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spacing w:before="62"/>
        <w:ind w:left="2024" w:right="0" w:firstLine="0"/>
        <w:jc w:val="left"/>
        <w:rPr>
          <w:sz w:val="30"/>
        </w:rPr>
      </w:pPr>
      <w:r>
        <w:rPr/>
        <w:drawing>
          <wp:anchor distT="0" distB="0" distL="0" distR="0" allowOverlap="1" layoutInCell="1" locked="0" behindDoc="0" simplePos="0" relativeHeight="1072">
            <wp:simplePos x="0" y="0"/>
            <wp:positionH relativeFrom="page">
              <wp:posOffset>629412</wp:posOffset>
            </wp:positionH>
            <wp:positionV relativeFrom="paragraph">
              <wp:posOffset>-591441</wp:posOffset>
            </wp:positionV>
            <wp:extent cx="1097280" cy="996696"/>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097280" cy="996696"/>
                    </a:xfrm>
                    <a:prstGeom prst="rect">
                      <a:avLst/>
                    </a:prstGeom>
                  </pic:spPr>
                </pic:pic>
              </a:graphicData>
            </a:graphic>
          </wp:anchor>
        </w:drawing>
      </w:r>
      <w:r>
        <w:rPr>
          <w:sz w:val="30"/>
        </w:rPr>
        <w:t>UNIVERSIDAD AUTÓNOMA DEL ESTADO DE MÉXICO</w:t>
      </w:r>
    </w:p>
    <w:p>
      <w:pPr>
        <w:pStyle w:val="BodyText"/>
        <w:spacing w:before="2"/>
        <w:rPr>
          <w:sz w:val="25"/>
        </w:rPr>
      </w:pPr>
      <w:r>
        <w:rPr/>
        <w:pict>
          <v:line style="position:absolute;mso-position-horizontal-relative:page;mso-position-vertical-relative:paragraph;z-index:0;mso-wrap-distance-left:0;mso-wrap-distance-right:0" from="132.539993pt,17.621300pt" to="560.039993pt,17.621300pt" stroked="true" strokeweight="2.280pt" strokecolor="#000000">
            <w10:wrap type="topAndBottom"/>
          </v:line>
        </w:pict>
      </w:r>
    </w:p>
    <w:p>
      <w:pPr>
        <w:pStyle w:val="BodyText"/>
        <w:spacing w:before="7"/>
        <w:rPr>
          <w:sz w:val="6"/>
        </w:rPr>
      </w:pPr>
    </w:p>
    <w:p>
      <w:pPr>
        <w:pStyle w:val="BodyText"/>
        <w:spacing w:line="46" w:lineRule="exact"/>
        <w:ind w:left="1747"/>
        <w:rPr>
          <w:sz w:val="4"/>
        </w:rPr>
      </w:pPr>
      <w:r>
        <w:rPr>
          <w:position w:val="0"/>
          <w:sz w:val="4"/>
        </w:rPr>
        <w:pict>
          <v:group style="width:429.8pt;height:2.3pt;mso-position-horizontal-relative:char;mso-position-vertical-relative:line" coordorigin="0,0" coordsize="8596,46">
            <v:line style="position:absolute" from="23,23" to="8573,23" stroked="true" strokeweight="2.280pt" strokecolor="#000000"/>
          </v:group>
        </w:pict>
      </w:r>
      <w:r>
        <w:rPr>
          <w:position w:val="0"/>
          <w:sz w:val="4"/>
        </w:rPr>
      </w:r>
    </w:p>
    <w:p>
      <w:pPr>
        <w:spacing w:before="213"/>
        <w:ind w:left="3335" w:right="0" w:firstLine="0"/>
        <w:jc w:val="left"/>
        <w:rPr>
          <w:sz w:val="28"/>
        </w:rPr>
      </w:pPr>
      <w:r>
        <w:rPr/>
        <w:pict>
          <v:group style="position:absolute;margin-left:57.599998pt;margin-top:8.401816pt;width:60.4pt;height:509.8pt;mso-position-horizontal-relative:page;mso-position-vertical-relative:paragraph;z-index:1096" coordorigin="1152,168" coordsize="1208,10196">
            <v:line style="position:absolute" from="1741,198" to="1741,9018" stroked="true" strokeweight="3pt" strokecolor="#000000"/>
            <v:line style="position:absolute" from="1931,205" to="1931,9025" stroked="true" strokeweight="2.04pt" strokecolor="#000000"/>
            <v:shape style="position:absolute;left:1152;top:8758;width:1207;height:1606" type="#_x0000_t75" stroked="false">
              <v:imagedata r:id="rId6" o:title=""/>
            </v:shape>
            <w10:wrap type="none"/>
          </v:group>
        </w:pict>
      </w:r>
      <w:r>
        <w:rPr>
          <w:sz w:val="28"/>
        </w:rPr>
        <w:t>FACULTAD DE HUMANIDADES</w:t>
      </w:r>
    </w:p>
    <w:p>
      <w:pPr>
        <w:pStyle w:val="BodyText"/>
        <w:rPr>
          <w:sz w:val="28"/>
        </w:rPr>
      </w:pPr>
    </w:p>
    <w:p>
      <w:pPr>
        <w:pStyle w:val="BodyText"/>
        <w:rPr>
          <w:sz w:val="28"/>
        </w:rPr>
      </w:pPr>
    </w:p>
    <w:p>
      <w:pPr>
        <w:pStyle w:val="BodyText"/>
        <w:spacing w:before="1"/>
        <w:rPr>
          <w:sz w:val="30"/>
        </w:rPr>
      </w:pPr>
    </w:p>
    <w:p>
      <w:pPr>
        <w:pStyle w:val="BodyText"/>
        <w:spacing w:line="360" w:lineRule="auto"/>
        <w:ind w:left="1592" w:right="1290"/>
        <w:jc w:val="center"/>
      </w:pPr>
      <w:r>
        <w:rPr/>
        <w:t>NECESIDADES, CAPACIDADES Y DERECHOS HUMANOS BAJO LA PERSPECTIVA DE MARTHA NUSSBAUM</w:t>
      </w:r>
    </w:p>
    <w:p>
      <w:pPr>
        <w:pStyle w:val="BodyText"/>
      </w:pPr>
    </w:p>
    <w:p>
      <w:pPr>
        <w:pStyle w:val="BodyText"/>
      </w:pPr>
    </w:p>
    <w:p>
      <w:pPr>
        <w:pStyle w:val="BodyText"/>
        <w:spacing w:before="5"/>
      </w:pPr>
    </w:p>
    <w:p>
      <w:pPr>
        <w:pStyle w:val="BodyText"/>
        <w:ind w:left="2912"/>
      </w:pPr>
      <w:r>
        <w:rPr/>
        <w:t>TESIS QUE PARA OBTENER EL GRADO DE</w:t>
      </w:r>
    </w:p>
    <w:p>
      <w:pPr>
        <w:pStyle w:val="BodyText"/>
      </w:pPr>
    </w:p>
    <w:p>
      <w:pPr>
        <w:pStyle w:val="BodyText"/>
      </w:pPr>
    </w:p>
    <w:p>
      <w:pPr>
        <w:pStyle w:val="BodyText"/>
        <w:spacing w:before="10"/>
        <w:rPr>
          <w:sz w:val="35"/>
        </w:rPr>
      </w:pPr>
    </w:p>
    <w:p>
      <w:pPr>
        <w:spacing w:before="0"/>
        <w:ind w:left="1592" w:right="1289" w:firstLine="0"/>
        <w:jc w:val="center"/>
        <w:rPr>
          <w:b/>
          <w:sz w:val="24"/>
        </w:rPr>
      </w:pPr>
      <w:r>
        <w:rPr>
          <w:sz w:val="24"/>
        </w:rPr>
        <w:t>MAESTRO EN HUMANIDADES</w:t>
      </w:r>
      <w:r>
        <w:rPr>
          <w:b/>
          <w:sz w:val="24"/>
        </w:rPr>
        <w:t>: FILOSOFÍA CONTEMPORÁNEA</w:t>
      </w:r>
    </w:p>
    <w:p>
      <w:pPr>
        <w:pStyle w:val="BodyText"/>
        <w:rPr>
          <w:b/>
        </w:rPr>
      </w:pPr>
    </w:p>
    <w:p>
      <w:pPr>
        <w:pStyle w:val="BodyText"/>
        <w:rPr>
          <w:b/>
        </w:rPr>
      </w:pPr>
    </w:p>
    <w:p>
      <w:pPr>
        <w:pStyle w:val="BodyText"/>
        <w:ind w:left="1592" w:right="1289"/>
        <w:jc w:val="center"/>
      </w:pPr>
      <w:r>
        <w:rPr/>
        <w:t>PRESENTA:</w:t>
      </w:r>
    </w:p>
    <w:p>
      <w:pPr>
        <w:pStyle w:val="BodyText"/>
      </w:pPr>
    </w:p>
    <w:p>
      <w:pPr>
        <w:pStyle w:val="BodyText"/>
      </w:pPr>
    </w:p>
    <w:p>
      <w:pPr>
        <w:pStyle w:val="BodyText"/>
        <w:ind w:left="3313"/>
      </w:pPr>
      <w:r>
        <w:rPr/>
        <w:t>ERICK IVANOVIC ZETINA ESQUIVEL</w:t>
      </w:r>
    </w:p>
    <w:p>
      <w:pPr>
        <w:pStyle w:val="BodyText"/>
      </w:pPr>
    </w:p>
    <w:p>
      <w:pPr>
        <w:pStyle w:val="BodyText"/>
      </w:pPr>
    </w:p>
    <w:p>
      <w:pPr>
        <w:pStyle w:val="BodyText"/>
      </w:pPr>
    </w:p>
    <w:p>
      <w:pPr>
        <w:spacing w:before="139"/>
        <w:ind w:left="1592" w:right="1289" w:firstLine="0"/>
        <w:jc w:val="center"/>
        <w:rPr>
          <w:b/>
          <w:sz w:val="24"/>
        </w:rPr>
      </w:pPr>
      <w:r>
        <w:rPr>
          <w:b/>
          <w:sz w:val="24"/>
        </w:rPr>
        <w:t>DR. MIGUEL ÁNGEL SOBRINO ORDÓÑEZ</w:t>
      </w:r>
    </w:p>
    <w:p>
      <w:pPr>
        <w:pStyle w:val="BodyText"/>
        <w:spacing w:before="137"/>
        <w:ind w:left="1592" w:right="1157"/>
        <w:jc w:val="center"/>
      </w:pPr>
      <w:r>
        <w:rPr/>
        <w:t>DIRECTOR DE TESIS</w:t>
      </w:r>
    </w:p>
    <w:p>
      <w:pPr>
        <w:pStyle w:val="BodyText"/>
      </w:pPr>
    </w:p>
    <w:p>
      <w:pPr>
        <w:pStyle w:val="BodyText"/>
      </w:pPr>
    </w:p>
    <w:p>
      <w:pPr>
        <w:spacing w:line="360" w:lineRule="auto" w:before="0"/>
        <w:ind w:left="3174" w:right="2870" w:hanging="1"/>
        <w:jc w:val="center"/>
        <w:rPr>
          <w:sz w:val="24"/>
        </w:rPr>
      </w:pPr>
      <w:r>
        <w:rPr>
          <w:b/>
          <w:sz w:val="24"/>
        </w:rPr>
        <w:t>DR. MARCO URDAPILLETA MUÑOZ MTRO. OCTAVIO VALDÉS SEMPEDRO </w:t>
      </w:r>
      <w:r>
        <w:rPr>
          <w:sz w:val="24"/>
        </w:rPr>
        <w:t>CO-DIRECTORES DE TESIS</w:t>
      </w:r>
    </w:p>
    <w:p>
      <w:pPr>
        <w:pStyle w:val="BodyText"/>
      </w:pPr>
    </w:p>
    <w:p>
      <w:pPr>
        <w:pStyle w:val="BodyText"/>
      </w:pPr>
    </w:p>
    <w:p>
      <w:pPr>
        <w:pStyle w:val="BodyText"/>
        <w:spacing w:before="139"/>
        <w:ind w:right="798"/>
        <w:jc w:val="right"/>
      </w:pPr>
      <w:r>
        <w:rPr/>
        <w:t>NOVIEMBRE, 2016</w:t>
      </w:r>
    </w:p>
    <w:p>
      <w:pPr>
        <w:spacing w:after="0"/>
        <w:jc w:val="right"/>
        <w:sectPr>
          <w:type w:val="continuous"/>
          <w:pgSz w:w="12240" w:h="15840"/>
          <w:pgMar w:top="1140" w:bottom="280" w:left="880" w:right="9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pStyle w:val="BodyText"/>
        <w:ind w:left="284"/>
        <w:jc w:val="center"/>
        <w:rPr>
          <w:rFonts w:ascii="Cambria"/>
        </w:rPr>
      </w:pPr>
      <w:r>
        <w:rPr>
          <w:rFonts w:ascii="Cambria"/>
        </w:rPr>
        <w:t>i</w:t>
      </w:r>
    </w:p>
    <w:p>
      <w:pPr>
        <w:spacing w:after="0"/>
        <w:jc w:val="center"/>
        <w:rPr>
          <w:rFonts w:ascii="Cambria"/>
        </w:rPr>
        <w:sectPr>
          <w:pgSz w:w="12240" w:h="15840"/>
          <w:pgMar w:top="1500" w:bottom="280" w:left="1720" w:right="1720"/>
        </w:sectPr>
      </w:pPr>
    </w:p>
    <w:p>
      <w:pPr>
        <w:pStyle w:val="BodyText"/>
        <w:spacing w:before="4"/>
        <w:rPr>
          <w:rFonts w:ascii="Cambria"/>
          <w:sz w:val="11"/>
        </w:rPr>
      </w:pPr>
    </w:p>
    <w:p>
      <w:pPr>
        <w:pStyle w:val="Heading1"/>
        <w:spacing w:before="65"/>
        <w:ind w:left="4337" w:right="3913"/>
        <w:jc w:val="center"/>
      </w:pPr>
      <w:r>
        <w:rPr/>
        <w:t>Índice</w:t>
      </w:r>
    </w:p>
    <w:p>
      <w:pPr>
        <w:pStyle w:val="BodyText"/>
        <w:rPr>
          <w:b/>
          <w:sz w:val="20"/>
        </w:rPr>
      </w:pPr>
    </w:p>
    <w:p>
      <w:pPr>
        <w:pStyle w:val="BodyText"/>
        <w:rPr>
          <w:b/>
          <w:sz w:val="20"/>
        </w:rPr>
      </w:pPr>
    </w:p>
    <w:p>
      <w:pPr>
        <w:pStyle w:val="BodyText"/>
        <w:spacing w:before="7"/>
        <w:rPr>
          <w:b/>
          <w:sz w:val="12"/>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312"/>
        <w:gridCol w:w="578"/>
      </w:tblGrid>
      <w:tr>
        <w:trPr>
          <w:trHeight w:val="534" w:hRule="exact"/>
        </w:trPr>
        <w:tc>
          <w:tcPr>
            <w:tcW w:w="8312" w:type="dxa"/>
          </w:tcPr>
          <w:p>
            <w:pPr>
              <w:pStyle w:val="TableParagraph"/>
              <w:spacing w:line="245" w:lineRule="exact"/>
              <w:ind w:left="200"/>
              <w:rPr>
                <w:sz w:val="24"/>
              </w:rPr>
            </w:pPr>
            <w:r>
              <w:rPr>
                <w:sz w:val="24"/>
              </w:rPr>
              <w:t>Introducción……………………………………………………………………..</w:t>
            </w:r>
          </w:p>
        </w:tc>
        <w:tc>
          <w:tcPr>
            <w:tcW w:w="578" w:type="dxa"/>
          </w:tcPr>
          <w:p>
            <w:pPr>
              <w:pStyle w:val="TableParagraph"/>
              <w:spacing w:line="245" w:lineRule="exact"/>
              <w:ind w:left="109"/>
              <w:rPr>
                <w:sz w:val="24"/>
              </w:rPr>
            </w:pPr>
            <w:r>
              <w:rPr>
                <w:w w:val="99"/>
                <w:sz w:val="24"/>
              </w:rPr>
              <w:t>1</w:t>
            </w:r>
          </w:p>
        </w:tc>
      </w:tr>
      <w:tr>
        <w:trPr>
          <w:trHeight w:val="10472" w:hRule="exact"/>
        </w:trPr>
        <w:tc>
          <w:tcPr>
            <w:tcW w:w="8312" w:type="dxa"/>
          </w:tcPr>
          <w:p>
            <w:pPr>
              <w:pStyle w:val="TableParagraph"/>
              <w:spacing w:before="10"/>
              <w:rPr>
                <w:b/>
                <w:sz w:val="22"/>
              </w:rPr>
            </w:pPr>
          </w:p>
          <w:p>
            <w:pPr>
              <w:pStyle w:val="TableParagraph"/>
              <w:spacing w:line="360" w:lineRule="auto"/>
              <w:ind w:left="200"/>
              <w:rPr>
                <w:sz w:val="24"/>
              </w:rPr>
            </w:pPr>
            <w:r>
              <w:rPr>
                <w:sz w:val="24"/>
              </w:rPr>
              <w:t>Capítulo 1 - Los conceptos fundamentales de Martha Nussbaum sobre las capacidades, necesidades y derechos humanos ………………………</w:t>
            </w:r>
          </w:p>
          <w:p>
            <w:pPr>
              <w:pStyle w:val="TableParagraph"/>
              <w:numPr>
                <w:ilvl w:val="1"/>
                <w:numId w:val="1"/>
              </w:numPr>
              <w:tabs>
                <w:tab w:pos="802" w:val="left" w:leader="none"/>
              </w:tabs>
              <w:spacing w:line="240" w:lineRule="auto" w:before="2" w:after="0"/>
              <w:ind w:left="801" w:right="0" w:hanging="400"/>
              <w:jc w:val="left"/>
              <w:rPr>
                <w:sz w:val="24"/>
              </w:rPr>
            </w:pPr>
            <w:r>
              <w:rPr>
                <w:sz w:val="24"/>
              </w:rPr>
              <w:t>Hacia la fundamentación de una lista de capacidades</w:t>
            </w:r>
            <w:r>
              <w:rPr>
                <w:spacing w:val="-17"/>
                <w:sz w:val="24"/>
              </w:rPr>
              <w:t> </w:t>
            </w:r>
            <w:r>
              <w:rPr>
                <w:sz w:val="24"/>
              </w:rPr>
              <w:t>humanas.……</w:t>
            </w:r>
          </w:p>
          <w:p>
            <w:pPr>
              <w:pStyle w:val="TableParagraph"/>
              <w:numPr>
                <w:ilvl w:val="1"/>
                <w:numId w:val="1"/>
              </w:numPr>
              <w:tabs>
                <w:tab w:pos="802" w:val="left" w:leader="none"/>
              </w:tabs>
              <w:spacing w:line="240" w:lineRule="auto" w:before="139" w:after="0"/>
              <w:ind w:left="801" w:right="0" w:hanging="400"/>
              <w:jc w:val="left"/>
              <w:rPr>
                <w:sz w:val="24"/>
              </w:rPr>
            </w:pPr>
            <w:r>
              <w:rPr>
                <w:sz w:val="24"/>
              </w:rPr>
              <w:t>La visión particular de Martha Nussbaum sobre las</w:t>
            </w:r>
            <w:r>
              <w:rPr>
                <w:spacing w:val="-19"/>
                <w:sz w:val="24"/>
              </w:rPr>
              <w:t> </w:t>
            </w:r>
            <w:r>
              <w:rPr>
                <w:sz w:val="24"/>
              </w:rPr>
              <w:t>capacidades…....</w:t>
            </w:r>
          </w:p>
          <w:p>
            <w:pPr>
              <w:pStyle w:val="TableParagraph"/>
              <w:numPr>
                <w:ilvl w:val="1"/>
                <w:numId w:val="1"/>
              </w:numPr>
              <w:tabs>
                <w:tab w:pos="802" w:val="left" w:leader="none"/>
              </w:tabs>
              <w:spacing w:line="240" w:lineRule="auto" w:before="137" w:after="0"/>
              <w:ind w:left="801" w:right="0" w:hanging="400"/>
              <w:jc w:val="left"/>
              <w:rPr>
                <w:sz w:val="24"/>
              </w:rPr>
            </w:pPr>
            <w:r>
              <w:rPr>
                <w:sz w:val="24"/>
              </w:rPr>
              <w:t>La esencia filosófica predominante en el enfoque de</w:t>
            </w:r>
            <w:r>
              <w:rPr>
                <w:spacing w:val="-21"/>
                <w:sz w:val="24"/>
              </w:rPr>
              <w:t> </w:t>
            </w:r>
            <w:r>
              <w:rPr>
                <w:sz w:val="24"/>
              </w:rPr>
              <w:t>Nussbaum…....</w:t>
            </w:r>
          </w:p>
          <w:p>
            <w:pPr>
              <w:pStyle w:val="TableParagraph"/>
              <w:numPr>
                <w:ilvl w:val="1"/>
                <w:numId w:val="1"/>
              </w:numPr>
              <w:tabs>
                <w:tab w:pos="802" w:val="left" w:leader="none"/>
              </w:tabs>
              <w:spacing w:line="240" w:lineRule="auto" w:before="139" w:after="0"/>
              <w:ind w:left="801" w:right="0" w:hanging="400"/>
              <w:jc w:val="left"/>
              <w:rPr>
                <w:sz w:val="24"/>
              </w:rPr>
            </w:pPr>
            <w:r>
              <w:rPr>
                <w:sz w:val="24"/>
              </w:rPr>
              <w:t>La importancia de las emociones en el enfoque de las</w:t>
            </w:r>
            <w:r>
              <w:rPr>
                <w:spacing w:val="-22"/>
                <w:sz w:val="24"/>
              </w:rPr>
              <w:t> </w:t>
            </w:r>
            <w:r>
              <w:rPr>
                <w:sz w:val="24"/>
              </w:rPr>
              <w:t>capacidades..</w:t>
            </w:r>
          </w:p>
          <w:p>
            <w:pPr>
              <w:pStyle w:val="TableParagraph"/>
              <w:numPr>
                <w:ilvl w:val="1"/>
                <w:numId w:val="1"/>
              </w:numPr>
              <w:tabs>
                <w:tab w:pos="803" w:val="left" w:leader="none"/>
              </w:tabs>
              <w:spacing w:line="240" w:lineRule="auto" w:before="137" w:after="0"/>
              <w:ind w:left="802" w:right="0" w:hanging="401"/>
              <w:jc w:val="left"/>
              <w:rPr>
                <w:sz w:val="24"/>
              </w:rPr>
            </w:pPr>
            <w:r>
              <w:rPr>
                <w:sz w:val="24"/>
              </w:rPr>
              <w:t>El enfoque social de la lista de las capacidades</w:t>
            </w:r>
            <w:r>
              <w:rPr>
                <w:spacing w:val="-19"/>
                <w:sz w:val="24"/>
              </w:rPr>
              <w:t> </w:t>
            </w:r>
            <w:r>
              <w:rPr>
                <w:sz w:val="24"/>
              </w:rPr>
              <w:t>humanas…………....</w:t>
            </w:r>
          </w:p>
          <w:p>
            <w:pPr>
              <w:pStyle w:val="TableParagraph"/>
              <w:numPr>
                <w:ilvl w:val="1"/>
                <w:numId w:val="1"/>
              </w:numPr>
              <w:tabs>
                <w:tab w:pos="803" w:val="left" w:leader="none"/>
              </w:tabs>
              <w:spacing w:line="240" w:lineRule="auto" w:before="139" w:after="0"/>
              <w:ind w:left="802" w:right="0" w:hanging="401"/>
              <w:jc w:val="left"/>
              <w:rPr>
                <w:sz w:val="24"/>
              </w:rPr>
            </w:pPr>
            <w:r>
              <w:rPr>
                <w:sz w:val="24"/>
              </w:rPr>
              <w:t>Los dos umbrales base de la filosofía de Martha</w:t>
            </w:r>
            <w:r>
              <w:rPr>
                <w:spacing w:val="-16"/>
                <w:sz w:val="24"/>
              </w:rPr>
              <w:t> </w:t>
            </w:r>
            <w:r>
              <w:rPr>
                <w:sz w:val="24"/>
              </w:rPr>
              <w:t>Nussbaum…......….</w:t>
            </w:r>
          </w:p>
          <w:p>
            <w:pPr>
              <w:pStyle w:val="TableParagraph"/>
              <w:numPr>
                <w:ilvl w:val="2"/>
                <w:numId w:val="1"/>
              </w:numPr>
              <w:tabs>
                <w:tab w:pos="1163" w:val="left" w:leader="none"/>
              </w:tabs>
              <w:spacing w:line="240" w:lineRule="auto" w:before="137" w:after="0"/>
              <w:ind w:left="200" w:right="0" w:firstLine="359"/>
              <w:jc w:val="both"/>
              <w:rPr>
                <w:sz w:val="24"/>
              </w:rPr>
            </w:pPr>
            <w:r>
              <w:rPr>
                <w:sz w:val="24"/>
              </w:rPr>
              <w:t>La teoría en su primer umbral: las esferas de la vida</w:t>
            </w:r>
            <w:r>
              <w:rPr>
                <w:spacing w:val="-17"/>
                <w:sz w:val="24"/>
              </w:rPr>
              <w:t> </w:t>
            </w:r>
            <w:r>
              <w:rPr>
                <w:sz w:val="24"/>
              </w:rPr>
              <w:t>humana…...</w:t>
            </w:r>
          </w:p>
          <w:p>
            <w:pPr>
              <w:pStyle w:val="TableParagraph"/>
              <w:numPr>
                <w:ilvl w:val="2"/>
                <w:numId w:val="1"/>
              </w:numPr>
              <w:tabs>
                <w:tab w:pos="1327" w:val="left" w:leader="none"/>
                <w:tab w:pos="1328" w:val="left" w:leader="none"/>
                <w:tab w:pos="1828" w:val="left" w:leader="none"/>
                <w:tab w:pos="2672" w:val="left" w:leader="none"/>
                <w:tab w:pos="3171" w:val="left" w:leader="none"/>
                <w:tab w:pos="3658" w:val="left" w:leader="none"/>
                <w:tab w:pos="4813" w:val="left" w:leader="none"/>
                <w:tab w:pos="5844" w:val="left" w:leader="none"/>
                <w:tab w:pos="6290" w:val="left" w:leader="none"/>
                <w:tab w:pos="7397" w:val="left" w:leader="none"/>
                <w:tab w:pos="7895" w:val="left" w:leader="none"/>
              </w:tabs>
              <w:spacing w:line="360" w:lineRule="auto" w:before="139" w:after="0"/>
              <w:ind w:left="200" w:right="107" w:firstLine="359"/>
              <w:jc w:val="right"/>
              <w:rPr>
                <w:sz w:val="24"/>
              </w:rPr>
            </w:pPr>
            <w:r>
              <w:rPr>
                <w:sz w:val="24"/>
              </w:rPr>
              <w:t>La</w:t>
              <w:tab/>
              <w:t>teoría</w:t>
              <w:tab/>
              <w:t>en</w:t>
              <w:tab/>
              <w:t>su</w:t>
              <w:tab/>
              <w:t>segundo</w:t>
              <w:tab/>
              <w:t>umbral.</w:t>
              <w:tab/>
              <w:t>El</w:t>
              <w:tab/>
              <w:t>enfoque</w:t>
              <w:tab/>
              <w:t>de</w:t>
              <w:tab/>
            </w:r>
            <w:r>
              <w:rPr>
                <w:spacing w:val="-1"/>
                <w:sz w:val="24"/>
              </w:rPr>
              <w:t>las capacidades……………………………………………………….………......</w:t>
            </w:r>
          </w:p>
          <w:p>
            <w:pPr>
              <w:pStyle w:val="TableParagraph"/>
              <w:rPr>
                <w:b/>
                <w:sz w:val="24"/>
              </w:rPr>
            </w:pPr>
          </w:p>
          <w:p>
            <w:pPr>
              <w:pStyle w:val="TableParagraph"/>
              <w:spacing w:line="360" w:lineRule="auto" w:before="142"/>
              <w:ind w:left="200"/>
              <w:rPr>
                <w:sz w:val="24"/>
              </w:rPr>
            </w:pPr>
            <w:r>
              <w:rPr>
                <w:sz w:val="24"/>
              </w:rPr>
              <w:t>Capítulo 2 – La formación del ser humano en el núcleo social básico: la familia ………………………………………………………………….……..…...</w:t>
            </w:r>
          </w:p>
          <w:p>
            <w:pPr>
              <w:pStyle w:val="TableParagraph"/>
              <w:spacing w:before="2"/>
              <w:ind w:left="401"/>
              <w:rPr>
                <w:sz w:val="24"/>
              </w:rPr>
            </w:pPr>
            <w:r>
              <w:rPr>
                <w:sz w:val="24"/>
              </w:rPr>
              <w:t>2.1 Las necesidades básicas…………………………………..………....…..</w:t>
            </w:r>
          </w:p>
          <w:p>
            <w:pPr>
              <w:pStyle w:val="TableParagraph"/>
              <w:spacing w:line="360" w:lineRule="auto" w:before="139"/>
              <w:ind w:left="559" w:right="186"/>
              <w:jc w:val="both"/>
              <w:rPr>
                <w:sz w:val="24"/>
              </w:rPr>
            </w:pPr>
            <w:r>
              <w:rPr>
                <w:sz w:val="24"/>
              </w:rPr>
              <w:t>2.1.1 Las necesidades emocionales…………………………………..…... 2.1.1.1 La eudaimonía……………………………………………….…….… 2.1.1.2 El amor…………………………………………………………….…. 2.1.1.3 La compasión………………………………………………….….….</w:t>
            </w:r>
          </w:p>
          <w:p>
            <w:pPr>
              <w:pStyle w:val="TableParagraph"/>
              <w:spacing w:line="360" w:lineRule="auto" w:before="5"/>
              <w:ind w:left="401" w:right="187" w:firstLine="158"/>
              <w:jc w:val="right"/>
              <w:rPr>
                <w:sz w:val="24"/>
              </w:rPr>
            </w:pPr>
            <w:r>
              <w:rPr>
                <w:sz w:val="24"/>
              </w:rPr>
              <w:t>2.1.1.4 La ansiedad, el miedo y el odio……………………….……..……..</w:t>
            </w:r>
            <w:r>
              <w:rPr>
                <w:w w:val="100"/>
                <w:sz w:val="24"/>
              </w:rPr>
              <w:t> </w:t>
            </w:r>
            <w:r>
              <w:rPr>
                <w:sz w:val="24"/>
              </w:rPr>
              <w:t>2.1.1.5 La ira…..……………………………………………………………… 2.2 La educación familiar…………………………………………..….....……</w:t>
            </w:r>
          </w:p>
          <w:p>
            <w:pPr>
              <w:pStyle w:val="TableParagraph"/>
              <w:spacing w:before="2"/>
              <w:ind w:left="52" w:right="188"/>
              <w:jc w:val="right"/>
              <w:rPr>
                <w:sz w:val="24"/>
              </w:rPr>
            </w:pPr>
            <w:r>
              <w:rPr>
                <w:sz w:val="24"/>
              </w:rPr>
              <w:t>2.2.1 La construcción sexual……………………………….……….….……</w:t>
            </w:r>
          </w:p>
          <w:p>
            <w:pPr>
              <w:pStyle w:val="TableParagraph"/>
              <w:spacing w:line="410" w:lineRule="atLeast" w:before="5"/>
              <w:ind w:left="52" w:right="184"/>
              <w:jc w:val="right"/>
              <w:rPr>
                <w:sz w:val="24"/>
              </w:rPr>
            </w:pPr>
            <w:r>
              <w:rPr>
                <w:sz w:val="24"/>
              </w:rPr>
              <w:t>2.2.2 La vergüenza y la humillación……………………….…………..…… 2.2.3 La repugnancia……………….……………………………………..….</w:t>
            </w:r>
          </w:p>
        </w:tc>
        <w:tc>
          <w:tcPr>
            <w:tcW w:w="578" w:type="dxa"/>
          </w:tcPr>
          <w:p>
            <w:pPr>
              <w:pStyle w:val="TableParagraph"/>
              <w:rPr>
                <w:b/>
                <w:sz w:val="24"/>
              </w:rPr>
            </w:pPr>
          </w:p>
          <w:p>
            <w:pPr>
              <w:pStyle w:val="TableParagraph"/>
              <w:rPr>
                <w:b/>
                <w:sz w:val="35"/>
              </w:rPr>
            </w:pPr>
          </w:p>
          <w:p>
            <w:pPr>
              <w:pStyle w:val="TableParagraph"/>
              <w:ind w:left="109"/>
              <w:rPr>
                <w:sz w:val="24"/>
              </w:rPr>
            </w:pPr>
            <w:r>
              <w:rPr>
                <w:sz w:val="24"/>
              </w:rPr>
              <w:t>21</w:t>
            </w:r>
          </w:p>
          <w:p>
            <w:pPr>
              <w:pStyle w:val="TableParagraph"/>
              <w:spacing w:before="137"/>
              <w:ind w:left="109"/>
              <w:rPr>
                <w:sz w:val="24"/>
              </w:rPr>
            </w:pPr>
            <w:r>
              <w:rPr>
                <w:sz w:val="24"/>
              </w:rPr>
              <w:t>25</w:t>
            </w:r>
          </w:p>
          <w:p>
            <w:pPr>
              <w:pStyle w:val="TableParagraph"/>
              <w:spacing w:before="139"/>
              <w:ind w:left="109"/>
              <w:rPr>
                <w:sz w:val="24"/>
              </w:rPr>
            </w:pPr>
            <w:r>
              <w:rPr>
                <w:sz w:val="24"/>
              </w:rPr>
              <w:t>28</w:t>
            </w:r>
          </w:p>
          <w:p>
            <w:pPr>
              <w:pStyle w:val="TableParagraph"/>
              <w:spacing w:before="137"/>
              <w:ind w:left="109"/>
              <w:rPr>
                <w:sz w:val="24"/>
              </w:rPr>
            </w:pPr>
            <w:r>
              <w:rPr>
                <w:sz w:val="24"/>
              </w:rPr>
              <w:t>30</w:t>
            </w:r>
          </w:p>
          <w:p>
            <w:pPr>
              <w:pStyle w:val="TableParagraph"/>
              <w:spacing w:before="139"/>
              <w:ind w:left="109"/>
              <w:rPr>
                <w:sz w:val="24"/>
              </w:rPr>
            </w:pPr>
            <w:r>
              <w:rPr>
                <w:sz w:val="24"/>
              </w:rPr>
              <w:t>36</w:t>
            </w:r>
          </w:p>
          <w:p>
            <w:pPr>
              <w:pStyle w:val="TableParagraph"/>
              <w:spacing w:before="137"/>
              <w:ind w:left="109"/>
              <w:rPr>
                <w:sz w:val="24"/>
              </w:rPr>
            </w:pPr>
            <w:r>
              <w:rPr>
                <w:sz w:val="24"/>
              </w:rPr>
              <w:t>38</w:t>
            </w:r>
          </w:p>
          <w:p>
            <w:pPr>
              <w:pStyle w:val="TableParagraph"/>
              <w:spacing w:before="139"/>
              <w:ind w:left="109"/>
              <w:rPr>
                <w:sz w:val="24"/>
              </w:rPr>
            </w:pPr>
            <w:r>
              <w:rPr>
                <w:sz w:val="24"/>
              </w:rPr>
              <w:t>41</w:t>
            </w:r>
          </w:p>
          <w:p>
            <w:pPr>
              <w:pStyle w:val="TableParagraph"/>
              <w:spacing w:before="137"/>
              <w:ind w:left="109"/>
              <w:rPr>
                <w:sz w:val="24"/>
              </w:rPr>
            </w:pPr>
            <w:r>
              <w:rPr>
                <w:sz w:val="24"/>
              </w:rPr>
              <w:t>43</w:t>
            </w:r>
          </w:p>
          <w:p>
            <w:pPr>
              <w:pStyle w:val="TableParagraph"/>
              <w:rPr>
                <w:b/>
                <w:sz w:val="24"/>
              </w:rPr>
            </w:pPr>
          </w:p>
          <w:p>
            <w:pPr>
              <w:pStyle w:val="TableParagraph"/>
              <w:rPr>
                <w:b/>
                <w:sz w:val="24"/>
              </w:rPr>
            </w:pPr>
          </w:p>
          <w:p>
            <w:pPr>
              <w:pStyle w:val="TableParagraph"/>
              <w:ind w:left="109"/>
              <w:rPr>
                <w:sz w:val="24"/>
              </w:rPr>
            </w:pPr>
            <w:r>
              <w:rPr>
                <w:sz w:val="24"/>
              </w:rPr>
              <w:t>47</w:t>
            </w:r>
          </w:p>
          <w:p>
            <w:pPr>
              <w:pStyle w:val="TableParagraph"/>
              <w:rPr>
                <w:b/>
                <w:sz w:val="24"/>
              </w:rPr>
            </w:pPr>
          </w:p>
          <w:p>
            <w:pPr>
              <w:pStyle w:val="TableParagraph"/>
              <w:rPr>
                <w:b/>
                <w:sz w:val="24"/>
              </w:rPr>
            </w:pPr>
          </w:p>
          <w:p>
            <w:pPr>
              <w:pStyle w:val="TableParagraph"/>
              <w:rPr>
                <w:b/>
                <w:sz w:val="24"/>
              </w:rPr>
            </w:pPr>
          </w:p>
          <w:p>
            <w:pPr>
              <w:pStyle w:val="TableParagraph"/>
              <w:spacing w:before="139"/>
              <w:ind w:left="109"/>
              <w:rPr>
                <w:sz w:val="24"/>
              </w:rPr>
            </w:pPr>
            <w:r>
              <w:rPr>
                <w:sz w:val="24"/>
              </w:rPr>
              <w:t>71</w:t>
            </w:r>
          </w:p>
          <w:p>
            <w:pPr>
              <w:pStyle w:val="TableParagraph"/>
              <w:spacing w:before="137"/>
              <w:ind w:left="109"/>
              <w:rPr>
                <w:sz w:val="24"/>
              </w:rPr>
            </w:pPr>
            <w:r>
              <w:rPr>
                <w:sz w:val="24"/>
              </w:rPr>
              <w:t>72</w:t>
            </w:r>
          </w:p>
          <w:p>
            <w:pPr>
              <w:pStyle w:val="TableParagraph"/>
              <w:spacing w:before="139"/>
              <w:ind w:left="109"/>
              <w:rPr>
                <w:sz w:val="24"/>
              </w:rPr>
            </w:pPr>
            <w:r>
              <w:rPr>
                <w:sz w:val="24"/>
              </w:rPr>
              <w:t>72</w:t>
            </w:r>
          </w:p>
          <w:p>
            <w:pPr>
              <w:pStyle w:val="TableParagraph"/>
              <w:spacing w:before="137"/>
              <w:ind w:left="109"/>
              <w:rPr>
                <w:sz w:val="24"/>
              </w:rPr>
            </w:pPr>
            <w:r>
              <w:rPr>
                <w:sz w:val="24"/>
              </w:rPr>
              <w:t>73</w:t>
            </w:r>
          </w:p>
          <w:p>
            <w:pPr>
              <w:pStyle w:val="TableParagraph"/>
              <w:spacing w:before="139"/>
              <w:ind w:left="109"/>
              <w:rPr>
                <w:sz w:val="24"/>
              </w:rPr>
            </w:pPr>
            <w:r>
              <w:rPr>
                <w:sz w:val="24"/>
              </w:rPr>
              <w:t>76</w:t>
            </w:r>
          </w:p>
          <w:p>
            <w:pPr>
              <w:pStyle w:val="TableParagraph"/>
              <w:spacing w:before="137"/>
              <w:ind w:left="109"/>
              <w:rPr>
                <w:sz w:val="24"/>
              </w:rPr>
            </w:pPr>
            <w:r>
              <w:rPr>
                <w:sz w:val="24"/>
              </w:rPr>
              <w:t>82</w:t>
            </w:r>
          </w:p>
          <w:p>
            <w:pPr>
              <w:pStyle w:val="TableParagraph"/>
              <w:spacing w:before="139"/>
              <w:ind w:left="109"/>
              <w:rPr>
                <w:sz w:val="24"/>
              </w:rPr>
            </w:pPr>
            <w:r>
              <w:rPr>
                <w:sz w:val="24"/>
              </w:rPr>
              <w:t>86</w:t>
            </w:r>
          </w:p>
          <w:p>
            <w:pPr>
              <w:pStyle w:val="TableParagraph"/>
              <w:spacing w:before="137"/>
              <w:ind w:left="109"/>
              <w:rPr>
                <w:sz w:val="24"/>
              </w:rPr>
            </w:pPr>
            <w:r>
              <w:rPr>
                <w:sz w:val="24"/>
              </w:rPr>
              <w:t>91</w:t>
            </w:r>
          </w:p>
          <w:p>
            <w:pPr>
              <w:pStyle w:val="TableParagraph"/>
              <w:spacing w:before="139"/>
              <w:ind w:left="109"/>
              <w:rPr>
                <w:sz w:val="24"/>
              </w:rPr>
            </w:pPr>
            <w:r>
              <w:rPr>
                <w:sz w:val="24"/>
              </w:rPr>
              <w:t>94</w:t>
            </w:r>
          </w:p>
          <w:p>
            <w:pPr>
              <w:pStyle w:val="TableParagraph"/>
              <w:spacing w:before="137"/>
              <w:ind w:left="109"/>
              <w:rPr>
                <w:sz w:val="24"/>
              </w:rPr>
            </w:pPr>
            <w:r>
              <w:rPr>
                <w:sz w:val="24"/>
              </w:rPr>
              <w:t>95</w:t>
            </w:r>
          </w:p>
          <w:p>
            <w:pPr>
              <w:pStyle w:val="TableParagraph"/>
              <w:spacing w:before="139"/>
              <w:ind w:left="109"/>
              <w:rPr>
                <w:sz w:val="24"/>
              </w:rPr>
            </w:pPr>
            <w:r>
              <w:rPr>
                <w:sz w:val="24"/>
              </w:rPr>
              <w:t>96</w:t>
            </w:r>
          </w:p>
          <w:p>
            <w:pPr>
              <w:pStyle w:val="TableParagraph"/>
              <w:spacing w:before="137"/>
              <w:ind w:left="109"/>
              <w:rPr>
                <w:sz w:val="24"/>
              </w:rPr>
            </w:pPr>
            <w:r>
              <w:rPr>
                <w:sz w:val="24"/>
              </w:rPr>
              <w:t>99</w:t>
            </w:r>
          </w:p>
        </w:tc>
      </w:tr>
    </w:tbl>
    <w:p>
      <w:pPr>
        <w:spacing w:after="0"/>
        <w:rPr>
          <w:sz w:val="24"/>
        </w:rPr>
        <w:sectPr>
          <w:footerReference w:type="default" r:id="rId7"/>
          <w:pgSz w:w="12240" w:h="15840"/>
          <w:pgMar w:footer="974" w:header="0" w:top="1500" w:bottom="1160" w:left="1500" w:right="1640"/>
          <w:pgNumType w:start="2"/>
        </w:sectPr>
      </w:pPr>
    </w:p>
    <w:p>
      <w:pPr>
        <w:pStyle w:val="BodyText"/>
        <w:rPr>
          <w:rFonts w:ascii="Times New Roman"/>
          <w:sz w:val="20"/>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274"/>
        <w:gridCol w:w="751"/>
      </w:tblGrid>
      <w:tr>
        <w:trPr>
          <w:trHeight w:val="10175" w:hRule="exact"/>
        </w:trPr>
        <w:tc>
          <w:tcPr>
            <w:tcW w:w="8274" w:type="dxa"/>
          </w:tcPr>
          <w:p>
            <w:pPr>
              <w:pStyle w:val="TableParagraph"/>
              <w:spacing w:line="245" w:lineRule="exact"/>
              <w:ind w:left="559"/>
              <w:rPr>
                <w:sz w:val="24"/>
              </w:rPr>
            </w:pPr>
            <w:r>
              <w:rPr>
                <w:sz w:val="24"/>
              </w:rPr>
              <w:t>2.2.4 La tolerancia…………………………………………………….…..….</w:t>
            </w:r>
          </w:p>
          <w:p>
            <w:pPr>
              <w:pStyle w:val="TableParagraph"/>
              <w:spacing w:before="137"/>
              <w:ind w:left="559"/>
              <w:rPr>
                <w:sz w:val="24"/>
              </w:rPr>
            </w:pPr>
            <w:r>
              <w:rPr>
                <w:sz w:val="24"/>
              </w:rPr>
              <w:t>2.2.5 Las emociones………………………………………………….……...</w:t>
            </w:r>
          </w:p>
          <w:p>
            <w:pPr>
              <w:pStyle w:val="TableParagraph"/>
              <w:spacing w:before="139"/>
              <w:ind w:left="200" w:firstLine="359"/>
              <w:rPr>
                <w:sz w:val="24"/>
              </w:rPr>
            </w:pPr>
            <w:r>
              <w:rPr>
                <w:sz w:val="24"/>
              </w:rPr>
              <w:t>2.2.6 La vida moral…………………………………………………….……..</w:t>
            </w:r>
          </w:p>
          <w:p>
            <w:pPr>
              <w:pStyle w:val="TableParagraph"/>
              <w:rPr>
                <w:rFonts w:ascii="Times New Roman"/>
                <w:sz w:val="24"/>
              </w:rPr>
            </w:pPr>
          </w:p>
          <w:p>
            <w:pPr>
              <w:pStyle w:val="TableParagraph"/>
              <w:rPr>
                <w:rFonts w:ascii="Times New Roman"/>
                <w:sz w:val="24"/>
              </w:rPr>
            </w:pPr>
          </w:p>
          <w:p>
            <w:pPr>
              <w:pStyle w:val="TableParagraph"/>
              <w:ind w:right="172"/>
              <w:jc w:val="right"/>
              <w:rPr>
                <w:sz w:val="24"/>
              </w:rPr>
            </w:pPr>
            <w:r>
              <w:rPr>
                <w:sz w:val="24"/>
              </w:rPr>
              <w:t>Capítulo 3 – Lo que el ser humano recibe y/o aprende de la sociedad…….</w:t>
            </w:r>
          </w:p>
          <w:p>
            <w:pPr>
              <w:pStyle w:val="TableParagraph"/>
              <w:spacing w:line="360" w:lineRule="auto" w:before="137"/>
              <w:ind w:left="559" w:right="148" w:hanging="159"/>
              <w:jc w:val="right"/>
              <w:rPr>
                <w:sz w:val="24"/>
              </w:rPr>
            </w:pPr>
            <w:r>
              <w:rPr>
                <w:sz w:val="24"/>
              </w:rPr>
              <w:t>3.1 La formación escolarizada………………………………………...……...</w:t>
            </w:r>
            <w:r>
              <w:rPr>
                <w:w w:val="100"/>
                <w:sz w:val="24"/>
              </w:rPr>
              <w:t> </w:t>
            </w:r>
            <w:r>
              <w:rPr>
                <w:sz w:val="24"/>
              </w:rPr>
              <w:t>3.1.1 La educación liberal…………………………………….………..…….</w:t>
            </w:r>
          </w:p>
          <w:p>
            <w:pPr>
              <w:pStyle w:val="TableParagraph"/>
              <w:spacing w:line="360" w:lineRule="auto" w:before="2"/>
              <w:ind w:left="401" w:right="157" w:firstLine="158"/>
              <w:jc w:val="right"/>
              <w:rPr>
                <w:sz w:val="24"/>
              </w:rPr>
            </w:pPr>
            <w:r>
              <w:rPr>
                <w:sz w:val="24"/>
              </w:rPr>
              <w:t>3.1.2 La educación, el conocimiento y la cultura…………………..……...</w:t>
            </w:r>
            <w:r>
              <w:rPr>
                <w:w w:val="100"/>
                <w:sz w:val="24"/>
              </w:rPr>
              <w:t> </w:t>
            </w:r>
            <w:r>
              <w:rPr>
                <w:sz w:val="24"/>
              </w:rPr>
              <w:t>3.1.3 La ética antigua………………………………………………….……..</w:t>
            </w:r>
            <w:r>
              <w:rPr>
                <w:w w:val="100"/>
                <w:sz w:val="24"/>
              </w:rPr>
              <w:t> </w:t>
            </w:r>
            <w:r>
              <w:rPr>
                <w:sz w:val="24"/>
              </w:rPr>
              <w:t>3.2 La formación religiosa……………………………………………..………</w:t>
            </w:r>
          </w:p>
          <w:p>
            <w:pPr>
              <w:pStyle w:val="TableParagraph"/>
              <w:spacing w:before="5"/>
              <w:ind w:left="559"/>
              <w:rPr>
                <w:sz w:val="24"/>
              </w:rPr>
            </w:pPr>
            <w:r>
              <w:rPr>
                <w:sz w:val="24"/>
              </w:rPr>
              <w:t>3.2.1 La educación dogmática………………………………………..……..</w:t>
            </w:r>
          </w:p>
          <w:p>
            <w:pPr>
              <w:pStyle w:val="TableParagraph"/>
              <w:spacing w:before="137"/>
              <w:ind w:left="559"/>
              <w:rPr>
                <w:sz w:val="24"/>
              </w:rPr>
            </w:pPr>
            <w:r>
              <w:rPr>
                <w:sz w:val="24"/>
              </w:rPr>
              <w:t>3.2.2 La intolerancia religiosa……………………………………….………</w:t>
            </w:r>
          </w:p>
          <w:p>
            <w:pPr>
              <w:pStyle w:val="TableParagraph"/>
              <w:spacing w:before="139"/>
              <w:ind w:right="198"/>
              <w:jc w:val="right"/>
              <w:rPr>
                <w:sz w:val="24"/>
              </w:rPr>
            </w:pPr>
            <w:r>
              <w:rPr>
                <w:sz w:val="24"/>
              </w:rPr>
              <w:t>3.3 Las igualdades y los derechos…………………………………..……….</w:t>
            </w:r>
          </w:p>
          <w:p>
            <w:pPr>
              <w:pStyle w:val="TableParagraph"/>
              <w:spacing w:before="137"/>
              <w:ind w:left="559"/>
              <w:rPr>
                <w:sz w:val="24"/>
              </w:rPr>
            </w:pPr>
            <w:r>
              <w:rPr>
                <w:sz w:val="24"/>
              </w:rPr>
              <w:t>3.3.1 La desigualdad sexual………………………………………….……..</w:t>
            </w:r>
          </w:p>
          <w:p>
            <w:pPr>
              <w:pStyle w:val="TableParagraph"/>
              <w:spacing w:before="139"/>
              <w:ind w:left="559"/>
              <w:rPr>
                <w:sz w:val="24"/>
              </w:rPr>
            </w:pPr>
            <w:r>
              <w:rPr>
                <w:sz w:val="24"/>
              </w:rPr>
              <w:t>3.3.2 El contrato y la justicia social……………………………………..…..</w:t>
            </w:r>
          </w:p>
          <w:p>
            <w:pPr>
              <w:pStyle w:val="TableParagraph"/>
              <w:spacing w:before="137"/>
              <w:ind w:left="559"/>
              <w:rPr>
                <w:sz w:val="24"/>
              </w:rPr>
            </w:pPr>
            <w:r>
              <w:rPr>
                <w:sz w:val="24"/>
              </w:rPr>
              <w:t>3.3.3 La construcción social………………………………………….……...</w:t>
            </w:r>
          </w:p>
          <w:p>
            <w:pPr>
              <w:pStyle w:val="TableParagraph"/>
              <w:spacing w:line="360" w:lineRule="auto" w:before="139"/>
              <w:ind w:left="559" w:right="132"/>
              <w:rPr>
                <w:sz w:val="24"/>
              </w:rPr>
            </w:pPr>
            <w:r>
              <w:rPr>
                <w:sz w:val="24"/>
              </w:rPr>
              <w:t>3.3.4 Las capacidades humanas………………………….………….…….. 3.3.5 Los derechos humanos………………………………………….…....</w:t>
            </w:r>
          </w:p>
          <w:p>
            <w:pPr>
              <w:pStyle w:val="TableParagraph"/>
              <w:spacing w:before="2"/>
              <w:ind w:left="559"/>
              <w:rPr>
                <w:sz w:val="24"/>
              </w:rPr>
            </w:pPr>
            <w:r>
              <w:rPr>
                <w:sz w:val="24"/>
              </w:rPr>
              <w:t>3.3.6 Los derechos de la naturaleza…………………………….………....</w:t>
            </w:r>
          </w:p>
          <w:p>
            <w:pPr>
              <w:pStyle w:val="TableParagraph"/>
              <w:rPr>
                <w:rFonts w:ascii="Times New Roman"/>
                <w:sz w:val="24"/>
              </w:rPr>
            </w:pPr>
          </w:p>
          <w:p>
            <w:pPr>
              <w:pStyle w:val="TableParagraph"/>
              <w:rPr>
                <w:rFonts w:ascii="Times New Roman"/>
                <w:sz w:val="24"/>
              </w:rPr>
            </w:pPr>
          </w:p>
          <w:p>
            <w:pPr>
              <w:pStyle w:val="TableParagraph"/>
              <w:spacing w:line="720" w:lineRule="auto"/>
              <w:ind w:right="148"/>
              <w:jc w:val="right"/>
              <w:rPr>
                <w:sz w:val="24"/>
              </w:rPr>
            </w:pPr>
            <w:r>
              <w:rPr>
                <w:sz w:val="24"/>
              </w:rPr>
              <w:t>Conclusiones……………………………………………………………………… Referencias bibliográficas……………………………………………….……….</w:t>
            </w:r>
          </w:p>
          <w:p>
            <w:pPr>
              <w:pStyle w:val="TableParagraph"/>
              <w:spacing w:before="16"/>
              <w:ind w:right="191"/>
              <w:jc w:val="right"/>
              <w:rPr>
                <w:sz w:val="24"/>
              </w:rPr>
            </w:pPr>
            <w:r>
              <w:rPr>
                <w:sz w:val="24"/>
              </w:rPr>
              <w:t>Anexo………………………………………………………………………………</w:t>
            </w:r>
          </w:p>
        </w:tc>
        <w:tc>
          <w:tcPr>
            <w:tcW w:w="751" w:type="dxa"/>
          </w:tcPr>
          <w:p>
            <w:pPr>
              <w:pStyle w:val="TableParagraph"/>
              <w:spacing w:line="245" w:lineRule="exact"/>
              <w:ind w:left="147"/>
              <w:rPr>
                <w:sz w:val="24"/>
              </w:rPr>
            </w:pPr>
            <w:r>
              <w:rPr>
                <w:sz w:val="24"/>
              </w:rPr>
              <w:t>101</w:t>
            </w:r>
          </w:p>
          <w:p>
            <w:pPr>
              <w:pStyle w:val="TableParagraph"/>
              <w:spacing w:before="137"/>
              <w:ind w:left="147"/>
              <w:rPr>
                <w:sz w:val="24"/>
              </w:rPr>
            </w:pPr>
            <w:r>
              <w:rPr>
                <w:sz w:val="24"/>
              </w:rPr>
              <w:t>102</w:t>
            </w:r>
          </w:p>
          <w:p>
            <w:pPr>
              <w:pStyle w:val="TableParagraph"/>
              <w:spacing w:before="139"/>
              <w:ind w:left="147"/>
              <w:rPr>
                <w:sz w:val="24"/>
              </w:rPr>
            </w:pPr>
            <w:r>
              <w:rPr>
                <w:sz w:val="24"/>
              </w:rPr>
              <w:t>112</w:t>
            </w:r>
          </w:p>
          <w:p>
            <w:pPr>
              <w:pStyle w:val="TableParagraph"/>
              <w:rPr>
                <w:rFonts w:ascii="Times New Roman"/>
                <w:sz w:val="24"/>
              </w:rPr>
            </w:pPr>
          </w:p>
          <w:p>
            <w:pPr>
              <w:pStyle w:val="TableParagraph"/>
              <w:rPr>
                <w:rFonts w:ascii="Times New Roman"/>
                <w:sz w:val="24"/>
              </w:rPr>
            </w:pPr>
          </w:p>
          <w:p>
            <w:pPr>
              <w:pStyle w:val="TableParagraph"/>
              <w:ind w:left="147"/>
              <w:rPr>
                <w:sz w:val="24"/>
              </w:rPr>
            </w:pPr>
            <w:r>
              <w:rPr>
                <w:sz w:val="24"/>
              </w:rPr>
              <w:t>137</w:t>
            </w:r>
          </w:p>
          <w:p>
            <w:pPr>
              <w:pStyle w:val="TableParagraph"/>
              <w:spacing w:before="137"/>
              <w:ind w:left="147"/>
              <w:rPr>
                <w:sz w:val="24"/>
              </w:rPr>
            </w:pPr>
            <w:r>
              <w:rPr>
                <w:sz w:val="24"/>
              </w:rPr>
              <w:t>138</w:t>
            </w:r>
          </w:p>
          <w:p>
            <w:pPr>
              <w:pStyle w:val="TableParagraph"/>
              <w:spacing w:before="139"/>
              <w:ind w:left="147"/>
              <w:rPr>
                <w:sz w:val="24"/>
              </w:rPr>
            </w:pPr>
            <w:r>
              <w:rPr>
                <w:sz w:val="24"/>
              </w:rPr>
              <w:t>139</w:t>
            </w:r>
          </w:p>
          <w:p>
            <w:pPr>
              <w:pStyle w:val="TableParagraph"/>
              <w:spacing w:before="137"/>
              <w:ind w:left="147"/>
              <w:rPr>
                <w:sz w:val="24"/>
              </w:rPr>
            </w:pPr>
            <w:r>
              <w:rPr>
                <w:sz w:val="24"/>
              </w:rPr>
              <w:t>149</w:t>
            </w:r>
          </w:p>
          <w:p>
            <w:pPr>
              <w:pStyle w:val="TableParagraph"/>
              <w:spacing w:before="140"/>
              <w:ind w:left="147"/>
              <w:rPr>
                <w:sz w:val="24"/>
              </w:rPr>
            </w:pPr>
            <w:r>
              <w:rPr>
                <w:sz w:val="24"/>
              </w:rPr>
              <w:t>169</w:t>
            </w:r>
          </w:p>
          <w:p>
            <w:pPr>
              <w:pStyle w:val="TableParagraph"/>
              <w:spacing w:before="137"/>
              <w:ind w:left="147"/>
              <w:rPr>
                <w:sz w:val="24"/>
              </w:rPr>
            </w:pPr>
            <w:r>
              <w:rPr>
                <w:sz w:val="24"/>
              </w:rPr>
              <w:t>179</w:t>
            </w:r>
          </w:p>
          <w:p>
            <w:pPr>
              <w:pStyle w:val="TableParagraph"/>
              <w:spacing w:before="139"/>
              <w:ind w:left="147"/>
              <w:rPr>
                <w:sz w:val="24"/>
              </w:rPr>
            </w:pPr>
            <w:r>
              <w:rPr>
                <w:sz w:val="24"/>
              </w:rPr>
              <w:t>180</w:t>
            </w:r>
          </w:p>
          <w:p>
            <w:pPr>
              <w:pStyle w:val="TableParagraph"/>
              <w:spacing w:before="137"/>
              <w:ind w:left="147"/>
              <w:rPr>
                <w:sz w:val="24"/>
              </w:rPr>
            </w:pPr>
            <w:r>
              <w:rPr>
                <w:sz w:val="24"/>
              </w:rPr>
              <w:t>183</w:t>
            </w:r>
          </w:p>
          <w:p>
            <w:pPr>
              <w:pStyle w:val="TableParagraph"/>
              <w:spacing w:before="139"/>
              <w:ind w:left="147"/>
              <w:rPr>
                <w:sz w:val="24"/>
              </w:rPr>
            </w:pPr>
            <w:r>
              <w:rPr>
                <w:sz w:val="24"/>
              </w:rPr>
              <w:t>196</w:t>
            </w:r>
          </w:p>
          <w:p>
            <w:pPr>
              <w:pStyle w:val="TableParagraph"/>
              <w:spacing w:before="137"/>
              <w:ind w:left="147"/>
              <w:rPr>
                <w:sz w:val="24"/>
              </w:rPr>
            </w:pPr>
            <w:r>
              <w:rPr>
                <w:sz w:val="24"/>
              </w:rPr>
              <w:t>197</w:t>
            </w:r>
          </w:p>
          <w:p>
            <w:pPr>
              <w:pStyle w:val="TableParagraph"/>
              <w:spacing w:before="139"/>
              <w:ind w:left="147"/>
              <w:rPr>
                <w:sz w:val="24"/>
              </w:rPr>
            </w:pPr>
            <w:r>
              <w:rPr>
                <w:sz w:val="24"/>
              </w:rPr>
              <w:t>208</w:t>
            </w:r>
          </w:p>
          <w:p>
            <w:pPr>
              <w:pStyle w:val="TableParagraph"/>
              <w:spacing w:before="137"/>
              <w:ind w:left="147"/>
              <w:rPr>
                <w:sz w:val="24"/>
              </w:rPr>
            </w:pPr>
            <w:r>
              <w:rPr>
                <w:sz w:val="24"/>
              </w:rPr>
              <w:t>220</w:t>
            </w:r>
          </w:p>
          <w:p>
            <w:pPr>
              <w:pStyle w:val="TableParagraph"/>
              <w:spacing w:before="139"/>
              <w:ind w:left="147"/>
              <w:rPr>
                <w:sz w:val="24"/>
              </w:rPr>
            </w:pPr>
            <w:r>
              <w:rPr>
                <w:sz w:val="24"/>
              </w:rPr>
              <w:t>234</w:t>
            </w:r>
          </w:p>
          <w:p>
            <w:pPr>
              <w:pStyle w:val="TableParagraph"/>
              <w:spacing w:before="137"/>
              <w:ind w:left="147"/>
              <w:rPr>
                <w:sz w:val="24"/>
              </w:rPr>
            </w:pPr>
            <w:r>
              <w:rPr>
                <w:sz w:val="24"/>
              </w:rPr>
              <w:t>244</w:t>
            </w:r>
          </w:p>
          <w:p>
            <w:pPr>
              <w:pStyle w:val="TableParagraph"/>
              <w:spacing w:before="137"/>
              <w:ind w:left="147"/>
              <w:rPr>
                <w:sz w:val="24"/>
              </w:rPr>
            </w:pPr>
            <w:r>
              <w:rPr>
                <w:sz w:val="24"/>
              </w:rPr>
              <w:t>257</w:t>
            </w:r>
          </w:p>
          <w:p>
            <w:pPr>
              <w:pStyle w:val="TableParagraph"/>
              <w:rPr>
                <w:rFonts w:ascii="Times New Roman"/>
                <w:sz w:val="24"/>
              </w:rPr>
            </w:pPr>
          </w:p>
          <w:p>
            <w:pPr>
              <w:pStyle w:val="TableParagraph"/>
              <w:rPr>
                <w:rFonts w:ascii="Times New Roman"/>
                <w:sz w:val="24"/>
              </w:rPr>
            </w:pPr>
          </w:p>
          <w:p>
            <w:pPr>
              <w:pStyle w:val="TableParagraph"/>
              <w:ind w:left="147"/>
              <w:rPr>
                <w:sz w:val="24"/>
              </w:rPr>
            </w:pPr>
            <w:r>
              <w:rPr>
                <w:sz w:val="24"/>
              </w:rPr>
              <w:t>265</w:t>
            </w:r>
          </w:p>
          <w:p>
            <w:pPr>
              <w:pStyle w:val="TableParagraph"/>
              <w:rPr>
                <w:rFonts w:ascii="Times New Roman"/>
                <w:sz w:val="24"/>
              </w:rPr>
            </w:pPr>
          </w:p>
          <w:p>
            <w:pPr>
              <w:pStyle w:val="TableParagraph"/>
              <w:rPr>
                <w:rFonts w:ascii="Times New Roman"/>
                <w:sz w:val="24"/>
              </w:rPr>
            </w:pPr>
          </w:p>
          <w:p>
            <w:pPr>
              <w:pStyle w:val="TableParagraph"/>
              <w:ind w:left="147"/>
              <w:rPr>
                <w:sz w:val="24"/>
              </w:rPr>
            </w:pPr>
            <w:r>
              <w:rPr>
                <w:sz w:val="24"/>
              </w:rPr>
              <w:t>277</w:t>
            </w:r>
          </w:p>
          <w:p>
            <w:pPr>
              <w:pStyle w:val="TableParagraph"/>
              <w:rPr>
                <w:rFonts w:ascii="Times New Roman"/>
                <w:sz w:val="24"/>
              </w:rPr>
            </w:pPr>
          </w:p>
          <w:p>
            <w:pPr>
              <w:pStyle w:val="TableParagraph"/>
              <w:rPr>
                <w:rFonts w:ascii="Times New Roman"/>
                <w:sz w:val="24"/>
              </w:rPr>
            </w:pPr>
          </w:p>
          <w:p>
            <w:pPr>
              <w:pStyle w:val="TableParagraph"/>
              <w:ind w:left="147"/>
              <w:rPr>
                <w:sz w:val="24"/>
              </w:rPr>
            </w:pPr>
            <w:r>
              <w:rPr>
                <w:sz w:val="24"/>
              </w:rPr>
              <w:t>285</w:t>
            </w:r>
          </w:p>
        </w:tc>
      </w:tr>
    </w:tbl>
    <w:p>
      <w:pPr>
        <w:spacing w:after="0"/>
        <w:rPr>
          <w:sz w:val="24"/>
        </w:rPr>
        <w:sectPr>
          <w:pgSz w:w="12240" w:h="15840"/>
          <w:pgMar w:header="0" w:footer="974" w:top="1500" w:bottom="1160" w:left="1500" w:right="1500"/>
        </w:sectPr>
      </w:pPr>
    </w:p>
    <w:p>
      <w:pPr>
        <w:pStyle w:val="BodyText"/>
        <w:spacing w:before="7"/>
        <w:rPr>
          <w:rFonts w:ascii="Times New Roman"/>
          <w:sz w:val="11"/>
        </w:rPr>
      </w:pPr>
    </w:p>
    <w:p>
      <w:pPr>
        <w:pStyle w:val="Heading1"/>
        <w:spacing w:before="65"/>
        <w:ind w:left="3603" w:right="3456"/>
        <w:jc w:val="center"/>
      </w:pPr>
      <w:r>
        <w:rPr/>
        <w:t>Introducción</w:t>
      </w:r>
    </w:p>
    <w:p>
      <w:pPr>
        <w:pStyle w:val="BodyText"/>
        <w:rPr>
          <w:b/>
          <w:sz w:val="28"/>
        </w:rPr>
      </w:pPr>
    </w:p>
    <w:p>
      <w:pPr>
        <w:pStyle w:val="BodyText"/>
        <w:spacing w:line="360" w:lineRule="auto" w:before="168"/>
        <w:ind w:left="206" w:right="113"/>
        <w:jc w:val="right"/>
      </w:pPr>
      <w:r>
        <w:rPr/>
        <w:t>La</w:t>
      </w:r>
      <w:r>
        <w:rPr>
          <w:spacing w:val="25"/>
        </w:rPr>
        <w:t> </w:t>
      </w:r>
      <w:r>
        <w:rPr/>
        <w:t>presente</w:t>
      </w:r>
      <w:r>
        <w:rPr>
          <w:spacing w:val="26"/>
        </w:rPr>
        <w:t> </w:t>
      </w:r>
      <w:r>
        <w:rPr/>
        <w:t>investigación</w:t>
      </w:r>
      <w:r>
        <w:rPr>
          <w:spacing w:val="28"/>
        </w:rPr>
        <w:t> </w:t>
      </w:r>
      <w:r>
        <w:rPr/>
        <w:t>tiene</w:t>
      </w:r>
      <w:r>
        <w:rPr>
          <w:spacing w:val="25"/>
        </w:rPr>
        <w:t> </w:t>
      </w:r>
      <w:r>
        <w:rPr/>
        <w:t>como</w:t>
      </w:r>
      <w:r>
        <w:rPr>
          <w:spacing w:val="23"/>
        </w:rPr>
        <w:t> </w:t>
      </w:r>
      <w:r>
        <w:rPr/>
        <w:t>finalidad</w:t>
      </w:r>
      <w:r>
        <w:rPr>
          <w:spacing w:val="25"/>
        </w:rPr>
        <w:t> </w:t>
      </w:r>
      <w:r>
        <w:rPr/>
        <w:t>describir</w:t>
      </w:r>
      <w:r>
        <w:rPr>
          <w:spacing w:val="25"/>
        </w:rPr>
        <w:t> </w:t>
      </w:r>
      <w:r>
        <w:rPr/>
        <w:t>y</w:t>
      </w:r>
      <w:r>
        <w:rPr>
          <w:spacing w:val="24"/>
        </w:rPr>
        <w:t> </w:t>
      </w:r>
      <w:r>
        <w:rPr/>
        <w:t>analizar</w:t>
      </w:r>
      <w:r>
        <w:rPr>
          <w:spacing w:val="26"/>
        </w:rPr>
        <w:t> </w:t>
      </w:r>
      <w:r>
        <w:rPr/>
        <w:t>el</w:t>
      </w:r>
      <w:r>
        <w:rPr>
          <w:spacing w:val="24"/>
        </w:rPr>
        <w:t> </w:t>
      </w:r>
      <w:r>
        <w:rPr/>
        <w:t>punto</w:t>
      </w:r>
      <w:r>
        <w:rPr>
          <w:spacing w:val="25"/>
        </w:rPr>
        <w:t> </w:t>
      </w:r>
      <w:r>
        <w:rPr/>
        <w:t>de</w:t>
      </w:r>
      <w:r>
        <w:rPr>
          <w:w w:val="99"/>
        </w:rPr>
        <w:t> </w:t>
      </w:r>
      <w:r>
        <w:rPr/>
        <w:t>vista de Martha Nussbaum sobre las necesidades y capacidades</w:t>
      </w:r>
      <w:r>
        <w:rPr>
          <w:spacing w:val="36"/>
        </w:rPr>
        <w:t> </w:t>
      </w:r>
      <w:r>
        <w:rPr/>
        <w:t>humanas,</w:t>
      </w:r>
      <w:r>
        <w:rPr>
          <w:spacing w:val="11"/>
        </w:rPr>
        <w:t> </w:t>
      </w:r>
      <w:r>
        <w:rPr/>
        <w:t>así</w:t>
      </w:r>
      <w:r>
        <w:rPr>
          <w:w w:val="100"/>
        </w:rPr>
        <w:t> </w:t>
      </w:r>
      <w:r>
        <w:rPr/>
        <w:t>como su relación con los derechos humanos; dicha investigación se</w:t>
      </w:r>
      <w:r>
        <w:rPr>
          <w:spacing w:val="63"/>
        </w:rPr>
        <w:t> </w:t>
      </w:r>
      <w:r>
        <w:rPr/>
        <w:t>realiza</w:t>
      </w:r>
      <w:r>
        <w:rPr>
          <w:spacing w:val="7"/>
        </w:rPr>
        <w:t> </w:t>
      </w:r>
      <w:r>
        <w:rPr/>
        <w:t>con</w:t>
      </w:r>
      <w:r>
        <w:rPr>
          <w:w w:val="99"/>
        </w:rPr>
        <w:t> </w:t>
      </w:r>
      <w:r>
        <w:rPr/>
        <w:t>la</w:t>
      </w:r>
      <w:r>
        <w:rPr>
          <w:spacing w:val="-16"/>
        </w:rPr>
        <w:t> </w:t>
      </w:r>
      <w:r>
        <w:rPr/>
        <w:t>intención</w:t>
      </w:r>
      <w:r>
        <w:rPr>
          <w:spacing w:val="-16"/>
        </w:rPr>
        <w:t> </w:t>
      </w:r>
      <w:r>
        <w:rPr/>
        <w:t>de</w:t>
      </w:r>
      <w:r>
        <w:rPr>
          <w:spacing w:val="-16"/>
        </w:rPr>
        <w:t> </w:t>
      </w:r>
      <w:r>
        <w:rPr/>
        <w:t>responder</w:t>
      </w:r>
      <w:r>
        <w:rPr>
          <w:spacing w:val="-17"/>
        </w:rPr>
        <w:t> </w:t>
      </w:r>
      <w:r>
        <w:rPr/>
        <w:t>a</w:t>
      </w:r>
      <w:r>
        <w:rPr>
          <w:spacing w:val="-16"/>
        </w:rPr>
        <w:t> </w:t>
      </w:r>
      <w:r>
        <w:rPr/>
        <w:t>los</w:t>
      </w:r>
      <w:r>
        <w:rPr>
          <w:spacing w:val="-16"/>
        </w:rPr>
        <w:t> </w:t>
      </w:r>
      <w:r>
        <w:rPr/>
        <w:t>problemas</w:t>
      </w:r>
      <w:r>
        <w:rPr>
          <w:spacing w:val="-16"/>
        </w:rPr>
        <w:t> </w:t>
      </w:r>
      <w:r>
        <w:rPr/>
        <w:t>de</w:t>
      </w:r>
      <w:r>
        <w:rPr>
          <w:spacing w:val="-16"/>
        </w:rPr>
        <w:t> </w:t>
      </w:r>
      <w:r>
        <w:rPr/>
        <w:t>injusticia</w:t>
      </w:r>
      <w:r>
        <w:rPr>
          <w:spacing w:val="-16"/>
        </w:rPr>
        <w:t> </w:t>
      </w:r>
      <w:r>
        <w:rPr/>
        <w:t>y</w:t>
      </w:r>
      <w:r>
        <w:rPr>
          <w:spacing w:val="-19"/>
        </w:rPr>
        <w:t> </w:t>
      </w:r>
      <w:r>
        <w:rPr/>
        <w:t>desigualdad</w:t>
      </w:r>
      <w:r>
        <w:rPr>
          <w:spacing w:val="-16"/>
        </w:rPr>
        <w:t> </w:t>
      </w:r>
      <w:r>
        <w:rPr/>
        <w:t>que</w:t>
      </w:r>
      <w:r>
        <w:rPr>
          <w:spacing w:val="-16"/>
        </w:rPr>
        <w:t> </w:t>
      </w:r>
      <w:r>
        <w:rPr/>
        <w:t>aquejan</w:t>
      </w:r>
      <w:r>
        <w:rPr>
          <w:w w:val="99"/>
        </w:rPr>
        <w:t> </w:t>
      </w:r>
      <w:r>
        <w:rPr/>
        <w:t>a las sociedades de todo el mundo, ya sea en menor o menor</w:t>
      </w:r>
      <w:r>
        <w:rPr>
          <w:spacing w:val="9"/>
        </w:rPr>
        <w:t> </w:t>
      </w:r>
      <w:r>
        <w:rPr/>
        <w:t>grado.</w:t>
      </w:r>
      <w:r>
        <w:rPr>
          <w:spacing w:val="63"/>
        </w:rPr>
        <w:t> </w:t>
      </w:r>
      <w:r>
        <w:rPr/>
        <w:t>La</w:t>
      </w:r>
      <w:r>
        <w:rPr>
          <w:w w:val="99"/>
        </w:rPr>
        <w:t> </w:t>
      </w:r>
      <w:r>
        <w:rPr/>
        <w:t>investigación</w:t>
      </w:r>
      <w:r>
        <w:rPr>
          <w:spacing w:val="-16"/>
        </w:rPr>
        <w:t> </w:t>
      </w:r>
      <w:r>
        <w:rPr/>
        <w:t>surge</w:t>
      </w:r>
      <w:r>
        <w:rPr>
          <w:spacing w:val="-17"/>
        </w:rPr>
        <w:t> </w:t>
      </w:r>
      <w:r>
        <w:rPr/>
        <w:t>para</w:t>
      </w:r>
      <w:r>
        <w:rPr>
          <w:spacing w:val="-17"/>
        </w:rPr>
        <w:t> </w:t>
      </w:r>
      <w:r>
        <w:rPr/>
        <w:t>dar</w:t>
      </w:r>
      <w:r>
        <w:rPr>
          <w:spacing w:val="-18"/>
        </w:rPr>
        <w:t> </w:t>
      </w:r>
      <w:r>
        <w:rPr/>
        <w:t>respuesta</w:t>
      </w:r>
      <w:r>
        <w:rPr>
          <w:spacing w:val="-19"/>
        </w:rPr>
        <w:t> </w:t>
      </w:r>
      <w:r>
        <w:rPr/>
        <w:t>a</w:t>
      </w:r>
      <w:r>
        <w:rPr>
          <w:spacing w:val="-17"/>
        </w:rPr>
        <w:t> </w:t>
      </w:r>
      <w:r>
        <w:rPr/>
        <w:t>la</w:t>
      </w:r>
      <w:r>
        <w:rPr>
          <w:spacing w:val="-17"/>
        </w:rPr>
        <w:t> </w:t>
      </w:r>
      <w:r>
        <w:rPr/>
        <w:t>pregunta:</w:t>
      </w:r>
      <w:r>
        <w:rPr>
          <w:spacing w:val="-17"/>
        </w:rPr>
        <w:t> </w:t>
      </w:r>
      <w:r>
        <w:rPr/>
        <w:t>¿Hasta</w:t>
      </w:r>
      <w:r>
        <w:rPr>
          <w:spacing w:val="-16"/>
        </w:rPr>
        <w:t> </w:t>
      </w:r>
      <w:r>
        <w:rPr/>
        <w:t>que</w:t>
      </w:r>
      <w:r>
        <w:rPr>
          <w:spacing w:val="-19"/>
        </w:rPr>
        <w:t> </w:t>
      </w:r>
      <w:r>
        <w:rPr/>
        <w:t>punto</w:t>
      </w:r>
      <w:r>
        <w:rPr>
          <w:spacing w:val="-16"/>
        </w:rPr>
        <w:t> </w:t>
      </w:r>
      <w:r>
        <w:rPr/>
        <w:t>son</w:t>
      </w:r>
      <w:r>
        <w:rPr>
          <w:spacing w:val="-17"/>
        </w:rPr>
        <w:t> </w:t>
      </w:r>
      <w:r>
        <w:rPr/>
        <w:t>útiles las necesidades y las capacidades propuestas por Nussbaum</w:t>
      </w:r>
      <w:r>
        <w:rPr>
          <w:spacing w:val="64"/>
        </w:rPr>
        <w:t> </w:t>
      </w:r>
      <w:r>
        <w:rPr/>
        <w:t>en</w:t>
      </w:r>
      <w:r>
        <w:rPr>
          <w:spacing w:val="15"/>
        </w:rPr>
        <w:t> </w:t>
      </w:r>
      <w:r>
        <w:rPr/>
        <w:t>nuestra sociedad actual? Con base en ello, se pretende analizar el enfoque</w:t>
      </w:r>
      <w:r>
        <w:rPr>
          <w:spacing w:val="-7"/>
        </w:rPr>
        <w:t> </w:t>
      </w:r>
      <w:r>
        <w:rPr/>
        <w:t>de</w:t>
      </w:r>
      <w:r>
        <w:rPr>
          <w:spacing w:val="55"/>
        </w:rPr>
        <w:t> </w:t>
      </w:r>
      <w:r>
        <w:rPr/>
        <w:t>las capacidades de la autora, el cual condensa toda su obra; sin embargo,</w:t>
      </w:r>
      <w:r>
        <w:rPr>
          <w:spacing w:val="60"/>
        </w:rPr>
        <w:t> </w:t>
      </w:r>
      <w:r>
        <w:rPr/>
        <w:t>hay</w:t>
      </w:r>
      <w:r>
        <w:rPr>
          <w:spacing w:val="3"/>
        </w:rPr>
        <w:t> </w:t>
      </w:r>
      <w:r>
        <w:rPr/>
        <w:t>que</w:t>
      </w:r>
      <w:r>
        <w:rPr>
          <w:w w:val="99"/>
        </w:rPr>
        <w:t> </w:t>
      </w:r>
      <w:r>
        <w:rPr/>
        <w:t>desglosarlo, sustentarlo y encauzarlo para considerar los cambios que</w:t>
      </w:r>
      <w:r>
        <w:rPr>
          <w:spacing w:val="-24"/>
        </w:rPr>
        <w:t> </w:t>
      </w:r>
      <w:r>
        <w:rPr/>
        <w:t>propone.</w:t>
      </w:r>
    </w:p>
    <w:p>
      <w:pPr>
        <w:pStyle w:val="BodyText"/>
        <w:spacing w:line="360" w:lineRule="auto" w:before="2"/>
        <w:ind w:left="265" w:right="117" w:firstLine="707"/>
        <w:jc w:val="both"/>
      </w:pPr>
      <w:r>
        <w:rPr/>
        <w:t>Actualmente, el ser humano se enfrenta a problemas socioeconómicos que</w:t>
      </w:r>
      <w:r>
        <w:rPr>
          <w:spacing w:val="-19"/>
        </w:rPr>
        <w:t> </w:t>
      </w:r>
      <w:r>
        <w:rPr/>
        <w:t>están</w:t>
      </w:r>
      <w:r>
        <w:rPr>
          <w:spacing w:val="-19"/>
        </w:rPr>
        <w:t> </w:t>
      </w:r>
      <w:r>
        <w:rPr/>
        <w:t>afectando</w:t>
      </w:r>
      <w:r>
        <w:rPr>
          <w:spacing w:val="-20"/>
        </w:rPr>
        <w:t> </w:t>
      </w:r>
      <w:r>
        <w:rPr/>
        <w:t>al</w:t>
      </w:r>
      <w:r>
        <w:rPr>
          <w:spacing w:val="-20"/>
        </w:rPr>
        <w:t> </w:t>
      </w:r>
      <w:r>
        <w:rPr/>
        <w:t>mundo</w:t>
      </w:r>
      <w:r>
        <w:rPr>
          <w:spacing w:val="-20"/>
        </w:rPr>
        <w:t> </w:t>
      </w:r>
      <w:r>
        <w:rPr/>
        <w:t>en</w:t>
      </w:r>
      <w:r>
        <w:rPr>
          <w:spacing w:val="-19"/>
        </w:rPr>
        <w:t> </w:t>
      </w:r>
      <w:r>
        <w:rPr/>
        <w:t>general</w:t>
      </w:r>
      <w:r>
        <w:rPr>
          <w:spacing w:val="-20"/>
        </w:rPr>
        <w:t> </w:t>
      </w:r>
      <w:r>
        <w:rPr/>
        <w:t>y</w:t>
      </w:r>
      <w:r>
        <w:rPr>
          <w:spacing w:val="-21"/>
        </w:rPr>
        <w:t> </w:t>
      </w:r>
      <w:r>
        <w:rPr/>
        <w:t>por</w:t>
      </w:r>
      <w:r>
        <w:rPr>
          <w:spacing w:val="-20"/>
        </w:rPr>
        <w:t> </w:t>
      </w:r>
      <w:r>
        <w:rPr/>
        <w:t>ende</w:t>
      </w:r>
      <w:r>
        <w:rPr>
          <w:spacing w:val="-19"/>
        </w:rPr>
        <w:t> </w:t>
      </w:r>
      <w:r>
        <w:rPr/>
        <w:t>se</w:t>
      </w:r>
      <w:r>
        <w:rPr>
          <w:spacing w:val="-12"/>
        </w:rPr>
        <w:t> </w:t>
      </w:r>
      <w:r>
        <w:rPr/>
        <w:t>deben</w:t>
      </w:r>
      <w:r>
        <w:rPr>
          <w:spacing w:val="-19"/>
        </w:rPr>
        <w:t> </w:t>
      </w:r>
      <w:r>
        <w:rPr/>
        <w:t>buscar</w:t>
      </w:r>
      <w:r>
        <w:rPr>
          <w:spacing w:val="-20"/>
        </w:rPr>
        <w:t> </w:t>
      </w:r>
      <w:r>
        <w:rPr/>
        <w:t>alternativas para llevar una buena vida en sana coexistencia con nuestros semejantes y con el medio ambiente. Por consiguiente, Martha Nussbaum, una importante filósofa contemporánea, ha hecho una ardua labor para proponer cambios en la estructura social que pueden traer muy buenos beneficios en la actualidad. La autora concentra su filosofía en el enfoque de las capacidades, el cual propone soluciones igualitarias para todos los seres, tanto para los seres humanos como para los animales no</w:t>
      </w:r>
      <w:r>
        <w:rPr>
          <w:spacing w:val="-9"/>
        </w:rPr>
        <w:t> </w:t>
      </w:r>
      <w:r>
        <w:rPr/>
        <w:t>humanos.</w:t>
      </w:r>
    </w:p>
    <w:p>
      <w:pPr>
        <w:pStyle w:val="BodyText"/>
        <w:spacing w:line="360" w:lineRule="auto" w:before="5"/>
        <w:ind w:left="265" w:right="116" w:firstLine="707"/>
        <w:jc w:val="both"/>
      </w:pPr>
      <w:r>
        <w:rPr/>
        <w:t>Aunado</w:t>
      </w:r>
      <w:r>
        <w:rPr>
          <w:spacing w:val="-13"/>
        </w:rPr>
        <w:t> </w:t>
      </w:r>
      <w:r>
        <w:rPr/>
        <w:t>a</w:t>
      </w:r>
      <w:r>
        <w:rPr>
          <w:spacing w:val="-13"/>
        </w:rPr>
        <w:t> </w:t>
      </w:r>
      <w:r>
        <w:rPr/>
        <w:t>esto,</w:t>
      </w:r>
      <w:r>
        <w:rPr>
          <w:spacing w:val="-13"/>
        </w:rPr>
        <w:t> </w:t>
      </w:r>
      <w:r>
        <w:rPr/>
        <w:t>Nussbaum</w:t>
      </w:r>
      <w:r>
        <w:rPr>
          <w:spacing w:val="-12"/>
        </w:rPr>
        <w:t> </w:t>
      </w:r>
      <w:r>
        <w:rPr/>
        <w:t>propone,</w:t>
      </w:r>
      <w:r>
        <w:rPr>
          <w:spacing w:val="-13"/>
        </w:rPr>
        <w:t> </w:t>
      </w:r>
      <w:r>
        <w:rPr/>
        <w:t>a</w:t>
      </w:r>
      <w:r>
        <w:rPr>
          <w:spacing w:val="-13"/>
        </w:rPr>
        <w:t> </w:t>
      </w:r>
      <w:r>
        <w:rPr/>
        <w:t>grandes</w:t>
      </w:r>
      <w:r>
        <w:rPr>
          <w:spacing w:val="-12"/>
        </w:rPr>
        <w:t> </w:t>
      </w:r>
      <w:r>
        <w:rPr/>
        <w:t>rasgos,</w:t>
      </w:r>
      <w:r>
        <w:rPr>
          <w:spacing w:val="-13"/>
        </w:rPr>
        <w:t> </w:t>
      </w:r>
      <w:r>
        <w:rPr/>
        <w:t>reformar</w:t>
      </w:r>
      <w:r>
        <w:rPr>
          <w:spacing w:val="-15"/>
        </w:rPr>
        <w:t> </w:t>
      </w:r>
      <w:r>
        <w:rPr/>
        <w:t>el</w:t>
      </w:r>
      <w:r>
        <w:rPr>
          <w:spacing w:val="-14"/>
        </w:rPr>
        <w:t> </w:t>
      </w:r>
      <w:r>
        <w:rPr/>
        <w:t>sistema educativo</w:t>
      </w:r>
      <w:r>
        <w:rPr>
          <w:spacing w:val="-11"/>
        </w:rPr>
        <w:t> </w:t>
      </w:r>
      <w:r>
        <w:rPr/>
        <w:t>actual,</w:t>
      </w:r>
      <w:r>
        <w:rPr>
          <w:spacing w:val="-14"/>
        </w:rPr>
        <w:t> </w:t>
      </w:r>
      <w:r>
        <w:rPr/>
        <w:t>establecer</w:t>
      </w:r>
      <w:r>
        <w:rPr>
          <w:spacing w:val="-12"/>
        </w:rPr>
        <w:t> </w:t>
      </w:r>
      <w:r>
        <w:rPr/>
        <w:t>leyes</w:t>
      </w:r>
      <w:r>
        <w:rPr>
          <w:spacing w:val="-12"/>
        </w:rPr>
        <w:t> </w:t>
      </w:r>
      <w:r>
        <w:rPr/>
        <w:t>igualitarias</w:t>
      </w:r>
      <w:r>
        <w:rPr>
          <w:spacing w:val="-12"/>
        </w:rPr>
        <w:t> </w:t>
      </w:r>
      <w:r>
        <w:rPr/>
        <w:t>para</w:t>
      </w:r>
      <w:r>
        <w:rPr>
          <w:spacing w:val="-11"/>
        </w:rPr>
        <w:t> </w:t>
      </w:r>
      <w:r>
        <w:rPr/>
        <w:t>los</w:t>
      </w:r>
      <w:r>
        <w:rPr>
          <w:spacing w:val="-13"/>
        </w:rPr>
        <w:t> </w:t>
      </w:r>
      <w:r>
        <w:rPr/>
        <w:t>hombres,</w:t>
      </w:r>
      <w:r>
        <w:rPr>
          <w:spacing w:val="-13"/>
        </w:rPr>
        <w:t> </w:t>
      </w:r>
      <w:r>
        <w:rPr/>
        <w:t>las</w:t>
      </w:r>
      <w:r>
        <w:rPr>
          <w:spacing w:val="-13"/>
        </w:rPr>
        <w:t> </w:t>
      </w:r>
      <w:r>
        <w:rPr/>
        <w:t>mujeres</w:t>
      </w:r>
      <w:r>
        <w:rPr>
          <w:spacing w:val="-12"/>
        </w:rPr>
        <w:t> </w:t>
      </w:r>
      <w:r>
        <w:rPr/>
        <w:t>y</w:t>
      </w:r>
      <w:r>
        <w:rPr>
          <w:spacing w:val="-14"/>
        </w:rPr>
        <w:t> </w:t>
      </w:r>
      <w:r>
        <w:rPr/>
        <w:t>los homosexuales, distribuir la riqueza tomando en cuenta a los más necesitados, brindar</w:t>
      </w:r>
      <w:r>
        <w:rPr>
          <w:spacing w:val="-5"/>
        </w:rPr>
        <w:t> </w:t>
      </w:r>
      <w:r>
        <w:rPr/>
        <w:t>la</w:t>
      </w:r>
      <w:r>
        <w:rPr>
          <w:spacing w:val="-4"/>
        </w:rPr>
        <w:t> </w:t>
      </w:r>
      <w:r>
        <w:rPr/>
        <w:t>ayuda</w:t>
      </w:r>
      <w:r>
        <w:rPr>
          <w:spacing w:val="-3"/>
        </w:rPr>
        <w:t> </w:t>
      </w:r>
      <w:r>
        <w:rPr/>
        <w:t>que</w:t>
      </w:r>
      <w:r>
        <w:rPr>
          <w:spacing w:val="-4"/>
        </w:rPr>
        <w:t> </w:t>
      </w:r>
      <w:r>
        <w:rPr/>
        <w:t>sea</w:t>
      </w:r>
      <w:r>
        <w:rPr>
          <w:spacing w:val="-4"/>
        </w:rPr>
        <w:t> </w:t>
      </w:r>
      <w:r>
        <w:rPr/>
        <w:t>necesaria</w:t>
      </w:r>
      <w:r>
        <w:rPr>
          <w:spacing w:val="-6"/>
        </w:rPr>
        <w:t> </w:t>
      </w:r>
      <w:r>
        <w:rPr/>
        <w:t>para</w:t>
      </w:r>
      <w:r>
        <w:rPr>
          <w:spacing w:val="-7"/>
        </w:rPr>
        <w:t> </w:t>
      </w:r>
      <w:r>
        <w:rPr/>
        <w:t>apoyar</w:t>
      </w:r>
      <w:r>
        <w:rPr>
          <w:spacing w:val="-5"/>
        </w:rPr>
        <w:t> </w:t>
      </w:r>
      <w:r>
        <w:rPr/>
        <w:t>a</w:t>
      </w:r>
      <w:r>
        <w:rPr>
          <w:spacing w:val="-4"/>
        </w:rPr>
        <w:t> </w:t>
      </w:r>
      <w:r>
        <w:rPr/>
        <w:t>los</w:t>
      </w:r>
      <w:r>
        <w:rPr>
          <w:spacing w:val="-4"/>
        </w:rPr>
        <w:t> </w:t>
      </w:r>
      <w:r>
        <w:rPr/>
        <w:t>discapacitados,</w:t>
      </w:r>
      <w:r>
        <w:rPr>
          <w:spacing w:val="-4"/>
        </w:rPr>
        <w:t> </w:t>
      </w:r>
      <w:r>
        <w:rPr/>
        <w:t>contar</w:t>
      </w:r>
      <w:r>
        <w:rPr>
          <w:spacing w:val="-5"/>
        </w:rPr>
        <w:t> </w:t>
      </w:r>
      <w:r>
        <w:rPr/>
        <w:t>con una vida digna que se desarrolle de manera apta tanto en el hogar como fuera de él, y finalmente, facilitar a todos los seres una vida pacífica en la que puedan desarrollar sus bien habidas metas, de acuerdo a sus capacidades, en un ambiente  de  mutua  aceptación  y  tolerancia.  Todo  ello  me  pareció   </w:t>
      </w:r>
      <w:r>
        <w:rPr>
          <w:spacing w:val="5"/>
        </w:rPr>
        <w:t> </w:t>
      </w:r>
      <w:r>
        <w:rPr/>
        <w:t>motivo</w:t>
      </w:r>
    </w:p>
    <w:p>
      <w:pPr>
        <w:spacing w:after="0" w:line="360" w:lineRule="auto"/>
        <w:jc w:val="both"/>
        <w:sectPr>
          <w:footerReference w:type="default" r:id="rId8"/>
          <w:pgSz w:w="12240" w:h="15840"/>
          <w:pgMar w:footer="753" w:header="0" w:top="1500" w:bottom="940" w:left="1720" w:right="1580"/>
        </w:sectPr>
      </w:pPr>
    </w:p>
    <w:p>
      <w:pPr>
        <w:pStyle w:val="BodyText"/>
        <w:spacing w:before="4"/>
        <w:rPr>
          <w:sz w:val="11"/>
        </w:rPr>
      </w:pPr>
    </w:p>
    <w:p>
      <w:pPr>
        <w:pStyle w:val="BodyText"/>
        <w:spacing w:line="360" w:lineRule="auto" w:before="69"/>
        <w:ind w:left="265" w:right="123"/>
      </w:pPr>
      <w:r>
        <w:rPr/>
        <w:t>suficiente para llevar a cabo el trabajo de investigación, puesto que se observa muy prometedora su difusión y práctica.</w:t>
      </w:r>
    </w:p>
    <w:p>
      <w:pPr>
        <w:pStyle w:val="BodyText"/>
        <w:spacing w:line="360" w:lineRule="auto" w:before="5"/>
        <w:ind w:left="265" w:right="122" w:firstLine="707"/>
        <w:jc w:val="both"/>
      </w:pPr>
      <w:r>
        <w:rPr/>
        <w:t>Particularmente, se analiza la obra de Nussbaum en dos ámbitos: el familiar y el social, ya que la intención es dirigir la investigación de lo particular a lo</w:t>
      </w:r>
      <w:r>
        <w:rPr>
          <w:spacing w:val="-8"/>
        </w:rPr>
        <w:t> </w:t>
      </w:r>
      <w:r>
        <w:rPr/>
        <w:t>general.</w:t>
      </w:r>
      <w:r>
        <w:rPr>
          <w:spacing w:val="-8"/>
        </w:rPr>
        <w:t> </w:t>
      </w:r>
      <w:r>
        <w:rPr/>
        <w:t>El</w:t>
      </w:r>
      <w:r>
        <w:rPr>
          <w:spacing w:val="-9"/>
        </w:rPr>
        <w:t> </w:t>
      </w:r>
      <w:r>
        <w:rPr/>
        <w:t>ámbito</w:t>
      </w:r>
      <w:r>
        <w:rPr>
          <w:spacing w:val="-10"/>
        </w:rPr>
        <w:t> </w:t>
      </w:r>
      <w:r>
        <w:rPr/>
        <w:t>familiar</w:t>
      </w:r>
      <w:r>
        <w:rPr>
          <w:spacing w:val="-8"/>
        </w:rPr>
        <w:t> </w:t>
      </w:r>
      <w:r>
        <w:rPr/>
        <w:t>es</w:t>
      </w:r>
      <w:r>
        <w:rPr>
          <w:spacing w:val="-8"/>
        </w:rPr>
        <w:t> </w:t>
      </w:r>
      <w:r>
        <w:rPr/>
        <w:t>la</w:t>
      </w:r>
      <w:r>
        <w:rPr>
          <w:spacing w:val="-8"/>
        </w:rPr>
        <w:t> </w:t>
      </w:r>
      <w:r>
        <w:rPr/>
        <w:t>estructura</w:t>
      </w:r>
      <w:r>
        <w:rPr>
          <w:spacing w:val="-10"/>
        </w:rPr>
        <w:t> </w:t>
      </w:r>
      <w:r>
        <w:rPr/>
        <w:t>básica</w:t>
      </w:r>
      <w:r>
        <w:rPr>
          <w:spacing w:val="-8"/>
        </w:rPr>
        <w:t> </w:t>
      </w:r>
      <w:r>
        <w:rPr/>
        <w:t>de</w:t>
      </w:r>
      <w:r>
        <w:rPr>
          <w:spacing w:val="-7"/>
        </w:rPr>
        <w:t> </w:t>
      </w:r>
      <w:r>
        <w:rPr/>
        <w:t>la</w:t>
      </w:r>
      <w:r>
        <w:rPr>
          <w:spacing w:val="-8"/>
        </w:rPr>
        <w:t> </w:t>
      </w:r>
      <w:r>
        <w:rPr/>
        <w:t>vida</w:t>
      </w:r>
      <w:r>
        <w:rPr>
          <w:spacing w:val="-7"/>
        </w:rPr>
        <w:t> </w:t>
      </w:r>
      <w:r>
        <w:rPr/>
        <w:t>del</w:t>
      </w:r>
      <w:r>
        <w:rPr>
          <w:spacing w:val="-9"/>
        </w:rPr>
        <w:t> </w:t>
      </w:r>
      <w:r>
        <w:rPr/>
        <w:t>ser</w:t>
      </w:r>
      <w:r>
        <w:rPr>
          <w:spacing w:val="-9"/>
        </w:rPr>
        <w:t> </w:t>
      </w:r>
      <w:r>
        <w:rPr/>
        <w:t>humano</w:t>
      </w:r>
      <w:r>
        <w:rPr>
          <w:spacing w:val="-10"/>
        </w:rPr>
        <w:t> </w:t>
      </w:r>
      <w:r>
        <w:rPr/>
        <w:t>en sociedad en donde aprende a satisfacer sus necesidades básicas, tanto físicas como emocionales. En el ambiente familiar se desarrolla una especie de círculo interno en el individuo, en donde se despoja de la mayoría de sus máscaras sociales, es un ambiente al que yo llamo personalmente “intimidad</w:t>
      </w:r>
      <w:r>
        <w:rPr>
          <w:spacing w:val="-22"/>
        </w:rPr>
        <w:t> </w:t>
      </w:r>
      <w:r>
        <w:rPr/>
        <w:t>social”.</w:t>
      </w:r>
    </w:p>
    <w:p>
      <w:pPr>
        <w:pStyle w:val="BodyText"/>
        <w:spacing w:line="360" w:lineRule="auto" w:before="2"/>
        <w:ind w:left="265" w:right="122" w:firstLine="707"/>
        <w:jc w:val="both"/>
      </w:pPr>
      <w:r>
        <w:rPr/>
        <w:t>Aunado al ámbito familiar, se aborda el social, en el cual se concentra la mayor parte de la investigación por ser un círculo más complejo puesto que incluye</w:t>
      </w:r>
      <w:r>
        <w:rPr>
          <w:spacing w:val="-5"/>
        </w:rPr>
        <w:t> </w:t>
      </w:r>
      <w:r>
        <w:rPr/>
        <w:t>la</w:t>
      </w:r>
      <w:r>
        <w:rPr>
          <w:spacing w:val="-5"/>
        </w:rPr>
        <w:t> </w:t>
      </w:r>
      <w:r>
        <w:rPr/>
        <w:t>vida</w:t>
      </w:r>
      <w:r>
        <w:rPr>
          <w:spacing w:val="-4"/>
        </w:rPr>
        <w:t> </w:t>
      </w:r>
      <w:r>
        <w:rPr/>
        <w:t>social</w:t>
      </w:r>
      <w:r>
        <w:rPr>
          <w:spacing w:val="-8"/>
        </w:rPr>
        <w:t> </w:t>
      </w:r>
      <w:r>
        <w:rPr/>
        <w:t>externa;</w:t>
      </w:r>
      <w:r>
        <w:rPr>
          <w:spacing w:val="-5"/>
        </w:rPr>
        <w:t> </w:t>
      </w:r>
      <w:r>
        <w:rPr/>
        <w:t>es</w:t>
      </w:r>
      <w:r>
        <w:rPr>
          <w:spacing w:val="-8"/>
        </w:rPr>
        <w:t> </w:t>
      </w:r>
      <w:r>
        <w:rPr/>
        <w:t>decir,</w:t>
      </w:r>
      <w:r>
        <w:rPr>
          <w:spacing w:val="-5"/>
        </w:rPr>
        <w:t> </w:t>
      </w:r>
      <w:r>
        <w:rPr/>
        <w:t>la</w:t>
      </w:r>
      <w:r>
        <w:rPr>
          <w:spacing w:val="-7"/>
        </w:rPr>
        <w:t> </w:t>
      </w:r>
      <w:r>
        <w:rPr/>
        <w:t>convivencia</w:t>
      </w:r>
      <w:r>
        <w:rPr>
          <w:spacing w:val="-5"/>
        </w:rPr>
        <w:t> </w:t>
      </w:r>
      <w:r>
        <w:rPr/>
        <w:t>con</w:t>
      </w:r>
      <w:r>
        <w:rPr>
          <w:spacing w:val="-5"/>
        </w:rPr>
        <w:t> </w:t>
      </w:r>
      <w:r>
        <w:rPr/>
        <w:t>todos</w:t>
      </w:r>
      <w:r>
        <w:rPr>
          <w:spacing w:val="-5"/>
        </w:rPr>
        <w:t> </w:t>
      </w:r>
      <w:r>
        <w:rPr/>
        <w:t>los</w:t>
      </w:r>
      <w:r>
        <w:rPr>
          <w:spacing w:val="-10"/>
        </w:rPr>
        <w:t> </w:t>
      </w:r>
      <w:r>
        <w:rPr/>
        <w:t>demás</w:t>
      </w:r>
      <w:r>
        <w:rPr>
          <w:spacing w:val="-5"/>
        </w:rPr>
        <w:t> </w:t>
      </w:r>
      <w:r>
        <w:rPr/>
        <w:t>seres humanos, quienes provienen de costumbres distintas adquiridas en diversos ambientes familiares. En dicho ámbito social se refleja una mayor diversidad en cuanto</w:t>
      </w:r>
      <w:r>
        <w:rPr>
          <w:spacing w:val="-11"/>
        </w:rPr>
        <w:t> </w:t>
      </w:r>
      <w:r>
        <w:rPr/>
        <w:t>a</w:t>
      </w:r>
      <w:r>
        <w:rPr>
          <w:spacing w:val="-11"/>
        </w:rPr>
        <w:t> </w:t>
      </w:r>
      <w:r>
        <w:rPr/>
        <w:t>ideología,</w:t>
      </w:r>
      <w:r>
        <w:rPr>
          <w:spacing w:val="-11"/>
        </w:rPr>
        <w:t> </w:t>
      </w:r>
      <w:r>
        <w:rPr/>
        <w:t>hábitos</w:t>
      </w:r>
      <w:r>
        <w:rPr>
          <w:spacing w:val="-14"/>
        </w:rPr>
        <w:t> </w:t>
      </w:r>
      <w:r>
        <w:rPr/>
        <w:t>físicos,</w:t>
      </w:r>
      <w:r>
        <w:rPr>
          <w:spacing w:val="-11"/>
        </w:rPr>
        <w:t> </w:t>
      </w:r>
      <w:r>
        <w:rPr/>
        <w:t>etc.</w:t>
      </w:r>
      <w:r>
        <w:rPr>
          <w:spacing w:val="-11"/>
        </w:rPr>
        <w:t> </w:t>
      </w:r>
      <w:r>
        <w:rPr/>
        <w:t>Por</w:t>
      </w:r>
      <w:r>
        <w:rPr>
          <w:spacing w:val="-12"/>
        </w:rPr>
        <w:t> </w:t>
      </w:r>
      <w:r>
        <w:rPr/>
        <w:t>ello,</w:t>
      </w:r>
      <w:r>
        <w:rPr>
          <w:spacing w:val="-11"/>
        </w:rPr>
        <w:t> </w:t>
      </w:r>
      <w:r>
        <w:rPr/>
        <w:t>incluso</w:t>
      </w:r>
      <w:r>
        <w:rPr>
          <w:spacing w:val="-11"/>
        </w:rPr>
        <w:t> </w:t>
      </w:r>
      <w:r>
        <w:rPr/>
        <w:t>la</w:t>
      </w:r>
      <w:r>
        <w:rPr>
          <w:spacing w:val="-11"/>
        </w:rPr>
        <w:t> </w:t>
      </w:r>
      <w:r>
        <w:rPr/>
        <w:t>búsqueda</w:t>
      </w:r>
      <w:r>
        <w:rPr>
          <w:spacing w:val="-13"/>
        </w:rPr>
        <w:t> </w:t>
      </w:r>
      <w:r>
        <w:rPr/>
        <w:t>para</w:t>
      </w:r>
      <w:r>
        <w:rPr>
          <w:spacing w:val="-11"/>
        </w:rPr>
        <w:t> </w:t>
      </w:r>
      <w:r>
        <w:rPr/>
        <w:t>cumplir con las capacidades personales es distinta prácticamente en cada</w:t>
      </w:r>
      <w:r>
        <w:rPr>
          <w:spacing w:val="-19"/>
        </w:rPr>
        <w:t> </w:t>
      </w:r>
      <w:r>
        <w:rPr/>
        <w:t>individuo.</w:t>
      </w:r>
    </w:p>
    <w:p>
      <w:pPr>
        <w:pStyle w:val="BodyText"/>
        <w:spacing w:line="360" w:lineRule="auto" w:before="5"/>
        <w:ind w:left="265" w:right="123" w:firstLine="707"/>
        <w:jc w:val="both"/>
      </w:pPr>
      <w:r>
        <w:rPr/>
        <w:t>Con</w:t>
      </w:r>
      <w:r>
        <w:rPr>
          <w:spacing w:val="-15"/>
        </w:rPr>
        <w:t> </w:t>
      </w:r>
      <w:r>
        <w:rPr/>
        <w:t>el</w:t>
      </w:r>
      <w:r>
        <w:rPr>
          <w:spacing w:val="-19"/>
        </w:rPr>
        <w:t> </w:t>
      </w:r>
      <w:r>
        <w:rPr/>
        <w:t>fin</w:t>
      </w:r>
      <w:r>
        <w:rPr>
          <w:spacing w:val="-16"/>
        </w:rPr>
        <w:t> </w:t>
      </w:r>
      <w:r>
        <w:rPr/>
        <w:t>de</w:t>
      </w:r>
      <w:r>
        <w:rPr>
          <w:spacing w:val="-16"/>
        </w:rPr>
        <w:t> </w:t>
      </w:r>
      <w:r>
        <w:rPr/>
        <w:t>aclarar</w:t>
      </w:r>
      <w:r>
        <w:rPr>
          <w:spacing w:val="-17"/>
        </w:rPr>
        <w:t> </w:t>
      </w:r>
      <w:r>
        <w:rPr/>
        <w:t>lo</w:t>
      </w:r>
      <w:r>
        <w:rPr>
          <w:spacing w:val="-18"/>
        </w:rPr>
        <w:t> </w:t>
      </w:r>
      <w:r>
        <w:rPr/>
        <w:t>antes</w:t>
      </w:r>
      <w:r>
        <w:rPr>
          <w:spacing w:val="-19"/>
        </w:rPr>
        <w:t> </w:t>
      </w:r>
      <w:r>
        <w:rPr/>
        <w:t>mencionado,</w:t>
      </w:r>
      <w:r>
        <w:rPr>
          <w:spacing w:val="-16"/>
        </w:rPr>
        <w:t> </w:t>
      </w:r>
      <w:r>
        <w:rPr/>
        <w:t>intentaré</w:t>
      </w:r>
      <w:r>
        <w:rPr>
          <w:spacing w:val="-19"/>
        </w:rPr>
        <w:t> </w:t>
      </w:r>
      <w:r>
        <w:rPr/>
        <w:t>explicar</w:t>
      </w:r>
      <w:r>
        <w:rPr>
          <w:spacing w:val="-17"/>
        </w:rPr>
        <w:t> </w:t>
      </w:r>
      <w:r>
        <w:rPr/>
        <w:t>dos</w:t>
      </w:r>
      <w:r>
        <w:rPr>
          <w:spacing w:val="-16"/>
        </w:rPr>
        <w:t> </w:t>
      </w:r>
      <w:r>
        <w:rPr/>
        <w:t>conceptos que formé personalmente a lo largo de toda la</w:t>
      </w:r>
      <w:r>
        <w:rPr>
          <w:spacing w:val="-24"/>
        </w:rPr>
        <w:t> </w:t>
      </w:r>
      <w:r>
        <w:rPr/>
        <w:t>investigación:</w:t>
      </w:r>
    </w:p>
    <w:p>
      <w:pPr>
        <w:pStyle w:val="ListParagraph"/>
        <w:numPr>
          <w:ilvl w:val="0"/>
          <w:numId w:val="2"/>
        </w:numPr>
        <w:tabs>
          <w:tab w:pos="1259" w:val="left" w:leader="none"/>
        </w:tabs>
        <w:spacing w:line="360" w:lineRule="auto" w:before="2" w:after="0"/>
        <w:ind w:left="265" w:right="118" w:firstLine="708"/>
        <w:jc w:val="both"/>
        <w:rPr>
          <w:sz w:val="24"/>
        </w:rPr>
      </w:pPr>
      <w:r>
        <w:rPr>
          <w:sz w:val="24"/>
        </w:rPr>
        <w:t>Las necesidades.- Percibo que las necesidades tienen más presencia en el ámbito familiar ya que es donde, como mencioné con anterioridad, se aprende a satisfacerlas, ya sea las básicas como alimentarse, dormir, guarecerse, contar con afecto,</w:t>
      </w:r>
      <w:r>
        <w:rPr>
          <w:spacing w:val="-11"/>
          <w:sz w:val="24"/>
        </w:rPr>
        <w:t> </w:t>
      </w:r>
      <w:r>
        <w:rPr>
          <w:sz w:val="24"/>
        </w:rPr>
        <w:t>etc.</w:t>
      </w:r>
    </w:p>
    <w:p>
      <w:pPr>
        <w:pStyle w:val="ListParagraph"/>
        <w:numPr>
          <w:ilvl w:val="0"/>
          <w:numId w:val="2"/>
        </w:numPr>
        <w:tabs>
          <w:tab w:pos="1309" w:val="left" w:leader="none"/>
        </w:tabs>
        <w:spacing w:line="360" w:lineRule="auto" w:before="2" w:after="0"/>
        <w:ind w:left="265" w:right="115" w:firstLine="708"/>
        <w:jc w:val="both"/>
        <w:rPr>
          <w:sz w:val="24"/>
        </w:rPr>
      </w:pPr>
      <w:r>
        <w:rPr>
          <w:sz w:val="24"/>
        </w:rPr>
        <w:t>Las capacidades.- El término “capacidades” que utiliza Nussbaum necesita explicarse brevemente para esclarecerlo ya que es una traducción del inglés. En ese idioma, la palabra “capabilities” es un neologismo, pues es una combinación</w:t>
      </w:r>
      <w:r>
        <w:rPr>
          <w:spacing w:val="-11"/>
          <w:sz w:val="24"/>
        </w:rPr>
        <w:t> </w:t>
      </w:r>
      <w:r>
        <w:rPr>
          <w:sz w:val="24"/>
        </w:rPr>
        <w:t>reciente</w:t>
      </w:r>
      <w:r>
        <w:rPr>
          <w:spacing w:val="-11"/>
          <w:sz w:val="24"/>
        </w:rPr>
        <w:t> </w:t>
      </w:r>
      <w:r>
        <w:rPr>
          <w:sz w:val="24"/>
        </w:rPr>
        <w:t>de</w:t>
      </w:r>
      <w:r>
        <w:rPr>
          <w:spacing w:val="-11"/>
          <w:sz w:val="24"/>
        </w:rPr>
        <w:t> </w:t>
      </w:r>
      <w:r>
        <w:rPr>
          <w:sz w:val="24"/>
        </w:rPr>
        <w:t>“capacity”</w:t>
      </w:r>
      <w:r>
        <w:rPr>
          <w:spacing w:val="-12"/>
          <w:sz w:val="24"/>
        </w:rPr>
        <w:t> </w:t>
      </w:r>
      <w:r>
        <w:rPr>
          <w:sz w:val="24"/>
        </w:rPr>
        <w:t>(capacidad),</w:t>
      </w:r>
      <w:r>
        <w:rPr>
          <w:spacing w:val="-12"/>
          <w:sz w:val="24"/>
        </w:rPr>
        <w:t> </w:t>
      </w:r>
      <w:r>
        <w:rPr>
          <w:sz w:val="24"/>
        </w:rPr>
        <w:t>y</w:t>
      </w:r>
      <w:r>
        <w:rPr>
          <w:spacing w:val="-14"/>
          <w:sz w:val="24"/>
        </w:rPr>
        <w:t> </w:t>
      </w:r>
      <w:r>
        <w:rPr>
          <w:sz w:val="24"/>
        </w:rPr>
        <w:t>“ability”</w:t>
      </w:r>
      <w:r>
        <w:rPr>
          <w:spacing w:val="-8"/>
          <w:sz w:val="24"/>
        </w:rPr>
        <w:t> </w:t>
      </w:r>
      <w:r>
        <w:rPr>
          <w:sz w:val="24"/>
        </w:rPr>
        <w:t>(habilidad),</w:t>
      </w:r>
      <w:r>
        <w:rPr>
          <w:spacing w:val="-12"/>
          <w:sz w:val="24"/>
        </w:rPr>
        <w:t> </w:t>
      </w:r>
      <w:r>
        <w:rPr>
          <w:sz w:val="24"/>
        </w:rPr>
        <w:t>que</w:t>
      </w:r>
      <w:r>
        <w:rPr>
          <w:spacing w:val="-11"/>
          <w:sz w:val="24"/>
        </w:rPr>
        <w:t> </w:t>
      </w:r>
      <w:r>
        <w:rPr>
          <w:sz w:val="24"/>
        </w:rPr>
        <w:t>resulta en</w:t>
      </w:r>
      <w:r>
        <w:rPr>
          <w:spacing w:val="-8"/>
          <w:sz w:val="24"/>
        </w:rPr>
        <w:t> </w:t>
      </w:r>
      <w:r>
        <w:rPr>
          <w:sz w:val="24"/>
        </w:rPr>
        <w:t>“capability”,</w:t>
      </w:r>
      <w:r>
        <w:rPr>
          <w:spacing w:val="-9"/>
          <w:sz w:val="24"/>
        </w:rPr>
        <w:t> </w:t>
      </w:r>
      <w:r>
        <w:rPr>
          <w:sz w:val="24"/>
        </w:rPr>
        <w:t>y</w:t>
      </w:r>
      <w:r>
        <w:rPr>
          <w:spacing w:val="-12"/>
          <w:sz w:val="24"/>
        </w:rPr>
        <w:t> </w:t>
      </w:r>
      <w:r>
        <w:rPr>
          <w:sz w:val="24"/>
        </w:rPr>
        <w:t>en</w:t>
      </w:r>
      <w:r>
        <w:rPr>
          <w:spacing w:val="-6"/>
          <w:sz w:val="24"/>
        </w:rPr>
        <w:t> </w:t>
      </w:r>
      <w:r>
        <w:rPr>
          <w:sz w:val="24"/>
        </w:rPr>
        <w:t>plural</w:t>
      </w:r>
      <w:r>
        <w:rPr>
          <w:spacing w:val="-9"/>
          <w:sz w:val="24"/>
        </w:rPr>
        <w:t> </w:t>
      </w:r>
      <w:r>
        <w:rPr>
          <w:sz w:val="24"/>
        </w:rPr>
        <w:t>“capabilities”.</w:t>
      </w:r>
      <w:r>
        <w:rPr>
          <w:spacing w:val="-11"/>
          <w:sz w:val="24"/>
        </w:rPr>
        <w:t> </w:t>
      </w:r>
      <w:r>
        <w:rPr>
          <w:sz w:val="24"/>
        </w:rPr>
        <w:t>Esto</w:t>
      </w:r>
      <w:r>
        <w:rPr>
          <w:spacing w:val="-13"/>
          <w:sz w:val="24"/>
        </w:rPr>
        <w:t> </w:t>
      </w:r>
      <w:r>
        <w:rPr>
          <w:sz w:val="24"/>
        </w:rPr>
        <w:t>significa</w:t>
      </w:r>
      <w:r>
        <w:rPr>
          <w:spacing w:val="-9"/>
          <w:sz w:val="24"/>
        </w:rPr>
        <w:t> </w:t>
      </w:r>
      <w:r>
        <w:rPr>
          <w:sz w:val="24"/>
        </w:rPr>
        <w:t>entonces</w:t>
      </w:r>
      <w:r>
        <w:rPr>
          <w:spacing w:val="-12"/>
          <w:sz w:val="24"/>
        </w:rPr>
        <w:t> </w:t>
      </w:r>
      <w:r>
        <w:rPr>
          <w:sz w:val="24"/>
        </w:rPr>
        <w:t>que</w:t>
      </w:r>
      <w:r>
        <w:rPr>
          <w:spacing w:val="-11"/>
          <w:sz w:val="24"/>
        </w:rPr>
        <w:t> </w:t>
      </w:r>
      <w:r>
        <w:rPr>
          <w:sz w:val="24"/>
        </w:rPr>
        <w:t>la</w:t>
      </w:r>
      <w:r>
        <w:rPr>
          <w:spacing w:val="-8"/>
          <w:sz w:val="24"/>
        </w:rPr>
        <w:t> </w:t>
      </w:r>
      <w:r>
        <w:rPr>
          <w:sz w:val="24"/>
        </w:rPr>
        <w:t>palabra</w:t>
      </w:r>
      <w:r>
        <w:rPr>
          <w:spacing w:val="-9"/>
          <w:sz w:val="24"/>
        </w:rPr>
        <w:t> </w:t>
      </w:r>
      <w:r>
        <w:rPr>
          <w:sz w:val="24"/>
        </w:rPr>
        <w:t>se refiere a lo que una persona tiene habilidad, y a la vez, capacidad de hacer. La habilidad es pues personal y la capacidad tiene mucho que ver con las circunstancias  del  entorno  como,  por  ejemplo,  la  disponibilidad  de   </w:t>
      </w:r>
      <w:r>
        <w:rPr>
          <w:spacing w:val="22"/>
          <w:sz w:val="24"/>
        </w:rPr>
        <w:t> </w:t>
      </w:r>
      <w:r>
        <w:rPr>
          <w:sz w:val="24"/>
        </w:rPr>
        <w:t>ciertas</w:t>
      </w:r>
    </w:p>
    <w:p>
      <w:pPr>
        <w:spacing w:after="0" w:line="360" w:lineRule="auto"/>
        <w:jc w:val="both"/>
        <w:rPr>
          <w:sz w:val="24"/>
        </w:rPr>
        <w:sectPr>
          <w:footerReference w:type="default" r:id="rId9"/>
          <w:pgSz w:w="12240" w:h="15840"/>
          <w:pgMar w:footer="1034" w:header="0" w:top="1500" w:bottom="1220" w:left="1720" w:right="1580"/>
          <w:pgNumType w:start="2"/>
        </w:sectPr>
      </w:pPr>
    </w:p>
    <w:p>
      <w:pPr>
        <w:pStyle w:val="BodyText"/>
        <w:spacing w:before="4"/>
        <w:rPr>
          <w:sz w:val="11"/>
        </w:rPr>
      </w:pPr>
    </w:p>
    <w:p>
      <w:pPr>
        <w:pStyle w:val="BodyText"/>
        <w:spacing w:line="360" w:lineRule="auto" w:before="69"/>
        <w:ind w:left="265" w:right="116"/>
        <w:jc w:val="both"/>
      </w:pPr>
      <w:r>
        <w:rPr/>
        <w:t>situaciones u objetos, las leyes vigentes, el acceso a las oportunidades, etc. En consecuencia, las capacidades se refieren prácticamente al ámbito social fuera del familiar. En este sentido, el término “capacidades” se utiliza en la presente investigación bajo el concepto de su anglicismo.</w:t>
      </w:r>
    </w:p>
    <w:p>
      <w:pPr>
        <w:pStyle w:val="BodyText"/>
        <w:spacing w:line="360" w:lineRule="auto" w:before="5"/>
        <w:ind w:left="265" w:right="114" w:firstLine="707"/>
        <w:jc w:val="both"/>
      </w:pPr>
      <w:r>
        <w:rPr/>
        <w:t>Por</w:t>
      </w:r>
      <w:r>
        <w:rPr>
          <w:spacing w:val="-8"/>
        </w:rPr>
        <w:t> </w:t>
      </w:r>
      <w:r>
        <w:rPr/>
        <w:t>lo</w:t>
      </w:r>
      <w:r>
        <w:rPr>
          <w:spacing w:val="-9"/>
        </w:rPr>
        <w:t> </w:t>
      </w:r>
      <w:r>
        <w:rPr/>
        <w:t>tanto,</w:t>
      </w:r>
      <w:r>
        <w:rPr>
          <w:spacing w:val="-9"/>
        </w:rPr>
        <w:t> </w:t>
      </w:r>
      <w:r>
        <w:rPr/>
        <w:t>el</w:t>
      </w:r>
      <w:r>
        <w:rPr>
          <w:spacing w:val="-10"/>
        </w:rPr>
        <w:t> </w:t>
      </w:r>
      <w:r>
        <w:rPr/>
        <w:t>objetivo</w:t>
      </w:r>
      <w:r>
        <w:rPr>
          <w:spacing w:val="-7"/>
        </w:rPr>
        <w:t> </w:t>
      </w:r>
      <w:r>
        <w:rPr/>
        <w:t>del</w:t>
      </w:r>
      <w:r>
        <w:rPr>
          <w:spacing w:val="-10"/>
        </w:rPr>
        <w:t> </w:t>
      </w:r>
      <w:r>
        <w:rPr/>
        <w:t>trabajo</w:t>
      </w:r>
      <w:r>
        <w:rPr>
          <w:spacing w:val="-7"/>
        </w:rPr>
        <w:t> </w:t>
      </w:r>
      <w:r>
        <w:rPr/>
        <w:t>se</w:t>
      </w:r>
      <w:r>
        <w:rPr>
          <w:spacing w:val="-8"/>
        </w:rPr>
        <w:t> </w:t>
      </w:r>
      <w:r>
        <w:rPr/>
        <w:t>aborda</w:t>
      </w:r>
      <w:r>
        <w:rPr>
          <w:spacing w:val="-8"/>
        </w:rPr>
        <w:t> </w:t>
      </w:r>
      <w:r>
        <w:rPr/>
        <w:t>considerando</w:t>
      </w:r>
      <w:r>
        <w:rPr>
          <w:spacing w:val="-7"/>
        </w:rPr>
        <w:t> </w:t>
      </w:r>
      <w:r>
        <w:rPr/>
        <w:t>tanto</w:t>
      </w:r>
      <w:r>
        <w:rPr>
          <w:spacing w:val="-8"/>
        </w:rPr>
        <w:t> </w:t>
      </w:r>
      <w:r>
        <w:rPr/>
        <w:t>el</w:t>
      </w:r>
      <w:r>
        <w:rPr>
          <w:spacing w:val="-10"/>
        </w:rPr>
        <w:t> </w:t>
      </w:r>
      <w:r>
        <w:rPr/>
        <w:t>ámbito familiar</w:t>
      </w:r>
      <w:r>
        <w:rPr>
          <w:spacing w:val="-9"/>
        </w:rPr>
        <w:t> </w:t>
      </w:r>
      <w:r>
        <w:rPr/>
        <w:t>como</w:t>
      </w:r>
      <w:r>
        <w:rPr>
          <w:spacing w:val="-11"/>
        </w:rPr>
        <w:t> </w:t>
      </w:r>
      <w:r>
        <w:rPr/>
        <w:t>el</w:t>
      </w:r>
      <w:r>
        <w:rPr>
          <w:spacing w:val="-10"/>
        </w:rPr>
        <w:t> </w:t>
      </w:r>
      <w:r>
        <w:rPr/>
        <w:t>social.</w:t>
      </w:r>
      <w:r>
        <w:rPr>
          <w:spacing w:val="-11"/>
        </w:rPr>
        <w:t> </w:t>
      </w:r>
      <w:r>
        <w:rPr/>
        <w:t>Obviamente,</w:t>
      </w:r>
      <w:r>
        <w:rPr>
          <w:spacing w:val="-11"/>
        </w:rPr>
        <w:t> </w:t>
      </w:r>
      <w:r>
        <w:rPr/>
        <w:t>para</w:t>
      </w:r>
      <w:r>
        <w:rPr>
          <w:spacing w:val="-9"/>
        </w:rPr>
        <w:t> </w:t>
      </w:r>
      <w:r>
        <w:rPr/>
        <w:t>que</w:t>
      </w:r>
      <w:r>
        <w:rPr>
          <w:spacing w:val="-11"/>
        </w:rPr>
        <w:t> </w:t>
      </w:r>
      <w:r>
        <w:rPr/>
        <w:t>las</w:t>
      </w:r>
      <w:r>
        <w:rPr>
          <w:spacing w:val="-9"/>
        </w:rPr>
        <w:t> </w:t>
      </w:r>
      <w:r>
        <w:rPr/>
        <w:t>necesidades</w:t>
      </w:r>
      <w:r>
        <w:rPr>
          <w:spacing w:val="-9"/>
        </w:rPr>
        <w:t> </w:t>
      </w:r>
      <w:r>
        <w:rPr/>
        <w:t>y</w:t>
      </w:r>
      <w:r>
        <w:rPr>
          <w:spacing w:val="-12"/>
        </w:rPr>
        <w:t> </w:t>
      </w:r>
      <w:r>
        <w:rPr/>
        <w:t>las</w:t>
      </w:r>
      <w:r>
        <w:rPr>
          <w:spacing w:val="-9"/>
        </w:rPr>
        <w:t> </w:t>
      </w:r>
      <w:r>
        <w:rPr/>
        <w:t>capacidades puedan satisfacerse adecuadamente tomando como indicador el enfoque de Nussbaum, es imprescindible que existan leyes que ayuden a lograr dicho objetivo. En ese sentido, las necesidades y las capacidades quedan estrechamente vinculadas a los derechos humanos, precisamente, para que el estado proteja a todos los seres humanos que habiten en su territorio, tomando en cuenta la</w:t>
      </w:r>
      <w:r>
        <w:rPr>
          <w:spacing w:val="-4"/>
        </w:rPr>
        <w:t> </w:t>
      </w:r>
      <w:r>
        <w:rPr/>
        <w:t>igualdad.</w:t>
      </w:r>
    </w:p>
    <w:p>
      <w:pPr>
        <w:pStyle w:val="BodyText"/>
        <w:spacing w:line="360" w:lineRule="auto" w:before="5"/>
        <w:ind w:left="265" w:right="119" w:firstLine="707"/>
        <w:jc w:val="both"/>
      </w:pPr>
      <w:r>
        <w:rPr/>
        <w:t>La presente investigación surgió con el fin de analizar los postulados de Nussbaum sobre las capacidades, necesidades y derechos humanos para observar su viabilidad y su aplicabilidad en las áreas de oportunidad de nuestro tiempo. El proceso de investigación fue arduo ya que se tuvo que utilizar mucho material para sustentar lo mencionado por Nussbaum tomando en cuenta otros autores.</w:t>
      </w:r>
      <w:r>
        <w:rPr>
          <w:spacing w:val="-10"/>
        </w:rPr>
        <w:t> </w:t>
      </w:r>
      <w:r>
        <w:rPr/>
        <w:t>De</w:t>
      </w:r>
      <w:r>
        <w:rPr>
          <w:spacing w:val="-10"/>
        </w:rPr>
        <w:t> </w:t>
      </w:r>
      <w:r>
        <w:rPr/>
        <w:t>ese</w:t>
      </w:r>
      <w:r>
        <w:rPr>
          <w:spacing w:val="-12"/>
        </w:rPr>
        <w:t> </w:t>
      </w:r>
      <w:r>
        <w:rPr/>
        <w:t>modo,</w:t>
      </w:r>
      <w:r>
        <w:rPr>
          <w:spacing w:val="-12"/>
        </w:rPr>
        <w:t> </w:t>
      </w:r>
      <w:r>
        <w:rPr/>
        <w:t>se</w:t>
      </w:r>
      <w:r>
        <w:rPr>
          <w:spacing w:val="-9"/>
        </w:rPr>
        <w:t> </w:t>
      </w:r>
      <w:r>
        <w:rPr/>
        <w:t>condensó</w:t>
      </w:r>
      <w:r>
        <w:rPr>
          <w:spacing w:val="-9"/>
        </w:rPr>
        <w:t> </w:t>
      </w:r>
      <w:r>
        <w:rPr/>
        <w:t>la</w:t>
      </w:r>
      <w:r>
        <w:rPr>
          <w:spacing w:val="-10"/>
        </w:rPr>
        <w:t> </w:t>
      </w:r>
      <w:r>
        <w:rPr/>
        <w:t>información</w:t>
      </w:r>
      <w:r>
        <w:rPr>
          <w:spacing w:val="-9"/>
        </w:rPr>
        <w:t> </w:t>
      </w:r>
      <w:r>
        <w:rPr/>
        <w:t>para</w:t>
      </w:r>
      <w:r>
        <w:rPr>
          <w:spacing w:val="-10"/>
        </w:rPr>
        <w:t> </w:t>
      </w:r>
      <w:r>
        <w:rPr/>
        <w:t>separarla</w:t>
      </w:r>
      <w:r>
        <w:rPr>
          <w:spacing w:val="-12"/>
        </w:rPr>
        <w:t> </w:t>
      </w:r>
      <w:r>
        <w:rPr/>
        <w:t>por</w:t>
      </w:r>
      <w:r>
        <w:rPr>
          <w:spacing w:val="-11"/>
        </w:rPr>
        <w:t> </w:t>
      </w:r>
      <w:r>
        <w:rPr/>
        <w:t>categorías y relacionarla entre sí de manera</w:t>
      </w:r>
      <w:r>
        <w:rPr>
          <w:spacing w:val="-11"/>
        </w:rPr>
        <w:t> </w:t>
      </w:r>
      <w:r>
        <w:rPr/>
        <w:t>conceptual.</w:t>
      </w:r>
    </w:p>
    <w:p>
      <w:pPr>
        <w:pStyle w:val="BodyText"/>
        <w:spacing w:line="360" w:lineRule="auto" w:before="2"/>
        <w:ind w:left="265" w:right="115" w:firstLine="707"/>
        <w:jc w:val="both"/>
      </w:pPr>
      <w:r>
        <w:rPr/>
        <w:t>Cabe mencionar que el texto </w:t>
      </w:r>
      <w:r>
        <w:rPr>
          <w:i/>
        </w:rPr>
        <w:t>La Calidad de Vida </w:t>
      </w:r>
      <w:r>
        <w:rPr/>
        <w:t>de Nussbaum y Sen fue el más esclarecedor en cuanto a lo que los conceptos de “necesidad” y “capacidad” se refiere. Siendo dicho libro un compendio de autores diversos, la ayuda que recibí basada en la diversidad de opiniones vertida a lo largo de todo el texto fue muy útil, ya que se abordan muchos temas relacionados a la problemática social actual. A partir de la aclaración de conceptos, el texto </w:t>
      </w:r>
      <w:r>
        <w:rPr>
          <w:i/>
        </w:rPr>
        <w:t>Sin </w:t>
      </w:r>
      <w:r>
        <w:rPr>
          <w:i/>
        </w:rPr>
        <w:t>Fines de Lucro </w:t>
      </w:r>
      <w:r>
        <w:rPr/>
        <w:t>considero que ha fue el que más utilicé en la elaboración del trabajo puesto que contiene mucha fundamentación sobre el tema de la educación, tanto en su problemática como en sus posibles soluciones; en éste se</w:t>
      </w:r>
      <w:r>
        <w:rPr>
          <w:spacing w:val="-6"/>
        </w:rPr>
        <w:t> </w:t>
      </w:r>
      <w:r>
        <w:rPr/>
        <w:t>aborda</w:t>
      </w:r>
      <w:r>
        <w:rPr>
          <w:spacing w:val="-6"/>
        </w:rPr>
        <w:t> </w:t>
      </w:r>
      <w:r>
        <w:rPr/>
        <w:t>la</w:t>
      </w:r>
      <w:r>
        <w:rPr>
          <w:spacing w:val="-6"/>
        </w:rPr>
        <w:t> </w:t>
      </w:r>
      <w:r>
        <w:rPr/>
        <w:t>educación</w:t>
      </w:r>
      <w:r>
        <w:rPr>
          <w:spacing w:val="-6"/>
        </w:rPr>
        <w:t> </w:t>
      </w:r>
      <w:r>
        <w:rPr/>
        <w:t>socrática</w:t>
      </w:r>
      <w:r>
        <w:rPr>
          <w:spacing w:val="-6"/>
        </w:rPr>
        <w:t> </w:t>
      </w:r>
      <w:r>
        <w:rPr/>
        <w:t>como</w:t>
      </w:r>
      <w:r>
        <w:rPr>
          <w:spacing w:val="-8"/>
        </w:rPr>
        <w:t> </w:t>
      </w:r>
      <w:r>
        <w:rPr/>
        <w:t>el</w:t>
      </w:r>
      <w:r>
        <w:rPr>
          <w:spacing w:val="-7"/>
        </w:rPr>
        <w:t> </w:t>
      </w:r>
      <w:r>
        <w:rPr/>
        <w:t>sistema</w:t>
      </w:r>
      <w:r>
        <w:rPr>
          <w:spacing w:val="-6"/>
        </w:rPr>
        <w:t> </w:t>
      </w:r>
      <w:r>
        <w:rPr/>
        <w:t>ideal</w:t>
      </w:r>
      <w:r>
        <w:rPr>
          <w:spacing w:val="-7"/>
        </w:rPr>
        <w:t> </w:t>
      </w:r>
      <w:r>
        <w:rPr/>
        <w:t>a</w:t>
      </w:r>
      <w:r>
        <w:rPr>
          <w:spacing w:val="-6"/>
        </w:rPr>
        <w:t> </w:t>
      </w:r>
      <w:r>
        <w:rPr/>
        <w:t>seguir</w:t>
      </w:r>
      <w:r>
        <w:rPr>
          <w:spacing w:val="-8"/>
        </w:rPr>
        <w:t> </w:t>
      </w:r>
      <w:r>
        <w:rPr/>
        <w:t>por</w:t>
      </w:r>
      <w:r>
        <w:rPr>
          <w:spacing w:val="-7"/>
        </w:rPr>
        <w:t> </w:t>
      </w:r>
      <w:r>
        <w:rPr/>
        <w:t>las</w:t>
      </w:r>
      <w:r>
        <w:rPr>
          <w:spacing w:val="-6"/>
        </w:rPr>
        <w:t> </w:t>
      </w:r>
      <w:r>
        <w:rPr/>
        <w:t>escuelas y</w:t>
      </w:r>
      <w:r>
        <w:rPr>
          <w:spacing w:val="-21"/>
        </w:rPr>
        <w:t> </w:t>
      </w:r>
      <w:r>
        <w:rPr/>
        <w:t>universidades,</w:t>
      </w:r>
      <w:r>
        <w:rPr>
          <w:spacing w:val="-18"/>
        </w:rPr>
        <w:t> </w:t>
      </w:r>
      <w:r>
        <w:rPr/>
        <w:t>además,</w:t>
      </w:r>
      <w:r>
        <w:rPr>
          <w:spacing w:val="-18"/>
        </w:rPr>
        <w:t> </w:t>
      </w:r>
      <w:r>
        <w:rPr/>
        <w:t>incluye</w:t>
      </w:r>
      <w:r>
        <w:rPr>
          <w:spacing w:val="-18"/>
        </w:rPr>
        <w:t> </w:t>
      </w:r>
      <w:r>
        <w:rPr/>
        <w:t>un</w:t>
      </w:r>
      <w:r>
        <w:rPr>
          <w:spacing w:val="-18"/>
        </w:rPr>
        <w:t> </w:t>
      </w:r>
      <w:r>
        <w:rPr/>
        <w:t>esclarecedor</w:t>
      </w:r>
      <w:r>
        <w:rPr>
          <w:spacing w:val="-19"/>
        </w:rPr>
        <w:t> </w:t>
      </w:r>
      <w:r>
        <w:rPr/>
        <w:t>análisis</w:t>
      </w:r>
      <w:r>
        <w:rPr>
          <w:spacing w:val="-19"/>
        </w:rPr>
        <w:t> </w:t>
      </w:r>
      <w:r>
        <w:rPr/>
        <w:t>del</w:t>
      </w:r>
      <w:r>
        <w:rPr>
          <w:spacing w:val="-19"/>
        </w:rPr>
        <w:t> </w:t>
      </w:r>
      <w:r>
        <w:rPr/>
        <w:t>sistema</w:t>
      </w:r>
      <w:r>
        <w:rPr>
          <w:spacing w:val="-18"/>
        </w:rPr>
        <w:t> </w:t>
      </w:r>
      <w:r>
        <w:rPr/>
        <w:t>económico</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16"/>
        <w:jc w:val="both"/>
        <w:rPr>
          <w:i/>
        </w:rPr>
      </w:pPr>
      <w:r>
        <w:rPr/>
        <w:t>que expone importantes deficiencias, al igual que propuestas para enfocar</w:t>
      </w:r>
      <w:r>
        <w:rPr>
          <w:spacing w:val="-43"/>
        </w:rPr>
        <w:t> </w:t>
      </w:r>
      <w:r>
        <w:rPr/>
        <w:t>dicho sistema hacia un funcionamiento más conveniente y eficiente para todos con base en el enfoque de las capacidades, el cual también se desglosa en</w:t>
      </w:r>
      <w:r>
        <w:rPr>
          <w:spacing w:val="-32"/>
        </w:rPr>
        <w:t> </w:t>
      </w:r>
      <w:r>
        <w:rPr>
          <w:i/>
        </w:rPr>
        <w:t>Creating </w:t>
      </w:r>
      <w:r>
        <w:rPr>
          <w:i/>
        </w:rPr>
        <w:t>Capabilities.</w:t>
      </w:r>
    </w:p>
    <w:p>
      <w:pPr>
        <w:pStyle w:val="BodyText"/>
        <w:spacing w:line="360" w:lineRule="auto" w:before="5"/>
        <w:ind w:left="265" w:right="115" w:firstLine="707"/>
        <w:jc w:val="both"/>
      </w:pPr>
      <w:r>
        <w:rPr/>
        <w:t>En </w:t>
      </w:r>
      <w:r>
        <w:rPr>
          <w:i/>
        </w:rPr>
        <w:t>Sex and Social Justice </w:t>
      </w:r>
      <w:r>
        <w:rPr/>
        <w:t>consulté la problemática relacionada con la intolerancia hacia los homosexuales como complemento al tema de la desigualdad sexual, al sexismo y a la crueldad en contra de las mujeres, mencionada en </w:t>
      </w:r>
      <w:r>
        <w:rPr>
          <w:i/>
        </w:rPr>
        <w:t>Women and Human Development</w:t>
      </w:r>
      <w:r>
        <w:rPr/>
        <w:t>, en el cual, además, se proponen áreas de oportunidad y desarrollo para las mujeres, siendo ésto conveniente para combatir la impunidad hacia ellas, para fortalecer el sistema económico de las naciones con ayuda de la mano de obra femenina, y para construir un ambiente familiar más estable.</w:t>
      </w:r>
    </w:p>
    <w:p>
      <w:pPr>
        <w:pStyle w:val="BodyText"/>
        <w:spacing w:line="360" w:lineRule="auto" w:before="2"/>
        <w:ind w:left="265" w:right="115" w:firstLine="707"/>
        <w:jc w:val="both"/>
      </w:pPr>
      <w:r>
        <w:rPr/>
        <w:t>En</w:t>
      </w:r>
      <w:r>
        <w:rPr>
          <w:spacing w:val="-12"/>
        </w:rPr>
        <w:t> </w:t>
      </w:r>
      <w:r>
        <w:rPr/>
        <w:t>los</w:t>
      </w:r>
      <w:r>
        <w:rPr>
          <w:spacing w:val="-12"/>
        </w:rPr>
        <w:t> </w:t>
      </w:r>
      <w:r>
        <w:rPr/>
        <w:t>textos</w:t>
      </w:r>
      <w:r>
        <w:rPr>
          <w:spacing w:val="-11"/>
        </w:rPr>
        <w:t> </w:t>
      </w:r>
      <w:r>
        <w:rPr>
          <w:i/>
        </w:rPr>
        <w:t>La</w:t>
      </w:r>
      <w:r>
        <w:rPr>
          <w:i/>
          <w:spacing w:val="-12"/>
        </w:rPr>
        <w:t> </w:t>
      </w:r>
      <w:r>
        <w:rPr>
          <w:i/>
        </w:rPr>
        <w:t>Nueva</w:t>
      </w:r>
      <w:r>
        <w:rPr>
          <w:i/>
          <w:spacing w:val="-14"/>
        </w:rPr>
        <w:t> </w:t>
      </w:r>
      <w:r>
        <w:rPr>
          <w:i/>
        </w:rPr>
        <w:t>Intolerancia</w:t>
      </w:r>
      <w:r>
        <w:rPr>
          <w:i/>
          <w:spacing w:val="-12"/>
        </w:rPr>
        <w:t> </w:t>
      </w:r>
      <w:r>
        <w:rPr>
          <w:i/>
        </w:rPr>
        <w:t>Religiosa</w:t>
      </w:r>
      <w:r>
        <w:rPr/>
        <w:t>,</w:t>
      </w:r>
      <w:r>
        <w:rPr>
          <w:spacing w:val="-15"/>
        </w:rPr>
        <w:t> </w:t>
      </w:r>
      <w:r>
        <w:rPr>
          <w:i/>
        </w:rPr>
        <w:t>Las</w:t>
      </w:r>
      <w:r>
        <w:rPr>
          <w:i/>
          <w:spacing w:val="-13"/>
        </w:rPr>
        <w:t> </w:t>
      </w:r>
      <w:r>
        <w:rPr>
          <w:i/>
        </w:rPr>
        <w:t>Fronteras</w:t>
      </w:r>
      <w:r>
        <w:rPr>
          <w:i/>
          <w:spacing w:val="-13"/>
        </w:rPr>
        <w:t> </w:t>
      </w:r>
      <w:r>
        <w:rPr>
          <w:i/>
        </w:rPr>
        <w:t>de</w:t>
      </w:r>
      <w:r>
        <w:rPr>
          <w:i/>
          <w:spacing w:val="-12"/>
        </w:rPr>
        <w:t> </w:t>
      </w:r>
      <w:r>
        <w:rPr>
          <w:i/>
        </w:rPr>
        <w:t>la</w:t>
      </w:r>
      <w:r>
        <w:rPr>
          <w:i/>
          <w:spacing w:val="-10"/>
        </w:rPr>
        <w:t> </w:t>
      </w:r>
      <w:r>
        <w:rPr>
          <w:i/>
        </w:rPr>
        <w:t>Justicia</w:t>
      </w:r>
      <w:r>
        <w:rPr/>
        <w:t>, </w:t>
      </w:r>
      <w:r>
        <w:rPr>
          <w:i/>
        </w:rPr>
        <w:t>La Fragilidad del Bien</w:t>
      </w:r>
      <w:r>
        <w:rPr/>
        <w:t>, y </w:t>
      </w:r>
      <w:r>
        <w:rPr>
          <w:i/>
        </w:rPr>
        <w:t>El Ocultamiento de lo Humano</w:t>
      </w:r>
      <w:r>
        <w:rPr/>
        <w:t>, se comenta sobre los paradigmas y los estigmas sociales tradicionales que afectan a algunos grupos minoritarios, ya sean ideológicos o étnicos; del mismo modo, se menciona a la gente que presenta diferencias de la mayoría, ya sean de criterio o de discapacidad, y por ello son víctimas de burla, acoso y exclusión. Este material sustenta la importancia de algunos puntos en beneficio del desarrollo de las capacidades incluidas en el</w:t>
      </w:r>
      <w:r>
        <w:rPr>
          <w:spacing w:val="-15"/>
        </w:rPr>
        <w:t> </w:t>
      </w:r>
      <w:r>
        <w:rPr/>
        <w:t>enfoque.</w:t>
      </w:r>
    </w:p>
    <w:p>
      <w:pPr>
        <w:pStyle w:val="BodyText"/>
        <w:spacing w:line="360" w:lineRule="auto"/>
        <w:ind w:left="265" w:right="114" w:firstLine="707"/>
        <w:jc w:val="both"/>
      </w:pPr>
      <w:r>
        <w:rPr/>
        <w:t>En los libros </w:t>
      </w:r>
      <w:r>
        <w:rPr>
          <w:i/>
        </w:rPr>
        <w:t>Paisajes del Pensamiento </w:t>
      </w:r>
      <w:r>
        <w:rPr/>
        <w:t>y </w:t>
      </w:r>
      <w:r>
        <w:rPr>
          <w:i/>
        </w:rPr>
        <w:t>Anger and Forgiveness </w:t>
      </w:r>
      <w:r>
        <w:rPr/>
        <w:t>Nussbaum aborda la importancia de las emociones en la vida del ser humano. La autora enfatiza que un desarrollo correcto de las emociones dará como resultado mejores individuos, respetuosos, empáticos y altruistas; lo cual, obviamente tendrá consecuencias positivas en la sociedad. Ambos textos justifican magistralmente que el alimentar las emociones positivas o negativas repercute en la sociedad dando origen al enriquecimiento o deterioro de las personas.</w:t>
      </w:r>
    </w:p>
    <w:p>
      <w:pPr>
        <w:pStyle w:val="BodyText"/>
        <w:spacing w:line="360" w:lineRule="auto" w:before="2"/>
        <w:ind w:left="265" w:right="123" w:firstLine="707"/>
        <w:jc w:val="both"/>
      </w:pPr>
      <w:r>
        <w:rPr/>
        <w:t>A grandes rasgos, se han mencionado los libros que más se utilizaron en la</w:t>
      </w:r>
      <w:r>
        <w:rPr>
          <w:spacing w:val="-5"/>
        </w:rPr>
        <w:t> </w:t>
      </w:r>
      <w:r>
        <w:rPr/>
        <w:t>elaboración</w:t>
      </w:r>
      <w:r>
        <w:rPr>
          <w:spacing w:val="-7"/>
        </w:rPr>
        <w:t> </w:t>
      </w:r>
      <w:r>
        <w:rPr/>
        <w:t>del</w:t>
      </w:r>
      <w:r>
        <w:rPr>
          <w:spacing w:val="-6"/>
        </w:rPr>
        <w:t> </w:t>
      </w:r>
      <w:r>
        <w:rPr/>
        <w:t>trabajo,</w:t>
      </w:r>
      <w:r>
        <w:rPr>
          <w:spacing w:val="-5"/>
        </w:rPr>
        <w:t> </w:t>
      </w:r>
      <w:r>
        <w:rPr/>
        <w:t>aunque,</w:t>
      </w:r>
      <w:r>
        <w:rPr>
          <w:spacing w:val="-5"/>
        </w:rPr>
        <w:t> </w:t>
      </w:r>
      <w:r>
        <w:rPr/>
        <w:t>cabe</w:t>
      </w:r>
      <w:r>
        <w:rPr>
          <w:spacing w:val="-5"/>
        </w:rPr>
        <w:t> </w:t>
      </w:r>
      <w:r>
        <w:rPr/>
        <w:t>mencionar</w:t>
      </w:r>
      <w:r>
        <w:rPr>
          <w:spacing w:val="-6"/>
        </w:rPr>
        <w:t> </w:t>
      </w:r>
      <w:r>
        <w:rPr/>
        <w:t>que</w:t>
      </w:r>
      <w:r>
        <w:rPr>
          <w:spacing w:val="-5"/>
        </w:rPr>
        <w:t> </w:t>
      </w:r>
      <w:r>
        <w:rPr/>
        <w:t>los</w:t>
      </w:r>
      <w:r>
        <w:rPr>
          <w:spacing w:val="-7"/>
        </w:rPr>
        <w:t> </w:t>
      </w:r>
      <w:r>
        <w:rPr/>
        <w:t>demás</w:t>
      </w:r>
      <w:r>
        <w:rPr>
          <w:spacing w:val="-5"/>
        </w:rPr>
        <w:t> </w:t>
      </w:r>
      <w:r>
        <w:rPr/>
        <w:t>textos</w:t>
      </w:r>
      <w:r>
        <w:rPr>
          <w:spacing w:val="-5"/>
        </w:rPr>
        <w:t> </w:t>
      </w:r>
      <w:r>
        <w:rPr/>
        <w:t>no</w:t>
      </w:r>
      <w:r>
        <w:rPr>
          <w:spacing w:val="-5"/>
        </w:rPr>
        <w:t> </w:t>
      </w:r>
      <w:r>
        <w:rPr/>
        <w:t>son</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23"/>
      </w:pPr>
      <w:r>
        <w:rPr/>
        <w:t>menos importantes y también contribuyeron a la esquematización y sustento de la investigación.</w:t>
      </w:r>
    </w:p>
    <w:p>
      <w:pPr>
        <w:pStyle w:val="BodyText"/>
        <w:spacing w:line="360" w:lineRule="auto" w:before="5"/>
        <w:ind w:left="265" w:right="123" w:firstLine="707"/>
        <w:jc w:val="both"/>
      </w:pPr>
      <w:r>
        <w:rPr/>
        <w:t>En general, en los libros de Nussbaum, se aboga por la dignidad humana principalmente</w:t>
      </w:r>
      <w:r>
        <w:rPr>
          <w:spacing w:val="-8"/>
        </w:rPr>
        <w:t> </w:t>
      </w:r>
      <w:r>
        <w:rPr/>
        <w:t>por</w:t>
      </w:r>
      <w:r>
        <w:rPr>
          <w:spacing w:val="-10"/>
        </w:rPr>
        <w:t> </w:t>
      </w:r>
      <w:r>
        <w:rPr/>
        <w:t>medio</w:t>
      </w:r>
      <w:r>
        <w:rPr>
          <w:spacing w:val="-9"/>
        </w:rPr>
        <w:t> </w:t>
      </w:r>
      <w:r>
        <w:rPr/>
        <w:t>del</w:t>
      </w:r>
      <w:r>
        <w:rPr>
          <w:spacing w:val="-10"/>
        </w:rPr>
        <w:t> </w:t>
      </w:r>
      <w:r>
        <w:rPr/>
        <w:t>enfoque</w:t>
      </w:r>
      <w:r>
        <w:rPr>
          <w:spacing w:val="-8"/>
        </w:rPr>
        <w:t> </w:t>
      </w:r>
      <w:r>
        <w:rPr/>
        <w:t>de</w:t>
      </w:r>
      <w:r>
        <w:rPr>
          <w:spacing w:val="-8"/>
        </w:rPr>
        <w:t> </w:t>
      </w:r>
      <w:r>
        <w:rPr/>
        <w:t>las</w:t>
      </w:r>
      <w:r>
        <w:rPr>
          <w:spacing w:val="-11"/>
        </w:rPr>
        <w:t> </w:t>
      </w:r>
      <w:r>
        <w:rPr/>
        <w:t>capacidades,</w:t>
      </w:r>
      <w:r>
        <w:rPr>
          <w:spacing w:val="-9"/>
        </w:rPr>
        <w:t> </w:t>
      </w:r>
      <w:r>
        <w:rPr/>
        <w:t>umbral</w:t>
      </w:r>
      <w:r>
        <w:rPr>
          <w:spacing w:val="-9"/>
        </w:rPr>
        <w:t> </w:t>
      </w:r>
      <w:r>
        <w:rPr/>
        <w:t>de</w:t>
      </w:r>
      <w:r>
        <w:rPr>
          <w:spacing w:val="-7"/>
        </w:rPr>
        <w:t> </w:t>
      </w:r>
      <w:r>
        <w:rPr/>
        <w:t>su</w:t>
      </w:r>
      <w:r>
        <w:rPr>
          <w:spacing w:val="-11"/>
        </w:rPr>
        <w:t> </w:t>
      </w:r>
      <w:r>
        <w:rPr/>
        <w:t>filosofía, que denota el trascendentalismo de lo que las personas son capaces de lograr en su vida y en la de los demás para perseguir el bien</w:t>
      </w:r>
      <w:r>
        <w:rPr>
          <w:spacing w:val="-17"/>
        </w:rPr>
        <w:t> </w:t>
      </w:r>
      <w:r>
        <w:rPr/>
        <w:t>común.</w:t>
      </w:r>
    </w:p>
    <w:p>
      <w:pPr>
        <w:pStyle w:val="BodyText"/>
        <w:spacing w:line="360" w:lineRule="auto" w:before="5"/>
        <w:ind w:left="265" w:right="113" w:firstLine="707"/>
        <w:jc w:val="both"/>
      </w:pPr>
      <w:r>
        <w:rPr/>
        <w:t>La ideología de Nussbaum se inspira principalmente en la ética de Aristóteles, pues se basa en él para definir las esferas del ser humano y los múltiples</w:t>
      </w:r>
      <w:r>
        <w:rPr>
          <w:spacing w:val="-17"/>
        </w:rPr>
        <w:t> </w:t>
      </w:r>
      <w:r>
        <w:rPr/>
        <w:t>componentes</w:t>
      </w:r>
      <w:r>
        <w:rPr>
          <w:spacing w:val="-17"/>
        </w:rPr>
        <w:t> </w:t>
      </w:r>
      <w:r>
        <w:rPr/>
        <w:t>irreductibles</w:t>
      </w:r>
      <w:r>
        <w:rPr>
          <w:spacing w:val="-17"/>
        </w:rPr>
        <w:t> </w:t>
      </w:r>
      <w:r>
        <w:rPr/>
        <w:t>de</w:t>
      </w:r>
      <w:r>
        <w:rPr>
          <w:spacing w:val="-16"/>
        </w:rPr>
        <w:t> </w:t>
      </w:r>
      <w:r>
        <w:rPr/>
        <w:t>una</w:t>
      </w:r>
      <w:r>
        <w:rPr>
          <w:spacing w:val="-16"/>
        </w:rPr>
        <w:t> </w:t>
      </w:r>
      <w:r>
        <w:rPr/>
        <w:t>buena</w:t>
      </w:r>
      <w:r>
        <w:rPr>
          <w:spacing w:val="-16"/>
        </w:rPr>
        <w:t> </w:t>
      </w:r>
      <w:r>
        <w:rPr/>
        <w:t>vida</w:t>
      </w:r>
      <w:r>
        <w:rPr>
          <w:spacing w:val="-9"/>
        </w:rPr>
        <w:t> </w:t>
      </w:r>
      <w:r>
        <w:rPr/>
        <w:t>a</w:t>
      </w:r>
      <w:r>
        <w:rPr>
          <w:spacing w:val="-16"/>
        </w:rPr>
        <w:t> </w:t>
      </w:r>
      <w:r>
        <w:rPr/>
        <w:t>la</w:t>
      </w:r>
      <w:r>
        <w:rPr>
          <w:spacing w:val="-17"/>
        </w:rPr>
        <w:t> </w:t>
      </w:r>
      <w:r>
        <w:rPr/>
        <w:t>luz</w:t>
      </w:r>
      <w:r>
        <w:rPr>
          <w:spacing w:val="-17"/>
        </w:rPr>
        <w:t> </w:t>
      </w:r>
      <w:r>
        <w:rPr/>
        <w:t>de</w:t>
      </w:r>
      <w:r>
        <w:rPr>
          <w:spacing w:val="-14"/>
        </w:rPr>
        <w:t> </w:t>
      </w:r>
      <w:r>
        <w:rPr/>
        <w:t>su</w:t>
      </w:r>
      <w:r>
        <w:rPr>
          <w:spacing w:val="-16"/>
        </w:rPr>
        <w:t> </w:t>
      </w:r>
      <w:r>
        <w:rPr/>
        <w:t>naturalismo. Con ello trata de desarrollar las capacidades humanas apegándolas a la naturaleza</w:t>
      </w:r>
      <w:r>
        <w:rPr>
          <w:spacing w:val="-8"/>
        </w:rPr>
        <w:t> </w:t>
      </w:r>
      <w:r>
        <w:rPr/>
        <w:t>política</w:t>
      </w:r>
      <w:r>
        <w:rPr>
          <w:spacing w:val="-8"/>
        </w:rPr>
        <w:t> </w:t>
      </w:r>
      <w:r>
        <w:rPr/>
        <w:t>del</w:t>
      </w:r>
      <w:r>
        <w:rPr>
          <w:spacing w:val="-12"/>
        </w:rPr>
        <w:t> </w:t>
      </w:r>
      <w:r>
        <w:rPr/>
        <w:t>ser</w:t>
      </w:r>
      <w:r>
        <w:rPr>
          <w:spacing w:val="-10"/>
        </w:rPr>
        <w:t> </w:t>
      </w:r>
      <w:r>
        <w:rPr/>
        <w:t>humano.</w:t>
      </w:r>
      <w:r>
        <w:rPr>
          <w:spacing w:val="-9"/>
        </w:rPr>
        <w:t> </w:t>
      </w:r>
      <w:r>
        <w:rPr/>
        <w:t>De</w:t>
      </w:r>
      <w:r>
        <w:rPr>
          <w:spacing w:val="-9"/>
        </w:rPr>
        <w:t> </w:t>
      </w:r>
      <w:r>
        <w:rPr/>
        <w:t>igual</w:t>
      </w:r>
      <w:r>
        <w:rPr>
          <w:spacing w:val="-12"/>
        </w:rPr>
        <w:t> </w:t>
      </w:r>
      <w:r>
        <w:rPr/>
        <w:t>forma,</w:t>
      </w:r>
      <w:r>
        <w:rPr>
          <w:spacing w:val="-9"/>
        </w:rPr>
        <w:t> </w:t>
      </w:r>
      <w:r>
        <w:rPr/>
        <w:t>se</w:t>
      </w:r>
      <w:r>
        <w:rPr>
          <w:spacing w:val="-8"/>
        </w:rPr>
        <w:t> </w:t>
      </w:r>
      <w:r>
        <w:rPr/>
        <w:t>basa</w:t>
      </w:r>
      <w:r>
        <w:rPr>
          <w:spacing w:val="-9"/>
        </w:rPr>
        <w:t> </w:t>
      </w:r>
      <w:r>
        <w:rPr/>
        <w:t>en</w:t>
      </w:r>
      <w:r>
        <w:rPr>
          <w:spacing w:val="-8"/>
        </w:rPr>
        <w:t> </w:t>
      </w:r>
      <w:r>
        <w:rPr/>
        <w:t>la</w:t>
      </w:r>
      <w:r>
        <w:rPr>
          <w:spacing w:val="-11"/>
        </w:rPr>
        <w:t> </w:t>
      </w:r>
      <w:r>
        <w:rPr/>
        <w:t>filosofía</w:t>
      </w:r>
      <w:r>
        <w:rPr>
          <w:spacing w:val="-8"/>
        </w:rPr>
        <w:t> </w:t>
      </w:r>
      <w:r>
        <w:rPr/>
        <w:t>estoica por sus rasgos de moralidad en general, en la moral trascendental kantiana, considerando que la máxima de los seres humanos es el que deben tratarse como</w:t>
      </w:r>
      <w:r>
        <w:rPr>
          <w:spacing w:val="-8"/>
        </w:rPr>
        <w:t> </w:t>
      </w:r>
      <w:r>
        <w:rPr/>
        <w:t>fines</w:t>
      </w:r>
      <w:r>
        <w:rPr>
          <w:spacing w:val="-4"/>
        </w:rPr>
        <w:t> </w:t>
      </w:r>
      <w:r>
        <w:rPr/>
        <w:t>y</w:t>
      </w:r>
      <w:r>
        <w:rPr>
          <w:spacing w:val="-7"/>
        </w:rPr>
        <w:t> </w:t>
      </w:r>
      <w:r>
        <w:rPr/>
        <w:t>no</w:t>
      </w:r>
      <w:r>
        <w:rPr>
          <w:spacing w:val="-4"/>
        </w:rPr>
        <w:t> </w:t>
      </w:r>
      <w:r>
        <w:rPr/>
        <w:t>como</w:t>
      </w:r>
      <w:r>
        <w:rPr>
          <w:spacing w:val="-8"/>
        </w:rPr>
        <w:t> </w:t>
      </w:r>
      <w:r>
        <w:rPr/>
        <w:t>medios.</w:t>
      </w:r>
      <w:r>
        <w:rPr>
          <w:spacing w:val="-4"/>
        </w:rPr>
        <w:t> </w:t>
      </w:r>
      <w:r>
        <w:rPr/>
        <w:t>Nussbaum</w:t>
      </w:r>
      <w:r>
        <w:rPr>
          <w:spacing w:val="-5"/>
        </w:rPr>
        <w:t> </w:t>
      </w:r>
      <w:r>
        <w:rPr/>
        <w:t>incluye,</w:t>
      </w:r>
      <w:r>
        <w:rPr>
          <w:spacing w:val="-4"/>
        </w:rPr>
        <w:t> </w:t>
      </w:r>
      <w:r>
        <w:rPr/>
        <w:t>además,</w:t>
      </w:r>
      <w:r>
        <w:rPr>
          <w:spacing w:val="-6"/>
        </w:rPr>
        <w:t> </w:t>
      </w:r>
      <w:r>
        <w:rPr/>
        <w:t>algunos</w:t>
      </w:r>
      <w:r>
        <w:rPr>
          <w:spacing w:val="-7"/>
        </w:rPr>
        <w:t> </w:t>
      </w:r>
      <w:r>
        <w:rPr/>
        <w:t>aspectos</w:t>
      </w:r>
      <w:r>
        <w:rPr>
          <w:spacing w:val="-7"/>
        </w:rPr>
        <w:t> </w:t>
      </w:r>
      <w:r>
        <w:rPr/>
        <w:t>de fundamentación ética deontológica – conceptos de igualdad necesarios para todos bajo la autonomía moral que se rige bajo los principios de la acción moral conforme a la razón, y por último, en el contractualismo, especialmente las aportaciones de John Rawls en filosofía política. En este sentido, Nussbaum se enfoca en el liberalismo político de Rawls para elaborar su propuesta conocida como</w:t>
      </w:r>
      <w:r>
        <w:rPr>
          <w:spacing w:val="-18"/>
        </w:rPr>
        <w:t> </w:t>
      </w:r>
      <w:r>
        <w:rPr/>
        <w:t>el</w:t>
      </w:r>
      <w:r>
        <w:rPr>
          <w:spacing w:val="-14"/>
        </w:rPr>
        <w:t> </w:t>
      </w:r>
      <w:r>
        <w:rPr/>
        <w:t>“enfoque</w:t>
      </w:r>
      <w:r>
        <w:rPr>
          <w:spacing w:val="-15"/>
        </w:rPr>
        <w:t> </w:t>
      </w:r>
      <w:r>
        <w:rPr/>
        <w:t>de</w:t>
      </w:r>
      <w:r>
        <w:rPr>
          <w:spacing w:val="-14"/>
        </w:rPr>
        <w:t> </w:t>
      </w:r>
      <w:r>
        <w:rPr/>
        <w:t>las</w:t>
      </w:r>
      <w:r>
        <w:rPr>
          <w:spacing w:val="-14"/>
        </w:rPr>
        <w:t> </w:t>
      </w:r>
      <w:r>
        <w:rPr/>
        <w:t>capacidades”,</w:t>
      </w:r>
      <w:r>
        <w:rPr>
          <w:spacing w:val="-17"/>
        </w:rPr>
        <w:t> </w:t>
      </w:r>
      <w:r>
        <w:rPr/>
        <w:t>el</w:t>
      </w:r>
      <w:r>
        <w:rPr>
          <w:spacing w:val="-17"/>
        </w:rPr>
        <w:t> </w:t>
      </w:r>
      <w:r>
        <w:rPr/>
        <w:t>cual</w:t>
      </w:r>
      <w:r>
        <w:rPr>
          <w:spacing w:val="-19"/>
        </w:rPr>
        <w:t> </w:t>
      </w:r>
      <w:r>
        <w:rPr/>
        <w:t>describe</w:t>
      </w:r>
      <w:r>
        <w:rPr>
          <w:spacing w:val="-15"/>
        </w:rPr>
        <w:t> </w:t>
      </w:r>
      <w:r>
        <w:rPr/>
        <w:t>las</w:t>
      </w:r>
      <w:r>
        <w:rPr>
          <w:spacing w:val="-16"/>
        </w:rPr>
        <w:t> </w:t>
      </w:r>
      <w:r>
        <w:rPr/>
        <w:t>capacidades</w:t>
      </w:r>
      <w:r>
        <w:rPr>
          <w:spacing w:val="-14"/>
        </w:rPr>
        <w:t> </w:t>
      </w:r>
      <w:r>
        <w:rPr/>
        <w:t>humanas principales para su óptimo desarrollo bajo un contexto rawlsiano netamente político que contemple a todas las personas con sus particulares conceptos del bien.</w:t>
      </w:r>
    </w:p>
    <w:p>
      <w:pPr>
        <w:pStyle w:val="BodyText"/>
        <w:spacing w:line="360" w:lineRule="auto" w:before="5"/>
        <w:ind w:left="265" w:right="115" w:firstLine="707"/>
        <w:jc w:val="both"/>
      </w:pPr>
      <w:r>
        <w:rPr/>
        <w:t>Martha Nussbaum, analiza el contrato social de Rousseau y menciona, a grandes rasgos, que las mujeres prácticamente no son tomadas en cuenta al no considerarlas productivas para el sistema económico sin tomar en cuenta </w:t>
      </w:r>
      <w:r>
        <w:rPr>
          <w:spacing w:val="-2"/>
        </w:rPr>
        <w:t>que </w:t>
      </w:r>
      <w:r>
        <w:rPr/>
        <w:t>muchas son trabajadoras domésticas, y por lo tanto la familia, que es el grupo social más pequeño, es afectado en el sistema del contrato social. En consecuencia, Nussbaum promueve en su enfoque de las capacidades el desarrollo</w:t>
      </w:r>
      <w:r>
        <w:rPr>
          <w:spacing w:val="-13"/>
        </w:rPr>
        <w:t> </w:t>
      </w:r>
      <w:r>
        <w:rPr/>
        <w:t>de</w:t>
      </w:r>
      <w:r>
        <w:rPr>
          <w:spacing w:val="-9"/>
        </w:rPr>
        <w:t> </w:t>
      </w:r>
      <w:r>
        <w:rPr/>
        <w:t>los</w:t>
      </w:r>
      <w:r>
        <w:rPr>
          <w:spacing w:val="-12"/>
        </w:rPr>
        <w:t> </w:t>
      </w:r>
      <w:r>
        <w:rPr/>
        <w:t>valores</w:t>
      </w:r>
      <w:r>
        <w:rPr>
          <w:spacing w:val="-12"/>
        </w:rPr>
        <w:t> </w:t>
      </w:r>
      <w:r>
        <w:rPr/>
        <w:t>en</w:t>
      </w:r>
      <w:r>
        <w:rPr>
          <w:spacing w:val="-13"/>
        </w:rPr>
        <w:t> </w:t>
      </w:r>
      <w:r>
        <w:rPr/>
        <w:t>el</w:t>
      </w:r>
      <w:r>
        <w:rPr>
          <w:spacing w:val="-12"/>
        </w:rPr>
        <w:t> </w:t>
      </w:r>
      <w:r>
        <w:rPr/>
        <w:t>ámbito</w:t>
      </w:r>
      <w:r>
        <w:rPr>
          <w:spacing w:val="-13"/>
        </w:rPr>
        <w:t> </w:t>
      </w:r>
      <w:r>
        <w:rPr/>
        <w:t>familiar,</w:t>
      </w:r>
      <w:r>
        <w:rPr>
          <w:spacing w:val="-14"/>
        </w:rPr>
        <w:t> </w:t>
      </w:r>
      <w:r>
        <w:rPr/>
        <w:t>lo</w:t>
      </w:r>
      <w:r>
        <w:rPr>
          <w:spacing w:val="-11"/>
        </w:rPr>
        <w:t> </w:t>
      </w:r>
      <w:r>
        <w:rPr/>
        <w:t>cual</w:t>
      </w:r>
      <w:r>
        <w:rPr>
          <w:spacing w:val="-14"/>
        </w:rPr>
        <w:t> </w:t>
      </w:r>
      <w:r>
        <w:rPr/>
        <w:t>ayudaría</w:t>
      </w:r>
      <w:r>
        <w:rPr>
          <w:spacing w:val="-11"/>
        </w:rPr>
        <w:t> </w:t>
      </w:r>
      <w:r>
        <w:rPr/>
        <w:t>a</w:t>
      </w:r>
      <w:r>
        <w:rPr>
          <w:spacing w:val="-11"/>
        </w:rPr>
        <w:t> </w:t>
      </w:r>
      <w:r>
        <w:rPr/>
        <w:t>prevenir</w:t>
      </w:r>
      <w:r>
        <w:rPr>
          <w:spacing w:val="-13"/>
        </w:rPr>
        <w:t> </w:t>
      </w:r>
      <w:r>
        <w:rPr/>
        <w:t>muchos</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16"/>
        <w:jc w:val="both"/>
      </w:pPr>
      <w:r>
        <w:rPr/>
        <w:t>problemas</w:t>
      </w:r>
      <w:r>
        <w:rPr>
          <w:spacing w:val="-7"/>
        </w:rPr>
        <w:t> </w:t>
      </w:r>
      <w:r>
        <w:rPr/>
        <w:t>de</w:t>
      </w:r>
      <w:r>
        <w:rPr>
          <w:spacing w:val="-6"/>
        </w:rPr>
        <w:t> </w:t>
      </w:r>
      <w:r>
        <w:rPr/>
        <w:t>desigualdad</w:t>
      </w:r>
      <w:r>
        <w:rPr>
          <w:spacing w:val="-6"/>
        </w:rPr>
        <w:t> </w:t>
      </w:r>
      <w:r>
        <w:rPr/>
        <w:t>social.</w:t>
      </w:r>
      <w:r>
        <w:rPr>
          <w:spacing w:val="-6"/>
        </w:rPr>
        <w:t> </w:t>
      </w:r>
      <w:r>
        <w:rPr/>
        <w:t>En</w:t>
      </w:r>
      <w:r>
        <w:rPr>
          <w:spacing w:val="-8"/>
        </w:rPr>
        <w:t> </w:t>
      </w:r>
      <w:r>
        <w:rPr/>
        <w:t>este</w:t>
      </w:r>
      <w:r>
        <w:rPr>
          <w:spacing w:val="-6"/>
        </w:rPr>
        <w:t> </w:t>
      </w:r>
      <w:r>
        <w:rPr/>
        <w:t>sentido,</w:t>
      </w:r>
      <w:r>
        <w:rPr>
          <w:spacing w:val="-9"/>
        </w:rPr>
        <w:t> </w:t>
      </w:r>
      <w:r>
        <w:rPr/>
        <w:t>estoy</w:t>
      </w:r>
      <w:r>
        <w:rPr>
          <w:spacing w:val="-9"/>
        </w:rPr>
        <w:t> </w:t>
      </w:r>
      <w:r>
        <w:rPr/>
        <w:t>plenamente</w:t>
      </w:r>
      <w:r>
        <w:rPr>
          <w:spacing w:val="-6"/>
        </w:rPr>
        <w:t> </w:t>
      </w:r>
      <w:r>
        <w:rPr/>
        <w:t>convencido de que el desarrollo humano en un buen ambiente familiar reduciría drásticamente muchos problemas sociales que existen actualmente puesto que, contrariamente al amor y a los cuidados familiares, se manifiestan los primeros síntomas de opresión a la mujer, la violencia doméstica, el abuso marital y el de los</w:t>
      </w:r>
      <w:r>
        <w:rPr>
          <w:spacing w:val="-16"/>
        </w:rPr>
        <w:t> </w:t>
      </w:r>
      <w:r>
        <w:rPr/>
        <w:t>niños,</w:t>
      </w:r>
      <w:r>
        <w:rPr>
          <w:spacing w:val="-15"/>
        </w:rPr>
        <w:t> </w:t>
      </w:r>
      <w:r>
        <w:rPr/>
        <w:t>la</w:t>
      </w:r>
      <w:r>
        <w:rPr>
          <w:spacing w:val="-16"/>
        </w:rPr>
        <w:t> </w:t>
      </w:r>
      <w:r>
        <w:rPr/>
        <w:t>desnutrición</w:t>
      </w:r>
      <w:r>
        <w:rPr>
          <w:spacing w:val="-16"/>
        </w:rPr>
        <w:t> </w:t>
      </w:r>
      <w:r>
        <w:rPr/>
        <w:t>infantil,</w:t>
      </w:r>
      <w:r>
        <w:rPr>
          <w:spacing w:val="-14"/>
        </w:rPr>
        <w:t> </w:t>
      </w:r>
      <w:r>
        <w:rPr/>
        <w:t>el</w:t>
      </w:r>
      <w:r>
        <w:rPr>
          <w:spacing w:val="-17"/>
        </w:rPr>
        <w:t> </w:t>
      </w:r>
      <w:r>
        <w:rPr/>
        <w:t>descuido</w:t>
      </w:r>
      <w:r>
        <w:rPr>
          <w:spacing w:val="-18"/>
        </w:rPr>
        <w:t> </w:t>
      </w:r>
      <w:r>
        <w:rPr/>
        <w:t>de</w:t>
      </w:r>
      <w:r>
        <w:rPr>
          <w:spacing w:val="-16"/>
        </w:rPr>
        <w:t> </w:t>
      </w:r>
      <w:r>
        <w:rPr/>
        <w:t>la</w:t>
      </w:r>
      <w:r>
        <w:rPr>
          <w:spacing w:val="-16"/>
        </w:rPr>
        <w:t> </w:t>
      </w:r>
      <w:r>
        <w:rPr/>
        <w:t>salud,</w:t>
      </w:r>
      <w:r>
        <w:rPr>
          <w:spacing w:val="-14"/>
        </w:rPr>
        <w:t> </w:t>
      </w:r>
      <w:r>
        <w:rPr/>
        <w:t>la</w:t>
      </w:r>
      <w:r>
        <w:rPr>
          <w:spacing w:val="-18"/>
        </w:rPr>
        <w:t> </w:t>
      </w:r>
      <w:r>
        <w:rPr/>
        <w:t>falta</w:t>
      </w:r>
      <w:r>
        <w:rPr>
          <w:spacing w:val="-16"/>
        </w:rPr>
        <w:t> </w:t>
      </w:r>
      <w:r>
        <w:rPr/>
        <w:t>de</w:t>
      </w:r>
      <w:r>
        <w:rPr>
          <w:spacing w:val="-16"/>
        </w:rPr>
        <w:t> </w:t>
      </w:r>
      <w:r>
        <w:rPr/>
        <w:t>oportunidades educativas, y demás actos carentes de dignidad e</w:t>
      </w:r>
      <w:r>
        <w:rPr>
          <w:spacing w:val="-18"/>
        </w:rPr>
        <w:t> </w:t>
      </w:r>
      <w:r>
        <w:rPr/>
        <w:t>igualdad.</w:t>
      </w:r>
    </w:p>
    <w:p>
      <w:pPr>
        <w:pStyle w:val="BodyText"/>
        <w:spacing w:line="360" w:lineRule="auto" w:before="2"/>
        <w:ind w:left="265" w:right="115" w:firstLine="707"/>
        <w:jc w:val="both"/>
      </w:pPr>
      <w:r>
        <w:rPr/>
        <w:t>Precisamente,</w:t>
      </w:r>
      <w:r>
        <w:rPr>
          <w:spacing w:val="-16"/>
        </w:rPr>
        <w:t> </w:t>
      </w:r>
      <w:r>
        <w:rPr/>
        <w:t>en</w:t>
      </w:r>
      <w:r>
        <w:rPr>
          <w:spacing w:val="-16"/>
        </w:rPr>
        <w:t> </w:t>
      </w:r>
      <w:r>
        <w:rPr/>
        <w:t>el</w:t>
      </w:r>
      <w:r>
        <w:rPr>
          <w:spacing w:val="-17"/>
        </w:rPr>
        <w:t> </w:t>
      </w:r>
      <w:r>
        <w:rPr/>
        <w:t>ámbito</w:t>
      </w:r>
      <w:r>
        <w:rPr>
          <w:spacing w:val="-18"/>
        </w:rPr>
        <w:t> </w:t>
      </w:r>
      <w:r>
        <w:rPr/>
        <w:t>familiar,</w:t>
      </w:r>
      <w:r>
        <w:rPr>
          <w:spacing w:val="-16"/>
        </w:rPr>
        <w:t> </w:t>
      </w:r>
      <w:r>
        <w:rPr/>
        <w:t>es</w:t>
      </w:r>
      <w:r>
        <w:rPr>
          <w:spacing w:val="-16"/>
        </w:rPr>
        <w:t> </w:t>
      </w:r>
      <w:r>
        <w:rPr/>
        <w:t>donde</w:t>
      </w:r>
      <w:r>
        <w:rPr>
          <w:spacing w:val="-16"/>
        </w:rPr>
        <w:t> </w:t>
      </w:r>
      <w:r>
        <w:rPr/>
        <w:t>se</w:t>
      </w:r>
      <w:r>
        <w:rPr>
          <w:spacing w:val="-16"/>
        </w:rPr>
        <w:t> </w:t>
      </w:r>
      <w:r>
        <w:rPr/>
        <w:t>desarrollan</w:t>
      </w:r>
      <w:r>
        <w:rPr>
          <w:spacing w:val="-16"/>
        </w:rPr>
        <w:t> </w:t>
      </w:r>
      <w:r>
        <w:rPr/>
        <w:t>los</w:t>
      </w:r>
      <w:r>
        <w:rPr>
          <w:spacing w:val="-16"/>
        </w:rPr>
        <w:t> </w:t>
      </w:r>
      <w:r>
        <w:rPr/>
        <w:t>conceptos sociales sobre el valor humano y en donde se establece que las personas sean consideradas</w:t>
      </w:r>
      <w:r>
        <w:rPr>
          <w:spacing w:val="-19"/>
        </w:rPr>
        <w:t> </w:t>
      </w:r>
      <w:r>
        <w:rPr/>
        <w:t>como</w:t>
      </w:r>
      <w:r>
        <w:rPr>
          <w:spacing w:val="-18"/>
        </w:rPr>
        <w:t> </w:t>
      </w:r>
      <w:r>
        <w:rPr/>
        <w:t>medios</w:t>
      </w:r>
      <w:r>
        <w:rPr>
          <w:spacing w:val="-18"/>
        </w:rPr>
        <w:t> </w:t>
      </w:r>
      <w:r>
        <w:rPr/>
        <w:t>o</w:t>
      </w:r>
      <w:r>
        <w:rPr>
          <w:spacing w:val="-18"/>
        </w:rPr>
        <w:t> </w:t>
      </w:r>
      <w:r>
        <w:rPr/>
        <w:t>como</w:t>
      </w:r>
      <w:r>
        <w:rPr>
          <w:spacing w:val="-23"/>
        </w:rPr>
        <w:t> </w:t>
      </w:r>
      <w:r>
        <w:rPr/>
        <w:t>fines.</w:t>
      </w:r>
      <w:r>
        <w:rPr>
          <w:spacing w:val="-17"/>
        </w:rPr>
        <w:t> </w:t>
      </w:r>
      <w:r>
        <w:rPr/>
        <w:t>En</w:t>
      </w:r>
      <w:r>
        <w:rPr>
          <w:spacing w:val="-20"/>
        </w:rPr>
        <w:t> </w:t>
      </w:r>
      <w:r>
        <w:rPr/>
        <w:t>el</w:t>
      </w:r>
      <w:r>
        <w:rPr>
          <w:spacing w:val="-19"/>
        </w:rPr>
        <w:t> </w:t>
      </w:r>
      <w:r>
        <w:rPr/>
        <w:t>desarrollo</w:t>
      </w:r>
      <w:r>
        <w:rPr>
          <w:spacing w:val="-18"/>
        </w:rPr>
        <w:t> </w:t>
      </w:r>
      <w:r>
        <w:rPr/>
        <w:t>estructural</w:t>
      </w:r>
      <w:r>
        <w:rPr>
          <w:spacing w:val="-21"/>
        </w:rPr>
        <w:t> </w:t>
      </w:r>
      <w:r>
        <w:rPr/>
        <w:t>de</w:t>
      </w:r>
      <w:r>
        <w:rPr>
          <w:spacing w:val="-18"/>
        </w:rPr>
        <w:t> </w:t>
      </w:r>
      <w:r>
        <w:rPr/>
        <w:t>la</w:t>
      </w:r>
      <w:r>
        <w:rPr>
          <w:spacing w:val="-21"/>
        </w:rPr>
        <w:t> </w:t>
      </w:r>
      <w:r>
        <w:rPr/>
        <w:t>familia, el Estado también juega un papel importante ya que contribuye sobremanera a través de su legislación sobre el matrimonio, el divorcio y la responsabilidad de sus</w:t>
      </w:r>
      <w:r>
        <w:rPr>
          <w:spacing w:val="-10"/>
        </w:rPr>
        <w:t> </w:t>
      </w:r>
      <w:r>
        <w:rPr/>
        <w:t>miembros,</w:t>
      </w:r>
      <w:r>
        <w:rPr>
          <w:spacing w:val="-10"/>
        </w:rPr>
        <w:t> </w:t>
      </w:r>
      <w:r>
        <w:rPr/>
        <w:t>y</w:t>
      </w:r>
      <w:r>
        <w:rPr>
          <w:spacing w:val="-13"/>
        </w:rPr>
        <w:t> </w:t>
      </w:r>
      <w:r>
        <w:rPr/>
        <w:t>con</w:t>
      </w:r>
      <w:r>
        <w:rPr>
          <w:spacing w:val="-9"/>
        </w:rPr>
        <w:t> </w:t>
      </w:r>
      <w:r>
        <w:rPr/>
        <w:t>ello,</w:t>
      </w:r>
      <w:r>
        <w:rPr>
          <w:spacing w:val="-9"/>
        </w:rPr>
        <w:t> </w:t>
      </w:r>
      <w:r>
        <w:rPr/>
        <w:t>el</w:t>
      </w:r>
      <w:r>
        <w:rPr>
          <w:spacing w:val="-11"/>
        </w:rPr>
        <w:t> </w:t>
      </w:r>
      <w:r>
        <w:rPr/>
        <w:t>gobierno</w:t>
      </w:r>
      <w:r>
        <w:rPr>
          <w:spacing w:val="-6"/>
        </w:rPr>
        <w:t> </w:t>
      </w:r>
      <w:r>
        <w:rPr/>
        <w:t>debe</w:t>
      </w:r>
      <w:r>
        <w:rPr>
          <w:spacing w:val="-9"/>
        </w:rPr>
        <w:t> </w:t>
      </w:r>
      <w:r>
        <w:rPr/>
        <w:t>concentrarse</w:t>
      </w:r>
      <w:r>
        <w:rPr>
          <w:spacing w:val="-9"/>
        </w:rPr>
        <w:t> </w:t>
      </w:r>
      <w:r>
        <w:rPr/>
        <w:t>en</w:t>
      </w:r>
      <w:r>
        <w:rPr>
          <w:spacing w:val="-12"/>
        </w:rPr>
        <w:t> </w:t>
      </w:r>
      <w:r>
        <w:rPr/>
        <w:t>el</w:t>
      </w:r>
      <w:r>
        <w:rPr>
          <w:spacing w:val="-11"/>
        </w:rPr>
        <w:t> </w:t>
      </w:r>
      <w:r>
        <w:rPr/>
        <w:t>apto</w:t>
      </w:r>
      <w:r>
        <w:rPr>
          <w:spacing w:val="-11"/>
        </w:rPr>
        <w:t> </w:t>
      </w:r>
      <w:r>
        <w:rPr/>
        <w:t>desarrollo</w:t>
      </w:r>
      <w:r>
        <w:rPr>
          <w:spacing w:val="-9"/>
        </w:rPr>
        <w:t> </w:t>
      </w:r>
      <w:r>
        <w:rPr/>
        <w:t>del núcleo familiar fomentando la justicia y la igualdad en busca del bien común. En el trabajo de investigación se resume el modo en que Nussbaum sustenta sus teorías al echar mano de los filósofos antes mencionados con la finalidad de proponer soluciones a la problemática sociopolítica que actualmente aqueja a nuestro mundo cada vez más indolente a las necesidades de los demás. De hecho, la autora no sólo intenta promover una vida justa para todos los seres humanos sino que también aboga por los derechos a considerar de todos los animales, aunado a su concepto de igualdad entre hombres y mujeres así como de las personas con discapacidades o deficiencias en sus funciones personales físicas o</w:t>
      </w:r>
      <w:r>
        <w:rPr>
          <w:spacing w:val="-6"/>
        </w:rPr>
        <w:t> </w:t>
      </w:r>
      <w:r>
        <w:rPr/>
        <w:t>mentales.</w:t>
      </w:r>
    </w:p>
    <w:p>
      <w:pPr>
        <w:pStyle w:val="BodyText"/>
        <w:spacing w:line="360" w:lineRule="auto" w:before="5"/>
        <w:ind w:left="265" w:right="115" w:firstLine="707"/>
        <w:jc w:val="both"/>
      </w:pPr>
      <w:r>
        <w:rPr/>
        <w:t>A lo largo del trabajo se pretende aclarar que en el enfoque de las capacidades humanas se conmina a satisfacer las necesidades básicas del mismo modo que las necesidades emocionales, ambas muy importantes en la vida del ser humano, como Nussbaum enfatiza en su libro </w:t>
      </w:r>
      <w:r>
        <w:rPr>
          <w:i/>
        </w:rPr>
        <w:t>Paisajes del </w:t>
      </w:r>
      <w:r>
        <w:rPr>
          <w:i/>
        </w:rPr>
        <w:t>Pensamiento</w:t>
      </w:r>
      <w:r>
        <w:rPr/>
        <w:t>. El enfoque pues, tiene su origen en las teorías de desarrollo humano, aunque enfatizando que el desarrollo de las naciones no se mide con indicadores de producción económica sino con el índice de calidad de vida; ésta</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15"/>
        <w:jc w:val="both"/>
      </w:pPr>
      <w:r>
        <w:rPr/>
        <w:t>se evalúa por medio del nivel educativo, por la salud, por los recursos, por la esperanza</w:t>
      </w:r>
      <w:r>
        <w:rPr>
          <w:spacing w:val="-17"/>
        </w:rPr>
        <w:t> </w:t>
      </w:r>
      <w:r>
        <w:rPr/>
        <w:t>de</w:t>
      </w:r>
      <w:r>
        <w:rPr>
          <w:spacing w:val="-17"/>
        </w:rPr>
        <w:t> </w:t>
      </w:r>
      <w:r>
        <w:rPr/>
        <w:t>vida,</w:t>
      </w:r>
      <w:r>
        <w:rPr>
          <w:spacing w:val="-17"/>
        </w:rPr>
        <w:t> </w:t>
      </w:r>
      <w:r>
        <w:rPr/>
        <w:t>etc.</w:t>
      </w:r>
      <w:r>
        <w:rPr>
          <w:spacing w:val="-17"/>
        </w:rPr>
        <w:t> </w:t>
      </w:r>
      <w:r>
        <w:rPr/>
        <w:t>En</w:t>
      </w:r>
      <w:r>
        <w:rPr>
          <w:spacing w:val="-17"/>
        </w:rPr>
        <w:t> </w:t>
      </w:r>
      <w:r>
        <w:rPr/>
        <w:t>este</w:t>
      </w:r>
      <w:r>
        <w:rPr>
          <w:spacing w:val="-16"/>
        </w:rPr>
        <w:t> </w:t>
      </w:r>
      <w:r>
        <w:rPr/>
        <w:t>sentido,</w:t>
      </w:r>
      <w:r>
        <w:rPr>
          <w:spacing w:val="-17"/>
        </w:rPr>
        <w:t> </w:t>
      </w:r>
      <w:r>
        <w:rPr/>
        <w:t>el</w:t>
      </w:r>
      <w:r>
        <w:rPr>
          <w:spacing w:val="-20"/>
        </w:rPr>
        <w:t> </w:t>
      </w:r>
      <w:r>
        <w:rPr/>
        <w:t>desarrollo</w:t>
      </w:r>
      <w:r>
        <w:rPr>
          <w:spacing w:val="-17"/>
        </w:rPr>
        <w:t> </w:t>
      </w:r>
      <w:r>
        <w:rPr/>
        <w:t>de</w:t>
      </w:r>
      <w:r>
        <w:rPr>
          <w:spacing w:val="-17"/>
        </w:rPr>
        <w:t> </w:t>
      </w:r>
      <w:r>
        <w:rPr/>
        <w:t>las</w:t>
      </w:r>
      <w:r>
        <w:rPr>
          <w:spacing w:val="-17"/>
        </w:rPr>
        <w:t> </w:t>
      </w:r>
      <w:r>
        <w:rPr/>
        <w:t>capacidades</w:t>
      </w:r>
      <w:r>
        <w:rPr>
          <w:spacing w:val="-17"/>
        </w:rPr>
        <w:t> </w:t>
      </w:r>
      <w:r>
        <w:rPr/>
        <w:t>se</w:t>
      </w:r>
      <w:r>
        <w:rPr>
          <w:spacing w:val="-19"/>
        </w:rPr>
        <w:t> </w:t>
      </w:r>
      <w:r>
        <w:rPr/>
        <w:t>dirige a proporcionar libertad y desarrollo en los individuos ya que la riqueza de las naciones está en su gente, y por ello, al abogar por el desarrollo social cimenta las bases para la justicia social y para una vida más digna y más justa ya que la pobreza en todos sus aspectos en una manifestación de la ausencia de capacidad.</w:t>
      </w:r>
    </w:p>
    <w:p>
      <w:pPr>
        <w:pStyle w:val="BodyText"/>
        <w:spacing w:line="360" w:lineRule="auto" w:before="2"/>
        <w:ind w:left="265" w:right="113" w:firstLine="707"/>
        <w:jc w:val="both"/>
      </w:pPr>
      <w:r>
        <w:rPr/>
        <w:t>Si el enfoque se aplica correctamente, sustentado obviamente por las teorías aristotélicas de que hay conceptos maravillosos y dignos de respeto en todo</w:t>
      </w:r>
      <w:r>
        <w:rPr>
          <w:spacing w:val="-7"/>
        </w:rPr>
        <w:t> </w:t>
      </w:r>
      <w:r>
        <w:rPr/>
        <w:t>organismo,</w:t>
      </w:r>
      <w:r>
        <w:rPr>
          <w:spacing w:val="-7"/>
        </w:rPr>
        <w:t> </w:t>
      </w:r>
      <w:r>
        <w:rPr/>
        <w:t>el</w:t>
      </w:r>
      <w:r>
        <w:rPr>
          <w:spacing w:val="-4"/>
        </w:rPr>
        <w:t> </w:t>
      </w:r>
      <w:r>
        <w:rPr/>
        <w:t>resultado</w:t>
      </w:r>
      <w:r>
        <w:rPr>
          <w:spacing w:val="-4"/>
        </w:rPr>
        <w:t> </w:t>
      </w:r>
      <w:r>
        <w:rPr/>
        <w:t>será</w:t>
      </w:r>
      <w:r>
        <w:rPr>
          <w:spacing w:val="-7"/>
        </w:rPr>
        <w:t> </w:t>
      </w:r>
      <w:r>
        <w:rPr/>
        <w:t>la</w:t>
      </w:r>
      <w:r>
        <w:rPr>
          <w:spacing w:val="-7"/>
        </w:rPr>
        <w:t> </w:t>
      </w:r>
      <w:r>
        <w:rPr/>
        <w:t>obtención</w:t>
      </w:r>
      <w:r>
        <w:rPr>
          <w:spacing w:val="-5"/>
        </w:rPr>
        <w:t> </w:t>
      </w:r>
      <w:r>
        <w:rPr/>
        <w:t>de</w:t>
      </w:r>
      <w:r>
        <w:rPr>
          <w:spacing w:val="-5"/>
        </w:rPr>
        <w:t> </w:t>
      </w:r>
      <w:r>
        <w:rPr/>
        <w:t>una</w:t>
      </w:r>
      <w:r>
        <w:rPr>
          <w:spacing w:val="-2"/>
        </w:rPr>
        <w:t> </w:t>
      </w:r>
      <w:r>
        <w:rPr/>
        <w:t>vida</w:t>
      </w:r>
      <w:r>
        <w:rPr>
          <w:spacing w:val="-7"/>
        </w:rPr>
        <w:t> </w:t>
      </w:r>
      <w:r>
        <w:rPr/>
        <w:t>digna</w:t>
      </w:r>
      <w:r>
        <w:rPr>
          <w:spacing w:val="-5"/>
        </w:rPr>
        <w:t> </w:t>
      </w:r>
      <w:r>
        <w:rPr/>
        <w:t>que</w:t>
      </w:r>
      <w:r>
        <w:rPr>
          <w:spacing w:val="-5"/>
        </w:rPr>
        <w:t> </w:t>
      </w:r>
      <w:r>
        <w:rPr/>
        <w:t>se</w:t>
      </w:r>
      <w:r>
        <w:rPr>
          <w:spacing w:val="-7"/>
        </w:rPr>
        <w:t> </w:t>
      </w:r>
      <w:r>
        <w:rPr/>
        <w:t>base</w:t>
      </w:r>
      <w:r>
        <w:rPr>
          <w:spacing w:val="-5"/>
        </w:rPr>
        <w:t> </w:t>
      </w:r>
      <w:r>
        <w:rPr/>
        <w:t>en un funcionamiento verdaderamente humano. Nussbaum retoma lo mejor de las teorías</w:t>
      </w:r>
      <w:r>
        <w:rPr>
          <w:spacing w:val="-9"/>
        </w:rPr>
        <w:t> </w:t>
      </w:r>
      <w:r>
        <w:rPr/>
        <w:t>contractualista</w:t>
      </w:r>
      <w:r>
        <w:rPr>
          <w:spacing w:val="-11"/>
        </w:rPr>
        <w:t> </w:t>
      </w:r>
      <w:r>
        <w:rPr/>
        <w:t>y</w:t>
      </w:r>
      <w:r>
        <w:rPr>
          <w:spacing w:val="-12"/>
        </w:rPr>
        <w:t> </w:t>
      </w:r>
      <w:r>
        <w:rPr/>
        <w:t>marxista</w:t>
      </w:r>
      <w:r>
        <w:rPr>
          <w:spacing w:val="-8"/>
        </w:rPr>
        <w:t> </w:t>
      </w:r>
      <w:r>
        <w:rPr/>
        <w:t>tanto</w:t>
      </w:r>
      <w:r>
        <w:rPr>
          <w:spacing w:val="-8"/>
        </w:rPr>
        <w:t> </w:t>
      </w:r>
      <w:r>
        <w:rPr/>
        <w:t>en</w:t>
      </w:r>
      <w:r>
        <w:rPr>
          <w:spacing w:val="-8"/>
        </w:rPr>
        <w:t> </w:t>
      </w:r>
      <w:r>
        <w:rPr/>
        <w:t>el</w:t>
      </w:r>
      <w:r>
        <w:rPr>
          <w:spacing w:val="-12"/>
        </w:rPr>
        <w:t> </w:t>
      </w:r>
      <w:r>
        <w:rPr/>
        <w:t>aspecto</w:t>
      </w:r>
      <w:r>
        <w:rPr>
          <w:spacing w:val="-5"/>
        </w:rPr>
        <w:t> </w:t>
      </w:r>
      <w:r>
        <w:rPr/>
        <w:t>económico</w:t>
      </w:r>
      <w:r>
        <w:rPr>
          <w:spacing w:val="-9"/>
        </w:rPr>
        <w:t> </w:t>
      </w:r>
      <w:r>
        <w:rPr/>
        <w:t>y</w:t>
      </w:r>
      <w:r>
        <w:rPr>
          <w:spacing w:val="-12"/>
        </w:rPr>
        <w:t> </w:t>
      </w:r>
      <w:r>
        <w:rPr/>
        <w:t>filosófico,</w:t>
      </w:r>
      <w:r>
        <w:rPr>
          <w:spacing w:val="-11"/>
        </w:rPr>
        <w:t> </w:t>
      </w:r>
      <w:r>
        <w:rPr/>
        <w:t>para mencionar que el ser humano necesita actividades humanas vitales más allá del reparto equitativo de los recursos, los cuales necesita convertir en funcionamientos</w:t>
      </w:r>
      <w:r>
        <w:rPr>
          <w:spacing w:val="-10"/>
        </w:rPr>
        <w:t> </w:t>
      </w:r>
      <w:r>
        <w:rPr/>
        <w:t>para</w:t>
      </w:r>
      <w:r>
        <w:rPr>
          <w:spacing w:val="-12"/>
        </w:rPr>
        <w:t> </w:t>
      </w:r>
      <w:r>
        <w:rPr/>
        <w:t>un</w:t>
      </w:r>
      <w:r>
        <w:rPr>
          <w:spacing w:val="-9"/>
        </w:rPr>
        <w:t> </w:t>
      </w:r>
      <w:r>
        <w:rPr/>
        <w:t>adecuado</w:t>
      </w:r>
      <w:r>
        <w:rPr>
          <w:spacing w:val="-9"/>
        </w:rPr>
        <w:t> </w:t>
      </w:r>
      <w:r>
        <w:rPr/>
        <w:t>desarrollo</w:t>
      </w:r>
      <w:r>
        <w:rPr>
          <w:spacing w:val="-9"/>
        </w:rPr>
        <w:t> </w:t>
      </w:r>
      <w:r>
        <w:rPr/>
        <w:t>de</w:t>
      </w:r>
      <w:r>
        <w:rPr>
          <w:spacing w:val="-12"/>
        </w:rPr>
        <w:t> </w:t>
      </w:r>
      <w:r>
        <w:rPr/>
        <w:t>sus</w:t>
      </w:r>
      <w:r>
        <w:rPr>
          <w:spacing w:val="-10"/>
        </w:rPr>
        <w:t> </w:t>
      </w:r>
      <w:r>
        <w:rPr/>
        <w:t>capacidades</w:t>
      </w:r>
      <w:r>
        <w:rPr>
          <w:spacing w:val="-13"/>
        </w:rPr>
        <w:t> </w:t>
      </w:r>
      <w:r>
        <w:rPr/>
        <w:t>practicando</w:t>
      </w:r>
      <w:r>
        <w:rPr>
          <w:spacing w:val="-6"/>
        </w:rPr>
        <w:t> </w:t>
      </w:r>
      <w:r>
        <w:rPr/>
        <w:t>la justicia</w:t>
      </w:r>
      <w:r>
        <w:rPr>
          <w:spacing w:val="-2"/>
        </w:rPr>
        <w:t> </w:t>
      </w:r>
      <w:r>
        <w:rPr/>
        <w:t>social.</w:t>
      </w:r>
    </w:p>
    <w:p>
      <w:pPr>
        <w:pStyle w:val="BodyText"/>
        <w:spacing w:line="360" w:lineRule="auto" w:before="5"/>
        <w:ind w:left="265" w:right="116" w:firstLine="707"/>
        <w:jc w:val="both"/>
      </w:pPr>
      <w:r>
        <w:rPr/>
        <w:t>El</w:t>
      </w:r>
      <w:r>
        <w:rPr>
          <w:spacing w:val="-13"/>
        </w:rPr>
        <w:t> </w:t>
      </w:r>
      <w:r>
        <w:rPr/>
        <w:t>enfoque</w:t>
      </w:r>
      <w:r>
        <w:rPr>
          <w:spacing w:val="-15"/>
        </w:rPr>
        <w:t> </w:t>
      </w:r>
      <w:r>
        <w:rPr/>
        <w:t>de</w:t>
      </w:r>
      <w:r>
        <w:rPr>
          <w:spacing w:val="-12"/>
        </w:rPr>
        <w:t> </w:t>
      </w:r>
      <w:r>
        <w:rPr/>
        <w:t>las</w:t>
      </w:r>
      <w:r>
        <w:rPr>
          <w:spacing w:val="-12"/>
        </w:rPr>
        <w:t> </w:t>
      </w:r>
      <w:r>
        <w:rPr/>
        <w:t>capacidades</w:t>
      </w:r>
      <w:r>
        <w:rPr>
          <w:spacing w:val="-15"/>
        </w:rPr>
        <w:t> </w:t>
      </w:r>
      <w:r>
        <w:rPr/>
        <w:t>es</w:t>
      </w:r>
      <w:r>
        <w:rPr>
          <w:spacing w:val="-13"/>
        </w:rPr>
        <w:t> </w:t>
      </w:r>
      <w:r>
        <w:rPr/>
        <w:t>el</w:t>
      </w:r>
      <w:r>
        <w:rPr>
          <w:spacing w:val="-13"/>
        </w:rPr>
        <w:t> </w:t>
      </w:r>
      <w:r>
        <w:rPr/>
        <w:t>punto</w:t>
      </w:r>
      <w:r>
        <w:rPr>
          <w:spacing w:val="-12"/>
        </w:rPr>
        <w:t> </w:t>
      </w:r>
      <w:r>
        <w:rPr/>
        <w:t>central</w:t>
      </w:r>
      <w:r>
        <w:rPr>
          <w:spacing w:val="-13"/>
        </w:rPr>
        <w:t> </w:t>
      </w:r>
      <w:r>
        <w:rPr/>
        <w:t>de</w:t>
      </w:r>
      <w:r>
        <w:rPr>
          <w:spacing w:val="-15"/>
        </w:rPr>
        <w:t> </w:t>
      </w:r>
      <w:r>
        <w:rPr/>
        <w:t>mi</w:t>
      </w:r>
      <w:r>
        <w:rPr>
          <w:spacing w:val="-13"/>
        </w:rPr>
        <w:t> </w:t>
      </w:r>
      <w:r>
        <w:rPr/>
        <w:t>investigación.</w:t>
      </w:r>
      <w:r>
        <w:rPr>
          <w:spacing w:val="-12"/>
        </w:rPr>
        <w:t> </w:t>
      </w:r>
      <w:r>
        <w:rPr/>
        <w:t>Con la finalidad de comprenderlo más a fondo, se mencionan a continuación los distintos niveles sobre el concepto de ser humano que aborda Nussbaum; esto lo hago con el objetivo de aclarar mejor el trabajo a desarrollar en el</w:t>
      </w:r>
      <w:r>
        <w:rPr>
          <w:spacing w:val="-22"/>
        </w:rPr>
        <w:t> </w:t>
      </w:r>
      <w:r>
        <w:rPr/>
        <w:t>capitulario:</w:t>
      </w:r>
    </w:p>
    <w:p>
      <w:pPr>
        <w:pStyle w:val="BodyText"/>
        <w:spacing w:line="360" w:lineRule="auto" w:before="2"/>
        <w:ind w:left="265" w:right="114" w:firstLine="707"/>
        <w:jc w:val="both"/>
      </w:pPr>
      <w:r>
        <w:rPr/>
        <w:t>El</w:t>
      </w:r>
      <w:r>
        <w:rPr>
          <w:spacing w:val="-16"/>
        </w:rPr>
        <w:t> </w:t>
      </w:r>
      <w:r>
        <w:rPr/>
        <w:t>primer</w:t>
      </w:r>
      <w:r>
        <w:rPr>
          <w:spacing w:val="-16"/>
        </w:rPr>
        <w:t> </w:t>
      </w:r>
      <w:r>
        <w:rPr/>
        <w:t>nivel</w:t>
      </w:r>
      <w:r>
        <w:rPr>
          <w:spacing w:val="-16"/>
        </w:rPr>
        <w:t> </w:t>
      </w:r>
      <w:r>
        <w:rPr/>
        <w:t>concierne</w:t>
      </w:r>
      <w:r>
        <w:rPr>
          <w:spacing w:val="-15"/>
        </w:rPr>
        <w:t> </w:t>
      </w:r>
      <w:r>
        <w:rPr/>
        <w:t>a</w:t>
      </w:r>
      <w:r>
        <w:rPr>
          <w:spacing w:val="-15"/>
        </w:rPr>
        <w:t> </w:t>
      </w:r>
      <w:r>
        <w:rPr/>
        <w:t>la</w:t>
      </w:r>
      <w:r>
        <w:rPr>
          <w:spacing w:val="-15"/>
        </w:rPr>
        <w:t> </w:t>
      </w:r>
      <w:r>
        <w:rPr/>
        <w:t>forma</w:t>
      </w:r>
      <w:r>
        <w:rPr>
          <w:spacing w:val="-15"/>
        </w:rPr>
        <w:t> </w:t>
      </w:r>
      <w:r>
        <w:rPr/>
        <w:t>de</w:t>
      </w:r>
      <w:r>
        <w:rPr>
          <w:spacing w:val="-15"/>
        </w:rPr>
        <w:t> </w:t>
      </w:r>
      <w:r>
        <w:rPr/>
        <w:t>vida</w:t>
      </w:r>
      <w:r>
        <w:rPr>
          <w:spacing w:val="-14"/>
        </w:rPr>
        <w:t> </w:t>
      </w:r>
      <w:r>
        <w:rPr/>
        <w:t>humana,</w:t>
      </w:r>
      <w:r>
        <w:rPr>
          <w:spacing w:val="-15"/>
        </w:rPr>
        <w:t> </w:t>
      </w:r>
      <w:r>
        <w:rPr/>
        <w:t>en</w:t>
      </w:r>
      <w:r>
        <w:rPr>
          <w:spacing w:val="-15"/>
        </w:rPr>
        <w:t> </w:t>
      </w:r>
      <w:r>
        <w:rPr/>
        <w:t>especial,</w:t>
      </w:r>
      <w:r>
        <w:rPr>
          <w:spacing w:val="-15"/>
        </w:rPr>
        <w:t> </w:t>
      </w:r>
      <w:r>
        <w:rPr/>
        <w:t>las</w:t>
      </w:r>
      <w:r>
        <w:rPr>
          <w:spacing w:val="-15"/>
        </w:rPr>
        <w:t> </w:t>
      </w:r>
      <w:r>
        <w:rPr/>
        <w:t>cosas comunes de dicha vida incluyendo incluso su final: la muerte, sobre la cual Nussbaum</w:t>
      </w:r>
      <w:r>
        <w:rPr>
          <w:spacing w:val="-17"/>
        </w:rPr>
        <w:t> </w:t>
      </w:r>
      <w:r>
        <w:rPr/>
        <w:t>afirma</w:t>
      </w:r>
      <w:r>
        <w:rPr>
          <w:spacing w:val="-18"/>
        </w:rPr>
        <w:t> </w:t>
      </w:r>
      <w:r>
        <w:rPr/>
        <w:t>que,</w:t>
      </w:r>
      <w:r>
        <w:rPr>
          <w:spacing w:val="-21"/>
        </w:rPr>
        <w:t> </w:t>
      </w:r>
      <w:r>
        <w:rPr/>
        <w:t>además</w:t>
      </w:r>
      <w:r>
        <w:rPr>
          <w:spacing w:val="-21"/>
        </w:rPr>
        <w:t> </w:t>
      </w:r>
      <w:r>
        <w:rPr/>
        <w:t>de</w:t>
      </w:r>
      <w:r>
        <w:rPr>
          <w:spacing w:val="-18"/>
        </w:rPr>
        <w:t> </w:t>
      </w:r>
      <w:r>
        <w:rPr/>
        <w:t>que</w:t>
      </w:r>
      <w:r>
        <w:rPr>
          <w:spacing w:val="-16"/>
        </w:rPr>
        <w:t> </w:t>
      </w:r>
      <w:r>
        <w:rPr/>
        <w:t>todo</w:t>
      </w:r>
      <w:r>
        <w:rPr>
          <w:spacing w:val="-17"/>
        </w:rPr>
        <w:t> </w:t>
      </w:r>
      <w:r>
        <w:rPr/>
        <w:t>ser</w:t>
      </w:r>
      <w:r>
        <w:rPr>
          <w:spacing w:val="-19"/>
        </w:rPr>
        <w:t> </w:t>
      </w:r>
      <w:r>
        <w:rPr/>
        <w:t>humano</w:t>
      </w:r>
      <w:r>
        <w:rPr>
          <w:spacing w:val="-18"/>
        </w:rPr>
        <w:t> </w:t>
      </w:r>
      <w:r>
        <w:rPr/>
        <w:t>se</w:t>
      </w:r>
      <w:r>
        <w:rPr>
          <w:spacing w:val="-18"/>
        </w:rPr>
        <w:t> </w:t>
      </w:r>
      <w:r>
        <w:rPr/>
        <w:t>enfrenta</w:t>
      </w:r>
      <w:r>
        <w:rPr>
          <w:spacing w:val="-18"/>
        </w:rPr>
        <w:t> </w:t>
      </w:r>
      <w:r>
        <w:rPr/>
        <w:t>a</w:t>
      </w:r>
      <w:r>
        <w:rPr>
          <w:spacing w:val="-20"/>
        </w:rPr>
        <w:t> </w:t>
      </w:r>
      <w:r>
        <w:rPr/>
        <w:t>ésta,</w:t>
      </w:r>
      <w:r>
        <w:rPr>
          <w:spacing w:val="-15"/>
        </w:rPr>
        <w:t> </w:t>
      </w:r>
      <w:r>
        <w:rPr/>
        <w:t>siente aversión hacia</w:t>
      </w:r>
      <w:r>
        <w:rPr>
          <w:spacing w:val="-8"/>
        </w:rPr>
        <w:t> </w:t>
      </w:r>
      <w:r>
        <w:rPr/>
        <w:t>ella.</w:t>
      </w:r>
    </w:p>
    <w:p>
      <w:pPr>
        <w:pStyle w:val="BodyText"/>
        <w:spacing w:line="360" w:lineRule="auto" w:before="3"/>
        <w:ind w:left="265" w:right="115" w:firstLine="707"/>
        <w:jc w:val="both"/>
      </w:pPr>
      <w:r>
        <w:rPr/>
        <w:t>El</w:t>
      </w:r>
      <w:r>
        <w:rPr>
          <w:spacing w:val="-10"/>
        </w:rPr>
        <w:t> </w:t>
      </w:r>
      <w:r>
        <w:rPr/>
        <w:t>segundo</w:t>
      </w:r>
      <w:r>
        <w:rPr>
          <w:spacing w:val="-11"/>
        </w:rPr>
        <w:t> </w:t>
      </w:r>
      <w:r>
        <w:rPr/>
        <w:t>nivel</w:t>
      </w:r>
      <w:r>
        <w:rPr>
          <w:spacing w:val="-10"/>
        </w:rPr>
        <w:t> </w:t>
      </w:r>
      <w:r>
        <w:rPr/>
        <w:t>se</w:t>
      </w:r>
      <w:r>
        <w:rPr>
          <w:spacing w:val="-11"/>
        </w:rPr>
        <w:t> </w:t>
      </w:r>
      <w:r>
        <w:rPr/>
        <w:t>refiere</w:t>
      </w:r>
      <w:r>
        <w:rPr>
          <w:spacing w:val="-9"/>
        </w:rPr>
        <w:t> </w:t>
      </w:r>
      <w:r>
        <w:rPr/>
        <w:t>al</w:t>
      </w:r>
      <w:r>
        <w:rPr>
          <w:spacing w:val="-12"/>
        </w:rPr>
        <w:t> </w:t>
      </w:r>
      <w:r>
        <w:rPr/>
        <w:t>cuerpo</w:t>
      </w:r>
      <w:r>
        <w:rPr>
          <w:spacing w:val="-10"/>
        </w:rPr>
        <w:t> </w:t>
      </w:r>
      <w:r>
        <w:rPr/>
        <w:t>humano,</w:t>
      </w:r>
      <w:r>
        <w:rPr>
          <w:spacing w:val="-11"/>
        </w:rPr>
        <w:t> </w:t>
      </w:r>
      <w:r>
        <w:rPr/>
        <w:t>debido</w:t>
      </w:r>
      <w:r>
        <w:rPr>
          <w:spacing w:val="-11"/>
        </w:rPr>
        <w:t> </w:t>
      </w:r>
      <w:r>
        <w:rPr/>
        <w:t>al</w:t>
      </w:r>
      <w:r>
        <w:rPr>
          <w:spacing w:val="-10"/>
        </w:rPr>
        <w:t> </w:t>
      </w:r>
      <w:r>
        <w:rPr/>
        <w:t>cual</w:t>
      </w:r>
      <w:r>
        <w:rPr>
          <w:spacing w:val="-10"/>
        </w:rPr>
        <w:t> </w:t>
      </w:r>
      <w:r>
        <w:rPr/>
        <w:t>todo</w:t>
      </w:r>
      <w:r>
        <w:rPr>
          <w:spacing w:val="-8"/>
        </w:rPr>
        <w:t> </w:t>
      </w:r>
      <w:r>
        <w:rPr/>
        <w:t>ser</w:t>
      </w:r>
      <w:r>
        <w:rPr>
          <w:spacing w:val="-12"/>
        </w:rPr>
        <w:t> </w:t>
      </w:r>
      <w:r>
        <w:rPr/>
        <w:t>tiene sus necesidades y capacidades que tienden a desarrollarse de modo natural y cultural.</w:t>
      </w:r>
    </w:p>
    <w:p>
      <w:pPr>
        <w:pStyle w:val="BodyText"/>
        <w:spacing w:line="360" w:lineRule="auto" w:before="5"/>
        <w:ind w:left="265" w:right="115" w:firstLine="707"/>
        <w:jc w:val="both"/>
      </w:pPr>
      <w:r>
        <w:rPr/>
        <w:t>El tercer nivel consiste en que todo ser humano tiene la capacidad de recabar experiencias por medio de  su  habilidad  de  sentir  placer y dolor.    No</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23"/>
      </w:pPr>
      <w:r>
        <w:rPr/>
        <w:t>obstante, Nussbaum menciona que se debe de evitar el dolor excesivo e innecesario.</w:t>
      </w:r>
    </w:p>
    <w:p>
      <w:pPr>
        <w:pStyle w:val="BodyText"/>
        <w:spacing w:line="360" w:lineRule="auto" w:before="5"/>
        <w:ind w:left="265" w:right="116" w:firstLine="707"/>
        <w:jc w:val="both"/>
      </w:pPr>
      <w:r>
        <w:rPr/>
        <w:t>En</w:t>
      </w:r>
      <w:r>
        <w:rPr>
          <w:spacing w:val="-5"/>
        </w:rPr>
        <w:t> </w:t>
      </w:r>
      <w:r>
        <w:rPr/>
        <w:t>el</w:t>
      </w:r>
      <w:r>
        <w:rPr>
          <w:spacing w:val="-5"/>
        </w:rPr>
        <w:t> </w:t>
      </w:r>
      <w:r>
        <w:rPr/>
        <w:t>cuarto</w:t>
      </w:r>
      <w:r>
        <w:rPr>
          <w:spacing w:val="-5"/>
        </w:rPr>
        <w:t> </w:t>
      </w:r>
      <w:r>
        <w:rPr/>
        <w:t>nivel</w:t>
      </w:r>
      <w:r>
        <w:rPr>
          <w:spacing w:val="-5"/>
        </w:rPr>
        <w:t> </w:t>
      </w:r>
      <w:r>
        <w:rPr/>
        <w:t>se</w:t>
      </w:r>
      <w:r>
        <w:rPr>
          <w:spacing w:val="-5"/>
        </w:rPr>
        <w:t> </w:t>
      </w:r>
      <w:r>
        <w:rPr/>
        <w:t>alude</w:t>
      </w:r>
      <w:r>
        <w:rPr>
          <w:spacing w:val="-6"/>
        </w:rPr>
        <w:t> </w:t>
      </w:r>
      <w:r>
        <w:rPr/>
        <w:t>a</w:t>
      </w:r>
      <w:r>
        <w:rPr>
          <w:spacing w:val="-5"/>
        </w:rPr>
        <w:t> </w:t>
      </w:r>
      <w:r>
        <w:rPr/>
        <w:t>la</w:t>
      </w:r>
      <w:r>
        <w:rPr>
          <w:spacing w:val="-5"/>
        </w:rPr>
        <w:t> </w:t>
      </w:r>
      <w:r>
        <w:rPr/>
        <w:t>capacidad</w:t>
      </w:r>
      <w:r>
        <w:rPr>
          <w:spacing w:val="-5"/>
        </w:rPr>
        <w:t> </w:t>
      </w:r>
      <w:r>
        <w:rPr/>
        <w:t>cognitiva</w:t>
      </w:r>
      <w:r>
        <w:rPr>
          <w:spacing w:val="-5"/>
        </w:rPr>
        <w:t> </w:t>
      </w:r>
      <w:r>
        <w:rPr>
          <w:spacing w:val="3"/>
        </w:rPr>
        <w:t>de</w:t>
      </w:r>
      <w:r>
        <w:rPr>
          <w:spacing w:val="-5"/>
        </w:rPr>
        <w:t> </w:t>
      </w:r>
      <w:r>
        <w:rPr/>
        <w:t>percibir,</w:t>
      </w:r>
      <w:r>
        <w:rPr>
          <w:spacing w:val="-5"/>
        </w:rPr>
        <w:t> </w:t>
      </w:r>
      <w:r>
        <w:rPr/>
        <w:t>imaginar</w:t>
      </w:r>
      <w:r>
        <w:rPr>
          <w:spacing w:val="-5"/>
        </w:rPr>
        <w:t> </w:t>
      </w:r>
      <w:r>
        <w:rPr/>
        <w:t>y pensar,</w:t>
      </w:r>
      <w:r>
        <w:rPr>
          <w:spacing w:val="-5"/>
        </w:rPr>
        <w:t> </w:t>
      </w:r>
      <w:r>
        <w:rPr/>
        <w:t>sobre</w:t>
      </w:r>
      <w:r>
        <w:rPr>
          <w:spacing w:val="-4"/>
        </w:rPr>
        <w:t> </w:t>
      </w:r>
      <w:r>
        <w:rPr/>
        <w:t>la</w:t>
      </w:r>
      <w:r>
        <w:rPr>
          <w:spacing w:val="-4"/>
        </w:rPr>
        <w:t> </w:t>
      </w:r>
      <w:r>
        <w:rPr/>
        <w:t>cual</w:t>
      </w:r>
      <w:r>
        <w:rPr>
          <w:spacing w:val="-5"/>
        </w:rPr>
        <w:t> </w:t>
      </w:r>
      <w:r>
        <w:rPr/>
        <w:t>se</w:t>
      </w:r>
      <w:r>
        <w:rPr>
          <w:spacing w:val="-4"/>
        </w:rPr>
        <w:t> </w:t>
      </w:r>
      <w:r>
        <w:rPr/>
        <w:t>tiene</w:t>
      </w:r>
      <w:r>
        <w:rPr>
          <w:spacing w:val="-4"/>
        </w:rPr>
        <w:t> </w:t>
      </w:r>
      <w:r>
        <w:rPr/>
        <w:t>que</w:t>
      </w:r>
      <w:r>
        <w:rPr>
          <w:spacing w:val="-6"/>
        </w:rPr>
        <w:t> </w:t>
      </w:r>
      <w:r>
        <w:rPr/>
        <w:t>fomentar</w:t>
      </w:r>
      <w:r>
        <w:rPr>
          <w:spacing w:val="-5"/>
        </w:rPr>
        <w:t> </w:t>
      </w:r>
      <w:r>
        <w:rPr/>
        <w:t>el</w:t>
      </w:r>
      <w:r>
        <w:rPr>
          <w:spacing w:val="-7"/>
        </w:rPr>
        <w:t> </w:t>
      </w:r>
      <w:r>
        <w:rPr/>
        <w:t>desarrollo</w:t>
      </w:r>
      <w:r>
        <w:rPr>
          <w:spacing w:val="-4"/>
        </w:rPr>
        <w:t> </w:t>
      </w:r>
      <w:r>
        <w:rPr/>
        <w:t>dirigido</w:t>
      </w:r>
      <w:r>
        <w:rPr>
          <w:spacing w:val="-3"/>
        </w:rPr>
        <w:t> </w:t>
      </w:r>
      <w:r>
        <w:rPr/>
        <w:t>hacia</w:t>
      </w:r>
      <w:r>
        <w:rPr>
          <w:spacing w:val="-4"/>
        </w:rPr>
        <w:t> </w:t>
      </w:r>
      <w:r>
        <w:rPr/>
        <w:t>el bien</w:t>
      </w:r>
      <w:r>
        <w:rPr>
          <w:spacing w:val="-3"/>
        </w:rPr>
        <w:t> </w:t>
      </w:r>
      <w:r>
        <w:rPr/>
        <w:t>de la</w:t>
      </w:r>
      <w:r>
        <w:rPr>
          <w:spacing w:val="-4"/>
        </w:rPr>
        <w:t> </w:t>
      </w:r>
      <w:r>
        <w:rPr/>
        <w:t>persona.</w:t>
      </w:r>
    </w:p>
    <w:p>
      <w:pPr>
        <w:pStyle w:val="BodyText"/>
        <w:spacing w:line="360" w:lineRule="auto" w:before="2"/>
        <w:ind w:left="265" w:right="123" w:firstLine="707"/>
        <w:jc w:val="both"/>
      </w:pPr>
      <w:r>
        <w:rPr/>
        <w:t>El quinto nivel acota la necesidad de desarrollarse como ser individual y de modo natural desde el nacimiento.</w:t>
      </w:r>
    </w:p>
    <w:p>
      <w:pPr>
        <w:pStyle w:val="BodyText"/>
        <w:spacing w:line="362" w:lineRule="auto" w:before="2"/>
        <w:ind w:left="265" w:right="119" w:firstLine="707"/>
        <w:jc w:val="both"/>
      </w:pPr>
      <w:r>
        <w:rPr/>
        <w:t>El sexto nivel se refiere a la razón práctica por medio de la cual todo ser humano intenta planificar su propia vida eligiendo lo que más le conviene.</w:t>
      </w:r>
    </w:p>
    <w:p>
      <w:pPr>
        <w:pStyle w:val="BodyText"/>
        <w:spacing w:line="360" w:lineRule="auto"/>
        <w:ind w:left="265" w:right="118" w:firstLine="707"/>
        <w:jc w:val="both"/>
      </w:pPr>
      <w:r>
        <w:rPr/>
        <w:t>El séptimo nivel tiene que ver con el derecho de asociación con seres de su misma especie, siendo el hombre un ser sociable como mencionan Fromm y Aristóteles.</w:t>
      </w:r>
    </w:p>
    <w:p>
      <w:pPr>
        <w:pStyle w:val="BodyText"/>
        <w:spacing w:line="360" w:lineRule="auto" w:before="5"/>
        <w:ind w:left="265" w:right="117" w:firstLine="707"/>
        <w:jc w:val="both"/>
      </w:pPr>
      <w:r>
        <w:rPr/>
        <w:t>El</w:t>
      </w:r>
      <w:r>
        <w:rPr>
          <w:spacing w:val="-7"/>
        </w:rPr>
        <w:t> </w:t>
      </w:r>
      <w:r>
        <w:rPr/>
        <w:t>nivel</w:t>
      </w:r>
      <w:r>
        <w:rPr>
          <w:spacing w:val="-7"/>
        </w:rPr>
        <w:t> </w:t>
      </w:r>
      <w:r>
        <w:rPr/>
        <w:t>octavo</w:t>
      </w:r>
      <w:r>
        <w:rPr>
          <w:spacing w:val="-6"/>
        </w:rPr>
        <w:t> </w:t>
      </w:r>
      <w:r>
        <w:rPr/>
        <w:t>menciona</w:t>
      </w:r>
      <w:r>
        <w:rPr>
          <w:spacing w:val="-3"/>
        </w:rPr>
        <w:t> </w:t>
      </w:r>
      <w:r>
        <w:rPr/>
        <w:t>que</w:t>
      </w:r>
      <w:r>
        <w:rPr>
          <w:spacing w:val="-6"/>
        </w:rPr>
        <w:t> </w:t>
      </w:r>
      <w:r>
        <w:rPr/>
        <w:t>el</w:t>
      </w:r>
      <w:r>
        <w:rPr>
          <w:spacing w:val="-7"/>
        </w:rPr>
        <w:t> </w:t>
      </w:r>
      <w:r>
        <w:rPr/>
        <w:t>ser</w:t>
      </w:r>
      <w:r>
        <w:rPr>
          <w:spacing w:val="-7"/>
        </w:rPr>
        <w:t> </w:t>
      </w:r>
      <w:r>
        <w:rPr/>
        <w:t>humano</w:t>
      </w:r>
      <w:r>
        <w:rPr>
          <w:spacing w:val="-8"/>
        </w:rPr>
        <w:t> </w:t>
      </w:r>
      <w:r>
        <w:rPr/>
        <w:t>se</w:t>
      </w:r>
      <w:r>
        <w:rPr>
          <w:spacing w:val="-6"/>
        </w:rPr>
        <w:t> </w:t>
      </w:r>
      <w:r>
        <w:rPr/>
        <w:t>identifica</w:t>
      </w:r>
      <w:r>
        <w:rPr>
          <w:spacing w:val="-3"/>
        </w:rPr>
        <w:t> </w:t>
      </w:r>
      <w:r>
        <w:rPr/>
        <w:t>como</w:t>
      </w:r>
      <w:r>
        <w:rPr>
          <w:spacing w:val="-6"/>
        </w:rPr>
        <w:t> </w:t>
      </w:r>
      <w:r>
        <w:rPr/>
        <w:t>un</w:t>
      </w:r>
      <w:r>
        <w:rPr>
          <w:spacing w:val="-6"/>
        </w:rPr>
        <w:t> </w:t>
      </w:r>
      <w:r>
        <w:rPr/>
        <w:t>ente</w:t>
      </w:r>
      <w:r>
        <w:rPr>
          <w:spacing w:val="-4"/>
        </w:rPr>
        <w:t> </w:t>
      </w:r>
      <w:r>
        <w:rPr/>
        <w:t>en mutua convivencia con las demás especies animales y por ello, su coexistencia con ellos en armonía es muy</w:t>
      </w:r>
      <w:r>
        <w:rPr>
          <w:spacing w:val="-11"/>
        </w:rPr>
        <w:t> </w:t>
      </w:r>
      <w:r>
        <w:rPr/>
        <w:t>importante.</w:t>
      </w:r>
    </w:p>
    <w:p>
      <w:pPr>
        <w:pStyle w:val="BodyText"/>
        <w:spacing w:line="360" w:lineRule="auto" w:before="2"/>
        <w:ind w:left="265" w:right="117" w:firstLine="707"/>
        <w:jc w:val="both"/>
      </w:pPr>
      <w:r>
        <w:rPr/>
        <w:t>En el noveno nivel se aborda el humor y el juego, o la felicidad y la distracción, que mantienen un equilibrio en el organismo que ayuda a reducir el estrés y a relajar la mente.</w:t>
      </w:r>
    </w:p>
    <w:p>
      <w:pPr>
        <w:pStyle w:val="BodyText"/>
        <w:spacing w:line="360" w:lineRule="auto" w:before="2"/>
        <w:ind w:left="265" w:right="122" w:firstLine="707"/>
        <w:jc w:val="both"/>
      </w:pPr>
      <w:r>
        <w:rPr/>
        <w:t>El décimo nivel consiste en contar con un sentimiento de identificación individual, puesto que el ser humano sabe que siente dolor o placer a nivel personal. De ese modo, es además consciente de su entorno que tiene resultados únicos sobre cada individuo además de él mismo.</w:t>
      </w:r>
    </w:p>
    <w:p>
      <w:pPr>
        <w:pStyle w:val="BodyText"/>
        <w:spacing w:line="360" w:lineRule="auto" w:before="2"/>
        <w:ind w:left="265" w:right="112" w:firstLine="707"/>
        <w:jc w:val="both"/>
      </w:pPr>
      <w:r>
        <w:rPr/>
        <w:t>En la filosofía de Nussbaum se establecen dos umbrales que delimitan el enfoque de las capacidades. El primer umbral se refiere a que las capacidades son tan pobremente desarrolladas, que no se les puede considerar humanas o tan reducidas que no se les puede considerar como una vida humana digna. El segundo</w:t>
      </w:r>
      <w:r>
        <w:rPr>
          <w:spacing w:val="-8"/>
        </w:rPr>
        <w:t> </w:t>
      </w:r>
      <w:r>
        <w:rPr/>
        <w:t>umbral</w:t>
      </w:r>
      <w:r>
        <w:rPr>
          <w:spacing w:val="-9"/>
        </w:rPr>
        <w:t> </w:t>
      </w:r>
      <w:r>
        <w:rPr/>
        <w:t>se</w:t>
      </w:r>
      <w:r>
        <w:rPr>
          <w:spacing w:val="-8"/>
        </w:rPr>
        <w:t> </w:t>
      </w:r>
      <w:r>
        <w:rPr/>
        <w:t>refiere</w:t>
      </w:r>
      <w:r>
        <w:rPr>
          <w:spacing w:val="-7"/>
        </w:rPr>
        <w:t> </w:t>
      </w:r>
      <w:r>
        <w:rPr/>
        <w:t>a</w:t>
      </w:r>
      <w:r>
        <w:rPr>
          <w:spacing w:val="-8"/>
        </w:rPr>
        <w:t> </w:t>
      </w:r>
      <w:r>
        <w:rPr/>
        <w:t>las</w:t>
      </w:r>
      <w:r>
        <w:rPr>
          <w:spacing w:val="-9"/>
        </w:rPr>
        <w:t> </w:t>
      </w:r>
      <w:r>
        <w:rPr/>
        <w:t>capacidades</w:t>
      </w:r>
      <w:r>
        <w:rPr>
          <w:spacing w:val="-8"/>
        </w:rPr>
        <w:t> </w:t>
      </w:r>
      <w:r>
        <w:rPr/>
        <w:t>mínimas</w:t>
      </w:r>
      <w:r>
        <w:rPr>
          <w:spacing w:val="-9"/>
        </w:rPr>
        <w:t> </w:t>
      </w:r>
      <w:r>
        <w:rPr/>
        <w:t>de</w:t>
      </w:r>
      <w:r>
        <w:rPr>
          <w:spacing w:val="-6"/>
        </w:rPr>
        <w:t> </w:t>
      </w:r>
      <w:r>
        <w:rPr/>
        <w:t>justicia</w:t>
      </w:r>
      <w:r>
        <w:rPr>
          <w:spacing w:val="-9"/>
        </w:rPr>
        <w:t> </w:t>
      </w:r>
      <w:r>
        <w:rPr/>
        <w:t>establecidas</w:t>
      </w:r>
      <w:r>
        <w:rPr>
          <w:spacing w:val="-9"/>
        </w:rPr>
        <w:t> </w:t>
      </w:r>
      <w:r>
        <w:rPr/>
        <w:t>en una determinada región sobre las cuales el individuo manifiesta su libertad y grado para desarrollarlas evitando caer en paternalismos que limiten las opciones.  Sin  embargo,  hay ciertos paternalismos que  se  necesitan </w:t>
      </w:r>
      <w:r>
        <w:rPr>
          <w:spacing w:val="22"/>
        </w:rPr>
        <w:t> </w:t>
      </w:r>
      <w:r>
        <w:rPr/>
        <w:t>ejecutar</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16"/>
        <w:jc w:val="both"/>
      </w:pPr>
      <w:r>
        <w:rPr/>
        <w:t>como un funcionamiento, como el cuidado del medio ambiente o de la salud pública. En sí, la calidad de vida debe garantizarse no por medio de la satisfacción</w:t>
      </w:r>
      <w:r>
        <w:rPr>
          <w:spacing w:val="-8"/>
        </w:rPr>
        <w:t> </w:t>
      </w:r>
      <w:r>
        <w:rPr/>
        <w:t>de</w:t>
      </w:r>
      <w:r>
        <w:rPr>
          <w:spacing w:val="-6"/>
        </w:rPr>
        <w:t> </w:t>
      </w:r>
      <w:r>
        <w:rPr/>
        <w:t>las</w:t>
      </w:r>
      <w:r>
        <w:rPr>
          <w:spacing w:val="-6"/>
        </w:rPr>
        <w:t> </w:t>
      </w:r>
      <w:r>
        <w:rPr/>
        <w:t>preferencias,</w:t>
      </w:r>
      <w:r>
        <w:rPr>
          <w:spacing w:val="-6"/>
        </w:rPr>
        <w:t> </w:t>
      </w:r>
      <w:r>
        <w:rPr/>
        <w:t>sino</w:t>
      </w:r>
      <w:r>
        <w:rPr>
          <w:spacing w:val="-6"/>
        </w:rPr>
        <w:t> </w:t>
      </w:r>
      <w:r>
        <w:rPr/>
        <w:t>por</w:t>
      </w:r>
      <w:r>
        <w:rPr>
          <w:spacing w:val="-7"/>
        </w:rPr>
        <w:t> </w:t>
      </w:r>
      <w:r>
        <w:rPr/>
        <w:t>la</w:t>
      </w:r>
      <w:r>
        <w:rPr>
          <w:spacing w:val="-6"/>
        </w:rPr>
        <w:t> </w:t>
      </w:r>
      <w:r>
        <w:rPr/>
        <w:t>disposición</w:t>
      </w:r>
      <w:r>
        <w:rPr>
          <w:spacing w:val="-6"/>
        </w:rPr>
        <w:t> </w:t>
      </w:r>
      <w:r>
        <w:rPr/>
        <w:t>de</w:t>
      </w:r>
      <w:r>
        <w:rPr>
          <w:spacing w:val="-6"/>
        </w:rPr>
        <w:t> </w:t>
      </w:r>
      <w:r>
        <w:rPr/>
        <w:t>iguales</w:t>
      </w:r>
      <w:r>
        <w:rPr>
          <w:spacing w:val="-6"/>
        </w:rPr>
        <w:t> </w:t>
      </w:r>
      <w:r>
        <w:rPr/>
        <w:t>oportunidades (capacidades) para alcanzar acciones valiosas (funcionamientos); es decir, el enfoque se concentra en la libertad positiva de los individuos para alcanzar funcionamientos.</w:t>
      </w:r>
    </w:p>
    <w:p>
      <w:pPr>
        <w:pStyle w:val="BodyText"/>
        <w:spacing w:line="360" w:lineRule="auto" w:before="5"/>
        <w:ind w:left="265" w:right="113" w:firstLine="707"/>
        <w:jc w:val="both"/>
      </w:pPr>
      <w:r>
        <w:rPr/>
        <w:t>De hecho, las capacidades humanas básicas funcionales consisten en vivir plenamente el promedio de años de la vida humana actual, tener buena salud, buena nutrición, tener abrigo, poder reproducirse, disfrutar del amor en pareja, tener movilidad, evitar el dolor innecesario, tener experiencias felices, tener derecho a pensar o imaginar accediendo a la educación, tenerle aprecio a objetos y personas, formular el concepto personal del bien planificando la vida propia en conjunto con las decisiones políticas, vivir respetando a los demás seres y plantas, jugar, divertirse, contar con libertad de asociación así como de la propiedad con sus respectivos límites legales.</w:t>
      </w:r>
    </w:p>
    <w:p>
      <w:pPr>
        <w:pStyle w:val="BodyText"/>
        <w:spacing w:line="360" w:lineRule="auto" w:before="2"/>
        <w:ind w:left="265" w:right="119" w:firstLine="707"/>
        <w:jc w:val="both"/>
      </w:pPr>
      <w:r>
        <w:rPr/>
        <w:t>El pensamiento político de Martha Nussbaum es comunitarista debido a que</w:t>
      </w:r>
      <w:r>
        <w:rPr>
          <w:spacing w:val="-13"/>
        </w:rPr>
        <w:t> </w:t>
      </w:r>
      <w:r>
        <w:rPr/>
        <w:t>se</w:t>
      </w:r>
      <w:r>
        <w:rPr>
          <w:spacing w:val="-15"/>
        </w:rPr>
        <w:t> </w:t>
      </w:r>
      <w:r>
        <w:rPr/>
        <w:t>enfoca</w:t>
      </w:r>
      <w:r>
        <w:rPr>
          <w:spacing w:val="-16"/>
        </w:rPr>
        <w:t> </w:t>
      </w:r>
      <w:r>
        <w:rPr/>
        <w:t>en</w:t>
      </w:r>
      <w:r>
        <w:rPr>
          <w:spacing w:val="-15"/>
        </w:rPr>
        <w:t> </w:t>
      </w:r>
      <w:r>
        <w:rPr/>
        <w:t>el</w:t>
      </w:r>
      <w:r>
        <w:rPr>
          <w:spacing w:val="-17"/>
        </w:rPr>
        <w:t> </w:t>
      </w:r>
      <w:r>
        <w:rPr/>
        <w:t>pensamiento</w:t>
      </w:r>
      <w:r>
        <w:rPr>
          <w:spacing w:val="-16"/>
        </w:rPr>
        <w:t> </w:t>
      </w:r>
      <w:r>
        <w:rPr/>
        <w:t>de</w:t>
      </w:r>
      <w:r>
        <w:rPr>
          <w:spacing w:val="-15"/>
        </w:rPr>
        <w:t> </w:t>
      </w:r>
      <w:r>
        <w:rPr/>
        <w:t>Aristóteles,</w:t>
      </w:r>
      <w:r>
        <w:rPr>
          <w:spacing w:val="-13"/>
        </w:rPr>
        <w:t> </w:t>
      </w:r>
      <w:r>
        <w:rPr/>
        <w:t>y</w:t>
      </w:r>
      <w:r>
        <w:rPr>
          <w:spacing w:val="-16"/>
        </w:rPr>
        <w:t> </w:t>
      </w:r>
      <w:r>
        <w:rPr/>
        <w:t>partiendo</w:t>
      </w:r>
      <w:r>
        <w:rPr>
          <w:spacing w:val="-15"/>
        </w:rPr>
        <w:t> </w:t>
      </w:r>
      <w:r>
        <w:rPr/>
        <w:t>de</w:t>
      </w:r>
      <w:r>
        <w:rPr>
          <w:spacing w:val="-15"/>
        </w:rPr>
        <w:t> </w:t>
      </w:r>
      <w:r>
        <w:rPr/>
        <w:t>él,</w:t>
      </w:r>
      <w:r>
        <w:rPr>
          <w:spacing w:val="-19"/>
        </w:rPr>
        <w:t> </w:t>
      </w:r>
      <w:r>
        <w:rPr/>
        <w:t>formula</w:t>
      </w:r>
      <w:r>
        <w:rPr>
          <w:spacing w:val="-16"/>
        </w:rPr>
        <w:t> </w:t>
      </w:r>
      <w:r>
        <w:rPr/>
        <w:t>críticas liberales neocontractualistas y utilitaristas para reflexionar sobre la vida buena indagando</w:t>
      </w:r>
      <w:r>
        <w:rPr>
          <w:spacing w:val="-13"/>
        </w:rPr>
        <w:t> </w:t>
      </w:r>
      <w:r>
        <w:rPr/>
        <w:t>sobre</w:t>
      </w:r>
      <w:r>
        <w:rPr>
          <w:spacing w:val="-14"/>
        </w:rPr>
        <w:t> </w:t>
      </w:r>
      <w:r>
        <w:rPr/>
        <w:t>la</w:t>
      </w:r>
      <w:r>
        <w:rPr>
          <w:spacing w:val="-16"/>
        </w:rPr>
        <w:t> </w:t>
      </w:r>
      <w:r>
        <w:rPr/>
        <w:t>moral</w:t>
      </w:r>
      <w:r>
        <w:rPr>
          <w:spacing w:val="-14"/>
        </w:rPr>
        <w:t> </w:t>
      </w:r>
      <w:r>
        <w:rPr/>
        <w:t>y</w:t>
      </w:r>
      <w:r>
        <w:rPr>
          <w:spacing w:val="-14"/>
        </w:rPr>
        <w:t> </w:t>
      </w:r>
      <w:r>
        <w:rPr/>
        <w:t>la</w:t>
      </w:r>
      <w:r>
        <w:rPr>
          <w:spacing w:val="-13"/>
        </w:rPr>
        <w:t> </w:t>
      </w:r>
      <w:r>
        <w:rPr/>
        <w:t>justicia.</w:t>
      </w:r>
      <w:r>
        <w:rPr>
          <w:spacing w:val="-13"/>
        </w:rPr>
        <w:t> </w:t>
      </w:r>
      <w:r>
        <w:rPr/>
        <w:t>Por</w:t>
      </w:r>
      <w:r>
        <w:rPr>
          <w:spacing w:val="-15"/>
        </w:rPr>
        <w:t> </w:t>
      </w:r>
      <w:r>
        <w:rPr/>
        <w:t>ello,</w:t>
      </w:r>
      <w:r>
        <w:rPr>
          <w:spacing w:val="-13"/>
        </w:rPr>
        <w:t> </w:t>
      </w:r>
      <w:r>
        <w:rPr/>
        <w:t>su</w:t>
      </w:r>
      <w:r>
        <w:rPr>
          <w:spacing w:val="-13"/>
        </w:rPr>
        <w:t> </w:t>
      </w:r>
      <w:r>
        <w:rPr/>
        <w:t>obra</w:t>
      </w:r>
      <w:r>
        <w:rPr>
          <w:spacing w:val="-14"/>
        </w:rPr>
        <w:t> </w:t>
      </w:r>
      <w:r>
        <w:rPr/>
        <w:t>presenta</w:t>
      </w:r>
      <w:r>
        <w:rPr>
          <w:spacing w:val="-13"/>
        </w:rPr>
        <w:t> </w:t>
      </w:r>
      <w:r>
        <w:rPr/>
        <w:t>mucha</w:t>
      </w:r>
      <w:r>
        <w:rPr>
          <w:spacing w:val="-13"/>
        </w:rPr>
        <w:t> </w:t>
      </w:r>
      <w:r>
        <w:rPr/>
        <w:t>influencia extraida del pensamiento estoico; se acerca al liberalismo político sin perder de vista los elementos aristotélicos relevantes para comprender la ética y la política en nuestros días. Nussbaum se apega a la premisa estoica que afirma que nuestra</w:t>
      </w:r>
      <w:r>
        <w:rPr>
          <w:spacing w:val="-6"/>
        </w:rPr>
        <w:t> </w:t>
      </w:r>
      <w:r>
        <w:rPr/>
        <w:t>máxima</w:t>
      </w:r>
      <w:r>
        <w:rPr>
          <w:spacing w:val="-4"/>
        </w:rPr>
        <w:t> </w:t>
      </w:r>
      <w:r>
        <w:rPr/>
        <w:t>lealtad</w:t>
      </w:r>
      <w:r>
        <w:rPr>
          <w:spacing w:val="-4"/>
        </w:rPr>
        <w:t> </w:t>
      </w:r>
      <w:r>
        <w:rPr/>
        <w:t>no</w:t>
      </w:r>
      <w:r>
        <w:rPr>
          <w:spacing w:val="-4"/>
        </w:rPr>
        <w:t> </w:t>
      </w:r>
      <w:r>
        <w:rPr/>
        <w:t>se</w:t>
      </w:r>
      <w:r>
        <w:rPr>
          <w:spacing w:val="-4"/>
        </w:rPr>
        <w:t> </w:t>
      </w:r>
      <w:r>
        <w:rPr/>
        <w:t>debe</w:t>
      </w:r>
      <w:r>
        <w:rPr>
          <w:spacing w:val="-4"/>
        </w:rPr>
        <w:t> </w:t>
      </w:r>
      <w:r>
        <w:rPr/>
        <w:t>otorgar</w:t>
      </w:r>
      <w:r>
        <w:rPr>
          <w:spacing w:val="-5"/>
        </w:rPr>
        <w:t> </w:t>
      </w:r>
      <w:r>
        <w:rPr/>
        <w:t>a</w:t>
      </w:r>
      <w:r>
        <w:rPr>
          <w:spacing w:val="-6"/>
        </w:rPr>
        <w:t> </w:t>
      </w:r>
      <w:r>
        <w:rPr/>
        <w:t>ninguna</w:t>
      </w:r>
      <w:r>
        <w:rPr>
          <w:spacing w:val="-6"/>
        </w:rPr>
        <w:t> </w:t>
      </w:r>
      <w:r>
        <w:rPr/>
        <w:t>forma</w:t>
      </w:r>
      <w:r>
        <w:rPr>
          <w:spacing w:val="-6"/>
        </w:rPr>
        <w:t> </w:t>
      </w:r>
      <w:r>
        <w:rPr/>
        <w:t>de</w:t>
      </w:r>
      <w:r>
        <w:rPr>
          <w:spacing w:val="-4"/>
        </w:rPr>
        <w:t> </w:t>
      </w:r>
      <w:r>
        <w:rPr/>
        <w:t>gobierno</w:t>
      </w:r>
      <w:r>
        <w:rPr>
          <w:spacing w:val="-3"/>
        </w:rPr>
        <w:t> </w:t>
      </w:r>
      <w:r>
        <w:rPr/>
        <w:t>o</w:t>
      </w:r>
      <w:r>
        <w:rPr>
          <w:spacing w:val="-6"/>
        </w:rPr>
        <w:t> </w:t>
      </w:r>
      <w:r>
        <w:rPr/>
        <w:t>poder temporal sino a la comunidad moral constituida por todo ser</w:t>
      </w:r>
      <w:r>
        <w:rPr>
          <w:spacing w:val="-24"/>
        </w:rPr>
        <w:t> </w:t>
      </w:r>
      <w:r>
        <w:rPr/>
        <w:t>humano.</w:t>
      </w:r>
    </w:p>
    <w:p>
      <w:pPr>
        <w:pStyle w:val="BodyText"/>
        <w:spacing w:line="360" w:lineRule="auto" w:before="3"/>
        <w:ind w:left="265" w:right="117" w:firstLine="707"/>
        <w:jc w:val="both"/>
      </w:pPr>
      <w:r>
        <w:rPr/>
        <w:t>Nussbaum propone que toda persona tiene que ayudar a producir un mundo</w:t>
      </w:r>
      <w:r>
        <w:rPr>
          <w:spacing w:val="-6"/>
        </w:rPr>
        <w:t> </w:t>
      </w:r>
      <w:r>
        <w:rPr/>
        <w:t>decente,</w:t>
      </w:r>
      <w:r>
        <w:rPr>
          <w:spacing w:val="-9"/>
        </w:rPr>
        <w:t> </w:t>
      </w:r>
      <w:r>
        <w:rPr/>
        <w:t>en</w:t>
      </w:r>
      <w:r>
        <w:rPr>
          <w:spacing w:val="-6"/>
        </w:rPr>
        <w:t> </w:t>
      </w:r>
      <w:r>
        <w:rPr/>
        <w:t>el</w:t>
      </w:r>
      <w:r>
        <w:rPr>
          <w:spacing w:val="-10"/>
        </w:rPr>
        <w:t> </w:t>
      </w:r>
      <w:r>
        <w:rPr/>
        <w:t>que</w:t>
      </w:r>
      <w:r>
        <w:rPr>
          <w:spacing w:val="-6"/>
        </w:rPr>
        <w:t> </w:t>
      </w:r>
      <w:r>
        <w:rPr/>
        <w:t>todo</w:t>
      </w:r>
      <w:r>
        <w:rPr>
          <w:spacing w:val="-6"/>
        </w:rPr>
        <w:t> </w:t>
      </w:r>
      <w:r>
        <w:rPr/>
        <w:t>individuo</w:t>
      </w:r>
      <w:r>
        <w:rPr>
          <w:spacing w:val="-6"/>
        </w:rPr>
        <w:t> </w:t>
      </w:r>
      <w:r>
        <w:rPr/>
        <w:t>tenga</w:t>
      </w:r>
      <w:r>
        <w:rPr>
          <w:spacing w:val="-6"/>
        </w:rPr>
        <w:t> </w:t>
      </w:r>
      <w:r>
        <w:rPr/>
        <w:t>lo</w:t>
      </w:r>
      <w:r>
        <w:rPr>
          <w:spacing w:val="-6"/>
        </w:rPr>
        <w:t> </w:t>
      </w:r>
      <w:r>
        <w:rPr/>
        <w:t>necesario</w:t>
      </w:r>
      <w:r>
        <w:rPr>
          <w:spacing w:val="-6"/>
        </w:rPr>
        <w:t> </w:t>
      </w:r>
      <w:r>
        <w:rPr/>
        <w:t>para</w:t>
      </w:r>
      <w:r>
        <w:rPr>
          <w:spacing w:val="-7"/>
        </w:rPr>
        <w:t> </w:t>
      </w:r>
      <w:r>
        <w:rPr/>
        <w:t>vivir</w:t>
      </w:r>
      <w:r>
        <w:rPr>
          <w:spacing w:val="-7"/>
        </w:rPr>
        <w:t> </w:t>
      </w:r>
      <w:r>
        <w:rPr/>
        <w:t>de</w:t>
      </w:r>
      <w:r>
        <w:rPr>
          <w:spacing w:val="-6"/>
        </w:rPr>
        <w:t> </w:t>
      </w:r>
      <w:r>
        <w:rPr/>
        <w:t>manera justa y digna; lo cual, incluso, tendría que ser una obligación de los gobiernos. Para</w:t>
      </w:r>
      <w:r>
        <w:rPr>
          <w:spacing w:val="-11"/>
        </w:rPr>
        <w:t> </w:t>
      </w:r>
      <w:r>
        <w:rPr/>
        <w:t>ello,</w:t>
      </w:r>
      <w:r>
        <w:rPr>
          <w:spacing w:val="-8"/>
        </w:rPr>
        <w:t> </w:t>
      </w:r>
      <w:r>
        <w:rPr/>
        <w:t>Nussbaum</w:t>
      </w:r>
      <w:r>
        <w:rPr>
          <w:spacing w:val="-9"/>
        </w:rPr>
        <w:t> </w:t>
      </w:r>
      <w:r>
        <w:rPr/>
        <w:t>recomienda</w:t>
      </w:r>
      <w:r>
        <w:rPr>
          <w:spacing w:val="-8"/>
        </w:rPr>
        <w:t> </w:t>
      </w:r>
      <w:r>
        <w:rPr/>
        <w:t>que</w:t>
      </w:r>
      <w:r>
        <w:rPr>
          <w:spacing w:val="-10"/>
        </w:rPr>
        <w:t> </w:t>
      </w:r>
      <w:r>
        <w:rPr/>
        <w:t>el</w:t>
      </w:r>
      <w:r>
        <w:rPr>
          <w:spacing w:val="-8"/>
        </w:rPr>
        <w:t> </w:t>
      </w:r>
      <w:r>
        <w:rPr/>
        <w:t>Estado</w:t>
      </w:r>
      <w:r>
        <w:rPr>
          <w:spacing w:val="-10"/>
        </w:rPr>
        <w:t> </w:t>
      </w:r>
      <w:r>
        <w:rPr/>
        <w:t>establezca</w:t>
      </w:r>
      <w:r>
        <w:rPr>
          <w:spacing w:val="-10"/>
        </w:rPr>
        <w:t> </w:t>
      </w:r>
      <w:r>
        <w:rPr/>
        <w:t>fundamentalmente</w:t>
      </w:r>
      <w:r>
        <w:rPr>
          <w:spacing w:val="-10"/>
        </w:rPr>
        <w:t> </w:t>
      </w:r>
      <w:r>
        <w:rPr/>
        <w:t>el enfoque de las capacidades, que las naciones más ricas den porción de su PIB a</w:t>
      </w:r>
      <w:r>
        <w:rPr>
          <w:spacing w:val="-9"/>
        </w:rPr>
        <w:t> </w:t>
      </w:r>
      <w:r>
        <w:rPr/>
        <w:t>las</w:t>
      </w:r>
      <w:r>
        <w:rPr>
          <w:spacing w:val="-12"/>
        </w:rPr>
        <w:t> </w:t>
      </w:r>
      <w:r>
        <w:rPr/>
        <w:t>más</w:t>
      </w:r>
      <w:r>
        <w:rPr>
          <w:spacing w:val="-13"/>
        </w:rPr>
        <w:t> </w:t>
      </w:r>
      <w:r>
        <w:rPr/>
        <w:t>pobres,</w:t>
      </w:r>
      <w:r>
        <w:rPr>
          <w:spacing w:val="-12"/>
        </w:rPr>
        <w:t> </w:t>
      </w:r>
      <w:r>
        <w:rPr/>
        <w:t>que</w:t>
      </w:r>
      <w:r>
        <w:rPr>
          <w:spacing w:val="-9"/>
        </w:rPr>
        <w:t> </w:t>
      </w:r>
      <w:r>
        <w:rPr/>
        <w:t>las</w:t>
      </w:r>
      <w:r>
        <w:rPr>
          <w:spacing w:val="-10"/>
        </w:rPr>
        <w:t> </w:t>
      </w:r>
      <w:r>
        <w:rPr/>
        <w:t>empresas</w:t>
      </w:r>
      <w:r>
        <w:rPr>
          <w:spacing w:val="-13"/>
        </w:rPr>
        <w:t> </w:t>
      </w:r>
      <w:r>
        <w:rPr/>
        <w:t>multinacionales</w:t>
      </w:r>
      <w:r>
        <w:rPr>
          <w:spacing w:val="-12"/>
        </w:rPr>
        <w:t> </w:t>
      </w:r>
      <w:r>
        <w:rPr/>
        <w:t>promuevan</w:t>
      </w:r>
      <w:r>
        <w:rPr>
          <w:spacing w:val="-9"/>
        </w:rPr>
        <w:t> </w:t>
      </w:r>
      <w:r>
        <w:rPr/>
        <w:t>las</w:t>
      </w:r>
      <w:r>
        <w:rPr>
          <w:spacing w:val="-12"/>
        </w:rPr>
        <w:t> </w:t>
      </w:r>
      <w:r>
        <w:rPr/>
        <w:t>capacidades</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15"/>
        <w:jc w:val="both"/>
      </w:pPr>
      <w:r>
        <w:rPr/>
        <w:t>en su zona de operación, que las estructuras económicas de orden mundial se diseñen de tal modo que sean justas con los países pobres y subdesarrollados, que</w:t>
      </w:r>
      <w:r>
        <w:rPr>
          <w:spacing w:val="-5"/>
        </w:rPr>
        <w:t> </w:t>
      </w:r>
      <w:r>
        <w:rPr/>
        <w:t>se</w:t>
      </w:r>
      <w:r>
        <w:rPr>
          <w:spacing w:val="-7"/>
        </w:rPr>
        <w:t> </w:t>
      </w:r>
      <w:r>
        <w:rPr/>
        <w:t>preste</w:t>
      </w:r>
      <w:r>
        <w:rPr>
          <w:spacing w:val="-7"/>
        </w:rPr>
        <w:t> </w:t>
      </w:r>
      <w:r>
        <w:rPr/>
        <w:t>especial</w:t>
      </w:r>
      <w:r>
        <w:rPr>
          <w:spacing w:val="-8"/>
        </w:rPr>
        <w:t> </w:t>
      </w:r>
      <w:r>
        <w:rPr/>
        <w:t>atención</w:t>
      </w:r>
      <w:r>
        <w:rPr>
          <w:spacing w:val="-7"/>
        </w:rPr>
        <w:t> </w:t>
      </w:r>
      <w:r>
        <w:rPr/>
        <w:t>a</w:t>
      </w:r>
      <w:r>
        <w:rPr>
          <w:spacing w:val="-5"/>
        </w:rPr>
        <w:t> </w:t>
      </w:r>
      <w:r>
        <w:rPr/>
        <w:t>la</w:t>
      </w:r>
      <w:r>
        <w:rPr>
          <w:spacing w:val="-5"/>
        </w:rPr>
        <w:t> </w:t>
      </w:r>
      <w:r>
        <w:rPr/>
        <w:t>educación</w:t>
      </w:r>
      <w:r>
        <w:rPr>
          <w:spacing w:val="-5"/>
        </w:rPr>
        <w:t> </w:t>
      </w:r>
      <w:r>
        <w:rPr/>
        <w:t>para</w:t>
      </w:r>
      <w:r>
        <w:rPr>
          <w:spacing w:val="-5"/>
        </w:rPr>
        <w:t> </w:t>
      </w:r>
      <w:r>
        <w:rPr/>
        <w:t>generar</w:t>
      </w:r>
      <w:r>
        <w:rPr>
          <w:spacing w:val="-8"/>
        </w:rPr>
        <w:t> </w:t>
      </w:r>
      <w:r>
        <w:rPr/>
        <w:t>oportunidades</w:t>
      </w:r>
      <w:r>
        <w:rPr>
          <w:spacing w:val="-8"/>
        </w:rPr>
        <w:t> </w:t>
      </w:r>
      <w:r>
        <w:rPr/>
        <w:t>a</w:t>
      </w:r>
      <w:r>
        <w:rPr>
          <w:spacing w:val="-7"/>
        </w:rPr>
        <w:t> </w:t>
      </w:r>
      <w:r>
        <w:rPr/>
        <w:t>los más desfavorecidos, que la comunidad internacional atienda a las personas necesitadas como los enfermos, los adultos mayores, los niños y los discapacitados.</w:t>
      </w:r>
    </w:p>
    <w:p>
      <w:pPr>
        <w:pStyle w:val="BodyText"/>
        <w:spacing w:line="360" w:lineRule="auto" w:before="5"/>
        <w:ind w:left="265" w:right="115" w:firstLine="707"/>
        <w:jc w:val="both"/>
      </w:pPr>
      <w:r>
        <w:rPr/>
        <w:t>Obviamente, para desarrollar dicha comunidad moral, el ciudadano del mundo debe aprender a desarrollar la comprensión y empatía hacia las culturas lejanas, minorías étnicas, raciales y religiosas ya que todas pertenecen a la cultura humana en general, y para ello, se necesita una educación multicultural que</w:t>
      </w:r>
      <w:r>
        <w:rPr>
          <w:spacing w:val="-12"/>
        </w:rPr>
        <w:t> </w:t>
      </w:r>
      <w:r>
        <w:rPr/>
        <w:t>nos</w:t>
      </w:r>
      <w:r>
        <w:rPr>
          <w:spacing w:val="-14"/>
        </w:rPr>
        <w:t> </w:t>
      </w:r>
      <w:r>
        <w:rPr/>
        <w:t>haga</w:t>
      </w:r>
      <w:r>
        <w:rPr>
          <w:spacing w:val="-13"/>
        </w:rPr>
        <w:t> </w:t>
      </w:r>
      <w:r>
        <w:rPr/>
        <w:t>entender</w:t>
      </w:r>
      <w:r>
        <w:rPr>
          <w:spacing w:val="-15"/>
        </w:rPr>
        <w:t> </w:t>
      </w:r>
      <w:r>
        <w:rPr/>
        <w:t>nuestra</w:t>
      </w:r>
      <w:r>
        <w:rPr>
          <w:spacing w:val="-12"/>
        </w:rPr>
        <w:t> </w:t>
      </w:r>
      <w:r>
        <w:rPr/>
        <w:t>pertenencia</w:t>
      </w:r>
      <w:r>
        <w:rPr>
          <w:spacing w:val="-13"/>
        </w:rPr>
        <w:t> </w:t>
      </w:r>
      <w:r>
        <w:rPr/>
        <w:t>a</w:t>
      </w:r>
      <w:r>
        <w:rPr>
          <w:spacing w:val="-13"/>
        </w:rPr>
        <w:t> </w:t>
      </w:r>
      <w:r>
        <w:rPr/>
        <w:t>la</w:t>
      </w:r>
      <w:r>
        <w:rPr>
          <w:spacing w:val="-12"/>
        </w:rPr>
        <w:t> </w:t>
      </w:r>
      <w:r>
        <w:rPr/>
        <w:t>gran</w:t>
      </w:r>
      <w:r>
        <w:rPr>
          <w:spacing w:val="-13"/>
        </w:rPr>
        <w:t> </w:t>
      </w:r>
      <w:r>
        <w:rPr/>
        <w:t>familia</w:t>
      </w:r>
      <w:r>
        <w:rPr>
          <w:spacing w:val="-12"/>
        </w:rPr>
        <w:t> </w:t>
      </w:r>
      <w:r>
        <w:rPr/>
        <w:t>humana</w:t>
      </w:r>
      <w:r>
        <w:rPr>
          <w:spacing w:val="-6"/>
        </w:rPr>
        <w:t> </w:t>
      </w:r>
      <w:r>
        <w:rPr/>
        <w:t>sin</w:t>
      </w:r>
      <w:r>
        <w:rPr>
          <w:spacing w:val="-12"/>
        </w:rPr>
        <w:t> </w:t>
      </w:r>
      <w:r>
        <w:rPr/>
        <w:t>importar la pluralidad. Esto se lograría por medio de la educación liberal o socrática, dedicada</w:t>
      </w:r>
      <w:r>
        <w:rPr>
          <w:spacing w:val="-19"/>
        </w:rPr>
        <w:t> </w:t>
      </w:r>
      <w:r>
        <w:rPr/>
        <w:t>a</w:t>
      </w:r>
      <w:r>
        <w:rPr>
          <w:spacing w:val="-17"/>
        </w:rPr>
        <w:t> </w:t>
      </w:r>
      <w:r>
        <w:rPr/>
        <w:t>activar</w:t>
      </w:r>
      <w:r>
        <w:rPr>
          <w:spacing w:val="-18"/>
        </w:rPr>
        <w:t> </w:t>
      </w:r>
      <w:r>
        <w:rPr/>
        <w:t>en</w:t>
      </w:r>
      <w:r>
        <w:rPr>
          <w:spacing w:val="-17"/>
        </w:rPr>
        <w:t> </w:t>
      </w:r>
      <w:r>
        <w:rPr/>
        <w:t>todo</w:t>
      </w:r>
      <w:r>
        <w:rPr>
          <w:spacing w:val="-19"/>
        </w:rPr>
        <w:t> </w:t>
      </w:r>
      <w:r>
        <w:rPr/>
        <w:t>estudiante</w:t>
      </w:r>
      <w:r>
        <w:rPr>
          <w:spacing w:val="-17"/>
        </w:rPr>
        <w:t> </w:t>
      </w:r>
      <w:r>
        <w:rPr/>
        <w:t>una</w:t>
      </w:r>
      <w:r>
        <w:rPr>
          <w:spacing w:val="-19"/>
        </w:rPr>
        <w:t> </w:t>
      </w:r>
      <w:r>
        <w:rPr/>
        <w:t>mente</w:t>
      </w:r>
      <w:r>
        <w:rPr>
          <w:spacing w:val="-16"/>
        </w:rPr>
        <w:t> </w:t>
      </w:r>
      <w:r>
        <w:rPr/>
        <w:t>independiente</w:t>
      </w:r>
      <w:r>
        <w:rPr>
          <w:spacing w:val="-17"/>
        </w:rPr>
        <w:t> </w:t>
      </w:r>
      <w:r>
        <w:rPr/>
        <w:t>para</w:t>
      </w:r>
      <w:r>
        <w:rPr>
          <w:spacing w:val="-20"/>
        </w:rPr>
        <w:t> </w:t>
      </w:r>
      <w:r>
        <w:rPr/>
        <w:t>producir</w:t>
      </w:r>
      <w:r>
        <w:rPr>
          <w:spacing w:val="-21"/>
        </w:rPr>
        <w:t> </w:t>
      </w:r>
      <w:r>
        <w:rPr/>
        <w:t>una comunidad que razone en conjunto sobre los problemas y no sólo discutir sin fundamentos</w:t>
      </w:r>
      <w:r>
        <w:rPr>
          <w:spacing w:val="-7"/>
        </w:rPr>
        <w:t> </w:t>
      </w:r>
      <w:r>
        <w:rPr/>
        <w:t>sólidos.</w:t>
      </w:r>
    </w:p>
    <w:p>
      <w:pPr>
        <w:pStyle w:val="BodyText"/>
        <w:spacing w:line="360" w:lineRule="auto"/>
        <w:ind w:left="265" w:right="117" w:firstLine="707"/>
        <w:jc w:val="both"/>
      </w:pPr>
      <w:r>
        <w:rPr/>
        <w:t>Especialmente en la </w:t>
      </w:r>
      <w:r>
        <w:rPr>
          <w:i/>
        </w:rPr>
        <w:t>Terapia del Deseo</w:t>
      </w:r>
      <w:r>
        <w:rPr/>
        <w:t>, se puede observar un universo filosófico que abarca cuestiones que parten desde la tragedia griega hasta las manifestaciones actuales de exclusión e intolerancia; con los griegos y estoicos, ella menciona que aparece la cuestión filosófica fundamental: el alcanzar una vida digna, ya que somos seres con necesidades, confusos y sometidos a la presión social. Por ende, el ser humano debe utilizar la razón en beneficio de sí mismo y de los demás fortaleciéndose con la amistad.</w:t>
      </w:r>
    </w:p>
    <w:p>
      <w:pPr>
        <w:pStyle w:val="BodyText"/>
        <w:spacing w:line="360" w:lineRule="auto" w:before="2"/>
        <w:ind w:left="265" w:right="116" w:firstLine="707"/>
        <w:jc w:val="both"/>
      </w:pPr>
      <w:r>
        <w:rPr/>
        <w:t>En ese sentido, la filosofía helenística se considera como un medio para afrontar</w:t>
      </w:r>
      <w:r>
        <w:rPr>
          <w:spacing w:val="-15"/>
        </w:rPr>
        <w:t> </w:t>
      </w:r>
      <w:r>
        <w:rPr/>
        <w:t>las</w:t>
      </w:r>
      <w:r>
        <w:rPr>
          <w:spacing w:val="-16"/>
        </w:rPr>
        <w:t> </w:t>
      </w:r>
      <w:r>
        <w:rPr/>
        <w:t>dificultades</w:t>
      </w:r>
      <w:r>
        <w:rPr>
          <w:spacing w:val="-16"/>
        </w:rPr>
        <w:t> </w:t>
      </w:r>
      <w:r>
        <w:rPr/>
        <w:t>penosas</w:t>
      </w:r>
      <w:r>
        <w:rPr>
          <w:spacing w:val="-16"/>
        </w:rPr>
        <w:t> </w:t>
      </w:r>
      <w:r>
        <w:rPr/>
        <w:t>de</w:t>
      </w:r>
      <w:r>
        <w:rPr>
          <w:spacing w:val="-15"/>
        </w:rPr>
        <w:t> </w:t>
      </w:r>
      <w:r>
        <w:rPr/>
        <w:t>la</w:t>
      </w:r>
      <w:r>
        <w:rPr>
          <w:spacing w:val="-16"/>
        </w:rPr>
        <w:t> </w:t>
      </w:r>
      <w:r>
        <w:rPr/>
        <w:t>vida</w:t>
      </w:r>
      <w:r>
        <w:rPr>
          <w:spacing w:val="-9"/>
        </w:rPr>
        <w:t> </w:t>
      </w:r>
      <w:r>
        <w:rPr/>
        <w:t>a</w:t>
      </w:r>
      <w:r>
        <w:rPr>
          <w:spacing w:val="-15"/>
        </w:rPr>
        <w:t> </w:t>
      </w:r>
      <w:r>
        <w:rPr/>
        <w:t>la</w:t>
      </w:r>
      <w:r>
        <w:rPr>
          <w:spacing w:val="-16"/>
        </w:rPr>
        <w:t> </w:t>
      </w:r>
      <w:r>
        <w:rPr/>
        <w:t>luz</w:t>
      </w:r>
      <w:r>
        <w:rPr>
          <w:spacing w:val="-16"/>
        </w:rPr>
        <w:t> </w:t>
      </w:r>
      <w:r>
        <w:rPr/>
        <w:t>de</w:t>
      </w:r>
      <w:r>
        <w:rPr>
          <w:spacing w:val="-15"/>
        </w:rPr>
        <w:t> </w:t>
      </w:r>
      <w:r>
        <w:rPr/>
        <w:t>la</w:t>
      </w:r>
      <w:r>
        <w:rPr>
          <w:spacing w:val="-16"/>
        </w:rPr>
        <w:t> </w:t>
      </w:r>
      <w:r>
        <w:rPr/>
        <w:t>praxis</w:t>
      </w:r>
      <w:r>
        <w:rPr>
          <w:spacing w:val="-14"/>
        </w:rPr>
        <w:t> </w:t>
      </w:r>
      <w:r>
        <w:rPr/>
        <w:t>lógica</w:t>
      </w:r>
      <w:r>
        <w:rPr>
          <w:spacing w:val="-16"/>
        </w:rPr>
        <w:t> </w:t>
      </w:r>
      <w:r>
        <w:rPr/>
        <w:t>y</w:t>
      </w:r>
      <w:r>
        <w:rPr>
          <w:spacing w:val="-16"/>
        </w:rPr>
        <w:t> </w:t>
      </w:r>
      <w:r>
        <w:rPr/>
        <w:t>compasiva bajo un esquema educativo. Para Nussbaum, la filosofía es el arte de vivir y mejorar y por ello muestra interés por el deseo, las creencias, las pasiones y las emociones</w:t>
      </w:r>
      <w:r>
        <w:rPr>
          <w:spacing w:val="-12"/>
        </w:rPr>
        <w:t> </w:t>
      </w:r>
      <w:r>
        <w:rPr/>
        <w:t>en</w:t>
      </w:r>
      <w:r>
        <w:rPr>
          <w:spacing w:val="-9"/>
        </w:rPr>
        <w:t> </w:t>
      </w:r>
      <w:r>
        <w:rPr/>
        <w:t>general,</w:t>
      </w:r>
      <w:r>
        <w:rPr>
          <w:spacing w:val="-12"/>
        </w:rPr>
        <w:t> </w:t>
      </w:r>
      <w:r>
        <w:rPr/>
        <w:t>ya</w:t>
      </w:r>
      <w:r>
        <w:rPr>
          <w:spacing w:val="-9"/>
        </w:rPr>
        <w:t> </w:t>
      </w:r>
      <w:r>
        <w:rPr/>
        <w:t>que</w:t>
      </w:r>
      <w:r>
        <w:rPr>
          <w:spacing w:val="-9"/>
        </w:rPr>
        <w:t> </w:t>
      </w:r>
      <w:r>
        <w:rPr/>
        <w:t>éstas</w:t>
      </w:r>
      <w:r>
        <w:rPr>
          <w:spacing w:val="-10"/>
        </w:rPr>
        <w:t> </w:t>
      </w:r>
      <w:r>
        <w:rPr/>
        <w:t>conforman</w:t>
      </w:r>
      <w:r>
        <w:rPr>
          <w:spacing w:val="-9"/>
        </w:rPr>
        <w:t> </w:t>
      </w:r>
      <w:r>
        <w:rPr/>
        <w:t>el</w:t>
      </w:r>
      <w:r>
        <w:rPr>
          <w:spacing w:val="-11"/>
        </w:rPr>
        <w:t> </w:t>
      </w:r>
      <w:r>
        <w:rPr/>
        <w:t>paisaje</w:t>
      </w:r>
      <w:r>
        <w:rPr>
          <w:spacing w:val="-9"/>
        </w:rPr>
        <w:t> </w:t>
      </w:r>
      <w:r>
        <w:rPr/>
        <w:t>de</w:t>
      </w:r>
      <w:r>
        <w:rPr>
          <w:spacing w:val="-9"/>
        </w:rPr>
        <w:t> </w:t>
      </w:r>
      <w:r>
        <w:rPr/>
        <w:t>nuestra</w:t>
      </w:r>
      <w:r>
        <w:rPr>
          <w:spacing w:val="-10"/>
        </w:rPr>
        <w:t> </w:t>
      </w:r>
      <w:r>
        <w:rPr/>
        <w:t>vida</w:t>
      </w:r>
      <w:r>
        <w:rPr>
          <w:spacing w:val="-9"/>
        </w:rPr>
        <w:t> </w:t>
      </w:r>
      <w:r>
        <w:rPr/>
        <w:t>mental y social que presenta inteligencia y discernimiento, y por medio de las pasiones, las emociones deben encauzarse hacia lo bueno y lo justo haciendo uso del juicio. Por ejemplo, en </w:t>
      </w:r>
      <w:r>
        <w:rPr>
          <w:i/>
        </w:rPr>
        <w:t>La Fragilidad del Bien</w:t>
      </w:r>
      <w:r>
        <w:rPr/>
        <w:t>, Nussbaum analiza el papel de  </w:t>
      </w:r>
      <w:r>
        <w:rPr>
          <w:spacing w:val="42"/>
        </w:rPr>
        <w:t> </w:t>
      </w:r>
      <w:r>
        <w:rPr/>
        <w:t>la</w:t>
      </w:r>
    </w:p>
    <w:p>
      <w:pPr>
        <w:spacing w:after="0" w:line="360" w:lineRule="auto"/>
        <w:jc w:val="both"/>
        <w:sectPr>
          <w:footerReference w:type="default" r:id="rId10"/>
          <w:pgSz w:w="12240" w:h="15840"/>
          <w:pgMar w:footer="1034" w:header="0" w:top="1500" w:bottom="1220" w:left="1720" w:right="1580"/>
        </w:sectPr>
      </w:pPr>
    </w:p>
    <w:p>
      <w:pPr>
        <w:pStyle w:val="BodyText"/>
        <w:spacing w:before="4"/>
        <w:rPr>
          <w:sz w:val="11"/>
        </w:rPr>
      </w:pPr>
    </w:p>
    <w:p>
      <w:pPr>
        <w:pStyle w:val="BodyText"/>
        <w:spacing w:line="360" w:lineRule="auto" w:before="69"/>
        <w:ind w:left="265" w:right="126"/>
        <w:jc w:val="both"/>
      </w:pPr>
      <w:r>
        <w:rPr/>
        <w:t>repugnancia y la vergüenza, la ira, el temor y la compasión para evaluar lo que dichas emociones pueden ayudar o amenazar el desarrollo individual y la vida social.</w:t>
      </w:r>
    </w:p>
    <w:p>
      <w:pPr>
        <w:pStyle w:val="BodyText"/>
        <w:spacing w:line="360" w:lineRule="auto" w:before="2"/>
        <w:ind w:left="265" w:right="115" w:firstLine="707"/>
        <w:jc w:val="both"/>
      </w:pPr>
      <w:r>
        <w:rPr/>
        <w:t>Aunado</w:t>
      </w:r>
      <w:r>
        <w:rPr>
          <w:spacing w:val="-8"/>
        </w:rPr>
        <w:t> </w:t>
      </w:r>
      <w:r>
        <w:rPr/>
        <w:t>a</w:t>
      </w:r>
      <w:r>
        <w:rPr>
          <w:spacing w:val="-8"/>
        </w:rPr>
        <w:t> </w:t>
      </w:r>
      <w:r>
        <w:rPr/>
        <w:t>esto,</w:t>
      </w:r>
      <w:r>
        <w:rPr>
          <w:spacing w:val="-6"/>
        </w:rPr>
        <w:t> </w:t>
      </w:r>
      <w:r>
        <w:rPr/>
        <w:t>la</w:t>
      </w:r>
      <w:r>
        <w:rPr>
          <w:spacing w:val="-9"/>
        </w:rPr>
        <w:t> </w:t>
      </w:r>
      <w:r>
        <w:rPr/>
        <w:t>autora</w:t>
      </w:r>
      <w:r>
        <w:rPr>
          <w:spacing w:val="-6"/>
        </w:rPr>
        <w:t> </w:t>
      </w:r>
      <w:r>
        <w:rPr/>
        <w:t>analiza</w:t>
      </w:r>
      <w:r>
        <w:rPr>
          <w:spacing w:val="-6"/>
        </w:rPr>
        <w:t> </w:t>
      </w:r>
      <w:r>
        <w:rPr/>
        <w:t>la</w:t>
      </w:r>
      <w:r>
        <w:rPr>
          <w:spacing w:val="-6"/>
        </w:rPr>
        <w:t> </w:t>
      </w:r>
      <w:r>
        <w:rPr/>
        <w:t>justicia</w:t>
      </w:r>
      <w:r>
        <w:rPr>
          <w:spacing w:val="-6"/>
        </w:rPr>
        <w:t> </w:t>
      </w:r>
      <w:r>
        <w:rPr/>
        <w:t>con</w:t>
      </w:r>
      <w:r>
        <w:rPr>
          <w:spacing w:val="-6"/>
        </w:rPr>
        <w:t> </w:t>
      </w:r>
      <w:r>
        <w:rPr/>
        <w:t>la</w:t>
      </w:r>
      <w:r>
        <w:rPr>
          <w:spacing w:val="-9"/>
        </w:rPr>
        <w:t> </w:t>
      </w:r>
      <w:r>
        <w:rPr/>
        <w:t>finalidad</w:t>
      </w:r>
      <w:r>
        <w:rPr>
          <w:spacing w:val="-6"/>
        </w:rPr>
        <w:t> </w:t>
      </w:r>
      <w:r>
        <w:rPr/>
        <w:t>de</w:t>
      </w:r>
      <w:r>
        <w:rPr>
          <w:spacing w:val="-6"/>
        </w:rPr>
        <w:t> </w:t>
      </w:r>
      <w:r>
        <w:rPr/>
        <w:t>solventar</w:t>
      </w:r>
      <w:r>
        <w:rPr>
          <w:spacing w:val="-7"/>
        </w:rPr>
        <w:t> </w:t>
      </w:r>
      <w:r>
        <w:rPr/>
        <w:t>los problemas más urgentes del mundo en beneficio de los que participan en el contrato social, un contrato que ella intenta complementar y corregir tomando</w:t>
      </w:r>
      <w:r>
        <w:rPr>
          <w:spacing w:val="-39"/>
        </w:rPr>
        <w:t> </w:t>
      </w:r>
      <w:r>
        <w:rPr/>
        <w:t>en cuenta</w:t>
      </w:r>
      <w:r>
        <w:rPr>
          <w:spacing w:val="-17"/>
        </w:rPr>
        <w:t> </w:t>
      </w:r>
      <w:r>
        <w:rPr/>
        <w:t>las</w:t>
      </w:r>
      <w:r>
        <w:rPr>
          <w:spacing w:val="-19"/>
        </w:rPr>
        <w:t> </w:t>
      </w:r>
      <w:r>
        <w:rPr/>
        <w:t>teorías</w:t>
      </w:r>
      <w:r>
        <w:rPr>
          <w:spacing w:val="-17"/>
        </w:rPr>
        <w:t> </w:t>
      </w:r>
      <w:r>
        <w:rPr/>
        <w:t>de</w:t>
      </w:r>
      <w:r>
        <w:rPr>
          <w:spacing w:val="-17"/>
        </w:rPr>
        <w:t> </w:t>
      </w:r>
      <w:r>
        <w:rPr/>
        <w:t>Rousseau</w:t>
      </w:r>
      <w:r>
        <w:rPr>
          <w:spacing w:val="-17"/>
        </w:rPr>
        <w:t> </w:t>
      </w:r>
      <w:r>
        <w:rPr/>
        <w:t>y</w:t>
      </w:r>
      <w:r>
        <w:rPr>
          <w:spacing w:val="-20"/>
        </w:rPr>
        <w:t> </w:t>
      </w:r>
      <w:r>
        <w:rPr/>
        <w:t>Rawls;</w:t>
      </w:r>
      <w:r>
        <w:rPr>
          <w:spacing w:val="-17"/>
        </w:rPr>
        <w:t> </w:t>
      </w:r>
      <w:r>
        <w:rPr/>
        <w:t>de</w:t>
      </w:r>
      <w:r>
        <w:rPr>
          <w:spacing w:val="-19"/>
        </w:rPr>
        <w:t> </w:t>
      </w:r>
      <w:r>
        <w:rPr/>
        <w:t>allí,</w:t>
      </w:r>
      <w:r>
        <w:rPr>
          <w:spacing w:val="-17"/>
        </w:rPr>
        <w:t> </w:t>
      </w:r>
      <w:r>
        <w:rPr/>
        <w:t>ella</w:t>
      </w:r>
      <w:r>
        <w:rPr>
          <w:spacing w:val="-17"/>
        </w:rPr>
        <w:t> </w:t>
      </w:r>
      <w:r>
        <w:rPr/>
        <w:t>desarrolla</w:t>
      </w:r>
      <w:r>
        <w:rPr>
          <w:spacing w:val="-14"/>
        </w:rPr>
        <w:t> </w:t>
      </w:r>
      <w:r>
        <w:rPr/>
        <w:t>su</w:t>
      </w:r>
      <w:r>
        <w:rPr>
          <w:spacing w:val="-19"/>
        </w:rPr>
        <w:t> </w:t>
      </w:r>
      <w:r>
        <w:rPr/>
        <w:t>propio</w:t>
      </w:r>
      <w:r>
        <w:rPr>
          <w:spacing w:val="-17"/>
        </w:rPr>
        <w:t> </w:t>
      </w:r>
      <w:r>
        <w:rPr/>
        <w:t>“enfoque de las capacidades” para tratar de definir lo que las personas son capaces de hacer para conducirlas a unos principios políticos que logren una sociedad libre y pluralista, regidos bajo umbrales particulares de cada capacidad por debajo</w:t>
      </w:r>
      <w:r>
        <w:rPr>
          <w:spacing w:val="-32"/>
        </w:rPr>
        <w:t> </w:t>
      </w:r>
      <w:r>
        <w:rPr/>
        <w:t>de los cuales la vida no podría considerarse como auténticamente</w:t>
      </w:r>
      <w:r>
        <w:rPr>
          <w:spacing w:val="-22"/>
        </w:rPr>
        <w:t> </w:t>
      </w:r>
      <w:r>
        <w:rPr/>
        <w:t>humana.</w:t>
      </w:r>
    </w:p>
    <w:p>
      <w:pPr>
        <w:pStyle w:val="BodyText"/>
        <w:spacing w:line="360" w:lineRule="auto" w:before="2"/>
        <w:ind w:left="265" w:right="115" w:firstLine="707"/>
        <w:jc w:val="both"/>
      </w:pPr>
      <w:r>
        <w:rPr/>
        <w:t>En el enfoque, se propone evaluar la calidad de vida a nivel económico y político más allá del utilitarismo. O sea que, se trata de justificar la lista de las diez capacidades como requisito básico de una vida digna que lleve a la justicia social. Incluso, se propone que la iglesia y el estado se mantengan separados, no para despreciar las religiones sino para impedir que en el ámbito público predomine una religión que margine a grupos minoritarios. La importancia de la conciencia religiosa debe ser valiosa y digna de respeto sin amenazar la conciencia. A grandes rasgos, Nussbaum propone una sociedad que reconozca su humanidad sin temor, que admita que tiene necesidades y que puede ser vulnerable, y por ello, que reconozca la dignidad de cada persona.</w:t>
      </w:r>
    </w:p>
    <w:p>
      <w:pPr>
        <w:pStyle w:val="BodyText"/>
        <w:spacing w:line="360" w:lineRule="auto" w:before="5"/>
        <w:ind w:left="265" w:right="117" w:firstLine="707"/>
        <w:jc w:val="both"/>
      </w:pPr>
      <w:r>
        <w:rPr/>
        <w:t>Dentro del enfoque de las capacidades, la educación y las humanidades juegan un papel muy importante y conforman una visión en conjunto de acuerdo con los derroteros que maneja Nussbaum como lo son: la investigación de los clásicos griegos (especialmente Aristóteles), la relación entre la filosofía y las ciencias económicas, el problema de la exclusión en el ámbito sociopolítico y religioso, la defensa de la educación liberal, y la reivindicación de las humanidades y el sentimiento moral. Al retomar el pensamiento aristotélico Nussbaum propone su enfoque para contribuir a la ética y a la política sobre cuestiones como la felicidad, la justicia, las virtudes morales, cívicas y  políticas;</w:t>
      </w:r>
    </w:p>
    <w:p>
      <w:pPr>
        <w:spacing w:after="0" w:line="360" w:lineRule="auto"/>
        <w:jc w:val="both"/>
        <w:sectPr>
          <w:footerReference w:type="default" r:id="rId11"/>
          <w:pgSz w:w="12240" w:h="15840"/>
          <w:pgMar w:footer="1034" w:header="0" w:top="1500" w:bottom="1220" w:left="1720" w:right="1580"/>
          <w:pgNumType w:start="11"/>
        </w:sectPr>
      </w:pPr>
    </w:p>
    <w:p>
      <w:pPr>
        <w:pStyle w:val="BodyText"/>
        <w:spacing w:before="4"/>
        <w:rPr>
          <w:sz w:val="11"/>
        </w:rPr>
      </w:pPr>
    </w:p>
    <w:p>
      <w:pPr>
        <w:pStyle w:val="BodyText"/>
        <w:spacing w:line="360" w:lineRule="auto" w:before="69"/>
        <w:ind w:left="265" w:right="118"/>
        <w:jc w:val="both"/>
      </w:pPr>
      <w:r>
        <w:rPr/>
        <w:t>la educación de los sentimientos morales, la formación del carácter individual y su nivel moral alcanzado en sociedad; es una renovadora del mencionado sistema</w:t>
      </w:r>
      <w:r>
        <w:rPr>
          <w:spacing w:val="-6"/>
        </w:rPr>
        <w:t> </w:t>
      </w:r>
      <w:r>
        <w:rPr/>
        <w:t>ético</w:t>
      </w:r>
      <w:r>
        <w:rPr>
          <w:spacing w:val="-6"/>
        </w:rPr>
        <w:t> </w:t>
      </w:r>
      <w:r>
        <w:rPr/>
        <w:t>aristotélico</w:t>
      </w:r>
      <w:r>
        <w:rPr>
          <w:spacing w:val="-4"/>
        </w:rPr>
        <w:t> </w:t>
      </w:r>
      <w:r>
        <w:rPr/>
        <w:t>desde</w:t>
      </w:r>
      <w:r>
        <w:rPr>
          <w:spacing w:val="-4"/>
        </w:rPr>
        <w:t> </w:t>
      </w:r>
      <w:r>
        <w:rPr/>
        <w:t>una</w:t>
      </w:r>
      <w:r>
        <w:rPr>
          <w:spacing w:val="-4"/>
        </w:rPr>
        <w:t> </w:t>
      </w:r>
      <w:r>
        <w:rPr/>
        <w:t>perspectiva</w:t>
      </w:r>
      <w:r>
        <w:rPr>
          <w:spacing w:val="-4"/>
        </w:rPr>
        <w:t> </w:t>
      </w:r>
      <w:r>
        <w:rPr/>
        <w:t>fiel</w:t>
      </w:r>
      <w:r>
        <w:rPr>
          <w:spacing w:val="-4"/>
        </w:rPr>
        <w:t> </w:t>
      </w:r>
      <w:r>
        <w:rPr/>
        <w:t>para</w:t>
      </w:r>
      <w:r>
        <w:rPr>
          <w:spacing w:val="-4"/>
        </w:rPr>
        <w:t> </w:t>
      </w:r>
      <w:r>
        <w:rPr/>
        <w:t>enfocarla</w:t>
      </w:r>
      <w:r>
        <w:rPr>
          <w:spacing w:val="-6"/>
        </w:rPr>
        <w:t> </w:t>
      </w:r>
      <w:r>
        <w:rPr/>
        <w:t>a</w:t>
      </w:r>
      <w:r>
        <w:rPr>
          <w:spacing w:val="-4"/>
        </w:rPr>
        <w:t> </w:t>
      </w:r>
      <w:r>
        <w:rPr/>
        <w:t>la</w:t>
      </w:r>
      <w:r>
        <w:rPr>
          <w:spacing w:val="-4"/>
        </w:rPr>
        <w:t> </w:t>
      </w:r>
      <w:r>
        <w:rPr/>
        <w:t>moral</w:t>
      </w:r>
      <w:r>
        <w:rPr>
          <w:spacing w:val="3"/>
        </w:rPr>
        <w:t> </w:t>
      </w:r>
      <w:r>
        <w:rPr/>
        <w:t>y</w:t>
      </w:r>
      <w:r>
        <w:rPr>
          <w:spacing w:val="-7"/>
        </w:rPr>
        <w:t> </w:t>
      </w:r>
      <w:r>
        <w:rPr/>
        <w:t>a la virtud en nuestro tiempo, pues mantiene como meta la justicia así como la felicidad que tendría que ser parte de tal justicia, mientras que la prudencia y la virtud son caminos para alcanzar esa</w:t>
      </w:r>
      <w:r>
        <w:rPr>
          <w:spacing w:val="-13"/>
        </w:rPr>
        <w:t> </w:t>
      </w:r>
      <w:r>
        <w:rPr/>
        <w:t>felicidad.</w:t>
      </w:r>
    </w:p>
    <w:p>
      <w:pPr>
        <w:pStyle w:val="BodyText"/>
        <w:spacing w:line="360" w:lineRule="auto" w:before="5"/>
        <w:ind w:left="265" w:right="116" w:firstLine="707"/>
        <w:jc w:val="both"/>
      </w:pPr>
      <w:r>
        <w:rPr/>
        <w:t>El enfoque de Nussbaum parte de su preocupación por reflexionar sobre una teoría política que se enfoque a la equidad y la justicia social. Cabe mencionar que la misma autora reconoce que fundamenta su teoría en una lectura actual de Aristóteles, sobre todo bajo el concepto del ser humano como animal político y bajo las tendencias universales de toda persona. El punto de partida es la existencia de un concepto de bien que se encuentra presente tanto en lo práctico como en las actividades políticas.</w:t>
      </w:r>
    </w:p>
    <w:p>
      <w:pPr>
        <w:pStyle w:val="BodyText"/>
        <w:spacing w:line="360" w:lineRule="auto" w:before="2"/>
        <w:ind w:left="265" w:right="115" w:firstLine="707"/>
        <w:jc w:val="both"/>
      </w:pPr>
      <w:r>
        <w:rPr/>
        <w:t>Al igual que Aristóteles, ella indica que primeramente se debe intentar definir</w:t>
      </w:r>
      <w:r>
        <w:rPr>
          <w:spacing w:val="-5"/>
        </w:rPr>
        <w:t> </w:t>
      </w:r>
      <w:r>
        <w:rPr/>
        <w:t>el</w:t>
      </w:r>
      <w:r>
        <w:rPr>
          <w:spacing w:val="-5"/>
        </w:rPr>
        <w:t> </w:t>
      </w:r>
      <w:r>
        <w:rPr/>
        <w:t>bien</w:t>
      </w:r>
      <w:r>
        <w:rPr>
          <w:spacing w:val="-6"/>
        </w:rPr>
        <w:t> </w:t>
      </w:r>
      <w:r>
        <w:rPr/>
        <w:t>humano</w:t>
      </w:r>
      <w:r>
        <w:rPr>
          <w:spacing w:val="-6"/>
        </w:rPr>
        <w:t> </w:t>
      </w:r>
      <w:r>
        <w:rPr/>
        <w:t>antes</w:t>
      </w:r>
      <w:r>
        <w:rPr>
          <w:spacing w:val="-7"/>
        </w:rPr>
        <w:t> </w:t>
      </w:r>
      <w:r>
        <w:rPr/>
        <w:t>de</w:t>
      </w:r>
      <w:r>
        <w:rPr>
          <w:spacing w:val="-6"/>
        </w:rPr>
        <w:t> </w:t>
      </w:r>
      <w:r>
        <w:rPr/>
        <w:t>proseguir</w:t>
      </w:r>
      <w:r>
        <w:rPr>
          <w:spacing w:val="-6"/>
        </w:rPr>
        <w:t> </w:t>
      </w:r>
      <w:r>
        <w:rPr/>
        <w:t>en</w:t>
      </w:r>
      <w:r>
        <w:rPr>
          <w:spacing w:val="-8"/>
        </w:rPr>
        <w:t> </w:t>
      </w:r>
      <w:r>
        <w:rPr/>
        <w:t>cualquier</w:t>
      </w:r>
      <w:r>
        <w:rPr>
          <w:spacing w:val="-5"/>
        </w:rPr>
        <w:t> </w:t>
      </w:r>
      <w:r>
        <w:rPr/>
        <w:t>investigación</w:t>
      </w:r>
      <w:r>
        <w:rPr>
          <w:spacing w:val="-3"/>
        </w:rPr>
        <w:t> </w:t>
      </w:r>
      <w:r>
        <w:rPr/>
        <w:t>o</w:t>
      </w:r>
      <w:r>
        <w:rPr>
          <w:spacing w:val="-4"/>
        </w:rPr>
        <w:t> </w:t>
      </w:r>
      <w:r>
        <w:rPr/>
        <w:t>propuesta política. Posteriormente, la filósofa busca enfatizar que el narcisismo, la impotencia, la vergüenza, la repugnancia y la comprensión conforman los principales aspectos en los que se debe de concentrar la educación para fortalecer la</w:t>
      </w:r>
      <w:r>
        <w:rPr>
          <w:spacing w:val="-4"/>
        </w:rPr>
        <w:t> </w:t>
      </w:r>
      <w:r>
        <w:rPr/>
        <w:t>democracia.</w:t>
      </w:r>
    </w:p>
    <w:p>
      <w:pPr>
        <w:pStyle w:val="BodyText"/>
        <w:spacing w:line="360" w:lineRule="auto" w:before="5"/>
        <w:ind w:left="265" w:right="116" w:firstLine="707"/>
        <w:jc w:val="both"/>
      </w:pPr>
      <w:r>
        <w:rPr/>
        <w:t>La filosofía educativa de Martha Nussbaum analiza los dilemas que enfrenta el ser humano ante el carácter limitado de su existencia; la indigencia, por ejemplo, genera sentimientos de vergüenza y repugnancia que se manifiestan</w:t>
      </w:r>
      <w:r>
        <w:rPr>
          <w:spacing w:val="-4"/>
        </w:rPr>
        <w:t> </w:t>
      </w:r>
      <w:r>
        <w:rPr/>
        <w:t>de</w:t>
      </w:r>
      <w:r>
        <w:rPr>
          <w:spacing w:val="-6"/>
        </w:rPr>
        <w:t> </w:t>
      </w:r>
      <w:r>
        <w:rPr/>
        <w:t>manera</w:t>
      </w:r>
      <w:r>
        <w:rPr>
          <w:spacing w:val="-7"/>
        </w:rPr>
        <w:t> </w:t>
      </w:r>
      <w:r>
        <w:rPr/>
        <w:t>muy</w:t>
      </w:r>
      <w:r>
        <w:rPr>
          <w:spacing w:val="-7"/>
        </w:rPr>
        <w:t> </w:t>
      </w:r>
      <w:r>
        <w:rPr/>
        <w:t>negativa</w:t>
      </w:r>
      <w:r>
        <w:rPr>
          <w:spacing w:val="-4"/>
        </w:rPr>
        <w:t> </w:t>
      </w:r>
      <w:r>
        <w:rPr/>
        <w:t>cuando</w:t>
      </w:r>
      <w:r>
        <w:rPr>
          <w:spacing w:val="-6"/>
        </w:rPr>
        <w:t> </w:t>
      </w:r>
      <w:r>
        <w:rPr/>
        <w:t>la</w:t>
      </w:r>
      <w:r>
        <w:rPr>
          <w:spacing w:val="-4"/>
        </w:rPr>
        <w:t> </w:t>
      </w:r>
      <w:r>
        <w:rPr/>
        <w:t>educación</w:t>
      </w:r>
      <w:r>
        <w:rPr>
          <w:spacing w:val="-6"/>
        </w:rPr>
        <w:t> </w:t>
      </w:r>
      <w:r>
        <w:rPr/>
        <w:t>no</w:t>
      </w:r>
      <w:r>
        <w:rPr>
          <w:spacing w:val="-6"/>
        </w:rPr>
        <w:t> </w:t>
      </w:r>
      <w:r>
        <w:rPr/>
        <w:t>ayuda</w:t>
      </w:r>
      <w:r>
        <w:rPr>
          <w:spacing w:val="-6"/>
        </w:rPr>
        <w:t> </w:t>
      </w:r>
      <w:r>
        <w:rPr/>
        <w:t>a</w:t>
      </w:r>
      <w:r>
        <w:rPr>
          <w:spacing w:val="4"/>
        </w:rPr>
        <w:t> </w:t>
      </w:r>
      <w:r>
        <w:rPr/>
        <w:t>aceptar</w:t>
      </w:r>
      <w:r>
        <w:rPr>
          <w:spacing w:val="-5"/>
        </w:rPr>
        <w:t> </w:t>
      </w:r>
      <w:r>
        <w:rPr/>
        <w:t>la condición humana, por ello, la educación tiene como reto la comprensión del humano que se revuelve entre el narcisismo, la vergüenza, y la aceptación de sí mismo.</w:t>
      </w:r>
    </w:p>
    <w:p>
      <w:pPr>
        <w:pStyle w:val="BodyText"/>
        <w:spacing w:line="360" w:lineRule="auto" w:before="2"/>
        <w:ind w:left="265" w:right="116" w:firstLine="707"/>
        <w:jc w:val="both"/>
      </w:pPr>
      <w:r>
        <w:rPr/>
        <w:t>De igual forma, la autora se preocupa por la exclusión y aboga por la defensa de la tolerancia, así que la mayor parte de su obra se concentra en la esfera política, económica, religiosa y social precisamente para promover la tolerancia</w:t>
      </w:r>
      <w:r>
        <w:rPr>
          <w:spacing w:val="-16"/>
        </w:rPr>
        <w:t> </w:t>
      </w:r>
      <w:r>
        <w:rPr/>
        <w:t>religiosa,</w:t>
      </w:r>
      <w:r>
        <w:rPr>
          <w:spacing w:val="-16"/>
        </w:rPr>
        <w:t> </w:t>
      </w:r>
      <w:r>
        <w:rPr/>
        <w:t>la</w:t>
      </w:r>
      <w:r>
        <w:rPr>
          <w:spacing w:val="-16"/>
        </w:rPr>
        <w:t> </w:t>
      </w:r>
      <w:r>
        <w:rPr/>
        <w:t>igualdad,</w:t>
      </w:r>
      <w:r>
        <w:rPr>
          <w:spacing w:val="-16"/>
        </w:rPr>
        <w:t> </w:t>
      </w:r>
      <w:r>
        <w:rPr/>
        <w:t>los</w:t>
      </w:r>
      <w:r>
        <w:rPr>
          <w:spacing w:val="-16"/>
        </w:rPr>
        <w:t> </w:t>
      </w:r>
      <w:r>
        <w:rPr/>
        <w:t>derechos</w:t>
      </w:r>
      <w:r>
        <w:rPr>
          <w:spacing w:val="-19"/>
        </w:rPr>
        <w:t> </w:t>
      </w:r>
      <w:r>
        <w:rPr/>
        <w:t>de</w:t>
      </w:r>
      <w:r>
        <w:rPr>
          <w:spacing w:val="-16"/>
        </w:rPr>
        <w:t> </w:t>
      </w:r>
      <w:r>
        <w:rPr/>
        <w:t>los</w:t>
      </w:r>
      <w:r>
        <w:rPr>
          <w:spacing w:val="-18"/>
        </w:rPr>
        <w:t> </w:t>
      </w:r>
      <w:r>
        <w:rPr/>
        <w:t>niños</w:t>
      </w:r>
      <w:r>
        <w:rPr>
          <w:spacing w:val="-16"/>
        </w:rPr>
        <w:t> </w:t>
      </w:r>
      <w:r>
        <w:rPr/>
        <w:t>y</w:t>
      </w:r>
      <w:r>
        <w:rPr>
          <w:spacing w:val="-19"/>
        </w:rPr>
        <w:t> </w:t>
      </w:r>
      <w:r>
        <w:rPr/>
        <w:t>las</w:t>
      </w:r>
      <w:r>
        <w:rPr>
          <w:spacing w:val="-16"/>
        </w:rPr>
        <w:t> </w:t>
      </w:r>
      <w:r>
        <w:rPr/>
        <w:t>mujeres,</w:t>
      </w:r>
      <w:r>
        <w:rPr>
          <w:spacing w:val="-16"/>
        </w:rPr>
        <w:t> </w:t>
      </w:r>
      <w:r>
        <w:rPr/>
        <w:t>la</w:t>
      </w:r>
      <w:r>
        <w:rPr>
          <w:spacing w:val="-16"/>
        </w:rPr>
        <w:t> </w:t>
      </w:r>
      <w:r>
        <w:rPr/>
        <w:t>justicia</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19"/>
        <w:jc w:val="both"/>
      </w:pPr>
      <w:r>
        <w:rPr/>
        <w:t>social, y la defensa de la democracia y la ciudadanía. Como se ha mencionado, la</w:t>
      </w:r>
      <w:r>
        <w:rPr>
          <w:spacing w:val="-5"/>
        </w:rPr>
        <w:t> </w:t>
      </w:r>
      <w:r>
        <w:rPr/>
        <w:t>educación</w:t>
      </w:r>
      <w:r>
        <w:rPr>
          <w:spacing w:val="-6"/>
        </w:rPr>
        <w:t> </w:t>
      </w:r>
      <w:r>
        <w:rPr/>
        <w:t>es</w:t>
      </w:r>
      <w:r>
        <w:rPr>
          <w:spacing w:val="-5"/>
        </w:rPr>
        <w:t> </w:t>
      </w:r>
      <w:r>
        <w:rPr/>
        <w:t>la</w:t>
      </w:r>
      <w:r>
        <w:rPr>
          <w:spacing w:val="-6"/>
        </w:rPr>
        <w:t> </w:t>
      </w:r>
      <w:r>
        <w:rPr/>
        <w:t>mejor</w:t>
      </w:r>
      <w:r>
        <w:rPr>
          <w:spacing w:val="-6"/>
        </w:rPr>
        <w:t> </w:t>
      </w:r>
      <w:r>
        <w:rPr/>
        <w:t>defensa</w:t>
      </w:r>
      <w:r>
        <w:rPr>
          <w:spacing w:val="-6"/>
        </w:rPr>
        <w:t> </w:t>
      </w:r>
      <w:r>
        <w:rPr/>
        <w:t>para</w:t>
      </w:r>
      <w:r>
        <w:rPr>
          <w:spacing w:val="-5"/>
        </w:rPr>
        <w:t> </w:t>
      </w:r>
      <w:r>
        <w:rPr/>
        <w:t>solucionar</w:t>
      </w:r>
      <w:r>
        <w:rPr>
          <w:spacing w:val="-6"/>
        </w:rPr>
        <w:t> </w:t>
      </w:r>
      <w:r>
        <w:rPr/>
        <w:t>los</w:t>
      </w:r>
      <w:r>
        <w:rPr>
          <w:spacing w:val="-6"/>
        </w:rPr>
        <w:t> </w:t>
      </w:r>
      <w:r>
        <w:rPr/>
        <w:t>problemas</w:t>
      </w:r>
      <w:r>
        <w:rPr>
          <w:spacing w:val="-5"/>
        </w:rPr>
        <w:t> </w:t>
      </w:r>
      <w:r>
        <w:rPr/>
        <w:t>sociales</w:t>
      </w:r>
      <w:r>
        <w:rPr>
          <w:spacing w:val="-5"/>
        </w:rPr>
        <w:t> </w:t>
      </w:r>
      <w:r>
        <w:rPr/>
        <w:t>aunado al análisis de las emociones para encaminar el florecimiento de la persona y su importancia</w:t>
      </w:r>
      <w:r>
        <w:rPr>
          <w:spacing w:val="-6"/>
        </w:rPr>
        <w:t> </w:t>
      </w:r>
      <w:r>
        <w:rPr/>
        <w:t>ética.</w:t>
      </w:r>
    </w:p>
    <w:p>
      <w:pPr>
        <w:pStyle w:val="BodyText"/>
        <w:spacing w:line="360" w:lineRule="auto" w:before="5"/>
        <w:ind w:left="265" w:right="116" w:firstLine="707"/>
        <w:jc w:val="both"/>
      </w:pPr>
      <w:r>
        <w:rPr/>
        <w:t>La defensa de la literatura y las artes como un medio para humanizar se encuentra principalmente en </w:t>
      </w:r>
      <w:r>
        <w:rPr>
          <w:i/>
        </w:rPr>
        <w:t>Sin Fines de Lucro</w:t>
      </w:r>
      <w:r>
        <w:rPr/>
        <w:t>; la autora ha insistido en que el cultivo artístico incita a determinadas emociones que resultan útiles al desarrollo ético.</w:t>
      </w:r>
      <w:r>
        <w:rPr>
          <w:spacing w:val="-10"/>
        </w:rPr>
        <w:t> </w:t>
      </w:r>
      <w:r>
        <w:rPr/>
        <w:t>Además,</w:t>
      </w:r>
      <w:r>
        <w:rPr>
          <w:spacing w:val="-12"/>
        </w:rPr>
        <w:t> </w:t>
      </w:r>
      <w:r>
        <w:rPr/>
        <w:t>el</w:t>
      </w:r>
      <w:r>
        <w:rPr>
          <w:spacing w:val="-11"/>
        </w:rPr>
        <w:t> </w:t>
      </w:r>
      <w:r>
        <w:rPr/>
        <w:t>estudio</w:t>
      </w:r>
      <w:r>
        <w:rPr>
          <w:spacing w:val="-10"/>
        </w:rPr>
        <w:t> </w:t>
      </w:r>
      <w:r>
        <w:rPr/>
        <w:t>de</w:t>
      </w:r>
      <w:r>
        <w:rPr>
          <w:spacing w:val="-9"/>
        </w:rPr>
        <w:t> </w:t>
      </w:r>
      <w:r>
        <w:rPr/>
        <w:t>las</w:t>
      </w:r>
      <w:r>
        <w:rPr>
          <w:spacing w:val="-10"/>
        </w:rPr>
        <w:t> </w:t>
      </w:r>
      <w:r>
        <w:rPr/>
        <w:t>humanidades</w:t>
      </w:r>
      <w:r>
        <w:rPr>
          <w:spacing w:val="-10"/>
        </w:rPr>
        <w:t> </w:t>
      </w:r>
      <w:r>
        <w:rPr/>
        <w:t>no</w:t>
      </w:r>
      <w:r>
        <w:rPr>
          <w:spacing w:val="-9"/>
        </w:rPr>
        <w:t> </w:t>
      </w:r>
      <w:r>
        <w:rPr/>
        <w:t>sólo</w:t>
      </w:r>
      <w:r>
        <w:rPr>
          <w:spacing w:val="-9"/>
        </w:rPr>
        <w:t> </w:t>
      </w:r>
      <w:r>
        <w:rPr/>
        <w:t>otorga</w:t>
      </w:r>
      <w:r>
        <w:rPr>
          <w:spacing w:val="-6"/>
        </w:rPr>
        <w:t> </w:t>
      </w:r>
      <w:r>
        <w:rPr/>
        <w:t>conocimiento</w:t>
      </w:r>
      <w:r>
        <w:rPr>
          <w:spacing w:val="-9"/>
        </w:rPr>
        <w:t> </w:t>
      </w:r>
      <w:r>
        <w:rPr/>
        <w:t>sobre el</w:t>
      </w:r>
      <w:r>
        <w:rPr>
          <w:spacing w:val="-15"/>
        </w:rPr>
        <w:t> </w:t>
      </w:r>
      <w:r>
        <w:rPr/>
        <w:t>ser</w:t>
      </w:r>
      <w:r>
        <w:rPr>
          <w:spacing w:val="-18"/>
        </w:rPr>
        <w:t> </w:t>
      </w:r>
      <w:r>
        <w:rPr/>
        <w:t>humano</w:t>
      </w:r>
      <w:r>
        <w:rPr>
          <w:spacing w:val="-16"/>
        </w:rPr>
        <w:t> </w:t>
      </w:r>
      <w:r>
        <w:rPr/>
        <w:t>y</w:t>
      </w:r>
      <w:r>
        <w:rPr>
          <w:spacing w:val="-16"/>
        </w:rPr>
        <w:t> </w:t>
      </w:r>
      <w:r>
        <w:rPr/>
        <w:t>demás</w:t>
      </w:r>
      <w:r>
        <w:rPr>
          <w:spacing w:val="-17"/>
        </w:rPr>
        <w:t> </w:t>
      </w:r>
      <w:r>
        <w:rPr/>
        <w:t>seres,</w:t>
      </w:r>
      <w:r>
        <w:rPr>
          <w:spacing w:val="-15"/>
        </w:rPr>
        <w:t> </w:t>
      </w:r>
      <w:r>
        <w:rPr/>
        <w:t>sino</w:t>
      </w:r>
      <w:r>
        <w:rPr>
          <w:spacing w:val="-14"/>
        </w:rPr>
        <w:t> </w:t>
      </w:r>
      <w:r>
        <w:rPr/>
        <w:t>que</w:t>
      </w:r>
      <w:r>
        <w:rPr>
          <w:spacing w:val="-16"/>
        </w:rPr>
        <w:t> </w:t>
      </w:r>
      <w:r>
        <w:rPr/>
        <w:t>permite</w:t>
      </w:r>
      <w:r>
        <w:rPr>
          <w:spacing w:val="-13"/>
        </w:rPr>
        <w:t> </w:t>
      </w:r>
      <w:r>
        <w:rPr/>
        <w:t>reflexionar</w:t>
      </w:r>
      <w:r>
        <w:rPr>
          <w:spacing w:val="-16"/>
        </w:rPr>
        <w:t> </w:t>
      </w:r>
      <w:r>
        <w:rPr/>
        <w:t>sobre</w:t>
      </w:r>
      <w:r>
        <w:rPr>
          <w:spacing w:val="-15"/>
        </w:rPr>
        <w:t> </w:t>
      </w:r>
      <w:r>
        <w:rPr/>
        <w:t>la</w:t>
      </w:r>
      <w:r>
        <w:rPr>
          <w:spacing w:val="-16"/>
        </w:rPr>
        <w:t> </w:t>
      </w:r>
      <w:r>
        <w:rPr/>
        <w:t>vulnerabilidad en pos de la justicia; o sea que, para lograr el florecimiento humano se requiere de la práctica de las</w:t>
      </w:r>
      <w:r>
        <w:rPr>
          <w:spacing w:val="-11"/>
        </w:rPr>
        <w:t> </w:t>
      </w:r>
      <w:r>
        <w:rPr/>
        <w:t>humanidades.</w:t>
      </w:r>
    </w:p>
    <w:p>
      <w:pPr>
        <w:pStyle w:val="BodyText"/>
        <w:spacing w:line="360" w:lineRule="auto" w:before="2"/>
        <w:ind w:left="265" w:right="115" w:firstLine="707"/>
        <w:jc w:val="both"/>
      </w:pPr>
      <w:r>
        <w:rPr/>
        <w:t>De acuerdo con Martha Nussbaum, los estudiantes en la actualidad aprenden que se debe buscar el bienestar del individuo promedio y no el de los menos favorecidos; la preocupación de los jóvenes es que crezca la economía aunque la sociedad carezca de responsabilidad ética y social, y por ende, se genera desinterés hacia la enseñanza de las humanidades por parte de las personas que promueven un modelo educativo basado únicamente en la producción</w:t>
      </w:r>
      <w:r>
        <w:rPr>
          <w:spacing w:val="-14"/>
        </w:rPr>
        <w:t> </w:t>
      </w:r>
      <w:r>
        <w:rPr/>
        <w:t>de</w:t>
      </w:r>
      <w:r>
        <w:rPr>
          <w:spacing w:val="-14"/>
        </w:rPr>
        <w:t> </w:t>
      </w:r>
      <w:r>
        <w:rPr/>
        <w:t>la</w:t>
      </w:r>
      <w:r>
        <w:rPr>
          <w:spacing w:val="-14"/>
        </w:rPr>
        <w:t> </w:t>
      </w:r>
      <w:r>
        <w:rPr/>
        <w:t>riqueza</w:t>
      </w:r>
      <w:r>
        <w:rPr>
          <w:spacing w:val="-9"/>
        </w:rPr>
        <w:t> </w:t>
      </w:r>
      <w:r>
        <w:rPr/>
        <w:t>(a</w:t>
      </w:r>
      <w:r>
        <w:rPr>
          <w:spacing w:val="-14"/>
        </w:rPr>
        <w:t> </w:t>
      </w:r>
      <w:r>
        <w:rPr/>
        <w:t>pesar</w:t>
      </w:r>
      <w:r>
        <w:rPr>
          <w:spacing w:val="-15"/>
        </w:rPr>
        <w:t> </w:t>
      </w:r>
      <w:r>
        <w:rPr/>
        <w:t>de</w:t>
      </w:r>
      <w:r>
        <w:rPr>
          <w:spacing w:val="-14"/>
        </w:rPr>
        <w:t> </w:t>
      </w:r>
      <w:r>
        <w:rPr/>
        <w:t>que</w:t>
      </w:r>
      <w:r>
        <w:rPr>
          <w:spacing w:val="-12"/>
        </w:rPr>
        <w:t> </w:t>
      </w:r>
      <w:r>
        <w:rPr/>
        <w:t>conlleve</w:t>
      </w:r>
      <w:r>
        <w:rPr>
          <w:spacing w:val="-12"/>
        </w:rPr>
        <w:t> </w:t>
      </w:r>
      <w:r>
        <w:rPr/>
        <w:t>a</w:t>
      </w:r>
      <w:r>
        <w:rPr>
          <w:spacing w:val="-12"/>
        </w:rPr>
        <w:t> </w:t>
      </w:r>
      <w:r>
        <w:rPr/>
        <w:t>que</w:t>
      </w:r>
      <w:r>
        <w:rPr>
          <w:spacing w:val="-14"/>
        </w:rPr>
        <w:t> </w:t>
      </w:r>
      <w:r>
        <w:rPr/>
        <w:t>un</w:t>
      </w:r>
      <w:r>
        <w:rPr>
          <w:spacing w:val="-14"/>
        </w:rPr>
        <w:t> </w:t>
      </w:r>
      <w:r>
        <w:rPr/>
        <w:t>sector</w:t>
      </w:r>
      <w:r>
        <w:rPr>
          <w:spacing w:val="-15"/>
        </w:rPr>
        <w:t> </w:t>
      </w:r>
      <w:r>
        <w:rPr/>
        <w:t>de</w:t>
      </w:r>
      <w:r>
        <w:rPr>
          <w:spacing w:val="-14"/>
        </w:rPr>
        <w:t> </w:t>
      </w:r>
      <w:r>
        <w:rPr/>
        <w:t>la</w:t>
      </w:r>
      <w:r>
        <w:rPr>
          <w:spacing w:val="-12"/>
        </w:rPr>
        <w:t> </w:t>
      </w:r>
      <w:r>
        <w:rPr/>
        <w:t>población padezca</w:t>
      </w:r>
      <w:r>
        <w:rPr>
          <w:spacing w:val="-6"/>
        </w:rPr>
        <w:t> </w:t>
      </w:r>
      <w:r>
        <w:rPr/>
        <w:t>hambre).</w:t>
      </w:r>
    </w:p>
    <w:p>
      <w:pPr>
        <w:pStyle w:val="BodyText"/>
        <w:spacing w:line="360" w:lineRule="auto" w:before="5"/>
        <w:ind w:left="265" w:right="117" w:firstLine="707"/>
        <w:jc w:val="both"/>
      </w:pPr>
      <w:r>
        <w:rPr/>
        <w:t>Actualmente, existe más insensibilidad hacia los demás y hacia el resto del mundo; la lectura rigurosa, el diálogo y las artes son enemigos del sistema económico que también impide desarrollar la imaginación de las personas para que manifiesten sus propias ideas y para que cuestionen el orden evitando ser conformistas. La educación puede contribuir a que las personas se concienticen sobre</w:t>
      </w:r>
      <w:r>
        <w:rPr>
          <w:spacing w:val="-7"/>
        </w:rPr>
        <w:t> </w:t>
      </w:r>
      <w:r>
        <w:rPr/>
        <w:t>lo</w:t>
      </w:r>
      <w:r>
        <w:rPr>
          <w:spacing w:val="-6"/>
        </w:rPr>
        <w:t> </w:t>
      </w:r>
      <w:r>
        <w:rPr/>
        <w:t>que</w:t>
      </w:r>
      <w:r>
        <w:rPr>
          <w:spacing w:val="-6"/>
        </w:rPr>
        <w:t> </w:t>
      </w:r>
      <w:r>
        <w:rPr/>
        <w:t>los</w:t>
      </w:r>
      <w:r>
        <w:rPr>
          <w:spacing w:val="-9"/>
        </w:rPr>
        <w:t> </w:t>
      </w:r>
      <w:r>
        <w:rPr/>
        <w:t>demás</w:t>
      </w:r>
      <w:r>
        <w:rPr>
          <w:spacing w:val="-7"/>
        </w:rPr>
        <w:t> </w:t>
      </w:r>
      <w:r>
        <w:rPr/>
        <w:t>miembros</w:t>
      </w:r>
      <w:r>
        <w:rPr>
          <w:spacing w:val="-7"/>
        </w:rPr>
        <w:t> </w:t>
      </w:r>
      <w:r>
        <w:rPr/>
        <w:t>de</w:t>
      </w:r>
      <w:r>
        <w:rPr>
          <w:spacing w:val="-6"/>
        </w:rPr>
        <w:t> </w:t>
      </w:r>
      <w:r>
        <w:rPr/>
        <w:t>la</w:t>
      </w:r>
      <w:r>
        <w:rPr>
          <w:spacing w:val="-6"/>
        </w:rPr>
        <w:t> </w:t>
      </w:r>
      <w:r>
        <w:rPr/>
        <w:t>sociedad</w:t>
      </w:r>
      <w:r>
        <w:rPr>
          <w:spacing w:val="-8"/>
        </w:rPr>
        <w:t> </w:t>
      </w:r>
      <w:r>
        <w:rPr/>
        <w:t>merecen</w:t>
      </w:r>
      <w:r>
        <w:rPr>
          <w:spacing w:val="-6"/>
        </w:rPr>
        <w:t> </w:t>
      </w:r>
      <w:r>
        <w:rPr/>
        <w:t>en</w:t>
      </w:r>
      <w:r>
        <w:rPr>
          <w:spacing w:val="-6"/>
        </w:rPr>
        <w:t> </w:t>
      </w:r>
      <w:r>
        <w:rPr/>
        <w:t>su</w:t>
      </w:r>
      <w:r>
        <w:rPr>
          <w:spacing w:val="-8"/>
        </w:rPr>
        <w:t> </w:t>
      </w:r>
      <w:r>
        <w:rPr/>
        <w:t>dignidad</w:t>
      </w:r>
      <w:r>
        <w:rPr>
          <w:spacing w:val="-6"/>
        </w:rPr>
        <w:t> </w:t>
      </w:r>
      <w:r>
        <w:rPr/>
        <w:t>y</w:t>
      </w:r>
      <w:r>
        <w:rPr>
          <w:spacing w:val="-9"/>
        </w:rPr>
        <w:t> </w:t>
      </w:r>
      <w:r>
        <w:rPr/>
        <w:t>en</w:t>
      </w:r>
      <w:r>
        <w:rPr>
          <w:spacing w:val="-6"/>
        </w:rPr>
        <w:t> </w:t>
      </w:r>
      <w:r>
        <w:rPr/>
        <w:t>el sentido de responsabilidad</w:t>
      </w:r>
      <w:r>
        <w:rPr>
          <w:spacing w:val="-13"/>
        </w:rPr>
        <w:t> </w:t>
      </w:r>
      <w:r>
        <w:rPr/>
        <w:t>individual.</w:t>
      </w:r>
    </w:p>
    <w:p>
      <w:pPr>
        <w:pStyle w:val="BodyText"/>
        <w:spacing w:line="360" w:lineRule="auto" w:before="2"/>
        <w:ind w:left="265" w:right="116" w:firstLine="707"/>
        <w:jc w:val="both"/>
      </w:pPr>
      <w:r>
        <w:rPr/>
        <w:t>Hoy en día, en toda nación y sociedad del mundo, no se puede observar un ideal utópico. Existe todavía muchas ideas que se pueden aprovechar de textos como </w:t>
      </w:r>
      <w:r>
        <w:rPr>
          <w:i/>
        </w:rPr>
        <w:t>La Política </w:t>
      </w:r>
      <w:r>
        <w:rPr/>
        <w:t>de Aristóteles, </w:t>
      </w:r>
      <w:r>
        <w:rPr>
          <w:i/>
        </w:rPr>
        <w:t>La República </w:t>
      </w:r>
      <w:r>
        <w:rPr/>
        <w:t>de Platón, algunos textos estoicos, e incluso, los ideales filosóficos de la Alemania contemporánea. Se</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23"/>
      </w:pPr>
      <w:r>
        <w:rPr/>
        <w:t>puede</w:t>
      </w:r>
      <w:r>
        <w:rPr>
          <w:spacing w:val="-15"/>
        </w:rPr>
        <w:t> </w:t>
      </w:r>
      <w:r>
        <w:rPr/>
        <w:t>notar</w:t>
      </w:r>
      <w:r>
        <w:rPr>
          <w:spacing w:val="-17"/>
        </w:rPr>
        <w:t> </w:t>
      </w:r>
      <w:r>
        <w:rPr/>
        <w:t>que</w:t>
      </w:r>
      <w:r>
        <w:rPr>
          <w:spacing w:val="-18"/>
        </w:rPr>
        <w:t> </w:t>
      </w:r>
      <w:r>
        <w:rPr/>
        <w:t>existen</w:t>
      </w:r>
      <w:r>
        <w:rPr>
          <w:spacing w:val="-15"/>
        </w:rPr>
        <w:t> </w:t>
      </w:r>
      <w:r>
        <w:rPr/>
        <w:t>enfermedades</w:t>
      </w:r>
      <w:r>
        <w:rPr>
          <w:spacing w:val="-16"/>
        </w:rPr>
        <w:t> </w:t>
      </w:r>
      <w:r>
        <w:rPr/>
        <w:t>sociales</w:t>
      </w:r>
      <w:r>
        <w:rPr>
          <w:spacing w:val="-16"/>
        </w:rPr>
        <w:t> </w:t>
      </w:r>
      <w:r>
        <w:rPr/>
        <w:t>que</w:t>
      </w:r>
      <w:r>
        <w:rPr>
          <w:spacing w:val="-15"/>
        </w:rPr>
        <w:t> </w:t>
      </w:r>
      <w:r>
        <w:rPr/>
        <w:t>todavía</w:t>
      </w:r>
      <w:r>
        <w:rPr>
          <w:spacing w:val="-15"/>
        </w:rPr>
        <w:t> </w:t>
      </w:r>
      <w:r>
        <w:rPr/>
        <w:t>continúan</w:t>
      </w:r>
      <w:r>
        <w:rPr>
          <w:spacing w:val="-15"/>
        </w:rPr>
        <w:t> </w:t>
      </w:r>
      <w:r>
        <w:rPr/>
        <w:t>afectando al ser humano tanto a nivel individual como</w:t>
      </w:r>
      <w:r>
        <w:rPr>
          <w:spacing w:val="-15"/>
        </w:rPr>
        <w:t> </w:t>
      </w:r>
      <w:r>
        <w:rPr/>
        <w:t>social.</w:t>
      </w:r>
    </w:p>
    <w:p>
      <w:pPr>
        <w:pStyle w:val="BodyText"/>
        <w:spacing w:line="360" w:lineRule="auto" w:before="5"/>
        <w:ind w:left="265" w:right="116" w:firstLine="707"/>
        <w:jc w:val="both"/>
      </w:pPr>
      <w:r>
        <w:rPr/>
        <w:t>Por consiguiente, es urgente que se lleve a cabo una reforma ética al sistema</w:t>
      </w:r>
      <w:r>
        <w:rPr>
          <w:spacing w:val="-6"/>
        </w:rPr>
        <w:t> </w:t>
      </w:r>
      <w:r>
        <w:rPr/>
        <w:t>actual</w:t>
      </w:r>
      <w:r>
        <w:rPr>
          <w:spacing w:val="-5"/>
        </w:rPr>
        <w:t> </w:t>
      </w:r>
      <w:r>
        <w:rPr/>
        <w:t>con</w:t>
      </w:r>
      <w:r>
        <w:rPr>
          <w:spacing w:val="-6"/>
        </w:rPr>
        <w:t> </w:t>
      </w:r>
      <w:r>
        <w:rPr/>
        <w:t>todo</w:t>
      </w:r>
      <w:r>
        <w:rPr>
          <w:spacing w:val="-4"/>
        </w:rPr>
        <w:t> </w:t>
      </w:r>
      <w:r>
        <w:rPr/>
        <w:t>lo</w:t>
      </w:r>
      <w:r>
        <w:rPr>
          <w:spacing w:val="-4"/>
        </w:rPr>
        <w:t> </w:t>
      </w:r>
      <w:r>
        <w:rPr/>
        <w:t>que</w:t>
      </w:r>
      <w:r>
        <w:rPr>
          <w:spacing w:val="-4"/>
        </w:rPr>
        <w:t> </w:t>
      </w:r>
      <w:r>
        <w:rPr/>
        <w:t>conlleva,</w:t>
      </w:r>
      <w:r>
        <w:rPr>
          <w:spacing w:val="-4"/>
        </w:rPr>
        <w:t> </w:t>
      </w:r>
      <w:r>
        <w:rPr/>
        <w:t>haciendo</w:t>
      </w:r>
      <w:r>
        <w:rPr>
          <w:spacing w:val="-4"/>
        </w:rPr>
        <w:t> </w:t>
      </w:r>
      <w:r>
        <w:rPr/>
        <w:t>uso</w:t>
      </w:r>
      <w:r>
        <w:rPr>
          <w:spacing w:val="-1"/>
        </w:rPr>
        <w:t> </w:t>
      </w:r>
      <w:r>
        <w:rPr/>
        <w:t>de</w:t>
      </w:r>
      <w:r>
        <w:rPr>
          <w:spacing w:val="-4"/>
        </w:rPr>
        <w:t> </w:t>
      </w:r>
      <w:r>
        <w:rPr/>
        <w:t>todas</w:t>
      </w:r>
      <w:r>
        <w:rPr>
          <w:spacing w:val="-4"/>
        </w:rPr>
        <w:t> </w:t>
      </w:r>
      <w:r>
        <w:rPr/>
        <w:t>las</w:t>
      </w:r>
      <w:r>
        <w:rPr>
          <w:spacing w:val="-6"/>
        </w:rPr>
        <w:t> </w:t>
      </w:r>
      <w:r>
        <w:rPr/>
        <w:t>herramientas que han dejado a nuestro alcance los grandes pensadores tanto de la historia antigua como de la historia</w:t>
      </w:r>
      <w:r>
        <w:rPr>
          <w:spacing w:val="-9"/>
        </w:rPr>
        <w:t> </w:t>
      </w:r>
      <w:r>
        <w:rPr/>
        <w:t>moderna.</w:t>
      </w:r>
    </w:p>
    <w:p>
      <w:pPr>
        <w:pStyle w:val="BodyText"/>
        <w:spacing w:line="360" w:lineRule="auto" w:before="5"/>
        <w:ind w:left="265" w:right="116" w:firstLine="707"/>
        <w:jc w:val="both"/>
      </w:pPr>
      <w:r>
        <w:rPr/>
        <w:t>En</w:t>
      </w:r>
      <w:r>
        <w:rPr>
          <w:spacing w:val="-16"/>
        </w:rPr>
        <w:t> </w:t>
      </w:r>
      <w:r>
        <w:rPr/>
        <w:t>la</w:t>
      </w:r>
      <w:r>
        <w:rPr>
          <w:spacing w:val="-18"/>
        </w:rPr>
        <w:t> </w:t>
      </w:r>
      <w:r>
        <w:rPr/>
        <w:t>época</w:t>
      </w:r>
      <w:r>
        <w:rPr>
          <w:spacing w:val="-16"/>
        </w:rPr>
        <w:t> </w:t>
      </w:r>
      <w:r>
        <w:rPr/>
        <w:t>actual,</w:t>
      </w:r>
      <w:r>
        <w:rPr>
          <w:spacing w:val="-18"/>
        </w:rPr>
        <w:t> </w:t>
      </w:r>
      <w:r>
        <w:rPr/>
        <w:t>a</w:t>
      </w:r>
      <w:r>
        <w:rPr>
          <w:spacing w:val="-16"/>
        </w:rPr>
        <w:t> </w:t>
      </w:r>
      <w:r>
        <w:rPr/>
        <w:t>pesar</w:t>
      </w:r>
      <w:r>
        <w:rPr>
          <w:spacing w:val="-17"/>
        </w:rPr>
        <w:t> </w:t>
      </w:r>
      <w:r>
        <w:rPr/>
        <w:t>de</w:t>
      </w:r>
      <w:r>
        <w:rPr>
          <w:spacing w:val="-16"/>
        </w:rPr>
        <w:t> </w:t>
      </w:r>
      <w:r>
        <w:rPr/>
        <w:t>que</w:t>
      </w:r>
      <w:r>
        <w:rPr>
          <w:spacing w:val="-16"/>
        </w:rPr>
        <w:t> </w:t>
      </w:r>
      <w:r>
        <w:rPr/>
        <w:t>se</w:t>
      </w:r>
      <w:r>
        <w:rPr>
          <w:spacing w:val="-18"/>
        </w:rPr>
        <w:t> </w:t>
      </w:r>
      <w:r>
        <w:rPr/>
        <w:t>pueden</w:t>
      </w:r>
      <w:r>
        <w:rPr>
          <w:spacing w:val="-18"/>
        </w:rPr>
        <w:t> </w:t>
      </w:r>
      <w:r>
        <w:rPr/>
        <w:t>retomar</w:t>
      </w:r>
      <w:r>
        <w:rPr>
          <w:spacing w:val="-17"/>
        </w:rPr>
        <w:t> </w:t>
      </w:r>
      <w:r>
        <w:rPr/>
        <w:t>muchas</w:t>
      </w:r>
      <w:r>
        <w:rPr>
          <w:spacing w:val="-19"/>
        </w:rPr>
        <w:t> </w:t>
      </w:r>
      <w:r>
        <w:rPr/>
        <w:t>de</w:t>
      </w:r>
      <w:r>
        <w:rPr>
          <w:spacing w:val="-16"/>
        </w:rPr>
        <w:t> </w:t>
      </w:r>
      <w:r>
        <w:rPr/>
        <w:t>las</w:t>
      </w:r>
      <w:r>
        <w:rPr>
          <w:spacing w:val="-19"/>
        </w:rPr>
        <w:t> </w:t>
      </w:r>
      <w:r>
        <w:rPr/>
        <w:t>ideas de los filósofos para mejorar el mundo y auxiliarse de notables intelectuales que han tratado de contribuir al buen vivir (como Adam Smith), parece que sigue habiendo</w:t>
      </w:r>
      <w:r>
        <w:rPr>
          <w:spacing w:val="-8"/>
        </w:rPr>
        <w:t> </w:t>
      </w:r>
      <w:r>
        <w:rPr/>
        <w:t>errores</w:t>
      </w:r>
      <w:r>
        <w:rPr>
          <w:spacing w:val="-6"/>
        </w:rPr>
        <w:t> </w:t>
      </w:r>
      <w:r>
        <w:rPr/>
        <w:t>para</w:t>
      </w:r>
      <w:r>
        <w:rPr>
          <w:spacing w:val="-9"/>
        </w:rPr>
        <w:t> </w:t>
      </w:r>
      <w:r>
        <w:rPr/>
        <w:t>aplicar</w:t>
      </w:r>
      <w:r>
        <w:rPr>
          <w:spacing w:val="-7"/>
        </w:rPr>
        <w:t> </w:t>
      </w:r>
      <w:r>
        <w:rPr/>
        <w:t>lo</w:t>
      </w:r>
      <w:r>
        <w:rPr>
          <w:spacing w:val="-6"/>
        </w:rPr>
        <w:t> </w:t>
      </w:r>
      <w:r>
        <w:rPr/>
        <w:t>que</w:t>
      </w:r>
      <w:r>
        <w:rPr>
          <w:spacing w:val="-6"/>
        </w:rPr>
        <w:t> </w:t>
      </w:r>
      <w:r>
        <w:rPr/>
        <w:t>los</w:t>
      </w:r>
      <w:r>
        <w:rPr>
          <w:spacing w:val="-7"/>
        </w:rPr>
        <w:t> </w:t>
      </w:r>
      <w:r>
        <w:rPr/>
        <w:t>grandes</w:t>
      </w:r>
      <w:r>
        <w:rPr>
          <w:spacing w:val="-7"/>
        </w:rPr>
        <w:t> </w:t>
      </w:r>
      <w:r>
        <w:rPr/>
        <w:t>pensadores</w:t>
      </w:r>
      <w:r>
        <w:rPr>
          <w:spacing w:val="-9"/>
        </w:rPr>
        <w:t> </w:t>
      </w:r>
      <w:r>
        <w:rPr/>
        <w:t>han</w:t>
      </w:r>
      <w:r>
        <w:rPr>
          <w:spacing w:val="-6"/>
        </w:rPr>
        <w:t> </w:t>
      </w:r>
      <w:r>
        <w:rPr/>
        <w:t>intentado</w:t>
      </w:r>
      <w:r>
        <w:rPr>
          <w:spacing w:val="-8"/>
        </w:rPr>
        <w:t> </w:t>
      </w:r>
      <w:r>
        <w:rPr/>
        <w:t>legar al</w:t>
      </w:r>
      <w:r>
        <w:rPr>
          <w:spacing w:val="-14"/>
        </w:rPr>
        <w:t> </w:t>
      </w:r>
      <w:r>
        <w:rPr/>
        <w:t>mundo</w:t>
      </w:r>
      <w:r>
        <w:rPr>
          <w:spacing w:val="-13"/>
        </w:rPr>
        <w:t> </w:t>
      </w:r>
      <w:r>
        <w:rPr/>
        <w:t>para</w:t>
      </w:r>
      <w:r>
        <w:rPr>
          <w:spacing w:val="-14"/>
        </w:rPr>
        <w:t> </w:t>
      </w:r>
      <w:r>
        <w:rPr/>
        <w:t>que</w:t>
      </w:r>
      <w:r>
        <w:rPr>
          <w:spacing w:val="-13"/>
        </w:rPr>
        <w:t> </w:t>
      </w:r>
      <w:r>
        <w:rPr/>
        <w:t>evolucione</w:t>
      </w:r>
      <w:r>
        <w:rPr>
          <w:spacing w:val="-13"/>
        </w:rPr>
        <w:t> </w:t>
      </w:r>
      <w:r>
        <w:rPr/>
        <w:t>como</w:t>
      </w:r>
      <w:r>
        <w:rPr>
          <w:spacing w:val="-16"/>
        </w:rPr>
        <w:t> </w:t>
      </w:r>
      <w:r>
        <w:rPr/>
        <w:t>un</w:t>
      </w:r>
      <w:r>
        <w:rPr>
          <w:spacing w:val="-16"/>
        </w:rPr>
        <w:t> </w:t>
      </w:r>
      <w:r>
        <w:rPr/>
        <w:t>mejor</w:t>
      </w:r>
      <w:r>
        <w:rPr>
          <w:spacing w:val="-11"/>
        </w:rPr>
        <w:t> </w:t>
      </w:r>
      <w:r>
        <w:rPr>
          <w:i/>
        </w:rPr>
        <w:t>hábitat</w:t>
      </w:r>
      <w:r>
        <w:rPr>
          <w:i/>
          <w:spacing w:val="-12"/>
        </w:rPr>
        <w:t> </w:t>
      </w:r>
      <w:r>
        <w:rPr/>
        <w:t>social</w:t>
      </w:r>
      <w:r>
        <w:rPr>
          <w:spacing w:val="-14"/>
        </w:rPr>
        <w:t> </w:t>
      </w:r>
      <w:r>
        <w:rPr/>
        <w:t>entre</w:t>
      </w:r>
      <w:r>
        <w:rPr>
          <w:spacing w:val="-13"/>
        </w:rPr>
        <w:t> </w:t>
      </w:r>
      <w:r>
        <w:rPr/>
        <w:t>todos</w:t>
      </w:r>
      <w:r>
        <w:rPr>
          <w:spacing w:val="-14"/>
        </w:rPr>
        <w:t> </w:t>
      </w:r>
      <w:r>
        <w:rPr/>
        <w:t>los</w:t>
      </w:r>
      <w:r>
        <w:rPr>
          <w:spacing w:val="-12"/>
        </w:rPr>
        <w:t> </w:t>
      </w:r>
      <w:r>
        <w:rPr/>
        <w:t>seres. Debido a la preocupación generalizada de lograr un mundo mejor, propongo hacer consciencia de lo importante que es el estudio y la puesta en práctica de los ideales éticos para cambiar de una vez la problemática social actual. Tan ardua labor no sería fácil puesto que tendría que llevarse a cabo poco a poco y necesita seguimiento e implementación en un amplio espectro y no sólo en un ámbito.</w:t>
      </w:r>
    </w:p>
    <w:p>
      <w:pPr>
        <w:pStyle w:val="BodyText"/>
        <w:spacing w:line="360" w:lineRule="auto" w:before="2"/>
        <w:ind w:left="265" w:right="114" w:firstLine="707"/>
        <w:jc w:val="both"/>
      </w:pPr>
      <w:r>
        <w:rPr/>
        <w:t>El cambio debe iniciarse primeramente a nivel educativo para sentar las bases en todos los individuos, introduciéndolos al estudio de la filosofía moral y a la práctica de la ética por medio del estudio humanístico, a la vez que se van emancipando cambios en diversas disciplinas que nos lleven al bienestar social que se busca. Se necesita tomar en cuenta el factor psicológico, el legal, el económico, etc., con el fin de lograr un desarrollo humano pragmático bajo aspectos normativos bien cimentados en la filosofía moral y en la ética.</w:t>
      </w:r>
    </w:p>
    <w:p>
      <w:pPr>
        <w:pStyle w:val="BodyText"/>
        <w:spacing w:line="360" w:lineRule="auto" w:before="3"/>
        <w:ind w:left="265" w:right="117" w:firstLine="707"/>
        <w:jc w:val="both"/>
      </w:pPr>
      <w:r>
        <w:rPr/>
        <w:t>La</w:t>
      </w:r>
      <w:r>
        <w:rPr>
          <w:spacing w:val="-17"/>
        </w:rPr>
        <w:t> </w:t>
      </w:r>
      <w:r>
        <w:rPr/>
        <w:t>propuesta</w:t>
      </w:r>
      <w:r>
        <w:rPr>
          <w:spacing w:val="-18"/>
        </w:rPr>
        <w:t> </w:t>
      </w:r>
      <w:r>
        <w:rPr/>
        <w:t>de</w:t>
      </w:r>
      <w:r>
        <w:rPr>
          <w:spacing w:val="-17"/>
        </w:rPr>
        <w:t> </w:t>
      </w:r>
      <w:r>
        <w:rPr/>
        <w:t>desarrollo</w:t>
      </w:r>
      <w:r>
        <w:rPr>
          <w:spacing w:val="-17"/>
        </w:rPr>
        <w:t> </w:t>
      </w:r>
      <w:r>
        <w:rPr/>
        <w:t>humano</w:t>
      </w:r>
      <w:r>
        <w:rPr>
          <w:spacing w:val="-19"/>
        </w:rPr>
        <w:t> </w:t>
      </w:r>
      <w:r>
        <w:rPr/>
        <w:t>de</w:t>
      </w:r>
      <w:r>
        <w:rPr>
          <w:spacing w:val="-19"/>
        </w:rPr>
        <w:t> </w:t>
      </w:r>
      <w:r>
        <w:rPr/>
        <w:t>Martha</w:t>
      </w:r>
      <w:r>
        <w:rPr>
          <w:spacing w:val="-19"/>
        </w:rPr>
        <w:t> </w:t>
      </w:r>
      <w:r>
        <w:rPr/>
        <w:t>Nussbaum</w:t>
      </w:r>
      <w:r>
        <w:rPr>
          <w:spacing w:val="-14"/>
        </w:rPr>
        <w:t> </w:t>
      </w:r>
      <w:r>
        <w:rPr/>
        <w:t>tiene</w:t>
      </w:r>
      <w:r>
        <w:rPr>
          <w:spacing w:val="-19"/>
        </w:rPr>
        <w:t> </w:t>
      </w:r>
      <w:r>
        <w:rPr/>
        <w:t>mucho</w:t>
      </w:r>
      <w:r>
        <w:rPr>
          <w:spacing w:val="-17"/>
        </w:rPr>
        <w:t> </w:t>
      </w:r>
      <w:r>
        <w:rPr/>
        <w:t>que aportar</w:t>
      </w:r>
      <w:r>
        <w:rPr>
          <w:spacing w:val="-12"/>
        </w:rPr>
        <w:t> </w:t>
      </w:r>
      <w:r>
        <w:rPr/>
        <w:t>al</w:t>
      </w:r>
      <w:r>
        <w:rPr>
          <w:spacing w:val="-10"/>
        </w:rPr>
        <w:t> </w:t>
      </w:r>
      <w:r>
        <w:rPr/>
        <w:t>ámbito</w:t>
      </w:r>
      <w:r>
        <w:rPr>
          <w:spacing w:val="-8"/>
        </w:rPr>
        <w:t> </w:t>
      </w:r>
      <w:r>
        <w:rPr/>
        <w:t>social,</w:t>
      </w:r>
      <w:r>
        <w:rPr>
          <w:spacing w:val="-9"/>
        </w:rPr>
        <w:t> </w:t>
      </w:r>
      <w:r>
        <w:rPr/>
        <w:t>pues</w:t>
      </w:r>
      <w:r>
        <w:rPr>
          <w:spacing w:val="-12"/>
        </w:rPr>
        <w:t> </w:t>
      </w:r>
      <w:r>
        <w:rPr/>
        <w:t>se</w:t>
      </w:r>
      <w:r>
        <w:rPr>
          <w:spacing w:val="-11"/>
        </w:rPr>
        <w:t> </w:t>
      </w:r>
      <w:r>
        <w:rPr/>
        <w:t>basa</w:t>
      </w:r>
      <w:r>
        <w:rPr>
          <w:spacing w:val="-8"/>
        </w:rPr>
        <w:t> </w:t>
      </w:r>
      <w:r>
        <w:rPr/>
        <w:t>en</w:t>
      </w:r>
      <w:r>
        <w:rPr>
          <w:spacing w:val="-8"/>
        </w:rPr>
        <w:t> </w:t>
      </w:r>
      <w:r>
        <w:rPr/>
        <w:t>su</w:t>
      </w:r>
      <w:r>
        <w:rPr>
          <w:spacing w:val="-11"/>
        </w:rPr>
        <w:t> </w:t>
      </w:r>
      <w:r>
        <w:rPr/>
        <w:t>amplia</w:t>
      </w:r>
      <w:r>
        <w:rPr>
          <w:spacing w:val="-11"/>
        </w:rPr>
        <w:t> </w:t>
      </w:r>
      <w:r>
        <w:rPr/>
        <w:t>trayectoria</w:t>
      </w:r>
      <w:r>
        <w:rPr>
          <w:spacing w:val="-8"/>
        </w:rPr>
        <w:t> </w:t>
      </w:r>
      <w:r>
        <w:rPr/>
        <w:t>como</w:t>
      </w:r>
      <w:r>
        <w:rPr>
          <w:spacing w:val="-13"/>
        </w:rPr>
        <w:t> </w:t>
      </w:r>
      <w:r>
        <w:rPr/>
        <w:t>filósofa</w:t>
      </w:r>
      <w:r>
        <w:rPr>
          <w:spacing w:val="-11"/>
        </w:rPr>
        <w:t> </w:t>
      </w:r>
      <w:r>
        <w:rPr/>
        <w:t>y</w:t>
      </w:r>
      <w:r>
        <w:rPr>
          <w:spacing w:val="-12"/>
        </w:rPr>
        <w:t> </w:t>
      </w:r>
      <w:r>
        <w:rPr/>
        <w:t>en su experiencia personal de vida como habitante de los Estados Unidos y de la India. El hecho de que en todo el mundo se siga observando un panorama de intolerancia, desigualdad y violencia es un indicador que promueve realizar cambios para beneficio de todo ser vivo. Es necesario analizar los orígenes  </w:t>
      </w:r>
      <w:r>
        <w:rPr>
          <w:spacing w:val="23"/>
        </w:rPr>
        <w:t> </w:t>
      </w:r>
      <w:r>
        <w:rPr/>
        <w:t>de</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15"/>
        <w:jc w:val="both"/>
      </w:pPr>
      <w:r>
        <w:rPr/>
        <w:t>tanta</w:t>
      </w:r>
      <w:r>
        <w:rPr>
          <w:spacing w:val="-4"/>
        </w:rPr>
        <w:t> </w:t>
      </w:r>
      <w:r>
        <w:rPr/>
        <w:t>problemática</w:t>
      </w:r>
      <w:r>
        <w:rPr>
          <w:spacing w:val="-4"/>
        </w:rPr>
        <w:t> </w:t>
      </w:r>
      <w:r>
        <w:rPr/>
        <w:t>actual</w:t>
      </w:r>
      <w:r>
        <w:rPr>
          <w:spacing w:val="-5"/>
        </w:rPr>
        <w:t> </w:t>
      </w:r>
      <w:r>
        <w:rPr/>
        <w:t>con</w:t>
      </w:r>
      <w:r>
        <w:rPr>
          <w:spacing w:val="-6"/>
        </w:rPr>
        <w:t> </w:t>
      </w:r>
      <w:r>
        <w:rPr/>
        <w:t>el</w:t>
      </w:r>
      <w:r>
        <w:rPr>
          <w:spacing w:val="-7"/>
        </w:rPr>
        <w:t> </w:t>
      </w:r>
      <w:r>
        <w:rPr/>
        <w:t>fin de</w:t>
      </w:r>
      <w:r>
        <w:rPr>
          <w:spacing w:val="-4"/>
        </w:rPr>
        <w:t> </w:t>
      </w:r>
      <w:r>
        <w:rPr/>
        <w:t>llevar</w:t>
      </w:r>
      <w:r>
        <w:rPr>
          <w:spacing w:val="-5"/>
        </w:rPr>
        <w:t> </w:t>
      </w:r>
      <w:r>
        <w:rPr/>
        <w:t>a</w:t>
      </w:r>
      <w:r>
        <w:rPr>
          <w:spacing w:val="-4"/>
        </w:rPr>
        <w:t> </w:t>
      </w:r>
      <w:r>
        <w:rPr/>
        <w:t>cabo</w:t>
      </w:r>
      <w:r>
        <w:rPr>
          <w:spacing w:val="-2"/>
        </w:rPr>
        <w:t> </w:t>
      </w:r>
      <w:r>
        <w:rPr/>
        <w:t>los</w:t>
      </w:r>
      <w:r>
        <w:rPr>
          <w:spacing w:val="-4"/>
        </w:rPr>
        <w:t> </w:t>
      </w:r>
      <w:r>
        <w:rPr/>
        <w:t>cambios</w:t>
      </w:r>
      <w:r>
        <w:rPr>
          <w:spacing w:val="-6"/>
        </w:rPr>
        <w:t> </w:t>
      </w:r>
      <w:r>
        <w:rPr/>
        <w:t>necesarios</w:t>
      </w:r>
      <w:r>
        <w:rPr>
          <w:spacing w:val="-4"/>
        </w:rPr>
        <w:t> </w:t>
      </w:r>
      <w:r>
        <w:rPr/>
        <w:t>para lograr el bienestar social. En la presente época de la humanidad, es necesario buscar la forma para establecer el orden al caos de manera definitiva ya que es decepcionante contemplar como todas las civilizaciones del mundo han tenido origen,</w:t>
      </w:r>
      <w:r>
        <w:rPr>
          <w:spacing w:val="-18"/>
        </w:rPr>
        <w:t> </w:t>
      </w:r>
      <w:r>
        <w:rPr/>
        <w:t>auge,</w:t>
      </w:r>
      <w:r>
        <w:rPr>
          <w:spacing w:val="-17"/>
        </w:rPr>
        <w:t> </w:t>
      </w:r>
      <w:r>
        <w:rPr/>
        <w:t>corrupción</w:t>
      </w:r>
      <w:r>
        <w:rPr>
          <w:spacing w:val="-18"/>
        </w:rPr>
        <w:t> </w:t>
      </w:r>
      <w:r>
        <w:rPr/>
        <w:t>y</w:t>
      </w:r>
      <w:r>
        <w:rPr>
          <w:spacing w:val="-21"/>
        </w:rPr>
        <w:t> </w:t>
      </w:r>
      <w:r>
        <w:rPr/>
        <w:t>muerte;</w:t>
      </w:r>
      <w:r>
        <w:rPr>
          <w:spacing w:val="-18"/>
        </w:rPr>
        <w:t> </w:t>
      </w:r>
      <w:r>
        <w:rPr/>
        <w:t>lo</w:t>
      </w:r>
      <w:r>
        <w:rPr>
          <w:spacing w:val="-18"/>
        </w:rPr>
        <w:t> </w:t>
      </w:r>
      <w:r>
        <w:rPr/>
        <w:t>cual</w:t>
      </w:r>
      <w:r>
        <w:rPr>
          <w:spacing w:val="-19"/>
        </w:rPr>
        <w:t> </w:t>
      </w:r>
      <w:r>
        <w:rPr/>
        <w:t>sigue</w:t>
      </w:r>
      <w:r>
        <w:rPr>
          <w:spacing w:val="-15"/>
        </w:rPr>
        <w:t> </w:t>
      </w:r>
      <w:r>
        <w:rPr/>
        <w:t>sucediendo</w:t>
      </w:r>
      <w:r>
        <w:rPr>
          <w:spacing w:val="-18"/>
        </w:rPr>
        <w:t> </w:t>
      </w:r>
      <w:r>
        <w:rPr/>
        <w:t>como</w:t>
      </w:r>
      <w:r>
        <w:rPr>
          <w:spacing w:val="-18"/>
        </w:rPr>
        <w:t> </w:t>
      </w:r>
      <w:r>
        <w:rPr/>
        <w:t>si</w:t>
      </w:r>
      <w:r>
        <w:rPr>
          <w:spacing w:val="-22"/>
        </w:rPr>
        <w:t> </w:t>
      </w:r>
      <w:r>
        <w:rPr/>
        <w:t>no</w:t>
      </w:r>
      <w:r>
        <w:rPr>
          <w:spacing w:val="-18"/>
        </w:rPr>
        <w:t> </w:t>
      </w:r>
      <w:r>
        <w:rPr/>
        <w:t>se</w:t>
      </w:r>
      <w:r>
        <w:rPr>
          <w:spacing w:val="-18"/>
        </w:rPr>
        <w:t> </w:t>
      </w:r>
      <w:r>
        <w:rPr/>
        <w:t>pudiera aprender de las experiencias del pasado. Tal parece que la ambición, el poder y la ignorancia siguen triunfando en el ser humano, por lo cual, a lo largo de miles de años todavía se siguen cometiendo los mismos errores que afectan al bien común.</w:t>
      </w:r>
    </w:p>
    <w:p>
      <w:pPr>
        <w:pStyle w:val="BodyText"/>
        <w:spacing w:line="360" w:lineRule="auto" w:before="2"/>
        <w:ind w:left="265" w:right="115" w:firstLine="707"/>
        <w:jc w:val="both"/>
      </w:pPr>
      <w:r>
        <w:rPr/>
        <w:t>En México, por ejemplo, se puede observar que la problemática sociopolítica se ha incrementado en los últimos años y el que se intente un plan de desarrollo humano es sumamente importante. Algunas situaciones dolorosas como el abuso a las mujeres y a los niños que aborda Nussbaum, entre otras cuestiones,</w:t>
      </w:r>
      <w:r>
        <w:rPr>
          <w:spacing w:val="-6"/>
        </w:rPr>
        <w:t> </w:t>
      </w:r>
      <w:r>
        <w:rPr/>
        <w:t>se</w:t>
      </w:r>
      <w:r>
        <w:rPr>
          <w:spacing w:val="-8"/>
        </w:rPr>
        <w:t> </w:t>
      </w:r>
      <w:r>
        <w:rPr/>
        <w:t>han</w:t>
      </w:r>
      <w:r>
        <w:rPr>
          <w:spacing w:val="-8"/>
        </w:rPr>
        <w:t> </w:t>
      </w:r>
      <w:r>
        <w:rPr/>
        <w:t>ido</w:t>
      </w:r>
      <w:r>
        <w:rPr>
          <w:spacing w:val="-10"/>
        </w:rPr>
        <w:t> </w:t>
      </w:r>
      <w:r>
        <w:rPr/>
        <w:t>por</w:t>
      </w:r>
      <w:r>
        <w:rPr>
          <w:spacing w:val="-7"/>
        </w:rPr>
        <w:t> </w:t>
      </w:r>
      <w:r>
        <w:rPr/>
        <w:t>la</w:t>
      </w:r>
      <w:r>
        <w:rPr>
          <w:spacing w:val="-7"/>
        </w:rPr>
        <w:t> </w:t>
      </w:r>
      <w:r>
        <w:rPr/>
        <w:t>borda</w:t>
      </w:r>
      <w:r>
        <w:rPr>
          <w:spacing w:val="-6"/>
        </w:rPr>
        <w:t> </w:t>
      </w:r>
      <w:r>
        <w:rPr/>
        <w:t>y</w:t>
      </w:r>
      <w:r>
        <w:rPr>
          <w:spacing w:val="-9"/>
        </w:rPr>
        <w:t> </w:t>
      </w:r>
      <w:r>
        <w:rPr/>
        <w:t>los</w:t>
      </w:r>
      <w:r>
        <w:rPr>
          <w:spacing w:val="-6"/>
        </w:rPr>
        <w:t> </w:t>
      </w:r>
      <w:r>
        <w:rPr/>
        <w:t>atropellos</w:t>
      </w:r>
      <w:r>
        <w:rPr>
          <w:spacing w:val="-7"/>
        </w:rPr>
        <w:t> </w:t>
      </w:r>
      <w:r>
        <w:rPr/>
        <w:t>se</w:t>
      </w:r>
      <w:r>
        <w:rPr>
          <w:spacing w:val="-6"/>
        </w:rPr>
        <w:t> </w:t>
      </w:r>
      <w:r>
        <w:rPr/>
        <w:t>cometen</w:t>
      </w:r>
      <w:r>
        <w:rPr>
          <w:spacing w:val="-6"/>
        </w:rPr>
        <w:t> </w:t>
      </w:r>
      <w:r>
        <w:rPr/>
        <w:t>cada</w:t>
      </w:r>
      <w:r>
        <w:rPr>
          <w:spacing w:val="-11"/>
        </w:rPr>
        <w:t> </w:t>
      </w:r>
      <w:r>
        <w:rPr/>
        <w:t>vez</w:t>
      </w:r>
      <w:r>
        <w:rPr>
          <w:spacing w:val="-9"/>
        </w:rPr>
        <w:t> </w:t>
      </w:r>
      <w:r>
        <w:rPr/>
        <w:t>más</w:t>
      </w:r>
      <w:r>
        <w:rPr>
          <w:spacing w:val="-7"/>
        </w:rPr>
        <w:t> </w:t>
      </w:r>
      <w:r>
        <w:rPr/>
        <w:t>sin que se tomen las acciones necesarias para detenerlos. Por ello, tomando en cuenta el desorden social actual, se pretende exponer y explicar la propuesta</w:t>
      </w:r>
      <w:r>
        <w:rPr>
          <w:spacing w:val="-35"/>
        </w:rPr>
        <w:t> </w:t>
      </w:r>
      <w:r>
        <w:rPr/>
        <w:t>de desarrollo humano con la finalidad de analizar sus ventajas altruistas, a grandes rasgos, y exponer normas que pragmáticamente lograrían los cambios necesarios para contribuir al bienestar del ente individual como del ente social para tener un mundo</w:t>
      </w:r>
      <w:r>
        <w:rPr>
          <w:spacing w:val="-12"/>
        </w:rPr>
        <w:t> </w:t>
      </w:r>
      <w:r>
        <w:rPr/>
        <w:t>mejor.</w:t>
      </w:r>
    </w:p>
    <w:p>
      <w:pPr>
        <w:pStyle w:val="BodyText"/>
        <w:spacing w:line="360" w:lineRule="auto" w:before="2"/>
        <w:ind w:left="265" w:right="116" w:firstLine="707"/>
        <w:jc w:val="both"/>
      </w:pPr>
      <w:r>
        <w:rPr/>
        <w:t>Para llevar a cabo la investigación se hizo uso de diversos métodos de investigación los cuales fueron una herramienta esencial para cimentar y estructurar</w:t>
      </w:r>
      <w:r>
        <w:rPr>
          <w:spacing w:val="-14"/>
        </w:rPr>
        <w:t> </w:t>
      </w:r>
      <w:r>
        <w:rPr/>
        <w:t>el</w:t>
      </w:r>
      <w:r>
        <w:rPr>
          <w:spacing w:val="-14"/>
        </w:rPr>
        <w:t> </w:t>
      </w:r>
      <w:r>
        <w:rPr/>
        <w:t>trabajo.</w:t>
      </w:r>
      <w:r>
        <w:rPr>
          <w:spacing w:val="-15"/>
        </w:rPr>
        <w:t> </w:t>
      </w:r>
      <w:r>
        <w:rPr/>
        <w:t>Por</w:t>
      </w:r>
      <w:r>
        <w:rPr>
          <w:spacing w:val="-13"/>
        </w:rPr>
        <w:t> </w:t>
      </w:r>
      <w:r>
        <w:rPr/>
        <w:t>ejemplo,</w:t>
      </w:r>
      <w:r>
        <w:rPr>
          <w:spacing w:val="-13"/>
        </w:rPr>
        <w:t> </w:t>
      </w:r>
      <w:r>
        <w:rPr/>
        <w:t>se</w:t>
      </w:r>
      <w:r>
        <w:rPr>
          <w:spacing w:val="-13"/>
        </w:rPr>
        <w:t> </w:t>
      </w:r>
      <w:r>
        <w:rPr/>
        <w:t>hizo</w:t>
      </w:r>
      <w:r>
        <w:rPr>
          <w:spacing w:val="-12"/>
        </w:rPr>
        <w:t> </w:t>
      </w:r>
      <w:r>
        <w:rPr/>
        <w:t>uso</w:t>
      </w:r>
      <w:r>
        <w:rPr>
          <w:spacing w:val="-12"/>
        </w:rPr>
        <w:t> </w:t>
      </w:r>
      <w:r>
        <w:rPr/>
        <w:t>del</w:t>
      </w:r>
      <w:r>
        <w:rPr>
          <w:spacing w:val="-14"/>
        </w:rPr>
        <w:t> </w:t>
      </w:r>
      <w:r>
        <w:rPr/>
        <w:t>método</w:t>
      </w:r>
      <w:r>
        <w:rPr>
          <w:spacing w:val="-12"/>
        </w:rPr>
        <w:t> </w:t>
      </w:r>
      <w:r>
        <w:rPr/>
        <w:t>lógico-deductivo,</w:t>
      </w:r>
      <w:r>
        <w:rPr>
          <w:spacing w:val="-12"/>
        </w:rPr>
        <w:t> </w:t>
      </w:r>
      <w:r>
        <w:rPr/>
        <w:t>pues trata de aplicar los principios descubiertos a casos particulares; a partir de un enlace de juicios concierne por ende a la filosofía. La finalidad fue encontrar consecuencias de los principios conocidos – esto al considerar los axiomas y definiciones filosóficas tratando de hacer uso de otras disciplinas para llegar a unas conclusiones y tratar de sustentar</w:t>
      </w:r>
      <w:r>
        <w:rPr>
          <w:spacing w:val="-16"/>
        </w:rPr>
        <w:t> </w:t>
      </w:r>
      <w:r>
        <w:rPr/>
        <w:t>propuestas.</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24" w:firstLine="707"/>
        <w:jc w:val="both"/>
      </w:pPr>
      <w:r>
        <w:rPr/>
        <w:t>Se</w:t>
      </w:r>
      <w:r>
        <w:rPr>
          <w:spacing w:val="-14"/>
        </w:rPr>
        <w:t> </w:t>
      </w:r>
      <w:r>
        <w:rPr/>
        <w:t>llevó</w:t>
      </w:r>
      <w:r>
        <w:rPr>
          <w:spacing w:val="-14"/>
        </w:rPr>
        <w:t> </w:t>
      </w:r>
      <w:r>
        <w:rPr/>
        <w:t>a</w:t>
      </w:r>
      <w:r>
        <w:rPr>
          <w:spacing w:val="-14"/>
        </w:rPr>
        <w:t> </w:t>
      </w:r>
      <w:r>
        <w:rPr/>
        <w:t>cabo</w:t>
      </w:r>
      <w:r>
        <w:rPr>
          <w:spacing w:val="-15"/>
        </w:rPr>
        <w:t> </w:t>
      </w:r>
      <w:r>
        <w:rPr/>
        <w:t>el</w:t>
      </w:r>
      <w:r>
        <w:rPr>
          <w:spacing w:val="-17"/>
        </w:rPr>
        <w:t> </w:t>
      </w:r>
      <w:r>
        <w:rPr/>
        <w:t>método</w:t>
      </w:r>
      <w:r>
        <w:rPr>
          <w:spacing w:val="-14"/>
        </w:rPr>
        <w:t> </w:t>
      </w:r>
      <w:r>
        <w:rPr/>
        <w:t>interpretativo</w:t>
      </w:r>
      <w:r>
        <w:rPr>
          <w:spacing w:val="-14"/>
        </w:rPr>
        <w:t> </w:t>
      </w:r>
      <w:r>
        <w:rPr/>
        <w:t>con</w:t>
      </w:r>
      <w:r>
        <w:rPr>
          <w:spacing w:val="-16"/>
        </w:rPr>
        <w:t> </w:t>
      </w:r>
      <w:r>
        <w:rPr/>
        <w:t>el</w:t>
      </w:r>
      <w:r>
        <w:rPr>
          <w:spacing w:val="-17"/>
        </w:rPr>
        <w:t> </w:t>
      </w:r>
      <w:r>
        <w:rPr/>
        <w:t>fin</w:t>
      </w:r>
      <w:r>
        <w:rPr>
          <w:spacing w:val="-16"/>
        </w:rPr>
        <w:t> </w:t>
      </w:r>
      <w:r>
        <w:rPr/>
        <w:t>de</w:t>
      </w:r>
      <w:r>
        <w:rPr>
          <w:spacing w:val="-15"/>
        </w:rPr>
        <w:t> </w:t>
      </w:r>
      <w:r>
        <w:rPr/>
        <w:t>comprender</w:t>
      </w:r>
      <w:r>
        <w:rPr>
          <w:spacing w:val="-15"/>
        </w:rPr>
        <w:t> </w:t>
      </w:r>
      <w:r>
        <w:rPr/>
        <w:t>los</w:t>
      </w:r>
      <w:r>
        <w:rPr>
          <w:spacing w:val="-14"/>
        </w:rPr>
        <w:t> </w:t>
      </w:r>
      <w:r>
        <w:rPr/>
        <w:t>textos utilizados, condensarlos y analizarlos para tratar de dar con la correcta interpretación de los</w:t>
      </w:r>
      <w:r>
        <w:rPr>
          <w:spacing w:val="-7"/>
        </w:rPr>
        <w:t> </w:t>
      </w:r>
      <w:r>
        <w:rPr/>
        <w:t>autores.</w:t>
      </w:r>
    </w:p>
    <w:p>
      <w:pPr>
        <w:pStyle w:val="BodyText"/>
        <w:spacing w:line="360" w:lineRule="auto" w:before="2"/>
        <w:ind w:left="265" w:right="119" w:firstLine="707"/>
        <w:jc w:val="both"/>
      </w:pPr>
      <w:r>
        <w:rPr/>
        <w:t>El uso del método hipotético-deductivo tuvo lugar para inferir el conjunto de datos empíricos o de principios y leyes generales, partiendo de la hipótesis, con el fin de llegar a las conclusiones particulares.</w:t>
      </w:r>
    </w:p>
    <w:p>
      <w:pPr>
        <w:pStyle w:val="BodyText"/>
        <w:spacing w:line="360" w:lineRule="auto" w:before="5"/>
        <w:ind w:left="265" w:right="122" w:firstLine="707"/>
        <w:jc w:val="both"/>
      </w:pPr>
      <w:r>
        <w:rPr/>
        <w:t>Aunque no se utilizó tan a profundidad, se hizo presente el método histórico al investigar diversas etapas del objeto de estudio en sucesión cronológica – que en este caso es el ser humano, para conocer su evolución y desarrollo en el ámbito de los derechos, capacidades, y necesidades humanas haciendo uso de la lógica.</w:t>
      </w:r>
    </w:p>
    <w:p>
      <w:pPr>
        <w:pStyle w:val="BodyText"/>
        <w:spacing w:line="360" w:lineRule="auto" w:before="2"/>
        <w:ind w:left="265" w:right="116" w:firstLine="707"/>
        <w:jc w:val="both"/>
      </w:pPr>
      <w:r>
        <w:rPr/>
        <w:t>Por medio del método de la abstracción se intentó comprender lo que</w:t>
      </w:r>
      <w:r>
        <w:rPr>
          <w:spacing w:val="-39"/>
        </w:rPr>
        <w:t> </w:t>
      </w:r>
      <w:r>
        <w:rPr/>
        <w:t>son las capacidades humanas y las consecuencias de su uso para destacar su relación de ellas y su justificación con su fenomenología; a esto, se utilizaron técnica de procesamiento de datos para cuantificar, medir y correlacionar los datos y conformar la columna vertebral del cuerpo</w:t>
      </w:r>
      <w:r>
        <w:rPr>
          <w:spacing w:val="-13"/>
        </w:rPr>
        <w:t> </w:t>
      </w:r>
      <w:r>
        <w:rPr/>
        <w:t>teórico.</w:t>
      </w:r>
    </w:p>
    <w:p>
      <w:pPr>
        <w:pStyle w:val="BodyText"/>
        <w:spacing w:line="360" w:lineRule="auto" w:before="5"/>
        <w:ind w:left="265" w:right="118" w:firstLine="707"/>
        <w:jc w:val="both"/>
      </w:pPr>
      <w:r>
        <w:rPr/>
        <w:t>En el primer capítulo se abordan los conceptos fundamentales de Martha Nussbaum sobre las capacidades, necesidades y derechos humanos, sobre lo cual se tiene la intención de dar un panorama general del pensamiento de la autora y sus principales tendencias. Como ya se mencionó, la base de toda su filosofía se centraliza en el enfoque de las capacidades o enfoque de desarrollo humano; de ese modo, sus libros, que tiene cada uno una cierta tendencia teórica,</w:t>
      </w:r>
      <w:r>
        <w:rPr>
          <w:spacing w:val="-4"/>
        </w:rPr>
        <w:t> </w:t>
      </w:r>
      <w:r>
        <w:rPr/>
        <w:t>se</w:t>
      </w:r>
      <w:r>
        <w:rPr>
          <w:spacing w:val="-6"/>
        </w:rPr>
        <w:t> </w:t>
      </w:r>
      <w:r>
        <w:rPr/>
        <w:t>dirigen</w:t>
      </w:r>
      <w:r>
        <w:rPr>
          <w:spacing w:val="-4"/>
        </w:rPr>
        <w:t> </w:t>
      </w:r>
      <w:r>
        <w:rPr/>
        <w:t>de</w:t>
      </w:r>
      <w:r>
        <w:rPr>
          <w:spacing w:val="-6"/>
        </w:rPr>
        <w:t> </w:t>
      </w:r>
      <w:r>
        <w:rPr/>
        <w:t>uno</w:t>
      </w:r>
      <w:r>
        <w:rPr>
          <w:spacing w:val="-4"/>
        </w:rPr>
        <w:t> </w:t>
      </w:r>
      <w:r>
        <w:rPr/>
        <w:t>u</w:t>
      </w:r>
      <w:r>
        <w:rPr>
          <w:spacing w:val="-6"/>
        </w:rPr>
        <w:t> </w:t>
      </w:r>
      <w:r>
        <w:rPr/>
        <w:t>otro</w:t>
      </w:r>
      <w:r>
        <w:rPr>
          <w:spacing w:val="-6"/>
        </w:rPr>
        <w:t> </w:t>
      </w:r>
      <w:r>
        <w:rPr/>
        <w:t>modo</w:t>
      </w:r>
      <w:r>
        <w:rPr>
          <w:spacing w:val="-4"/>
        </w:rPr>
        <w:t> </w:t>
      </w:r>
      <w:r>
        <w:rPr/>
        <w:t>al</w:t>
      </w:r>
      <w:r>
        <w:rPr>
          <w:spacing w:val="-7"/>
        </w:rPr>
        <w:t> </w:t>
      </w:r>
      <w:r>
        <w:rPr/>
        <w:t>sustento</w:t>
      </w:r>
      <w:r>
        <w:rPr>
          <w:spacing w:val="-5"/>
        </w:rPr>
        <w:t> </w:t>
      </w:r>
      <w:r>
        <w:rPr/>
        <w:t>del</w:t>
      </w:r>
      <w:r>
        <w:rPr>
          <w:spacing w:val="-7"/>
        </w:rPr>
        <w:t> </w:t>
      </w:r>
      <w:r>
        <w:rPr/>
        <w:t>enfoque.</w:t>
      </w:r>
      <w:r>
        <w:rPr>
          <w:spacing w:val="-6"/>
        </w:rPr>
        <w:t> </w:t>
      </w:r>
      <w:r>
        <w:rPr/>
        <w:t>Dicho</w:t>
      </w:r>
      <w:r>
        <w:rPr>
          <w:spacing w:val="-4"/>
        </w:rPr>
        <w:t> </w:t>
      </w:r>
      <w:r>
        <w:rPr/>
        <w:t>enfoque</w:t>
      </w:r>
      <w:r>
        <w:rPr>
          <w:spacing w:val="-6"/>
        </w:rPr>
        <w:t> </w:t>
      </w:r>
      <w:r>
        <w:rPr/>
        <w:t>se divide en dos umbrales: las esferas de la vida humana y el enfoque de las capacidades. En el primero, se aborda una resumida definición acerca de lo que conforma al ser humano por naturaleza. Es decir, se intenta denotar las esferas en las que el ser humano se desenvuelve en vida y que conforman su ámbito físico y social. En el segundo umbral es concentra una lista de diez capacidades humanas que se establecen como mínimas para que el ser humano tenga una vida digna; cabe mencionar que en repetidas ocasiones Nussbaum reitera  </w:t>
      </w:r>
      <w:r>
        <w:rPr>
          <w:spacing w:val="22"/>
        </w:rPr>
        <w:t> </w:t>
      </w:r>
      <w:r>
        <w:rPr/>
        <w:t>que</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19"/>
        <w:jc w:val="both"/>
      </w:pPr>
      <w:r>
        <w:rPr/>
        <w:t>cualquier vida humana que tenga alguna deficiencia en el cumplimiento de algunas o de diversas capacidades de la lista propuesta no se le podría considerar a dicha vida como digna. Por ello, se hace énfasis que tanto las personas mismas en su individualidad, partiendo de lo particular a lo general, promuevan el cumplimiento de la lista de capacidades. Asimismo, se conmina a los</w:t>
      </w:r>
      <w:r>
        <w:rPr>
          <w:spacing w:val="-4"/>
        </w:rPr>
        <w:t> </w:t>
      </w:r>
      <w:r>
        <w:rPr/>
        <w:t>gobiernos</w:t>
      </w:r>
      <w:r>
        <w:rPr>
          <w:spacing w:val="-7"/>
        </w:rPr>
        <w:t> </w:t>
      </w:r>
      <w:r>
        <w:rPr/>
        <w:t>a</w:t>
      </w:r>
      <w:r>
        <w:rPr>
          <w:spacing w:val="-6"/>
        </w:rPr>
        <w:t> </w:t>
      </w:r>
      <w:r>
        <w:rPr/>
        <w:t>que</w:t>
      </w:r>
      <w:r>
        <w:rPr>
          <w:spacing w:val="-6"/>
        </w:rPr>
        <w:t> </w:t>
      </w:r>
      <w:r>
        <w:rPr/>
        <w:t>faciliten</w:t>
      </w:r>
      <w:r>
        <w:rPr>
          <w:spacing w:val="-4"/>
        </w:rPr>
        <w:t> </w:t>
      </w:r>
      <w:r>
        <w:rPr/>
        <w:t>por</w:t>
      </w:r>
      <w:r>
        <w:rPr>
          <w:spacing w:val="-5"/>
        </w:rPr>
        <w:t> </w:t>
      </w:r>
      <w:r>
        <w:rPr/>
        <w:t>todos</w:t>
      </w:r>
      <w:r>
        <w:rPr>
          <w:spacing w:val="-4"/>
        </w:rPr>
        <w:t> </w:t>
      </w:r>
      <w:r>
        <w:rPr/>
        <w:t>los</w:t>
      </w:r>
      <w:r>
        <w:rPr>
          <w:spacing w:val="-7"/>
        </w:rPr>
        <w:t> </w:t>
      </w:r>
      <w:r>
        <w:rPr/>
        <w:t>medios</w:t>
      </w:r>
      <w:r>
        <w:rPr>
          <w:spacing w:val="-4"/>
        </w:rPr>
        <w:t> </w:t>
      </w:r>
      <w:r>
        <w:rPr/>
        <w:t>a</w:t>
      </w:r>
      <w:r>
        <w:rPr>
          <w:spacing w:val="-6"/>
        </w:rPr>
        <w:t> </w:t>
      </w:r>
      <w:r>
        <w:rPr/>
        <w:t>su</w:t>
      </w:r>
      <w:r>
        <w:rPr>
          <w:spacing w:val="-6"/>
        </w:rPr>
        <w:t> </w:t>
      </w:r>
      <w:r>
        <w:rPr/>
        <w:t>alcance,</w:t>
      </w:r>
      <w:r>
        <w:rPr>
          <w:spacing w:val="-6"/>
        </w:rPr>
        <w:t> </w:t>
      </w:r>
      <w:r>
        <w:rPr/>
        <w:t>incluso</w:t>
      </w:r>
      <w:r>
        <w:rPr>
          <w:spacing w:val="-6"/>
        </w:rPr>
        <w:t> </w:t>
      </w:r>
      <w:r>
        <w:rPr/>
        <w:t>haciendo uso de las leyes primicias de sus naciones, dicho cumplimiento de la lista; todo ello con fines de justicia y</w:t>
      </w:r>
      <w:r>
        <w:rPr>
          <w:spacing w:val="-10"/>
        </w:rPr>
        <w:t> </w:t>
      </w:r>
      <w:r>
        <w:rPr/>
        <w:t>equidad.</w:t>
      </w:r>
    </w:p>
    <w:p>
      <w:pPr>
        <w:pStyle w:val="BodyText"/>
        <w:spacing w:line="360" w:lineRule="auto" w:before="5"/>
        <w:ind w:left="265" w:right="115" w:firstLine="707"/>
        <w:jc w:val="both"/>
      </w:pPr>
      <w:r>
        <w:rPr/>
        <w:t>En</w:t>
      </w:r>
      <w:r>
        <w:rPr>
          <w:spacing w:val="-16"/>
        </w:rPr>
        <w:t> </w:t>
      </w:r>
      <w:r>
        <w:rPr/>
        <w:t>el</w:t>
      </w:r>
      <w:r>
        <w:rPr>
          <w:spacing w:val="-17"/>
        </w:rPr>
        <w:t> </w:t>
      </w:r>
      <w:r>
        <w:rPr/>
        <w:t>capítulo</w:t>
      </w:r>
      <w:r>
        <w:rPr>
          <w:spacing w:val="-16"/>
        </w:rPr>
        <w:t> </w:t>
      </w:r>
      <w:r>
        <w:rPr/>
        <w:t>segundo</w:t>
      </w:r>
      <w:r>
        <w:rPr>
          <w:spacing w:val="-17"/>
        </w:rPr>
        <w:t> </w:t>
      </w:r>
      <w:r>
        <w:rPr/>
        <w:t>se</w:t>
      </w:r>
      <w:r>
        <w:rPr>
          <w:spacing w:val="-16"/>
        </w:rPr>
        <w:t> </w:t>
      </w:r>
      <w:r>
        <w:rPr/>
        <w:t>aborda</w:t>
      </w:r>
      <w:r>
        <w:rPr>
          <w:spacing w:val="-15"/>
        </w:rPr>
        <w:t> </w:t>
      </w:r>
      <w:r>
        <w:rPr/>
        <w:t>la</w:t>
      </w:r>
      <w:r>
        <w:rPr>
          <w:spacing w:val="-21"/>
        </w:rPr>
        <w:t> </w:t>
      </w:r>
      <w:r>
        <w:rPr/>
        <w:t>formación</w:t>
      </w:r>
      <w:r>
        <w:rPr>
          <w:spacing w:val="-18"/>
        </w:rPr>
        <w:t> </w:t>
      </w:r>
      <w:r>
        <w:rPr/>
        <w:t>del</w:t>
      </w:r>
      <w:r>
        <w:rPr>
          <w:spacing w:val="-17"/>
        </w:rPr>
        <w:t> </w:t>
      </w:r>
      <w:r>
        <w:rPr/>
        <w:t>ser</w:t>
      </w:r>
      <w:r>
        <w:rPr>
          <w:spacing w:val="-17"/>
        </w:rPr>
        <w:t> </w:t>
      </w:r>
      <w:r>
        <w:rPr/>
        <w:t>humano</w:t>
      </w:r>
      <w:r>
        <w:rPr>
          <w:spacing w:val="-16"/>
        </w:rPr>
        <w:t> </w:t>
      </w:r>
      <w:r>
        <w:rPr/>
        <w:t>en</w:t>
      </w:r>
      <w:r>
        <w:rPr>
          <w:spacing w:val="-18"/>
        </w:rPr>
        <w:t> </w:t>
      </w:r>
      <w:r>
        <w:rPr/>
        <w:t>el</w:t>
      </w:r>
      <w:r>
        <w:rPr>
          <w:spacing w:val="-17"/>
        </w:rPr>
        <w:t> </w:t>
      </w:r>
      <w:r>
        <w:rPr/>
        <w:t>núcleo básico familiar; el cual, obviamente considerándose el grupo social primicio, es vital para la formación humana. Allí es donde el individuo crece y se desarrolla y así adquiere los valores que se estructuran en los primeros años de vida. En dicho ámbito, para lograr un desarrollo apto como ser individual y social, es imperativo</w:t>
      </w:r>
      <w:r>
        <w:rPr>
          <w:spacing w:val="-8"/>
        </w:rPr>
        <w:t> </w:t>
      </w:r>
      <w:r>
        <w:rPr/>
        <w:t>que</w:t>
      </w:r>
      <w:r>
        <w:rPr>
          <w:spacing w:val="-8"/>
        </w:rPr>
        <w:t> </w:t>
      </w:r>
      <w:r>
        <w:rPr/>
        <w:t>se</w:t>
      </w:r>
      <w:r>
        <w:rPr>
          <w:spacing w:val="-8"/>
        </w:rPr>
        <w:t> </w:t>
      </w:r>
      <w:r>
        <w:rPr/>
        <w:t>satisfagan</w:t>
      </w:r>
      <w:r>
        <w:rPr>
          <w:spacing w:val="-8"/>
        </w:rPr>
        <w:t> </w:t>
      </w:r>
      <w:r>
        <w:rPr/>
        <w:t>las</w:t>
      </w:r>
      <w:r>
        <w:rPr>
          <w:spacing w:val="-9"/>
        </w:rPr>
        <w:t> </w:t>
      </w:r>
      <w:r>
        <w:rPr/>
        <w:t>capacidades</w:t>
      </w:r>
      <w:r>
        <w:rPr>
          <w:spacing w:val="-12"/>
        </w:rPr>
        <w:t> </w:t>
      </w:r>
      <w:r>
        <w:rPr/>
        <w:t>básicas,</w:t>
      </w:r>
      <w:r>
        <w:rPr>
          <w:spacing w:val="-9"/>
        </w:rPr>
        <w:t> </w:t>
      </w:r>
      <w:r>
        <w:rPr/>
        <w:t>así</w:t>
      </w:r>
      <w:r>
        <w:rPr>
          <w:spacing w:val="-11"/>
        </w:rPr>
        <w:t> </w:t>
      </w:r>
      <w:r>
        <w:rPr/>
        <w:t>como</w:t>
      </w:r>
      <w:r>
        <w:rPr>
          <w:spacing w:val="-8"/>
        </w:rPr>
        <w:t> </w:t>
      </w:r>
      <w:r>
        <w:rPr/>
        <w:t>las</w:t>
      </w:r>
      <w:r>
        <w:rPr>
          <w:spacing w:val="-11"/>
        </w:rPr>
        <w:t> </w:t>
      </w:r>
      <w:r>
        <w:rPr/>
        <w:t>necesidades emocionales. Si se lleva a cabo un desarrollo propicio en el ambiente familiar, será muy probable que se produzcan ciudadanos más unidos, más conscientes, más respetuosos y empáticos con los demás y en conjunto conformarán una mejor sociedad. En dicho capítulo, se abordan conceptos como la </w:t>
      </w:r>
      <w:r>
        <w:rPr>
          <w:i/>
        </w:rPr>
        <w:t>eudaimonía</w:t>
      </w:r>
      <w:r>
        <w:rPr/>
        <w:t>, las emociones, las sensaciones, etc., que reflejan la vida moral que la persona recibe en la educación</w:t>
      </w:r>
      <w:r>
        <w:rPr>
          <w:spacing w:val="-10"/>
        </w:rPr>
        <w:t> </w:t>
      </w:r>
      <w:r>
        <w:rPr/>
        <w:t>familiar.</w:t>
      </w:r>
    </w:p>
    <w:p>
      <w:pPr>
        <w:pStyle w:val="BodyText"/>
        <w:spacing w:line="360" w:lineRule="auto" w:before="2"/>
        <w:ind w:left="265" w:right="116" w:firstLine="707"/>
        <w:jc w:val="both"/>
      </w:pPr>
      <w:r>
        <w:rPr/>
        <w:t>Finalmente, en el capítulo tercero se aborda, aunado a la formación familiar, lo que el ser humano recibe y/o aprende de la sociedad, ámbito dentro del cual forma parte fundamental la formación escolarizada. Ésta enfrenta a la persona a todo el conjunto de conocimiento que se ha manifestado a través de los</w:t>
      </w:r>
      <w:r>
        <w:rPr>
          <w:spacing w:val="-16"/>
        </w:rPr>
        <w:t> </w:t>
      </w:r>
      <w:r>
        <w:rPr/>
        <w:t>siglos,</w:t>
      </w:r>
      <w:r>
        <w:rPr>
          <w:spacing w:val="-16"/>
        </w:rPr>
        <w:t> </w:t>
      </w:r>
      <w:r>
        <w:rPr/>
        <w:t>así</w:t>
      </w:r>
      <w:r>
        <w:rPr>
          <w:spacing w:val="-18"/>
        </w:rPr>
        <w:t> </w:t>
      </w:r>
      <w:r>
        <w:rPr/>
        <w:t>como</w:t>
      </w:r>
      <w:r>
        <w:rPr>
          <w:spacing w:val="-18"/>
        </w:rPr>
        <w:t> </w:t>
      </w:r>
      <w:r>
        <w:rPr/>
        <w:t>a</w:t>
      </w:r>
      <w:r>
        <w:rPr>
          <w:spacing w:val="-16"/>
        </w:rPr>
        <w:t> </w:t>
      </w:r>
      <w:r>
        <w:rPr/>
        <w:t>la</w:t>
      </w:r>
      <w:r>
        <w:rPr>
          <w:spacing w:val="-18"/>
        </w:rPr>
        <w:t> </w:t>
      </w:r>
      <w:r>
        <w:rPr/>
        <w:t>formación</w:t>
      </w:r>
      <w:r>
        <w:rPr>
          <w:spacing w:val="-18"/>
        </w:rPr>
        <w:t> </w:t>
      </w:r>
      <w:r>
        <w:rPr/>
        <w:t>de</w:t>
      </w:r>
      <w:r>
        <w:rPr>
          <w:spacing w:val="-18"/>
        </w:rPr>
        <w:t> </w:t>
      </w:r>
      <w:r>
        <w:rPr/>
        <w:t>otros</w:t>
      </w:r>
      <w:r>
        <w:rPr>
          <w:spacing w:val="-16"/>
        </w:rPr>
        <w:t> </w:t>
      </w:r>
      <w:r>
        <w:rPr/>
        <w:t>seres</w:t>
      </w:r>
      <w:r>
        <w:rPr>
          <w:spacing w:val="-16"/>
        </w:rPr>
        <w:t> </w:t>
      </w:r>
      <w:r>
        <w:rPr/>
        <w:t>humanos.</w:t>
      </w:r>
      <w:r>
        <w:rPr>
          <w:spacing w:val="-16"/>
        </w:rPr>
        <w:t> </w:t>
      </w:r>
      <w:r>
        <w:rPr/>
        <w:t>Cada</w:t>
      </w:r>
      <w:r>
        <w:rPr>
          <w:spacing w:val="-18"/>
        </w:rPr>
        <w:t> </w:t>
      </w:r>
      <w:r>
        <w:rPr/>
        <w:t>persona</w:t>
      </w:r>
      <w:r>
        <w:rPr>
          <w:spacing w:val="-11"/>
        </w:rPr>
        <w:t> </w:t>
      </w:r>
      <w:r>
        <w:rPr/>
        <w:t>cuenta con su particular formación familiar, con sus emociones y sensaciones que se manifiestan en su personalidad y material genético. En el ámbito escolar, se encuentran diversas personas que cuentan con diversidad étnica, económica y física  que  tienen  su  propia  formación  religiosa,  su  particular  concepto   </w:t>
      </w:r>
      <w:r>
        <w:rPr>
          <w:spacing w:val="32"/>
        </w:rPr>
        <w:t> </w:t>
      </w:r>
      <w:r>
        <w:rPr/>
        <w:t>de</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23"/>
      </w:pPr>
      <w:r>
        <w:rPr/>
        <w:t>igualdad, derechos, justicia, construcción social, etc., todo lo cual expresa cada quien de acuerdo a su forma personal de ver el mundo.</w:t>
      </w:r>
    </w:p>
    <w:p>
      <w:pPr>
        <w:pStyle w:val="BodyText"/>
        <w:spacing w:line="360" w:lineRule="auto" w:before="5"/>
        <w:ind w:left="265" w:right="115" w:firstLine="707"/>
        <w:jc w:val="right"/>
      </w:pPr>
      <w:r>
        <w:rPr/>
        <w:t>El ámbito escolar es de suma importancia para Nussbaum pues</w:t>
      </w:r>
      <w:r>
        <w:rPr>
          <w:spacing w:val="19"/>
        </w:rPr>
        <w:t> </w:t>
      </w:r>
      <w:r>
        <w:rPr/>
        <w:t>en</w:t>
      </w:r>
      <w:r>
        <w:rPr>
          <w:spacing w:val="23"/>
        </w:rPr>
        <w:t> </w:t>
      </w:r>
      <w:r>
        <w:rPr/>
        <w:t>sus textos</w:t>
      </w:r>
      <w:r>
        <w:rPr>
          <w:spacing w:val="-9"/>
        </w:rPr>
        <w:t> </w:t>
      </w:r>
      <w:r>
        <w:rPr/>
        <w:t>ella</w:t>
      </w:r>
      <w:r>
        <w:rPr>
          <w:spacing w:val="-11"/>
        </w:rPr>
        <w:t> </w:t>
      </w:r>
      <w:r>
        <w:rPr/>
        <w:t>acota</w:t>
      </w:r>
      <w:r>
        <w:rPr>
          <w:spacing w:val="-8"/>
        </w:rPr>
        <w:t> </w:t>
      </w:r>
      <w:r>
        <w:rPr/>
        <w:t>que</w:t>
      </w:r>
      <w:r>
        <w:rPr>
          <w:spacing w:val="-8"/>
        </w:rPr>
        <w:t> </w:t>
      </w:r>
      <w:r>
        <w:rPr/>
        <w:t>no</w:t>
      </w:r>
      <w:r>
        <w:rPr>
          <w:spacing w:val="-8"/>
        </w:rPr>
        <w:t> </w:t>
      </w:r>
      <w:r>
        <w:rPr/>
        <w:t>es</w:t>
      </w:r>
      <w:r>
        <w:rPr>
          <w:spacing w:val="-12"/>
        </w:rPr>
        <w:t> </w:t>
      </w:r>
      <w:r>
        <w:rPr/>
        <w:t>posible</w:t>
      </w:r>
      <w:r>
        <w:rPr>
          <w:spacing w:val="-8"/>
        </w:rPr>
        <w:t> </w:t>
      </w:r>
      <w:r>
        <w:rPr/>
        <w:t>pensar</w:t>
      </w:r>
      <w:r>
        <w:rPr>
          <w:spacing w:val="-12"/>
        </w:rPr>
        <w:t> </w:t>
      </w:r>
      <w:r>
        <w:rPr/>
        <w:t>en</w:t>
      </w:r>
      <w:r>
        <w:rPr>
          <w:spacing w:val="-13"/>
        </w:rPr>
        <w:t> </w:t>
      </w:r>
      <w:r>
        <w:rPr/>
        <w:t>una</w:t>
      </w:r>
      <w:r>
        <w:rPr>
          <w:spacing w:val="-11"/>
        </w:rPr>
        <w:t> </w:t>
      </w:r>
      <w:r>
        <w:rPr/>
        <w:t>nación</w:t>
      </w:r>
      <w:r>
        <w:rPr>
          <w:spacing w:val="-8"/>
        </w:rPr>
        <w:t> </w:t>
      </w:r>
      <w:r>
        <w:rPr/>
        <w:t>en</w:t>
      </w:r>
      <w:r>
        <w:rPr>
          <w:spacing w:val="-11"/>
        </w:rPr>
        <w:t> </w:t>
      </w:r>
      <w:r>
        <w:rPr/>
        <w:t>paz</w:t>
      </w:r>
      <w:r>
        <w:rPr>
          <w:spacing w:val="-12"/>
        </w:rPr>
        <w:t> </w:t>
      </w:r>
      <w:r>
        <w:rPr/>
        <w:t>mientras</w:t>
      </w:r>
      <w:r>
        <w:rPr>
          <w:spacing w:val="-9"/>
        </w:rPr>
        <w:t> </w:t>
      </w:r>
      <w:r>
        <w:rPr/>
        <w:t>existan</w:t>
      </w:r>
      <w:r>
        <w:rPr>
          <w:w w:val="99"/>
        </w:rPr>
        <w:t> </w:t>
      </w:r>
      <w:r>
        <w:rPr/>
        <w:t>sistemas educativos deprimentes, así como profesores</w:t>
      </w:r>
      <w:r>
        <w:rPr>
          <w:spacing w:val="43"/>
        </w:rPr>
        <w:t> </w:t>
      </w:r>
      <w:r>
        <w:rPr/>
        <w:t>mal</w:t>
      </w:r>
      <w:r>
        <w:rPr>
          <w:spacing w:val="29"/>
        </w:rPr>
        <w:t> </w:t>
      </w:r>
      <w:r>
        <w:rPr/>
        <w:t>remunerados,</w:t>
      </w:r>
      <w:r>
        <w:rPr>
          <w:w w:val="100"/>
        </w:rPr>
        <w:t> </w:t>
      </w:r>
      <w:r>
        <w:rPr/>
        <w:t>además</w:t>
      </w:r>
      <w:r>
        <w:rPr>
          <w:spacing w:val="54"/>
        </w:rPr>
        <w:t> </w:t>
      </w:r>
      <w:r>
        <w:rPr/>
        <w:t>de</w:t>
      </w:r>
      <w:r>
        <w:rPr>
          <w:spacing w:val="55"/>
        </w:rPr>
        <w:t> </w:t>
      </w:r>
      <w:r>
        <w:rPr/>
        <w:t>niños</w:t>
      </w:r>
      <w:r>
        <w:rPr>
          <w:spacing w:val="56"/>
        </w:rPr>
        <w:t> </w:t>
      </w:r>
      <w:r>
        <w:rPr/>
        <w:t>con</w:t>
      </w:r>
      <w:r>
        <w:rPr>
          <w:spacing w:val="57"/>
        </w:rPr>
        <w:t> </w:t>
      </w:r>
      <w:r>
        <w:rPr/>
        <w:t>hambre,</w:t>
      </w:r>
      <w:r>
        <w:rPr>
          <w:spacing w:val="57"/>
        </w:rPr>
        <w:t> </w:t>
      </w:r>
      <w:r>
        <w:rPr/>
        <w:t>con</w:t>
      </w:r>
      <w:r>
        <w:rPr>
          <w:spacing w:val="57"/>
        </w:rPr>
        <w:t> </w:t>
      </w:r>
      <w:r>
        <w:rPr/>
        <w:t>resentimiento</w:t>
      </w:r>
      <w:r>
        <w:rPr>
          <w:spacing w:val="57"/>
        </w:rPr>
        <w:t> </w:t>
      </w:r>
      <w:r>
        <w:rPr/>
        <w:t>hacia</w:t>
      </w:r>
      <w:r>
        <w:rPr>
          <w:spacing w:val="57"/>
        </w:rPr>
        <w:t> </w:t>
      </w:r>
      <w:r>
        <w:rPr/>
        <w:t>la</w:t>
      </w:r>
      <w:r>
        <w:rPr>
          <w:spacing w:val="54"/>
        </w:rPr>
        <w:t> </w:t>
      </w:r>
      <w:r>
        <w:rPr/>
        <w:t>sociedad</w:t>
      </w:r>
      <w:r>
        <w:rPr>
          <w:spacing w:val="57"/>
        </w:rPr>
        <w:t> </w:t>
      </w:r>
      <w:r>
        <w:rPr/>
        <w:t>ante</w:t>
      </w:r>
      <w:r>
        <w:rPr>
          <w:spacing w:val="55"/>
        </w:rPr>
        <w:t> </w:t>
      </w:r>
      <w:r>
        <w:rPr/>
        <w:t>la</w:t>
      </w:r>
      <w:r>
        <w:rPr>
          <w:w w:val="99"/>
        </w:rPr>
        <w:t> </w:t>
      </w:r>
      <w:r>
        <w:rPr/>
        <w:t>injusticia</w:t>
      </w:r>
      <w:r>
        <w:rPr>
          <w:spacing w:val="28"/>
        </w:rPr>
        <w:t> </w:t>
      </w:r>
      <w:r>
        <w:rPr/>
        <w:t>y</w:t>
      </w:r>
      <w:r>
        <w:rPr>
          <w:spacing w:val="26"/>
        </w:rPr>
        <w:t> </w:t>
      </w:r>
      <w:r>
        <w:rPr/>
        <w:t>el</w:t>
      </w:r>
      <w:r>
        <w:rPr>
          <w:spacing w:val="28"/>
        </w:rPr>
        <w:t> </w:t>
      </w:r>
      <w:r>
        <w:rPr/>
        <w:t>desequilibrio</w:t>
      </w:r>
      <w:r>
        <w:rPr>
          <w:spacing w:val="29"/>
        </w:rPr>
        <w:t> </w:t>
      </w:r>
      <w:r>
        <w:rPr/>
        <w:t>económico</w:t>
      </w:r>
      <w:r>
        <w:rPr>
          <w:spacing w:val="32"/>
        </w:rPr>
        <w:t> </w:t>
      </w:r>
      <w:r>
        <w:rPr/>
        <w:t>que</w:t>
      </w:r>
      <w:r>
        <w:rPr>
          <w:spacing w:val="29"/>
        </w:rPr>
        <w:t> </w:t>
      </w:r>
      <w:r>
        <w:rPr/>
        <w:t>conduce</w:t>
      </w:r>
      <w:r>
        <w:rPr>
          <w:spacing w:val="26"/>
        </w:rPr>
        <w:t> </w:t>
      </w:r>
      <w:r>
        <w:rPr/>
        <w:t>a</w:t>
      </w:r>
      <w:r>
        <w:rPr>
          <w:spacing w:val="26"/>
        </w:rPr>
        <w:t> </w:t>
      </w:r>
      <w:r>
        <w:rPr/>
        <w:t>muchos</w:t>
      </w:r>
      <w:r>
        <w:rPr>
          <w:spacing w:val="26"/>
        </w:rPr>
        <w:t> </w:t>
      </w:r>
      <w:r>
        <w:rPr/>
        <w:t>menores</w:t>
      </w:r>
      <w:r>
        <w:rPr>
          <w:spacing w:val="26"/>
        </w:rPr>
        <w:t> </w:t>
      </w:r>
      <w:r>
        <w:rPr/>
        <w:t>a</w:t>
      </w:r>
      <w:r>
        <w:rPr>
          <w:spacing w:val="29"/>
        </w:rPr>
        <w:t> </w:t>
      </w:r>
      <w:r>
        <w:rPr/>
        <w:t>que</w:t>
      </w:r>
      <w:r>
        <w:rPr>
          <w:w w:val="99"/>
        </w:rPr>
        <w:t> </w:t>
      </w:r>
      <w:r>
        <w:rPr/>
        <w:t>busquen</w:t>
      </w:r>
      <w:r>
        <w:rPr>
          <w:spacing w:val="-5"/>
        </w:rPr>
        <w:t> </w:t>
      </w:r>
      <w:r>
        <w:rPr/>
        <w:t>restos</w:t>
      </w:r>
      <w:r>
        <w:rPr>
          <w:spacing w:val="-8"/>
        </w:rPr>
        <w:t> </w:t>
      </w:r>
      <w:r>
        <w:rPr/>
        <w:t>de</w:t>
      </w:r>
      <w:r>
        <w:rPr>
          <w:spacing w:val="-5"/>
        </w:rPr>
        <w:t> </w:t>
      </w:r>
      <w:r>
        <w:rPr/>
        <w:t>comida</w:t>
      </w:r>
      <w:r>
        <w:rPr>
          <w:spacing w:val="-7"/>
        </w:rPr>
        <w:t> </w:t>
      </w:r>
      <w:r>
        <w:rPr/>
        <w:t>en</w:t>
      </w:r>
      <w:r>
        <w:rPr>
          <w:spacing w:val="-5"/>
        </w:rPr>
        <w:t> </w:t>
      </w:r>
      <w:r>
        <w:rPr/>
        <w:t>los</w:t>
      </w:r>
      <w:r>
        <w:rPr>
          <w:spacing w:val="-8"/>
        </w:rPr>
        <w:t> </w:t>
      </w:r>
      <w:r>
        <w:rPr/>
        <w:t>desechos</w:t>
      </w:r>
      <w:r>
        <w:rPr>
          <w:spacing w:val="-11"/>
        </w:rPr>
        <w:t> </w:t>
      </w:r>
      <w:r>
        <w:rPr/>
        <w:t>de</w:t>
      </w:r>
      <w:r>
        <w:rPr>
          <w:spacing w:val="-5"/>
        </w:rPr>
        <w:t> </w:t>
      </w:r>
      <w:r>
        <w:rPr/>
        <w:t>la</w:t>
      </w:r>
      <w:r>
        <w:rPr>
          <w:spacing w:val="-8"/>
        </w:rPr>
        <w:t> </w:t>
      </w:r>
      <w:r>
        <w:rPr/>
        <w:t>oligarquía.</w:t>
      </w:r>
      <w:r>
        <w:rPr>
          <w:spacing w:val="-5"/>
        </w:rPr>
        <w:t> </w:t>
      </w:r>
      <w:r>
        <w:rPr/>
        <w:t>Por</w:t>
      </w:r>
      <w:r>
        <w:rPr>
          <w:spacing w:val="-6"/>
        </w:rPr>
        <w:t> </w:t>
      </w:r>
      <w:r>
        <w:rPr/>
        <w:t>ello,</w:t>
      </w:r>
      <w:r>
        <w:rPr>
          <w:spacing w:val="-5"/>
        </w:rPr>
        <w:t> </w:t>
      </w:r>
      <w:r>
        <w:rPr/>
        <w:t>si</w:t>
      </w:r>
      <w:r>
        <w:rPr>
          <w:spacing w:val="-6"/>
        </w:rPr>
        <w:t> </w:t>
      </w:r>
      <w:r>
        <w:rPr/>
        <w:t>se</w:t>
      </w:r>
      <w:r>
        <w:rPr>
          <w:spacing w:val="-7"/>
        </w:rPr>
        <w:t> </w:t>
      </w:r>
      <w:r>
        <w:rPr/>
        <w:t>desea</w:t>
      </w:r>
      <w:r>
        <w:rPr>
          <w:w w:val="99"/>
        </w:rPr>
        <w:t> </w:t>
      </w:r>
      <w:r>
        <w:rPr/>
        <w:t>contar con niños motivados a hacer las cosas bien y contribuir a formar</w:t>
      </w:r>
      <w:r>
        <w:rPr>
          <w:spacing w:val="15"/>
        </w:rPr>
        <w:t> </w:t>
      </w:r>
      <w:r>
        <w:rPr/>
        <w:t>un</w:t>
      </w:r>
      <w:r>
        <w:rPr>
          <w:spacing w:val="6"/>
        </w:rPr>
        <w:t> </w:t>
      </w:r>
      <w:r>
        <w:rPr/>
        <w:t>país justo</w:t>
      </w:r>
      <w:r>
        <w:rPr>
          <w:spacing w:val="-14"/>
        </w:rPr>
        <w:t> </w:t>
      </w:r>
      <w:r>
        <w:rPr/>
        <w:t>y</w:t>
      </w:r>
      <w:r>
        <w:rPr>
          <w:spacing w:val="-17"/>
        </w:rPr>
        <w:t> </w:t>
      </w:r>
      <w:r>
        <w:rPr/>
        <w:t>libre</w:t>
      </w:r>
      <w:r>
        <w:rPr>
          <w:spacing w:val="-17"/>
        </w:rPr>
        <w:t> </w:t>
      </w:r>
      <w:r>
        <w:rPr/>
        <w:t>de</w:t>
      </w:r>
      <w:r>
        <w:rPr>
          <w:spacing w:val="-14"/>
        </w:rPr>
        <w:t> </w:t>
      </w:r>
      <w:r>
        <w:rPr/>
        <w:t>violencia,</w:t>
      </w:r>
      <w:r>
        <w:rPr>
          <w:spacing w:val="-17"/>
        </w:rPr>
        <w:t> </w:t>
      </w:r>
      <w:r>
        <w:rPr/>
        <w:t>debe</w:t>
      </w:r>
      <w:r>
        <w:rPr>
          <w:spacing w:val="-16"/>
        </w:rPr>
        <w:t> </w:t>
      </w:r>
      <w:r>
        <w:rPr/>
        <w:t>de</w:t>
      </w:r>
      <w:r>
        <w:rPr>
          <w:spacing w:val="-16"/>
        </w:rPr>
        <w:t> </w:t>
      </w:r>
      <w:r>
        <w:rPr/>
        <w:t>haber</w:t>
      </w:r>
      <w:r>
        <w:rPr>
          <w:spacing w:val="-16"/>
        </w:rPr>
        <w:t> </w:t>
      </w:r>
      <w:r>
        <w:rPr/>
        <w:t>una</w:t>
      </w:r>
      <w:r>
        <w:rPr>
          <w:spacing w:val="-16"/>
        </w:rPr>
        <w:t> </w:t>
      </w:r>
      <w:r>
        <w:rPr/>
        <w:t>orientación</w:t>
      </w:r>
      <w:r>
        <w:rPr>
          <w:spacing w:val="-16"/>
        </w:rPr>
        <w:t> </w:t>
      </w:r>
      <w:r>
        <w:rPr/>
        <w:t>humanística</w:t>
      </w:r>
      <w:r>
        <w:rPr>
          <w:spacing w:val="-19"/>
        </w:rPr>
        <w:t> </w:t>
      </w:r>
      <w:r>
        <w:rPr/>
        <w:t>que</w:t>
      </w:r>
      <w:r>
        <w:rPr>
          <w:spacing w:val="-14"/>
        </w:rPr>
        <w:t> </w:t>
      </w:r>
      <w:r>
        <w:rPr/>
        <w:t>conlleve</w:t>
      </w:r>
      <w:r>
        <w:rPr>
          <w:w w:val="99"/>
        </w:rPr>
        <w:t> </w:t>
      </w:r>
      <w:r>
        <w:rPr/>
        <w:t>a la compasión por los demás. Una nación debe ser capaz de</w:t>
      </w:r>
      <w:r>
        <w:rPr>
          <w:spacing w:val="35"/>
        </w:rPr>
        <w:t> </w:t>
      </w:r>
      <w:r>
        <w:rPr/>
        <w:t>tener</w:t>
      </w:r>
      <w:r>
        <w:rPr>
          <w:spacing w:val="2"/>
        </w:rPr>
        <w:t> </w:t>
      </w:r>
      <w:r>
        <w:rPr/>
        <w:t>ciudadanos motivados, felices, con ganas de vivir creyendo en sus sueños; donde</w:t>
      </w:r>
      <w:r>
        <w:rPr>
          <w:spacing w:val="54"/>
        </w:rPr>
        <w:t> </w:t>
      </w:r>
      <w:r>
        <w:rPr/>
        <w:t>los</w:t>
      </w:r>
      <w:r>
        <w:rPr>
          <w:spacing w:val="5"/>
        </w:rPr>
        <w:t> </w:t>
      </w:r>
      <w:r>
        <w:rPr/>
        <w:t>niños jueguen inocentemente sin que carezcan de cumplir sus necesidades</w:t>
      </w:r>
      <w:r>
        <w:rPr>
          <w:spacing w:val="45"/>
        </w:rPr>
        <w:t> </w:t>
      </w:r>
      <w:r>
        <w:rPr/>
        <w:t>básicas</w:t>
      </w:r>
      <w:r>
        <w:rPr>
          <w:spacing w:val="4"/>
        </w:rPr>
        <w:t> </w:t>
      </w:r>
      <w:r>
        <w:rPr/>
        <w:t>y estudios. Cada nación debe ser justa y equitativa donde se practique la</w:t>
      </w:r>
      <w:r>
        <w:rPr>
          <w:spacing w:val="5"/>
        </w:rPr>
        <w:t> </w:t>
      </w:r>
      <w:r>
        <w:rPr/>
        <w:t>verdad,</w:t>
      </w:r>
      <w:r>
        <w:rPr>
          <w:w w:val="100"/>
        </w:rPr>
        <w:t> </w:t>
      </w:r>
      <w:r>
        <w:rPr/>
        <w:t>la</w:t>
      </w:r>
      <w:r>
        <w:rPr>
          <w:spacing w:val="20"/>
        </w:rPr>
        <w:t> </w:t>
      </w:r>
      <w:r>
        <w:rPr/>
        <w:t>transparencia</w:t>
      </w:r>
      <w:r>
        <w:rPr>
          <w:spacing w:val="20"/>
        </w:rPr>
        <w:t> </w:t>
      </w:r>
      <w:r>
        <w:rPr/>
        <w:t>y</w:t>
      </w:r>
      <w:r>
        <w:rPr>
          <w:spacing w:val="17"/>
        </w:rPr>
        <w:t> </w:t>
      </w:r>
      <w:r>
        <w:rPr/>
        <w:t>la</w:t>
      </w:r>
      <w:r>
        <w:rPr>
          <w:spacing w:val="22"/>
        </w:rPr>
        <w:t> </w:t>
      </w:r>
      <w:r>
        <w:rPr/>
        <w:t>democracia</w:t>
      </w:r>
      <w:r>
        <w:rPr>
          <w:spacing w:val="20"/>
        </w:rPr>
        <w:t> </w:t>
      </w:r>
      <w:r>
        <w:rPr/>
        <w:t>al</w:t>
      </w:r>
      <w:r>
        <w:rPr>
          <w:spacing w:val="19"/>
        </w:rPr>
        <w:t> </w:t>
      </w:r>
      <w:r>
        <w:rPr/>
        <w:t>igual</w:t>
      </w:r>
      <w:r>
        <w:rPr>
          <w:spacing w:val="19"/>
        </w:rPr>
        <w:t> </w:t>
      </w:r>
      <w:r>
        <w:rPr/>
        <w:t>que</w:t>
      </w:r>
      <w:r>
        <w:rPr>
          <w:spacing w:val="24"/>
        </w:rPr>
        <w:t> </w:t>
      </w:r>
      <w:r>
        <w:rPr/>
        <w:t>el</w:t>
      </w:r>
      <w:r>
        <w:rPr>
          <w:spacing w:val="19"/>
        </w:rPr>
        <w:t> </w:t>
      </w:r>
      <w:r>
        <w:rPr/>
        <w:t>respeto</w:t>
      </w:r>
      <w:r>
        <w:rPr>
          <w:spacing w:val="21"/>
        </w:rPr>
        <w:t> </w:t>
      </w:r>
      <w:r>
        <w:rPr/>
        <w:t>a</w:t>
      </w:r>
      <w:r>
        <w:rPr>
          <w:spacing w:val="20"/>
        </w:rPr>
        <w:t> </w:t>
      </w:r>
      <w:r>
        <w:rPr/>
        <w:t>la</w:t>
      </w:r>
      <w:r>
        <w:rPr>
          <w:spacing w:val="20"/>
        </w:rPr>
        <w:t> </w:t>
      </w:r>
      <w:r>
        <w:rPr/>
        <w:t>autoridad;</w:t>
      </w:r>
      <w:r>
        <w:rPr>
          <w:spacing w:val="20"/>
        </w:rPr>
        <w:t> </w:t>
      </w:r>
      <w:r>
        <w:rPr/>
        <w:t>todo</w:t>
      </w:r>
      <w:r>
        <w:rPr>
          <w:spacing w:val="20"/>
        </w:rPr>
        <w:t> </w:t>
      </w:r>
      <w:r>
        <w:rPr/>
        <w:t>lo</w:t>
      </w:r>
      <w:r>
        <w:rPr>
          <w:w w:val="99"/>
        </w:rPr>
        <w:t> </w:t>
      </w:r>
      <w:r>
        <w:rPr/>
        <w:t>cual</w:t>
      </w:r>
      <w:r>
        <w:rPr>
          <w:spacing w:val="-11"/>
        </w:rPr>
        <w:t> </w:t>
      </w:r>
      <w:r>
        <w:rPr/>
        <w:t>sería</w:t>
      </w:r>
      <w:r>
        <w:rPr>
          <w:spacing w:val="-9"/>
        </w:rPr>
        <w:t> </w:t>
      </w:r>
      <w:r>
        <w:rPr/>
        <w:t>posible</w:t>
      </w:r>
      <w:r>
        <w:rPr>
          <w:spacing w:val="-9"/>
        </w:rPr>
        <w:t> </w:t>
      </w:r>
      <w:r>
        <w:rPr/>
        <w:t>principalmente</w:t>
      </w:r>
      <w:r>
        <w:rPr>
          <w:spacing w:val="-11"/>
        </w:rPr>
        <w:t> </w:t>
      </w:r>
      <w:r>
        <w:rPr/>
        <w:t>por</w:t>
      </w:r>
      <w:r>
        <w:rPr>
          <w:spacing w:val="-13"/>
        </w:rPr>
        <w:t> </w:t>
      </w:r>
      <w:r>
        <w:rPr/>
        <w:t>medio</w:t>
      </w:r>
      <w:r>
        <w:rPr>
          <w:spacing w:val="-10"/>
        </w:rPr>
        <w:t> </w:t>
      </w:r>
      <w:r>
        <w:rPr/>
        <w:t>de</w:t>
      </w:r>
      <w:r>
        <w:rPr>
          <w:spacing w:val="-9"/>
        </w:rPr>
        <w:t> </w:t>
      </w:r>
      <w:r>
        <w:rPr/>
        <w:t>la</w:t>
      </w:r>
      <w:r>
        <w:rPr>
          <w:spacing w:val="-10"/>
        </w:rPr>
        <w:t> </w:t>
      </w:r>
      <w:r>
        <w:rPr/>
        <w:t>educación</w:t>
      </w:r>
      <w:r>
        <w:rPr>
          <w:spacing w:val="-9"/>
        </w:rPr>
        <w:t> </w:t>
      </w:r>
      <w:r>
        <w:rPr/>
        <w:t>escolar</w:t>
      </w:r>
      <w:r>
        <w:rPr>
          <w:spacing w:val="-13"/>
        </w:rPr>
        <w:t> </w:t>
      </w:r>
      <w:r>
        <w:rPr/>
        <w:t>y</w:t>
      </w:r>
      <w:r>
        <w:rPr>
          <w:spacing w:val="-13"/>
        </w:rPr>
        <w:t> </w:t>
      </w:r>
      <w:r>
        <w:rPr/>
        <w:t>emocional. Nussbaum insiste en una educación innovadora reforzada por</w:t>
      </w:r>
      <w:r>
        <w:rPr>
          <w:spacing w:val="-35"/>
        </w:rPr>
        <w:t> </w:t>
      </w:r>
      <w:r>
        <w:rPr/>
        <w:t>una</w:t>
      </w:r>
      <w:r>
        <w:rPr>
          <w:spacing w:val="-7"/>
        </w:rPr>
        <w:t> </w:t>
      </w:r>
      <w:r>
        <w:rPr/>
        <w:t>cultura</w:t>
      </w:r>
      <w:r>
        <w:rPr>
          <w:w w:val="99"/>
        </w:rPr>
        <w:t> </w:t>
      </w:r>
      <w:r>
        <w:rPr/>
        <w:t>humanística con capacidad de imaginación y buen criterio que conduzca</w:t>
      </w:r>
      <w:r>
        <w:rPr>
          <w:spacing w:val="62"/>
        </w:rPr>
        <w:t> </w:t>
      </w:r>
      <w:r>
        <w:rPr/>
        <w:t>a</w:t>
      </w:r>
      <w:r>
        <w:rPr>
          <w:spacing w:val="12"/>
        </w:rPr>
        <w:t> </w:t>
      </w:r>
      <w:r>
        <w:rPr/>
        <w:t>una</w:t>
      </w:r>
      <w:r>
        <w:rPr>
          <w:w w:val="99"/>
        </w:rPr>
        <w:t> </w:t>
      </w:r>
      <w:r>
        <w:rPr/>
        <w:t>cultura responsable en nuestro trato con</w:t>
      </w:r>
      <w:r>
        <w:rPr>
          <w:spacing w:val="30"/>
        </w:rPr>
        <w:t> </w:t>
      </w:r>
      <w:r>
        <w:rPr/>
        <w:t>los demás y con nuestro entorno.</w:t>
      </w:r>
      <w:r>
        <w:rPr>
          <w:spacing w:val="19"/>
        </w:rPr>
        <w:t> </w:t>
      </w:r>
      <w:r>
        <w:rPr/>
        <w:t>Se</w:t>
      </w:r>
      <w:r>
        <w:rPr>
          <w:w w:val="99"/>
        </w:rPr>
        <w:t> </w:t>
      </w:r>
      <w:r>
        <w:rPr/>
        <w:t>trata de involucrarse con los otros entendiendo sus sentimientos y</w:t>
      </w:r>
      <w:r>
        <w:rPr>
          <w:spacing w:val="55"/>
        </w:rPr>
        <w:t> </w:t>
      </w:r>
      <w:r>
        <w:rPr/>
        <w:t>deseos</w:t>
      </w:r>
      <w:r>
        <w:rPr>
          <w:spacing w:val="11"/>
        </w:rPr>
        <w:t> </w:t>
      </w:r>
      <w:r>
        <w:rPr/>
        <w:t>bajo</w:t>
      </w:r>
      <w:r>
        <w:rPr>
          <w:w w:val="99"/>
        </w:rPr>
        <w:t> </w:t>
      </w:r>
      <w:r>
        <w:rPr/>
        <w:t>un</w:t>
      </w:r>
      <w:r>
        <w:rPr>
          <w:spacing w:val="-4"/>
        </w:rPr>
        <w:t> </w:t>
      </w:r>
      <w:r>
        <w:rPr/>
        <w:t>cultivo</w:t>
      </w:r>
      <w:r>
        <w:rPr>
          <w:spacing w:val="-4"/>
        </w:rPr>
        <w:t> </w:t>
      </w:r>
      <w:r>
        <w:rPr/>
        <w:t>de</w:t>
      </w:r>
      <w:r>
        <w:rPr>
          <w:spacing w:val="-4"/>
        </w:rPr>
        <w:t> </w:t>
      </w:r>
      <w:r>
        <w:rPr/>
        <w:t>la</w:t>
      </w:r>
      <w:r>
        <w:rPr>
          <w:spacing w:val="-4"/>
        </w:rPr>
        <w:t> </w:t>
      </w:r>
      <w:r>
        <w:rPr/>
        <w:t>comprensión</w:t>
      </w:r>
      <w:r>
        <w:rPr>
          <w:spacing w:val="-4"/>
        </w:rPr>
        <w:t> </w:t>
      </w:r>
      <w:r>
        <w:rPr/>
        <w:t>–</w:t>
      </w:r>
      <w:r>
        <w:rPr>
          <w:spacing w:val="-4"/>
        </w:rPr>
        <w:t> </w:t>
      </w:r>
      <w:r>
        <w:rPr/>
        <w:t>lo</w:t>
      </w:r>
      <w:r>
        <w:rPr>
          <w:spacing w:val="-4"/>
        </w:rPr>
        <w:t> </w:t>
      </w:r>
      <w:r>
        <w:rPr/>
        <w:t>cual,</w:t>
      </w:r>
      <w:r>
        <w:rPr>
          <w:spacing w:val="-4"/>
        </w:rPr>
        <w:t> </w:t>
      </w:r>
      <w:r>
        <w:rPr/>
        <w:t>depende</w:t>
      </w:r>
      <w:r>
        <w:rPr>
          <w:spacing w:val="-6"/>
        </w:rPr>
        <w:t> </w:t>
      </w:r>
      <w:r>
        <w:rPr/>
        <w:t>del</w:t>
      </w:r>
      <w:r>
        <w:rPr>
          <w:spacing w:val="-5"/>
        </w:rPr>
        <w:t> </w:t>
      </w:r>
      <w:r>
        <w:rPr/>
        <w:t>desarrollo</w:t>
      </w:r>
      <w:r>
        <w:rPr>
          <w:spacing w:val="-4"/>
        </w:rPr>
        <w:t> </w:t>
      </w:r>
      <w:r>
        <w:rPr/>
        <w:t>de</w:t>
      </w:r>
      <w:r>
        <w:rPr>
          <w:spacing w:val="-6"/>
        </w:rPr>
        <w:t> </w:t>
      </w:r>
      <w:r>
        <w:rPr/>
        <w:t>una</w:t>
      </w:r>
      <w:r>
        <w:rPr>
          <w:spacing w:val="-4"/>
        </w:rPr>
        <w:t> </w:t>
      </w:r>
      <w:r>
        <w:rPr/>
        <w:t>conciencia</w:t>
      </w:r>
      <w:r>
        <w:rPr>
          <w:w w:val="99"/>
        </w:rPr>
        <w:t> </w:t>
      </w:r>
      <w:r>
        <w:rPr/>
        <w:t>ética</w:t>
      </w:r>
      <w:r>
        <w:rPr>
          <w:spacing w:val="-17"/>
        </w:rPr>
        <w:t> </w:t>
      </w:r>
      <w:r>
        <w:rPr/>
        <w:t>que</w:t>
      </w:r>
      <w:r>
        <w:rPr>
          <w:spacing w:val="-19"/>
        </w:rPr>
        <w:t> </w:t>
      </w:r>
      <w:r>
        <w:rPr/>
        <w:t>haga</w:t>
      </w:r>
      <w:r>
        <w:rPr>
          <w:spacing w:val="-17"/>
        </w:rPr>
        <w:t> </w:t>
      </w:r>
      <w:r>
        <w:rPr/>
        <w:t>que</w:t>
      </w:r>
      <w:r>
        <w:rPr>
          <w:spacing w:val="-19"/>
        </w:rPr>
        <w:t> </w:t>
      </w:r>
      <w:r>
        <w:rPr/>
        <w:t>contemplemos</w:t>
      </w:r>
      <w:r>
        <w:rPr>
          <w:spacing w:val="-20"/>
        </w:rPr>
        <w:t> </w:t>
      </w:r>
      <w:r>
        <w:rPr/>
        <w:t>a</w:t>
      </w:r>
      <w:r>
        <w:rPr>
          <w:spacing w:val="-17"/>
        </w:rPr>
        <w:t> </w:t>
      </w:r>
      <w:r>
        <w:rPr/>
        <w:t>los</w:t>
      </w:r>
      <w:r>
        <w:rPr>
          <w:spacing w:val="-17"/>
        </w:rPr>
        <w:t> </w:t>
      </w:r>
      <w:r>
        <w:rPr/>
        <w:t>demás</w:t>
      </w:r>
      <w:r>
        <w:rPr>
          <w:spacing w:val="-17"/>
        </w:rPr>
        <w:t> </w:t>
      </w:r>
      <w:r>
        <w:rPr/>
        <w:t>como</w:t>
      </w:r>
      <w:r>
        <w:rPr>
          <w:spacing w:val="-19"/>
        </w:rPr>
        <w:t> </w:t>
      </w:r>
      <w:r>
        <w:rPr/>
        <w:t>personas</w:t>
      </w:r>
      <w:r>
        <w:rPr>
          <w:spacing w:val="-20"/>
        </w:rPr>
        <w:t> </w:t>
      </w:r>
      <w:r>
        <w:rPr/>
        <w:t>y</w:t>
      </w:r>
      <w:r>
        <w:rPr>
          <w:spacing w:val="-20"/>
        </w:rPr>
        <w:t> </w:t>
      </w:r>
      <w:r>
        <w:rPr/>
        <w:t>no</w:t>
      </w:r>
      <w:r>
        <w:rPr>
          <w:spacing w:val="-21"/>
        </w:rPr>
        <w:t> </w:t>
      </w:r>
      <w:r>
        <w:rPr/>
        <w:t>como</w:t>
      </w:r>
      <w:r>
        <w:rPr>
          <w:spacing w:val="-19"/>
        </w:rPr>
        <w:t> </w:t>
      </w:r>
      <w:r>
        <w:rPr/>
        <w:t>objetos para  ser  controlados  y  esclavizados,  sino  seres  con  los  cuales </w:t>
      </w:r>
      <w:r>
        <w:rPr>
          <w:spacing w:val="60"/>
        </w:rPr>
        <w:t> </w:t>
      </w:r>
      <w:r>
        <w:rPr/>
        <w:t>deseamos</w:t>
      </w:r>
    </w:p>
    <w:p>
      <w:pPr>
        <w:pStyle w:val="BodyText"/>
        <w:spacing w:before="5"/>
        <w:ind w:left="265" w:right="123"/>
      </w:pPr>
      <w:r>
        <w:rPr/>
        <w:t>participar en un ambiente de respeto.</w:t>
      </w:r>
    </w:p>
    <w:p>
      <w:pPr>
        <w:pStyle w:val="BodyText"/>
        <w:spacing w:line="360" w:lineRule="auto" w:before="137"/>
        <w:ind w:left="265" w:right="116" w:firstLine="707"/>
        <w:jc w:val="both"/>
      </w:pPr>
      <w:r>
        <w:rPr/>
        <w:t>El</w:t>
      </w:r>
      <w:r>
        <w:rPr>
          <w:spacing w:val="-13"/>
        </w:rPr>
        <w:t> </w:t>
      </w:r>
      <w:r>
        <w:rPr/>
        <w:t>cultivo</w:t>
      </w:r>
      <w:r>
        <w:rPr>
          <w:spacing w:val="-12"/>
        </w:rPr>
        <w:t> </w:t>
      </w:r>
      <w:r>
        <w:rPr/>
        <w:t>de</w:t>
      </w:r>
      <w:r>
        <w:rPr>
          <w:spacing w:val="-12"/>
        </w:rPr>
        <w:t> </w:t>
      </w:r>
      <w:r>
        <w:rPr/>
        <w:t>la</w:t>
      </w:r>
      <w:r>
        <w:rPr>
          <w:spacing w:val="-12"/>
        </w:rPr>
        <w:t> </w:t>
      </w:r>
      <w:r>
        <w:rPr/>
        <w:t>comprensión</w:t>
      </w:r>
      <w:r>
        <w:rPr>
          <w:spacing w:val="-14"/>
        </w:rPr>
        <w:t> </w:t>
      </w:r>
      <w:r>
        <w:rPr/>
        <w:t>se</w:t>
      </w:r>
      <w:r>
        <w:rPr>
          <w:spacing w:val="-11"/>
        </w:rPr>
        <w:t> </w:t>
      </w:r>
      <w:r>
        <w:rPr/>
        <w:t>desarrolla</w:t>
      </w:r>
      <w:r>
        <w:rPr>
          <w:spacing w:val="-12"/>
        </w:rPr>
        <w:t> </w:t>
      </w:r>
      <w:r>
        <w:rPr/>
        <w:t>con</w:t>
      </w:r>
      <w:r>
        <w:rPr>
          <w:spacing w:val="-14"/>
        </w:rPr>
        <w:t> </w:t>
      </w:r>
      <w:r>
        <w:rPr/>
        <w:t>las</w:t>
      </w:r>
      <w:r>
        <w:rPr>
          <w:spacing w:val="-14"/>
        </w:rPr>
        <w:t> </w:t>
      </w:r>
      <w:r>
        <w:rPr/>
        <w:t>humanidades,</w:t>
      </w:r>
      <w:r>
        <w:rPr>
          <w:spacing w:val="-14"/>
        </w:rPr>
        <w:t> </w:t>
      </w:r>
      <w:r>
        <w:rPr/>
        <w:t>las</w:t>
      </w:r>
      <w:r>
        <w:rPr>
          <w:spacing w:val="-17"/>
        </w:rPr>
        <w:t> </w:t>
      </w:r>
      <w:r>
        <w:rPr/>
        <w:t>cuales contribuyen a dejar de ignorar a las personas o grupos que forman parte de nuestra visión del mundo, se debe de tomar en cuenta a los excluidos, a los indígenas,</w:t>
      </w:r>
      <w:r>
        <w:rPr>
          <w:spacing w:val="-16"/>
        </w:rPr>
        <w:t> </w:t>
      </w:r>
      <w:r>
        <w:rPr/>
        <w:t>a</w:t>
      </w:r>
      <w:r>
        <w:rPr>
          <w:spacing w:val="-13"/>
        </w:rPr>
        <w:t> </w:t>
      </w:r>
      <w:r>
        <w:rPr/>
        <w:t>los</w:t>
      </w:r>
      <w:r>
        <w:rPr>
          <w:spacing w:val="-16"/>
        </w:rPr>
        <w:t> </w:t>
      </w:r>
      <w:r>
        <w:rPr/>
        <w:t>pobres</w:t>
      </w:r>
      <w:r>
        <w:rPr>
          <w:spacing w:val="-16"/>
        </w:rPr>
        <w:t> </w:t>
      </w:r>
      <w:r>
        <w:rPr/>
        <w:t>y</w:t>
      </w:r>
      <w:r>
        <w:rPr>
          <w:spacing w:val="-16"/>
        </w:rPr>
        <w:t> </w:t>
      </w:r>
      <w:r>
        <w:rPr/>
        <w:t>a</w:t>
      </w:r>
      <w:r>
        <w:rPr>
          <w:spacing w:val="-13"/>
        </w:rPr>
        <w:t> </w:t>
      </w:r>
      <w:r>
        <w:rPr/>
        <w:t>las</w:t>
      </w:r>
      <w:r>
        <w:rPr>
          <w:spacing w:val="-16"/>
        </w:rPr>
        <w:t> </w:t>
      </w:r>
      <w:r>
        <w:rPr/>
        <w:t>mujeres</w:t>
      </w:r>
      <w:r>
        <w:rPr>
          <w:spacing w:val="-13"/>
        </w:rPr>
        <w:t> </w:t>
      </w:r>
      <w:r>
        <w:rPr/>
        <w:t>por</w:t>
      </w:r>
      <w:r>
        <w:rPr>
          <w:spacing w:val="-17"/>
        </w:rPr>
        <w:t> </w:t>
      </w:r>
      <w:r>
        <w:rPr/>
        <w:t>medio</w:t>
      </w:r>
      <w:r>
        <w:rPr>
          <w:spacing w:val="-16"/>
        </w:rPr>
        <w:t> </w:t>
      </w:r>
      <w:r>
        <w:rPr/>
        <w:t>del</w:t>
      </w:r>
      <w:r>
        <w:rPr>
          <w:spacing w:val="-17"/>
        </w:rPr>
        <w:t> </w:t>
      </w:r>
      <w:r>
        <w:rPr/>
        <w:t>desarrollo</w:t>
      </w:r>
      <w:r>
        <w:rPr>
          <w:spacing w:val="-13"/>
        </w:rPr>
        <w:t> </w:t>
      </w:r>
      <w:r>
        <w:rPr/>
        <w:t>de</w:t>
      </w:r>
      <w:r>
        <w:rPr>
          <w:spacing w:val="-13"/>
        </w:rPr>
        <w:t> </w:t>
      </w:r>
      <w:r>
        <w:rPr/>
        <w:t>la</w:t>
      </w:r>
      <w:r>
        <w:rPr>
          <w:spacing w:val="-16"/>
        </w:rPr>
        <w:t> </w:t>
      </w:r>
      <w:r>
        <w:rPr/>
        <w:t>imaginación y de la empatía; conceptos que se despiertan en el ser humano con la práctica de la lectura y una buena formación en el ámbito de las capacidades </w:t>
      </w:r>
      <w:r>
        <w:rPr>
          <w:spacing w:val="26"/>
        </w:rPr>
        <w:t> </w:t>
      </w:r>
      <w:r>
        <w:rPr/>
        <w:t>humanas.</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17"/>
        <w:jc w:val="both"/>
      </w:pPr>
      <w:r>
        <w:rPr/>
        <w:t>Con ello, se adquiere la capacidad de percibir el carácter humano en toda persona evitando los estereotipos denigrantes que hacen difícil el trato entre las personas, reproducen los estigmas sociales y la desigualdad. La acción imaginativa y empática hace que se piense en la posición de los demás, y el criterio para lograrlo es desarrollando el concepto de igualdad en la dignidad humana.</w:t>
      </w:r>
    </w:p>
    <w:p>
      <w:pPr>
        <w:spacing w:after="0" w:line="360" w:lineRule="auto"/>
        <w:jc w:val="both"/>
        <w:sectPr>
          <w:pgSz w:w="12240" w:h="15840"/>
          <w:pgMar w:header="0" w:footer="1034" w:top="1500" w:bottom="1220" w:left="1720" w:right="1580"/>
        </w:sectPr>
      </w:pPr>
    </w:p>
    <w:p>
      <w:pPr>
        <w:pStyle w:val="BodyText"/>
        <w:spacing w:before="4"/>
        <w:rPr>
          <w:rFonts w:ascii="Times New Roman"/>
          <w:sz w:val="17"/>
        </w:rPr>
      </w:pPr>
    </w:p>
    <w:p>
      <w:pPr>
        <w:spacing w:after="0"/>
        <w:rPr>
          <w:rFonts w:ascii="Times New Roman"/>
          <w:sz w:val="17"/>
        </w:rPr>
        <w:sectPr>
          <w:footerReference w:type="default" r:id="rId12"/>
          <w:pgSz w:w="12240" w:h="15840"/>
          <w:pgMar w:footer="974" w:header="0" w:top="1500" w:bottom="1160" w:left="1720" w:right="1720"/>
        </w:sectPr>
      </w:pPr>
    </w:p>
    <w:p>
      <w:pPr>
        <w:pStyle w:val="BodyText"/>
        <w:spacing w:before="7"/>
        <w:rPr>
          <w:rFonts w:ascii="Times New Roman"/>
          <w:sz w:val="11"/>
        </w:rPr>
      </w:pPr>
    </w:p>
    <w:p>
      <w:pPr>
        <w:pStyle w:val="Heading1"/>
        <w:spacing w:before="65"/>
        <w:ind w:left="3603" w:right="3455"/>
        <w:jc w:val="center"/>
      </w:pPr>
      <w:r>
        <w:rPr/>
        <w:t>Capítulo 1</w:t>
      </w:r>
    </w:p>
    <w:p>
      <w:pPr>
        <w:pStyle w:val="BodyText"/>
        <w:rPr>
          <w:b/>
          <w:sz w:val="28"/>
        </w:rPr>
      </w:pPr>
    </w:p>
    <w:p>
      <w:pPr>
        <w:pStyle w:val="BodyText"/>
        <w:spacing w:before="10"/>
        <w:rPr>
          <w:b/>
          <w:sz w:val="27"/>
        </w:rPr>
      </w:pPr>
    </w:p>
    <w:p>
      <w:pPr>
        <w:spacing w:line="360" w:lineRule="auto" w:before="0"/>
        <w:ind w:left="265" w:right="118" w:firstLine="0"/>
        <w:jc w:val="both"/>
        <w:rPr>
          <w:b/>
          <w:sz w:val="28"/>
        </w:rPr>
      </w:pPr>
      <w:r>
        <w:rPr>
          <w:b/>
          <w:sz w:val="28"/>
        </w:rPr>
        <w:t>Los conceptos fundamentales de Martha Nussbaum sobre las capacidades, necesidades y derechos humanos</w:t>
      </w:r>
    </w:p>
    <w:p>
      <w:pPr>
        <w:pStyle w:val="BodyText"/>
        <w:spacing w:before="6"/>
        <w:rPr>
          <w:b/>
          <w:sz w:val="36"/>
        </w:rPr>
      </w:pPr>
    </w:p>
    <w:p>
      <w:pPr>
        <w:pStyle w:val="BodyText"/>
        <w:spacing w:line="360" w:lineRule="auto"/>
        <w:ind w:left="265" w:right="114"/>
        <w:jc w:val="both"/>
      </w:pPr>
      <w:r>
        <w:rPr/>
        <w:t>Partiendo del concepto de “necesidad” que, según el diccionario de la Real Academia Española es “un impulso irresistible que hace que las cosas obren infaliblemente en cierto sentido, aquello a lo cual es imposible sustraerse, faltar o resistir, carencia de las cosas que son menester para la conservación de la vida,”</w:t>
      </w:r>
      <w:r>
        <w:rPr>
          <w:spacing w:val="-9"/>
        </w:rPr>
        <w:t> </w:t>
      </w:r>
      <w:r>
        <w:rPr/>
        <w:t>y,</w:t>
      </w:r>
      <w:r>
        <w:rPr>
          <w:spacing w:val="-11"/>
        </w:rPr>
        <w:t> </w:t>
      </w:r>
      <w:r>
        <w:rPr/>
        <w:t>de</w:t>
      </w:r>
      <w:r>
        <w:rPr>
          <w:spacing w:val="-11"/>
        </w:rPr>
        <w:t> </w:t>
      </w:r>
      <w:r>
        <w:rPr/>
        <w:t>acuerdo</w:t>
      </w:r>
      <w:r>
        <w:rPr>
          <w:spacing w:val="-11"/>
        </w:rPr>
        <w:t> </w:t>
      </w:r>
      <w:r>
        <w:rPr/>
        <w:t>con</w:t>
      </w:r>
      <w:r>
        <w:rPr>
          <w:spacing w:val="-11"/>
        </w:rPr>
        <w:t> </w:t>
      </w:r>
      <w:r>
        <w:rPr/>
        <w:t>el</w:t>
      </w:r>
      <w:r>
        <w:rPr>
          <w:spacing w:val="-12"/>
        </w:rPr>
        <w:t> </w:t>
      </w:r>
      <w:r>
        <w:rPr/>
        <w:t>diccionario</w:t>
      </w:r>
      <w:r>
        <w:rPr>
          <w:spacing w:val="-16"/>
        </w:rPr>
        <w:t> </w:t>
      </w:r>
      <w:r>
        <w:rPr/>
        <w:t>Webster</w:t>
      </w:r>
      <w:r>
        <w:rPr>
          <w:spacing w:val="-12"/>
        </w:rPr>
        <w:t> </w:t>
      </w:r>
      <w:r>
        <w:rPr/>
        <w:t>de</w:t>
      </w:r>
      <w:r>
        <w:rPr>
          <w:spacing w:val="-11"/>
        </w:rPr>
        <w:t> </w:t>
      </w:r>
      <w:r>
        <w:rPr/>
        <w:t>la</w:t>
      </w:r>
      <w:r>
        <w:rPr>
          <w:spacing w:val="-11"/>
        </w:rPr>
        <w:t> </w:t>
      </w:r>
      <w:r>
        <w:rPr/>
        <w:t>lengua</w:t>
      </w:r>
      <w:r>
        <w:rPr>
          <w:spacing w:val="-11"/>
        </w:rPr>
        <w:t> </w:t>
      </w:r>
      <w:r>
        <w:rPr/>
        <w:t>inglesa,</w:t>
      </w:r>
      <w:r>
        <w:rPr>
          <w:spacing w:val="-11"/>
        </w:rPr>
        <w:t> </w:t>
      </w:r>
      <w:r>
        <w:rPr/>
        <w:t>la</w:t>
      </w:r>
      <w:r>
        <w:rPr>
          <w:spacing w:val="-9"/>
        </w:rPr>
        <w:t> </w:t>
      </w:r>
      <w:r>
        <w:rPr/>
        <w:t>necesidad es: algo necesario o indispensable, requerimiento inevitable. Las capacidades humanas, de acuerdo con Martha Nussbaum, se podrían definir como lo que las personas son capaces de hacer y de llegar a ser en un cierto ambiente que les permita desarrollar una vida digna y justa en bien de sí mismas y de los demás bajo la práctica del bien</w:t>
      </w:r>
      <w:r>
        <w:rPr>
          <w:spacing w:val="-10"/>
        </w:rPr>
        <w:t> </w:t>
      </w:r>
      <w:r>
        <w:rPr/>
        <w:t>común.</w:t>
      </w:r>
    </w:p>
    <w:p>
      <w:pPr>
        <w:pStyle w:val="BodyText"/>
        <w:spacing w:line="360" w:lineRule="auto" w:before="3"/>
        <w:ind w:left="265" w:right="117" w:firstLine="707"/>
        <w:jc w:val="both"/>
      </w:pPr>
      <w:r>
        <w:rPr/>
        <w:t>Las</w:t>
      </w:r>
      <w:r>
        <w:rPr>
          <w:spacing w:val="-7"/>
        </w:rPr>
        <w:t> </w:t>
      </w:r>
      <w:r>
        <w:rPr/>
        <w:t>necesidades</w:t>
      </w:r>
      <w:r>
        <w:rPr>
          <w:spacing w:val="-9"/>
        </w:rPr>
        <w:t> </w:t>
      </w:r>
      <w:r>
        <w:rPr/>
        <w:t>han</w:t>
      </w:r>
      <w:r>
        <w:rPr>
          <w:spacing w:val="-8"/>
        </w:rPr>
        <w:t> </w:t>
      </w:r>
      <w:r>
        <w:rPr/>
        <w:t>sido</w:t>
      </w:r>
      <w:r>
        <w:rPr>
          <w:spacing w:val="-6"/>
        </w:rPr>
        <w:t> </w:t>
      </w:r>
      <w:r>
        <w:rPr/>
        <w:t>trabajadas</w:t>
      </w:r>
      <w:r>
        <w:rPr>
          <w:spacing w:val="-7"/>
        </w:rPr>
        <w:t> </w:t>
      </w:r>
      <w:r>
        <w:rPr/>
        <w:t>por</w:t>
      </w:r>
      <w:r>
        <w:rPr>
          <w:spacing w:val="-10"/>
        </w:rPr>
        <w:t> </w:t>
      </w:r>
      <w:r>
        <w:rPr/>
        <w:t>antropólogos,</w:t>
      </w:r>
      <w:r>
        <w:rPr>
          <w:spacing w:val="-9"/>
        </w:rPr>
        <w:t> </w:t>
      </w:r>
      <w:r>
        <w:rPr/>
        <w:t>psicólogos</w:t>
      </w:r>
      <w:r>
        <w:rPr>
          <w:spacing w:val="-7"/>
        </w:rPr>
        <w:t> </w:t>
      </w:r>
      <w:r>
        <w:rPr/>
        <w:t>y</w:t>
      </w:r>
      <w:r>
        <w:rPr>
          <w:spacing w:val="-9"/>
        </w:rPr>
        <w:t> </w:t>
      </w:r>
      <w:r>
        <w:rPr/>
        <w:t>otros científicos que las han categorizado como primarias, la necesidad de nutrirse y beber,</w:t>
      </w:r>
      <w:r>
        <w:rPr>
          <w:spacing w:val="-13"/>
        </w:rPr>
        <w:t> </w:t>
      </w:r>
      <w:r>
        <w:rPr/>
        <w:t>dormir</w:t>
      </w:r>
      <w:r>
        <w:rPr>
          <w:spacing w:val="-14"/>
        </w:rPr>
        <w:t> </w:t>
      </w:r>
      <w:r>
        <w:rPr/>
        <w:t>y</w:t>
      </w:r>
      <w:r>
        <w:rPr>
          <w:spacing w:val="-15"/>
        </w:rPr>
        <w:t> </w:t>
      </w:r>
      <w:r>
        <w:rPr/>
        <w:t>tener</w:t>
      </w:r>
      <w:r>
        <w:rPr>
          <w:spacing w:val="-13"/>
        </w:rPr>
        <w:t> </w:t>
      </w:r>
      <w:r>
        <w:rPr/>
        <w:t>sexo;</w:t>
      </w:r>
      <w:r>
        <w:rPr>
          <w:spacing w:val="-12"/>
        </w:rPr>
        <w:t> </w:t>
      </w:r>
      <w:r>
        <w:rPr/>
        <w:t>las</w:t>
      </w:r>
      <w:r>
        <w:rPr>
          <w:spacing w:val="-12"/>
        </w:rPr>
        <w:t> </w:t>
      </w:r>
      <w:r>
        <w:rPr/>
        <w:t>secundarias</w:t>
      </w:r>
      <w:r>
        <w:rPr>
          <w:spacing w:val="-13"/>
        </w:rPr>
        <w:t> </w:t>
      </w:r>
      <w:r>
        <w:rPr/>
        <w:t>que</w:t>
      </w:r>
      <w:r>
        <w:rPr>
          <w:spacing w:val="-12"/>
        </w:rPr>
        <w:t> </w:t>
      </w:r>
      <w:r>
        <w:rPr/>
        <w:t>consisten</w:t>
      </w:r>
      <w:r>
        <w:rPr>
          <w:spacing w:val="-14"/>
        </w:rPr>
        <w:t> </w:t>
      </w:r>
      <w:r>
        <w:rPr/>
        <w:t>la</w:t>
      </w:r>
      <w:r>
        <w:rPr>
          <w:spacing w:val="-12"/>
        </w:rPr>
        <w:t> </w:t>
      </w:r>
      <w:r>
        <w:rPr/>
        <w:t>cooperación,</w:t>
      </w:r>
      <w:r>
        <w:rPr>
          <w:spacing w:val="-12"/>
        </w:rPr>
        <w:t> </w:t>
      </w:r>
      <w:r>
        <w:rPr/>
        <w:t>regular conflictos y enfrentar peligros que amenazan a los grupos – estas necesidades secundarias hacen uso de los sistemas de comunicación y de control social utilizando el</w:t>
      </w:r>
      <w:r>
        <w:rPr>
          <w:spacing w:val="-8"/>
        </w:rPr>
        <w:t> </w:t>
      </w:r>
      <w:r>
        <w:rPr/>
        <w:t>lenguaje.</w:t>
      </w:r>
    </w:p>
    <w:p>
      <w:pPr>
        <w:pStyle w:val="BodyText"/>
        <w:spacing w:line="360" w:lineRule="auto" w:before="5"/>
        <w:ind w:left="265" w:right="117" w:firstLine="707"/>
        <w:jc w:val="both"/>
      </w:pPr>
      <w:r>
        <w:rPr/>
        <w:t>Obviamente, para el desarrollo de las capacidades, se necesita, primeramente, que las personas cubran sus necesidades más fundamentales, las cuales brevemente podrían describirse bajo los conceptos de Abraham Maslow, psicólogo humanista, investigó desde una perspectiva genética como aparecen distintos tipos de necesidad a través de la vida humana. Maslow mencionaba que las necesidades son demandas frente a desequilibrios que buscan ser compensadas y conforme van satisfaciéndose se van haciendo más complejas; una necesidad satisfecha le abre lugar a otra que reclama  atención;</w:t>
      </w:r>
    </w:p>
    <w:p>
      <w:pPr>
        <w:spacing w:after="0" w:line="360" w:lineRule="auto"/>
        <w:jc w:val="both"/>
        <w:sectPr>
          <w:footerReference w:type="default" r:id="rId13"/>
          <w:pgSz w:w="12240" w:h="15840"/>
          <w:pgMar w:footer="974" w:header="0" w:top="1500" w:bottom="1160" w:left="1720" w:right="1580"/>
          <w:pgNumType w:start="21"/>
        </w:sectPr>
      </w:pPr>
    </w:p>
    <w:p>
      <w:pPr>
        <w:pStyle w:val="BodyText"/>
        <w:spacing w:before="4"/>
        <w:rPr>
          <w:sz w:val="11"/>
        </w:rPr>
      </w:pPr>
    </w:p>
    <w:p>
      <w:pPr>
        <w:pStyle w:val="BodyText"/>
        <w:spacing w:line="360" w:lineRule="auto" w:before="69"/>
        <w:ind w:left="265" w:right="116"/>
        <w:jc w:val="both"/>
      </w:pPr>
      <w:r>
        <w:rPr/>
        <w:t>basándose en dichos conceptos, Maslow propuso una teoría en donde, esquematiza en una pirámide, la jerarquía de necesidades humanas indicando que conforme se satisfacen las necesidades más básicas (en la parte inferior de la</w:t>
      </w:r>
      <w:r>
        <w:rPr>
          <w:spacing w:val="-12"/>
        </w:rPr>
        <w:t> </w:t>
      </w:r>
      <w:r>
        <w:rPr/>
        <w:t>pirámide),</w:t>
      </w:r>
      <w:r>
        <w:rPr>
          <w:spacing w:val="-13"/>
        </w:rPr>
        <w:t> </w:t>
      </w:r>
      <w:r>
        <w:rPr/>
        <w:t>los</w:t>
      </w:r>
      <w:r>
        <w:rPr>
          <w:spacing w:val="-12"/>
        </w:rPr>
        <w:t> </w:t>
      </w:r>
      <w:r>
        <w:rPr/>
        <w:t>seres</w:t>
      </w:r>
      <w:r>
        <w:rPr>
          <w:spacing w:val="-15"/>
        </w:rPr>
        <w:t> </w:t>
      </w:r>
      <w:r>
        <w:rPr/>
        <w:t>humanos</w:t>
      </w:r>
      <w:r>
        <w:rPr>
          <w:spacing w:val="-13"/>
        </w:rPr>
        <w:t> </w:t>
      </w:r>
      <w:r>
        <w:rPr/>
        <w:t>desarrollan</w:t>
      </w:r>
      <w:r>
        <w:rPr>
          <w:spacing w:val="-12"/>
        </w:rPr>
        <w:t> </w:t>
      </w:r>
      <w:r>
        <w:rPr/>
        <w:t>necesidades</w:t>
      </w:r>
      <w:r>
        <w:rPr>
          <w:spacing w:val="-13"/>
        </w:rPr>
        <w:t> </w:t>
      </w:r>
      <w:r>
        <w:rPr/>
        <w:t>y</w:t>
      </w:r>
      <w:r>
        <w:rPr>
          <w:spacing w:val="-15"/>
        </w:rPr>
        <w:t> </w:t>
      </w:r>
      <w:r>
        <w:rPr/>
        <w:t>deseos</w:t>
      </w:r>
      <w:r>
        <w:rPr>
          <w:spacing w:val="-15"/>
        </w:rPr>
        <w:t> </w:t>
      </w:r>
      <w:r>
        <w:rPr/>
        <w:t>más</w:t>
      </w:r>
      <w:r>
        <w:rPr>
          <w:spacing w:val="-13"/>
        </w:rPr>
        <w:t> </w:t>
      </w:r>
      <w:r>
        <w:rPr/>
        <w:t>elevados (parte superior de la</w:t>
      </w:r>
      <w:r>
        <w:rPr>
          <w:spacing w:val="-9"/>
        </w:rPr>
        <w:t> </w:t>
      </w:r>
      <w:r>
        <w:rPr/>
        <w:t>pirámide)</w:t>
      </w:r>
      <w:r>
        <w:rPr>
          <w:position w:val="8"/>
          <w:sz w:val="16"/>
        </w:rPr>
        <w:t>1</w:t>
      </w:r>
      <w:r>
        <w:rPr/>
        <w:t>.</w:t>
      </w:r>
    </w:p>
    <w:p>
      <w:pPr>
        <w:pStyle w:val="BodyText"/>
        <w:spacing w:line="360" w:lineRule="auto"/>
        <w:ind w:left="265" w:right="116" w:firstLine="707"/>
        <w:jc w:val="both"/>
      </w:pPr>
      <w:r>
        <w:rPr/>
        <w:t>La</w:t>
      </w:r>
      <w:r>
        <w:rPr>
          <w:spacing w:val="-12"/>
        </w:rPr>
        <w:t> </w:t>
      </w:r>
      <w:r>
        <w:rPr/>
        <w:t>idea</w:t>
      </w:r>
      <w:r>
        <w:rPr>
          <w:spacing w:val="-12"/>
        </w:rPr>
        <w:t> </w:t>
      </w:r>
      <w:r>
        <w:rPr/>
        <w:t>principal</w:t>
      </w:r>
      <w:r>
        <w:rPr>
          <w:spacing w:val="-13"/>
        </w:rPr>
        <w:t> </w:t>
      </w:r>
      <w:r>
        <w:rPr/>
        <w:t>es</w:t>
      </w:r>
      <w:r>
        <w:rPr>
          <w:spacing w:val="-13"/>
        </w:rPr>
        <w:t> </w:t>
      </w:r>
      <w:r>
        <w:rPr/>
        <w:t>que</w:t>
      </w:r>
      <w:r>
        <w:rPr>
          <w:spacing w:val="-12"/>
        </w:rPr>
        <w:t> </w:t>
      </w:r>
      <w:r>
        <w:rPr/>
        <w:t>únicamente</w:t>
      </w:r>
      <w:r>
        <w:rPr>
          <w:spacing w:val="-12"/>
        </w:rPr>
        <w:t> </w:t>
      </w:r>
      <w:r>
        <w:rPr/>
        <w:t>se</w:t>
      </w:r>
      <w:r>
        <w:rPr>
          <w:spacing w:val="-12"/>
        </w:rPr>
        <w:t> </w:t>
      </w:r>
      <w:r>
        <w:rPr/>
        <w:t>llegan</w:t>
      </w:r>
      <w:r>
        <w:rPr>
          <w:spacing w:val="-8"/>
        </w:rPr>
        <w:t> </w:t>
      </w:r>
      <w:r>
        <w:rPr/>
        <w:t>a</w:t>
      </w:r>
      <w:r>
        <w:rPr>
          <w:spacing w:val="-12"/>
        </w:rPr>
        <w:t> </w:t>
      </w:r>
      <w:r>
        <w:rPr/>
        <w:t>satisfacer</w:t>
      </w:r>
      <w:r>
        <w:rPr>
          <w:spacing w:val="-13"/>
        </w:rPr>
        <w:t> </w:t>
      </w:r>
      <w:r>
        <w:rPr/>
        <w:t>las</w:t>
      </w:r>
      <w:r>
        <w:rPr>
          <w:spacing w:val="-14"/>
        </w:rPr>
        <w:t> </w:t>
      </w:r>
      <w:r>
        <w:rPr/>
        <w:t>necesidades de</w:t>
      </w:r>
      <w:r>
        <w:rPr>
          <w:spacing w:val="-9"/>
        </w:rPr>
        <w:t> </w:t>
      </w:r>
      <w:r>
        <w:rPr/>
        <w:t>la</w:t>
      </w:r>
      <w:r>
        <w:rPr>
          <w:spacing w:val="-10"/>
        </w:rPr>
        <w:t> </w:t>
      </w:r>
      <w:r>
        <w:rPr/>
        <w:t>parte</w:t>
      </w:r>
      <w:r>
        <w:rPr>
          <w:spacing w:val="-9"/>
        </w:rPr>
        <w:t> </w:t>
      </w:r>
      <w:r>
        <w:rPr/>
        <w:t>superior</w:t>
      </w:r>
      <w:r>
        <w:rPr>
          <w:spacing w:val="-11"/>
        </w:rPr>
        <w:t> </w:t>
      </w:r>
      <w:r>
        <w:rPr/>
        <w:t>de</w:t>
      </w:r>
      <w:r>
        <w:rPr>
          <w:spacing w:val="-11"/>
        </w:rPr>
        <w:t> </w:t>
      </w:r>
      <w:r>
        <w:rPr/>
        <w:t>la</w:t>
      </w:r>
      <w:r>
        <w:rPr>
          <w:spacing w:val="-10"/>
        </w:rPr>
        <w:t> </w:t>
      </w:r>
      <w:r>
        <w:rPr/>
        <w:t>pirámide</w:t>
      </w:r>
      <w:r>
        <w:rPr>
          <w:spacing w:val="-9"/>
        </w:rPr>
        <w:t> </w:t>
      </w:r>
      <w:r>
        <w:rPr/>
        <w:t>siempre</w:t>
      </w:r>
      <w:r>
        <w:rPr>
          <w:spacing w:val="-9"/>
        </w:rPr>
        <w:t> </w:t>
      </w:r>
      <w:r>
        <w:rPr/>
        <w:t>y</w:t>
      </w:r>
      <w:r>
        <w:rPr>
          <w:spacing w:val="-12"/>
        </w:rPr>
        <w:t> </w:t>
      </w:r>
      <w:r>
        <w:rPr/>
        <w:t>cuando</w:t>
      </w:r>
      <w:r>
        <w:rPr>
          <w:spacing w:val="-9"/>
        </w:rPr>
        <w:t> </w:t>
      </w:r>
      <w:r>
        <w:rPr/>
        <w:t>se</w:t>
      </w:r>
      <w:r>
        <w:rPr>
          <w:spacing w:val="-9"/>
        </w:rPr>
        <w:t> </w:t>
      </w:r>
      <w:r>
        <w:rPr/>
        <w:t>satisfagan</w:t>
      </w:r>
      <w:r>
        <w:rPr>
          <w:spacing w:val="-2"/>
        </w:rPr>
        <w:t> </w:t>
      </w:r>
      <w:r>
        <w:rPr/>
        <w:t>primeramente las</w:t>
      </w:r>
      <w:r>
        <w:rPr>
          <w:spacing w:val="-6"/>
        </w:rPr>
        <w:t> </w:t>
      </w:r>
      <w:r>
        <w:rPr/>
        <w:t>de</w:t>
      </w:r>
      <w:r>
        <w:rPr>
          <w:spacing w:val="-6"/>
        </w:rPr>
        <w:t> </w:t>
      </w:r>
      <w:r>
        <w:rPr/>
        <w:t>la</w:t>
      </w:r>
      <w:r>
        <w:rPr>
          <w:spacing w:val="-6"/>
        </w:rPr>
        <w:t> </w:t>
      </w:r>
      <w:r>
        <w:rPr/>
        <w:t>parte</w:t>
      </w:r>
      <w:r>
        <w:rPr>
          <w:spacing w:val="-6"/>
        </w:rPr>
        <w:t> </w:t>
      </w:r>
      <w:r>
        <w:rPr/>
        <w:t>inferior.</w:t>
      </w:r>
      <w:r>
        <w:rPr>
          <w:spacing w:val="-7"/>
        </w:rPr>
        <w:t> </w:t>
      </w:r>
      <w:r>
        <w:rPr/>
        <w:t>No</w:t>
      </w:r>
      <w:r>
        <w:rPr>
          <w:spacing w:val="-6"/>
        </w:rPr>
        <w:t> </w:t>
      </w:r>
      <w:r>
        <w:rPr/>
        <w:t>obstante,</w:t>
      </w:r>
      <w:r>
        <w:rPr>
          <w:spacing w:val="-6"/>
        </w:rPr>
        <w:t> </w:t>
      </w:r>
      <w:r>
        <w:rPr/>
        <w:t>los</w:t>
      </w:r>
      <w:r>
        <w:rPr>
          <w:spacing w:val="-6"/>
        </w:rPr>
        <w:t> </w:t>
      </w:r>
      <w:r>
        <w:rPr/>
        <w:t>seres</w:t>
      </w:r>
      <w:r>
        <w:rPr>
          <w:spacing w:val="-9"/>
        </w:rPr>
        <w:t> </w:t>
      </w:r>
      <w:r>
        <w:rPr/>
        <w:t>humanos,</w:t>
      </w:r>
      <w:r>
        <w:rPr>
          <w:spacing w:val="-6"/>
        </w:rPr>
        <w:t> </w:t>
      </w:r>
      <w:r>
        <w:rPr/>
        <w:t>según</w:t>
      </w:r>
      <w:r>
        <w:rPr>
          <w:spacing w:val="-6"/>
        </w:rPr>
        <w:t> </w:t>
      </w:r>
      <w:r>
        <w:rPr/>
        <w:t>Maslow,</w:t>
      </w:r>
      <w:r>
        <w:rPr>
          <w:spacing w:val="-6"/>
        </w:rPr>
        <w:t> </w:t>
      </w:r>
      <w:r>
        <w:rPr/>
        <w:t>tenemos la tendencia a satisfacer las necesidades superiores ya que el crecimiento hacia la auto realización se encuentra en la cima de la jerarquía, opuesto a las necesidades</w:t>
      </w:r>
      <w:r>
        <w:rPr>
          <w:spacing w:val="-19"/>
        </w:rPr>
        <w:t> </w:t>
      </w:r>
      <w:r>
        <w:rPr/>
        <w:t>más</w:t>
      </w:r>
      <w:r>
        <w:rPr>
          <w:spacing w:val="-16"/>
        </w:rPr>
        <w:t> </w:t>
      </w:r>
      <w:r>
        <w:rPr/>
        <w:t>básicas</w:t>
      </w:r>
      <w:r>
        <w:rPr>
          <w:spacing w:val="-13"/>
        </w:rPr>
        <w:t> </w:t>
      </w:r>
      <w:r>
        <w:rPr/>
        <w:t>de</w:t>
      </w:r>
      <w:r>
        <w:rPr>
          <w:spacing w:val="-15"/>
        </w:rPr>
        <w:t> </w:t>
      </w:r>
      <w:r>
        <w:rPr/>
        <w:t>los</w:t>
      </w:r>
      <w:r>
        <w:rPr>
          <w:spacing w:val="-16"/>
        </w:rPr>
        <w:t> </w:t>
      </w:r>
      <w:r>
        <w:rPr/>
        <w:t>animales</w:t>
      </w:r>
      <w:r>
        <w:rPr>
          <w:spacing w:val="-16"/>
        </w:rPr>
        <w:t> </w:t>
      </w:r>
      <w:r>
        <w:rPr/>
        <w:t>que</w:t>
      </w:r>
      <w:r>
        <w:rPr>
          <w:spacing w:val="-13"/>
        </w:rPr>
        <w:t> </w:t>
      </w:r>
      <w:r>
        <w:rPr/>
        <w:t>se</w:t>
      </w:r>
      <w:r>
        <w:rPr>
          <w:spacing w:val="-18"/>
        </w:rPr>
        <w:t> </w:t>
      </w:r>
      <w:r>
        <w:rPr/>
        <w:t>encuentran</w:t>
      </w:r>
      <w:r>
        <w:rPr>
          <w:spacing w:val="-16"/>
        </w:rPr>
        <w:t> </w:t>
      </w:r>
      <w:r>
        <w:rPr/>
        <w:t>en</w:t>
      </w:r>
      <w:r>
        <w:rPr>
          <w:spacing w:val="-15"/>
        </w:rPr>
        <w:t> </w:t>
      </w:r>
      <w:r>
        <w:rPr/>
        <w:t>el</w:t>
      </w:r>
      <w:r>
        <w:rPr>
          <w:spacing w:val="-17"/>
        </w:rPr>
        <w:t> </w:t>
      </w:r>
      <w:r>
        <w:rPr/>
        <w:t>nivel</w:t>
      </w:r>
      <w:r>
        <w:rPr>
          <w:spacing w:val="-14"/>
        </w:rPr>
        <w:t> </w:t>
      </w:r>
      <w:r>
        <w:rPr/>
        <w:t>más</w:t>
      </w:r>
      <w:r>
        <w:rPr>
          <w:spacing w:val="-16"/>
        </w:rPr>
        <w:t> </w:t>
      </w:r>
      <w:r>
        <w:rPr/>
        <w:t>bajo de la pirámide. En dicha pirámide de Maslow las necesidades se categorizan como</w:t>
      </w:r>
      <w:r>
        <w:rPr>
          <w:spacing w:val="-5"/>
        </w:rPr>
        <w:t> </w:t>
      </w:r>
      <w:r>
        <w:rPr/>
        <w:t>sigue</w:t>
      </w:r>
      <w:r>
        <w:rPr>
          <w:position w:val="8"/>
          <w:sz w:val="16"/>
        </w:rPr>
        <w:t>2</w:t>
      </w:r>
      <w:r>
        <w:rPr/>
        <w:t>:</w:t>
      </w:r>
    </w:p>
    <w:p>
      <w:pPr>
        <w:pStyle w:val="BodyText"/>
        <w:spacing w:before="9"/>
        <w:rPr>
          <w:sz w:val="35"/>
        </w:rPr>
      </w:pPr>
    </w:p>
    <w:p>
      <w:pPr>
        <w:spacing w:before="0"/>
        <w:ind w:left="265" w:right="0" w:firstLine="0"/>
        <w:jc w:val="both"/>
        <w:rPr>
          <w:sz w:val="24"/>
        </w:rPr>
      </w:pPr>
      <w:r>
        <w:rPr>
          <w:i/>
          <w:sz w:val="24"/>
        </w:rPr>
        <w:t>Necesidades básicas </w:t>
      </w:r>
      <w:r>
        <w:rPr>
          <w:sz w:val="24"/>
        </w:rPr>
        <w:t>(Referentes a la supervivencia):</w:t>
      </w:r>
    </w:p>
    <w:p>
      <w:pPr>
        <w:pStyle w:val="ListParagraph"/>
        <w:numPr>
          <w:ilvl w:val="0"/>
          <w:numId w:val="3"/>
        </w:numPr>
        <w:tabs>
          <w:tab w:pos="985" w:val="left" w:leader="none"/>
          <w:tab w:pos="986" w:val="left" w:leader="none"/>
        </w:tabs>
        <w:spacing w:line="240" w:lineRule="auto" w:before="140" w:after="0"/>
        <w:ind w:left="985" w:right="0" w:hanging="360"/>
        <w:jc w:val="left"/>
        <w:rPr>
          <w:sz w:val="24"/>
        </w:rPr>
      </w:pPr>
      <w:r>
        <w:rPr>
          <w:sz w:val="24"/>
        </w:rPr>
        <w:t>Respirar, hidratarse y</w:t>
      </w:r>
      <w:r>
        <w:rPr>
          <w:spacing w:val="-7"/>
          <w:sz w:val="24"/>
        </w:rPr>
        <w:t> </w:t>
      </w:r>
      <w:r>
        <w:rPr>
          <w:sz w:val="24"/>
        </w:rPr>
        <w:t>alimentarse.</w:t>
      </w:r>
    </w:p>
    <w:p>
      <w:pPr>
        <w:pStyle w:val="ListParagraph"/>
        <w:numPr>
          <w:ilvl w:val="0"/>
          <w:numId w:val="3"/>
        </w:numPr>
        <w:tabs>
          <w:tab w:pos="985" w:val="left" w:leader="none"/>
          <w:tab w:pos="986" w:val="left" w:leader="none"/>
        </w:tabs>
        <w:spacing w:line="240" w:lineRule="auto" w:before="136" w:after="0"/>
        <w:ind w:left="985" w:right="0" w:hanging="360"/>
        <w:jc w:val="left"/>
        <w:rPr>
          <w:sz w:val="24"/>
        </w:rPr>
      </w:pPr>
      <w:r>
        <w:rPr>
          <w:sz w:val="24"/>
        </w:rPr>
        <w:t>Dormir y eliminar desechos del</w:t>
      </w:r>
      <w:r>
        <w:rPr>
          <w:spacing w:val="-12"/>
          <w:sz w:val="24"/>
        </w:rPr>
        <w:t> </w:t>
      </w:r>
      <w:r>
        <w:rPr>
          <w:sz w:val="24"/>
        </w:rPr>
        <w:t>cuerpo.</w:t>
      </w:r>
    </w:p>
    <w:p>
      <w:pPr>
        <w:pStyle w:val="ListParagraph"/>
        <w:numPr>
          <w:ilvl w:val="0"/>
          <w:numId w:val="3"/>
        </w:numPr>
        <w:tabs>
          <w:tab w:pos="985" w:val="left" w:leader="none"/>
          <w:tab w:pos="986" w:val="left" w:leader="none"/>
        </w:tabs>
        <w:spacing w:line="240" w:lineRule="auto" w:before="135" w:after="0"/>
        <w:ind w:left="985" w:right="0" w:hanging="360"/>
        <w:jc w:val="left"/>
        <w:rPr>
          <w:sz w:val="24"/>
        </w:rPr>
      </w:pPr>
      <w:r>
        <w:rPr>
          <w:sz w:val="24"/>
        </w:rPr>
        <w:t>Evitar el dolor y tener relaciones</w:t>
      </w:r>
      <w:r>
        <w:rPr>
          <w:spacing w:val="-16"/>
          <w:sz w:val="24"/>
        </w:rPr>
        <w:t> </w:t>
      </w:r>
      <w:r>
        <w:rPr>
          <w:sz w:val="24"/>
        </w:rPr>
        <w:t>sexuales.</w:t>
      </w:r>
    </w:p>
    <w:p>
      <w:pPr>
        <w:pStyle w:val="ListParagraph"/>
        <w:numPr>
          <w:ilvl w:val="0"/>
          <w:numId w:val="3"/>
        </w:numPr>
        <w:tabs>
          <w:tab w:pos="985" w:val="left" w:leader="none"/>
          <w:tab w:pos="986" w:val="left" w:leader="none"/>
        </w:tabs>
        <w:spacing w:line="240" w:lineRule="auto" w:before="138" w:after="0"/>
        <w:ind w:left="985" w:right="0" w:hanging="360"/>
        <w:jc w:val="left"/>
        <w:rPr>
          <w:sz w:val="24"/>
        </w:rPr>
      </w:pPr>
      <w:r>
        <w:rPr>
          <w:sz w:val="24"/>
        </w:rPr>
        <w:t>Mantener la temperatura corporal, en ambiente cálido o con</w:t>
      </w:r>
      <w:r>
        <w:rPr>
          <w:spacing w:val="-23"/>
          <w:sz w:val="24"/>
        </w:rPr>
        <w:t> </w:t>
      </w:r>
      <w:r>
        <w:rPr>
          <w:sz w:val="24"/>
        </w:rPr>
        <w:t>vestimenta.</w:t>
      </w:r>
    </w:p>
    <w:p>
      <w:pPr>
        <w:pStyle w:val="BodyText"/>
      </w:pPr>
    </w:p>
    <w:p>
      <w:pPr>
        <w:pStyle w:val="BodyText"/>
        <w:spacing w:before="4"/>
        <w:rPr>
          <w:sz w:val="23"/>
        </w:rPr>
      </w:pPr>
    </w:p>
    <w:p>
      <w:pPr>
        <w:spacing w:line="362" w:lineRule="auto" w:before="1"/>
        <w:ind w:left="265" w:right="119" w:firstLine="0"/>
        <w:jc w:val="both"/>
        <w:rPr>
          <w:sz w:val="24"/>
        </w:rPr>
      </w:pPr>
      <w:r>
        <w:rPr>
          <w:i/>
          <w:sz w:val="24"/>
        </w:rPr>
        <w:t>Necesidades de seguridad y protección </w:t>
      </w:r>
      <w:r>
        <w:rPr>
          <w:sz w:val="24"/>
        </w:rPr>
        <w:t>(Surgen cuando las necesidades fisiológicas están satisfechas. Se refieren a sentirse seguro y protegido):</w:t>
      </w:r>
    </w:p>
    <w:p>
      <w:pPr>
        <w:pStyle w:val="ListParagraph"/>
        <w:numPr>
          <w:ilvl w:val="0"/>
          <w:numId w:val="3"/>
        </w:numPr>
        <w:tabs>
          <w:tab w:pos="985" w:val="left" w:leader="none"/>
          <w:tab w:pos="986" w:val="left" w:leader="none"/>
          <w:tab w:pos="2325" w:val="left" w:leader="none"/>
          <w:tab w:pos="3133" w:val="left" w:leader="none"/>
          <w:tab w:pos="4431" w:val="left" w:leader="none"/>
          <w:tab w:pos="4865" w:val="left" w:leader="none"/>
          <w:tab w:pos="6164" w:val="left" w:leader="none"/>
          <w:tab w:pos="6732" w:val="left" w:leader="none"/>
          <w:tab w:pos="7780" w:val="left" w:leader="none"/>
          <w:tab w:pos="8277" w:val="left" w:leader="none"/>
        </w:tabs>
        <w:spacing w:line="352" w:lineRule="auto" w:before="0" w:after="0"/>
        <w:ind w:left="985" w:right="126" w:hanging="360"/>
        <w:jc w:val="left"/>
        <w:rPr>
          <w:sz w:val="24"/>
        </w:rPr>
      </w:pPr>
      <w:r>
        <w:rPr>
          <w:sz w:val="24"/>
        </w:rPr>
        <w:t>Seguridad</w:t>
        <w:tab/>
        <w:t>física</w:t>
        <w:tab/>
        <w:t>(Asegurar</w:t>
        <w:tab/>
        <w:t>la</w:t>
        <w:tab/>
        <w:t>integridad</w:t>
        <w:tab/>
        <w:t>del</w:t>
        <w:tab/>
        <w:t>cuerpo,</w:t>
        <w:tab/>
        <w:t>su</w:t>
        <w:tab/>
        <w:t>buen funcionamiento y la</w:t>
      </w:r>
      <w:r>
        <w:rPr>
          <w:spacing w:val="-8"/>
          <w:sz w:val="24"/>
        </w:rPr>
        <w:t> </w:t>
      </w:r>
      <w:r>
        <w:rPr>
          <w:sz w:val="24"/>
        </w:rPr>
        <w:t>salud.)</w:t>
      </w:r>
    </w:p>
    <w:p>
      <w:pPr>
        <w:pStyle w:val="ListParagraph"/>
        <w:numPr>
          <w:ilvl w:val="0"/>
          <w:numId w:val="3"/>
        </w:numPr>
        <w:tabs>
          <w:tab w:pos="985" w:val="left" w:leader="none"/>
          <w:tab w:pos="986" w:val="left" w:leader="none"/>
        </w:tabs>
        <w:spacing w:line="240" w:lineRule="auto" w:before="12" w:after="0"/>
        <w:ind w:left="985" w:right="0" w:hanging="360"/>
        <w:jc w:val="left"/>
        <w:rPr>
          <w:sz w:val="24"/>
        </w:rPr>
      </w:pPr>
      <w:r>
        <w:rPr>
          <w:sz w:val="24"/>
        </w:rPr>
        <w:t>Necesidad de proteger los bienes y los activos (casa, dinero,</w:t>
      </w:r>
      <w:r>
        <w:rPr>
          <w:spacing w:val="-15"/>
          <w:sz w:val="24"/>
        </w:rPr>
        <w:t> </w:t>
      </w:r>
      <w:r>
        <w:rPr>
          <w:sz w:val="24"/>
        </w:rPr>
        <w:t>auto.)</w:t>
      </w:r>
    </w:p>
    <w:p>
      <w:pPr>
        <w:pStyle w:val="ListParagraph"/>
        <w:numPr>
          <w:ilvl w:val="0"/>
          <w:numId w:val="3"/>
        </w:numPr>
        <w:tabs>
          <w:tab w:pos="985" w:val="left" w:leader="none"/>
          <w:tab w:pos="986" w:val="left" w:leader="none"/>
        </w:tabs>
        <w:spacing w:line="240" w:lineRule="auto" w:before="135" w:after="0"/>
        <w:ind w:left="985" w:right="0" w:hanging="360"/>
        <w:jc w:val="left"/>
        <w:rPr>
          <w:sz w:val="24"/>
        </w:rPr>
      </w:pPr>
      <w:r>
        <w:rPr>
          <w:sz w:val="24"/>
        </w:rPr>
        <w:t>Necesidad de vivienda</w:t>
      </w:r>
      <w:r>
        <w:rPr>
          <w:spacing w:val="-5"/>
          <w:sz w:val="24"/>
        </w:rPr>
        <w:t> </w:t>
      </w:r>
      <w:r>
        <w:rPr>
          <w:sz w:val="24"/>
        </w:rPr>
        <w:t>(protección).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3"/>
        </w:rPr>
      </w:pPr>
      <w:r>
        <w:rPr/>
        <w:pict>
          <v:line style="position:absolute;mso-position-horizontal-relative:page;mso-position-vertical-relative:paragraph;z-index:1120;mso-wrap-distance-left:0;mso-wrap-distance-right:0" from="99.264pt,10.2272pt" to="243.284pt,10.2272pt" stroked="true" strokeweight=".599980pt" strokecolor="#000000">
            <w10:wrap type="topAndBottom"/>
          </v:line>
        </w:pict>
      </w:r>
    </w:p>
    <w:p>
      <w:pPr>
        <w:spacing w:before="71"/>
        <w:ind w:left="265" w:right="123" w:firstLine="0"/>
        <w:jc w:val="left"/>
        <w:rPr>
          <w:rFonts w:ascii="Cambria"/>
          <w:sz w:val="20"/>
        </w:rPr>
      </w:pPr>
      <w:r>
        <w:rPr>
          <w:rFonts w:ascii="Cambria"/>
          <w:position w:val="5"/>
          <w:sz w:val="13"/>
        </w:rPr>
        <w:t>1 </w:t>
      </w:r>
      <w:r>
        <w:rPr>
          <w:rFonts w:ascii="Cambria"/>
          <w:i/>
          <w:sz w:val="20"/>
        </w:rPr>
        <w:t>Cfr</w:t>
      </w:r>
      <w:r>
        <w:rPr>
          <w:rFonts w:ascii="Cambria"/>
          <w:sz w:val="20"/>
        </w:rPr>
        <w:t>. al anexo del presente trabajo.</w:t>
      </w:r>
    </w:p>
    <w:p>
      <w:pPr>
        <w:spacing w:before="0"/>
        <w:ind w:left="265" w:right="123" w:firstLine="0"/>
        <w:jc w:val="left"/>
        <w:rPr>
          <w:rFonts w:ascii="Cambria"/>
          <w:sz w:val="20"/>
        </w:rPr>
      </w:pPr>
      <w:r>
        <w:rPr>
          <w:rFonts w:ascii="Cambria"/>
          <w:position w:val="5"/>
          <w:sz w:val="13"/>
        </w:rPr>
        <w:t>2 </w:t>
      </w:r>
      <w:r>
        <w:rPr>
          <w:rFonts w:ascii="Cambria"/>
          <w:i/>
          <w:sz w:val="20"/>
        </w:rPr>
        <w:t>Cfr</w:t>
      </w:r>
      <w:r>
        <w:rPr>
          <w:rFonts w:ascii="Cambria"/>
          <w:sz w:val="20"/>
        </w:rPr>
        <w:t>. Maslow A., </w:t>
      </w:r>
      <w:r>
        <w:rPr>
          <w:rFonts w:ascii="Cambria"/>
          <w:i/>
          <w:sz w:val="20"/>
        </w:rPr>
        <w:t>A Theory of Human Motivation</w:t>
      </w:r>
      <w:r>
        <w:rPr>
          <w:rFonts w:ascii="Cambria"/>
          <w:sz w:val="20"/>
        </w:rPr>
        <w:t>, pp. 9-22</w:t>
      </w:r>
    </w:p>
    <w:p>
      <w:pPr>
        <w:spacing w:after="0"/>
        <w:jc w:val="left"/>
        <w:rPr>
          <w:rFonts w:ascii="Cambria"/>
          <w:sz w:val="20"/>
        </w:rPr>
        <w:sectPr>
          <w:pgSz w:w="12240" w:h="15840"/>
          <w:pgMar w:header="0" w:footer="974" w:top="1500" w:bottom="1220" w:left="1720" w:right="1580"/>
        </w:sectPr>
      </w:pPr>
    </w:p>
    <w:p>
      <w:pPr>
        <w:pStyle w:val="BodyText"/>
        <w:spacing w:before="11"/>
        <w:rPr>
          <w:rFonts w:ascii="Cambria"/>
          <w:sz w:val="10"/>
        </w:rPr>
      </w:pPr>
    </w:p>
    <w:p>
      <w:pPr>
        <w:spacing w:before="69"/>
        <w:ind w:left="265" w:right="123" w:firstLine="0"/>
        <w:jc w:val="left"/>
        <w:rPr>
          <w:sz w:val="24"/>
        </w:rPr>
      </w:pPr>
      <w:r>
        <w:rPr>
          <w:i/>
          <w:sz w:val="24"/>
        </w:rPr>
        <w:t>Necesidades sociales </w:t>
      </w:r>
      <w:r>
        <w:rPr>
          <w:sz w:val="24"/>
        </w:rPr>
        <w:t>(Relacionadas con nuestra naturaleza social):</w:t>
      </w:r>
    </w:p>
    <w:p>
      <w:pPr>
        <w:pStyle w:val="ListParagraph"/>
        <w:numPr>
          <w:ilvl w:val="0"/>
          <w:numId w:val="3"/>
        </w:numPr>
        <w:tabs>
          <w:tab w:pos="985" w:val="left" w:leader="none"/>
          <w:tab w:pos="986" w:val="left" w:leader="none"/>
        </w:tabs>
        <w:spacing w:line="240" w:lineRule="auto" w:before="140" w:after="0"/>
        <w:ind w:left="985" w:right="0" w:hanging="360"/>
        <w:jc w:val="left"/>
        <w:rPr>
          <w:sz w:val="24"/>
        </w:rPr>
      </w:pPr>
      <w:r>
        <w:rPr>
          <w:sz w:val="24"/>
        </w:rPr>
        <w:t>Función de relación</w:t>
      </w:r>
      <w:r>
        <w:rPr>
          <w:spacing w:val="-5"/>
          <w:sz w:val="24"/>
        </w:rPr>
        <w:t> </w:t>
      </w:r>
      <w:r>
        <w:rPr>
          <w:sz w:val="24"/>
        </w:rPr>
        <w:t>(amistad).</w:t>
      </w:r>
    </w:p>
    <w:p>
      <w:pPr>
        <w:pStyle w:val="ListParagraph"/>
        <w:numPr>
          <w:ilvl w:val="0"/>
          <w:numId w:val="3"/>
        </w:numPr>
        <w:tabs>
          <w:tab w:pos="985" w:val="left" w:leader="none"/>
          <w:tab w:pos="986" w:val="left" w:leader="none"/>
        </w:tabs>
        <w:spacing w:line="240" w:lineRule="auto" w:before="135" w:after="0"/>
        <w:ind w:left="985" w:right="0" w:hanging="360"/>
        <w:jc w:val="left"/>
        <w:rPr>
          <w:sz w:val="24"/>
        </w:rPr>
      </w:pPr>
      <w:r>
        <w:rPr>
          <w:sz w:val="24"/>
        </w:rPr>
        <w:t>Aceptación</w:t>
      </w:r>
      <w:r>
        <w:rPr>
          <w:spacing w:val="-4"/>
          <w:sz w:val="24"/>
        </w:rPr>
        <w:t> </w:t>
      </w:r>
      <w:r>
        <w:rPr>
          <w:sz w:val="24"/>
        </w:rPr>
        <w:t>social.</w:t>
      </w:r>
    </w:p>
    <w:p>
      <w:pPr>
        <w:pStyle w:val="BodyText"/>
      </w:pPr>
    </w:p>
    <w:p>
      <w:pPr>
        <w:pStyle w:val="BodyText"/>
        <w:spacing w:before="7"/>
        <w:rPr>
          <w:sz w:val="23"/>
        </w:rPr>
      </w:pPr>
    </w:p>
    <w:p>
      <w:pPr>
        <w:spacing w:before="0"/>
        <w:ind w:left="265" w:right="123" w:firstLine="0"/>
        <w:jc w:val="left"/>
        <w:rPr>
          <w:sz w:val="24"/>
        </w:rPr>
      </w:pPr>
      <w:r>
        <w:rPr>
          <w:i/>
          <w:sz w:val="24"/>
        </w:rPr>
        <w:t>Necesidades de estima </w:t>
      </w:r>
      <w:r>
        <w:rPr>
          <w:sz w:val="24"/>
        </w:rPr>
        <w:t>(Estima alta y baja):</w:t>
      </w:r>
    </w:p>
    <w:p>
      <w:pPr>
        <w:pStyle w:val="ListParagraph"/>
        <w:numPr>
          <w:ilvl w:val="0"/>
          <w:numId w:val="3"/>
        </w:numPr>
        <w:tabs>
          <w:tab w:pos="986" w:val="left" w:leader="none"/>
        </w:tabs>
        <w:spacing w:line="355" w:lineRule="auto" w:before="142" w:after="0"/>
        <w:ind w:left="985" w:right="125" w:hanging="360"/>
        <w:jc w:val="both"/>
        <w:rPr>
          <w:sz w:val="24"/>
        </w:rPr>
      </w:pPr>
      <w:r>
        <w:rPr>
          <w:sz w:val="24"/>
        </w:rPr>
        <w:t>La estima alta concierne a la necesidad del respeto a uno mismo, incluye sentimientos como la confianza, competencia, maestría, logros, independencia y</w:t>
      </w:r>
      <w:r>
        <w:rPr>
          <w:spacing w:val="-7"/>
          <w:sz w:val="24"/>
        </w:rPr>
        <w:t> </w:t>
      </w:r>
      <w:r>
        <w:rPr>
          <w:sz w:val="24"/>
        </w:rPr>
        <w:t>libertad.</w:t>
      </w:r>
    </w:p>
    <w:p>
      <w:pPr>
        <w:pStyle w:val="ListParagraph"/>
        <w:numPr>
          <w:ilvl w:val="0"/>
          <w:numId w:val="3"/>
        </w:numPr>
        <w:tabs>
          <w:tab w:pos="986" w:val="left" w:leader="none"/>
        </w:tabs>
        <w:spacing w:line="355" w:lineRule="auto" w:before="11" w:after="0"/>
        <w:ind w:left="985" w:right="119" w:hanging="360"/>
        <w:jc w:val="both"/>
        <w:rPr>
          <w:sz w:val="24"/>
        </w:rPr>
      </w:pPr>
      <w:r>
        <w:rPr>
          <w:sz w:val="24"/>
        </w:rPr>
        <w:t>La estima baja concierne al respeto de las demás personas, la necesidad de atención, aprecio, reconocimiento, reputación, estatus, dignidad, fama y</w:t>
      </w:r>
      <w:r>
        <w:rPr>
          <w:spacing w:val="-2"/>
          <w:sz w:val="24"/>
        </w:rPr>
        <w:t> </w:t>
      </w:r>
      <w:r>
        <w:rPr>
          <w:sz w:val="24"/>
        </w:rPr>
        <w:t>dominio.</w:t>
      </w:r>
    </w:p>
    <w:p>
      <w:pPr>
        <w:pStyle w:val="BodyText"/>
        <w:spacing w:line="360" w:lineRule="auto" w:before="8"/>
        <w:ind w:left="265" w:right="116" w:firstLine="359"/>
        <w:jc w:val="both"/>
      </w:pPr>
      <w:r>
        <w:rPr/>
        <w:t>La merma de estas necesidades conlleva a una baja autoestima e ideas de inferioridad. La satisfacción de estas necesidades apoya el sentido a la vida y la valoración como individuo y profesional. El desarrollo de la autoestima es el equilibrio en el ser humano que puede conducir al hombre de éxito o al hombre abocado hacia el fracaso. Finalmente, si el hombre cumple tiene un desarrollo exitoso en los principales niveles de la pirámide, logra la autorrealización que se resume así:</w:t>
      </w:r>
    </w:p>
    <w:p>
      <w:pPr>
        <w:pStyle w:val="BodyText"/>
      </w:pPr>
    </w:p>
    <w:p>
      <w:pPr>
        <w:spacing w:before="139"/>
        <w:ind w:left="265" w:right="123" w:firstLine="0"/>
        <w:jc w:val="left"/>
        <w:rPr>
          <w:sz w:val="24"/>
        </w:rPr>
      </w:pPr>
      <w:r>
        <w:rPr>
          <w:i/>
          <w:sz w:val="24"/>
        </w:rPr>
        <w:t>Autorrealización </w:t>
      </w:r>
      <w:r>
        <w:rPr>
          <w:sz w:val="24"/>
        </w:rPr>
        <w:t>(Motivación de crecimiento, necesidad de ser):</w:t>
      </w:r>
    </w:p>
    <w:p>
      <w:pPr>
        <w:pStyle w:val="BodyText"/>
        <w:spacing w:line="360" w:lineRule="auto" w:before="139"/>
        <w:ind w:left="265" w:right="124" w:firstLine="707"/>
        <w:jc w:val="both"/>
      </w:pPr>
      <w:r>
        <w:rPr/>
        <w:t>Es</w:t>
      </w:r>
      <w:r>
        <w:rPr>
          <w:spacing w:val="-13"/>
        </w:rPr>
        <w:t> </w:t>
      </w:r>
      <w:r>
        <w:rPr/>
        <w:t>la</w:t>
      </w:r>
      <w:r>
        <w:rPr>
          <w:spacing w:val="-12"/>
        </w:rPr>
        <w:t> </w:t>
      </w:r>
      <w:r>
        <w:rPr/>
        <w:t>necesidad</w:t>
      </w:r>
      <w:r>
        <w:rPr>
          <w:spacing w:val="-14"/>
        </w:rPr>
        <w:t> </w:t>
      </w:r>
      <w:r>
        <w:rPr/>
        <w:t>psicológica</w:t>
      </w:r>
      <w:r>
        <w:rPr>
          <w:spacing w:val="-12"/>
        </w:rPr>
        <w:t> </w:t>
      </w:r>
      <w:r>
        <w:rPr/>
        <w:t>más</w:t>
      </w:r>
      <w:r>
        <w:rPr>
          <w:spacing w:val="-15"/>
        </w:rPr>
        <w:t> </w:t>
      </w:r>
      <w:r>
        <w:rPr/>
        <w:t>elevada</w:t>
      </w:r>
      <w:r>
        <w:rPr>
          <w:spacing w:val="-14"/>
        </w:rPr>
        <w:t> </w:t>
      </w:r>
      <w:r>
        <w:rPr/>
        <w:t>del</w:t>
      </w:r>
      <w:r>
        <w:rPr>
          <w:spacing w:val="-15"/>
        </w:rPr>
        <w:t> </w:t>
      </w:r>
      <w:r>
        <w:rPr/>
        <w:t>ser</w:t>
      </w:r>
      <w:r>
        <w:rPr>
          <w:spacing w:val="-13"/>
        </w:rPr>
        <w:t> </w:t>
      </w:r>
      <w:r>
        <w:rPr/>
        <w:t>humano,</w:t>
      </w:r>
      <w:r>
        <w:rPr>
          <w:spacing w:val="-12"/>
        </w:rPr>
        <w:t> </w:t>
      </w:r>
      <w:r>
        <w:rPr/>
        <w:t>se</w:t>
      </w:r>
      <w:r>
        <w:rPr>
          <w:spacing w:val="-12"/>
        </w:rPr>
        <w:t> </w:t>
      </w:r>
      <w:r>
        <w:rPr/>
        <w:t>encuentra</w:t>
      </w:r>
      <w:r>
        <w:rPr>
          <w:spacing w:val="-12"/>
        </w:rPr>
        <w:t> </w:t>
      </w:r>
      <w:r>
        <w:rPr/>
        <w:t>en la</w:t>
      </w:r>
      <w:r>
        <w:rPr>
          <w:spacing w:val="-11"/>
        </w:rPr>
        <w:t> </w:t>
      </w:r>
      <w:r>
        <w:rPr/>
        <w:t>cima</w:t>
      </w:r>
      <w:r>
        <w:rPr>
          <w:spacing w:val="-13"/>
        </w:rPr>
        <w:t> </w:t>
      </w:r>
      <w:r>
        <w:rPr/>
        <w:t>de</w:t>
      </w:r>
      <w:r>
        <w:rPr>
          <w:spacing w:val="-11"/>
        </w:rPr>
        <w:t> </w:t>
      </w:r>
      <w:r>
        <w:rPr/>
        <w:t>la</w:t>
      </w:r>
      <w:r>
        <w:rPr>
          <w:spacing w:val="-11"/>
        </w:rPr>
        <w:t> </w:t>
      </w:r>
      <w:r>
        <w:rPr/>
        <w:t>jerarquía</w:t>
      </w:r>
      <w:r>
        <w:rPr>
          <w:spacing w:val="-11"/>
        </w:rPr>
        <w:t> </w:t>
      </w:r>
      <w:r>
        <w:rPr/>
        <w:t>y</w:t>
      </w:r>
      <w:r>
        <w:rPr>
          <w:spacing w:val="-14"/>
        </w:rPr>
        <w:t> </w:t>
      </w:r>
      <w:r>
        <w:rPr/>
        <w:t>al</w:t>
      </w:r>
      <w:r>
        <w:rPr>
          <w:spacing w:val="-12"/>
        </w:rPr>
        <w:t> </w:t>
      </w:r>
      <w:r>
        <w:rPr/>
        <w:t>satisfacerla</w:t>
      </w:r>
      <w:r>
        <w:rPr>
          <w:spacing w:val="-11"/>
        </w:rPr>
        <w:t> </w:t>
      </w:r>
      <w:r>
        <w:rPr/>
        <w:t>se</w:t>
      </w:r>
      <w:r>
        <w:rPr>
          <w:spacing w:val="-13"/>
        </w:rPr>
        <w:t> </w:t>
      </w:r>
      <w:r>
        <w:rPr/>
        <w:t>encuentra</w:t>
      </w:r>
      <w:r>
        <w:rPr>
          <w:spacing w:val="-13"/>
        </w:rPr>
        <w:t> </w:t>
      </w:r>
      <w:r>
        <w:rPr/>
        <w:t>una</w:t>
      </w:r>
      <w:r>
        <w:rPr>
          <w:spacing w:val="-11"/>
        </w:rPr>
        <w:t> </w:t>
      </w:r>
      <w:r>
        <w:rPr/>
        <w:t>justificación</w:t>
      </w:r>
      <w:r>
        <w:rPr>
          <w:spacing w:val="-13"/>
        </w:rPr>
        <w:t> </w:t>
      </w:r>
      <w:r>
        <w:rPr/>
        <w:t>o</w:t>
      </w:r>
      <w:r>
        <w:rPr>
          <w:spacing w:val="-11"/>
        </w:rPr>
        <w:t> </w:t>
      </w:r>
      <w:r>
        <w:rPr/>
        <w:t>un</w:t>
      </w:r>
      <w:r>
        <w:rPr>
          <w:spacing w:val="-11"/>
        </w:rPr>
        <w:t> </w:t>
      </w:r>
      <w:r>
        <w:rPr/>
        <w:t>sentido válido a la vida mediante el desarrollo potencial de una actividad. Se llega aquí cuando todos los niveles anteriores han sido alcanzados y completados hasta cierto</w:t>
      </w:r>
      <w:r>
        <w:rPr>
          <w:spacing w:val="-2"/>
        </w:rPr>
        <w:t> </w:t>
      </w:r>
      <w:r>
        <w:rPr/>
        <w:t>nivel.</w:t>
      </w:r>
    </w:p>
    <w:p>
      <w:pPr>
        <w:pStyle w:val="BodyText"/>
        <w:spacing w:line="360" w:lineRule="auto" w:before="5"/>
        <w:ind w:left="265" w:right="117" w:firstLine="707"/>
        <w:jc w:val="both"/>
      </w:pPr>
      <w:r>
        <w:rPr/>
        <w:t>Una vez que el individuo satisface sus necesidades principales, ascendiendo por la pirámide de Maslow (por citar dicho ejemplo), intenta autorrealizarse, y es en este nivel de búsqueda de la autorrealización en donde el individuo hace uso de sus competencias. El término competencia está inspirado</w:t>
      </w:r>
      <w:r>
        <w:rPr>
          <w:spacing w:val="-20"/>
        </w:rPr>
        <w:t> </w:t>
      </w:r>
      <w:r>
        <w:rPr/>
        <w:t>en</w:t>
      </w:r>
      <w:r>
        <w:rPr>
          <w:spacing w:val="-20"/>
        </w:rPr>
        <w:t> </w:t>
      </w:r>
      <w:r>
        <w:rPr/>
        <w:t>el</w:t>
      </w:r>
      <w:r>
        <w:rPr>
          <w:spacing w:val="-19"/>
        </w:rPr>
        <w:t> </w:t>
      </w:r>
      <w:r>
        <w:rPr/>
        <w:t>concepto</w:t>
      </w:r>
      <w:r>
        <w:rPr>
          <w:spacing w:val="-18"/>
        </w:rPr>
        <w:t> </w:t>
      </w:r>
      <w:r>
        <w:rPr/>
        <w:t>de</w:t>
      </w:r>
      <w:r>
        <w:rPr>
          <w:spacing w:val="-18"/>
        </w:rPr>
        <w:t> </w:t>
      </w:r>
      <w:r>
        <w:rPr/>
        <w:t>que</w:t>
      </w:r>
      <w:r>
        <w:rPr>
          <w:spacing w:val="-18"/>
        </w:rPr>
        <w:t> </w:t>
      </w:r>
      <w:r>
        <w:rPr/>
        <w:t>la</w:t>
      </w:r>
      <w:r>
        <w:rPr>
          <w:spacing w:val="-18"/>
        </w:rPr>
        <w:t> </w:t>
      </w:r>
      <w:r>
        <w:rPr/>
        <w:t>escuela</w:t>
      </w:r>
      <w:r>
        <w:rPr>
          <w:spacing w:val="-21"/>
        </w:rPr>
        <w:t> </w:t>
      </w:r>
      <w:r>
        <w:rPr/>
        <w:t>debe</w:t>
      </w:r>
      <w:r>
        <w:rPr>
          <w:spacing w:val="-18"/>
        </w:rPr>
        <w:t> </w:t>
      </w:r>
      <w:r>
        <w:rPr/>
        <w:t>conformar</w:t>
      </w:r>
      <w:r>
        <w:rPr>
          <w:spacing w:val="-19"/>
        </w:rPr>
        <w:t> </w:t>
      </w:r>
      <w:r>
        <w:rPr/>
        <w:t>personas</w:t>
      </w:r>
      <w:r>
        <w:rPr>
          <w:spacing w:val="-21"/>
        </w:rPr>
        <w:t> </w:t>
      </w:r>
      <w:r>
        <w:rPr/>
        <w:t>que</w:t>
      </w:r>
      <w:r>
        <w:rPr>
          <w:spacing w:val="-18"/>
        </w:rPr>
        <w:t> </w:t>
      </w:r>
      <w:r>
        <w:rPr/>
        <w:t>trabajen</w:t>
      </w:r>
    </w:p>
    <w:p>
      <w:pPr>
        <w:spacing w:after="0" w:line="360" w:lineRule="auto"/>
        <w:jc w:val="both"/>
        <w:sectPr>
          <w:pgSz w:w="12240" w:h="15840"/>
          <w:pgMar w:header="0" w:footer="974" w:top="1500" w:bottom="1220" w:left="1720" w:right="1580"/>
        </w:sectPr>
      </w:pPr>
    </w:p>
    <w:p>
      <w:pPr>
        <w:pStyle w:val="BodyText"/>
        <w:spacing w:before="4"/>
        <w:rPr>
          <w:sz w:val="11"/>
        </w:rPr>
      </w:pPr>
    </w:p>
    <w:p>
      <w:pPr>
        <w:pStyle w:val="BodyText"/>
        <w:spacing w:line="360" w:lineRule="auto" w:before="69"/>
        <w:ind w:left="206" w:right="114"/>
        <w:jc w:val="right"/>
      </w:pPr>
      <w:r>
        <w:rPr/>
        <w:t>y que puedan desarrollar un proyecto de vida; así, la educación en</w:t>
      </w:r>
      <w:r>
        <w:rPr>
          <w:spacing w:val="-16"/>
        </w:rPr>
        <w:t> </w:t>
      </w:r>
      <w:r>
        <w:rPr/>
        <w:t>general</w:t>
      </w:r>
      <w:r>
        <w:rPr>
          <w:spacing w:val="7"/>
        </w:rPr>
        <w:t> </w:t>
      </w:r>
      <w:r>
        <w:rPr/>
        <w:t>tiene</w:t>
      </w:r>
      <w:r>
        <w:rPr>
          <w:w w:val="99"/>
        </w:rPr>
        <w:t> </w:t>
      </w:r>
      <w:r>
        <w:rPr/>
        <w:t>como</w:t>
      </w:r>
      <w:r>
        <w:rPr>
          <w:spacing w:val="46"/>
        </w:rPr>
        <w:t> </w:t>
      </w:r>
      <w:r>
        <w:rPr/>
        <w:t>objetivo</w:t>
      </w:r>
      <w:r>
        <w:rPr>
          <w:spacing w:val="48"/>
        </w:rPr>
        <w:t> </w:t>
      </w:r>
      <w:r>
        <w:rPr/>
        <w:t>el</w:t>
      </w:r>
      <w:r>
        <w:rPr>
          <w:spacing w:val="50"/>
        </w:rPr>
        <w:t> </w:t>
      </w:r>
      <w:r>
        <w:rPr/>
        <w:t>desempeñarse</w:t>
      </w:r>
      <w:r>
        <w:rPr>
          <w:spacing w:val="48"/>
        </w:rPr>
        <w:t> </w:t>
      </w:r>
      <w:r>
        <w:rPr/>
        <w:t>como</w:t>
      </w:r>
      <w:r>
        <w:rPr>
          <w:spacing w:val="48"/>
        </w:rPr>
        <w:t> </w:t>
      </w:r>
      <w:r>
        <w:rPr/>
        <w:t>algo</w:t>
      </w:r>
      <w:r>
        <w:rPr>
          <w:spacing w:val="48"/>
        </w:rPr>
        <w:t> </w:t>
      </w:r>
      <w:r>
        <w:rPr/>
        <w:t>más</w:t>
      </w:r>
      <w:r>
        <w:rPr>
          <w:spacing w:val="48"/>
        </w:rPr>
        <w:t> </w:t>
      </w:r>
      <w:r>
        <w:rPr/>
        <w:t>que</w:t>
      </w:r>
      <w:r>
        <w:rPr>
          <w:spacing w:val="48"/>
        </w:rPr>
        <w:t> </w:t>
      </w:r>
      <w:r>
        <w:rPr/>
        <w:t>sólo</w:t>
      </w:r>
      <w:r>
        <w:rPr>
          <w:spacing w:val="48"/>
        </w:rPr>
        <w:t> </w:t>
      </w:r>
      <w:r>
        <w:rPr/>
        <w:t>la</w:t>
      </w:r>
      <w:r>
        <w:rPr>
          <w:spacing w:val="48"/>
        </w:rPr>
        <w:t> </w:t>
      </w:r>
      <w:r>
        <w:rPr/>
        <w:t>transmisión</w:t>
      </w:r>
      <w:r>
        <w:rPr>
          <w:spacing w:val="48"/>
        </w:rPr>
        <w:t> </w:t>
      </w:r>
      <w:r>
        <w:rPr/>
        <w:t>del</w:t>
      </w:r>
      <w:r>
        <w:rPr>
          <w:w w:val="99"/>
        </w:rPr>
        <w:t> </w:t>
      </w:r>
      <w:r>
        <w:rPr/>
        <w:t>conocimiento dividido por asignaturas. La educación debe ser</w:t>
      </w:r>
      <w:r>
        <w:rPr>
          <w:spacing w:val="55"/>
        </w:rPr>
        <w:t> </w:t>
      </w:r>
      <w:r>
        <w:rPr/>
        <w:t>más</w:t>
      </w:r>
      <w:r>
        <w:rPr>
          <w:spacing w:val="38"/>
        </w:rPr>
        <w:t> </w:t>
      </w:r>
      <w:r>
        <w:rPr/>
        <w:t>que</w:t>
      </w:r>
      <w:r>
        <w:rPr>
          <w:w w:val="99"/>
        </w:rPr>
        <w:t> </w:t>
      </w:r>
      <w:r>
        <w:rPr/>
        <w:t>únicamente</w:t>
      </w:r>
      <w:r>
        <w:rPr>
          <w:spacing w:val="-8"/>
        </w:rPr>
        <w:t> </w:t>
      </w:r>
      <w:r>
        <w:rPr/>
        <w:t>la</w:t>
      </w:r>
      <w:r>
        <w:rPr>
          <w:spacing w:val="-11"/>
        </w:rPr>
        <w:t> </w:t>
      </w:r>
      <w:r>
        <w:rPr/>
        <w:t>transmisión</w:t>
      </w:r>
      <w:r>
        <w:rPr>
          <w:spacing w:val="-8"/>
        </w:rPr>
        <w:t> </w:t>
      </w:r>
      <w:r>
        <w:rPr/>
        <w:t>de</w:t>
      </w:r>
      <w:r>
        <w:rPr>
          <w:spacing w:val="-11"/>
        </w:rPr>
        <w:t> </w:t>
      </w:r>
      <w:r>
        <w:rPr/>
        <w:t>conocimiento,</w:t>
      </w:r>
      <w:r>
        <w:rPr>
          <w:spacing w:val="-9"/>
        </w:rPr>
        <w:t> </w:t>
      </w:r>
      <w:r>
        <w:rPr/>
        <w:t>debe</w:t>
      </w:r>
      <w:r>
        <w:rPr>
          <w:spacing w:val="-8"/>
        </w:rPr>
        <w:t> </w:t>
      </w:r>
      <w:r>
        <w:rPr/>
        <w:t>ir</w:t>
      </w:r>
      <w:r>
        <w:rPr>
          <w:spacing w:val="-13"/>
        </w:rPr>
        <w:t> </w:t>
      </w:r>
      <w:r>
        <w:rPr/>
        <w:t>más</w:t>
      </w:r>
      <w:r>
        <w:rPr>
          <w:spacing w:val="-9"/>
        </w:rPr>
        <w:t> </w:t>
      </w:r>
      <w:r>
        <w:rPr/>
        <w:t>allá</w:t>
      </w:r>
      <w:r>
        <w:rPr>
          <w:spacing w:val="-11"/>
        </w:rPr>
        <w:t> </w:t>
      </w:r>
      <w:r>
        <w:rPr/>
        <w:t>del</w:t>
      </w:r>
      <w:r>
        <w:rPr>
          <w:spacing w:val="-10"/>
        </w:rPr>
        <w:t> </w:t>
      </w:r>
      <w:r>
        <w:rPr/>
        <w:t>contexto</w:t>
      </w:r>
      <w:r>
        <w:rPr>
          <w:spacing w:val="-8"/>
        </w:rPr>
        <w:t> </w:t>
      </w:r>
      <w:r>
        <w:rPr/>
        <w:t>escolar</w:t>
      </w:r>
      <w:r>
        <w:rPr>
          <w:w w:val="99"/>
        </w:rPr>
        <w:t> </w:t>
      </w:r>
      <w:r>
        <w:rPr/>
        <w:t>por</w:t>
      </w:r>
      <w:r>
        <w:rPr>
          <w:spacing w:val="-15"/>
        </w:rPr>
        <w:t> </w:t>
      </w:r>
      <w:r>
        <w:rPr/>
        <w:t>medio</w:t>
      </w:r>
      <w:r>
        <w:rPr>
          <w:spacing w:val="-16"/>
        </w:rPr>
        <w:t> </w:t>
      </w:r>
      <w:r>
        <w:rPr/>
        <w:t>de</w:t>
      </w:r>
      <w:r>
        <w:rPr>
          <w:spacing w:val="-15"/>
        </w:rPr>
        <w:t> </w:t>
      </w:r>
      <w:r>
        <w:rPr/>
        <w:t>las</w:t>
      </w:r>
      <w:r>
        <w:rPr>
          <w:spacing w:val="-13"/>
        </w:rPr>
        <w:t> </w:t>
      </w:r>
      <w:r>
        <w:rPr/>
        <w:t>competencias,</w:t>
      </w:r>
      <w:r>
        <w:rPr>
          <w:spacing w:val="-13"/>
        </w:rPr>
        <w:t> </w:t>
      </w:r>
      <w:r>
        <w:rPr/>
        <w:t>hacia</w:t>
      </w:r>
      <w:r>
        <w:rPr>
          <w:spacing w:val="-16"/>
        </w:rPr>
        <w:t> </w:t>
      </w:r>
      <w:r>
        <w:rPr/>
        <w:t>una</w:t>
      </w:r>
      <w:r>
        <w:rPr>
          <w:spacing w:val="-15"/>
        </w:rPr>
        <w:t> </w:t>
      </w:r>
      <w:r>
        <w:rPr/>
        <w:t>necesidad</w:t>
      </w:r>
      <w:r>
        <w:rPr>
          <w:spacing w:val="-15"/>
        </w:rPr>
        <w:t> </w:t>
      </w:r>
      <w:r>
        <w:rPr/>
        <w:t>de</w:t>
      </w:r>
      <w:r>
        <w:rPr>
          <w:spacing w:val="-15"/>
        </w:rPr>
        <w:t> </w:t>
      </w:r>
      <w:r>
        <w:rPr/>
        <w:t>preparación</w:t>
      </w:r>
      <w:r>
        <w:rPr>
          <w:spacing w:val="-13"/>
        </w:rPr>
        <w:t> </w:t>
      </w:r>
      <w:r>
        <w:rPr/>
        <w:t>para</w:t>
      </w:r>
      <w:r>
        <w:rPr>
          <w:spacing w:val="-16"/>
        </w:rPr>
        <w:t> </w:t>
      </w:r>
      <w:r>
        <w:rPr/>
        <w:t>la</w:t>
      </w:r>
      <w:r>
        <w:rPr>
          <w:spacing w:val="-13"/>
        </w:rPr>
        <w:t> </w:t>
      </w:r>
      <w:r>
        <w:rPr/>
        <w:t>vida.</w:t>
      </w:r>
      <w:r>
        <w:rPr>
          <w:w w:val="100"/>
        </w:rPr>
        <w:t> </w:t>
      </w:r>
      <w:r>
        <w:rPr/>
        <w:t>Por</w:t>
      </w:r>
      <w:r>
        <w:rPr>
          <w:spacing w:val="-10"/>
        </w:rPr>
        <w:t> </w:t>
      </w:r>
      <w:r>
        <w:rPr/>
        <w:t>ende,</w:t>
      </w:r>
      <w:r>
        <w:rPr>
          <w:spacing w:val="-9"/>
        </w:rPr>
        <w:t> </w:t>
      </w:r>
      <w:r>
        <w:rPr/>
        <w:t>las</w:t>
      </w:r>
      <w:r>
        <w:rPr>
          <w:spacing w:val="-9"/>
        </w:rPr>
        <w:t> </w:t>
      </w:r>
      <w:r>
        <w:rPr/>
        <w:t>competencias</w:t>
      </w:r>
      <w:r>
        <w:rPr>
          <w:spacing w:val="-9"/>
        </w:rPr>
        <w:t> </w:t>
      </w:r>
      <w:r>
        <w:rPr/>
        <w:t>de</w:t>
      </w:r>
      <w:r>
        <w:rPr>
          <w:spacing w:val="-8"/>
        </w:rPr>
        <w:t> </w:t>
      </w:r>
      <w:r>
        <w:rPr/>
        <w:t>las</w:t>
      </w:r>
      <w:r>
        <w:rPr>
          <w:spacing w:val="-9"/>
        </w:rPr>
        <w:t> </w:t>
      </w:r>
      <w:r>
        <w:rPr/>
        <w:t>personas</w:t>
      </w:r>
      <w:r>
        <w:rPr>
          <w:spacing w:val="-12"/>
        </w:rPr>
        <w:t> </w:t>
      </w:r>
      <w:r>
        <w:rPr/>
        <w:t>conducen</w:t>
      </w:r>
      <w:r>
        <w:rPr>
          <w:spacing w:val="-8"/>
        </w:rPr>
        <w:t> </w:t>
      </w:r>
      <w:r>
        <w:rPr/>
        <w:t>al</w:t>
      </w:r>
      <w:r>
        <w:rPr>
          <w:spacing w:val="-10"/>
        </w:rPr>
        <w:t> </w:t>
      </w:r>
      <w:r>
        <w:rPr/>
        <w:t>desarrollo</w:t>
      </w:r>
      <w:r>
        <w:rPr>
          <w:spacing w:val="-11"/>
        </w:rPr>
        <w:t> </w:t>
      </w:r>
      <w:r>
        <w:rPr/>
        <w:t>de</w:t>
      </w:r>
      <w:r>
        <w:rPr>
          <w:spacing w:val="-8"/>
        </w:rPr>
        <w:t> </w:t>
      </w:r>
      <w:r>
        <w:rPr/>
        <w:t>las</w:t>
      </w:r>
      <w:r>
        <w:rPr>
          <w:w w:val="99"/>
        </w:rPr>
        <w:t> </w:t>
      </w:r>
      <w:r>
        <w:rPr/>
        <w:t>capacidades</w:t>
      </w:r>
      <w:r>
        <w:rPr>
          <w:spacing w:val="49"/>
        </w:rPr>
        <w:t> </w:t>
      </w:r>
      <w:r>
        <w:rPr/>
        <w:t>humanas</w:t>
      </w:r>
      <w:r>
        <w:rPr>
          <w:spacing w:val="49"/>
        </w:rPr>
        <w:t> </w:t>
      </w:r>
      <w:r>
        <w:rPr/>
        <w:t>para</w:t>
      </w:r>
      <w:r>
        <w:rPr>
          <w:spacing w:val="51"/>
        </w:rPr>
        <w:t> </w:t>
      </w:r>
      <w:r>
        <w:rPr/>
        <w:t>la</w:t>
      </w:r>
      <w:r>
        <w:rPr>
          <w:spacing w:val="51"/>
        </w:rPr>
        <w:t> </w:t>
      </w:r>
      <w:r>
        <w:rPr/>
        <w:t>búsqueda</w:t>
      </w:r>
      <w:r>
        <w:rPr>
          <w:spacing w:val="49"/>
        </w:rPr>
        <w:t> </w:t>
      </w:r>
      <w:r>
        <w:rPr/>
        <w:t>del</w:t>
      </w:r>
      <w:r>
        <w:rPr>
          <w:spacing w:val="50"/>
        </w:rPr>
        <w:t> </w:t>
      </w:r>
      <w:r>
        <w:rPr/>
        <w:t>buen</w:t>
      </w:r>
      <w:r>
        <w:rPr>
          <w:spacing w:val="52"/>
        </w:rPr>
        <w:t> </w:t>
      </w:r>
      <w:r>
        <w:rPr/>
        <w:t>vivir,</w:t>
      </w:r>
      <w:r>
        <w:rPr>
          <w:spacing w:val="54"/>
        </w:rPr>
        <w:t> </w:t>
      </w:r>
      <w:r>
        <w:rPr/>
        <w:t>y</w:t>
      </w:r>
      <w:r>
        <w:rPr>
          <w:spacing w:val="49"/>
        </w:rPr>
        <w:t> </w:t>
      </w:r>
      <w:r>
        <w:rPr/>
        <w:t>con</w:t>
      </w:r>
      <w:r>
        <w:rPr>
          <w:spacing w:val="52"/>
        </w:rPr>
        <w:t> </w:t>
      </w:r>
      <w:r>
        <w:rPr/>
        <w:t>ello</w:t>
      </w:r>
      <w:r>
        <w:rPr>
          <w:spacing w:val="52"/>
        </w:rPr>
        <w:t> </w:t>
      </w:r>
      <w:r>
        <w:rPr/>
        <w:t>se</w:t>
      </w:r>
      <w:r>
        <w:rPr>
          <w:spacing w:val="52"/>
        </w:rPr>
        <w:t> </w:t>
      </w:r>
      <w:r>
        <w:rPr/>
        <w:t>sigue</w:t>
      </w:r>
      <w:r>
        <w:rPr>
          <w:w w:val="99"/>
        </w:rPr>
        <w:t> </w:t>
      </w:r>
      <w:r>
        <w:rPr/>
        <w:t>tratando</w:t>
      </w:r>
      <w:r>
        <w:rPr>
          <w:spacing w:val="-18"/>
        </w:rPr>
        <w:t> </w:t>
      </w:r>
      <w:r>
        <w:rPr/>
        <w:t>de</w:t>
      </w:r>
      <w:r>
        <w:rPr>
          <w:spacing w:val="-18"/>
        </w:rPr>
        <w:t> </w:t>
      </w:r>
      <w:r>
        <w:rPr/>
        <w:t>llegar</w:t>
      </w:r>
      <w:r>
        <w:rPr>
          <w:spacing w:val="-17"/>
        </w:rPr>
        <w:t> </w:t>
      </w:r>
      <w:r>
        <w:rPr/>
        <w:t>a</w:t>
      </w:r>
      <w:r>
        <w:rPr>
          <w:spacing w:val="-18"/>
        </w:rPr>
        <w:t> </w:t>
      </w:r>
      <w:r>
        <w:rPr/>
        <w:t>la</w:t>
      </w:r>
      <w:r>
        <w:rPr>
          <w:spacing w:val="-18"/>
        </w:rPr>
        <w:t> </w:t>
      </w:r>
      <w:r>
        <w:rPr/>
        <w:t>autorrealización.</w:t>
      </w:r>
      <w:r>
        <w:rPr>
          <w:spacing w:val="-16"/>
        </w:rPr>
        <w:t> </w:t>
      </w:r>
      <w:r>
        <w:rPr/>
        <w:t>Con</w:t>
      </w:r>
      <w:r>
        <w:rPr>
          <w:spacing w:val="-18"/>
        </w:rPr>
        <w:t> </w:t>
      </w:r>
      <w:r>
        <w:rPr/>
        <w:t>el</w:t>
      </w:r>
      <w:r>
        <w:rPr>
          <w:spacing w:val="-19"/>
        </w:rPr>
        <w:t> </w:t>
      </w:r>
      <w:r>
        <w:rPr/>
        <w:t>fin</w:t>
      </w:r>
      <w:r>
        <w:rPr>
          <w:spacing w:val="-18"/>
        </w:rPr>
        <w:t> </w:t>
      </w:r>
      <w:r>
        <w:rPr/>
        <w:t>de</w:t>
      </w:r>
      <w:r>
        <w:rPr>
          <w:spacing w:val="-16"/>
        </w:rPr>
        <w:t> </w:t>
      </w:r>
      <w:r>
        <w:rPr/>
        <w:t>implementar</w:t>
      </w:r>
      <w:r>
        <w:rPr>
          <w:spacing w:val="-19"/>
        </w:rPr>
        <w:t> </w:t>
      </w:r>
      <w:r>
        <w:rPr/>
        <w:t>las</w:t>
      </w:r>
      <w:r>
        <w:rPr>
          <w:spacing w:val="-21"/>
        </w:rPr>
        <w:t> </w:t>
      </w:r>
      <w:r>
        <w:rPr/>
        <w:t>capacidades humanas se debe encontrar un concepto descriptivo y a la vez</w:t>
      </w:r>
      <w:r>
        <w:rPr>
          <w:spacing w:val="41"/>
        </w:rPr>
        <w:t> </w:t>
      </w:r>
      <w:r>
        <w:rPr/>
        <w:t>normativo</w:t>
      </w:r>
      <w:r>
        <w:rPr>
          <w:spacing w:val="17"/>
        </w:rPr>
        <w:t> </w:t>
      </w:r>
      <w:r>
        <w:rPr/>
        <w:t>para</w:t>
      </w:r>
      <w:r>
        <w:rPr>
          <w:w w:val="99"/>
        </w:rPr>
        <w:t> </w:t>
      </w:r>
      <w:r>
        <w:rPr/>
        <w:t>establecer que algunas normas universales de las capacidades sean</w:t>
      </w:r>
      <w:r>
        <w:rPr>
          <w:spacing w:val="-31"/>
        </w:rPr>
        <w:t> </w:t>
      </w:r>
      <w:r>
        <w:rPr/>
        <w:t>centrales</w:t>
      </w:r>
      <w:r>
        <w:rPr>
          <w:spacing w:val="-4"/>
        </w:rPr>
        <w:t> </w:t>
      </w:r>
      <w:r>
        <w:rPr/>
        <w:t>y se</w:t>
      </w:r>
      <w:r>
        <w:rPr>
          <w:spacing w:val="24"/>
        </w:rPr>
        <w:t> </w:t>
      </w:r>
      <w:r>
        <w:rPr/>
        <w:t>desarrollen</w:t>
      </w:r>
      <w:r>
        <w:rPr>
          <w:spacing w:val="24"/>
        </w:rPr>
        <w:t> </w:t>
      </w:r>
      <w:r>
        <w:rPr/>
        <w:t>con</w:t>
      </w:r>
      <w:r>
        <w:rPr>
          <w:spacing w:val="22"/>
        </w:rPr>
        <w:t> </w:t>
      </w:r>
      <w:r>
        <w:rPr/>
        <w:t>ayuda</w:t>
      </w:r>
      <w:r>
        <w:rPr>
          <w:spacing w:val="22"/>
        </w:rPr>
        <w:t> </w:t>
      </w:r>
      <w:r>
        <w:rPr/>
        <w:t>de</w:t>
      </w:r>
      <w:r>
        <w:rPr>
          <w:spacing w:val="24"/>
        </w:rPr>
        <w:t> </w:t>
      </w:r>
      <w:r>
        <w:rPr/>
        <w:t>los</w:t>
      </w:r>
      <w:r>
        <w:rPr>
          <w:spacing w:val="24"/>
        </w:rPr>
        <w:t> </w:t>
      </w:r>
      <w:r>
        <w:rPr/>
        <w:t>gobiernos</w:t>
      </w:r>
      <w:r>
        <w:rPr>
          <w:spacing w:val="23"/>
        </w:rPr>
        <w:t> </w:t>
      </w:r>
      <w:r>
        <w:rPr/>
        <w:t>incluso</w:t>
      </w:r>
      <w:r>
        <w:rPr>
          <w:spacing w:val="24"/>
        </w:rPr>
        <w:t> </w:t>
      </w:r>
      <w:r>
        <w:rPr/>
        <w:t>por</w:t>
      </w:r>
      <w:r>
        <w:rPr>
          <w:spacing w:val="22"/>
        </w:rPr>
        <w:t> </w:t>
      </w:r>
      <w:r>
        <w:rPr/>
        <w:t>medio</w:t>
      </w:r>
      <w:r>
        <w:rPr>
          <w:spacing w:val="24"/>
        </w:rPr>
        <w:t> </w:t>
      </w:r>
      <w:r>
        <w:rPr/>
        <w:t>de</w:t>
      </w:r>
      <w:r>
        <w:rPr>
          <w:spacing w:val="24"/>
        </w:rPr>
        <w:t> </w:t>
      </w:r>
      <w:r>
        <w:rPr/>
        <w:t>las</w:t>
      </w:r>
      <w:r>
        <w:rPr>
          <w:spacing w:val="23"/>
        </w:rPr>
        <w:t> </w:t>
      </w:r>
      <w:r>
        <w:rPr/>
        <w:t>garantías constitucionales, con ello, se buscaría preservar libertades y oportunidades</w:t>
      </w:r>
      <w:r>
        <w:rPr>
          <w:spacing w:val="-25"/>
        </w:rPr>
        <w:t> </w:t>
      </w:r>
      <w:r>
        <w:rPr/>
        <w:t>para</w:t>
      </w:r>
    </w:p>
    <w:p>
      <w:pPr>
        <w:pStyle w:val="BodyText"/>
        <w:spacing w:before="5"/>
        <w:ind w:left="265" w:right="123"/>
      </w:pPr>
      <w:r>
        <w:rPr/>
        <w:t>las personas que serían un fin y no agentes para cumplir los fines de otros.</w:t>
      </w:r>
    </w:p>
    <w:p>
      <w:pPr>
        <w:pStyle w:val="BodyText"/>
        <w:spacing w:line="360" w:lineRule="auto" w:before="137"/>
        <w:ind w:left="265" w:right="120" w:firstLine="707"/>
        <w:jc w:val="both"/>
        <w:rPr>
          <w:sz w:val="16"/>
        </w:rPr>
      </w:pPr>
      <w:r>
        <w:rPr/>
        <w:t>En el enfoque de las capacidades, la comprensión del concepto de capacidad</w:t>
      </w:r>
      <w:r>
        <w:rPr>
          <w:spacing w:val="-8"/>
        </w:rPr>
        <w:t> </w:t>
      </w:r>
      <w:r>
        <w:rPr/>
        <w:t>requiere</w:t>
      </w:r>
      <w:r>
        <w:rPr>
          <w:spacing w:val="-6"/>
        </w:rPr>
        <w:t> </w:t>
      </w:r>
      <w:r>
        <w:rPr/>
        <w:t>considerar</w:t>
      </w:r>
      <w:r>
        <w:rPr>
          <w:spacing w:val="-9"/>
        </w:rPr>
        <w:t> </w:t>
      </w:r>
      <w:r>
        <w:rPr/>
        <w:t>primeramente</w:t>
      </w:r>
      <w:r>
        <w:rPr>
          <w:spacing w:val="-7"/>
        </w:rPr>
        <w:t> </w:t>
      </w:r>
      <w:r>
        <w:rPr/>
        <w:t>el</w:t>
      </w:r>
      <w:r>
        <w:rPr>
          <w:spacing w:val="-7"/>
        </w:rPr>
        <w:t> </w:t>
      </w:r>
      <w:r>
        <w:rPr/>
        <w:t>concepto</w:t>
      </w:r>
      <w:r>
        <w:rPr>
          <w:spacing w:val="-7"/>
        </w:rPr>
        <w:t> </w:t>
      </w:r>
      <w:r>
        <w:rPr/>
        <w:t>de</w:t>
      </w:r>
      <w:r>
        <w:rPr>
          <w:spacing w:val="-8"/>
        </w:rPr>
        <w:t> </w:t>
      </w:r>
      <w:r>
        <w:rPr/>
        <w:t>“funcionamiento”</w:t>
      </w:r>
      <w:r>
        <w:rPr>
          <w:spacing w:val="-7"/>
        </w:rPr>
        <w:t> </w:t>
      </w:r>
      <w:r>
        <w:rPr/>
        <w:t>ya que</w:t>
      </w:r>
      <w:r>
        <w:rPr>
          <w:spacing w:val="-4"/>
        </w:rPr>
        <w:t> </w:t>
      </w:r>
      <w:r>
        <w:rPr/>
        <w:t>se</w:t>
      </w:r>
      <w:r>
        <w:rPr>
          <w:spacing w:val="-6"/>
        </w:rPr>
        <w:t> </w:t>
      </w:r>
      <w:r>
        <w:rPr/>
        <w:t>refiere</w:t>
      </w:r>
      <w:r>
        <w:rPr>
          <w:spacing w:val="-6"/>
        </w:rPr>
        <w:t> </w:t>
      </w:r>
      <w:r>
        <w:rPr/>
        <w:t>a</w:t>
      </w:r>
      <w:r>
        <w:rPr>
          <w:spacing w:val="-6"/>
        </w:rPr>
        <w:t> </w:t>
      </w:r>
      <w:r>
        <w:rPr/>
        <w:t>las</w:t>
      </w:r>
      <w:r>
        <w:rPr>
          <w:spacing w:val="-6"/>
        </w:rPr>
        <w:t> </w:t>
      </w:r>
      <w:r>
        <w:rPr/>
        <w:t>partes</w:t>
      </w:r>
      <w:r>
        <w:rPr>
          <w:spacing w:val="-7"/>
        </w:rPr>
        <w:t> </w:t>
      </w:r>
      <w:r>
        <w:rPr/>
        <w:t>del</w:t>
      </w:r>
      <w:r>
        <w:rPr>
          <w:spacing w:val="-7"/>
        </w:rPr>
        <w:t> </w:t>
      </w:r>
      <w:r>
        <w:rPr/>
        <w:t>estado</w:t>
      </w:r>
      <w:r>
        <w:rPr>
          <w:spacing w:val="-6"/>
        </w:rPr>
        <w:t> </w:t>
      </w:r>
      <w:r>
        <w:rPr/>
        <w:t>de</w:t>
      </w:r>
      <w:r>
        <w:rPr>
          <w:spacing w:val="-6"/>
        </w:rPr>
        <w:t> </w:t>
      </w:r>
      <w:r>
        <w:rPr/>
        <w:t>una</w:t>
      </w:r>
      <w:r>
        <w:rPr>
          <w:spacing w:val="-8"/>
        </w:rPr>
        <w:t> </w:t>
      </w:r>
      <w:r>
        <w:rPr/>
        <w:t>persona,</w:t>
      </w:r>
      <w:r>
        <w:rPr>
          <w:spacing w:val="-6"/>
        </w:rPr>
        <w:t> </w:t>
      </w:r>
      <w:r>
        <w:rPr/>
        <w:t>o</w:t>
      </w:r>
      <w:r>
        <w:rPr>
          <w:spacing w:val="-4"/>
        </w:rPr>
        <w:t> </w:t>
      </w:r>
      <w:r>
        <w:rPr/>
        <w:t>sea,</w:t>
      </w:r>
      <w:r>
        <w:rPr>
          <w:spacing w:val="-6"/>
        </w:rPr>
        <w:t> </w:t>
      </w:r>
      <w:r>
        <w:rPr/>
        <w:t>las</w:t>
      </w:r>
      <w:r>
        <w:rPr>
          <w:spacing w:val="-6"/>
        </w:rPr>
        <w:t> </w:t>
      </w:r>
      <w:r>
        <w:rPr/>
        <w:t>cosas</w:t>
      </w:r>
      <w:r>
        <w:rPr>
          <w:spacing w:val="-4"/>
        </w:rPr>
        <w:t> </w:t>
      </w:r>
      <w:r>
        <w:rPr/>
        <w:t>que</w:t>
      </w:r>
      <w:r>
        <w:rPr>
          <w:spacing w:val="-6"/>
        </w:rPr>
        <w:t> </w:t>
      </w:r>
      <w:r>
        <w:rPr/>
        <w:t>logra hacer o ser al vivir; la capacidad refleja las combinaciones alternas de dichos funcionamientos para elegir. Así pues, la vida es combinación de posibilidades, seres y quehaceres, y la calidad de esta vida se valora en función de sus capacidades presentes para lograr funcionamientos</w:t>
      </w:r>
      <w:r>
        <w:rPr>
          <w:spacing w:val="-16"/>
        </w:rPr>
        <w:t> </w:t>
      </w:r>
      <w:r>
        <w:rPr/>
        <w:t>valuables.</w:t>
      </w:r>
      <w:r>
        <w:rPr>
          <w:position w:val="8"/>
          <w:sz w:val="16"/>
        </w:rPr>
        <w:t>3</w:t>
      </w:r>
    </w:p>
    <w:p>
      <w:pPr>
        <w:pStyle w:val="BodyText"/>
        <w:spacing w:line="360" w:lineRule="auto"/>
        <w:ind w:left="265" w:right="115" w:firstLine="707"/>
        <w:jc w:val="both"/>
      </w:pPr>
      <w:r>
        <w:rPr/>
        <w:t>Consecuentemente, existe una gran relación entre la capacidad y la libertad</w:t>
      </w:r>
      <w:r>
        <w:rPr>
          <w:spacing w:val="-11"/>
        </w:rPr>
        <w:t> </w:t>
      </w:r>
      <w:r>
        <w:rPr/>
        <w:t>ya</w:t>
      </w:r>
      <w:r>
        <w:rPr>
          <w:spacing w:val="-11"/>
        </w:rPr>
        <w:t> </w:t>
      </w:r>
      <w:r>
        <w:rPr/>
        <w:t>que</w:t>
      </w:r>
      <w:r>
        <w:rPr>
          <w:spacing w:val="-11"/>
        </w:rPr>
        <w:t> </w:t>
      </w:r>
      <w:r>
        <w:rPr/>
        <w:t>la</w:t>
      </w:r>
      <w:r>
        <w:rPr>
          <w:spacing w:val="-11"/>
        </w:rPr>
        <w:t> </w:t>
      </w:r>
      <w:r>
        <w:rPr/>
        <w:t>libertad</w:t>
      </w:r>
      <w:r>
        <w:rPr>
          <w:spacing w:val="-11"/>
        </w:rPr>
        <w:t> </w:t>
      </w:r>
      <w:r>
        <w:rPr/>
        <w:t>de</w:t>
      </w:r>
      <w:r>
        <w:rPr>
          <w:spacing w:val="-11"/>
        </w:rPr>
        <w:t> </w:t>
      </w:r>
      <w:r>
        <w:rPr/>
        <w:t>llevar</w:t>
      </w:r>
      <w:r>
        <w:rPr>
          <w:spacing w:val="-12"/>
        </w:rPr>
        <w:t> </w:t>
      </w:r>
      <w:r>
        <w:rPr/>
        <w:t>diversos</w:t>
      </w:r>
      <w:r>
        <w:rPr>
          <w:spacing w:val="-11"/>
        </w:rPr>
        <w:t> </w:t>
      </w:r>
      <w:r>
        <w:rPr/>
        <w:t>tipos</w:t>
      </w:r>
      <w:r>
        <w:rPr>
          <w:spacing w:val="-12"/>
        </w:rPr>
        <w:t> </w:t>
      </w:r>
      <w:r>
        <w:rPr/>
        <w:t>de</w:t>
      </w:r>
      <w:r>
        <w:rPr>
          <w:spacing w:val="-11"/>
        </w:rPr>
        <w:t> </w:t>
      </w:r>
      <w:r>
        <w:rPr/>
        <w:t>vida</w:t>
      </w:r>
      <w:r>
        <w:rPr>
          <w:spacing w:val="-10"/>
        </w:rPr>
        <w:t> </w:t>
      </w:r>
      <w:r>
        <w:rPr/>
        <w:t>repercute</w:t>
      </w:r>
      <w:r>
        <w:rPr>
          <w:spacing w:val="-11"/>
        </w:rPr>
        <w:t> </w:t>
      </w:r>
      <w:r>
        <w:rPr/>
        <w:t>en</w:t>
      </w:r>
      <w:r>
        <w:rPr>
          <w:spacing w:val="-11"/>
        </w:rPr>
        <w:t> </w:t>
      </w:r>
      <w:r>
        <w:rPr/>
        <w:t>el</w:t>
      </w:r>
      <w:r>
        <w:rPr>
          <w:spacing w:val="-12"/>
        </w:rPr>
        <w:t> </w:t>
      </w:r>
      <w:r>
        <w:rPr/>
        <w:t>conjunto de las capacidades, y la capacidad de una persona depende de varios factores, desde características personales a arreglos sociales y con ello constituyen gran parte de la libertad individual, entre más capacidades se puedan desarrollar plenamente,</w:t>
      </w:r>
      <w:r>
        <w:rPr>
          <w:spacing w:val="-12"/>
        </w:rPr>
        <w:t> </w:t>
      </w:r>
      <w:r>
        <w:rPr/>
        <w:t>mayor</w:t>
      </w:r>
      <w:r>
        <w:rPr>
          <w:spacing w:val="-13"/>
        </w:rPr>
        <w:t> </w:t>
      </w:r>
      <w:r>
        <w:rPr/>
        <w:t>libertad.</w:t>
      </w:r>
      <w:r>
        <w:rPr>
          <w:spacing w:val="-12"/>
        </w:rPr>
        <w:t> </w:t>
      </w:r>
      <w:r>
        <w:rPr/>
        <w:t>El</w:t>
      </w:r>
      <w:r>
        <w:rPr>
          <w:spacing w:val="-13"/>
        </w:rPr>
        <w:t> </w:t>
      </w:r>
      <w:r>
        <w:rPr/>
        <w:t>enfoque</w:t>
      </w:r>
      <w:r>
        <w:rPr>
          <w:spacing w:val="-12"/>
        </w:rPr>
        <w:t> </w:t>
      </w:r>
      <w:r>
        <w:rPr/>
        <w:t>tiene</w:t>
      </w:r>
      <w:r>
        <w:rPr>
          <w:spacing w:val="-14"/>
        </w:rPr>
        <w:t> </w:t>
      </w:r>
      <w:r>
        <w:rPr/>
        <w:t>como</w:t>
      </w:r>
      <w:r>
        <w:rPr>
          <w:spacing w:val="-14"/>
        </w:rPr>
        <w:t> </w:t>
      </w:r>
      <w:r>
        <w:rPr/>
        <w:t>finalidad</w:t>
      </w:r>
      <w:r>
        <w:rPr>
          <w:spacing w:val="-12"/>
        </w:rPr>
        <w:t> </w:t>
      </w:r>
      <w:r>
        <w:rPr/>
        <w:t>la</w:t>
      </w:r>
      <w:r>
        <w:rPr>
          <w:spacing w:val="-14"/>
        </w:rPr>
        <w:t> </w:t>
      </w:r>
      <w:r>
        <w:rPr/>
        <w:t>universalidad.</w:t>
      </w:r>
      <w:r>
        <w:rPr>
          <w:spacing w:val="-12"/>
        </w:rPr>
        <w:t> </w:t>
      </w:r>
      <w:r>
        <w:rPr/>
        <w:t>Las capacidades son importantes para todo ciudadano del mundo, sea cual fuere su procedencia</w:t>
      </w:r>
      <w:r>
        <w:rPr>
          <w:spacing w:val="-16"/>
        </w:rPr>
        <w:t> </w:t>
      </w:r>
      <w:r>
        <w:rPr/>
        <w:t>o</w:t>
      </w:r>
      <w:r>
        <w:rPr>
          <w:spacing w:val="-16"/>
        </w:rPr>
        <w:t> </w:t>
      </w:r>
      <w:r>
        <w:rPr/>
        <w:t>nación</w:t>
      </w:r>
      <w:r>
        <w:rPr>
          <w:spacing w:val="-15"/>
        </w:rPr>
        <w:t> </w:t>
      </w:r>
      <w:r>
        <w:rPr/>
        <w:t>tratando</w:t>
      </w:r>
      <w:r>
        <w:rPr>
          <w:spacing w:val="-16"/>
        </w:rPr>
        <w:t> </w:t>
      </w:r>
      <w:r>
        <w:rPr/>
        <w:t>a</w:t>
      </w:r>
      <w:r>
        <w:rPr>
          <w:spacing w:val="-13"/>
        </w:rPr>
        <w:t> </w:t>
      </w:r>
      <w:r>
        <w:rPr/>
        <w:t>cada</w:t>
      </w:r>
      <w:r>
        <w:rPr>
          <w:spacing w:val="-16"/>
        </w:rPr>
        <w:t> </w:t>
      </w:r>
      <w:r>
        <w:rPr/>
        <w:t>persona</w:t>
      </w:r>
      <w:r>
        <w:rPr>
          <w:spacing w:val="-13"/>
        </w:rPr>
        <w:t> </w:t>
      </w:r>
      <w:r>
        <w:rPr/>
        <w:t>como</w:t>
      </w:r>
      <w:r>
        <w:rPr>
          <w:spacing w:val="-16"/>
        </w:rPr>
        <w:t> </w:t>
      </w:r>
      <w:r>
        <w:rPr/>
        <w:t>un</w:t>
      </w:r>
      <w:r>
        <w:rPr>
          <w:spacing w:val="-12"/>
        </w:rPr>
        <w:t> </w:t>
      </w:r>
      <w:r>
        <w:rPr/>
        <w:t>fin</w:t>
      </w:r>
      <w:r>
        <w:rPr>
          <w:spacing w:val="-16"/>
        </w:rPr>
        <w:t> </w:t>
      </w:r>
      <w:r>
        <w:rPr/>
        <w:t>en</w:t>
      </w:r>
      <w:r>
        <w:rPr>
          <w:spacing w:val="-13"/>
        </w:rPr>
        <w:t> </w:t>
      </w:r>
      <w:r>
        <w:rPr/>
        <w:t>sí;</w:t>
      </w:r>
      <w:r>
        <w:rPr>
          <w:spacing w:val="-13"/>
        </w:rPr>
        <w:t> </w:t>
      </w:r>
      <w:r>
        <w:rPr/>
        <w:t>lo</w:t>
      </w:r>
      <w:r>
        <w:rPr>
          <w:spacing w:val="-16"/>
        </w:rPr>
        <w:t> </w:t>
      </w:r>
      <w:r>
        <w:rPr/>
        <w:t>cual</w:t>
      </w:r>
      <w:r>
        <w:rPr>
          <w:spacing w:val="-14"/>
        </w:rPr>
        <w:t> </w:t>
      </w:r>
      <w:r>
        <w:rPr/>
        <w:t>aproxima</w:t>
      </w:r>
    </w:p>
    <w:p>
      <w:pPr>
        <w:pStyle w:val="BodyText"/>
        <w:rPr>
          <w:sz w:val="20"/>
        </w:rPr>
      </w:pPr>
    </w:p>
    <w:p>
      <w:pPr>
        <w:pStyle w:val="BodyText"/>
        <w:spacing w:before="4"/>
        <w:rPr>
          <w:sz w:val="20"/>
        </w:rPr>
      </w:pPr>
      <w:r>
        <w:rPr/>
        <w:pict>
          <v:line style="position:absolute;mso-position-horizontal-relative:page;mso-position-vertical-relative:paragraph;z-index:1144;mso-wrap-distance-left:0;mso-wrap-distance-right:0" from="99.264pt,13.9949pt" to="243.284pt,13.9949pt" stroked="true" strokeweight=".599980pt" strokecolor="#000000">
            <w10:wrap type="topAndBottom"/>
          </v:line>
        </w:pict>
      </w:r>
    </w:p>
    <w:p>
      <w:pPr>
        <w:spacing w:before="73"/>
        <w:ind w:left="265" w:right="123" w:firstLine="0"/>
        <w:jc w:val="left"/>
        <w:rPr>
          <w:rFonts w:ascii="Cambria"/>
          <w:sz w:val="20"/>
        </w:rPr>
      </w:pPr>
      <w:r>
        <w:rPr>
          <w:rFonts w:ascii="Cambria"/>
          <w:position w:val="5"/>
          <w:sz w:val="13"/>
        </w:rPr>
        <w:t>3 </w:t>
      </w:r>
      <w:r>
        <w:rPr>
          <w:rFonts w:ascii="Cambria"/>
          <w:i/>
          <w:sz w:val="20"/>
        </w:rPr>
        <w:t>Cfr</w:t>
      </w:r>
      <w:r>
        <w:rPr>
          <w:rFonts w:ascii="Cambria"/>
          <w:sz w:val="20"/>
        </w:rPr>
        <w:t>. M. Nussbaum; A. Sen, </w:t>
      </w:r>
      <w:r>
        <w:rPr>
          <w:rFonts w:ascii="Cambria"/>
          <w:i/>
          <w:sz w:val="20"/>
        </w:rPr>
        <w:t>La Calidad de Vida</w:t>
      </w:r>
      <w:r>
        <w:rPr>
          <w:rFonts w:ascii="Cambria"/>
          <w:sz w:val="20"/>
        </w:rPr>
        <w:t>, pp. 15-18.</w:t>
      </w:r>
    </w:p>
    <w:p>
      <w:pPr>
        <w:spacing w:after="0"/>
        <w:jc w:val="left"/>
        <w:rPr>
          <w:rFonts w:ascii="Cambria"/>
          <w:sz w:val="20"/>
        </w:rPr>
        <w:sectPr>
          <w:pgSz w:w="12240" w:h="15840"/>
          <w:pgMar w:header="0" w:footer="974" w:top="1500" w:bottom="1220" w:left="1720" w:right="1580"/>
        </w:sectPr>
      </w:pPr>
    </w:p>
    <w:p>
      <w:pPr>
        <w:pStyle w:val="BodyText"/>
        <w:spacing w:before="1"/>
        <w:rPr>
          <w:rFonts w:ascii="Cambria"/>
          <w:sz w:val="11"/>
        </w:rPr>
      </w:pPr>
    </w:p>
    <w:p>
      <w:pPr>
        <w:pStyle w:val="BodyText"/>
        <w:spacing w:line="360" w:lineRule="auto" w:before="70"/>
        <w:ind w:left="265" w:right="116"/>
        <w:jc w:val="both"/>
        <w:rPr>
          <w:i/>
          <w:sz w:val="16"/>
        </w:rPr>
      </w:pPr>
      <w:r>
        <w:rPr/>
        <w:t>al enfoque a relacionarse estrechamente con los derechos humanos. En sí, Nussbaum pretende que el objetivo final de su enfoque de capacidades sea un objetivo político más que una medición de bienestar; la fundamentación de su propuesta puede dividirse en dos niveles: el desarrollo de las virtudes por Aristóteles (estudiando la cuestión de los funcionamientos), y el imperativo categórico kantiano. Dentro del método aristotélico, se infiere que siempre se ha de buscar el bien al alcance de la naturaleza humana de acuerdo a nuestras necesidades teniendo cuidado de delimitar el bien propio de las acciones humanas;</w:t>
      </w:r>
      <w:r>
        <w:rPr>
          <w:spacing w:val="-7"/>
        </w:rPr>
        <w:t> </w:t>
      </w:r>
      <w:r>
        <w:rPr/>
        <w:t>el</w:t>
      </w:r>
      <w:r>
        <w:rPr>
          <w:spacing w:val="-11"/>
        </w:rPr>
        <w:t> </w:t>
      </w:r>
      <w:r>
        <w:rPr/>
        <w:t>énfasis</w:t>
      </w:r>
      <w:r>
        <w:rPr>
          <w:spacing w:val="-8"/>
        </w:rPr>
        <w:t> </w:t>
      </w:r>
      <w:r>
        <w:rPr/>
        <w:t>aristotélico</w:t>
      </w:r>
      <w:r>
        <w:rPr>
          <w:spacing w:val="-7"/>
        </w:rPr>
        <w:t> </w:t>
      </w:r>
      <w:r>
        <w:rPr/>
        <w:t>conduce</w:t>
      </w:r>
      <w:r>
        <w:rPr>
          <w:spacing w:val="-5"/>
        </w:rPr>
        <w:t> </w:t>
      </w:r>
      <w:r>
        <w:rPr/>
        <w:t>a</w:t>
      </w:r>
      <w:r>
        <w:rPr>
          <w:spacing w:val="-7"/>
        </w:rPr>
        <w:t> </w:t>
      </w:r>
      <w:r>
        <w:rPr/>
        <w:t>una</w:t>
      </w:r>
      <w:r>
        <w:rPr>
          <w:spacing w:val="-7"/>
        </w:rPr>
        <w:t> </w:t>
      </w:r>
      <w:r>
        <w:rPr/>
        <w:t>pluralidad</w:t>
      </w:r>
      <w:r>
        <w:rPr>
          <w:spacing w:val="-7"/>
        </w:rPr>
        <w:t> </w:t>
      </w:r>
      <w:r>
        <w:rPr/>
        <w:t>de</w:t>
      </w:r>
      <w:r>
        <w:rPr>
          <w:spacing w:val="-7"/>
        </w:rPr>
        <w:t> </w:t>
      </w:r>
      <w:r>
        <w:rPr/>
        <w:t>bienes</w:t>
      </w:r>
      <w:r>
        <w:rPr>
          <w:spacing w:val="-10"/>
        </w:rPr>
        <w:t> </w:t>
      </w:r>
      <w:r>
        <w:rPr/>
        <w:t>que</w:t>
      </w:r>
      <w:r>
        <w:rPr>
          <w:spacing w:val="-7"/>
        </w:rPr>
        <w:t> </w:t>
      </w:r>
      <w:r>
        <w:rPr/>
        <w:t>integran la vida buena, lo cual constituye el fin último y autosuficiente de las acciones humanas: la</w:t>
      </w:r>
      <w:r>
        <w:rPr>
          <w:spacing w:val="-10"/>
        </w:rPr>
        <w:t> </w:t>
      </w:r>
      <w:r>
        <w:rPr>
          <w:i/>
        </w:rPr>
        <w:t>eudaimonía.</w:t>
      </w:r>
      <w:r>
        <w:rPr>
          <w:i/>
          <w:position w:val="7"/>
          <w:sz w:val="16"/>
        </w:rPr>
        <w:t>4</w:t>
      </w:r>
    </w:p>
    <w:p>
      <w:pPr>
        <w:pStyle w:val="BodyText"/>
        <w:rPr>
          <w:i/>
        </w:rPr>
      </w:pPr>
    </w:p>
    <w:p>
      <w:pPr>
        <w:pStyle w:val="Heading1"/>
        <w:numPr>
          <w:ilvl w:val="1"/>
          <w:numId w:val="4"/>
        </w:numPr>
        <w:tabs>
          <w:tab w:pos="860" w:val="left" w:leader="none"/>
        </w:tabs>
        <w:spacing w:line="360" w:lineRule="auto" w:before="143" w:after="0"/>
        <w:ind w:left="265" w:right="120" w:firstLine="0"/>
        <w:jc w:val="both"/>
      </w:pPr>
      <w:r>
        <w:rPr/>
        <w:t>Hacia la fundamentación de una lista de capacidades humanas</w:t>
      </w:r>
    </w:p>
    <w:p>
      <w:pPr>
        <w:pStyle w:val="BodyText"/>
        <w:spacing w:before="7"/>
        <w:rPr>
          <w:b/>
          <w:sz w:val="36"/>
        </w:rPr>
      </w:pPr>
    </w:p>
    <w:p>
      <w:pPr>
        <w:pStyle w:val="BodyText"/>
        <w:spacing w:line="360" w:lineRule="auto"/>
        <w:ind w:left="265" w:right="114"/>
        <w:jc w:val="both"/>
      </w:pPr>
      <w:r>
        <w:rPr/>
        <w:t>Con el fin de desarrollar el enfoque de las capacidades, primero la teoría de las necesidades</w:t>
      </w:r>
      <w:r>
        <w:rPr>
          <w:spacing w:val="-7"/>
        </w:rPr>
        <w:t> </w:t>
      </w:r>
      <w:r>
        <w:rPr/>
        <w:t>necesita</w:t>
      </w:r>
      <w:r>
        <w:rPr>
          <w:spacing w:val="-6"/>
        </w:rPr>
        <w:t> </w:t>
      </w:r>
      <w:r>
        <w:rPr/>
        <w:t>saber</w:t>
      </w:r>
      <w:r>
        <w:rPr>
          <w:spacing w:val="-1"/>
        </w:rPr>
        <w:t> </w:t>
      </w:r>
      <w:r>
        <w:rPr/>
        <w:t>distinguir</w:t>
      </w:r>
      <w:r>
        <w:rPr>
          <w:spacing w:val="-5"/>
        </w:rPr>
        <w:t> </w:t>
      </w:r>
      <w:r>
        <w:rPr/>
        <w:t>entre</w:t>
      </w:r>
      <w:r>
        <w:rPr>
          <w:spacing w:val="-4"/>
        </w:rPr>
        <w:t> </w:t>
      </w:r>
      <w:r>
        <w:rPr/>
        <w:t>el</w:t>
      </w:r>
      <w:r>
        <w:rPr>
          <w:spacing w:val="-5"/>
        </w:rPr>
        <w:t> </w:t>
      </w:r>
      <w:r>
        <w:rPr/>
        <w:t>deseo</w:t>
      </w:r>
      <w:r>
        <w:rPr>
          <w:spacing w:val="-4"/>
        </w:rPr>
        <w:t> </w:t>
      </w:r>
      <w:r>
        <w:rPr/>
        <w:t>y</w:t>
      </w:r>
      <w:r>
        <w:rPr>
          <w:spacing w:val="-7"/>
        </w:rPr>
        <w:t> </w:t>
      </w:r>
      <w:r>
        <w:rPr/>
        <w:t>la</w:t>
      </w:r>
      <w:r>
        <w:rPr>
          <w:spacing w:val="-4"/>
        </w:rPr>
        <w:t> </w:t>
      </w:r>
      <w:r>
        <w:rPr/>
        <w:t>necesidad</w:t>
      </w:r>
      <w:r>
        <w:rPr>
          <w:spacing w:val="-6"/>
        </w:rPr>
        <w:t> </w:t>
      </w:r>
      <w:r>
        <w:rPr/>
        <w:t>ya</w:t>
      </w:r>
      <w:r>
        <w:rPr>
          <w:spacing w:val="-4"/>
        </w:rPr>
        <w:t> </w:t>
      </w:r>
      <w:r>
        <w:rPr/>
        <w:t>que</w:t>
      </w:r>
      <w:r>
        <w:rPr>
          <w:spacing w:val="-4"/>
        </w:rPr>
        <w:t> </w:t>
      </w:r>
      <w:r>
        <w:rPr/>
        <w:t>tanto a nivel individual como a nivel grupal, las ciencias sociales suelen considerar los intereses y aspiraciones de cada persona sin someterlos a valoraciones, o sea que son subjetivos y conmensurables; subjetivos porque el individuo es la instancia que los legitima y conmensurables porque cuentan con distinto peso o fuerza,</w:t>
      </w:r>
      <w:r>
        <w:rPr>
          <w:spacing w:val="-10"/>
        </w:rPr>
        <w:t> </w:t>
      </w:r>
      <w:r>
        <w:rPr/>
        <w:t>aunque</w:t>
      </w:r>
      <w:r>
        <w:rPr>
          <w:spacing w:val="-9"/>
        </w:rPr>
        <w:t> </w:t>
      </w:r>
      <w:r>
        <w:rPr/>
        <w:t>el</w:t>
      </w:r>
      <w:r>
        <w:rPr>
          <w:spacing w:val="-11"/>
        </w:rPr>
        <w:t> </w:t>
      </w:r>
      <w:r>
        <w:rPr/>
        <w:t>individuo</w:t>
      </w:r>
      <w:r>
        <w:rPr>
          <w:spacing w:val="-12"/>
        </w:rPr>
        <w:t> </w:t>
      </w:r>
      <w:r>
        <w:rPr/>
        <w:t>establece</w:t>
      </w:r>
      <w:r>
        <w:rPr>
          <w:spacing w:val="-9"/>
        </w:rPr>
        <w:t> </w:t>
      </w:r>
      <w:r>
        <w:rPr/>
        <w:t>comparaciones</w:t>
      </w:r>
      <w:r>
        <w:rPr>
          <w:spacing w:val="-10"/>
        </w:rPr>
        <w:t> </w:t>
      </w:r>
      <w:r>
        <w:rPr/>
        <w:t>y</w:t>
      </w:r>
      <w:r>
        <w:rPr>
          <w:spacing w:val="-7"/>
        </w:rPr>
        <w:t> </w:t>
      </w:r>
      <w:r>
        <w:rPr/>
        <w:t>compensaciones</w:t>
      </w:r>
      <w:r>
        <w:rPr>
          <w:spacing w:val="-10"/>
        </w:rPr>
        <w:t> </w:t>
      </w:r>
      <w:r>
        <w:rPr/>
        <w:t>al</w:t>
      </w:r>
      <w:r>
        <w:rPr>
          <w:spacing w:val="-11"/>
        </w:rPr>
        <w:t> </w:t>
      </w:r>
      <w:r>
        <w:rPr/>
        <w:t>elegir y al actuar – los intereses de las personas se llaman también preferencias o deseos</w:t>
      </w:r>
      <w:r>
        <w:rPr>
          <w:spacing w:val="-8"/>
        </w:rPr>
        <w:t> </w:t>
      </w:r>
      <w:r>
        <w:rPr/>
        <w:t>en</w:t>
      </w:r>
      <w:r>
        <w:rPr>
          <w:spacing w:val="-7"/>
        </w:rPr>
        <w:t> </w:t>
      </w:r>
      <w:r>
        <w:rPr/>
        <w:t>sentido</w:t>
      </w:r>
      <w:r>
        <w:rPr>
          <w:spacing w:val="-9"/>
        </w:rPr>
        <w:t> </w:t>
      </w:r>
      <w:r>
        <w:rPr/>
        <w:t>amplio.</w:t>
      </w:r>
      <w:r>
        <w:rPr>
          <w:spacing w:val="-7"/>
        </w:rPr>
        <w:t> </w:t>
      </w:r>
      <w:r>
        <w:rPr/>
        <w:t>La</w:t>
      </w:r>
      <w:r>
        <w:rPr>
          <w:spacing w:val="-7"/>
        </w:rPr>
        <w:t> </w:t>
      </w:r>
      <w:r>
        <w:rPr/>
        <w:t>teoría</w:t>
      </w:r>
      <w:r>
        <w:rPr>
          <w:spacing w:val="-7"/>
        </w:rPr>
        <w:t> </w:t>
      </w:r>
      <w:r>
        <w:rPr/>
        <w:t>de</w:t>
      </w:r>
      <w:r>
        <w:rPr>
          <w:spacing w:val="-7"/>
        </w:rPr>
        <w:t> </w:t>
      </w:r>
      <w:r>
        <w:rPr/>
        <w:t>las</w:t>
      </w:r>
      <w:r>
        <w:rPr>
          <w:spacing w:val="-10"/>
        </w:rPr>
        <w:t> </w:t>
      </w:r>
      <w:r>
        <w:rPr/>
        <w:t>necesidades</w:t>
      </w:r>
      <w:r>
        <w:rPr>
          <w:spacing w:val="-10"/>
        </w:rPr>
        <w:t> </w:t>
      </w:r>
      <w:r>
        <w:rPr/>
        <w:t>afirma</w:t>
      </w:r>
      <w:r>
        <w:rPr>
          <w:spacing w:val="-7"/>
        </w:rPr>
        <w:t> </w:t>
      </w:r>
      <w:r>
        <w:rPr/>
        <w:t>que</w:t>
      </w:r>
      <w:r>
        <w:rPr>
          <w:spacing w:val="-9"/>
        </w:rPr>
        <w:t> </w:t>
      </w:r>
      <w:r>
        <w:rPr/>
        <w:t>hay</w:t>
      </w:r>
      <w:r>
        <w:rPr>
          <w:spacing w:val="-10"/>
        </w:rPr>
        <w:t> </w:t>
      </w:r>
      <w:r>
        <w:rPr/>
        <w:t>intereses o aspiraciones, aunque no sean conscientes o estén veladas al sujeto, que reclaman satisfacción con urgencia moral y</w:t>
      </w:r>
      <w:r>
        <w:rPr>
          <w:spacing w:val="-14"/>
        </w:rPr>
        <w:t> </w:t>
      </w:r>
      <w:r>
        <w:rPr/>
        <w:t>normativa.</w:t>
      </w:r>
    </w:p>
    <w:p>
      <w:pPr>
        <w:pStyle w:val="BodyText"/>
        <w:rPr>
          <w:sz w:val="20"/>
        </w:rPr>
      </w:pPr>
    </w:p>
    <w:p>
      <w:pPr>
        <w:pStyle w:val="BodyText"/>
        <w:rPr>
          <w:sz w:val="20"/>
        </w:rPr>
      </w:pPr>
    </w:p>
    <w:p>
      <w:pPr>
        <w:pStyle w:val="BodyText"/>
        <w:rPr>
          <w:sz w:val="20"/>
        </w:rPr>
      </w:pPr>
    </w:p>
    <w:p>
      <w:pPr>
        <w:pStyle w:val="BodyText"/>
        <w:spacing w:before="3"/>
        <w:rPr>
          <w:sz w:val="20"/>
        </w:rPr>
      </w:pPr>
      <w:r>
        <w:rPr/>
        <w:pict>
          <v:line style="position:absolute;mso-position-horizontal-relative:page;mso-position-vertical-relative:paragraph;z-index:1168;mso-wrap-distance-left:0;mso-wrap-distance-right:0" from="99.264pt,13.916851pt" to="243.284pt,13.916851pt" stroked="true" strokeweight=".599980pt" strokecolor="#000000">
            <w10:wrap type="topAndBottom"/>
          </v:line>
        </w:pict>
      </w:r>
    </w:p>
    <w:p>
      <w:pPr>
        <w:spacing w:before="71"/>
        <w:ind w:left="265" w:right="530" w:firstLine="0"/>
        <w:jc w:val="left"/>
        <w:rPr>
          <w:rFonts w:ascii="Cambria" w:hAnsi="Cambria"/>
          <w:sz w:val="20"/>
        </w:rPr>
      </w:pPr>
      <w:r>
        <w:rPr>
          <w:rFonts w:ascii="Cambria" w:hAnsi="Cambria"/>
          <w:position w:val="5"/>
          <w:sz w:val="13"/>
        </w:rPr>
        <w:t>4 </w:t>
      </w:r>
      <w:r>
        <w:rPr>
          <w:rFonts w:ascii="Cambria" w:hAnsi="Cambria"/>
          <w:i/>
          <w:sz w:val="20"/>
        </w:rPr>
        <w:t>Cfr</w:t>
      </w:r>
      <w:r>
        <w:rPr>
          <w:rFonts w:ascii="Cambria" w:hAnsi="Cambria"/>
          <w:sz w:val="20"/>
        </w:rPr>
        <w:t>. M. Nussbaum, Virtudes no Relativas: Un Enfoque Aristotélico, En M. Nussbaum y A. Sen, </w:t>
      </w:r>
      <w:r>
        <w:rPr>
          <w:rFonts w:ascii="Cambria" w:hAnsi="Cambria"/>
          <w:i/>
          <w:sz w:val="20"/>
        </w:rPr>
        <w:t>La </w:t>
      </w:r>
      <w:r>
        <w:rPr>
          <w:rFonts w:ascii="Cambria" w:hAnsi="Cambria"/>
          <w:i/>
          <w:sz w:val="20"/>
        </w:rPr>
        <w:t>Calidad de Vida, </w:t>
      </w:r>
      <w:r>
        <w:rPr>
          <w:rFonts w:ascii="Cambria" w:hAnsi="Cambria"/>
          <w:sz w:val="20"/>
        </w:rPr>
        <w:t>pp. 318-349</w:t>
      </w:r>
    </w:p>
    <w:p>
      <w:pPr>
        <w:spacing w:after="0"/>
        <w:jc w:val="left"/>
        <w:rPr>
          <w:rFonts w:ascii="Cambria" w:hAnsi="Cambria"/>
          <w:sz w:val="20"/>
        </w:rPr>
        <w:sectPr>
          <w:pgSz w:w="12240" w:h="15840"/>
          <w:pgMar w:header="0" w:footer="974" w:top="1500" w:bottom="1220" w:left="1720" w:right="1580"/>
        </w:sectPr>
      </w:pPr>
    </w:p>
    <w:p>
      <w:pPr>
        <w:pStyle w:val="BodyText"/>
        <w:spacing w:before="1"/>
        <w:rPr>
          <w:rFonts w:ascii="Cambria"/>
          <w:sz w:val="11"/>
        </w:rPr>
      </w:pPr>
    </w:p>
    <w:p>
      <w:pPr>
        <w:pStyle w:val="BodyText"/>
        <w:spacing w:line="360" w:lineRule="auto" w:before="70"/>
        <w:ind w:left="265" w:right="119" w:firstLine="707"/>
        <w:jc w:val="both"/>
      </w:pPr>
      <w:r>
        <w:rPr/>
        <w:t>Por ende, no todos los deseos se deben considerar necesidades sin importar que el deseo o la frustración sean intensos al no satisfacerse. La teoría de las necesidades insiste que existen aspiraciones humanas universales: condición de una vida propiamente humana; el enfoque de las capacidades,</w:t>
      </w:r>
      <w:r>
        <w:rPr>
          <w:spacing w:val="-41"/>
        </w:rPr>
        <w:t> </w:t>
      </w:r>
      <w:r>
        <w:rPr/>
        <w:t>que se basa en el cumplir las necesidades humanas plenamente, es una crítica al relativismo</w:t>
      </w:r>
      <w:r>
        <w:rPr>
          <w:spacing w:val="-3"/>
        </w:rPr>
        <w:t> </w:t>
      </w:r>
      <w:r>
        <w:rPr/>
        <w:t>cultural.</w:t>
      </w:r>
    </w:p>
    <w:p>
      <w:pPr>
        <w:pStyle w:val="BodyText"/>
        <w:spacing w:line="360" w:lineRule="auto" w:before="2"/>
        <w:ind w:left="265" w:right="115" w:firstLine="707"/>
        <w:jc w:val="both"/>
      </w:pPr>
      <w:r>
        <w:rPr/>
        <w:t>Las</w:t>
      </w:r>
      <w:r>
        <w:rPr>
          <w:spacing w:val="-8"/>
        </w:rPr>
        <w:t> </w:t>
      </w:r>
      <w:r>
        <w:rPr/>
        <w:t>capacidades</w:t>
      </w:r>
      <w:r>
        <w:rPr>
          <w:spacing w:val="-10"/>
        </w:rPr>
        <w:t> </w:t>
      </w:r>
      <w:r>
        <w:rPr/>
        <w:t>humanas,</w:t>
      </w:r>
      <w:r>
        <w:rPr>
          <w:spacing w:val="-10"/>
        </w:rPr>
        <w:t> </w:t>
      </w:r>
      <w:r>
        <w:rPr/>
        <w:t>por</w:t>
      </w:r>
      <w:r>
        <w:rPr>
          <w:spacing w:val="-8"/>
        </w:rPr>
        <w:t> </w:t>
      </w:r>
      <w:r>
        <w:rPr/>
        <w:t>lo</w:t>
      </w:r>
      <w:r>
        <w:rPr>
          <w:spacing w:val="-10"/>
        </w:rPr>
        <w:t> </w:t>
      </w:r>
      <w:r>
        <w:rPr/>
        <w:t>que</w:t>
      </w:r>
      <w:r>
        <w:rPr>
          <w:spacing w:val="-7"/>
        </w:rPr>
        <w:t> </w:t>
      </w:r>
      <w:r>
        <w:rPr/>
        <w:t>se</w:t>
      </w:r>
      <w:r>
        <w:rPr>
          <w:spacing w:val="-9"/>
        </w:rPr>
        <w:t> </w:t>
      </w:r>
      <w:r>
        <w:rPr/>
        <w:t>menciona</w:t>
      </w:r>
      <w:r>
        <w:rPr>
          <w:spacing w:val="-9"/>
        </w:rPr>
        <w:t> </w:t>
      </w:r>
      <w:r>
        <w:rPr/>
        <w:t>en</w:t>
      </w:r>
      <w:r>
        <w:rPr>
          <w:spacing w:val="-4"/>
        </w:rPr>
        <w:t> </w:t>
      </w:r>
      <w:r>
        <w:rPr>
          <w:i/>
        </w:rPr>
        <w:t>La</w:t>
      </w:r>
      <w:r>
        <w:rPr>
          <w:i/>
          <w:spacing w:val="-7"/>
        </w:rPr>
        <w:t> </w:t>
      </w:r>
      <w:r>
        <w:rPr>
          <w:i/>
        </w:rPr>
        <w:t>Calidad</w:t>
      </w:r>
      <w:r>
        <w:rPr>
          <w:i/>
          <w:spacing w:val="-9"/>
        </w:rPr>
        <w:t> </w:t>
      </w:r>
      <w:r>
        <w:rPr>
          <w:i/>
        </w:rPr>
        <w:t>de</w:t>
      </w:r>
      <w:r>
        <w:rPr>
          <w:i/>
          <w:spacing w:val="-7"/>
        </w:rPr>
        <w:t> </w:t>
      </w:r>
      <w:r>
        <w:rPr>
          <w:i/>
        </w:rPr>
        <w:t>Vida </w:t>
      </w:r>
      <w:r>
        <w:rPr/>
        <w:t>de Martha Nussbaum y Amartya Sen, fueron propuestas por Sen como alternativa</w:t>
      </w:r>
      <w:r>
        <w:rPr>
          <w:spacing w:val="-11"/>
        </w:rPr>
        <w:t> </w:t>
      </w:r>
      <w:r>
        <w:rPr/>
        <w:t>a</w:t>
      </w:r>
      <w:r>
        <w:rPr>
          <w:spacing w:val="-8"/>
        </w:rPr>
        <w:t> </w:t>
      </w:r>
      <w:r>
        <w:rPr/>
        <w:t>la</w:t>
      </w:r>
      <w:r>
        <w:rPr>
          <w:spacing w:val="-11"/>
        </w:rPr>
        <w:t> </w:t>
      </w:r>
      <w:r>
        <w:rPr/>
        <w:t>utilidad</w:t>
      </w:r>
      <w:r>
        <w:rPr>
          <w:spacing w:val="-13"/>
        </w:rPr>
        <w:t> </w:t>
      </w:r>
      <w:r>
        <w:rPr/>
        <w:t>y</w:t>
      </w:r>
      <w:r>
        <w:rPr>
          <w:spacing w:val="-12"/>
        </w:rPr>
        <w:t> </w:t>
      </w:r>
      <w:r>
        <w:rPr/>
        <w:t>recursos</w:t>
      </w:r>
      <w:r>
        <w:rPr>
          <w:spacing w:val="-9"/>
        </w:rPr>
        <w:t> </w:t>
      </w:r>
      <w:r>
        <w:rPr/>
        <w:t>para</w:t>
      </w:r>
      <w:r>
        <w:rPr>
          <w:spacing w:val="-11"/>
        </w:rPr>
        <w:t> </w:t>
      </w:r>
      <w:r>
        <w:rPr/>
        <w:t>evaluar</w:t>
      </w:r>
      <w:r>
        <w:rPr>
          <w:spacing w:val="-10"/>
        </w:rPr>
        <w:t> </w:t>
      </w:r>
      <w:r>
        <w:rPr/>
        <w:t>el</w:t>
      </w:r>
      <w:r>
        <w:rPr>
          <w:spacing w:val="-12"/>
        </w:rPr>
        <w:t> </w:t>
      </w:r>
      <w:r>
        <w:rPr/>
        <w:t>bienestar.</w:t>
      </w:r>
      <w:r>
        <w:rPr>
          <w:spacing w:val="-11"/>
        </w:rPr>
        <w:t> </w:t>
      </w:r>
      <w:r>
        <w:rPr/>
        <w:t>Particularmente,</w:t>
      </w:r>
      <w:r>
        <w:rPr>
          <w:spacing w:val="-11"/>
        </w:rPr>
        <w:t> </w:t>
      </w:r>
      <w:r>
        <w:rPr/>
        <w:t>Sen resume en su libro </w:t>
      </w:r>
      <w:r>
        <w:rPr>
          <w:i/>
        </w:rPr>
        <w:t>Desarrollo y Libertad </w:t>
      </w:r>
      <w:r>
        <w:rPr/>
        <w:t>que la capacidad de una persona se refiere</w:t>
      </w:r>
      <w:r>
        <w:rPr>
          <w:spacing w:val="-8"/>
        </w:rPr>
        <w:t> </w:t>
      </w:r>
      <w:r>
        <w:rPr/>
        <w:t>a</w:t>
      </w:r>
      <w:r>
        <w:rPr>
          <w:spacing w:val="-9"/>
        </w:rPr>
        <w:t> </w:t>
      </w:r>
      <w:r>
        <w:rPr/>
        <w:t>las</w:t>
      </w:r>
      <w:r>
        <w:rPr>
          <w:spacing w:val="-10"/>
        </w:rPr>
        <w:t> </w:t>
      </w:r>
      <w:r>
        <w:rPr/>
        <w:t>combinaciones</w:t>
      </w:r>
      <w:r>
        <w:rPr>
          <w:spacing w:val="-10"/>
        </w:rPr>
        <w:t> </w:t>
      </w:r>
      <w:r>
        <w:rPr/>
        <w:t>alternativas</w:t>
      </w:r>
      <w:r>
        <w:rPr>
          <w:spacing w:val="-8"/>
        </w:rPr>
        <w:t> </w:t>
      </w:r>
      <w:r>
        <w:rPr/>
        <w:t>de</w:t>
      </w:r>
      <w:r>
        <w:rPr>
          <w:spacing w:val="-6"/>
        </w:rPr>
        <w:t> </w:t>
      </w:r>
      <w:r>
        <w:rPr/>
        <w:t>funcionamientos</w:t>
      </w:r>
      <w:r>
        <w:rPr>
          <w:spacing w:val="-10"/>
        </w:rPr>
        <w:t> </w:t>
      </w:r>
      <w:r>
        <w:rPr/>
        <w:t>que</w:t>
      </w:r>
      <w:r>
        <w:rPr>
          <w:spacing w:val="-9"/>
        </w:rPr>
        <w:t> </w:t>
      </w:r>
      <w:r>
        <w:rPr/>
        <w:t>puede</w:t>
      </w:r>
      <w:r>
        <w:rPr>
          <w:spacing w:val="-9"/>
        </w:rPr>
        <w:t> </w:t>
      </w:r>
      <w:r>
        <w:rPr/>
        <w:t>alcanzar. Así,</w:t>
      </w:r>
      <w:r>
        <w:rPr>
          <w:spacing w:val="-6"/>
        </w:rPr>
        <w:t> </w:t>
      </w:r>
      <w:r>
        <w:rPr/>
        <w:t>la</w:t>
      </w:r>
      <w:r>
        <w:rPr>
          <w:spacing w:val="-6"/>
        </w:rPr>
        <w:t> </w:t>
      </w:r>
      <w:r>
        <w:rPr/>
        <w:t>capacidad</w:t>
      </w:r>
      <w:r>
        <w:rPr>
          <w:spacing w:val="-8"/>
        </w:rPr>
        <w:t> </w:t>
      </w:r>
      <w:r>
        <w:rPr/>
        <w:t>es</w:t>
      </w:r>
      <w:r>
        <w:rPr>
          <w:spacing w:val="-7"/>
        </w:rPr>
        <w:t> </w:t>
      </w:r>
      <w:r>
        <w:rPr/>
        <w:t>un</w:t>
      </w:r>
      <w:r>
        <w:rPr>
          <w:spacing w:val="-6"/>
        </w:rPr>
        <w:t> </w:t>
      </w:r>
      <w:r>
        <w:rPr/>
        <w:t>tipo</w:t>
      </w:r>
      <w:r>
        <w:rPr>
          <w:spacing w:val="-8"/>
        </w:rPr>
        <w:t> </w:t>
      </w:r>
      <w:r>
        <w:rPr/>
        <w:t>de</w:t>
      </w:r>
      <w:r>
        <w:rPr>
          <w:spacing w:val="-6"/>
        </w:rPr>
        <w:t> </w:t>
      </w:r>
      <w:r>
        <w:rPr/>
        <w:t>libertad</w:t>
      </w:r>
      <w:r>
        <w:rPr>
          <w:spacing w:val="-8"/>
        </w:rPr>
        <w:t> </w:t>
      </w:r>
      <w:r>
        <w:rPr/>
        <w:t>para</w:t>
      </w:r>
      <w:r>
        <w:rPr>
          <w:spacing w:val="-9"/>
        </w:rPr>
        <w:t> </w:t>
      </w:r>
      <w:r>
        <w:rPr/>
        <w:t>alcanzar</w:t>
      </w:r>
      <w:r>
        <w:rPr>
          <w:spacing w:val="-7"/>
        </w:rPr>
        <w:t> </w:t>
      </w:r>
      <w:r>
        <w:rPr/>
        <w:t>combinaciones</w:t>
      </w:r>
      <w:r>
        <w:rPr>
          <w:spacing w:val="-7"/>
        </w:rPr>
        <w:t> </w:t>
      </w:r>
      <w:r>
        <w:rPr/>
        <w:t>alternativas de funcionamiento, o de alcanzar distintos estilos de vida. Por ejemplo, una persona rica que ayuna puede lograr el mismo funcionamiento </w:t>
      </w:r>
      <w:r>
        <w:rPr>
          <w:spacing w:val="3"/>
        </w:rPr>
        <w:t>en </w:t>
      </w:r>
      <w:r>
        <w:rPr/>
        <w:t>cuanto a la alimentación</w:t>
      </w:r>
      <w:r>
        <w:rPr>
          <w:spacing w:val="-19"/>
        </w:rPr>
        <w:t> </w:t>
      </w:r>
      <w:r>
        <w:rPr/>
        <w:t>que</w:t>
      </w:r>
      <w:r>
        <w:rPr>
          <w:spacing w:val="-19"/>
        </w:rPr>
        <w:t> </w:t>
      </w:r>
      <w:r>
        <w:rPr/>
        <w:t>una</w:t>
      </w:r>
      <w:r>
        <w:rPr>
          <w:spacing w:val="-19"/>
        </w:rPr>
        <w:t> </w:t>
      </w:r>
      <w:r>
        <w:rPr/>
        <w:t>persona</w:t>
      </w:r>
      <w:r>
        <w:rPr>
          <w:spacing w:val="-19"/>
        </w:rPr>
        <w:t> </w:t>
      </w:r>
      <w:r>
        <w:rPr/>
        <w:t>pobre</w:t>
      </w:r>
      <w:r>
        <w:rPr>
          <w:spacing w:val="-20"/>
        </w:rPr>
        <w:t> </w:t>
      </w:r>
      <w:r>
        <w:rPr/>
        <w:t>obligada</w:t>
      </w:r>
      <w:r>
        <w:rPr>
          <w:spacing w:val="-19"/>
        </w:rPr>
        <w:t> </w:t>
      </w:r>
      <w:r>
        <w:rPr/>
        <w:t>a</w:t>
      </w:r>
      <w:r>
        <w:rPr>
          <w:spacing w:val="-19"/>
        </w:rPr>
        <w:t> </w:t>
      </w:r>
      <w:r>
        <w:rPr/>
        <w:t>ayunar,</w:t>
      </w:r>
      <w:r>
        <w:rPr>
          <w:spacing w:val="-20"/>
        </w:rPr>
        <w:t> </w:t>
      </w:r>
      <w:r>
        <w:rPr/>
        <w:t>aunque</w:t>
      </w:r>
      <w:r>
        <w:rPr>
          <w:spacing w:val="-19"/>
        </w:rPr>
        <w:t> </w:t>
      </w:r>
      <w:r>
        <w:rPr/>
        <w:t>la</w:t>
      </w:r>
      <w:r>
        <w:rPr>
          <w:spacing w:val="-19"/>
        </w:rPr>
        <w:t> </w:t>
      </w:r>
      <w:r>
        <w:rPr/>
        <w:t>primera</w:t>
      </w:r>
      <w:r>
        <w:rPr>
          <w:spacing w:val="-20"/>
        </w:rPr>
        <w:t> </w:t>
      </w:r>
      <w:r>
        <w:rPr/>
        <w:t>cuenta con un “conjunto de capacidades” diferente al de la segunda – la primera puede elegir</w:t>
      </w:r>
      <w:r>
        <w:rPr>
          <w:spacing w:val="-15"/>
        </w:rPr>
        <w:t> </w:t>
      </w:r>
      <w:r>
        <w:rPr/>
        <w:t>comer</w:t>
      </w:r>
      <w:r>
        <w:rPr>
          <w:spacing w:val="-17"/>
        </w:rPr>
        <w:t> </w:t>
      </w:r>
      <w:r>
        <w:rPr/>
        <w:t>bien</w:t>
      </w:r>
      <w:r>
        <w:rPr>
          <w:spacing w:val="-13"/>
        </w:rPr>
        <w:t> </w:t>
      </w:r>
      <w:r>
        <w:rPr/>
        <w:t>y</w:t>
      </w:r>
      <w:r>
        <w:rPr>
          <w:spacing w:val="-16"/>
        </w:rPr>
        <w:t> </w:t>
      </w:r>
      <w:r>
        <w:rPr/>
        <w:t>estar</w:t>
      </w:r>
      <w:r>
        <w:rPr>
          <w:spacing w:val="-15"/>
        </w:rPr>
        <w:t> </w:t>
      </w:r>
      <w:r>
        <w:rPr/>
        <w:t>bien</w:t>
      </w:r>
      <w:r>
        <w:rPr>
          <w:spacing w:val="-15"/>
        </w:rPr>
        <w:t> </w:t>
      </w:r>
      <w:r>
        <w:rPr/>
        <w:t>alimentada</w:t>
      </w:r>
      <w:r>
        <w:rPr>
          <w:spacing w:val="-15"/>
        </w:rPr>
        <w:t> </w:t>
      </w:r>
      <w:r>
        <w:rPr/>
        <w:t>de</w:t>
      </w:r>
      <w:r>
        <w:rPr>
          <w:spacing w:val="-18"/>
        </w:rPr>
        <w:t> </w:t>
      </w:r>
      <w:r>
        <w:rPr/>
        <w:t>una</w:t>
      </w:r>
      <w:r>
        <w:rPr>
          <w:spacing w:val="-16"/>
        </w:rPr>
        <w:t> </w:t>
      </w:r>
      <w:r>
        <w:rPr/>
        <w:t>manera</w:t>
      </w:r>
      <w:r>
        <w:rPr>
          <w:spacing w:val="-16"/>
        </w:rPr>
        <w:t> </w:t>
      </w:r>
      <w:r>
        <w:rPr/>
        <w:t>que</w:t>
      </w:r>
      <w:r>
        <w:rPr>
          <w:spacing w:val="-13"/>
        </w:rPr>
        <w:t> </w:t>
      </w:r>
      <w:r>
        <w:rPr/>
        <w:t>la</w:t>
      </w:r>
      <w:r>
        <w:rPr>
          <w:spacing w:val="-16"/>
        </w:rPr>
        <w:t> </w:t>
      </w:r>
      <w:r>
        <w:rPr/>
        <w:t>segunda</w:t>
      </w:r>
      <w:r>
        <w:rPr>
          <w:spacing w:val="-13"/>
        </w:rPr>
        <w:t> </w:t>
      </w:r>
      <w:r>
        <w:rPr/>
        <w:t>persona no puede</w:t>
      </w:r>
      <w:r>
        <w:rPr>
          <w:spacing w:val="-4"/>
        </w:rPr>
        <w:t> </w:t>
      </w:r>
      <w:r>
        <w:rPr/>
        <w:t>hacer.</w:t>
      </w:r>
    </w:p>
    <w:p>
      <w:pPr>
        <w:pStyle w:val="BodyText"/>
        <w:spacing w:line="360" w:lineRule="auto" w:before="2"/>
        <w:ind w:left="265" w:right="120" w:firstLine="707"/>
        <w:jc w:val="both"/>
        <w:rPr>
          <w:sz w:val="16"/>
        </w:rPr>
      </w:pPr>
      <w:r>
        <w:rPr/>
        <w:t>Sen considera las capacidades como libertades y oportunidades sustantivas suponiendo que su determinación y especificación tienen lugar mediante la discusión pública. Aunque las capacidades pueden referirse a la alimentación, movilidad o participación política, Sen menciona que no se puede establecer</w:t>
      </w:r>
      <w:r>
        <w:rPr>
          <w:spacing w:val="-8"/>
        </w:rPr>
        <w:t> </w:t>
      </w:r>
      <w:r>
        <w:rPr/>
        <w:t>una</w:t>
      </w:r>
      <w:r>
        <w:rPr>
          <w:spacing w:val="-7"/>
        </w:rPr>
        <w:t> </w:t>
      </w:r>
      <w:r>
        <w:rPr/>
        <w:t>esfera</w:t>
      </w:r>
      <w:r>
        <w:rPr>
          <w:spacing w:val="-10"/>
        </w:rPr>
        <w:t> </w:t>
      </w:r>
      <w:r>
        <w:rPr/>
        <w:t>de</w:t>
      </w:r>
      <w:r>
        <w:rPr>
          <w:spacing w:val="-7"/>
        </w:rPr>
        <w:t> </w:t>
      </w:r>
      <w:r>
        <w:rPr/>
        <w:t>capacidades</w:t>
      </w:r>
      <w:r>
        <w:rPr>
          <w:spacing w:val="-10"/>
        </w:rPr>
        <w:t> </w:t>
      </w:r>
      <w:r>
        <w:rPr/>
        <w:t>fundamentales</w:t>
      </w:r>
      <w:r>
        <w:rPr>
          <w:spacing w:val="-7"/>
        </w:rPr>
        <w:t> </w:t>
      </w:r>
      <w:r>
        <w:rPr/>
        <w:t>por</w:t>
      </w:r>
      <w:r>
        <w:rPr>
          <w:spacing w:val="-8"/>
        </w:rPr>
        <w:t> </w:t>
      </w:r>
      <w:r>
        <w:rPr/>
        <w:t>respeto</w:t>
      </w:r>
      <w:r>
        <w:rPr>
          <w:spacing w:val="-7"/>
        </w:rPr>
        <w:t> </w:t>
      </w:r>
      <w:r>
        <w:rPr/>
        <w:t>a</w:t>
      </w:r>
      <w:r>
        <w:rPr>
          <w:spacing w:val="-9"/>
        </w:rPr>
        <w:t> </w:t>
      </w:r>
      <w:r>
        <w:rPr/>
        <w:t>la</w:t>
      </w:r>
      <w:r>
        <w:rPr>
          <w:spacing w:val="-7"/>
        </w:rPr>
        <w:t> </w:t>
      </w:r>
      <w:r>
        <w:rPr/>
        <w:t>diversidad cultural, o sea que, la idea de capacidades debe permanecer abierta y sin especificar.</w:t>
      </w:r>
      <w:r>
        <w:rPr>
          <w:position w:val="8"/>
          <w:sz w:val="16"/>
        </w:rPr>
        <w:t>5</w:t>
      </w:r>
    </w:p>
    <w:p>
      <w:pPr>
        <w:pStyle w:val="BodyText"/>
        <w:spacing w:line="360" w:lineRule="auto" w:before="1"/>
        <w:ind w:left="265" w:right="119" w:firstLine="707"/>
        <w:jc w:val="both"/>
      </w:pPr>
      <w:r>
        <w:rPr/>
        <w:t>Martha</w:t>
      </w:r>
      <w:r>
        <w:rPr>
          <w:spacing w:val="-18"/>
        </w:rPr>
        <w:t> </w:t>
      </w:r>
      <w:r>
        <w:rPr/>
        <w:t>Nussbaum,</w:t>
      </w:r>
      <w:r>
        <w:rPr>
          <w:spacing w:val="-18"/>
        </w:rPr>
        <w:t> </w:t>
      </w:r>
      <w:r>
        <w:rPr/>
        <w:t>por</w:t>
      </w:r>
      <w:r>
        <w:rPr>
          <w:spacing w:val="-22"/>
        </w:rPr>
        <w:t> </w:t>
      </w:r>
      <w:r>
        <w:rPr/>
        <w:t>otra</w:t>
      </w:r>
      <w:r>
        <w:rPr>
          <w:spacing w:val="-18"/>
        </w:rPr>
        <w:t> </w:t>
      </w:r>
      <w:r>
        <w:rPr/>
        <w:t>parte,</w:t>
      </w:r>
      <w:r>
        <w:rPr>
          <w:spacing w:val="-18"/>
        </w:rPr>
        <w:t> </w:t>
      </w:r>
      <w:r>
        <w:rPr/>
        <w:t>propone</w:t>
      </w:r>
      <w:r>
        <w:rPr>
          <w:spacing w:val="-18"/>
        </w:rPr>
        <w:t> </w:t>
      </w:r>
      <w:r>
        <w:rPr/>
        <w:t>una</w:t>
      </w:r>
      <w:r>
        <w:rPr>
          <w:spacing w:val="-18"/>
        </w:rPr>
        <w:t> </w:t>
      </w:r>
      <w:r>
        <w:rPr/>
        <w:t>noción</w:t>
      </w:r>
      <w:r>
        <w:rPr>
          <w:spacing w:val="-18"/>
        </w:rPr>
        <w:t> </w:t>
      </w:r>
      <w:r>
        <w:rPr/>
        <w:t>de</w:t>
      </w:r>
      <w:r>
        <w:rPr>
          <w:spacing w:val="-18"/>
        </w:rPr>
        <w:t> </w:t>
      </w:r>
      <w:r>
        <w:rPr/>
        <w:t>capacidades</w:t>
      </w:r>
      <w:r>
        <w:rPr>
          <w:spacing w:val="-19"/>
        </w:rPr>
        <w:t> </w:t>
      </w:r>
      <w:r>
        <w:rPr/>
        <w:t>que son importantes y específicas de la vida humana y que tienen argumentos detallados</w:t>
      </w:r>
      <w:r>
        <w:rPr>
          <w:spacing w:val="-7"/>
        </w:rPr>
        <w:t> </w:t>
      </w:r>
      <w:r>
        <w:rPr/>
        <w:t>contra</w:t>
      </w:r>
      <w:r>
        <w:rPr>
          <w:spacing w:val="-9"/>
        </w:rPr>
        <w:t> </w:t>
      </w:r>
      <w:r>
        <w:rPr/>
        <w:t>el</w:t>
      </w:r>
      <w:r>
        <w:rPr>
          <w:spacing w:val="-7"/>
        </w:rPr>
        <w:t> </w:t>
      </w:r>
      <w:r>
        <w:rPr/>
        <w:t>relativismo</w:t>
      </w:r>
      <w:r>
        <w:rPr>
          <w:spacing w:val="-6"/>
        </w:rPr>
        <w:t> </w:t>
      </w:r>
      <w:r>
        <w:rPr/>
        <w:t>cultural</w:t>
      </w:r>
      <w:r>
        <w:rPr>
          <w:spacing w:val="-7"/>
        </w:rPr>
        <w:t> </w:t>
      </w:r>
      <w:r>
        <w:rPr/>
        <w:t>y</w:t>
      </w:r>
      <w:r>
        <w:rPr>
          <w:spacing w:val="-9"/>
        </w:rPr>
        <w:t> </w:t>
      </w:r>
      <w:r>
        <w:rPr/>
        <w:t>a</w:t>
      </w:r>
      <w:r>
        <w:rPr>
          <w:spacing w:val="-8"/>
        </w:rPr>
        <w:t> </w:t>
      </w:r>
      <w:r>
        <w:rPr/>
        <w:t>favor</w:t>
      </w:r>
      <w:r>
        <w:rPr>
          <w:spacing w:val="-7"/>
        </w:rPr>
        <w:t> </w:t>
      </w:r>
      <w:r>
        <w:rPr/>
        <w:t>de</w:t>
      </w:r>
      <w:r>
        <w:rPr>
          <w:spacing w:val="-6"/>
        </w:rPr>
        <w:t> </w:t>
      </w:r>
      <w:r>
        <w:rPr/>
        <w:t>las</w:t>
      </w:r>
      <w:r>
        <w:rPr>
          <w:spacing w:val="-6"/>
        </w:rPr>
        <w:t> </w:t>
      </w:r>
      <w:r>
        <w:rPr/>
        <w:t>propuestas</w:t>
      </w:r>
      <w:r>
        <w:rPr>
          <w:spacing w:val="-9"/>
        </w:rPr>
        <w:t> </w:t>
      </w:r>
      <w:r>
        <w:rPr/>
        <w:t>universalistas</w:t>
      </w:r>
    </w:p>
    <w:p>
      <w:pPr>
        <w:pStyle w:val="BodyText"/>
        <w:rPr>
          <w:sz w:val="20"/>
        </w:rPr>
      </w:pPr>
    </w:p>
    <w:p>
      <w:pPr>
        <w:pStyle w:val="BodyText"/>
        <w:spacing w:before="4"/>
        <w:rPr>
          <w:sz w:val="20"/>
        </w:rPr>
      </w:pPr>
      <w:r>
        <w:rPr/>
        <w:pict>
          <v:line style="position:absolute;mso-position-horizontal-relative:page;mso-position-vertical-relative:paragraph;z-index:1192;mso-wrap-distance-left:0;mso-wrap-distance-right:0" from="99.264pt,13.9949pt" to="243.284pt,13.9949pt" stroked="true" strokeweight=".599980pt" strokecolor="#000000">
            <w10:wrap type="topAndBottom"/>
          </v:line>
        </w:pict>
      </w:r>
    </w:p>
    <w:p>
      <w:pPr>
        <w:spacing w:before="73"/>
        <w:ind w:left="265" w:right="123" w:firstLine="0"/>
        <w:jc w:val="left"/>
        <w:rPr>
          <w:rFonts w:ascii="Cambria"/>
          <w:sz w:val="20"/>
        </w:rPr>
      </w:pPr>
      <w:r>
        <w:rPr>
          <w:rFonts w:ascii="Cambria"/>
          <w:position w:val="5"/>
          <w:sz w:val="13"/>
        </w:rPr>
        <w:t>5 </w:t>
      </w:r>
      <w:r>
        <w:rPr>
          <w:rFonts w:ascii="Cambria"/>
          <w:i/>
          <w:sz w:val="20"/>
        </w:rPr>
        <w:t>Cfr</w:t>
      </w:r>
      <w:r>
        <w:rPr>
          <w:rFonts w:ascii="Cambria"/>
          <w:sz w:val="20"/>
        </w:rPr>
        <w:t>. A. Sen, Capacidad y Bienestar, En M. Nussbaum y A. Sen, </w:t>
      </w:r>
      <w:r>
        <w:rPr>
          <w:rFonts w:ascii="Cambria"/>
          <w:i/>
          <w:sz w:val="20"/>
        </w:rPr>
        <w:t>La Calidad de Vida, </w:t>
      </w:r>
      <w:r>
        <w:rPr>
          <w:rFonts w:ascii="Cambria"/>
          <w:sz w:val="20"/>
        </w:rPr>
        <w:t>pp. 54-78</w:t>
      </w:r>
    </w:p>
    <w:p>
      <w:pPr>
        <w:spacing w:after="0"/>
        <w:jc w:val="left"/>
        <w:rPr>
          <w:rFonts w:ascii="Cambria"/>
          <w:sz w:val="20"/>
        </w:rPr>
        <w:sectPr>
          <w:pgSz w:w="12240" w:h="15840"/>
          <w:pgMar w:header="0" w:footer="974" w:top="1500" w:bottom="1220" w:left="1720" w:right="1580"/>
        </w:sectPr>
      </w:pPr>
    </w:p>
    <w:p>
      <w:pPr>
        <w:pStyle w:val="BodyText"/>
        <w:spacing w:before="1"/>
        <w:rPr>
          <w:rFonts w:ascii="Cambria"/>
          <w:sz w:val="11"/>
        </w:rPr>
      </w:pPr>
    </w:p>
    <w:p>
      <w:pPr>
        <w:pStyle w:val="BodyText"/>
        <w:tabs>
          <w:tab w:pos="962" w:val="left" w:leader="none"/>
          <w:tab w:pos="2097" w:val="left" w:leader="none"/>
          <w:tab w:pos="2617" w:val="left" w:leader="none"/>
          <w:tab w:pos="4035" w:val="left" w:leader="none"/>
          <w:tab w:pos="5129" w:val="left" w:leader="none"/>
          <w:tab w:pos="6198" w:val="left" w:leader="none"/>
          <w:tab w:pos="6680" w:val="left" w:leader="none"/>
          <w:tab w:pos="7639" w:val="left" w:leader="none"/>
        </w:tabs>
        <w:spacing w:line="360" w:lineRule="auto" w:before="70"/>
        <w:ind w:left="265" w:right="123"/>
      </w:pPr>
      <w:r>
        <w:rPr/>
        <w:t>para</w:t>
        <w:tab/>
        <w:t>combatir</w:t>
        <w:tab/>
        <w:t>las</w:t>
        <w:tab/>
        <w:t>situaciones</w:t>
        <w:tab/>
        <w:t>injustas,</w:t>
        <w:tab/>
        <w:t>además</w:t>
        <w:tab/>
        <w:t>de</w:t>
        <w:tab/>
        <w:t>ofrecer</w:t>
        <w:tab/>
        <w:t>respuestas convincentes a las acusaciones de paternalismo y</w:t>
      </w:r>
      <w:r>
        <w:rPr>
          <w:spacing w:val="-22"/>
        </w:rPr>
        <w:t> </w:t>
      </w:r>
      <w:r>
        <w:rPr/>
        <w:t>dogmatismo.</w:t>
      </w:r>
    </w:p>
    <w:p>
      <w:pPr>
        <w:pStyle w:val="BodyText"/>
        <w:spacing w:line="360" w:lineRule="auto" w:before="5"/>
        <w:ind w:left="265" w:right="118" w:firstLine="707"/>
        <w:jc w:val="both"/>
      </w:pPr>
      <w:r>
        <w:rPr/>
        <w:t>De acuerdo con Nussbaum, la propuesta de capacidades básicas</w:t>
      </w:r>
      <w:r>
        <w:rPr>
          <w:spacing w:val="-42"/>
        </w:rPr>
        <w:t> </w:t>
      </w:r>
      <w:r>
        <w:rPr/>
        <w:t>respeta la diversidad cultural y la autonomía de los individuos basándose en la realizabilidad múltiple de las capacidades y la distinción entre capacidad y funcionamiento; la misma capacidad fundamental puede llevarse a cabo de maneras diversas. Por ejemplo, a carencia de afiliación o inserción emocional individual la vida humana queda coartada, pero la afiliación interpersonal más fundamental</w:t>
      </w:r>
      <w:r>
        <w:rPr>
          <w:spacing w:val="-10"/>
        </w:rPr>
        <w:t> </w:t>
      </w:r>
      <w:r>
        <w:rPr/>
        <w:t>se</w:t>
      </w:r>
      <w:r>
        <w:rPr>
          <w:spacing w:val="-11"/>
        </w:rPr>
        <w:t> </w:t>
      </w:r>
      <w:r>
        <w:rPr/>
        <w:t>da</w:t>
      </w:r>
      <w:r>
        <w:rPr>
          <w:spacing w:val="-11"/>
        </w:rPr>
        <w:t> </w:t>
      </w:r>
      <w:r>
        <w:rPr/>
        <w:t>de</w:t>
      </w:r>
      <w:r>
        <w:rPr>
          <w:spacing w:val="-13"/>
        </w:rPr>
        <w:t> </w:t>
      </w:r>
      <w:r>
        <w:rPr/>
        <w:t>diversas</w:t>
      </w:r>
      <w:r>
        <w:rPr>
          <w:spacing w:val="-9"/>
        </w:rPr>
        <w:t> </w:t>
      </w:r>
      <w:r>
        <w:rPr/>
        <w:t>maneras,</w:t>
      </w:r>
      <w:r>
        <w:rPr>
          <w:spacing w:val="-11"/>
        </w:rPr>
        <w:t> </w:t>
      </w:r>
      <w:r>
        <w:rPr/>
        <w:t>como</w:t>
      </w:r>
      <w:r>
        <w:rPr>
          <w:spacing w:val="-11"/>
        </w:rPr>
        <w:t> </w:t>
      </w:r>
      <w:r>
        <w:rPr/>
        <w:t>puede</w:t>
      </w:r>
      <w:r>
        <w:rPr>
          <w:spacing w:val="-8"/>
        </w:rPr>
        <w:t> </w:t>
      </w:r>
      <w:r>
        <w:rPr/>
        <w:t>ser</w:t>
      </w:r>
      <w:r>
        <w:rPr>
          <w:spacing w:val="-12"/>
        </w:rPr>
        <w:t> </w:t>
      </w:r>
      <w:r>
        <w:rPr/>
        <w:t>en</w:t>
      </w:r>
      <w:r>
        <w:rPr>
          <w:spacing w:val="-11"/>
        </w:rPr>
        <w:t> </w:t>
      </w:r>
      <w:r>
        <w:rPr/>
        <w:t>la</w:t>
      </w:r>
      <w:r>
        <w:rPr>
          <w:spacing w:val="-13"/>
        </w:rPr>
        <w:t> </w:t>
      </w:r>
      <w:r>
        <w:rPr/>
        <w:t>familia</w:t>
      </w:r>
      <w:r>
        <w:rPr>
          <w:spacing w:val="-9"/>
        </w:rPr>
        <w:t> </w:t>
      </w:r>
      <w:r>
        <w:rPr/>
        <w:t>nuclear</w:t>
      </w:r>
      <w:r>
        <w:rPr>
          <w:spacing w:val="-12"/>
        </w:rPr>
        <w:t> </w:t>
      </w:r>
      <w:r>
        <w:rPr/>
        <w:t>de padres e hijos o en parejas</w:t>
      </w:r>
      <w:r>
        <w:rPr>
          <w:spacing w:val="-19"/>
        </w:rPr>
        <w:t> </w:t>
      </w:r>
      <w:r>
        <w:rPr/>
        <w:t>homosexuales.</w:t>
      </w:r>
    </w:p>
    <w:p>
      <w:pPr>
        <w:pStyle w:val="BodyText"/>
        <w:spacing w:line="360" w:lineRule="auto" w:before="5"/>
        <w:ind w:left="265" w:right="118" w:firstLine="707"/>
        <w:jc w:val="both"/>
      </w:pPr>
      <w:r>
        <w:rPr/>
        <w:t>Por consiguiente, sin afiliación o afectividad no hay humanidad, aunque, la</w:t>
      </w:r>
      <w:r>
        <w:rPr>
          <w:spacing w:val="-11"/>
        </w:rPr>
        <w:t> </w:t>
      </w:r>
      <w:r>
        <w:rPr/>
        <w:t>afectividad</w:t>
      </w:r>
      <w:r>
        <w:rPr>
          <w:spacing w:val="-11"/>
        </w:rPr>
        <w:t> </w:t>
      </w:r>
      <w:r>
        <w:rPr/>
        <w:t>puede</w:t>
      </w:r>
      <w:r>
        <w:rPr>
          <w:spacing w:val="-11"/>
        </w:rPr>
        <w:t> </w:t>
      </w:r>
      <w:r>
        <w:rPr/>
        <w:t>darse</w:t>
      </w:r>
      <w:r>
        <w:rPr>
          <w:spacing w:val="-11"/>
        </w:rPr>
        <w:t> </w:t>
      </w:r>
      <w:r>
        <w:rPr/>
        <w:t>de</w:t>
      </w:r>
      <w:r>
        <w:rPr>
          <w:spacing w:val="-11"/>
        </w:rPr>
        <w:t> </w:t>
      </w:r>
      <w:r>
        <w:rPr/>
        <w:t>distintas</w:t>
      </w:r>
      <w:r>
        <w:rPr>
          <w:spacing w:val="-14"/>
        </w:rPr>
        <w:t> </w:t>
      </w:r>
      <w:r>
        <w:rPr/>
        <w:t>formas.</w:t>
      </w:r>
      <w:r>
        <w:rPr>
          <w:spacing w:val="-13"/>
        </w:rPr>
        <w:t> </w:t>
      </w:r>
      <w:r>
        <w:rPr/>
        <w:t>Las</w:t>
      </w:r>
      <w:r>
        <w:rPr>
          <w:spacing w:val="-12"/>
        </w:rPr>
        <w:t> </w:t>
      </w:r>
      <w:r>
        <w:rPr/>
        <w:t>capacidades</w:t>
      </w:r>
      <w:r>
        <w:rPr>
          <w:spacing w:val="-14"/>
        </w:rPr>
        <w:t> </w:t>
      </w:r>
      <w:r>
        <w:rPr/>
        <w:t>humanas</w:t>
      </w:r>
      <w:r>
        <w:rPr>
          <w:spacing w:val="-14"/>
        </w:rPr>
        <w:t> </w:t>
      </w:r>
      <w:r>
        <w:rPr/>
        <w:t>exigen el desarrollo de la “capacidad” pero sin imponer el funcionamiento lo cual las previene de ser dogmáticas; lo más importante es que las personas desarrollen su</w:t>
      </w:r>
      <w:r>
        <w:rPr>
          <w:spacing w:val="-9"/>
        </w:rPr>
        <w:t> </w:t>
      </w:r>
      <w:r>
        <w:rPr/>
        <w:t>infancia</w:t>
      </w:r>
      <w:r>
        <w:rPr>
          <w:spacing w:val="-10"/>
        </w:rPr>
        <w:t> </w:t>
      </w:r>
      <w:r>
        <w:rPr/>
        <w:t>en</w:t>
      </w:r>
      <w:r>
        <w:rPr>
          <w:spacing w:val="-9"/>
        </w:rPr>
        <w:t> </w:t>
      </w:r>
      <w:r>
        <w:rPr/>
        <w:t>el</w:t>
      </w:r>
      <w:r>
        <w:rPr>
          <w:spacing w:val="-11"/>
        </w:rPr>
        <w:t> </w:t>
      </w:r>
      <w:r>
        <w:rPr/>
        <w:t>ámbito</w:t>
      </w:r>
      <w:r>
        <w:rPr>
          <w:spacing w:val="-9"/>
        </w:rPr>
        <w:t> </w:t>
      </w:r>
      <w:r>
        <w:rPr/>
        <w:t>de</w:t>
      </w:r>
      <w:r>
        <w:rPr>
          <w:spacing w:val="-9"/>
        </w:rPr>
        <w:t> </w:t>
      </w:r>
      <w:r>
        <w:rPr/>
        <w:t>la</w:t>
      </w:r>
      <w:r>
        <w:rPr>
          <w:spacing w:val="-9"/>
        </w:rPr>
        <w:t> </w:t>
      </w:r>
      <w:r>
        <w:rPr/>
        <w:t>afiliación</w:t>
      </w:r>
      <w:r>
        <w:rPr>
          <w:spacing w:val="-9"/>
        </w:rPr>
        <w:t> </w:t>
      </w:r>
      <w:r>
        <w:rPr/>
        <w:t>y</w:t>
      </w:r>
      <w:r>
        <w:rPr>
          <w:spacing w:val="-13"/>
        </w:rPr>
        <w:t> </w:t>
      </w:r>
      <w:r>
        <w:rPr/>
        <w:t>la</w:t>
      </w:r>
      <w:r>
        <w:rPr>
          <w:spacing w:val="-10"/>
        </w:rPr>
        <w:t> </w:t>
      </w:r>
      <w:r>
        <w:rPr/>
        <w:t>emotividad</w:t>
      </w:r>
      <w:r>
        <w:rPr>
          <w:spacing w:val="-9"/>
        </w:rPr>
        <w:t> </w:t>
      </w:r>
      <w:r>
        <w:rPr/>
        <w:t>siendo</w:t>
      </w:r>
      <w:r>
        <w:rPr>
          <w:spacing w:val="-12"/>
        </w:rPr>
        <w:t> </w:t>
      </w:r>
      <w:r>
        <w:rPr/>
        <w:t>inhumano</w:t>
      </w:r>
      <w:r>
        <w:rPr>
          <w:spacing w:val="-9"/>
        </w:rPr>
        <w:t> </w:t>
      </w:r>
      <w:r>
        <w:rPr/>
        <w:t>privarles de ello. De allí, pueden elegir vivir de muchos modos ya siendo adultos de</w:t>
      </w:r>
      <w:r>
        <w:rPr>
          <w:spacing w:val="-44"/>
        </w:rPr>
        <w:t> </w:t>
      </w:r>
      <w:r>
        <w:rPr/>
        <w:t>modo aislado e</w:t>
      </w:r>
      <w:r>
        <w:rPr>
          <w:spacing w:val="-12"/>
        </w:rPr>
        <w:t> </w:t>
      </w:r>
      <w:r>
        <w:rPr/>
        <w:t>independiente.</w:t>
      </w:r>
    </w:p>
    <w:p>
      <w:pPr>
        <w:pStyle w:val="BodyText"/>
        <w:spacing w:line="360" w:lineRule="auto" w:before="2"/>
        <w:ind w:left="265" w:right="116" w:firstLine="707"/>
        <w:jc w:val="both"/>
      </w:pPr>
      <w:r>
        <w:rPr/>
        <w:t>De hecho, las reflexiones y búsquedas institucionales llevan a ampliar la fundamentación de las habilidades para la vida y es en éste ámbito en el que </w:t>
      </w:r>
      <w:r>
        <w:rPr>
          <w:spacing w:val="4"/>
        </w:rPr>
        <w:t>se </w:t>
      </w:r>
      <w:r>
        <w:rPr/>
        <w:t>puede</w:t>
      </w:r>
      <w:r>
        <w:rPr>
          <w:spacing w:val="-9"/>
        </w:rPr>
        <w:t> </w:t>
      </w:r>
      <w:r>
        <w:rPr/>
        <w:t>incorporar</w:t>
      </w:r>
      <w:r>
        <w:rPr>
          <w:spacing w:val="-11"/>
        </w:rPr>
        <w:t> </w:t>
      </w:r>
      <w:r>
        <w:rPr/>
        <w:t>el</w:t>
      </w:r>
      <w:r>
        <w:rPr>
          <w:spacing w:val="-13"/>
        </w:rPr>
        <w:t> </w:t>
      </w:r>
      <w:r>
        <w:rPr/>
        <w:t>enfoque</w:t>
      </w:r>
      <w:r>
        <w:rPr>
          <w:spacing w:val="-9"/>
        </w:rPr>
        <w:t> </w:t>
      </w:r>
      <w:r>
        <w:rPr/>
        <w:t>de</w:t>
      </w:r>
      <w:r>
        <w:rPr>
          <w:spacing w:val="-12"/>
        </w:rPr>
        <w:t> </w:t>
      </w:r>
      <w:r>
        <w:rPr/>
        <w:t>las</w:t>
      </w:r>
      <w:r>
        <w:rPr>
          <w:spacing w:val="-10"/>
        </w:rPr>
        <w:t> </w:t>
      </w:r>
      <w:r>
        <w:rPr/>
        <w:t>capacidades</w:t>
      </w:r>
      <w:r>
        <w:rPr>
          <w:spacing w:val="-10"/>
        </w:rPr>
        <w:t> </w:t>
      </w:r>
      <w:r>
        <w:rPr/>
        <w:t>de</w:t>
      </w:r>
      <w:r>
        <w:rPr>
          <w:spacing w:val="-12"/>
        </w:rPr>
        <w:t> </w:t>
      </w:r>
      <w:r>
        <w:rPr/>
        <w:t>Nussbaum</w:t>
      </w:r>
      <w:r>
        <w:rPr>
          <w:spacing w:val="-9"/>
        </w:rPr>
        <w:t> </w:t>
      </w:r>
      <w:r>
        <w:rPr/>
        <w:t>conduciendo</w:t>
      </w:r>
      <w:r>
        <w:rPr>
          <w:spacing w:val="-9"/>
        </w:rPr>
        <w:t> </w:t>
      </w:r>
      <w:r>
        <w:rPr/>
        <w:t>a</w:t>
      </w:r>
      <w:r>
        <w:rPr>
          <w:spacing w:val="-12"/>
        </w:rPr>
        <w:t> </w:t>
      </w:r>
      <w:r>
        <w:rPr/>
        <w:t>un marco conceptual que permita polemizar sobre las competencias, capacidades, habilidades y destrezas para integrarlas a un modelo que incluya los aspectos cognoscitivos, los componentes éticos y estéticos de la vida humana junto con las emociones y motivaciones que sustentan las</w:t>
      </w:r>
      <w:r>
        <w:rPr>
          <w:spacing w:val="-11"/>
        </w:rPr>
        <w:t> </w:t>
      </w:r>
      <w:r>
        <w:rPr/>
        <w:t>acciones.</w:t>
      </w:r>
    </w:p>
    <w:p>
      <w:pPr>
        <w:pStyle w:val="BodyText"/>
        <w:spacing w:line="360" w:lineRule="auto" w:before="3"/>
        <w:ind w:left="265" w:right="115" w:firstLine="707"/>
        <w:jc w:val="both"/>
      </w:pPr>
      <w:r>
        <w:rPr/>
        <w:t>El enfoque se puede aplicar al ámbito personal, interpersonal y social partiendo de los intereses particulares y de la vida cotidiana de las personas considerando que la enseñanza-aprendizaje no sólo pasa por procesos de educación sino también de socialización, enseñando lo que se es, enfatizando que</w:t>
      </w:r>
      <w:r>
        <w:rPr>
          <w:spacing w:val="-5"/>
        </w:rPr>
        <w:t> </w:t>
      </w:r>
      <w:r>
        <w:rPr/>
        <w:t>todo</w:t>
      </w:r>
      <w:r>
        <w:rPr>
          <w:spacing w:val="-5"/>
        </w:rPr>
        <w:t> </w:t>
      </w:r>
      <w:r>
        <w:rPr/>
        <w:t>se</w:t>
      </w:r>
      <w:r>
        <w:rPr>
          <w:spacing w:val="-7"/>
        </w:rPr>
        <w:t> </w:t>
      </w:r>
      <w:r>
        <w:rPr/>
        <w:t>produce</w:t>
      </w:r>
      <w:r>
        <w:rPr>
          <w:spacing w:val="-7"/>
        </w:rPr>
        <w:t> </w:t>
      </w:r>
      <w:r>
        <w:rPr/>
        <w:t>en</w:t>
      </w:r>
      <w:r>
        <w:rPr>
          <w:spacing w:val="-5"/>
        </w:rPr>
        <w:t> </w:t>
      </w:r>
      <w:r>
        <w:rPr/>
        <w:t>un</w:t>
      </w:r>
      <w:r>
        <w:rPr>
          <w:spacing w:val="-5"/>
        </w:rPr>
        <w:t> </w:t>
      </w:r>
      <w:r>
        <w:rPr/>
        <w:t>lugar</w:t>
      </w:r>
      <w:r>
        <w:rPr>
          <w:spacing w:val="-6"/>
        </w:rPr>
        <w:t> </w:t>
      </w:r>
      <w:r>
        <w:rPr/>
        <w:t>y</w:t>
      </w:r>
      <w:r>
        <w:rPr>
          <w:spacing w:val="-8"/>
        </w:rPr>
        <w:t> </w:t>
      </w:r>
      <w:r>
        <w:rPr/>
        <w:t>contexto</w:t>
      </w:r>
      <w:r>
        <w:rPr>
          <w:spacing w:val="-4"/>
        </w:rPr>
        <w:t> </w:t>
      </w:r>
      <w:r>
        <w:rPr/>
        <w:t>en</w:t>
      </w:r>
      <w:r>
        <w:rPr>
          <w:spacing w:val="-5"/>
        </w:rPr>
        <w:t> </w:t>
      </w:r>
      <w:r>
        <w:rPr/>
        <w:t>específico</w:t>
      </w:r>
      <w:r>
        <w:rPr>
          <w:spacing w:val="-5"/>
        </w:rPr>
        <w:t> </w:t>
      </w:r>
      <w:r>
        <w:rPr/>
        <w:t>bajo</w:t>
      </w:r>
      <w:r>
        <w:rPr>
          <w:spacing w:val="-5"/>
        </w:rPr>
        <w:t> </w:t>
      </w:r>
      <w:r>
        <w:rPr/>
        <w:t>influencia</w:t>
      </w:r>
      <w:r>
        <w:rPr>
          <w:spacing w:val="-5"/>
        </w:rPr>
        <w:t> </w:t>
      </w:r>
      <w:r>
        <w:rPr/>
        <w:t>política, cultural y</w:t>
      </w:r>
      <w:r>
        <w:rPr>
          <w:spacing w:val="-3"/>
        </w:rPr>
        <w:t> </w:t>
      </w:r>
      <w:r>
        <w:rPr/>
        <w:t>social.</w:t>
      </w:r>
    </w:p>
    <w:p>
      <w:pPr>
        <w:spacing w:after="0" w:line="360" w:lineRule="auto"/>
        <w:jc w:val="both"/>
        <w:sectPr>
          <w:pgSz w:w="12240" w:h="15840"/>
          <w:pgMar w:header="0" w:footer="974" w:top="1500" w:bottom="1220" w:left="1720" w:right="1580"/>
        </w:sectPr>
      </w:pPr>
    </w:p>
    <w:p>
      <w:pPr>
        <w:pStyle w:val="BodyText"/>
        <w:spacing w:before="4"/>
        <w:rPr>
          <w:sz w:val="11"/>
        </w:rPr>
      </w:pPr>
    </w:p>
    <w:p>
      <w:pPr>
        <w:pStyle w:val="BodyText"/>
        <w:spacing w:line="360" w:lineRule="auto" w:before="69"/>
        <w:ind w:left="265" w:right="120" w:firstLine="707"/>
        <w:jc w:val="both"/>
      </w:pPr>
      <w:r>
        <w:rPr/>
        <w:t>En</w:t>
      </w:r>
      <w:r>
        <w:rPr>
          <w:spacing w:val="-13"/>
        </w:rPr>
        <w:t> </w:t>
      </w:r>
      <w:r>
        <w:rPr/>
        <w:t>toda</w:t>
      </w:r>
      <w:r>
        <w:rPr>
          <w:spacing w:val="-13"/>
        </w:rPr>
        <w:t> </w:t>
      </w:r>
      <w:r>
        <w:rPr/>
        <w:t>praxis</w:t>
      </w:r>
      <w:r>
        <w:rPr>
          <w:spacing w:val="-14"/>
        </w:rPr>
        <w:t> </w:t>
      </w:r>
      <w:r>
        <w:rPr/>
        <w:t>humana</w:t>
      </w:r>
      <w:r>
        <w:rPr>
          <w:spacing w:val="-15"/>
        </w:rPr>
        <w:t> </w:t>
      </w:r>
      <w:r>
        <w:rPr/>
        <w:t>se</w:t>
      </w:r>
      <w:r>
        <w:rPr>
          <w:spacing w:val="-13"/>
        </w:rPr>
        <w:t> </w:t>
      </w:r>
      <w:r>
        <w:rPr/>
        <w:t>deben</w:t>
      </w:r>
      <w:r>
        <w:rPr>
          <w:spacing w:val="-13"/>
        </w:rPr>
        <w:t> </w:t>
      </w:r>
      <w:r>
        <w:rPr/>
        <w:t>considerar</w:t>
      </w:r>
      <w:r>
        <w:rPr>
          <w:spacing w:val="-14"/>
        </w:rPr>
        <w:t> </w:t>
      </w:r>
      <w:r>
        <w:rPr/>
        <w:t>un</w:t>
      </w:r>
      <w:r>
        <w:rPr>
          <w:spacing w:val="-13"/>
        </w:rPr>
        <w:t> </w:t>
      </w:r>
      <w:r>
        <w:rPr/>
        <w:t>conjunto</w:t>
      </w:r>
      <w:r>
        <w:rPr>
          <w:spacing w:val="-13"/>
        </w:rPr>
        <w:t> </w:t>
      </w:r>
      <w:r>
        <w:rPr/>
        <w:t>de</w:t>
      </w:r>
      <w:r>
        <w:rPr>
          <w:spacing w:val="-13"/>
        </w:rPr>
        <w:t> </w:t>
      </w:r>
      <w:r>
        <w:rPr/>
        <w:t>virtudes</w:t>
      </w:r>
      <w:r>
        <w:rPr>
          <w:spacing w:val="-14"/>
        </w:rPr>
        <w:t> </w:t>
      </w:r>
      <w:r>
        <w:rPr/>
        <w:t>afines a</w:t>
      </w:r>
      <w:r>
        <w:rPr>
          <w:spacing w:val="-8"/>
        </w:rPr>
        <w:t> </w:t>
      </w:r>
      <w:r>
        <w:rPr/>
        <w:t>la</w:t>
      </w:r>
      <w:r>
        <w:rPr>
          <w:spacing w:val="-9"/>
        </w:rPr>
        <w:t> </w:t>
      </w:r>
      <w:r>
        <w:rPr/>
        <w:t>sociedad</w:t>
      </w:r>
      <w:r>
        <w:rPr>
          <w:spacing w:val="-11"/>
        </w:rPr>
        <w:t> </w:t>
      </w:r>
      <w:r>
        <w:rPr/>
        <w:t>que</w:t>
      </w:r>
      <w:r>
        <w:rPr>
          <w:spacing w:val="-8"/>
        </w:rPr>
        <w:t> </w:t>
      </w:r>
      <w:r>
        <w:rPr/>
        <w:t>trasciendan</w:t>
      </w:r>
      <w:r>
        <w:rPr>
          <w:spacing w:val="-8"/>
        </w:rPr>
        <w:t> </w:t>
      </w:r>
      <w:r>
        <w:rPr/>
        <w:t>lo</w:t>
      </w:r>
      <w:r>
        <w:rPr>
          <w:spacing w:val="-11"/>
        </w:rPr>
        <w:t> </w:t>
      </w:r>
      <w:r>
        <w:rPr/>
        <w:t>particular</w:t>
      </w:r>
      <w:r>
        <w:rPr>
          <w:spacing w:val="-9"/>
        </w:rPr>
        <w:t> </w:t>
      </w:r>
      <w:r>
        <w:rPr/>
        <w:t>y</w:t>
      </w:r>
      <w:r>
        <w:rPr>
          <w:spacing w:val="-12"/>
        </w:rPr>
        <w:t> </w:t>
      </w:r>
      <w:r>
        <w:rPr/>
        <w:t>tradicional</w:t>
      </w:r>
      <w:r>
        <w:rPr>
          <w:spacing w:val="-10"/>
        </w:rPr>
        <w:t> </w:t>
      </w:r>
      <w:r>
        <w:rPr/>
        <w:t>y</w:t>
      </w:r>
      <w:r>
        <w:rPr>
          <w:spacing w:val="-12"/>
        </w:rPr>
        <w:t> </w:t>
      </w:r>
      <w:r>
        <w:rPr/>
        <w:t>configuren</w:t>
      </w:r>
      <w:r>
        <w:rPr>
          <w:spacing w:val="-13"/>
        </w:rPr>
        <w:t> </w:t>
      </w:r>
      <w:r>
        <w:rPr/>
        <w:t>el</w:t>
      </w:r>
      <w:r>
        <w:rPr>
          <w:spacing w:val="-10"/>
        </w:rPr>
        <w:t> </w:t>
      </w:r>
      <w:r>
        <w:rPr/>
        <w:t>sentido</w:t>
      </w:r>
      <w:r>
        <w:rPr>
          <w:spacing w:val="-8"/>
        </w:rPr>
        <w:t> </w:t>
      </w:r>
      <w:r>
        <w:rPr/>
        <w:t>de la vida común. La justicia y la equidad son las virtudes que definen la ética normativa de Martha Nussbaum y determinan las esferas de las sociedades e instituciones,</w:t>
      </w:r>
      <w:r>
        <w:rPr>
          <w:spacing w:val="-7"/>
        </w:rPr>
        <w:t> </w:t>
      </w:r>
      <w:r>
        <w:rPr/>
        <w:t>con</w:t>
      </w:r>
      <w:r>
        <w:rPr>
          <w:spacing w:val="-9"/>
        </w:rPr>
        <w:t> </w:t>
      </w:r>
      <w:r>
        <w:rPr/>
        <w:t>lo</w:t>
      </w:r>
      <w:r>
        <w:rPr>
          <w:spacing w:val="-7"/>
        </w:rPr>
        <w:t> </w:t>
      </w:r>
      <w:r>
        <w:rPr/>
        <w:t>cual,</w:t>
      </w:r>
      <w:r>
        <w:rPr>
          <w:spacing w:val="-8"/>
        </w:rPr>
        <w:t> </w:t>
      </w:r>
      <w:r>
        <w:rPr/>
        <w:t>no</w:t>
      </w:r>
      <w:r>
        <w:rPr>
          <w:spacing w:val="-7"/>
        </w:rPr>
        <w:t> </w:t>
      </w:r>
      <w:r>
        <w:rPr/>
        <w:t>se</w:t>
      </w:r>
      <w:r>
        <w:rPr>
          <w:spacing w:val="-9"/>
        </w:rPr>
        <w:t> </w:t>
      </w:r>
      <w:r>
        <w:rPr/>
        <w:t>busca</w:t>
      </w:r>
      <w:r>
        <w:rPr>
          <w:spacing w:val="-9"/>
        </w:rPr>
        <w:t> </w:t>
      </w:r>
      <w:r>
        <w:rPr/>
        <w:t>el</w:t>
      </w:r>
      <w:r>
        <w:rPr>
          <w:spacing w:val="-8"/>
        </w:rPr>
        <w:t> </w:t>
      </w:r>
      <w:r>
        <w:rPr/>
        <w:t>establecer</w:t>
      </w:r>
      <w:r>
        <w:rPr>
          <w:spacing w:val="-8"/>
        </w:rPr>
        <w:t> </w:t>
      </w:r>
      <w:r>
        <w:rPr/>
        <w:t>reglas</w:t>
      </w:r>
      <w:r>
        <w:rPr>
          <w:spacing w:val="-7"/>
        </w:rPr>
        <w:t> </w:t>
      </w:r>
      <w:r>
        <w:rPr/>
        <w:t>o</w:t>
      </w:r>
      <w:r>
        <w:rPr>
          <w:spacing w:val="-9"/>
        </w:rPr>
        <w:t> </w:t>
      </w:r>
      <w:r>
        <w:rPr/>
        <w:t>procedimientos</w:t>
      </w:r>
      <w:r>
        <w:rPr>
          <w:spacing w:val="-9"/>
        </w:rPr>
        <w:t> </w:t>
      </w:r>
      <w:r>
        <w:rPr/>
        <w:t>para obrar bien sino forjar un carácter que construya seres humanos moralmente buenos.</w:t>
      </w:r>
    </w:p>
    <w:p>
      <w:pPr>
        <w:pStyle w:val="BodyText"/>
      </w:pPr>
    </w:p>
    <w:p>
      <w:pPr>
        <w:pStyle w:val="Heading1"/>
        <w:numPr>
          <w:ilvl w:val="1"/>
          <w:numId w:val="4"/>
        </w:numPr>
        <w:tabs>
          <w:tab w:pos="896" w:val="left" w:leader="none"/>
          <w:tab w:pos="897" w:val="left" w:leader="none"/>
          <w:tab w:pos="1464" w:val="left" w:leader="none"/>
          <w:tab w:pos="2512" w:val="left" w:leader="none"/>
          <w:tab w:pos="4033" w:val="left" w:leader="none"/>
          <w:tab w:pos="4596" w:val="left" w:leader="none"/>
          <w:tab w:pos="5759" w:val="left" w:leader="none"/>
          <w:tab w:pos="7429" w:val="left" w:leader="none"/>
          <w:tab w:pos="8432" w:val="left" w:leader="none"/>
        </w:tabs>
        <w:spacing w:line="360" w:lineRule="auto" w:before="141" w:after="0"/>
        <w:ind w:left="265" w:right="116" w:firstLine="0"/>
        <w:jc w:val="left"/>
      </w:pPr>
      <w:r>
        <w:rPr/>
        <w:t>La</w:t>
        <w:tab/>
        <w:t>visión</w:t>
        <w:tab/>
        <w:t>particular</w:t>
        <w:tab/>
        <w:t>de</w:t>
        <w:tab/>
        <w:t>Martha</w:t>
        <w:tab/>
        <w:t>Nussbaum</w:t>
        <w:tab/>
        <w:t>sobre</w:t>
        <w:tab/>
        <w:t>las capacidades</w:t>
      </w:r>
    </w:p>
    <w:p>
      <w:pPr>
        <w:pStyle w:val="BodyText"/>
        <w:spacing w:before="6"/>
        <w:rPr>
          <w:b/>
          <w:sz w:val="36"/>
        </w:rPr>
      </w:pPr>
    </w:p>
    <w:p>
      <w:pPr>
        <w:pStyle w:val="BodyText"/>
        <w:spacing w:line="360" w:lineRule="auto"/>
        <w:ind w:left="265" w:right="115" w:firstLine="707"/>
        <w:jc w:val="both"/>
        <w:rPr>
          <w:sz w:val="16"/>
        </w:rPr>
      </w:pPr>
      <w:r>
        <w:rPr/>
        <w:t>La visión antropológica de Nussbaum retoma algo del contractualismo de Rawls cuando habla de que todos los ciudadanos se encuentran en igualdad al contar con racionalidad, lenguaje, aptitudes mentales y físicas equivalentes y capaces</w:t>
      </w:r>
      <w:r>
        <w:rPr>
          <w:spacing w:val="-17"/>
        </w:rPr>
        <w:t> </w:t>
      </w:r>
      <w:r>
        <w:rPr/>
        <w:t>de</w:t>
      </w:r>
      <w:r>
        <w:rPr>
          <w:spacing w:val="-19"/>
        </w:rPr>
        <w:t> </w:t>
      </w:r>
      <w:r>
        <w:rPr/>
        <w:t>establecer</w:t>
      </w:r>
      <w:r>
        <w:rPr>
          <w:spacing w:val="-18"/>
        </w:rPr>
        <w:t> </w:t>
      </w:r>
      <w:r>
        <w:rPr/>
        <w:t>contratos</w:t>
      </w:r>
      <w:r>
        <w:rPr>
          <w:spacing w:val="-17"/>
        </w:rPr>
        <w:t> </w:t>
      </w:r>
      <w:r>
        <w:rPr/>
        <w:t>para</w:t>
      </w:r>
      <w:r>
        <w:rPr>
          <w:spacing w:val="-17"/>
        </w:rPr>
        <w:t> </w:t>
      </w:r>
      <w:r>
        <w:rPr/>
        <w:t>unirse</w:t>
      </w:r>
      <w:r>
        <w:rPr>
          <w:spacing w:val="-17"/>
        </w:rPr>
        <w:t> </w:t>
      </w:r>
      <w:r>
        <w:rPr/>
        <w:t>en</w:t>
      </w:r>
      <w:r>
        <w:rPr>
          <w:spacing w:val="-17"/>
        </w:rPr>
        <w:t> </w:t>
      </w:r>
      <w:r>
        <w:rPr/>
        <w:t>mutuo</w:t>
      </w:r>
      <w:r>
        <w:rPr>
          <w:spacing w:val="-17"/>
        </w:rPr>
        <w:t> </w:t>
      </w:r>
      <w:r>
        <w:rPr/>
        <w:t>beneficio</w:t>
      </w:r>
      <w:r>
        <w:rPr>
          <w:spacing w:val="-17"/>
        </w:rPr>
        <w:t> </w:t>
      </w:r>
      <w:r>
        <w:rPr/>
        <w:t>y</w:t>
      </w:r>
      <w:r>
        <w:rPr>
          <w:spacing w:val="-20"/>
        </w:rPr>
        <w:t> </w:t>
      </w:r>
      <w:r>
        <w:rPr/>
        <w:t>en</w:t>
      </w:r>
      <w:r>
        <w:rPr>
          <w:spacing w:val="-19"/>
        </w:rPr>
        <w:t> </w:t>
      </w:r>
      <w:r>
        <w:rPr/>
        <w:t>cooperación social</w:t>
      </w:r>
      <w:r>
        <w:rPr>
          <w:spacing w:val="-5"/>
        </w:rPr>
        <w:t> </w:t>
      </w:r>
      <w:r>
        <w:rPr/>
        <w:t>y</w:t>
      </w:r>
      <w:r>
        <w:rPr>
          <w:spacing w:val="-8"/>
        </w:rPr>
        <w:t> </w:t>
      </w:r>
      <w:r>
        <w:rPr/>
        <w:t>económica.</w:t>
      </w:r>
      <w:r>
        <w:rPr>
          <w:spacing w:val="-5"/>
        </w:rPr>
        <w:t> </w:t>
      </w:r>
      <w:r>
        <w:rPr/>
        <w:t>Sin</w:t>
      </w:r>
      <w:r>
        <w:rPr>
          <w:spacing w:val="-5"/>
        </w:rPr>
        <w:t> </w:t>
      </w:r>
      <w:r>
        <w:rPr/>
        <w:t>embargo,</w:t>
      </w:r>
      <w:r>
        <w:rPr>
          <w:spacing w:val="-5"/>
        </w:rPr>
        <w:t> </w:t>
      </w:r>
      <w:r>
        <w:rPr/>
        <w:t>ello</w:t>
      </w:r>
      <w:r>
        <w:rPr>
          <w:spacing w:val="-5"/>
        </w:rPr>
        <w:t> </w:t>
      </w:r>
      <w:r>
        <w:rPr/>
        <w:t>implica</w:t>
      </w:r>
      <w:r>
        <w:rPr>
          <w:spacing w:val="-5"/>
        </w:rPr>
        <w:t> </w:t>
      </w:r>
      <w:r>
        <w:rPr/>
        <w:t>desconocer</w:t>
      </w:r>
      <w:r>
        <w:rPr>
          <w:spacing w:val="-6"/>
        </w:rPr>
        <w:t> </w:t>
      </w:r>
      <w:r>
        <w:rPr/>
        <w:t>a</w:t>
      </w:r>
      <w:r>
        <w:rPr>
          <w:spacing w:val="-5"/>
        </w:rPr>
        <w:t> </w:t>
      </w:r>
      <w:r>
        <w:rPr/>
        <w:t>las</w:t>
      </w:r>
      <w:r>
        <w:rPr>
          <w:spacing w:val="-5"/>
        </w:rPr>
        <w:t> </w:t>
      </w:r>
      <w:r>
        <w:rPr/>
        <w:t>personas</w:t>
      </w:r>
      <w:r>
        <w:rPr>
          <w:spacing w:val="-5"/>
        </w:rPr>
        <w:t> </w:t>
      </w:r>
      <w:r>
        <w:rPr/>
        <w:t>que</w:t>
      </w:r>
      <w:r>
        <w:rPr>
          <w:spacing w:val="-7"/>
        </w:rPr>
        <w:t> </w:t>
      </w:r>
      <w:r>
        <w:rPr/>
        <w:t>no cuentan con dichas características, como los son los discapacitados, quienes</w:t>
      </w:r>
      <w:r>
        <w:rPr>
          <w:spacing w:val="-38"/>
        </w:rPr>
        <w:t> </w:t>
      </w:r>
      <w:r>
        <w:rPr/>
        <w:t>no pueden</w:t>
      </w:r>
      <w:r>
        <w:rPr>
          <w:spacing w:val="-15"/>
        </w:rPr>
        <w:t> </w:t>
      </w:r>
      <w:r>
        <w:rPr/>
        <w:t>contribuir</w:t>
      </w:r>
      <w:r>
        <w:rPr>
          <w:spacing w:val="-15"/>
        </w:rPr>
        <w:t> </w:t>
      </w:r>
      <w:r>
        <w:rPr/>
        <w:t>con</w:t>
      </w:r>
      <w:r>
        <w:rPr>
          <w:spacing w:val="-15"/>
        </w:rPr>
        <w:t> </w:t>
      </w:r>
      <w:r>
        <w:rPr/>
        <w:t>la</w:t>
      </w:r>
      <w:r>
        <w:rPr>
          <w:spacing w:val="-13"/>
        </w:rPr>
        <w:t> </w:t>
      </w:r>
      <w:r>
        <w:rPr/>
        <w:t>sociedad</w:t>
      </w:r>
      <w:r>
        <w:rPr>
          <w:spacing w:val="-15"/>
        </w:rPr>
        <w:t> </w:t>
      </w:r>
      <w:r>
        <w:rPr/>
        <w:t>y</w:t>
      </w:r>
      <w:r>
        <w:rPr>
          <w:spacing w:val="-16"/>
        </w:rPr>
        <w:t> </w:t>
      </w:r>
      <w:r>
        <w:rPr/>
        <w:t>quedan</w:t>
      </w:r>
      <w:r>
        <w:rPr>
          <w:spacing w:val="-16"/>
        </w:rPr>
        <w:t> </w:t>
      </w:r>
      <w:r>
        <w:rPr/>
        <w:t>excluidos;</w:t>
      </w:r>
      <w:r>
        <w:rPr>
          <w:spacing w:val="-13"/>
        </w:rPr>
        <w:t> </w:t>
      </w:r>
      <w:r>
        <w:rPr/>
        <w:t>a</w:t>
      </w:r>
      <w:r>
        <w:rPr>
          <w:spacing w:val="-13"/>
        </w:rPr>
        <w:t> </w:t>
      </w:r>
      <w:r>
        <w:rPr/>
        <w:t>sus</w:t>
      </w:r>
      <w:r>
        <w:rPr>
          <w:spacing w:val="-16"/>
        </w:rPr>
        <w:t> </w:t>
      </w:r>
      <w:r>
        <w:rPr/>
        <w:t>ojos,</w:t>
      </w:r>
      <w:r>
        <w:rPr>
          <w:spacing w:val="-16"/>
        </w:rPr>
        <w:t> </w:t>
      </w:r>
      <w:r>
        <w:rPr/>
        <w:t>todo</w:t>
      </w:r>
      <w:r>
        <w:rPr>
          <w:spacing w:val="-13"/>
        </w:rPr>
        <w:t> </w:t>
      </w:r>
      <w:r>
        <w:rPr/>
        <w:t>ciudadano se encuentra dotado de dignidad y merece ser tratado con respeto en un plano de igualdad con los</w:t>
      </w:r>
      <w:r>
        <w:rPr>
          <w:spacing w:val="-7"/>
        </w:rPr>
        <w:t> </w:t>
      </w:r>
      <w:r>
        <w:rPr/>
        <w:t>demás.</w:t>
      </w:r>
      <w:r>
        <w:rPr>
          <w:position w:val="8"/>
          <w:sz w:val="16"/>
        </w:rPr>
        <w:t>6</w:t>
      </w:r>
    </w:p>
    <w:p>
      <w:pPr>
        <w:pStyle w:val="BodyText"/>
        <w:spacing w:line="360" w:lineRule="auto" w:before="1"/>
        <w:ind w:left="265" w:right="118" w:firstLine="707"/>
        <w:jc w:val="both"/>
      </w:pPr>
      <w:r>
        <w:rPr/>
        <w:t>Asimismo, se debe reconocer la diversidad bajo diferentes necesidades y capacidades y toda persona debe acceder a un trato justo y respetuoso. En</w:t>
      </w:r>
      <w:r>
        <w:rPr>
          <w:spacing w:val="-42"/>
        </w:rPr>
        <w:t> </w:t>
      </w:r>
      <w:r>
        <w:rPr/>
        <w:t>este sentido se trata de promover la igualdad de libertades y derechos respetando la autonomía individual existiendo la posibilidad de que el estado intervenga las libertades individuales cuando sean amenazados los derechos de los más vulnerables, como los niños. Las personas tienen derecho a una vida digna en interacción  con  el  entorno  sociocultural  y  socioecológico  puesto  que</w:t>
      </w:r>
      <w:r>
        <w:rPr>
          <w:spacing w:val="9"/>
        </w:rPr>
        <w:t> </w:t>
      </w:r>
      <w:r>
        <w:rPr/>
        <w:t>dichas</w:t>
      </w:r>
    </w:p>
    <w:p>
      <w:pPr>
        <w:pStyle w:val="BodyText"/>
        <w:rPr>
          <w:sz w:val="20"/>
        </w:rPr>
      </w:pPr>
    </w:p>
    <w:p>
      <w:pPr>
        <w:pStyle w:val="BodyText"/>
        <w:spacing w:before="2"/>
      </w:pPr>
      <w:r>
        <w:rPr/>
        <w:pict>
          <v:line style="position:absolute;mso-position-horizontal-relative:page;mso-position-vertical-relative:paragraph;z-index:1216;mso-wrap-distance-left:0;mso-wrap-distance-right:0" from="99.264pt,16.154888pt" to="243.284pt,16.154888pt" stroked="true" strokeweight=".599980pt" strokecolor="#000000">
            <w10:wrap type="topAndBottom"/>
          </v:line>
        </w:pict>
      </w:r>
    </w:p>
    <w:p>
      <w:pPr>
        <w:spacing w:before="71"/>
        <w:ind w:left="265" w:right="160" w:firstLine="0"/>
        <w:jc w:val="left"/>
        <w:rPr>
          <w:rFonts w:ascii="Cambria" w:hAnsi="Cambria"/>
          <w:sz w:val="20"/>
        </w:rPr>
      </w:pPr>
      <w:r>
        <w:rPr>
          <w:rFonts w:ascii="Cambria" w:hAnsi="Cambria"/>
          <w:position w:val="5"/>
          <w:sz w:val="13"/>
        </w:rPr>
        <w:t>6 </w:t>
      </w:r>
      <w:r>
        <w:rPr>
          <w:rFonts w:ascii="Cambria" w:hAnsi="Cambria"/>
          <w:i/>
          <w:sz w:val="20"/>
        </w:rPr>
        <w:t>Cfr</w:t>
      </w:r>
      <w:r>
        <w:rPr>
          <w:rFonts w:ascii="Cambria" w:hAnsi="Cambria"/>
          <w:sz w:val="20"/>
        </w:rPr>
        <w:t>. G.A. Cohen, ¿Igualdad de qué? Sobre el bienestar, los bienes y las capacidades, En M. Nussbaum y A. Sen, </w:t>
      </w:r>
      <w:r>
        <w:rPr>
          <w:rFonts w:ascii="Cambria" w:hAnsi="Cambria"/>
          <w:i/>
          <w:sz w:val="20"/>
        </w:rPr>
        <w:t>La Calidad de Vida, </w:t>
      </w:r>
      <w:r>
        <w:rPr>
          <w:rFonts w:ascii="Cambria" w:hAnsi="Cambria"/>
          <w:sz w:val="20"/>
        </w:rPr>
        <w:t>pp. 27-36</w:t>
      </w:r>
    </w:p>
    <w:p>
      <w:pPr>
        <w:spacing w:after="0"/>
        <w:jc w:val="left"/>
        <w:rPr>
          <w:rFonts w:ascii="Cambria" w:hAnsi="Cambria"/>
          <w:sz w:val="20"/>
        </w:rPr>
        <w:sectPr>
          <w:pgSz w:w="12240" w:h="15840"/>
          <w:pgMar w:header="0" w:footer="974" w:top="1500" w:bottom="1220" w:left="1720" w:right="1580"/>
        </w:sectPr>
      </w:pPr>
    </w:p>
    <w:p>
      <w:pPr>
        <w:pStyle w:val="BodyText"/>
        <w:spacing w:before="1"/>
        <w:rPr>
          <w:rFonts w:ascii="Cambria"/>
          <w:sz w:val="11"/>
        </w:rPr>
      </w:pPr>
    </w:p>
    <w:p>
      <w:pPr>
        <w:pStyle w:val="BodyText"/>
        <w:spacing w:line="360" w:lineRule="auto" w:before="70"/>
        <w:ind w:left="265" w:right="115"/>
        <w:jc w:val="both"/>
      </w:pPr>
      <w:r>
        <w:rPr/>
        <w:t>personas</w:t>
      </w:r>
      <w:r>
        <w:rPr>
          <w:spacing w:val="-13"/>
        </w:rPr>
        <w:t> </w:t>
      </w:r>
      <w:r>
        <w:rPr/>
        <w:t>son</w:t>
      </w:r>
      <w:r>
        <w:rPr>
          <w:spacing w:val="-11"/>
        </w:rPr>
        <w:t> </w:t>
      </w:r>
      <w:r>
        <w:rPr/>
        <w:t>y</w:t>
      </w:r>
      <w:r>
        <w:rPr>
          <w:spacing w:val="-15"/>
        </w:rPr>
        <w:t> </w:t>
      </w:r>
      <w:r>
        <w:rPr/>
        <w:t>serán</w:t>
      </w:r>
      <w:r>
        <w:rPr>
          <w:spacing w:val="-12"/>
        </w:rPr>
        <w:t> </w:t>
      </w:r>
      <w:r>
        <w:rPr/>
        <w:t>un</w:t>
      </w:r>
      <w:r>
        <w:rPr>
          <w:spacing w:val="-12"/>
        </w:rPr>
        <w:t> </w:t>
      </w:r>
      <w:r>
        <w:rPr/>
        <w:t>fin</w:t>
      </w:r>
      <w:r>
        <w:rPr>
          <w:spacing w:val="-12"/>
        </w:rPr>
        <w:t> </w:t>
      </w:r>
      <w:r>
        <w:rPr/>
        <w:t>en</w:t>
      </w:r>
      <w:r>
        <w:rPr>
          <w:spacing w:val="-12"/>
        </w:rPr>
        <w:t> </w:t>
      </w:r>
      <w:r>
        <w:rPr/>
        <w:t>sí</w:t>
      </w:r>
      <w:r>
        <w:rPr>
          <w:spacing w:val="-15"/>
        </w:rPr>
        <w:t> </w:t>
      </w:r>
      <w:r>
        <w:rPr/>
        <w:t>mismas,</w:t>
      </w:r>
      <w:r>
        <w:rPr>
          <w:spacing w:val="-12"/>
        </w:rPr>
        <w:t> </w:t>
      </w:r>
      <w:r>
        <w:rPr/>
        <w:t>portadoras</w:t>
      </w:r>
      <w:r>
        <w:rPr>
          <w:spacing w:val="-13"/>
        </w:rPr>
        <w:t> </w:t>
      </w:r>
      <w:r>
        <w:rPr/>
        <w:t>de</w:t>
      </w:r>
      <w:r>
        <w:rPr>
          <w:spacing w:val="-12"/>
        </w:rPr>
        <w:t> </w:t>
      </w:r>
      <w:r>
        <w:rPr/>
        <w:t>valores</w:t>
      </w:r>
      <w:r>
        <w:rPr>
          <w:spacing w:val="-13"/>
        </w:rPr>
        <w:t> </w:t>
      </w:r>
      <w:r>
        <w:rPr/>
        <w:t>y</w:t>
      </w:r>
      <w:r>
        <w:rPr>
          <w:spacing w:val="-15"/>
        </w:rPr>
        <w:t> </w:t>
      </w:r>
      <w:r>
        <w:rPr/>
        <w:t>caracterizadas por la dependencia y diversidad teniendo la capacidad de vivir una vida buena y virtuosa según la razón</w:t>
      </w:r>
      <w:r>
        <w:rPr>
          <w:spacing w:val="-12"/>
        </w:rPr>
        <w:t> </w:t>
      </w:r>
      <w:r>
        <w:rPr/>
        <w:t>práctica.</w:t>
      </w:r>
    </w:p>
    <w:p>
      <w:pPr>
        <w:pStyle w:val="BodyText"/>
        <w:spacing w:line="360" w:lineRule="auto" w:before="2"/>
        <w:ind w:left="265" w:right="117" w:firstLine="707"/>
        <w:jc w:val="both"/>
      </w:pPr>
      <w:r>
        <w:rPr/>
        <w:t>Por consiguiente, la educación tiene el potencial de desarrollar la lista de capacidades para ofrecer mejores oportunidades para los ciudadanos respondiendo a las exigencias éticas del desarrollo humano centrado en las capacidades, y con ello, el deterioro de la educación en humanidades afecta gravemente la convivencia democrática y produce generaciones de máquinas utilitarias en vez de ciudadanos cabales que piensen por sí mismos para criticar las tradiciones y comprender la importancia de los logros y sufrimientos ajenos.</w:t>
      </w:r>
    </w:p>
    <w:p>
      <w:pPr>
        <w:pStyle w:val="BodyText"/>
        <w:spacing w:line="360" w:lineRule="auto" w:before="5"/>
        <w:ind w:left="265" w:right="116" w:firstLine="707"/>
        <w:jc w:val="both"/>
      </w:pPr>
      <w:r>
        <w:rPr/>
        <w:t>Con esa finalidad, Nussbaum promueve una educación orientada a desarrollar tres capacidades fundamentales para cultivar la democracia: el pensamiento crítico, la ciudadanía global y la comprensión imaginativa; todo ello para promover la adquisición de destrezas y habilidades socio-cognitivas y actitudinales para contrarrestar la desigualdad y afirmar las virtudes democráticas.</w:t>
      </w:r>
    </w:p>
    <w:p>
      <w:pPr>
        <w:pStyle w:val="BodyText"/>
        <w:spacing w:line="360" w:lineRule="auto" w:before="5"/>
        <w:ind w:left="265" w:right="116" w:firstLine="707"/>
        <w:jc w:val="both"/>
      </w:pPr>
      <w:r>
        <w:rPr/>
        <w:t>En</w:t>
      </w:r>
      <w:r>
        <w:rPr>
          <w:spacing w:val="-5"/>
        </w:rPr>
        <w:t> </w:t>
      </w:r>
      <w:r>
        <w:rPr/>
        <w:t>todo</w:t>
      </w:r>
      <w:r>
        <w:rPr>
          <w:spacing w:val="-7"/>
        </w:rPr>
        <w:t> </w:t>
      </w:r>
      <w:r>
        <w:rPr/>
        <w:t>este</w:t>
      </w:r>
      <w:r>
        <w:rPr>
          <w:spacing w:val="-5"/>
        </w:rPr>
        <w:t> </w:t>
      </w:r>
      <w:r>
        <w:rPr/>
        <w:t>ámbito</w:t>
      </w:r>
      <w:r>
        <w:rPr>
          <w:spacing w:val="-5"/>
        </w:rPr>
        <w:t> </w:t>
      </w:r>
      <w:r>
        <w:rPr/>
        <w:t>se</w:t>
      </w:r>
      <w:r>
        <w:rPr>
          <w:spacing w:val="-7"/>
        </w:rPr>
        <w:t> </w:t>
      </w:r>
      <w:r>
        <w:rPr/>
        <w:t>deben</w:t>
      </w:r>
      <w:r>
        <w:rPr>
          <w:spacing w:val="-7"/>
        </w:rPr>
        <w:t> </w:t>
      </w:r>
      <w:r>
        <w:rPr/>
        <w:t>asumir</w:t>
      </w:r>
      <w:r>
        <w:rPr>
          <w:spacing w:val="-7"/>
        </w:rPr>
        <w:t> </w:t>
      </w:r>
      <w:r>
        <w:rPr/>
        <w:t>las</w:t>
      </w:r>
      <w:r>
        <w:rPr>
          <w:spacing w:val="-5"/>
        </w:rPr>
        <w:t> </w:t>
      </w:r>
      <w:r>
        <w:rPr/>
        <w:t>responsabilidades</w:t>
      </w:r>
      <w:r>
        <w:rPr>
          <w:spacing w:val="-8"/>
        </w:rPr>
        <w:t> </w:t>
      </w:r>
      <w:r>
        <w:rPr/>
        <w:t>cívicas</w:t>
      </w:r>
      <w:r>
        <w:rPr>
          <w:spacing w:val="-5"/>
        </w:rPr>
        <w:t> </w:t>
      </w:r>
      <w:r>
        <w:rPr/>
        <w:t>según marcos axiológicos definidos por la igualdad de oportunidades, la libertad participativa, la no discriminación, la autonomía responsable, la tolerancia y el pluralismo.</w:t>
      </w:r>
      <w:r>
        <w:rPr>
          <w:spacing w:val="-17"/>
        </w:rPr>
        <w:t> </w:t>
      </w:r>
      <w:r>
        <w:rPr/>
        <w:t>El</w:t>
      </w:r>
      <w:r>
        <w:rPr>
          <w:spacing w:val="-18"/>
        </w:rPr>
        <w:t> </w:t>
      </w:r>
      <w:r>
        <w:rPr/>
        <w:t>enfoque</w:t>
      </w:r>
      <w:r>
        <w:rPr>
          <w:spacing w:val="-19"/>
        </w:rPr>
        <w:t> </w:t>
      </w:r>
      <w:r>
        <w:rPr/>
        <w:t>de</w:t>
      </w:r>
      <w:r>
        <w:rPr>
          <w:spacing w:val="-14"/>
        </w:rPr>
        <w:t> </w:t>
      </w:r>
      <w:r>
        <w:rPr/>
        <w:t>las</w:t>
      </w:r>
      <w:r>
        <w:rPr>
          <w:spacing w:val="-15"/>
        </w:rPr>
        <w:t> </w:t>
      </w:r>
      <w:r>
        <w:rPr/>
        <w:t>capacidades</w:t>
      </w:r>
      <w:r>
        <w:rPr>
          <w:spacing w:val="-17"/>
        </w:rPr>
        <w:t> </w:t>
      </w:r>
      <w:r>
        <w:rPr/>
        <w:t>de</w:t>
      </w:r>
      <w:r>
        <w:rPr>
          <w:spacing w:val="-19"/>
        </w:rPr>
        <w:t> </w:t>
      </w:r>
      <w:r>
        <w:rPr/>
        <w:t>Nussbaum</w:t>
      </w:r>
      <w:r>
        <w:rPr>
          <w:spacing w:val="-16"/>
        </w:rPr>
        <w:t> </w:t>
      </w:r>
      <w:r>
        <w:rPr/>
        <w:t>es</w:t>
      </w:r>
      <w:r>
        <w:rPr>
          <w:spacing w:val="-17"/>
        </w:rPr>
        <w:t> </w:t>
      </w:r>
      <w:r>
        <w:rPr/>
        <w:t>capaz</w:t>
      </w:r>
      <w:r>
        <w:rPr>
          <w:spacing w:val="-17"/>
        </w:rPr>
        <w:t> </w:t>
      </w:r>
      <w:r>
        <w:rPr/>
        <w:t>de</w:t>
      </w:r>
      <w:r>
        <w:rPr>
          <w:spacing w:val="-14"/>
        </w:rPr>
        <w:t> </w:t>
      </w:r>
      <w:r>
        <w:rPr/>
        <w:t>transformar las</w:t>
      </w:r>
      <w:r>
        <w:rPr>
          <w:spacing w:val="-9"/>
        </w:rPr>
        <w:t> </w:t>
      </w:r>
      <w:r>
        <w:rPr/>
        <w:t>bases</w:t>
      </w:r>
      <w:r>
        <w:rPr>
          <w:spacing w:val="-9"/>
        </w:rPr>
        <w:t> </w:t>
      </w:r>
      <w:r>
        <w:rPr/>
        <w:t>de</w:t>
      </w:r>
      <w:r>
        <w:rPr>
          <w:spacing w:val="-8"/>
        </w:rPr>
        <w:t> </w:t>
      </w:r>
      <w:r>
        <w:rPr/>
        <w:t>la</w:t>
      </w:r>
      <w:r>
        <w:rPr>
          <w:spacing w:val="-9"/>
        </w:rPr>
        <w:t> </w:t>
      </w:r>
      <w:r>
        <w:rPr/>
        <w:t>sociedad</w:t>
      </w:r>
      <w:r>
        <w:rPr>
          <w:spacing w:val="-8"/>
        </w:rPr>
        <w:t> </w:t>
      </w:r>
      <w:r>
        <w:rPr/>
        <w:t>buscando</w:t>
      </w:r>
      <w:r>
        <w:rPr>
          <w:spacing w:val="-8"/>
        </w:rPr>
        <w:t> </w:t>
      </w:r>
      <w:r>
        <w:rPr/>
        <w:t>la</w:t>
      </w:r>
      <w:r>
        <w:rPr>
          <w:spacing w:val="-9"/>
        </w:rPr>
        <w:t> </w:t>
      </w:r>
      <w:r>
        <w:rPr/>
        <w:t>justicia</w:t>
      </w:r>
      <w:r>
        <w:rPr>
          <w:spacing w:val="-11"/>
        </w:rPr>
        <w:t> </w:t>
      </w:r>
      <w:r>
        <w:rPr/>
        <w:t>y</w:t>
      </w:r>
      <w:r>
        <w:rPr>
          <w:spacing w:val="-9"/>
        </w:rPr>
        <w:t> </w:t>
      </w:r>
      <w:r>
        <w:rPr/>
        <w:t>la</w:t>
      </w:r>
      <w:r>
        <w:rPr>
          <w:spacing w:val="-9"/>
        </w:rPr>
        <w:t> </w:t>
      </w:r>
      <w:r>
        <w:rPr/>
        <w:t>dignidad</w:t>
      </w:r>
      <w:r>
        <w:rPr>
          <w:spacing w:val="-8"/>
        </w:rPr>
        <w:t> </w:t>
      </w:r>
      <w:r>
        <w:rPr/>
        <w:t>de</w:t>
      </w:r>
      <w:r>
        <w:rPr>
          <w:spacing w:val="-8"/>
        </w:rPr>
        <w:t> </w:t>
      </w:r>
      <w:r>
        <w:rPr/>
        <w:t>la</w:t>
      </w:r>
      <w:r>
        <w:rPr>
          <w:spacing w:val="-9"/>
        </w:rPr>
        <w:t> </w:t>
      </w:r>
      <w:r>
        <w:rPr/>
        <w:t>gente</w:t>
      </w:r>
      <w:r>
        <w:rPr>
          <w:spacing w:val="-1"/>
        </w:rPr>
        <w:t> </w:t>
      </w:r>
      <w:r>
        <w:rPr/>
        <w:t>que,</w:t>
      </w:r>
      <w:r>
        <w:rPr>
          <w:spacing w:val="-9"/>
        </w:rPr>
        <w:t> </w:t>
      </w:r>
      <w:r>
        <w:rPr/>
        <w:t>como seres libres, cooperen y sean recíprocos con los demás y no sea manipulado similar a un animal de</w:t>
      </w:r>
      <w:r>
        <w:rPr>
          <w:spacing w:val="-7"/>
        </w:rPr>
        <w:t> </w:t>
      </w:r>
      <w:r>
        <w:rPr/>
        <w:t>rebaño.</w:t>
      </w:r>
    </w:p>
    <w:p>
      <w:pPr>
        <w:pStyle w:val="BodyText"/>
        <w:spacing w:line="360" w:lineRule="auto" w:before="5"/>
        <w:ind w:left="265" w:right="119" w:firstLine="707"/>
        <w:jc w:val="both"/>
      </w:pPr>
      <w:r>
        <w:rPr/>
        <w:t>La teoría del enfoque de las capacidades de Martha Nussbaum proporciona un marco normativo que es ideal para evaluar el bienestar de las personas, la equidad de la política y conllevar al desarrollo de la naturaleza humana; las capacidades se refieren a las potencialidades del ser humano, libertades que disponen los individuos para desarrollar funcionamientos que les dejen realizarse y alcanzar el bienestar. En sí, el hablar de pobreza, en el enfoque, no se refiere a la ausencia de riqueza sino a la falta de desarrollo de</w:t>
      </w:r>
    </w:p>
    <w:p>
      <w:pPr>
        <w:spacing w:after="0" w:line="360" w:lineRule="auto"/>
        <w:jc w:val="both"/>
        <w:sectPr>
          <w:pgSz w:w="12240" w:h="15840"/>
          <w:pgMar w:header="0" w:footer="974" w:top="1500" w:bottom="1220" w:left="1720" w:right="1580"/>
        </w:sectPr>
      </w:pPr>
    </w:p>
    <w:p>
      <w:pPr>
        <w:pStyle w:val="BodyText"/>
        <w:spacing w:before="4"/>
        <w:rPr>
          <w:sz w:val="11"/>
        </w:rPr>
      </w:pPr>
    </w:p>
    <w:p>
      <w:pPr>
        <w:pStyle w:val="BodyText"/>
        <w:spacing w:line="360" w:lineRule="auto" w:before="69"/>
        <w:ind w:left="265" w:right="124"/>
        <w:jc w:val="both"/>
      </w:pPr>
      <w:r>
        <w:rPr/>
        <w:t>capacidades</w:t>
      </w:r>
      <w:r>
        <w:rPr>
          <w:spacing w:val="-17"/>
        </w:rPr>
        <w:t> </w:t>
      </w:r>
      <w:r>
        <w:rPr/>
        <w:t>y</w:t>
      </w:r>
      <w:r>
        <w:rPr>
          <w:spacing w:val="-17"/>
        </w:rPr>
        <w:t> </w:t>
      </w:r>
      <w:r>
        <w:rPr/>
        <w:t>el</w:t>
      </w:r>
      <w:r>
        <w:rPr>
          <w:spacing w:val="-18"/>
        </w:rPr>
        <w:t> </w:t>
      </w:r>
      <w:r>
        <w:rPr/>
        <w:t>desarrollo</w:t>
      </w:r>
      <w:r>
        <w:rPr>
          <w:spacing w:val="-14"/>
        </w:rPr>
        <w:t> </w:t>
      </w:r>
      <w:r>
        <w:rPr/>
        <w:t>no</w:t>
      </w:r>
      <w:r>
        <w:rPr>
          <w:spacing w:val="-16"/>
        </w:rPr>
        <w:t> </w:t>
      </w:r>
      <w:r>
        <w:rPr/>
        <w:t>se</w:t>
      </w:r>
      <w:r>
        <w:rPr>
          <w:spacing w:val="-14"/>
        </w:rPr>
        <w:t> </w:t>
      </w:r>
      <w:r>
        <w:rPr/>
        <w:t>refiere</w:t>
      </w:r>
      <w:r>
        <w:rPr>
          <w:spacing w:val="-17"/>
        </w:rPr>
        <w:t> </w:t>
      </w:r>
      <w:r>
        <w:rPr/>
        <w:t>al</w:t>
      </w:r>
      <w:r>
        <w:rPr>
          <w:spacing w:val="-15"/>
        </w:rPr>
        <w:t> </w:t>
      </w:r>
      <w:r>
        <w:rPr/>
        <w:t>crecimiento</w:t>
      </w:r>
      <w:r>
        <w:rPr>
          <w:spacing w:val="-17"/>
        </w:rPr>
        <w:t> </w:t>
      </w:r>
      <w:r>
        <w:rPr/>
        <w:t>económico</w:t>
      </w:r>
      <w:r>
        <w:rPr>
          <w:spacing w:val="-14"/>
        </w:rPr>
        <w:t> </w:t>
      </w:r>
      <w:r>
        <w:rPr/>
        <w:t>sino</w:t>
      </w:r>
      <w:r>
        <w:rPr>
          <w:spacing w:val="-17"/>
        </w:rPr>
        <w:t> </w:t>
      </w:r>
      <w:r>
        <w:rPr/>
        <w:t>a</w:t>
      </w:r>
      <w:r>
        <w:rPr>
          <w:spacing w:val="-16"/>
        </w:rPr>
        <w:t> </w:t>
      </w:r>
      <w:r>
        <w:rPr/>
        <w:t>la</w:t>
      </w:r>
      <w:r>
        <w:rPr>
          <w:spacing w:val="-17"/>
        </w:rPr>
        <w:t> </w:t>
      </w:r>
      <w:r>
        <w:rPr/>
        <w:t>oferta de mejores oportunidades para que las personas desarrollen sus capacidades y alcancen buen nivel de</w:t>
      </w:r>
      <w:r>
        <w:rPr>
          <w:spacing w:val="-10"/>
        </w:rPr>
        <w:t> </w:t>
      </w:r>
      <w:r>
        <w:rPr/>
        <w:t>vida.</w:t>
      </w:r>
    </w:p>
    <w:p>
      <w:pPr>
        <w:pStyle w:val="BodyText"/>
        <w:spacing w:line="360" w:lineRule="auto" w:before="2"/>
        <w:ind w:left="265" w:right="116" w:firstLine="707"/>
        <w:jc w:val="both"/>
      </w:pPr>
      <w:r>
        <w:rPr/>
        <w:t>La teoría del enfoque es una especie de marco conceptual teórico para medir</w:t>
      </w:r>
      <w:r>
        <w:rPr>
          <w:spacing w:val="-8"/>
        </w:rPr>
        <w:t> </w:t>
      </w:r>
      <w:r>
        <w:rPr/>
        <w:t>el</w:t>
      </w:r>
      <w:r>
        <w:rPr>
          <w:spacing w:val="-7"/>
        </w:rPr>
        <w:t> </w:t>
      </w:r>
      <w:r>
        <w:rPr/>
        <w:t>desarrollo</w:t>
      </w:r>
      <w:r>
        <w:rPr>
          <w:spacing w:val="-6"/>
        </w:rPr>
        <w:t> </w:t>
      </w:r>
      <w:r>
        <w:rPr/>
        <w:t>social</w:t>
      </w:r>
      <w:r>
        <w:rPr>
          <w:spacing w:val="-7"/>
        </w:rPr>
        <w:t> </w:t>
      </w:r>
      <w:r>
        <w:rPr/>
        <w:t>y</w:t>
      </w:r>
      <w:r>
        <w:rPr>
          <w:spacing w:val="-9"/>
        </w:rPr>
        <w:t> </w:t>
      </w:r>
      <w:r>
        <w:rPr/>
        <w:t>sentar</w:t>
      </w:r>
      <w:r>
        <w:rPr>
          <w:spacing w:val="-7"/>
        </w:rPr>
        <w:t> </w:t>
      </w:r>
      <w:r>
        <w:rPr/>
        <w:t>las</w:t>
      </w:r>
      <w:r>
        <w:rPr>
          <w:spacing w:val="-6"/>
        </w:rPr>
        <w:t> </w:t>
      </w:r>
      <w:r>
        <w:rPr/>
        <w:t>bases</w:t>
      </w:r>
      <w:r>
        <w:rPr>
          <w:spacing w:val="-9"/>
        </w:rPr>
        <w:t> </w:t>
      </w:r>
      <w:r>
        <w:rPr/>
        <w:t>de</w:t>
      </w:r>
      <w:r>
        <w:rPr>
          <w:spacing w:val="-6"/>
        </w:rPr>
        <w:t> </w:t>
      </w:r>
      <w:r>
        <w:rPr/>
        <w:t>una</w:t>
      </w:r>
      <w:r>
        <w:rPr>
          <w:spacing w:val="-6"/>
        </w:rPr>
        <w:t> </w:t>
      </w:r>
      <w:r>
        <w:rPr/>
        <w:t>nueva</w:t>
      </w:r>
      <w:r>
        <w:rPr>
          <w:spacing w:val="-6"/>
        </w:rPr>
        <w:t> </w:t>
      </w:r>
      <w:r>
        <w:rPr/>
        <w:t>justicia</w:t>
      </w:r>
      <w:r>
        <w:rPr>
          <w:spacing w:val="-6"/>
        </w:rPr>
        <w:t> </w:t>
      </w:r>
      <w:r>
        <w:rPr/>
        <w:t>social,</w:t>
      </w:r>
      <w:r>
        <w:rPr>
          <w:spacing w:val="-6"/>
        </w:rPr>
        <w:t> </w:t>
      </w:r>
      <w:r>
        <w:rPr/>
        <w:t>a</w:t>
      </w:r>
      <w:r>
        <w:rPr>
          <w:spacing w:val="-6"/>
        </w:rPr>
        <w:t> </w:t>
      </w:r>
      <w:r>
        <w:rPr/>
        <w:t>la</w:t>
      </w:r>
      <w:r>
        <w:rPr>
          <w:spacing w:val="-6"/>
        </w:rPr>
        <w:t> </w:t>
      </w:r>
      <w:r>
        <w:rPr/>
        <w:t>vez que promueve la amabilidad con la naturaleza centrándose en la cooperación social, incluyendo el reconocimiento del deber moral hacia los miembros que no son plenamente cooperantes. Proclama una teoría satisfactoria de justicia que extiende reciprocidad y respeto a las personas con deficiencias tanto físicas como mentales. Nussbaum propone la concepción del ser humano como un animal social que se caracteriza por la dignidad y la sociabilidad. Así, una sociedad</w:t>
      </w:r>
      <w:r>
        <w:rPr>
          <w:spacing w:val="-13"/>
        </w:rPr>
        <w:t> </w:t>
      </w:r>
      <w:r>
        <w:rPr/>
        <w:t>que</w:t>
      </w:r>
      <w:r>
        <w:rPr>
          <w:spacing w:val="-13"/>
        </w:rPr>
        <w:t> </w:t>
      </w:r>
      <w:r>
        <w:rPr/>
        <w:t>no</w:t>
      </w:r>
      <w:r>
        <w:rPr>
          <w:spacing w:val="-13"/>
        </w:rPr>
        <w:t> </w:t>
      </w:r>
      <w:r>
        <w:rPr/>
        <w:t>garantiza</w:t>
      </w:r>
      <w:r>
        <w:rPr>
          <w:spacing w:val="-13"/>
        </w:rPr>
        <w:t> </w:t>
      </w:r>
      <w:r>
        <w:rPr/>
        <w:t>a</w:t>
      </w:r>
      <w:r>
        <w:rPr>
          <w:spacing w:val="-13"/>
        </w:rPr>
        <w:t> </w:t>
      </w:r>
      <w:r>
        <w:rPr/>
        <w:t>sus</w:t>
      </w:r>
      <w:r>
        <w:rPr>
          <w:spacing w:val="-14"/>
        </w:rPr>
        <w:t> </w:t>
      </w:r>
      <w:r>
        <w:rPr/>
        <w:t>ciudadanos</w:t>
      </w:r>
      <w:r>
        <w:rPr>
          <w:spacing w:val="-16"/>
        </w:rPr>
        <w:t> </w:t>
      </w:r>
      <w:r>
        <w:rPr/>
        <w:t>un</w:t>
      </w:r>
      <w:r>
        <w:rPr>
          <w:spacing w:val="-13"/>
        </w:rPr>
        <w:t> </w:t>
      </w:r>
      <w:r>
        <w:rPr/>
        <w:t>nivel</w:t>
      </w:r>
      <w:r>
        <w:rPr>
          <w:spacing w:val="-14"/>
        </w:rPr>
        <w:t> </w:t>
      </w:r>
      <w:r>
        <w:rPr/>
        <w:t>adecuado</w:t>
      </w:r>
      <w:r>
        <w:rPr>
          <w:spacing w:val="-16"/>
        </w:rPr>
        <w:t> </w:t>
      </w:r>
      <w:r>
        <w:rPr/>
        <w:t>para</w:t>
      </w:r>
      <w:r>
        <w:rPr>
          <w:spacing w:val="-13"/>
        </w:rPr>
        <w:t> </w:t>
      </w:r>
      <w:r>
        <w:rPr/>
        <w:t>el</w:t>
      </w:r>
      <w:r>
        <w:rPr>
          <w:spacing w:val="-14"/>
        </w:rPr>
        <w:t> </w:t>
      </w:r>
      <w:r>
        <w:rPr/>
        <w:t>desarrollo de sus capacidades no se le puede calificar como una sociedad mínimamente justa, sin importar su nivel de</w:t>
      </w:r>
      <w:r>
        <w:rPr>
          <w:spacing w:val="-16"/>
        </w:rPr>
        <w:t> </w:t>
      </w:r>
      <w:r>
        <w:rPr/>
        <w:t>riqueza.</w:t>
      </w:r>
    </w:p>
    <w:p>
      <w:pPr>
        <w:pStyle w:val="BodyText"/>
        <w:spacing w:line="360" w:lineRule="auto" w:before="5"/>
        <w:ind w:left="265" w:right="116" w:firstLine="707"/>
        <w:jc w:val="both"/>
      </w:pPr>
      <w:r>
        <w:rPr/>
        <w:t>El enfoque de las capacidades de Nussbaum intenta contemplar las circunstancias históricas y diferencias culturales al ser una lista general y constitutiva</w:t>
      </w:r>
      <w:r>
        <w:rPr>
          <w:spacing w:val="-15"/>
        </w:rPr>
        <w:t> </w:t>
      </w:r>
      <w:r>
        <w:rPr/>
        <w:t>de</w:t>
      </w:r>
      <w:r>
        <w:rPr>
          <w:spacing w:val="-16"/>
        </w:rPr>
        <w:t> </w:t>
      </w:r>
      <w:r>
        <w:rPr/>
        <w:t>cualquier</w:t>
      </w:r>
      <w:r>
        <w:rPr>
          <w:spacing w:val="-15"/>
        </w:rPr>
        <w:t> </w:t>
      </w:r>
      <w:r>
        <w:rPr/>
        <w:t>vida</w:t>
      </w:r>
      <w:r>
        <w:rPr>
          <w:spacing w:val="-15"/>
        </w:rPr>
        <w:t> </w:t>
      </w:r>
      <w:r>
        <w:rPr/>
        <w:t>humana</w:t>
      </w:r>
      <w:r>
        <w:rPr>
          <w:spacing w:val="-14"/>
        </w:rPr>
        <w:t> </w:t>
      </w:r>
      <w:r>
        <w:rPr/>
        <w:t>que</w:t>
      </w:r>
      <w:r>
        <w:rPr>
          <w:spacing w:val="-16"/>
        </w:rPr>
        <w:t> </w:t>
      </w:r>
      <w:r>
        <w:rPr/>
        <w:t>se</w:t>
      </w:r>
      <w:r>
        <w:rPr>
          <w:spacing w:val="-19"/>
        </w:rPr>
        <w:t> </w:t>
      </w:r>
      <w:r>
        <w:rPr/>
        <w:t>desarrolla</w:t>
      </w:r>
      <w:r>
        <w:rPr>
          <w:spacing w:val="-17"/>
        </w:rPr>
        <w:t> </w:t>
      </w:r>
      <w:r>
        <w:rPr/>
        <w:t>diversamente.</w:t>
      </w:r>
      <w:r>
        <w:rPr>
          <w:spacing w:val="-17"/>
        </w:rPr>
        <w:t> </w:t>
      </w:r>
      <w:r>
        <w:rPr/>
        <w:t>Asimismo, Nussbaum rechaza el ataque liberal que menciona que el enfoque no respeta la autonomía de los individuos para tomar sus propias decisiones sobre una vida buena.</w:t>
      </w:r>
      <w:r>
        <w:rPr>
          <w:spacing w:val="-10"/>
        </w:rPr>
        <w:t> </w:t>
      </w:r>
      <w:r>
        <w:rPr/>
        <w:t>Los</w:t>
      </w:r>
      <w:r>
        <w:rPr>
          <w:spacing w:val="-13"/>
        </w:rPr>
        <w:t> </w:t>
      </w:r>
      <w:r>
        <w:rPr/>
        <w:t>funcionamientos</w:t>
      </w:r>
      <w:r>
        <w:rPr>
          <w:spacing w:val="-10"/>
        </w:rPr>
        <w:t> </w:t>
      </w:r>
      <w:r>
        <w:rPr/>
        <w:t>y</w:t>
      </w:r>
      <w:r>
        <w:rPr>
          <w:spacing w:val="-10"/>
        </w:rPr>
        <w:t> </w:t>
      </w:r>
      <w:r>
        <w:rPr/>
        <w:t>las</w:t>
      </w:r>
      <w:r>
        <w:rPr>
          <w:spacing w:val="-7"/>
        </w:rPr>
        <w:t> </w:t>
      </w:r>
      <w:r>
        <w:rPr/>
        <w:t>capacidades</w:t>
      </w:r>
      <w:r>
        <w:rPr>
          <w:spacing w:val="-8"/>
        </w:rPr>
        <w:t> </w:t>
      </w:r>
      <w:r>
        <w:rPr/>
        <w:t>se</w:t>
      </w:r>
      <w:r>
        <w:rPr>
          <w:spacing w:val="-9"/>
        </w:rPr>
        <w:t> </w:t>
      </w:r>
      <w:r>
        <w:rPr/>
        <w:t>encuentran</w:t>
      </w:r>
      <w:r>
        <w:rPr>
          <w:spacing w:val="-9"/>
        </w:rPr>
        <w:t> </w:t>
      </w:r>
      <w:r>
        <w:rPr/>
        <w:t>relacionados,</w:t>
      </w:r>
      <w:r>
        <w:rPr>
          <w:spacing w:val="-4"/>
        </w:rPr>
        <w:t> </w:t>
      </w:r>
      <w:r>
        <w:rPr/>
        <w:t>pero son</w:t>
      </w:r>
      <w:r>
        <w:rPr>
          <w:spacing w:val="-4"/>
        </w:rPr>
        <w:t> </w:t>
      </w:r>
      <w:r>
        <w:rPr/>
        <w:t>diferentes.</w:t>
      </w:r>
    </w:p>
    <w:p>
      <w:pPr>
        <w:pStyle w:val="BodyText"/>
        <w:spacing w:line="360" w:lineRule="auto" w:before="5"/>
        <w:ind w:left="265" w:right="113" w:firstLine="707"/>
        <w:jc w:val="both"/>
      </w:pPr>
      <w:r>
        <w:rPr/>
        <w:t>Las funciones mismas informan sobre las capacidades y no se impone ningún</w:t>
      </w:r>
      <w:r>
        <w:rPr>
          <w:spacing w:val="-19"/>
        </w:rPr>
        <w:t> </w:t>
      </w:r>
      <w:r>
        <w:rPr/>
        <w:t>modelo</w:t>
      </w:r>
      <w:r>
        <w:rPr>
          <w:spacing w:val="-19"/>
        </w:rPr>
        <w:t> </w:t>
      </w:r>
      <w:r>
        <w:rPr/>
        <w:t>de</w:t>
      </w:r>
      <w:r>
        <w:rPr>
          <w:spacing w:val="-19"/>
        </w:rPr>
        <w:t> </w:t>
      </w:r>
      <w:r>
        <w:rPr/>
        <w:t>vida</w:t>
      </w:r>
      <w:r>
        <w:rPr>
          <w:spacing w:val="-19"/>
        </w:rPr>
        <w:t> </w:t>
      </w:r>
      <w:r>
        <w:rPr/>
        <w:t>que</w:t>
      </w:r>
      <w:r>
        <w:rPr>
          <w:spacing w:val="-19"/>
        </w:rPr>
        <w:t> </w:t>
      </w:r>
      <w:r>
        <w:rPr/>
        <w:t>deban</w:t>
      </w:r>
      <w:r>
        <w:rPr>
          <w:spacing w:val="-21"/>
        </w:rPr>
        <w:t> </w:t>
      </w:r>
      <w:r>
        <w:rPr/>
        <w:t>alcanzar</w:t>
      </w:r>
      <w:r>
        <w:rPr>
          <w:spacing w:val="-20"/>
        </w:rPr>
        <w:t> </w:t>
      </w:r>
      <w:r>
        <w:rPr/>
        <w:t>los</w:t>
      </w:r>
      <w:r>
        <w:rPr>
          <w:spacing w:val="-22"/>
        </w:rPr>
        <w:t> </w:t>
      </w:r>
      <w:r>
        <w:rPr/>
        <w:t>individuos.</w:t>
      </w:r>
      <w:r>
        <w:rPr>
          <w:spacing w:val="-19"/>
        </w:rPr>
        <w:t> </w:t>
      </w:r>
      <w:r>
        <w:rPr/>
        <w:t>En</w:t>
      </w:r>
      <w:r>
        <w:rPr>
          <w:spacing w:val="-21"/>
        </w:rPr>
        <w:t> </w:t>
      </w:r>
      <w:r>
        <w:rPr/>
        <w:t>conjunto,</w:t>
      </w:r>
      <w:r>
        <w:rPr>
          <w:spacing w:val="-19"/>
        </w:rPr>
        <w:t> </w:t>
      </w:r>
      <w:r>
        <w:rPr/>
        <w:t>el</w:t>
      </w:r>
      <w:r>
        <w:rPr>
          <w:spacing w:val="-20"/>
        </w:rPr>
        <w:t> </w:t>
      </w:r>
      <w:r>
        <w:rPr/>
        <w:t>enfoque ofrece</w:t>
      </w:r>
      <w:r>
        <w:rPr>
          <w:spacing w:val="-18"/>
        </w:rPr>
        <w:t> </w:t>
      </w:r>
      <w:r>
        <w:rPr/>
        <w:t>las</w:t>
      </w:r>
      <w:r>
        <w:rPr>
          <w:spacing w:val="-21"/>
        </w:rPr>
        <w:t> </w:t>
      </w:r>
      <w:r>
        <w:rPr/>
        <w:t>oportunidades</w:t>
      </w:r>
      <w:r>
        <w:rPr>
          <w:spacing w:val="-19"/>
        </w:rPr>
        <w:t> </w:t>
      </w:r>
      <w:r>
        <w:rPr/>
        <w:t>de</w:t>
      </w:r>
      <w:r>
        <w:rPr>
          <w:spacing w:val="-20"/>
        </w:rPr>
        <w:t> </w:t>
      </w:r>
      <w:r>
        <w:rPr/>
        <w:t>acción,</w:t>
      </w:r>
      <w:r>
        <w:rPr>
          <w:spacing w:val="-21"/>
        </w:rPr>
        <w:t> </w:t>
      </w:r>
      <w:r>
        <w:rPr/>
        <w:t>pero</w:t>
      </w:r>
      <w:r>
        <w:rPr>
          <w:spacing w:val="-21"/>
        </w:rPr>
        <w:t> </w:t>
      </w:r>
      <w:r>
        <w:rPr/>
        <w:t>no</w:t>
      </w:r>
      <w:r>
        <w:rPr>
          <w:spacing w:val="-18"/>
        </w:rPr>
        <w:t> </w:t>
      </w:r>
      <w:r>
        <w:rPr/>
        <w:t>decide</w:t>
      </w:r>
      <w:r>
        <w:rPr>
          <w:spacing w:val="-18"/>
        </w:rPr>
        <w:t> </w:t>
      </w:r>
      <w:r>
        <w:rPr/>
        <w:t>en</w:t>
      </w:r>
      <w:r>
        <w:rPr>
          <w:spacing w:val="-18"/>
        </w:rPr>
        <w:t> </w:t>
      </w:r>
      <w:r>
        <w:rPr/>
        <w:t>directo</w:t>
      </w:r>
      <w:r>
        <w:rPr>
          <w:spacing w:val="-18"/>
        </w:rPr>
        <w:t> </w:t>
      </w:r>
      <w:r>
        <w:rPr/>
        <w:t>ya</w:t>
      </w:r>
      <w:r>
        <w:rPr>
          <w:spacing w:val="-18"/>
        </w:rPr>
        <w:t> </w:t>
      </w:r>
      <w:r>
        <w:rPr/>
        <w:t>que</w:t>
      </w:r>
      <w:r>
        <w:rPr>
          <w:spacing w:val="-18"/>
        </w:rPr>
        <w:t> </w:t>
      </w:r>
      <w:r>
        <w:rPr/>
        <w:t>la</w:t>
      </w:r>
      <w:r>
        <w:rPr>
          <w:spacing w:val="-18"/>
        </w:rPr>
        <w:t> </w:t>
      </w:r>
      <w:r>
        <w:rPr/>
        <w:t>capacidad más importante es la capacidad de decidir; o sea, no hay paternalismo que se trate de imponer para una cierta concepción de la vida. Por ello, Nussbaum se inspira en Kant y en Aristóteles para no ofrecer un concepto directo de vida buena,</w:t>
      </w:r>
      <w:r>
        <w:rPr>
          <w:spacing w:val="-13"/>
        </w:rPr>
        <w:t> </w:t>
      </w:r>
      <w:r>
        <w:rPr/>
        <w:t>pero</w:t>
      </w:r>
      <w:r>
        <w:rPr>
          <w:spacing w:val="-11"/>
        </w:rPr>
        <w:t> </w:t>
      </w:r>
      <w:r>
        <w:rPr/>
        <w:t>si</w:t>
      </w:r>
      <w:r>
        <w:rPr>
          <w:spacing w:val="-14"/>
        </w:rPr>
        <w:t> </w:t>
      </w:r>
      <w:r>
        <w:rPr/>
        <w:t>para</w:t>
      </w:r>
      <w:r>
        <w:rPr>
          <w:spacing w:val="-11"/>
        </w:rPr>
        <w:t> </w:t>
      </w:r>
      <w:r>
        <w:rPr/>
        <w:t>indicar</w:t>
      </w:r>
      <w:r>
        <w:rPr>
          <w:spacing w:val="-12"/>
        </w:rPr>
        <w:t> </w:t>
      </w:r>
      <w:r>
        <w:rPr/>
        <w:t>un</w:t>
      </w:r>
      <w:r>
        <w:rPr>
          <w:spacing w:val="-11"/>
        </w:rPr>
        <w:t> </w:t>
      </w:r>
      <w:r>
        <w:rPr/>
        <w:t>concepto</w:t>
      </w:r>
      <w:r>
        <w:rPr>
          <w:spacing w:val="-13"/>
        </w:rPr>
        <w:t> </w:t>
      </w:r>
      <w:r>
        <w:rPr/>
        <w:t>del</w:t>
      </w:r>
      <w:r>
        <w:rPr>
          <w:spacing w:val="-12"/>
        </w:rPr>
        <w:t> </w:t>
      </w:r>
      <w:r>
        <w:rPr/>
        <w:t>bien</w:t>
      </w:r>
      <w:r>
        <w:rPr>
          <w:spacing w:val="-11"/>
        </w:rPr>
        <w:t> </w:t>
      </w:r>
      <w:r>
        <w:rPr/>
        <w:t>que</w:t>
      </w:r>
      <w:r>
        <w:rPr>
          <w:spacing w:val="-13"/>
        </w:rPr>
        <w:t> </w:t>
      </w:r>
      <w:r>
        <w:rPr/>
        <w:t>determina</w:t>
      </w:r>
      <w:r>
        <w:rPr>
          <w:spacing w:val="-13"/>
        </w:rPr>
        <w:t> </w:t>
      </w:r>
      <w:r>
        <w:rPr/>
        <w:t>los</w:t>
      </w:r>
      <w:r>
        <w:rPr>
          <w:spacing w:val="-13"/>
        </w:rPr>
        <w:t> </w:t>
      </w:r>
      <w:r>
        <w:rPr/>
        <w:t>fines</w:t>
      </w:r>
      <w:r>
        <w:rPr>
          <w:spacing w:val="-12"/>
        </w:rPr>
        <w:t> </w:t>
      </w:r>
      <w:r>
        <w:rPr/>
        <w:t>para</w:t>
      </w:r>
      <w:r>
        <w:rPr>
          <w:spacing w:val="-11"/>
        </w:rPr>
        <w:t> </w:t>
      </w:r>
      <w:r>
        <w:rPr/>
        <w:t>una vida buena y las opciones para llevar a cabo un diálogo basado en la</w:t>
      </w:r>
      <w:r>
        <w:rPr>
          <w:spacing w:val="-27"/>
        </w:rPr>
        <w:t> </w:t>
      </w:r>
      <w:r>
        <w:rPr/>
        <w:t>razón.</w:t>
      </w:r>
    </w:p>
    <w:p>
      <w:pPr>
        <w:spacing w:after="0" w:line="360" w:lineRule="auto"/>
        <w:jc w:val="both"/>
        <w:sectPr>
          <w:footerReference w:type="default" r:id="rId14"/>
          <w:pgSz w:w="12240" w:h="15840"/>
          <w:pgMar w:footer="1034" w:header="0" w:top="1500" w:bottom="1220" w:left="1720" w:right="1580"/>
        </w:sectPr>
      </w:pPr>
    </w:p>
    <w:p>
      <w:pPr>
        <w:pStyle w:val="BodyText"/>
        <w:spacing w:before="7"/>
        <w:rPr>
          <w:sz w:val="11"/>
        </w:rPr>
      </w:pPr>
    </w:p>
    <w:p>
      <w:pPr>
        <w:pStyle w:val="Heading1"/>
        <w:numPr>
          <w:ilvl w:val="1"/>
          <w:numId w:val="4"/>
        </w:numPr>
        <w:tabs>
          <w:tab w:pos="808" w:val="left" w:leader="none"/>
        </w:tabs>
        <w:spacing w:line="360" w:lineRule="auto" w:before="65" w:after="0"/>
        <w:ind w:left="265" w:right="115" w:firstLine="0"/>
        <w:jc w:val="both"/>
      </w:pPr>
      <w:r>
        <w:rPr/>
        <w:t>La esencia filosófica predominante en el enfoque de las capacidades</w:t>
      </w:r>
    </w:p>
    <w:p>
      <w:pPr>
        <w:pStyle w:val="BodyText"/>
        <w:spacing w:before="6"/>
        <w:rPr>
          <w:b/>
          <w:sz w:val="36"/>
        </w:rPr>
      </w:pPr>
    </w:p>
    <w:p>
      <w:pPr>
        <w:pStyle w:val="BodyText"/>
        <w:spacing w:line="360" w:lineRule="auto"/>
        <w:ind w:left="265" w:right="114"/>
        <w:jc w:val="both"/>
      </w:pPr>
      <w:r>
        <w:rPr/>
        <w:t>En el enfoque de las capacidades la preocupación por la vulnerabilidad humana y</w:t>
      </w:r>
      <w:r>
        <w:rPr>
          <w:spacing w:val="-12"/>
        </w:rPr>
        <w:t> </w:t>
      </w:r>
      <w:r>
        <w:rPr/>
        <w:t>la</w:t>
      </w:r>
      <w:r>
        <w:rPr>
          <w:spacing w:val="-11"/>
        </w:rPr>
        <w:t> </w:t>
      </w:r>
      <w:r>
        <w:rPr/>
        <w:t>vida</w:t>
      </w:r>
      <w:r>
        <w:rPr>
          <w:spacing w:val="-10"/>
        </w:rPr>
        <w:t> </w:t>
      </w:r>
      <w:r>
        <w:rPr/>
        <w:t>buena</w:t>
      </w:r>
      <w:r>
        <w:rPr>
          <w:spacing w:val="-11"/>
        </w:rPr>
        <w:t> </w:t>
      </w:r>
      <w:r>
        <w:rPr/>
        <w:t>emerge</w:t>
      </w:r>
      <w:r>
        <w:rPr>
          <w:spacing w:val="-11"/>
        </w:rPr>
        <w:t> </w:t>
      </w:r>
      <w:r>
        <w:rPr/>
        <w:t>de</w:t>
      </w:r>
      <w:r>
        <w:rPr>
          <w:spacing w:val="-11"/>
        </w:rPr>
        <w:t> </w:t>
      </w:r>
      <w:r>
        <w:rPr/>
        <w:t>la</w:t>
      </w:r>
      <w:r>
        <w:rPr>
          <w:spacing w:val="-11"/>
        </w:rPr>
        <w:t> </w:t>
      </w:r>
      <w:r>
        <w:rPr/>
        <w:t>necesidad</w:t>
      </w:r>
      <w:r>
        <w:rPr>
          <w:spacing w:val="-11"/>
        </w:rPr>
        <w:t> </w:t>
      </w:r>
      <w:r>
        <w:rPr/>
        <w:t>de</w:t>
      </w:r>
      <w:r>
        <w:rPr>
          <w:spacing w:val="-6"/>
        </w:rPr>
        <w:t> </w:t>
      </w:r>
      <w:r>
        <w:rPr/>
        <w:t>vincular</w:t>
      </w:r>
      <w:r>
        <w:rPr>
          <w:spacing w:val="-12"/>
        </w:rPr>
        <w:t> </w:t>
      </w:r>
      <w:r>
        <w:rPr/>
        <w:t>las</w:t>
      </w:r>
      <w:r>
        <w:rPr>
          <w:spacing w:val="-11"/>
        </w:rPr>
        <w:t> </w:t>
      </w:r>
      <w:r>
        <w:rPr/>
        <w:t>emociones</w:t>
      </w:r>
      <w:r>
        <w:rPr>
          <w:spacing w:val="-12"/>
        </w:rPr>
        <w:t> </w:t>
      </w:r>
      <w:r>
        <w:rPr/>
        <w:t>con</w:t>
      </w:r>
      <w:r>
        <w:rPr>
          <w:spacing w:val="-11"/>
        </w:rPr>
        <w:t> </w:t>
      </w:r>
      <w:r>
        <w:rPr/>
        <w:t>la</w:t>
      </w:r>
      <w:r>
        <w:rPr>
          <w:spacing w:val="-13"/>
        </w:rPr>
        <w:t> </w:t>
      </w:r>
      <w:r>
        <w:rPr/>
        <w:t>filosofía práctica; la intención no es únicamente justificar el valor ético de las emociones para</w:t>
      </w:r>
      <w:r>
        <w:rPr>
          <w:spacing w:val="-4"/>
        </w:rPr>
        <w:t> </w:t>
      </w:r>
      <w:r>
        <w:rPr/>
        <w:t>determinar</w:t>
      </w:r>
      <w:r>
        <w:rPr>
          <w:spacing w:val="-5"/>
        </w:rPr>
        <w:t> </w:t>
      </w:r>
      <w:r>
        <w:rPr/>
        <w:t>su</w:t>
      </w:r>
      <w:r>
        <w:rPr>
          <w:spacing w:val="-6"/>
        </w:rPr>
        <w:t> </w:t>
      </w:r>
      <w:r>
        <w:rPr/>
        <w:t>papel</w:t>
      </w:r>
      <w:r>
        <w:rPr>
          <w:spacing w:val="-5"/>
        </w:rPr>
        <w:t> </w:t>
      </w:r>
      <w:r>
        <w:rPr/>
        <w:t>en</w:t>
      </w:r>
      <w:r>
        <w:rPr>
          <w:spacing w:val="-4"/>
        </w:rPr>
        <w:t> </w:t>
      </w:r>
      <w:r>
        <w:rPr/>
        <w:t>la</w:t>
      </w:r>
      <w:r>
        <w:rPr>
          <w:spacing w:val="-4"/>
        </w:rPr>
        <w:t> </w:t>
      </w:r>
      <w:r>
        <w:rPr/>
        <w:t>reflexión</w:t>
      </w:r>
      <w:r>
        <w:rPr>
          <w:spacing w:val="-3"/>
        </w:rPr>
        <w:t> </w:t>
      </w:r>
      <w:r>
        <w:rPr/>
        <w:t>normativa,</w:t>
      </w:r>
      <w:r>
        <w:rPr>
          <w:spacing w:val="-4"/>
        </w:rPr>
        <w:t> </w:t>
      </w:r>
      <w:r>
        <w:rPr/>
        <w:t>sino</w:t>
      </w:r>
      <w:r>
        <w:rPr>
          <w:spacing w:val="-3"/>
        </w:rPr>
        <w:t> </w:t>
      </w:r>
      <w:r>
        <w:rPr/>
        <w:t>que</w:t>
      </w:r>
      <w:r>
        <w:rPr>
          <w:spacing w:val="-4"/>
        </w:rPr>
        <w:t> </w:t>
      </w:r>
      <w:r>
        <w:rPr/>
        <w:t>se</w:t>
      </w:r>
      <w:r>
        <w:rPr>
          <w:spacing w:val="-4"/>
        </w:rPr>
        <w:t> </w:t>
      </w:r>
      <w:r>
        <w:rPr/>
        <w:t>realiza</w:t>
      </w:r>
      <w:r>
        <w:rPr>
          <w:spacing w:val="-4"/>
        </w:rPr>
        <w:t> </w:t>
      </w:r>
      <w:r>
        <w:rPr/>
        <w:t>el</w:t>
      </w:r>
      <w:r>
        <w:rPr>
          <w:spacing w:val="-5"/>
        </w:rPr>
        <w:t> </w:t>
      </w:r>
      <w:r>
        <w:rPr/>
        <w:t>estudio con la finalidad de reconocer los modos en que es vulnerable el ser humano. En sí, Nussbaum intenta explicar el papel que juegan las emociones en la racionalidad práctica enfocándose en plantear una teoría que tenga consecuencias para la razón práctica, la ética normativa y las relaciones entre</w:t>
      </w:r>
      <w:r>
        <w:rPr>
          <w:spacing w:val="-38"/>
        </w:rPr>
        <w:t> </w:t>
      </w:r>
      <w:r>
        <w:rPr/>
        <w:t>la ética</w:t>
      </w:r>
      <w:r>
        <w:rPr>
          <w:spacing w:val="-7"/>
        </w:rPr>
        <w:t> </w:t>
      </w:r>
      <w:r>
        <w:rPr/>
        <w:t>y</w:t>
      </w:r>
      <w:r>
        <w:rPr>
          <w:spacing w:val="-10"/>
        </w:rPr>
        <w:t> </w:t>
      </w:r>
      <w:r>
        <w:rPr/>
        <w:t>la</w:t>
      </w:r>
      <w:r>
        <w:rPr>
          <w:spacing w:val="-10"/>
        </w:rPr>
        <w:t> </w:t>
      </w:r>
      <w:r>
        <w:rPr/>
        <w:t>estética.</w:t>
      </w:r>
      <w:r>
        <w:rPr>
          <w:spacing w:val="-8"/>
        </w:rPr>
        <w:t> </w:t>
      </w:r>
      <w:r>
        <w:rPr/>
        <w:t>La</w:t>
      </w:r>
      <w:r>
        <w:rPr>
          <w:spacing w:val="-9"/>
        </w:rPr>
        <w:t> </w:t>
      </w:r>
      <w:r>
        <w:rPr/>
        <w:t>misma</w:t>
      </w:r>
      <w:r>
        <w:rPr>
          <w:spacing w:val="-7"/>
        </w:rPr>
        <w:t> </w:t>
      </w:r>
      <w:r>
        <w:rPr/>
        <w:t>Nussbaum</w:t>
      </w:r>
      <w:r>
        <w:rPr>
          <w:spacing w:val="-8"/>
        </w:rPr>
        <w:t> </w:t>
      </w:r>
      <w:r>
        <w:rPr/>
        <w:t>se</w:t>
      </w:r>
      <w:r>
        <w:rPr>
          <w:spacing w:val="-9"/>
        </w:rPr>
        <w:t> </w:t>
      </w:r>
      <w:r>
        <w:rPr/>
        <w:t>autodenomina</w:t>
      </w:r>
      <w:r>
        <w:rPr>
          <w:spacing w:val="-9"/>
        </w:rPr>
        <w:t> </w:t>
      </w:r>
      <w:r>
        <w:rPr/>
        <w:t>neoestoica</w:t>
      </w:r>
      <w:r>
        <w:rPr>
          <w:spacing w:val="-7"/>
        </w:rPr>
        <w:t> </w:t>
      </w:r>
      <w:r>
        <w:rPr/>
        <w:t>puesto</w:t>
      </w:r>
      <w:r>
        <w:rPr>
          <w:spacing w:val="-7"/>
        </w:rPr>
        <w:t> </w:t>
      </w:r>
      <w:r>
        <w:rPr>
          <w:spacing w:val="-2"/>
        </w:rPr>
        <w:t>que </w:t>
      </w:r>
      <w:r>
        <w:rPr/>
        <w:t>aborda</w:t>
      </w:r>
      <w:r>
        <w:rPr>
          <w:spacing w:val="-18"/>
        </w:rPr>
        <w:t> </w:t>
      </w:r>
      <w:r>
        <w:rPr/>
        <w:t>la</w:t>
      </w:r>
      <w:r>
        <w:rPr>
          <w:spacing w:val="-18"/>
        </w:rPr>
        <w:t> </w:t>
      </w:r>
      <w:r>
        <w:rPr/>
        <w:t>racionalidad</w:t>
      </w:r>
      <w:r>
        <w:rPr>
          <w:spacing w:val="-20"/>
        </w:rPr>
        <w:t> </w:t>
      </w:r>
      <w:r>
        <w:rPr/>
        <w:t>de</w:t>
      </w:r>
      <w:r>
        <w:rPr>
          <w:spacing w:val="-18"/>
        </w:rPr>
        <w:t> </w:t>
      </w:r>
      <w:r>
        <w:rPr/>
        <w:t>las</w:t>
      </w:r>
      <w:r>
        <w:rPr>
          <w:spacing w:val="-18"/>
        </w:rPr>
        <w:t> </w:t>
      </w:r>
      <w:r>
        <w:rPr/>
        <w:t>emociones</w:t>
      </w:r>
      <w:r>
        <w:rPr>
          <w:spacing w:val="-21"/>
        </w:rPr>
        <w:t> </w:t>
      </w:r>
      <w:r>
        <w:rPr/>
        <w:t>a</w:t>
      </w:r>
      <w:r>
        <w:rPr>
          <w:spacing w:val="-18"/>
        </w:rPr>
        <w:t> </w:t>
      </w:r>
      <w:r>
        <w:rPr/>
        <w:t>partir</w:t>
      </w:r>
      <w:r>
        <w:rPr>
          <w:spacing w:val="-19"/>
        </w:rPr>
        <w:t> </w:t>
      </w:r>
      <w:r>
        <w:rPr/>
        <w:t>de</w:t>
      </w:r>
      <w:r>
        <w:rPr>
          <w:spacing w:val="-18"/>
        </w:rPr>
        <w:t> </w:t>
      </w:r>
      <w:r>
        <w:rPr/>
        <w:t>los</w:t>
      </w:r>
      <w:r>
        <w:rPr>
          <w:spacing w:val="-18"/>
        </w:rPr>
        <w:t> </w:t>
      </w:r>
      <w:r>
        <w:rPr/>
        <w:t>estoicos,</w:t>
      </w:r>
      <w:r>
        <w:rPr>
          <w:spacing w:val="-18"/>
        </w:rPr>
        <w:t> </w:t>
      </w:r>
      <w:r>
        <w:rPr/>
        <w:t>aunque</w:t>
      </w:r>
      <w:r>
        <w:rPr>
          <w:spacing w:val="-18"/>
        </w:rPr>
        <w:t> </w:t>
      </w:r>
      <w:r>
        <w:rPr/>
        <w:t>se</w:t>
      </w:r>
      <w:r>
        <w:rPr>
          <w:spacing w:val="-18"/>
        </w:rPr>
        <w:t> </w:t>
      </w:r>
      <w:r>
        <w:rPr/>
        <w:t>podría decir que se aleja de ellos un poco por tres</w:t>
      </w:r>
      <w:r>
        <w:rPr>
          <w:spacing w:val="-20"/>
        </w:rPr>
        <w:t> </w:t>
      </w:r>
      <w:r>
        <w:rPr/>
        <w:t>razones.</w:t>
      </w:r>
    </w:p>
    <w:p>
      <w:pPr>
        <w:pStyle w:val="BodyText"/>
        <w:spacing w:line="360" w:lineRule="auto" w:before="2"/>
        <w:ind w:left="265" w:right="118" w:firstLine="707"/>
        <w:jc w:val="both"/>
      </w:pPr>
      <w:r>
        <w:rPr/>
        <w:t>Primeramente, los estoicos creían que las emociones eran juicios falsos que tenían que ser extirpados, mientras que para Nussbaum si las emociones comprenden juicios de valor significa que son susceptibles a un análisis basado en criterios de verdad o falsedad o de corrección normativa.</w:t>
      </w:r>
    </w:p>
    <w:p>
      <w:pPr>
        <w:pStyle w:val="BodyText"/>
        <w:spacing w:line="360" w:lineRule="auto" w:before="5"/>
        <w:ind w:left="265" w:right="115" w:firstLine="707"/>
        <w:jc w:val="both"/>
        <w:rPr>
          <w:sz w:val="16"/>
        </w:rPr>
      </w:pPr>
      <w:r>
        <w:rPr/>
        <w:t>En segundo lugar, los estoicos pensaban que un juicio equivalía a una emoción cuando dicho juicio se encontraba latente en la mente, y si desaparece también desaparecía la emoción; para Nussbaum, los juicios no desaparecen, sino</w:t>
      </w:r>
      <w:r>
        <w:rPr>
          <w:spacing w:val="-18"/>
        </w:rPr>
        <w:t> </w:t>
      </w:r>
      <w:r>
        <w:rPr/>
        <w:t>que</w:t>
      </w:r>
      <w:r>
        <w:rPr>
          <w:spacing w:val="-18"/>
        </w:rPr>
        <w:t> </w:t>
      </w:r>
      <w:r>
        <w:rPr/>
        <w:t>los</w:t>
      </w:r>
      <w:r>
        <w:rPr>
          <w:spacing w:val="-21"/>
        </w:rPr>
        <w:t> </w:t>
      </w:r>
      <w:r>
        <w:rPr/>
        <w:t>pensamientos</w:t>
      </w:r>
      <w:r>
        <w:rPr>
          <w:spacing w:val="-19"/>
        </w:rPr>
        <w:t> </w:t>
      </w:r>
      <w:r>
        <w:rPr/>
        <w:t>relacionados</w:t>
      </w:r>
      <w:r>
        <w:rPr>
          <w:spacing w:val="-19"/>
        </w:rPr>
        <w:t> </w:t>
      </w:r>
      <w:r>
        <w:rPr/>
        <w:t>a</w:t>
      </w:r>
      <w:r>
        <w:rPr>
          <w:spacing w:val="-20"/>
        </w:rPr>
        <w:t> </w:t>
      </w:r>
      <w:r>
        <w:rPr/>
        <w:t>la</w:t>
      </w:r>
      <w:r>
        <w:rPr>
          <w:spacing w:val="-21"/>
        </w:rPr>
        <w:t> </w:t>
      </w:r>
      <w:r>
        <w:rPr/>
        <w:t>emoción</w:t>
      </w:r>
      <w:r>
        <w:rPr>
          <w:spacing w:val="-18"/>
        </w:rPr>
        <w:t> </w:t>
      </w:r>
      <w:r>
        <w:rPr/>
        <w:t>permanecen</w:t>
      </w:r>
      <w:r>
        <w:rPr>
          <w:spacing w:val="-20"/>
        </w:rPr>
        <w:t> </w:t>
      </w:r>
      <w:r>
        <w:rPr/>
        <w:t>y</w:t>
      </w:r>
      <w:r>
        <w:rPr>
          <w:spacing w:val="-21"/>
        </w:rPr>
        <w:t> </w:t>
      </w:r>
      <w:r>
        <w:rPr/>
        <w:t>lo</w:t>
      </w:r>
      <w:r>
        <w:rPr>
          <w:spacing w:val="-18"/>
        </w:rPr>
        <w:t> </w:t>
      </w:r>
      <w:r>
        <w:rPr/>
        <w:t>que</w:t>
      </w:r>
      <w:r>
        <w:rPr>
          <w:spacing w:val="-18"/>
        </w:rPr>
        <w:t> </w:t>
      </w:r>
      <w:r>
        <w:rPr/>
        <w:t>podría variar</w:t>
      </w:r>
      <w:r>
        <w:rPr>
          <w:spacing w:val="-5"/>
        </w:rPr>
        <w:t> </w:t>
      </w:r>
      <w:r>
        <w:rPr/>
        <w:t>es</w:t>
      </w:r>
      <w:r>
        <w:rPr>
          <w:spacing w:val="-4"/>
        </w:rPr>
        <w:t> </w:t>
      </w:r>
      <w:r>
        <w:rPr/>
        <w:t>su</w:t>
      </w:r>
      <w:r>
        <w:rPr>
          <w:spacing w:val="-4"/>
        </w:rPr>
        <w:t> </w:t>
      </w:r>
      <w:r>
        <w:rPr/>
        <w:t>relación</w:t>
      </w:r>
      <w:r>
        <w:rPr>
          <w:spacing w:val="-3"/>
        </w:rPr>
        <w:t> </w:t>
      </w:r>
      <w:r>
        <w:rPr/>
        <w:t>con</w:t>
      </w:r>
      <w:r>
        <w:rPr>
          <w:spacing w:val="-4"/>
        </w:rPr>
        <w:t> </w:t>
      </w:r>
      <w:r>
        <w:rPr/>
        <w:t>otros</w:t>
      </w:r>
      <w:r>
        <w:rPr>
          <w:spacing w:val="-7"/>
        </w:rPr>
        <w:t> </w:t>
      </w:r>
      <w:r>
        <w:rPr/>
        <w:t>pensamientos</w:t>
      </w:r>
      <w:r>
        <w:rPr>
          <w:spacing w:val="-7"/>
        </w:rPr>
        <w:t> </w:t>
      </w:r>
      <w:r>
        <w:rPr/>
        <w:t>y</w:t>
      </w:r>
      <w:r>
        <w:rPr>
          <w:spacing w:val="-7"/>
        </w:rPr>
        <w:t> </w:t>
      </w:r>
      <w:r>
        <w:rPr/>
        <w:t>disminuir</w:t>
      </w:r>
      <w:r>
        <w:rPr>
          <w:spacing w:val="-6"/>
        </w:rPr>
        <w:t> </w:t>
      </w:r>
      <w:r>
        <w:rPr/>
        <w:t>la</w:t>
      </w:r>
      <w:r>
        <w:rPr>
          <w:spacing w:val="-4"/>
        </w:rPr>
        <w:t> </w:t>
      </w:r>
      <w:r>
        <w:rPr/>
        <w:t>emoción</w:t>
      </w:r>
      <w:r>
        <w:rPr>
          <w:spacing w:val="-6"/>
        </w:rPr>
        <w:t> </w:t>
      </w:r>
      <w:r>
        <w:rPr/>
        <w:t>en</w:t>
      </w:r>
      <w:r>
        <w:rPr>
          <w:spacing w:val="-4"/>
        </w:rPr>
        <w:t> </w:t>
      </w:r>
      <w:r>
        <w:rPr/>
        <w:t>cuanto</w:t>
      </w:r>
      <w:r>
        <w:rPr>
          <w:spacing w:val="-3"/>
        </w:rPr>
        <w:t> </w:t>
      </w:r>
      <w:r>
        <w:rPr/>
        <w:t>la imaginación</w:t>
      </w:r>
      <w:r>
        <w:rPr>
          <w:spacing w:val="-11"/>
        </w:rPr>
        <w:t> </w:t>
      </w:r>
      <w:r>
        <w:rPr/>
        <w:t>desaparece.</w:t>
      </w:r>
      <w:r>
        <w:rPr>
          <w:spacing w:val="-9"/>
        </w:rPr>
        <w:t> </w:t>
      </w:r>
      <w:r>
        <w:rPr/>
        <w:t>En</w:t>
      </w:r>
      <w:r>
        <w:rPr>
          <w:spacing w:val="-11"/>
        </w:rPr>
        <w:t> </w:t>
      </w:r>
      <w:r>
        <w:rPr/>
        <w:t>tercer</w:t>
      </w:r>
      <w:r>
        <w:rPr>
          <w:spacing w:val="-10"/>
        </w:rPr>
        <w:t> </w:t>
      </w:r>
      <w:r>
        <w:rPr/>
        <w:t>lugar,</w:t>
      </w:r>
      <w:r>
        <w:rPr>
          <w:spacing w:val="-9"/>
        </w:rPr>
        <w:t> </w:t>
      </w:r>
      <w:r>
        <w:rPr/>
        <w:t>los</w:t>
      </w:r>
      <w:r>
        <w:rPr>
          <w:spacing w:val="-11"/>
        </w:rPr>
        <w:t> </w:t>
      </w:r>
      <w:r>
        <w:rPr/>
        <w:t>estoicos</w:t>
      </w:r>
      <w:r>
        <w:rPr>
          <w:spacing w:val="-11"/>
        </w:rPr>
        <w:t> </w:t>
      </w:r>
      <w:r>
        <w:rPr/>
        <w:t>no</w:t>
      </w:r>
      <w:r>
        <w:rPr>
          <w:spacing w:val="-8"/>
        </w:rPr>
        <w:t> </w:t>
      </w:r>
      <w:r>
        <w:rPr/>
        <w:t>consideran</w:t>
      </w:r>
      <w:r>
        <w:rPr>
          <w:spacing w:val="-10"/>
        </w:rPr>
        <w:t> </w:t>
      </w:r>
      <w:r>
        <w:rPr/>
        <w:t>el</w:t>
      </w:r>
      <w:r>
        <w:rPr>
          <w:spacing w:val="-10"/>
        </w:rPr>
        <w:t> </w:t>
      </w:r>
      <w:r>
        <w:rPr/>
        <w:t>pasado</w:t>
      </w:r>
      <w:r>
        <w:rPr>
          <w:spacing w:val="-11"/>
        </w:rPr>
        <w:t> </w:t>
      </w:r>
      <w:r>
        <w:rPr/>
        <w:t>al explicar las emociones, y según Nussbaum, toda emoción se lleva a cabo en la primera infancia y se relaciona con las emociones del</w:t>
      </w:r>
      <w:r>
        <w:rPr>
          <w:spacing w:val="-16"/>
        </w:rPr>
        <w:t> </w:t>
      </w:r>
      <w:r>
        <w:rPr/>
        <w:t>presente.</w:t>
      </w:r>
      <w:r>
        <w:rPr>
          <w:position w:val="8"/>
          <w:sz w:val="16"/>
        </w:rPr>
        <w:t>7</w:t>
      </w:r>
    </w:p>
    <w:p>
      <w:pPr>
        <w:pStyle w:val="BodyText"/>
        <w:spacing w:line="360" w:lineRule="auto" w:before="1"/>
        <w:ind w:left="265" w:right="129" w:firstLine="707"/>
        <w:jc w:val="both"/>
      </w:pPr>
      <w:r>
        <w:rPr/>
        <w:t>En cuanto a los aportes de Nussbaum en el ámbito educativo y político, cree que la calidad de vida no debe medirse por el PIB sino por la  consecución</w:t>
      </w:r>
    </w:p>
    <w:p>
      <w:pPr>
        <w:pStyle w:val="BodyText"/>
        <w:spacing w:before="6"/>
        <w:rPr>
          <w:sz w:val="28"/>
        </w:rPr>
      </w:pPr>
      <w:r>
        <w:rPr/>
        <w:pict>
          <v:line style="position:absolute;mso-position-horizontal-relative:page;mso-position-vertical-relative:paragraph;z-index:1240;mso-wrap-distance-left:0;mso-wrap-distance-right:0" from="99.264pt,18.653912pt" to="243.284pt,18.653912pt" stroked="true" strokeweight=".599980pt" strokecolor="#000000">
            <w10:wrap type="topAndBottom"/>
          </v:line>
        </w:pict>
      </w:r>
    </w:p>
    <w:p>
      <w:pPr>
        <w:spacing w:before="73"/>
        <w:ind w:left="265" w:right="123" w:firstLine="0"/>
        <w:jc w:val="left"/>
        <w:rPr>
          <w:rFonts w:ascii="Cambria" w:hAnsi="Cambria"/>
          <w:sz w:val="20"/>
        </w:rPr>
      </w:pPr>
      <w:r>
        <w:rPr>
          <w:rFonts w:ascii="Cambria" w:hAnsi="Cambria"/>
          <w:position w:val="5"/>
          <w:sz w:val="13"/>
        </w:rPr>
        <w:t>7 </w:t>
      </w:r>
      <w:r>
        <w:rPr>
          <w:rFonts w:ascii="Cambria" w:hAnsi="Cambria"/>
          <w:sz w:val="20"/>
        </w:rPr>
        <w:t>Conceptos generales que adquirí consultando </w:t>
      </w:r>
      <w:r>
        <w:rPr>
          <w:rFonts w:ascii="Cambria" w:hAnsi="Cambria"/>
          <w:i/>
          <w:sz w:val="20"/>
        </w:rPr>
        <w:t>La Terapia del Deseo</w:t>
      </w:r>
      <w:r>
        <w:rPr>
          <w:rFonts w:ascii="Cambria" w:hAnsi="Cambria"/>
          <w:sz w:val="20"/>
        </w:rPr>
        <w:t>.</w:t>
      </w:r>
    </w:p>
    <w:p>
      <w:pPr>
        <w:spacing w:after="0"/>
        <w:jc w:val="left"/>
        <w:rPr>
          <w:rFonts w:ascii="Cambria" w:hAnsi="Cambria"/>
          <w:sz w:val="20"/>
        </w:rPr>
        <w:sectPr>
          <w:footerReference w:type="default" r:id="rId15"/>
          <w:pgSz w:w="12240" w:h="15840"/>
          <w:pgMar w:footer="1034" w:header="0" w:top="1500" w:bottom="1220" w:left="1720" w:right="1580"/>
          <w:pgNumType w:start="31"/>
        </w:sectPr>
      </w:pPr>
    </w:p>
    <w:p>
      <w:pPr>
        <w:pStyle w:val="BodyText"/>
        <w:spacing w:before="1"/>
        <w:rPr>
          <w:rFonts w:ascii="Cambria"/>
          <w:sz w:val="11"/>
        </w:rPr>
      </w:pPr>
    </w:p>
    <w:p>
      <w:pPr>
        <w:pStyle w:val="BodyText"/>
        <w:spacing w:line="360" w:lineRule="auto" w:before="70"/>
        <w:ind w:left="265" w:right="116"/>
        <w:jc w:val="both"/>
      </w:pPr>
      <w:r>
        <w:rPr/>
        <w:t>de proyectos de vida que alcancen los ciudadanos. El enfoque defiende su postura en el ámbito político porque da bases filosóficas para denotar los derechos básicos de los seres humanos que se deberían respetar por todos los países basándose en la dignidad humana. Son diez capacidades básicas que propone Martha Nussbaum para denotar los que las personas son capaces de hacer y de ser, las cuales los estados deberían garantizar al establecer mínimos de justicia para hacerlas efectivas. Las capacidades, no son únicamente habilidades residentes dentro de una persona, sino que incluyen también las libertades</w:t>
      </w:r>
      <w:r>
        <w:rPr>
          <w:spacing w:val="-8"/>
        </w:rPr>
        <w:t> </w:t>
      </w:r>
      <w:r>
        <w:rPr/>
        <w:t>y</w:t>
      </w:r>
      <w:r>
        <w:rPr>
          <w:spacing w:val="-10"/>
        </w:rPr>
        <w:t> </w:t>
      </w:r>
      <w:r>
        <w:rPr/>
        <w:t>oportunidades</w:t>
      </w:r>
      <w:r>
        <w:rPr>
          <w:spacing w:val="-8"/>
        </w:rPr>
        <w:t> </w:t>
      </w:r>
      <w:r>
        <w:rPr/>
        <w:t>creadas</w:t>
      </w:r>
      <w:r>
        <w:rPr>
          <w:spacing w:val="-8"/>
        </w:rPr>
        <w:t> </w:t>
      </w:r>
      <w:r>
        <w:rPr/>
        <w:t>en</w:t>
      </w:r>
      <w:r>
        <w:rPr>
          <w:spacing w:val="-7"/>
        </w:rPr>
        <w:t> </w:t>
      </w:r>
      <w:r>
        <w:rPr/>
        <w:t>combinación</w:t>
      </w:r>
      <w:r>
        <w:rPr>
          <w:spacing w:val="-9"/>
        </w:rPr>
        <w:t> </w:t>
      </w:r>
      <w:r>
        <w:rPr/>
        <w:t>de</w:t>
      </w:r>
      <w:r>
        <w:rPr>
          <w:spacing w:val="-7"/>
        </w:rPr>
        <w:t> </w:t>
      </w:r>
      <w:r>
        <w:rPr/>
        <w:t>las</w:t>
      </w:r>
      <w:r>
        <w:rPr>
          <w:spacing w:val="-10"/>
        </w:rPr>
        <w:t> </w:t>
      </w:r>
      <w:r>
        <w:rPr/>
        <w:t>facultades</w:t>
      </w:r>
      <w:r>
        <w:rPr>
          <w:spacing w:val="-8"/>
        </w:rPr>
        <w:t> </w:t>
      </w:r>
      <w:r>
        <w:rPr/>
        <w:t>personales y el entorno, ya sea el político, el social o el</w:t>
      </w:r>
      <w:r>
        <w:rPr>
          <w:spacing w:val="-21"/>
        </w:rPr>
        <w:t> </w:t>
      </w:r>
      <w:r>
        <w:rPr/>
        <w:t>económico.</w:t>
      </w:r>
    </w:p>
    <w:p>
      <w:pPr>
        <w:pStyle w:val="BodyText"/>
        <w:spacing w:line="360" w:lineRule="auto" w:before="5"/>
        <w:ind w:left="265" w:right="114" w:firstLine="707"/>
        <w:jc w:val="both"/>
      </w:pPr>
      <w:r>
        <w:rPr/>
        <w:t>La</w:t>
      </w:r>
      <w:r>
        <w:rPr>
          <w:spacing w:val="-4"/>
        </w:rPr>
        <w:t> </w:t>
      </w:r>
      <w:r>
        <w:rPr/>
        <w:t>idea</w:t>
      </w:r>
      <w:r>
        <w:rPr>
          <w:spacing w:val="-5"/>
        </w:rPr>
        <w:t> </w:t>
      </w:r>
      <w:r>
        <w:rPr/>
        <w:t>intuitiva</w:t>
      </w:r>
      <w:r>
        <w:rPr>
          <w:spacing w:val="-4"/>
        </w:rPr>
        <w:t> </w:t>
      </w:r>
      <w:r>
        <w:rPr/>
        <w:t>básica</w:t>
      </w:r>
      <w:r>
        <w:rPr>
          <w:spacing w:val="-5"/>
        </w:rPr>
        <w:t> </w:t>
      </w:r>
      <w:r>
        <w:rPr/>
        <w:t>de</w:t>
      </w:r>
      <w:r>
        <w:rPr>
          <w:spacing w:val="-6"/>
        </w:rPr>
        <w:t> </w:t>
      </w:r>
      <w:r>
        <w:rPr/>
        <w:t>Nussbaum</w:t>
      </w:r>
      <w:r>
        <w:rPr>
          <w:spacing w:val="-4"/>
        </w:rPr>
        <w:t> </w:t>
      </w:r>
      <w:r>
        <w:rPr/>
        <w:t>en</w:t>
      </w:r>
      <w:r>
        <w:rPr>
          <w:spacing w:val="-6"/>
        </w:rPr>
        <w:t> </w:t>
      </w:r>
      <w:r>
        <w:rPr/>
        <w:t>su</w:t>
      </w:r>
      <w:r>
        <w:rPr>
          <w:spacing w:val="-6"/>
        </w:rPr>
        <w:t> </w:t>
      </w:r>
      <w:r>
        <w:rPr/>
        <w:t>enfoque</w:t>
      </w:r>
      <w:r>
        <w:rPr>
          <w:spacing w:val="-6"/>
        </w:rPr>
        <w:t> </w:t>
      </w:r>
      <w:r>
        <w:rPr/>
        <w:t>es</w:t>
      </w:r>
      <w:r>
        <w:rPr>
          <w:spacing w:val="-7"/>
        </w:rPr>
        <w:t> </w:t>
      </w:r>
      <w:r>
        <w:rPr/>
        <w:t>que</w:t>
      </w:r>
      <w:r>
        <w:rPr>
          <w:spacing w:val="-4"/>
        </w:rPr>
        <w:t> </w:t>
      </w:r>
      <w:r>
        <w:rPr/>
        <w:t>se</w:t>
      </w:r>
      <w:r>
        <w:rPr>
          <w:spacing w:val="-4"/>
        </w:rPr>
        <w:t> </w:t>
      </w:r>
      <w:r>
        <w:rPr/>
        <w:t>debe</w:t>
      </w:r>
      <w:r>
        <w:rPr>
          <w:spacing w:val="-6"/>
        </w:rPr>
        <w:t> </w:t>
      </w:r>
      <w:r>
        <w:rPr/>
        <w:t>partir de un concepto de dignidad del ser humano y de la vida acorde a esa dignidad. Las capacidades, pues, se comprenden como unos mínimos requisitos para conformar una existencia digna que forma parte de una teoría mínima de</w:t>
      </w:r>
      <w:r>
        <w:rPr>
          <w:spacing w:val="-35"/>
        </w:rPr>
        <w:t> </w:t>
      </w:r>
      <w:r>
        <w:rPr/>
        <w:t>justicia social. En el enfoque de las capacidades, el funcionamiento sería la realización activa de una o más capacidades; es decir, el producto o materialización de las capacidades.</w:t>
      </w:r>
      <w:r>
        <w:rPr>
          <w:spacing w:val="-11"/>
        </w:rPr>
        <w:t> </w:t>
      </w:r>
      <w:r>
        <w:rPr/>
        <w:t>Una</w:t>
      </w:r>
      <w:r>
        <w:rPr>
          <w:spacing w:val="-10"/>
        </w:rPr>
        <w:t> </w:t>
      </w:r>
      <w:r>
        <w:rPr/>
        <w:t>capacidad</w:t>
      </w:r>
      <w:r>
        <w:rPr>
          <w:spacing w:val="-13"/>
        </w:rPr>
        <w:t> </w:t>
      </w:r>
      <w:r>
        <w:rPr/>
        <w:t>es</w:t>
      </w:r>
      <w:r>
        <w:rPr>
          <w:spacing w:val="-12"/>
        </w:rPr>
        <w:t> </w:t>
      </w:r>
      <w:r>
        <w:rPr/>
        <w:t>la</w:t>
      </w:r>
      <w:r>
        <w:rPr>
          <w:spacing w:val="-11"/>
        </w:rPr>
        <w:t> </w:t>
      </w:r>
      <w:r>
        <w:rPr/>
        <w:t>oportunidad</w:t>
      </w:r>
      <w:r>
        <w:rPr>
          <w:spacing w:val="-11"/>
        </w:rPr>
        <w:t> </w:t>
      </w:r>
      <w:r>
        <w:rPr/>
        <w:t>de</w:t>
      </w:r>
      <w:r>
        <w:rPr>
          <w:spacing w:val="-13"/>
        </w:rPr>
        <w:t> </w:t>
      </w:r>
      <w:r>
        <w:rPr/>
        <w:t>elegir</w:t>
      </w:r>
      <w:r>
        <w:rPr>
          <w:spacing w:val="-13"/>
        </w:rPr>
        <w:t> </w:t>
      </w:r>
      <w:r>
        <w:rPr/>
        <w:t>libremente.</w:t>
      </w:r>
      <w:r>
        <w:rPr>
          <w:spacing w:val="-13"/>
        </w:rPr>
        <w:t> </w:t>
      </w:r>
      <w:r>
        <w:rPr/>
        <w:t>Por</w:t>
      </w:r>
      <w:r>
        <w:rPr>
          <w:spacing w:val="-12"/>
        </w:rPr>
        <w:t> </w:t>
      </w:r>
      <w:r>
        <w:rPr/>
        <w:t>ejemplo, una persona que pasa hambre y otra que ayuna tienen el mismo</w:t>
      </w:r>
      <w:r>
        <w:rPr>
          <w:spacing w:val="-39"/>
        </w:rPr>
        <w:t> </w:t>
      </w:r>
      <w:r>
        <w:rPr/>
        <w:t>funcionamiento en</w:t>
      </w:r>
      <w:r>
        <w:rPr>
          <w:spacing w:val="-7"/>
        </w:rPr>
        <w:t> </w:t>
      </w:r>
      <w:r>
        <w:rPr/>
        <w:t>cuanto</w:t>
      </w:r>
      <w:r>
        <w:rPr>
          <w:spacing w:val="-8"/>
        </w:rPr>
        <w:t> </w:t>
      </w:r>
      <w:r>
        <w:rPr/>
        <w:t>a</w:t>
      </w:r>
      <w:r>
        <w:rPr>
          <w:spacing w:val="-8"/>
        </w:rPr>
        <w:t> </w:t>
      </w:r>
      <w:r>
        <w:rPr/>
        <w:t>nutrición,</w:t>
      </w:r>
      <w:r>
        <w:rPr>
          <w:spacing w:val="-9"/>
        </w:rPr>
        <w:t> </w:t>
      </w:r>
      <w:r>
        <w:rPr/>
        <w:t>aunque</w:t>
      </w:r>
      <w:r>
        <w:rPr>
          <w:spacing w:val="-8"/>
        </w:rPr>
        <w:t> </w:t>
      </w:r>
      <w:r>
        <w:rPr/>
        <w:t>no</w:t>
      </w:r>
      <w:r>
        <w:rPr>
          <w:spacing w:val="-7"/>
        </w:rPr>
        <w:t> </w:t>
      </w:r>
      <w:r>
        <w:rPr/>
        <w:t>tienen</w:t>
      </w:r>
      <w:r>
        <w:rPr>
          <w:spacing w:val="-7"/>
        </w:rPr>
        <w:t> </w:t>
      </w:r>
      <w:r>
        <w:rPr/>
        <w:t>la</w:t>
      </w:r>
      <w:r>
        <w:rPr>
          <w:spacing w:val="-11"/>
        </w:rPr>
        <w:t> </w:t>
      </w:r>
      <w:r>
        <w:rPr/>
        <w:t>misma</w:t>
      </w:r>
      <w:r>
        <w:rPr>
          <w:spacing w:val="-8"/>
        </w:rPr>
        <w:t> </w:t>
      </w:r>
      <w:r>
        <w:rPr/>
        <w:t>capacidad</w:t>
      </w:r>
      <w:r>
        <w:rPr>
          <w:spacing w:val="-7"/>
        </w:rPr>
        <w:t> </w:t>
      </w:r>
      <w:r>
        <w:rPr/>
        <w:t>ya</w:t>
      </w:r>
      <w:r>
        <w:rPr>
          <w:spacing w:val="-7"/>
        </w:rPr>
        <w:t> </w:t>
      </w:r>
      <w:r>
        <w:rPr/>
        <w:t>que</w:t>
      </w:r>
      <w:r>
        <w:rPr>
          <w:spacing w:val="-11"/>
        </w:rPr>
        <w:t> </w:t>
      </w:r>
      <w:r>
        <w:rPr/>
        <w:t>la</w:t>
      </w:r>
      <w:r>
        <w:rPr>
          <w:spacing w:val="-7"/>
        </w:rPr>
        <w:t> </w:t>
      </w:r>
      <w:r>
        <w:rPr/>
        <w:t>que</w:t>
      </w:r>
      <w:r>
        <w:rPr>
          <w:spacing w:val="-8"/>
        </w:rPr>
        <w:t> </w:t>
      </w:r>
      <w:r>
        <w:rPr/>
        <w:t>ayuna es capaz de elegir y la hambrienta no puede</w:t>
      </w:r>
      <w:r>
        <w:rPr>
          <w:spacing w:val="-21"/>
        </w:rPr>
        <w:t> </w:t>
      </w:r>
      <w:r>
        <w:rPr/>
        <w:t>elegir.</w:t>
      </w:r>
    </w:p>
    <w:p>
      <w:pPr>
        <w:pStyle w:val="BodyText"/>
        <w:spacing w:line="360" w:lineRule="auto"/>
        <w:ind w:left="265" w:right="118" w:firstLine="707"/>
        <w:jc w:val="both"/>
      </w:pPr>
      <w:r>
        <w:rPr/>
        <w:t>Nussbaum, en </w:t>
      </w:r>
      <w:r>
        <w:rPr>
          <w:i/>
        </w:rPr>
        <w:t>Sin fines de lucro, </w:t>
      </w:r>
      <w:r>
        <w:rPr/>
        <w:t>sitúa las capacidades como objetivos políticos en vez de los funcionamientos en relación con el liberalismo político,</w:t>
      </w:r>
      <w:r>
        <w:rPr>
          <w:spacing w:val="-35"/>
        </w:rPr>
        <w:t> </w:t>
      </w:r>
      <w:r>
        <w:rPr/>
        <w:t>de ese modo, manifiesta su respeto al pluralismo tomando en cuenta a las capacidades como garantes de la existencia de un espacio para ejercitar la libertad humana. Dichas capacidades pertenecen a las personas en su individualidad y luego a nivel colectivo respetando el principio de que todo individuo</w:t>
      </w:r>
      <w:r>
        <w:rPr>
          <w:spacing w:val="-7"/>
        </w:rPr>
        <w:t> </w:t>
      </w:r>
      <w:r>
        <w:rPr/>
        <w:t>es</w:t>
      </w:r>
      <w:r>
        <w:rPr>
          <w:spacing w:val="-8"/>
        </w:rPr>
        <w:t> </w:t>
      </w:r>
      <w:r>
        <w:rPr/>
        <w:t>un</w:t>
      </w:r>
      <w:r>
        <w:rPr>
          <w:spacing w:val="-10"/>
        </w:rPr>
        <w:t> </w:t>
      </w:r>
      <w:r>
        <w:rPr/>
        <w:t>fin</w:t>
      </w:r>
      <w:r>
        <w:rPr>
          <w:spacing w:val="-8"/>
        </w:rPr>
        <w:t> </w:t>
      </w:r>
      <w:r>
        <w:rPr/>
        <w:t>en</w:t>
      </w:r>
      <w:r>
        <w:rPr>
          <w:spacing w:val="-7"/>
        </w:rPr>
        <w:t> </w:t>
      </w:r>
      <w:r>
        <w:rPr/>
        <w:t>sí</w:t>
      </w:r>
      <w:r>
        <w:rPr>
          <w:spacing w:val="-10"/>
        </w:rPr>
        <w:t> </w:t>
      </w:r>
      <w:r>
        <w:rPr/>
        <w:t>mismo</w:t>
      </w:r>
      <w:r>
        <w:rPr>
          <w:spacing w:val="-7"/>
        </w:rPr>
        <w:t> </w:t>
      </w:r>
      <w:r>
        <w:rPr/>
        <w:t>y</w:t>
      </w:r>
      <w:r>
        <w:rPr>
          <w:spacing w:val="-11"/>
        </w:rPr>
        <w:t> </w:t>
      </w:r>
      <w:r>
        <w:rPr/>
        <w:t>por</w:t>
      </w:r>
      <w:r>
        <w:rPr>
          <w:spacing w:val="-9"/>
        </w:rPr>
        <w:t> </w:t>
      </w:r>
      <w:r>
        <w:rPr/>
        <w:t>ello</w:t>
      </w:r>
      <w:r>
        <w:rPr>
          <w:spacing w:val="-7"/>
        </w:rPr>
        <w:t> </w:t>
      </w:r>
      <w:r>
        <w:rPr/>
        <w:t>las</w:t>
      </w:r>
      <w:r>
        <w:rPr>
          <w:spacing w:val="-8"/>
        </w:rPr>
        <w:t> </w:t>
      </w:r>
      <w:r>
        <w:rPr/>
        <w:t>capacidades</w:t>
      </w:r>
      <w:r>
        <w:rPr>
          <w:spacing w:val="-8"/>
        </w:rPr>
        <w:t> </w:t>
      </w:r>
      <w:r>
        <w:rPr/>
        <w:t>se</w:t>
      </w:r>
      <w:r>
        <w:rPr>
          <w:spacing w:val="-7"/>
        </w:rPr>
        <w:t> </w:t>
      </w:r>
      <w:r>
        <w:rPr/>
        <w:t>deben</w:t>
      </w:r>
      <w:r>
        <w:rPr>
          <w:spacing w:val="-10"/>
        </w:rPr>
        <w:t> </w:t>
      </w:r>
      <w:r>
        <w:rPr/>
        <w:t>producir</w:t>
      </w:r>
      <w:r>
        <w:rPr>
          <w:spacing w:val="-9"/>
        </w:rPr>
        <w:t> </w:t>
      </w:r>
      <w:r>
        <w:rPr/>
        <w:t>para todo</w:t>
      </w:r>
      <w:r>
        <w:rPr>
          <w:spacing w:val="-6"/>
        </w:rPr>
        <w:t> </w:t>
      </w:r>
      <w:r>
        <w:rPr/>
        <w:t>ser</w:t>
      </w:r>
      <w:r>
        <w:rPr>
          <w:spacing w:val="-7"/>
        </w:rPr>
        <w:t> </w:t>
      </w:r>
      <w:r>
        <w:rPr/>
        <w:t>humano;</w:t>
      </w:r>
      <w:r>
        <w:rPr>
          <w:spacing w:val="-6"/>
        </w:rPr>
        <w:t> </w:t>
      </w:r>
      <w:r>
        <w:rPr/>
        <w:t>ningún</w:t>
      </w:r>
      <w:r>
        <w:rPr>
          <w:spacing w:val="-4"/>
        </w:rPr>
        <w:t> </w:t>
      </w:r>
      <w:r>
        <w:rPr/>
        <w:t>individuo</w:t>
      </w:r>
      <w:r>
        <w:rPr>
          <w:spacing w:val="-4"/>
        </w:rPr>
        <w:t> </w:t>
      </w:r>
      <w:r>
        <w:rPr/>
        <w:t>se</w:t>
      </w:r>
      <w:r>
        <w:rPr>
          <w:spacing w:val="-6"/>
        </w:rPr>
        <w:t> </w:t>
      </w:r>
      <w:r>
        <w:rPr/>
        <w:t>sacrifica</w:t>
      </w:r>
      <w:r>
        <w:rPr>
          <w:spacing w:val="-4"/>
        </w:rPr>
        <w:t> </w:t>
      </w:r>
      <w:r>
        <w:rPr/>
        <w:t>por</w:t>
      </w:r>
      <w:r>
        <w:rPr>
          <w:spacing w:val="-5"/>
        </w:rPr>
        <w:t> </w:t>
      </w:r>
      <w:r>
        <w:rPr/>
        <w:t>los</w:t>
      </w:r>
      <w:r>
        <w:rPr>
          <w:spacing w:val="-6"/>
        </w:rPr>
        <w:t> </w:t>
      </w:r>
      <w:r>
        <w:rPr/>
        <w:t>demás</w:t>
      </w:r>
      <w:r>
        <w:rPr>
          <w:spacing w:val="-7"/>
        </w:rPr>
        <w:t> </w:t>
      </w:r>
      <w:r>
        <w:rPr/>
        <w:t>ya</w:t>
      </w:r>
      <w:r>
        <w:rPr>
          <w:spacing w:val="-4"/>
        </w:rPr>
        <w:t> </w:t>
      </w:r>
      <w:r>
        <w:rPr/>
        <w:t>que</w:t>
      </w:r>
      <w:r>
        <w:rPr>
          <w:spacing w:val="-4"/>
        </w:rPr>
        <w:t> </w:t>
      </w:r>
      <w:r>
        <w:rPr/>
        <w:t>todos</w:t>
      </w:r>
      <w:r>
        <w:rPr>
          <w:spacing w:val="-7"/>
        </w:rPr>
        <w:t> </w:t>
      </w:r>
      <w:r>
        <w:rPr/>
        <w:t>valen por igual en su</w:t>
      </w:r>
      <w:r>
        <w:rPr>
          <w:spacing w:val="-10"/>
        </w:rPr>
        <w:t> </w:t>
      </w:r>
      <w:r>
        <w:rPr/>
        <w:t>dignidad.</w:t>
      </w:r>
    </w:p>
    <w:p>
      <w:pPr>
        <w:pStyle w:val="BodyText"/>
        <w:spacing w:before="5"/>
        <w:ind w:left="265"/>
        <w:jc w:val="both"/>
      </w:pPr>
      <w:r>
        <w:rPr/>
        <w:t>Nussbaum señala que los países cuentan con cierto margen para desarrollar las</w:t>
      </w:r>
    </w:p>
    <w:p>
      <w:pPr>
        <w:spacing w:after="0"/>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24"/>
      </w:pPr>
      <w:r>
        <w:rPr/>
        <w:t>capacidades de acuerdo a las distintas tradiciones e historia, aunque siempre se pone especial atención al pluralismo y a la diversidad.</w:t>
      </w:r>
    </w:p>
    <w:p>
      <w:pPr>
        <w:pStyle w:val="BodyText"/>
        <w:spacing w:before="3"/>
        <w:rPr>
          <w:sz w:val="21"/>
        </w:rPr>
      </w:pPr>
    </w:p>
    <w:p>
      <w:pPr>
        <w:pStyle w:val="BodyText"/>
        <w:spacing w:line="360" w:lineRule="auto"/>
        <w:ind w:left="265" w:right="115" w:firstLine="707"/>
        <w:jc w:val="both"/>
      </w:pPr>
      <w:r>
        <w:rPr/>
        <w:t>Al establecer un umbral para el desarrollo de las capacidades siempre se deberá contar con una democracia funcional. Con el fin de establecer la lista de capacidades Nussbaum se vale del diálogo intercultural para contrastar comunidades culturales diferentes pretendiendo llegar a un consenso en la diversidad. Cabe mencionar que la filósofa no toma el enfoque como algo </w:t>
      </w:r>
      <w:r>
        <w:rPr>
          <w:spacing w:val="-2"/>
        </w:rPr>
        <w:t>que </w:t>
      </w:r>
      <w:r>
        <w:rPr/>
        <w:t>debe</w:t>
      </w:r>
      <w:r>
        <w:rPr>
          <w:spacing w:val="-4"/>
        </w:rPr>
        <w:t> </w:t>
      </w:r>
      <w:r>
        <w:rPr/>
        <w:t>seguirse</w:t>
      </w:r>
      <w:r>
        <w:rPr>
          <w:spacing w:val="-4"/>
        </w:rPr>
        <w:t> </w:t>
      </w:r>
      <w:r>
        <w:rPr/>
        <w:t>al</w:t>
      </w:r>
      <w:r>
        <w:rPr>
          <w:spacing w:val="-7"/>
        </w:rPr>
        <w:t> </w:t>
      </w:r>
      <w:r>
        <w:rPr/>
        <w:t>pie</w:t>
      </w:r>
      <w:r>
        <w:rPr>
          <w:spacing w:val="-4"/>
        </w:rPr>
        <w:t> </w:t>
      </w:r>
      <w:r>
        <w:rPr/>
        <w:t>de</w:t>
      </w:r>
      <w:r>
        <w:rPr>
          <w:spacing w:val="-4"/>
        </w:rPr>
        <w:t> </w:t>
      </w:r>
      <w:r>
        <w:rPr/>
        <w:t>la</w:t>
      </w:r>
      <w:r>
        <w:rPr>
          <w:spacing w:val="-4"/>
        </w:rPr>
        <w:t> </w:t>
      </w:r>
      <w:r>
        <w:rPr/>
        <w:t>letra,</w:t>
      </w:r>
      <w:r>
        <w:rPr>
          <w:spacing w:val="-4"/>
        </w:rPr>
        <w:t> </w:t>
      </w:r>
      <w:r>
        <w:rPr/>
        <w:t>sino</w:t>
      </w:r>
      <w:r>
        <w:rPr>
          <w:spacing w:val="-5"/>
        </w:rPr>
        <w:t> </w:t>
      </w:r>
      <w:r>
        <w:rPr/>
        <w:t>que</w:t>
      </w:r>
      <w:r>
        <w:rPr>
          <w:spacing w:val="-4"/>
        </w:rPr>
        <w:t> </w:t>
      </w:r>
      <w:r>
        <w:rPr/>
        <w:t>puede</w:t>
      </w:r>
      <w:r>
        <w:rPr>
          <w:spacing w:val="-4"/>
        </w:rPr>
        <w:t> </w:t>
      </w:r>
      <w:r>
        <w:rPr/>
        <w:t>ser</w:t>
      </w:r>
      <w:r>
        <w:rPr>
          <w:spacing w:val="-5"/>
        </w:rPr>
        <w:t> </w:t>
      </w:r>
      <w:r>
        <w:rPr/>
        <w:t>sujeto</w:t>
      </w:r>
      <w:r>
        <w:rPr>
          <w:spacing w:val="-6"/>
        </w:rPr>
        <w:t> </w:t>
      </w:r>
      <w:r>
        <w:rPr/>
        <w:t>a</w:t>
      </w:r>
      <w:r>
        <w:rPr>
          <w:spacing w:val="-4"/>
        </w:rPr>
        <w:t> </w:t>
      </w:r>
      <w:r>
        <w:rPr/>
        <w:t>revisión</w:t>
      </w:r>
      <w:r>
        <w:rPr>
          <w:spacing w:val="-4"/>
        </w:rPr>
        <w:t> </w:t>
      </w:r>
      <w:r>
        <w:rPr/>
        <w:t>y</w:t>
      </w:r>
      <w:r>
        <w:rPr>
          <w:spacing w:val="-7"/>
        </w:rPr>
        <w:t> </w:t>
      </w:r>
      <w:r>
        <w:rPr/>
        <w:t>a</w:t>
      </w:r>
      <w:r>
        <w:rPr>
          <w:spacing w:val="-4"/>
        </w:rPr>
        <w:t> </w:t>
      </w:r>
      <w:r>
        <w:rPr/>
        <w:t>cambios para mejorarlo, por ello, en su teoría normativa es necesario el diálogo antes mencionado así como los debates entre distintas culturas en torno a las capacidades.</w:t>
      </w:r>
    </w:p>
    <w:p>
      <w:pPr>
        <w:pStyle w:val="BodyText"/>
        <w:spacing w:before="10"/>
        <w:rPr>
          <w:sz w:val="20"/>
        </w:rPr>
      </w:pPr>
    </w:p>
    <w:p>
      <w:pPr>
        <w:pStyle w:val="BodyText"/>
        <w:spacing w:line="360" w:lineRule="auto"/>
        <w:ind w:left="265" w:right="115" w:firstLine="707"/>
        <w:jc w:val="both"/>
      </w:pPr>
      <w:r>
        <w:rPr/>
        <w:t>La</w:t>
      </w:r>
      <w:r>
        <w:rPr>
          <w:spacing w:val="-18"/>
        </w:rPr>
        <w:t> </w:t>
      </w:r>
      <w:r>
        <w:rPr/>
        <w:t>intención</w:t>
      </w:r>
      <w:r>
        <w:rPr>
          <w:spacing w:val="-18"/>
        </w:rPr>
        <w:t> </w:t>
      </w:r>
      <w:r>
        <w:rPr/>
        <w:t>del</w:t>
      </w:r>
      <w:r>
        <w:rPr>
          <w:spacing w:val="-19"/>
        </w:rPr>
        <w:t> </w:t>
      </w:r>
      <w:r>
        <w:rPr/>
        <w:t>enfoque,</w:t>
      </w:r>
      <w:r>
        <w:rPr>
          <w:spacing w:val="-18"/>
        </w:rPr>
        <w:t> </w:t>
      </w:r>
      <w:r>
        <w:rPr/>
        <w:t>sintetizando</w:t>
      </w:r>
      <w:r>
        <w:rPr>
          <w:spacing w:val="-18"/>
        </w:rPr>
        <w:t> </w:t>
      </w:r>
      <w:r>
        <w:rPr/>
        <w:t>las</w:t>
      </w:r>
      <w:r>
        <w:rPr>
          <w:spacing w:val="-17"/>
        </w:rPr>
        <w:t> </w:t>
      </w:r>
      <w:r>
        <w:rPr>
          <w:i/>
        </w:rPr>
        <w:t>Fronteras</w:t>
      </w:r>
      <w:r>
        <w:rPr>
          <w:i/>
          <w:spacing w:val="-19"/>
        </w:rPr>
        <w:t> </w:t>
      </w:r>
      <w:r>
        <w:rPr>
          <w:i/>
        </w:rPr>
        <w:t>de</w:t>
      </w:r>
      <w:r>
        <w:rPr>
          <w:i/>
          <w:spacing w:val="-18"/>
        </w:rPr>
        <w:t> </w:t>
      </w:r>
      <w:r>
        <w:rPr>
          <w:i/>
        </w:rPr>
        <w:t>la</w:t>
      </w:r>
      <w:r>
        <w:rPr>
          <w:i/>
          <w:spacing w:val="-18"/>
        </w:rPr>
        <w:t> </w:t>
      </w:r>
      <w:r>
        <w:rPr>
          <w:i/>
        </w:rPr>
        <w:t>justicia</w:t>
      </w:r>
      <w:r>
        <w:rPr>
          <w:i/>
          <w:spacing w:val="-16"/>
        </w:rPr>
        <w:t> </w:t>
      </w:r>
      <w:r>
        <w:rPr/>
        <w:t>es</w:t>
      </w:r>
      <w:r>
        <w:rPr>
          <w:spacing w:val="-21"/>
        </w:rPr>
        <w:t> </w:t>
      </w:r>
      <w:r>
        <w:rPr/>
        <w:t>pugnar por una teoría de la justicia que pueda ayudar a establecer las bases de una mejor</w:t>
      </w:r>
      <w:r>
        <w:rPr>
          <w:spacing w:val="-13"/>
        </w:rPr>
        <w:t> </w:t>
      </w:r>
      <w:r>
        <w:rPr/>
        <w:t>sociedad</w:t>
      </w:r>
      <w:r>
        <w:rPr>
          <w:spacing w:val="-12"/>
        </w:rPr>
        <w:t> </w:t>
      </w:r>
      <w:r>
        <w:rPr/>
        <w:t>enfatizando</w:t>
      </w:r>
      <w:r>
        <w:rPr>
          <w:spacing w:val="-12"/>
        </w:rPr>
        <w:t> </w:t>
      </w:r>
      <w:r>
        <w:rPr/>
        <w:t>el</w:t>
      </w:r>
      <w:r>
        <w:rPr>
          <w:spacing w:val="-12"/>
        </w:rPr>
        <w:t> </w:t>
      </w:r>
      <w:r>
        <w:rPr/>
        <w:t>desarrollo</w:t>
      </w:r>
      <w:r>
        <w:rPr>
          <w:spacing w:val="-12"/>
        </w:rPr>
        <w:t> </w:t>
      </w:r>
      <w:r>
        <w:rPr/>
        <w:t>de</w:t>
      </w:r>
      <w:r>
        <w:rPr>
          <w:spacing w:val="-12"/>
        </w:rPr>
        <w:t> </w:t>
      </w:r>
      <w:r>
        <w:rPr/>
        <w:t>la</w:t>
      </w:r>
      <w:r>
        <w:rPr>
          <w:spacing w:val="-10"/>
        </w:rPr>
        <w:t> </w:t>
      </w:r>
      <w:r>
        <w:rPr/>
        <w:t>educación</w:t>
      </w:r>
      <w:r>
        <w:rPr>
          <w:spacing w:val="-12"/>
        </w:rPr>
        <w:t> </w:t>
      </w:r>
      <w:r>
        <w:rPr/>
        <w:t>como</w:t>
      </w:r>
      <w:r>
        <w:rPr>
          <w:spacing w:val="-12"/>
        </w:rPr>
        <w:t> </w:t>
      </w:r>
      <w:r>
        <w:rPr/>
        <w:t>un</w:t>
      </w:r>
      <w:r>
        <w:rPr>
          <w:spacing w:val="-10"/>
        </w:rPr>
        <w:t> </w:t>
      </w:r>
      <w:r>
        <w:rPr/>
        <w:t>valioso</w:t>
      </w:r>
      <w:r>
        <w:rPr>
          <w:spacing w:val="-10"/>
        </w:rPr>
        <w:t> </w:t>
      </w:r>
      <w:r>
        <w:rPr/>
        <w:t>legado a la humanidad reivindicando, a su vez, los derechos humanos universales que contengan</w:t>
      </w:r>
      <w:r>
        <w:rPr>
          <w:spacing w:val="-9"/>
        </w:rPr>
        <w:t> </w:t>
      </w:r>
      <w:r>
        <w:rPr/>
        <w:t>la</w:t>
      </w:r>
      <w:r>
        <w:rPr>
          <w:spacing w:val="-12"/>
        </w:rPr>
        <w:t> </w:t>
      </w:r>
      <w:r>
        <w:rPr/>
        <w:t>esencia</w:t>
      </w:r>
      <w:r>
        <w:rPr>
          <w:spacing w:val="-10"/>
        </w:rPr>
        <w:t> </w:t>
      </w:r>
      <w:r>
        <w:rPr/>
        <w:t>de</w:t>
      </w:r>
      <w:r>
        <w:rPr>
          <w:spacing w:val="-9"/>
        </w:rPr>
        <w:t> </w:t>
      </w:r>
      <w:r>
        <w:rPr/>
        <w:t>la</w:t>
      </w:r>
      <w:r>
        <w:rPr>
          <w:spacing w:val="-10"/>
        </w:rPr>
        <w:t> </w:t>
      </w:r>
      <w:r>
        <w:rPr/>
        <w:t>democracia</w:t>
      </w:r>
      <w:r>
        <w:rPr>
          <w:spacing w:val="-7"/>
        </w:rPr>
        <w:t> </w:t>
      </w:r>
      <w:r>
        <w:rPr/>
        <w:t>constituida</w:t>
      </w:r>
      <w:r>
        <w:rPr>
          <w:spacing w:val="-8"/>
        </w:rPr>
        <w:t> </w:t>
      </w:r>
      <w:r>
        <w:rPr/>
        <w:t>por</w:t>
      </w:r>
      <w:r>
        <w:rPr>
          <w:spacing w:val="-11"/>
        </w:rPr>
        <w:t> </w:t>
      </w:r>
      <w:r>
        <w:rPr/>
        <w:t>los</w:t>
      </w:r>
      <w:r>
        <w:rPr>
          <w:spacing w:val="-10"/>
        </w:rPr>
        <w:t> </w:t>
      </w:r>
      <w:r>
        <w:rPr/>
        <w:t>valores</w:t>
      </w:r>
      <w:r>
        <w:rPr>
          <w:spacing w:val="-10"/>
        </w:rPr>
        <w:t> </w:t>
      </w:r>
      <w:r>
        <w:rPr/>
        <w:t>de</w:t>
      </w:r>
      <w:r>
        <w:rPr>
          <w:spacing w:val="-12"/>
        </w:rPr>
        <w:t> </w:t>
      </w:r>
      <w:r>
        <w:rPr/>
        <w:t>ciudadanos responsables constructores de la política. Dichos ciudadanos tienen derecho de exigir a las instituciones políticas que promuevan la capacitación de los ciudadanos encaminada al desarrollo de una buena vida humana; de no ser así, las instituciones impiden alcanzar la justicia</w:t>
      </w:r>
      <w:r>
        <w:rPr>
          <w:spacing w:val="-12"/>
        </w:rPr>
        <w:t> </w:t>
      </w:r>
      <w:r>
        <w:rPr/>
        <w:t>social.</w:t>
      </w:r>
    </w:p>
    <w:p>
      <w:pPr>
        <w:pStyle w:val="BodyText"/>
        <w:spacing w:before="1"/>
        <w:rPr>
          <w:sz w:val="21"/>
        </w:rPr>
      </w:pPr>
    </w:p>
    <w:p>
      <w:pPr>
        <w:pStyle w:val="BodyText"/>
        <w:spacing w:line="360" w:lineRule="auto"/>
        <w:ind w:left="265" w:right="117" w:firstLine="707"/>
        <w:jc w:val="both"/>
      </w:pPr>
      <w:r>
        <w:rPr/>
        <w:t>La vida debe ser más justa y humana para todos en todo el mundo y el enfoque de las capacidades es una propuesta para lograrlo, aunque el primer paso debe de darse educando al pueblo, especialmente por medio de una clase especial de pedagogía que puede llamarse socrática</w:t>
      </w:r>
      <w:r>
        <w:rPr>
          <w:position w:val="8"/>
          <w:sz w:val="16"/>
        </w:rPr>
        <w:t>8</w:t>
      </w:r>
      <w:r>
        <w:rPr/>
        <w:t>, puesto que se basa en la reflexión</w:t>
      </w:r>
      <w:r>
        <w:rPr>
          <w:spacing w:val="-13"/>
        </w:rPr>
        <w:t> </w:t>
      </w:r>
      <w:r>
        <w:rPr/>
        <w:t>personal,</w:t>
      </w:r>
      <w:r>
        <w:rPr>
          <w:spacing w:val="-14"/>
        </w:rPr>
        <w:t> </w:t>
      </w:r>
      <w:r>
        <w:rPr/>
        <w:t>en</w:t>
      </w:r>
      <w:r>
        <w:rPr>
          <w:spacing w:val="-15"/>
        </w:rPr>
        <w:t> </w:t>
      </w:r>
      <w:r>
        <w:rPr/>
        <w:t>el</w:t>
      </w:r>
      <w:r>
        <w:rPr>
          <w:spacing w:val="-12"/>
        </w:rPr>
        <w:t> </w:t>
      </w:r>
      <w:r>
        <w:rPr/>
        <w:t>examen</w:t>
      </w:r>
      <w:r>
        <w:rPr>
          <w:spacing w:val="-13"/>
        </w:rPr>
        <w:t> </w:t>
      </w:r>
      <w:r>
        <w:rPr/>
        <w:t>de</w:t>
      </w:r>
      <w:r>
        <w:rPr>
          <w:spacing w:val="-11"/>
        </w:rPr>
        <w:t> </w:t>
      </w:r>
      <w:r>
        <w:rPr/>
        <w:t>sí</w:t>
      </w:r>
      <w:r>
        <w:rPr>
          <w:spacing w:val="-16"/>
        </w:rPr>
        <w:t> </w:t>
      </w:r>
      <w:r>
        <w:rPr/>
        <w:t>mismo,</w:t>
      </w:r>
      <w:r>
        <w:rPr>
          <w:spacing w:val="-11"/>
        </w:rPr>
        <w:t> </w:t>
      </w:r>
      <w:r>
        <w:rPr/>
        <w:t>en</w:t>
      </w:r>
      <w:r>
        <w:rPr>
          <w:spacing w:val="-13"/>
        </w:rPr>
        <w:t> </w:t>
      </w:r>
      <w:r>
        <w:rPr/>
        <w:t>el</w:t>
      </w:r>
      <w:r>
        <w:rPr>
          <w:spacing w:val="-14"/>
        </w:rPr>
        <w:t> </w:t>
      </w:r>
      <w:r>
        <w:rPr/>
        <w:t>ejercicio</w:t>
      </w:r>
      <w:r>
        <w:rPr>
          <w:spacing w:val="-11"/>
        </w:rPr>
        <w:t> </w:t>
      </w:r>
      <w:r>
        <w:rPr/>
        <w:t>del</w:t>
      </w:r>
      <w:r>
        <w:rPr>
          <w:spacing w:val="-12"/>
        </w:rPr>
        <w:t> </w:t>
      </w:r>
      <w:r>
        <w:rPr/>
        <w:t>diálogo</w:t>
      </w:r>
      <w:r>
        <w:rPr>
          <w:spacing w:val="-11"/>
        </w:rPr>
        <w:t> </w:t>
      </w:r>
      <w:r>
        <w:rPr/>
        <w:t>pluralista que lucha por el desarrollo de los valores de respeto hacia los</w:t>
      </w:r>
      <w:r>
        <w:rPr>
          <w:spacing w:val="-27"/>
        </w:rPr>
        <w:t> </w:t>
      </w:r>
      <w:r>
        <w:rPr/>
        <w:t>demás.</w:t>
      </w:r>
    </w:p>
    <w:p>
      <w:pPr>
        <w:pStyle w:val="BodyText"/>
        <w:rPr>
          <w:sz w:val="20"/>
        </w:rPr>
      </w:pPr>
    </w:p>
    <w:p>
      <w:pPr>
        <w:pStyle w:val="BodyText"/>
        <w:spacing w:before="9"/>
        <w:rPr>
          <w:sz w:val="29"/>
        </w:rPr>
      </w:pPr>
      <w:r>
        <w:rPr/>
        <w:pict>
          <v:line style="position:absolute;mso-position-horizontal-relative:page;mso-position-vertical-relative:paragraph;z-index:1264;mso-wrap-distance-left:0;mso-wrap-distance-right:0" from="99.264pt,19.394894pt" to="243.284pt,19.394894pt" stroked="true" strokeweight=".599980pt" strokecolor="#000000">
            <w10:wrap type="topAndBottom"/>
          </v:line>
        </w:pict>
      </w:r>
    </w:p>
    <w:p>
      <w:pPr>
        <w:spacing w:before="73"/>
        <w:ind w:left="265" w:right="123" w:firstLine="0"/>
        <w:jc w:val="left"/>
        <w:rPr>
          <w:rFonts w:ascii="Cambria"/>
          <w:sz w:val="20"/>
        </w:rPr>
      </w:pPr>
      <w:r>
        <w:rPr>
          <w:rFonts w:ascii="Cambria"/>
          <w:position w:val="5"/>
          <w:sz w:val="13"/>
        </w:rPr>
        <w:t>8 </w:t>
      </w:r>
      <w:r>
        <w:rPr>
          <w:rFonts w:ascii="Cambria"/>
          <w:i/>
          <w:sz w:val="20"/>
        </w:rPr>
        <w:t>Cfr. </w:t>
      </w:r>
      <w:r>
        <w:rPr>
          <w:rFonts w:ascii="Cambria"/>
          <w:sz w:val="20"/>
        </w:rPr>
        <w:t>M. Nussbaum, </w:t>
      </w:r>
      <w:r>
        <w:rPr>
          <w:rFonts w:ascii="Cambria"/>
          <w:i/>
          <w:sz w:val="20"/>
        </w:rPr>
        <w:t>Sin Fines de Lucro</w:t>
      </w:r>
      <w:r>
        <w:rPr>
          <w:rFonts w:ascii="Cambria"/>
          <w:sz w:val="20"/>
        </w:rPr>
        <w:t>.</w:t>
      </w:r>
    </w:p>
    <w:p>
      <w:pPr>
        <w:spacing w:after="0"/>
        <w:jc w:val="left"/>
        <w:rPr>
          <w:rFonts w:asci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17" w:firstLine="707"/>
        <w:jc w:val="both"/>
      </w:pPr>
      <w:r>
        <w:rPr/>
        <w:t>La propuesta de las capacidades sintetiza el proceso evolutivo de la doctrina política al atender las preocupaciones del mundo globalizado, independiente y diverso evaluado bajo los cuestionamientos de la filosofía sobre la vida buena partiendo de los postulados aristotélicos con la finalidad de enriquecer la ética y la política, y del trascendentalismo kantiano que aborda la felicidad,</w:t>
      </w:r>
      <w:r>
        <w:rPr>
          <w:spacing w:val="-10"/>
        </w:rPr>
        <w:t> </w:t>
      </w:r>
      <w:r>
        <w:rPr/>
        <w:t>las</w:t>
      </w:r>
      <w:r>
        <w:rPr>
          <w:spacing w:val="-10"/>
        </w:rPr>
        <w:t> </w:t>
      </w:r>
      <w:r>
        <w:rPr/>
        <w:t>virtudes</w:t>
      </w:r>
      <w:r>
        <w:rPr>
          <w:spacing w:val="-12"/>
        </w:rPr>
        <w:t> </w:t>
      </w:r>
      <w:r>
        <w:rPr/>
        <w:t>morales,</w:t>
      </w:r>
      <w:r>
        <w:rPr>
          <w:spacing w:val="-10"/>
        </w:rPr>
        <w:t> </w:t>
      </w:r>
      <w:r>
        <w:rPr/>
        <w:t>cívicas</w:t>
      </w:r>
      <w:r>
        <w:rPr>
          <w:spacing w:val="-7"/>
        </w:rPr>
        <w:t> </w:t>
      </w:r>
      <w:r>
        <w:rPr/>
        <w:t>y</w:t>
      </w:r>
      <w:r>
        <w:rPr>
          <w:spacing w:val="-12"/>
        </w:rPr>
        <w:t> </w:t>
      </w:r>
      <w:r>
        <w:rPr/>
        <w:t>políticas</w:t>
      </w:r>
      <w:r>
        <w:rPr>
          <w:spacing w:val="-10"/>
        </w:rPr>
        <w:t> </w:t>
      </w:r>
      <w:r>
        <w:rPr/>
        <w:t>para</w:t>
      </w:r>
      <w:r>
        <w:rPr>
          <w:spacing w:val="-10"/>
        </w:rPr>
        <w:t> </w:t>
      </w:r>
      <w:r>
        <w:rPr/>
        <w:t>reflexionar</w:t>
      </w:r>
      <w:r>
        <w:rPr>
          <w:spacing w:val="-11"/>
        </w:rPr>
        <w:t> </w:t>
      </w:r>
      <w:r>
        <w:rPr/>
        <w:t>sobre</w:t>
      </w:r>
      <w:r>
        <w:rPr>
          <w:spacing w:val="-10"/>
        </w:rPr>
        <w:t> </w:t>
      </w:r>
      <w:r>
        <w:rPr/>
        <w:t>la</w:t>
      </w:r>
      <w:r>
        <w:rPr>
          <w:spacing w:val="-12"/>
        </w:rPr>
        <w:t> </w:t>
      </w:r>
      <w:r>
        <w:rPr/>
        <w:t>política y la</w:t>
      </w:r>
      <w:r>
        <w:rPr>
          <w:spacing w:val="-2"/>
        </w:rPr>
        <w:t> </w:t>
      </w:r>
      <w:r>
        <w:rPr/>
        <w:t>sociedad.</w:t>
      </w:r>
    </w:p>
    <w:p>
      <w:pPr>
        <w:pStyle w:val="BodyText"/>
        <w:spacing w:before="1"/>
        <w:rPr>
          <w:sz w:val="21"/>
        </w:rPr>
      </w:pPr>
    </w:p>
    <w:p>
      <w:pPr>
        <w:pStyle w:val="BodyText"/>
        <w:spacing w:line="360" w:lineRule="auto" w:before="1"/>
        <w:ind w:left="265" w:right="116" w:firstLine="707"/>
        <w:jc w:val="both"/>
      </w:pPr>
      <w:r>
        <w:rPr/>
        <w:t>El trabajo de Nussbaum hace hincapié en diversas categorizaciones, sus aportes</w:t>
      </w:r>
      <w:r>
        <w:rPr>
          <w:spacing w:val="-9"/>
        </w:rPr>
        <w:t> </w:t>
      </w:r>
      <w:r>
        <w:rPr/>
        <w:t>sobre</w:t>
      </w:r>
      <w:r>
        <w:rPr>
          <w:spacing w:val="-6"/>
        </w:rPr>
        <w:t> </w:t>
      </w:r>
      <w:r>
        <w:rPr/>
        <w:t>sexualidad,</w:t>
      </w:r>
      <w:r>
        <w:rPr>
          <w:spacing w:val="-6"/>
        </w:rPr>
        <w:t> </w:t>
      </w:r>
      <w:r>
        <w:rPr/>
        <w:t>género,</w:t>
      </w:r>
      <w:r>
        <w:rPr>
          <w:spacing w:val="-8"/>
        </w:rPr>
        <w:t> </w:t>
      </w:r>
      <w:r>
        <w:rPr/>
        <w:t>justicia</w:t>
      </w:r>
      <w:r>
        <w:rPr>
          <w:spacing w:val="-8"/>
        </w:rPr>
        <w:t> </w:t>
      </w:r>
      <w:r>
        <w:rPr/>
        <w:t>social,</w:t>
      </w:r>
      <w:r>
        <w:rPr>
          <w:spacing w:val="-6"/>
        </w:rPr>
        <w:t> </w:t>
      </w:r>
      <w:r>
        <w:rPr/>
        <w:t>educación,</w:t>
      </w:r>
      <w:r>
        <w:rPr>
          <w:spacing w:val="-8"/>
        </w:rPr>
        <w:t> </w:t>
      </w:r>
      <w:r>
        <w:rPr/>
        <w:t>ética,</w:t>
      </w:r>
      <w:r>
        <w:rPr>
          <w:spacing w:val="-8"/>
        </w:rPr>
        <w:t> </w:t>
      </w:r>
      <w:r>
        <w:rPr/>
        <w:t>nacionalismo, etc., se pueden aplicar al descubrimiento de principios morales en la esfera de las</w:t>
      </w:r>
      <w:r>
        <w:rPr>
          <w:spacing w:val="-18"/>
        </w:rPr>
        <w:t> </w:t>
      </w:r>
      <w:r>
        <w:rPr/>
        <w:t>relaciones</w:t>
      </w:r>
      <w:r>
        <w:rPr>
          <w:spacing w:val="-19"/>
        </w:rPr>
        <w:t> </w:t>
      </w:r>
      <w:r>
        <w:rPr/>
        <w:t>políticas</w:t>
      </w:r>
      <w:r>
        <w:rPr>
          <w:spacing w:val="-19"/>
        </w:rPr>
        <w:t> </w:t>
      </w:r>
      <w:r>
        <w:rPr/>
        <w:t>bajo</w:t>
      </w:r>
      <w:r>
        <w:rPr>
          <w:spacing w:val="-18"/>
        </w:rPr>
        <w:t> </w:t>
      </w:r>
      <w:r>
        <w:rPr/>
        <w:t>una</w:t>
      </w:r>
      <w:r>
        <w:rPr>
          <w:spacing w:val="-18"/>
        </w:rPr>
        <w:t> </w:t>
      </w:r>
      <w:r>
        <w:rPr/>
        <w:t>teoría</w:t>
      </w:r>
      <w:r>
        <w:rPr>
          <w:spacing w:val="-18"/>
        </w:rPr>
        <w:t> </w:t>
      </w:r>
      <w:r>
        <w:rPr/>
        <w:t>normativa</w:t>
      </w:r>
      <w:r>
        <w:rPr>
          <w:spacing w:val="-18"/>
        </w:rPr>
        <w:t> </w:t>
      </w:r>
      <w:r>
        <w:rPr/>
        <w:t>establecida</w:t>
      </w:r>
      <w:r>
        <w:rPr>
          <w:spacing w:val="-18"/>
        </w:rPr>
        <w:t> </w:t>
      </w:r>
      <w:r>
        <w:rPr/>
        <w:t>bajo</w:t>
      </w:r>
      <w:r>
        <w:rPr>
          <w:spacing w:val="-18"/>
        </w:rPr>
        <w:t> </w:t>
      </w:r>
      <w:r>
        <w:rPr/>
        <w:t>una</w:t>
      </w:r>
      <w:r>
        <w:rPr>
          <w:spacing w:val="-18"/>
        </w:rPr>
        <w:t> </w:t>
      </w:r>
      <w:r>
        <w:rPr/>
        <w:t>orientación metodológica analítico-deductiva y de naturaleza evaluativa y</w:t>
      </w:r>
      <w:r>
        <w:rPr>
          <w:spacing w:val="-28"/>
        </w:rPr>
        <w:t> </w:t>
      </w:r>
      <w:r>
        <w:rPr/>
        <w:t>prescriptiva.</w:t>
      </w:r>
    </w:p>
    <w:p>
      <w:pPr>
        <w:pStyle w:val="BodyText"/>
        <w:spacing w:before="3"/>
        <w:rPr>
          <w:sz w:val="21"/>
        </w:rPr>
      </w:pPr>
    </w:p>
    <w:p>
      <w:pPr>
        <w:pStyle w:val="BodyText"/>
        <w:spacing w:line="360" w:lineRule="auto"/>
        <w:ind w:left="265" w:right="116" w:firstLine="707"/>
        <w:jc w:val="both"/>
      </w:pPr>
      <w:r>
        <w:rPr/>
        <w:t>El pensamiento de Nussbaum puede muy bien categorizarse bajo la filosofía práctica de los neoaristotélicos en estudios políticos con la teoría normativa</w:t>
      </w:r>
      <w:r>
        <w:rPr>
          <w:spacing w:val="-12"/>
        </w:rPr>
        <w:t> </w:t>
      </w:r>
      <w:r>
        <w:rPr/>
        <w:t>del</w:t>
      </w:r>
      <w:r>
        <w:rPr>
          <w:spacing w:val="-15"/>
        </w:rPr>
        <w:t> </w:t>
      </w:r>
      <w:r>
        <w:rPr/>
        <w:t>liberalismo;</w:t>
      </w:r>
      <w:r>
        <w:rPr>
          <w:spacing w:val="-14"/>
        </w:rPr>
        <w:t> </w:t>
      </w:r>
      <w:r>
        <w:rPr/>
        <w:t>de</w:t>
      </w:r>
      <w:r>
        <w:rPr>
          <w:spacing w:val="-14"/>
        </w:rPr>
        <w:t> </w:t>
      </w:r>
      <w:r>
        <w:rPr/>
        <w:t>ese</w:t>
      </w:r>
      <w:r>
        <w:rPr>
          <w:spacing w:val="-12"/>
        </w:rPr>
        <w:t> </w:t>
      </w:r>
      <w:r>
        <w:rPr/>
        <w:t>modo,</w:t>
      </w:r>
      <w:r>
        <w:rPr>
          <w:spacing w:val="-12"/>
        </w:rPr>
        <w:t> </w:t>
      </w:r>
      <w:r>
        <w:rPr/>
        <w:t>Nussbaum</w:t>
      </w:r>
      <w:r>
        <w:rPr>
          <w:spacing w:val="-14"/>
        </w:rPr>
        <w:t> </w:t>
      </w:r>
      <w:r>
        <w:rPr/>
        <w:t>ofrece</w:t>
      </w:r>
      <w:r>
        <w:rPr>
          <w:spacing w:val="-14"/>
        </w:rPr>
        <w:t> </w:t>
      </w:r>
      <w:r>
        <w:rPr/>
        <w:t>a</w:t>
      </w:r>
      <w:r>
        <w:rPr>
          <w:spacing w:val="-12"/>
        </w:rPr>
        <w:t> </w:t>
      </w:r>
      <w:r>
        <w:rPr/>
        <w:t>los</w:t>
      </w:r>
      <w:r>
        <w:rPr>
          <w:spacing w:val="-14"/>
        </w:rPr>
        <w:t> </w:t>
      </w:r>
      <w:r>
        <w:rPr/>
        <w:t>estudios</w:t>
      </w:r>
      <w:r>
        <w:rPr>
          <w:spacing w:val="-14"/>
        </w:rPr>
        <w:t> </w:t>
      </w:r>
      <w:r>
        <w:rPr/>
        <w:t>políticos una transformación conceptual y metodológica que enriquecen a la política bajo los cuestionamientos de la filosofía clásica olvidados por el proyecto racionalista de la modernidad. Nussbaum manifiesta en </w:t>
      </w:r>
      <w:r>
        <w:rPr>
          <w:i/>
        </w:rPr>
        <w:t>Sin fines de lucro </w:t>
      </w:r>
      <w:r>
        <w:rPr/>
        <w:t>que la</w:t>
      </w:r>
      <w:r>
        <w:rPr>
          <w:spacing w:val="-33"/>
        </w:rPr>
        <w:t> </w:t>
      </w:r>
      <w:r>
        <w:rPr/>
        <w:t>democracia liberal presenta derechos fundamentales en particular que deben protegerse incluso por la decisión de las mayorías, como las libertades políticas, sindicales y religiosas, la libertad de expresión, la educación y la</w:t>
      </w:r>
      <w:r>
        <w:rPr>
          <w:spacing w:val="-20"/>
        </w:rPr>
        <w:t> </w:t>
      </w:r>
      <w:r>
        <w:rPr/>
        <w:t>salud.</w:t>
      </w:r>
    </w:p>
    <w:p>
      <w:pPr>
        <w:pStyle w:val="BodyText"/>
        <w:spacing w:before="3"/>
        <w:rPr>
          <w:sz w:val="21"/>
        </w:rPr>
      </w:pPr>
    </w:p>
    <w:p>
      <w:pPr>
        <w:pStyle w:val="BodyText"/>
        <w:spacing w:line="360" w:lineRule="auto"/>
        <w:ind w:left="265" w:right="119" w:firstLine="707"/>
        <w:jc w:val="both"/>
      </w:pPr>
      <w:r>
        <w:rPr/>
        <w:t>En consecuencia, en la obra antes mencionada, la formación humanista debe centrarse en la empatía puesto que para que una democracia funcione es imperativo que las personas puedan ponerse en el lugar de los demás, conocer sus historias personales y las diferencias que desarrollan los seres humanos; se trata</w:t>
      </w:r>
      <w:r>
        <w:rPr>
          <w:spacing w:val="-9"/>
        </w:rPr>
        <w:t> </w:t>
      </w:r>
      <w:r>
        <w:rPr/>
        <w:t>de</w:t>
      </w:r>
      <w:r>
        <w:rPr>
          <w:spacing w:val="-9"/>
        </w:rPr>
        <w:t> </w:t>
      </w:r>
      <w:r>
        <w:rPr/>
        <w:t>comprender</w:t>
      </w:r>
      <w:r>
        <w:rPr>
          <w:spacing w:val="-8"/>
        </w:rPr>
        <w:t> </w:t>
      </w:r>
      <w:r>
        <w:rPr/>
        <w:t>las</w:t>
      </w:r>
      <w:r>
        <w:rPr>
          <w:spacing w:val="-8"/>
        </w:rPr>
        <w:t> </w:t>
      </w:r>
      <w:r>
        <w:rPr/>
        <w:t>emociones,</w:t>
      </w:r>
      <w:r>
        <w:rPr>
          <w:spacing w:val="-10"/>
        </w:rPr>
        <w:t> </w:t>
      </w:r>
      <w:r>
        <w:rPr/>
        <w:t>sueños,</w:t>
      </w:r>
      <w:r>
        <w:rPr>
          <w:spacing w:val="-10"/>
        </w:rPr>
        <w:t> </w:t>
      </w:r>
      <w:r>
        <w:rPr/>
        <w:t>anhelos</w:t>
      </w:r>
      <w:r>
        <w:rPr>
          <w:spacing w:val="-7"/>
        </w:rPr>
        <w:t> </w:t>
      </w:r>
      <w:r>
        <w:rPr/>
        <w:t>y</w:t>
      </w:r>
      <w:r>
        <w:rPr>
          <w:spacing w:val="-10"/>
        </w:rPr>
        <w:t> </w:t>
      </w:r>
      <w:r>
        <w:rPr/>
        <w:t>emociones</w:t>
      </w:r>
      <w:r>
        <w:rPr>
          <w:spacing w:val="-10"/>
        </w:rPr>
        <w:t> </w:t>
      </w:r>
      <w:r>
        <w:rPr/>
        <w:t>de</w:t>
      </w:r>
      <w:r>
        <w:rPr>
          <w:spacing w:val="-7"/>
        </w:rPr>
        <w:t> </w:t>
      </w:r>
      <w:r>
        <w:rPr/>
        <w:t>los</w:t>
      </w:r>
      <w:r>
        <w:rPr>
          <w:spacing w:val="-10"/>
        </w:rPr>
        <w:t> </w:t>
      </w:r>
      <w:r>
        <w:rPr/>
        <w:t>demás. En la obra de Nussbaum se puede identificar que la imaginación narrativa (vinculada</w:t>
      </w:r>
      <w:r>
        <w:rPr>
          <w:spacing w:val="-16"/>
        </w:rPr>
        <w:t> </w:t>
      </w:r>
      <w:r>
        <w:rPr/>
        <w:t>a</w:t>
      </w:r>
      <w:r>
        <w:rPr>
          <w:spacing w:val="-13"/>
        </w:rPr>
        <w:t> </w:t>
      </w:r>
      <w:r>
        <w:rPr/>
        <w:t>la</w:t>
      </w:r>
      <w:r>
        <w:rPr>
          <w:spacing w:val="-16"/>
        </w:rPr>
        <w:t> </w:t>
      </w:r>
      <w:r>
        <w:rPr/>
        <w:t>literatura</w:t>
      </w:r>
      <w:r>
        <w:rPr>
          <w:spacing w:val="-12"/>
        </w:rPr>
        <w:t> </w:t>
      </w:r>
      <w:r>
        <w:rPr/>
        <w:t>–</w:t>
      </w:r>
      <w:r>
        <w:rPr>
          <w:spacing w:val="-13"/>
        </w:rPr>
        <w:t> </w:t>
      </w:r>
      <w:r>
        <w:rPr/>
        <w:t>la</w:t>
      </w:r>
      <w:r>
        <w:rPr>
          <w:spacing w:val="-13"/>
        </w:rPr>
        <w:t> </w:t>
      </w:r>
      <w:r>
        <w:rPr/>
        <w:t>lectura</w:t>
      </w:r>
      <w:r>
        <w:rPr>
          <w:spacing w:val="-14"/>
        </w:rPr>
        <w:t> </w:t>
      </w:r>
      <w:r>
        <w:rPr/>
        <w:t>de</w:t>
      </w:r>
      <w:r>
        <w:rPr>
          <w:spacing w:val="-16"/>
        </w:rPr>
        <w:t> </w:t>
      </w:r>
      <w:r>
        <w:rPr/>
        <w:t>novelas</w:t>
      </w:r>
      <w:r>
        <w:rPr>
          <w:spacing w:val="-13"/>
        </w:rPr>
        <w:t> </w:t>
      </w:r>
      <w:r>
        <w:rPr/>
        <w:t>y</w:t>
      </w:r>
      <w:r>
        <w:rPr>
          <w:spacing w:val="-16"/>
        </w:rPr>
        <w:t> </w:t>
      </w:r>
      <w:r>
        <w:rPr/>
        <w:t>literatura</w:t>
      </w:r>
      <w:r>
        <w:rPr>
          <w:spacing w:val="-14"/>
        </w:rPr>
        <w:t> </w:t>
      </w:r>
      <w:r>
        <w:rPr/>
        <w:t>en</w:t>
      </w:r>
      <w:r>
        <w:rPr>
          <w:spacing w:val="-13"/>
        </w:rPr>
        <w:t> </w:t>
      </w:r>
      <w:r>
        <w:rPr/>
        <w:t>general),</w:t>
      </w:r>
      <w:r>
        <w:rPr>
          <w:spacing w:val="-13"/>
        </w:rPr>
        <w:t> </w:t>
      </w:r>
      <w:r>
        <w:rPr/>
        <w:t>y</w:t>
      </w:r>
      <w:r>
        <w:rPr>
          <w:spacing w:val="-16"/>
        </w:rPr>
        <w:t> </w:t>
      </w:r>
      <w:r>
        <w:rPr/>
        <w:t>el</w:t>
      </w:r>
      <w:r>
        <w:rPr>
          <w:spacing w:val="-14"/>
        </w:rPr>
        <w:t> </w:t>
      </w:r>
      <w:r>
        <w:rPr/>
        <w:t>cultivo</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before="69"/>
        <w:ind w:left="265" w:right="123"/>
      </w:pPr>
      <w:r>
        <w:rPr/>
        <w:t>de las bellas artes ayudan al desarrollo del sentimiento de empatía.</w:t>
      </w:r>
    </w:p>
    <w:p>
      <w:pPr>
        <w:pStyle w:val="BodyText"/>
        <w:spacing w:before="8"/>
        <w:rPr>
          <w:sz w:val="32"/>
        </w:rPr>
      </w:pPr>
    </w:p>
    <w:p>
      <w:pPr>
        <w:pStyle w:val="BodyText"/>
        <w:spacing w:line="360" w:lineRule="auto" w:before="1"/>
        <w:ind w:left="265" w:right="115" w:firstLine="707"/>
        <w:jc w:val="both"/>
      </w:pPr>
      <w:r>
        <w:rPr/>
        <w:t>La educación que contempla las artes promueve que el estudiante entre en</w:t>
      </w:r>
      <w:r>
        <w:rPr>
          <w:spacing w:val="-5"/>
        </w:rPr>
        <w:t> </w:t>
      </w:r>
      <w:r>
        <w:rPr/>
        <w:t>contacto</w:t>
      </w:r>
      <w:r>
        <w:rPr>
          <w:spacing w:val="-6"/>
        </w:rPr>
        <w:t> </w:t>
      </w:r>
      <w:r>
        <w:rPr/>
        <w:t>con</w:t>
      </w:r>
      <w:r>
        <w:rPr>
          <w:spacing w:val="-7"/>
        </w:rPr>
        <w:t> </w:t>
      </w:r>
      <w:r>
        <w:rPr/>
        <w:t>diversas</w:t>
      </w:r>
      <w:r>
        <w:rPr>
          <w:spacing w:val="-5"/>
        </w:rPr>
        <w:t> </w:t>
      </w:r>
      <w:r>
        <w:rPr/>
        <w:t>cuestiones</w:t>
      </w:r>
      <w:r>
        <w:rPr>
          <w:spacing w:val="-8"/>
        </w:rPr>
        <w:t> </w:t>
      </w:r>
      <w:r>
        <w:rPr/>
        <w:t>de</w:t>
      </w:r>
      <w:r>
        <w:rPr>
          <w:spacing w:val="-7"/>
        </w:rPr>
        <w:t> </w:t>
      </w:r>
      <w:r>
        <w:rPr/>
        <w:t>raza,</w:t>
      </w:r>
      <w:r>
        <w:rPr>
          <w:spacing w:val="-7"/>
        </w:rPr>
        <w:t> </w:t>
      </w:r>
      <w:r>
        <w:rPr/>
        <w:t>género</w:t>
      </w:r>
      <w:r>
        <w:rPr>
          <w:spacing w:val="-5"/>
        </w:rPr>
        <w:t> </w:t>
      </w:r>
      <w:r>
        <w:rPr/>
        <w:t>y</w:t>
      </w:r>
      <w:r>
        <w:rPr>
          <w:spacing w:val="-8"/>
        </w:rPr>
        <w:t> </w:t>
      </w:r>
      <w:r>
        <w:rPr/>
        <w:t>experiencia</w:t>
      </w:r>
      <w:r>
        <w:rPr>
          <w:spacing w:val="-7"/>
        </w:rPr>
        <w:t> </w:t>
      </w:r>
      <w:r>
        <w:rPr/>
        <w:t>intercultural</w:t>
      </w:r>
      <w:r>
        <w:rPr>
          <w:spacing w:val="1"/>
        </w:rPr>
        <w:t> </w:t>
      </w:r>
      <w:r>
        <w:rPr/>
        <w:t>y consecuentemente, la vinculación de la imaginación narrativa con la formación humanista brinda un aporte valioso para la democracia pues permite a las personas sensibilizarse a los logros y sufrimientos</w:t>
      </w:r>
      <w:r>
        <w:rPr>
          <w:spacing w:val="-18"/>
        </w:rPr>
        <w:t> </w:t>
      </w:r>
      <w:r>
        <w:rPr/>
        <w:t>ajenos.</w:t>
      </w:r>
    </w:p>
    <w:p>
      <w:pPr>
        <w:pStyle w:val="BodyText"/>
        <w:spacing w:before="3"/>
        <w:rPr>
          <w:sz w:val="21"/>
        </w:rPr>
      </w:pPr>
    </w:p>
    <w:p>
      <w:pPr>
        <w:pStyle w:val="BodyText"/>
        <w:spacing w:line="360" w:lineRule="auto"/>
        <w:ind w:left="265" w:right="113" w:firstLine="707"/>
        <w:jc w:val="both"/>
      </w:pPr>
      <w:r>
        <w:rPr/>
        <w:t>En Martha Nussbaum se puede percibir una antropología del cuerpo y las emociones cuando describe la naturaleza de las personas y su concepto de la vida humana; en sus reflexiones éticas y políticas se justifican los bienes humanos a los que se les asigna un valor superior y que obliga a adentrarse en cuestiones antropológicas sobre el individuo y su relación con los demás en pos de</w:t>
      </w:r>
      <w:r>
        <w:rPr>
          <w:spacing w:val="-17"/>
        </w:rPr>
        <w:t> </w:t>
      </w:r>
      <w:r>
        <w:rPr/>
        <w:t>la</w:t>
      </w:r>
      <w:r>
        <w:rPr>
          <w:spacing w:val="-17"/>
        </w:rPr>
        <w:t> </w:t>
      </w:r>
      <w:r>
        <w:rPr/>
        <w:t>convivencia</w:t>
      </w:r>
      <w:r>
        <w:rPr>
          <w:spacing w:val="-17"/>
        </w:rPr>
        <w:t> </w:t>
      </w:r>
      <w:r>
        <w:rPr/>
        <w:t>social.</w:t>
      </w:r>
      <w:r>
        <w:rPr>
          <w:spacing w:val="-15"/>
        </w:rPr>
        <w:t> </w:t>
      </w:r>
      <w:r>
        <w:rPr/>
        <w:t>Los</w:t>
      </w:r>
      <w:r>
        <w:rPr>
          <w:spacing w:val="-22"/>
        </w:rPr>
        <w:t> </w:t>
      </w:r>
      <w:r>
        <w:rPr/>
        <w:t>aspectos</w:t>
      </w:r>
      <w:r>
        <w:rPr>
          <w:spacing w:val="-20"/>
        </w:rPr>
        <w:t> </w:t>
      </w:r>
      <w:r>
        <w:rPr/>
        <w:t>antropológicos</w:t>
      </w:r>
      <w:r>
        <w:rPr>
          <w:spacing w:val="-17"/>
        </w:rPr>
        <w:t> </w:t>
      </w:r>
      <w:r>
        <w:rPr/>
        <w:t>de</w:t>
      </w:r>
      <w:r>
        <w:rPr>
          <w:spacing w:val="-16"/>
        </w:rPr>
        <w:t> </w:t>
      </w:r>
      <w:r>
        <w:rPr/>
        <w:t>la</w:t>
      </w:r>
      <w:r>
        <w:rPr>
          <w:spacing w:val="-22"/>
        </w:rPr>
        <w:t> </w:t>
      </w:r>
      <w:r>
        <w:rPr/>
        <w:t>filosofía</w:t>
      </w:r>
      <w:r>
        <w:rPr>
          <w:spacing w:val="-19"/>
        </w:rPr>
        <w:t> </w:t>
      </w:r>
      <w:r>
        <w:rPr/>
        <w:t>de</w:t>
      </w:r>
      <w:r>
        <w:rPr>
          <w:spacing w:val="-17"/>
        </w:rPr>
        <w:t> </w:t>
      </w:r>
      <w:r>
        <w:rPr/>
        <w:t>Nussbaum se vincula a un ideal eudaimonista adaptado a la época contemporánea enfatizando la importancia de la educación y el afecto para desarrollar una vida buena; obviamente, se le concede mucha importancia a las emociones para analizar el razonamiento moral puesto que son la apertura del ser humano</w:t>
      </w:r>
      <w:r>
        <w:rPr>
          <w:spacing w:val="-38"/>
        </w:rPr>
        <w:t> </w:t>
      </w:r>
      <w:r>
        <w:rPr/>
        <w:t>hacia los objetos que considera valiosos pero también que escapan de su completo control revelando sus limitaciones así como los recursos con los que cuenta el ser humano para desarrollarse en un mundo de</w:t>
      </w:r>
      <w:r>
        <w:rPr>
          <w:spacing w:val="-20"/>
        </w:rPr>
        <w:t> </w:t>
      </w:r>
      <w:r>
        <w:rPr/>
        <w:t>azar.</w:t>
      </w:r>
    </w:p>
    <w:p>
      <w:pPr>
        <w:pStyle w:val="BodyText"/>
        <w:spacing w:before="1"/>
        <w:rPr>
          <w:sz w:val="21"/>
        </w:rPr>
      </w:pPr>
    </w:p>
    <w:p>
      <w:pPr>
        <w:pStyle w:val="BodyText"/>
        <w:spacing w:line="360" w:lineRule="auto"/>
        <w:ind w:left="265" w:right="117" w:firstLine="707"/>
        <w:jc w:val="both"/>
      </w:pPr>
      <w:r>
        <w:rPr/>
        <w:t>En este punto, como se aborda en </w:t>
      </w:r>
      <w:r>
        <w:rPr>
          <w:i/>
        </w:rPr>
        <w:t>Paisajes del pensamiento</w:t>
      </w:r>
      <w:r>
        <w:rPr/>
        <w:t>, las emociones revelan el valor de las cosas y son capaces de dar acceso al mundo moral, y a través de los elementos cognitivos presentes en las emociones, se permite a las personas establecer construcciones sociales. Por ello, si las instituciones políticas y sociales contribuyen a cultivar las emociones morales,</w:t>
      </w:r>
      <w:r>
        <w:rPr>
          <w:spacing w:val="-27"/>
        </w:rPr>
        <w:t> </w:t>
      </w:r>
      <w:r>
        <w:rPr/>
        <w:t>la educación emocional conducirá a un buen carácter; las instituciones y leyes que apoyen</w:t>
      </w:r>
      <w:r>
        <w:rPr>
          <w:spacing w:val="-12"/>
        </w:rPr>
        <w:t> </w:t>
      </w:r>
      <w:r>
        <w:rPr/>
        <w:t>a</w:t>
      </w:r>
      <w:r>
        <w:rPr>
          <w:spacing w:val="-9"/>
        </w:rPr>
        <w:t> </w:t>
      </w:r>
      <w:r>
        <w:rPr/>
        <w:t>las</w:t>
      </w:r>
      <w:r>
        <w:rPr>
          <w:spacing w:val="-12"/>
        </w:rPr>
        <w:t> </w:t>
      </w:r>
      <w:r>
        <w:rPr/>
        <w:t>personas</w:t>
      </w:r>
      <w:r>
        <w:rPr>
          <w:spacing w:val="-13"/>
        </w:rPr>
        <w:t> </w:t>
      </w:r>
      <w:r>
        <w:rPr/>
        <w:t>a</w:t>
      </w:r>
      <w:r>
        <w:rPr>
          <w:spacing w:val="-9"/>
        </w:rPr>
        <w:t> </w:t>
      </w:r>
      <w:r>
        <w:rPr/>
        <w:t>ampliar</w:t>
      </w:r>
      <w:r>
        <w:rPr>
          <w:spacing w:val="-11"/>
        </w:rPr>
        <w:t> </w:t>
      </w:r>
      <w:r>
        <w:rPr/>
        <w:t>su</w:t>
      </w:r>
      <w:r>
        <w:rPr>
          <w:spacing w:val="-9"/>
        </w:rPr>
        <w:t> </w:t>
      </w:r>
      <w:r>
        <w:rPr/>
        <w:t>capacidad</w:t>
      </w:r>
      <w:r>
        <w:rPr>
          <w:spacing w:val="-12"/>
        </w:rPr>
        <w:t> </w:t>
      </w:r>
      <w:r>
        <w:rPr/>
        <w:t>de</w:t>
      </w:r>
      <w:r>
        <w:rPr>
          <w:spacing w:val="-9"/>
        </w:rPr>
        <w:t> </w:t>
      </w:r>
      <w:r>
        <w:rPr/>
        <w:t>compasión</w:t>
      </w:r>
      <w:r>
        <w:rPr>
          <w:spacing w:val="-9"/>
        </w:rPr>
        <w:t> </w:t>
      </w:r>
      <w:r>
        <w:rPr/>
        <w:t>y</w:t>
      </w:r>
      <w:r>
        <w:rPr>
          <w:spacing w:val="-13"/>
        </w:rPr>
        <w:t> </w:t>
      </w:r>
      <w:r>
        <w:rPr/>
        <w:t>amor</w:t>
      </w:r>
      <w:r>
        <w:rPr>
          <w:spacing w:val="-13"/>
        </w:rPr>
        <w:t> </w:t>
      </w:r>
      <w:r>
        <w:rPr/>
        <w:t>desarrollará bienes primarios que se deben respaldar políticamente en beneficio de</w:t>
      </w:r>
      <w:r>
        <w:rPr>
          <w:spacing w:val="-35"/>
        </w:rPr>
        <w:t> </w:t>
      </w:r>
      <w:r>
        <w:rPr/>
        <w:t>todos.</w:t>
      </w:r>
    </w:p>
    <w:p>
      <w:pPr>
        <w:pStyle w:val="BodyText"/>
        <w:spacing w:before="3"/>
        <w:rPr>
          <w:sz w:val="21"/>
        </w:rPr>
      </w:pPr>
    </w:p>
    <w:p>
      <w:pPr>
        <w:pStyle w:val="BodyText"/>
        <w:ind w:left="973" w:right="123"/>
      </w:pPr>
      <w:r>
        <w:rPr/>
        <w:t>El marco normativo de Nussbaum incluye el respeto mutuo que  conduce</w:t>
      </w:r>
    </w:p>
    <w:p>
      <w:pPr>
        <w:spacing w:after="0"/>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15"/>
        <w:jc w:val="both"/>
      </w:pPr>
      <w:r>
        <w:rPr/>
        <w:t>a tratar a las personas como fines en lugar de como medios y como agentes receptores pasivos de beneficios que se desenvuelven en un medio adecuado de interés por las necesidades de los otros en sus distintas cualidades. Cabe mencionar</w:t>
      </w:r>
      <w:r>
        <w:rPr>
          <w:spacing w:val="-19"/>
        </w:rPr>
        <w:t> </w:t>
      </w:r>
      <w:r>
        <w:rPr/>
        <w:t>que</w:t>
      </w:r>
      <w:r>
        <w:rPr>
          <w:spacing w:val="-18"/>
        </w:rPr>
        <w:t> </w:t>
      </w:r>
      <w:r>
        <w:rPr/>
        <w:t>las</w:t>
      </w:r>
      <w:r>
        <w:rPr>
          <w:spacing w:val="-18"/>
        </w:rPr>
        <w:t> </w:t>
      </w:r>
      <w:r>
        <w:rPr/>
        <w:t>emociones</w:t>
      </w:r>
      <w:r>
        <w:rPr>
          <w:spacing w:val="-19"/>
        </w:rPr>
        <w:t> </w:t>
      </w:r>
      <w:r>
        <w:rPr/>
        <w:t>no</w:t>
      </w:r>
      <w:r>
        <w:rPr>
          <w:spacing w:val="-20"/>
        </w:rPr>
        <w:t> </w:t>
      </w:r>
      <w:r>
        <w:rPr/>
        <w:t>pueden</w:t>
      </w:r>
      <w:r>
        <w:rPr>
          <w:spacing w:val="-18"/>
        </w:rPr>
        <w:t> </w:t>
      </w:r>
      <w:r>
        <w:rPr/>
        <w:t>expulsarse</w:t>
      </w:r>
      <w:r>
        <w:rPr>
          <w:spacing w:val="-18"/>
        </w:rPr>
        <w:t> </w:t>
      </w:r>
      <w:r>
        <w:rPr/>
        <w:t>del</w:t>
      </w:r>
      <w:r>
        <w:rPr>
          <w:spacing w:val="-19"/>
        </w:rPr>
        <w:t> </w:t>
      </w:r>
      <w:r>
        <w:rPr/>
        <w:t>ámbito</w:t>
      </w:r>
      <w:r>
        <w:rPr>
          <w:spacing w:val="-18"/>
        </w:rPr>
        <w:t> </w:t>
      </w:r>
      <w:r>
        <w:rPr/>
        <w:t>de</w:t>
      </w:r>
      <w:r>
        <w:rPr>
          <w:spacing w:val="-18"/>
        </w:rPr>
        <w:t> </w:t>
      </w:r>
      <w:r>
        <w:rPr/>
        <w:t>razonamiento, pero tampoco se deben considerar una facultad exclusiva para descubrir las normas básicas del comportamiento humano y su relación con los demás; el aspecto de importancia concedido a las emociones no desplaza el papel que se le atribuye a la razón práctica para formar un concepto del bien e incitar a una reflexión crítica para planificar la vida propia. Supongo que Nussbaum intenta integrar la función de las emociones con la razón práctica; parece que a las emociones se les concede prioridad para descubrir intuición sobre los juicios de valor mientras que la razón práctica supervisa dichas</w:t>
      </w:r>
      <w:r>
        <w:rPr>
          <w:spacing w:val="-22"/>
        </w:rPr>
        <w:t> </w:t>
      </w:r>
      <w:r>
        <w:rPr/>
        <w:t>intuiciones.</w:t>
      </w:r>
    </w:p>
    <w:p>
      <w:pPr>
        <w:pStyle w:val="BodyText"/>
        <w:spacing w:before="2"/>
        <w:rPr>
          <w:sz w:val="21"/>
        </w:rPr>
      </w:pPr>
    </w:p>
    <w:p>
      <w:pPr>
        <w:pStyle w:val="Heading1"/>
        <w:numPr>
          <w:ilvl w:val="1"/>
          <w:numId w:val="4"/>
        </w:numPr>
        <w:tabs>
          <w:tab w:pos="827" w:val="left" w:leader="none"/>
        </w:tabs>
        <w:spacing w:line="360" w:lineRule="auto" w:before="0" w:after="0"/>
        <w:ind w:left="265" w:right="114" w:firstLine="0"/>
        <w:jc w:val="both"/>
      </w:pPr>
      <w:r>
        <w:rPr/>
        <w:t>La importancia de las emociones en el enfoque de las capacidades</w:t>
      </w:r>
    </w:p>
    <w:p>
      <w:pPr>
        <w:pStyle w:val="BodyText"/>
        <w:spacing w:line="360" w:lineRule="auto" w:before="246"/>
        <w:ind w:left="265" w:right="118"/>
        <w:jc w:val="both"/>
      </w:pPr>
      <w:r>
        <w:rPr/>
        <w:t>Nussbaum intenta abarcar las emociones a nivel cognitivo de forma que el experimentar la emoción implicará emitir un tipo de juicio; como sus planteamientos giran en torno a las teorías de los estoicos ella parte del hecho de que al momento de experimentar alguna emoción ha de considerarse cognitiva ya que se liga el sentimiento con alguna circunstancia u objeto externo que</w:t>
      </w:r>
      <w:r>
        <w:rPr>
          <w:spacing w:val="-6"/>
        </w:rPr>
        <w:t> </w:t>
      </w:r>
      <w:r>
        <w:rPr/>
        <w:t>le</w:t>
      </w:r>
      <w:r>
        <w:rPr>
          <w:spacing w:val="-9"/>
        </w:rPr>
        <w:t> </w:t>
      </w:r>
      <w:r>
        <w:rPr/>
        <w:t>dé</w:t>
      </w:r>
      <w:r>
        <w:rPr>
          <w:spacing w:val="-8"/>
        </w:rPr>
        <w:t> </w:t>
      </w:r>
      <w:r>
        <w:rPr/>
        <w:t>sentido.</w:t>
      </w:r>
      <w:r>
        <w:rPr>
          <w:spacing w:val="-9"/>
        </w:rPr>
        <w:t> </w:t>
      </w:r>
      <w:r>
        <w:rPr/>
        <w:t>Con</w:t>
      </w:r>
      <w:r>
        <w:rPr>
          <w:spacing w:val="-10"/>
        </w:rPr>
        <w:t> </w:t>
      </w:r>
      <w:r>
        <w:rPr/>
        <w:t>ello,</w:t>
      </w:r>
      <w:r>
        <w:rPr>
          <w:spacing w:val="-6"/>
        </w:rPr>
        <w:t> </w:t>
      </w:r>
      <w:r>
        <w:rPr/>
        <w:t>la</w:t>
      </w:r>
      <w:r>
        <w:rPr>
          <w:spacing w:val="-9"/>
        </w:rPr>
        <w:t> </w:t>
      </w:r>
      <w:r>
        <w:rPr/>
        <w:t>emoción</w:t>
      </w:r>
      <w:r>
        <w:rPr>
          <w:spacing w:val="-8"/>
        </w:rPr>
        <w:t> </w:t>
      </w:r>
      <w:r>
        <w:rPr/>
        <w:t>experimentada</w:t>
      </w:r>
      <w:r>
        <w:rPr>
          <w:spacing w:val="-8"/>
        </w:rPr>
        <w:t> </w:t>
      </w:r>
      <w:r>
        <w:rPr/>
        <w:t>se</w:t>
      </w:r>
      <w:r>
        <w:rPr>
          <w:spacing w:val="-8"/>
        </w:rPr>
        <w:t> </w:t>
      </w:r>
      <w:r>
        <w:rPr/>
        <w:t>interpreta</w:t>
      </w:r>
      <w:r>
        <w:rPr>
          <w:spacing w:val="-10"/>
        </w:rPr>
        <w:t> </w:t>
      </w:r>
      <w:r>
        <w:rPr/>
        <w:t>por</w:t>
      </w:r>
      <w:r>
        <w:rPr>
          <w:spacing w:val="-7"/>
        </w:rPr>
        <w:t> </w:t>
      </w:r>
      <w:r>
        <w:rPr/>
        <w:t>la</w:t>
      </w:r>
      <w:r>
        <w:rPr>
          <w:spacing w:val="-11"/>
        </w:rPr>
        <w:t> </w:t>
      </w:r>
      <w:r>
        <w:rPr/>
        <w:t>misma persona</w:t>
      </w:r>
      <w:r>
        <w:rPr>
          <w:spacing w:val="-8"/>
        </w:rPr>
        <w:t> </w:t>
      </w:r>
      <w:r>
        <w:rPr/>
        <w:t>que</w:t>
      </w:r>
      <w:r>
        <w:rPr>
          <w:spacing w:val="-8"/>
        </w:rPr>
        <w:t> </w:t>
      </w:r>
      <w:r>
        <w:rPr/>
        <w:t>lo</w:t>
      </w:r>
      <w:r>
        <w:rPr>
          <w:spacing w:val="-9"/>
        </w:rPr>
        <w:t> </w:t>
      </w:r>
      <w:r>
        <w:rPr/>
        <w:t>siente</w:t>
      </w:r>
      <w:r>
        <w:rPr>
          <w:spacing w:val="-10"/>
        </w:rPr>
        <w:t> </w:t>
      </w:r>
      <w:r>
        <w:rPr/>
        <w:t>y</w:t>
      </w:r>
      <w:r>
        <w:rPr>
          <w:spacing w:val="-12"/>
        </w:rPr>
        <w:t> </w:t>
      </w:r>
      <w:r>
        <w:rPr/>
        <w:t>así</w:t>
      </w:r>
      <w:r>
        <w:rPr>
          <w:spacing w:val="-11"/>
        </w:rPr>
        <w:t> </w:t>
      </w:r>
      <w:r>
        <w:rPr/>
        <w:t>se</w:t>
      </w:r>
      <w:r>
        <w:rPr>
          <w:spacing w:val="-6"/>
        </w:rPr>
        <w:t> </w:t>
      </w:r>
      <w:r>
        <w:rPr/>
        <w:t>conforma</w:t>
      </w:r>
      <w:r>
        <w:rPr>
          <w:spacing w:val="-8"/>
        </w:rPr>
        <w:t> </w:t>
      </w:r>
      <w:r>
        <w:rPr/>
        <w:t>la</w:t>
      </w:r>
      <w:r>
        <w:rPr>
          <w:spacing w:val="-9"/>
        </w:rPr>
        <w:t> </w:t>
      </w:r>
      <w:r>
        <w:rPr/>
        <w:t>identidad</w:t>
      </w:r>
      <w:r>
        <w:rPr>
          <w:spacing w:val="-7"/>
        </w:rPr>
        <w:t> </w:t>
      </w:r>
      <w:r>
        <w:rPr/>
        <w:t>de</w:t>
      </w:r>
      <w:r>
        <w:rPr>
          <w:spacing w:val="-11"/>
        </w:rPr>
        <w:t> </w:t>
      </w:r>
      <w:r>
        <w:rPr/>
        <w:t>la</w:t>
      </w:r>
      <w:r>
        <w:rPr>
          <w:spacing w:val="-9"/>
        </w:rPr>
        <w:t> </w:t>
      </w:r>
      <w:r>
        <w:rPr/>
        <w:t>persona</w:t>
      </w:r>
      <w:r>
        <w:rPr>
          <w:spacing w:val="-11"/>
        </w:rPr>
        <w:t> </w:t>
      </w:r>
      <w:r>
        <w:rPr/>
        <w:t>puesto</w:t>
      </w:r>
      <w:r>
        <w:rPr>
          <w:spacing w:val="-8"/>
        </w:rPr>
        <w:t> </w:t>
      </w:r>
      <w:r>
        <w:rPr/>
        <w:t>que</w:t>
      </w:r>
      <w:r>
        <w:rPr>
          <w:spacing w:val="-8"/>
        </w:rPr>
        <w:t> </w:t>
      </w:r>
      <w:r>
        <w:rPr/>
        <w:t>no se enfatiza el objeto al que la emoción se dirige sino a la persona ya que ésta puede ser distinta y el objeto seguirá siendo el</w:t>
      </w:r>
      <w:r>
        <w:rPr>
          <w:spacing w:val="-18"/>
        </w:rPr>
        <w:t> </w:t>
      </w:r>
      <w:r>
        <w:rPr/>
        <w:t>mismo.</w:t>
      </w:r>
    </w:p>
    <w:p>
      <w:pPr>
        <w:pStyle w:val="BodyText"/>
        <w:spacing w:before="1"/>
        <w:rPr>
          <w:sz w:val="21"/>
        </w:rPr>
      </w:pPr>
    </w:p>
    <w:p>
      <w:pPr>
        <w:pStyle w:val="BodyText"/>
        <w:spacing w:line="360" w:lineRule="auto"/>
        <w:ind w:left="265" w:right="119" w:firstLine="707"/>
        <w:jc w:val="both"/>
      </w:pPr>
      <w:r>
        <w:rPr/>
        <w:t>Las emociones no sólo actúan en el sujeto como un medio para su bienestar sino también forman parte de las relaciones recíprocas cívicas y afectivas, y con ello, pueden constituir la </w:t>
      </w:r>
      <w:r>
        <w:rPr>
          <w:i/>
        </w:rPr>
        <w:t>eudaimonía </w:t>
      </w:r>
      <w:r>
        <w:rPr/>
        <w:t>de la persona, influyendo en los valores y fines bajo los conceptos que se consideran importantes en la vida.  O  sea  que,  Nussbaum  acota  que  la  emoción  se  encuentra  bajo una</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24"/>
      </w:pPr>
      <w:r>
        <w:rPr/>
        <w:t>estructura eudaimonista en la que el individuo determina lo que es importante en su vida.</w:t>
      </w:r>
    </w:p>
    <w:p>
      <w:pPr>
        <w:pStyle w:val="BodyText"/>
        <w:spacing w:before="3"/>
        <w:rPr>
          <w:sz w:val="21"/>
        </w:rPr>
      </w:pPr>
    </w:p>
    <w:p>
      <w:pPr>
        <w:pStyle w:val="BodyText"/>
        <w:spacing w:line="360" w:lineRule="auto"/>
        <w:ind w:left="265" w:right="116" w:firstLine="707"/>
        <w:jc w:val="both"/>
        <w:rPr>
          <w:sz w:val="16"/>
        </w:rPr>
      </w:pPr>
      <w:r>
        <w:rPr/>
        <w:t>No</w:t>
      </w:r>
      <w:r>
        <w:rPr>
          <w:spacing w:val="-16"/>
        </w:rPr>
        <w:t> </w:t>
      </w:r>
      <w:r>
        <w:rPr/>
        <w:t>todas</w:t>
      </w:r>
      <w:r>
        <w:rPr>
          <w:spacing w:val="-16"/>
        </w:rPr>
        <w:t> </w:t>
      </w:r>
      <w:r>
        <w:rPr/>
        <w:t>las</w:t>
      </w:r>
      <w:r>
        <w:rPr>
          <w:spacing w:val="-16"/>
        </w:rPr>
        <w:t> </w:t>
      </w:r>
      <w:r>
        <w:rPr/>
        <w:t>emociones</w:t>
      </w:r>
      <w:r>
        <w:rPr>
          <w:spacing w:val="-16"/>
        </w:rPr>
        <w:t> </w:t>
      </w:r>
      <w:r>
        <w:rPr/>
        <w:t>son</w:t>
      </w:r>
      <w:r>
        <w:rPr>
          <w:spacing w:val="-16"/>
        </w:rPr>
        <w:t> </w:t>
      </w:r>
      <w:r>
        <w:rPr/>
        <w:t>igual</w:t>
      </w:r>
      <w:r>
        <w:rPr>
          <w:spacing w:val="-17"/>
        </w:rPr>
        <w:t> </w:t>
      </w:r>
      <w:r>
        <w:rPr/>
        <w:t>de</w:t>
      </w:r>
      <w:r>
        <w:rPr>
          <w:spacing w:val="-16"/>
        </w:rPr>
        <w:t> </w:t>
      </w:r>
      <w:r>
        <w:rPr/>
        <w:t>intensas</w:t>
      </w:r>
      <w:r>
        <w:rPr>
          <w:spacing w:val="-14"/>
        </w:rPr>
        <w:t> </w:t>
      </w:r>
      <w:r>
        <w:rPr/>
        <w:t>hacia</w:t>
      </w:r>
      <w:r>
        <w:rPr>
          <w:spacing w:val="-16"/>
        </w:rPr>
        <w:t> </w:t>
      </w:r>
      <w:r>
        <w:rPr/>
        <w:t>los</w:t>
      </w:r>
      <w:r>
        <w:rPr>
          <w:spacing w:val="-16"/>
        </w:rPr>
        <w:t> </w:t>
      </w:r>
      <w:r>
        <w:rPr/>
        <w:t>objetos</w:t>
      </w:r>
      <w:r>
        <w:rPr>
          <w:spacing w:val="-16"/>
        </w:rPr>
        <w:t> </w:t>
      </w:r>
      <w:r>
        <w:rPr/>
        <w:t>de</w:t>
      </w:r>
      <w:r>
        <w:rPr>
          <w:spacing w:val="-16"/>
        </w:rPr>
        <w:t> </w:t>
      </w:r>
      <w:r>
        <w:rPr/>
        <w:t>acuerdo al grado de importancia que la persona le concede, pues existe un umbral en el que se notan dichas diferencias de intensidad; aquellas que se encuentren debajo no presentan casi ningún cambio emocional (como extraviar un lápiz), mientras que las que están por encima se llevan a cabo en virtud de su propia valoración eudaimonista (como la pérdida de un ser querido). El sufrimiento es igualmente proporcional al cariño y aprecio que se le tiene a lo que se haya perdido, sin embargo, existen emociones intensas que no transcurren mucho tiempo y por tanto son triviales en la vida de las</w:t>
      </w:r>
      <w:r>
        <w:rPr>
          <w:spacing w:val="-13"/>
        </w:rPr>
        <w:t> </w:t>
      </w:r>
      <w:r>
        <w:rPr/>
        <w:t>personas.</w:t>
      </w:r>
      <w:r>
        <w:rPr>
          <w:position w:val="8"/>
          <w:sz w:val="16"/>
        </w:rPr>
        <w:t>9</w:t>
      </w:r>
    </w:p>
    <w:p>
      <w:pPr>
        <w:pStyle w:val="BodyText"/>
        <w:spacing w:before="9"/>
        <w:rPr>
          <w:sz w:val="20"/>
        </w:rPr>
      </w:pPr>
    </w:p>
    <w:p>
      <w:pPr>
        <w:pStyle w:val="BodyText"/>
        <w:spacing w:line="360" w:lineRule="auto"/>
        <w:ind w:left="265" w:right="117" w:firstLine="707"/>
        <w:jc w:val="both"/>
      </w:pPr>
      <w:r>
        <w:rPr/>
        <w:t>Dentro de la perspectiva eudaimonista hay valores que se creen beneficiosos para las personas, aunque de dichos valores que se consideran como buenos subyacen otros valores más específicos que corresponden al conjunto de preferencias personales del individuo por tanto serán tratadas de modo distinto por cada persona. El valor que alguien le conceda a algo no tiene por qué ser bueno para todos ya que frecuentemente aun sabiendo que algo es malo</w:t>
      </w:r>
      <w:r>
        <w:rPr>
          <w:spacing w:val="-6"/>
        </w:rPr>
        <w:t> </w:t>
      </w:r>
      <w:r>
        <w:rPr/>
        <w:t>se</w:t>
      </w:r>
      <w:r>
        <w:rPr>
          <w:spacing w:val="-6"/>
        </w:rPr>
        <w:t> </w:t>
      </w:r>
      <w:r>
        <w:rPr/>
        <w:t>aprecia</w:t>
      </w:r>
      <w:r>
        <w:rPr>
          <w:spacing w:val="-4"/>
        </w:rPr>
        <w:t> </w:t>
      </w:r>
      <w:r>
        <w:rPr/>
        <w:t>aquello</w:t>
      </w:r>
      <w:r>
        <w:rPr>
          <w:spacing w:val="-4"/>
        </w:rPr>
        <w:t> </w:t>
      </w:r>
      <w:r>
        <w:rPr/>
        <w:t>que</w:t>
      </w:r>
      <w:r>
        <w:rPr>
          <w:spacing w:val="-6"/>
        </w:rPr>
        <w:t> </w:t>
      </w:r>
      <w:r>
        <w:rPr/>
        <w:t>es</w:t>
      </w:r>
      <w:r>
        <w:rPr>
          <w:spacing w:val="-4"/>
        </w:rPr>
        <w:t> </w:t>
      </w:r>
      <w:r>
        <w:rPr/>
        <w:t>más</w:t>
      </w:r>
      <w:r>
        <w:rPr>
          <w:spacing w:val="-7"/>
        </w:rPr>
        <w:t> </w:t>
      </w:r>
      <w:r>
        <w:rPr/>
        <w:t>dañino</w:t>
      </w:r>
      <w:r>
        <w:rPr>
          <w:spacing w:val="-4"/>
        </w:rPr>
        <w:t> </w:t>
      </w:r>
      <w:r>
        <w:rPr/>
        <w:t>y</w:t>
      </w:r>
      <w:r>
        <w:rPr>
          <w:spacing w:val="-7"/>
        </w:rPr>
        <w:t> </w:t>
      </w:r>
      <w:r>
        <w:rPr/>
        <w:t>por</w:t>
      </w:r>
      <w:r>
        <w:rPr>
          <w:spacing w:val="-7"/>
        </w:rPr>
        <w:t> </w:t>
      </w:r>
      <w:r>
        <w:rPr/>
        <w:t>eso</w:t>
      </w:r>
      <w:r>
        <w:rPr>
          <w:spacing w:val="-6"/>
        </w:rPr>
        <w:t> </w:t>
      </w:r>
      <w:r>
        <w:rPr/>
        <w:t>no</w:t>
      </w:r>
      <w:r>
        <w:rPr>
          <w:spacing w:val="-6"/>
        </w:rPr>
        <w:t> </w:t>
      </w:r>
      <w:r>
        <w:rPr/>
        <w:t>se</w:t>
      </w:r>
      <w:r>
        <w:rPr>
          <w:spacing w:val="-6"/>
        </w:rPr>
        <w:t> </w:t>
      </w:r>
      <w:r>
        <w:rPr/>
        <w:t>le</w:t>
      </w:r>
      <w:r>
        <w:rPr>
          <w:spacing w:val="-6"/>
        </w:rPr>
        <w:t> </w:t>
      </w:r>
      <w:r>
        <w:rPr/>
        <w:t>desea</w:t>
      </w:r>
      <w:r>
        <w:rPr>
          <w:spacing w:val="-4"/>
        </w:rPr>
        <w:t> </w:t>
      </w:r>
      <w:r>
        <w:rPr/>
        <w:t>a</w:t>
      </w:r>
      <w:r>
        <w:rPr>
          <w:spacing w:val="-6"/>
        </w:rPr>
        <w:t> </w:t>
      </w:r>
      <w:r>
        <w:rPr/>
        <w:t>nadie;</w:t>
      </w:r>
      <w:r>
        <w:rPr>
          <w:spacing w:val="-6"/>
        </w:rPr>
        <w:t> </w:t>
      </w:r>
      <w:r>
        <w:rPr/>
        <w:t>las emociones</w:t>
      </w:r>
      <w:r>
        <w:rPr>
          <w:spacing w:val="-15"/>
        </w:rPr>
        <w:t> </w:t>
      </w:r>
      <w:r>
        <w:rPr/>
        <w:t>se</w:t>
      </w:r>
      <w:r>
        <w:rPr>
          <w:spacing w:val="-14"/>
        </w:rPr>
        <w:t> </w:t>
      </w:r>
      <w:r>
        <w:rPr/>
        <w:t>reducen</w:t>
      </w:r>
      <w:r>
        <w:rPr>
          <w:spacing w:val="-15"/>
        </w:rPr>
        <w:t> </w:t>
      </w:r>
      <w:r>
        <w:rPr/>
        <w:t>a</w:t>
      </w:r>
      <w:r>
        <w:rPr>
          <w:spacing w:val="-12"/>
        </w:rPr>
        <w:t> </w:t>
      </w:r>
      <w:r>
        <w:rPr/>
        <w:t>la</w:t>
      </w:r>
      <w:r>
        <w:rPr>
          <w:spacing w:val="-12"/>
        </w:rPr>
        <w:t> </w:t>
      </w:r>
      <w:r>
        <w:rPr/>
        <w:t>subjetividad</w:t>
      </w:r>
      <w:r>
        <w:rPr>
          <w:spacing w:val="-12"/>
        </w:rPr>
        <w:t> </w:t>
      </w:r>
      <w:r>
        <w:rPr/>
        <w:t>de</w:t>
      </w:r>
      <w:r>
        <w:rPr>
          <w:spacing w:val="-14"/>
        </w:rPr>
        <w:t> </w:t>
      </w:r>
      <w:r>
        <w:rPr/>
        <w:t>cada</w:t>
      </w:r>
      <w:r>
        <w:rPr>
          <w:spacing w:val="-12"/>
        </w:rPr>
        <w:t> </w:t>
      </w:r>
      <w:r>
        <w:rPr/>
        <w:t>quien</w:t>
      </w:r>
      <w:r>
        <w:rPr>
          <w:spacing w:val="-12"/>
        </w:rPr>
        <w:t> </w:t>
      </w:r>
      <w:r>
        <w:rPr/>
        <w:t>y</w:t>
      </w:r>
      <w:r>
        <w:rPr>
          <w:spacing w:val="-15"/>
        </w:rPr>
        <w:t> </w:t>
      </w:r>
      <w:r>
        <w:rPr/>
        <w:t>no</w:t>
      </w:r>
      <w:r>
        <w:rPr>
          <w:spacing w:val="-14"/>
        </w:rPr>
        <w:t> </w:t>
      </w:r>
      <w:r>
        <w:rPr/>
        <w:t>pueden</w:t>
      </w:r>
      <w:r>
        <w:rPr>
          <w:spacing w:val="-12"/>
        </w:rPr>
        <w:t> </w:t>
      </w:r>
      <w:r>
        <w:rPr/>
        <w:t>separarse</w:t>
      </w:r>
      <w:r>
        <w:rPr>
          <w:spacing w:val="-14"/>
        </w:rPr>
        <w:t> </w:t>
      </w:r>
      <w:r>
        <w:rPr/>
        <w:t>del yo del sujeto donde toda valoración implica una</w:t>
      </w:r>
      <w:r>
        <w:rPr>
          <w:spacing w:val="-22"/>
        </w:rPr>
        <w:t> </w:t>
      </w:r>
      <w:r>
        <w:rPr/>
        <w:t>emoción.</w:t>
      </w:r>
    </w:p>
    <w:p>
      <w:pPr>
        <w:pStyle w:val="BodyText"/>
        <w:spacing w:before="1"/>
        <w:rPr>
          <w:sz w:val="21"/>
        </w:rPr>
      </w:pPr>
    </w:p>
    <w:p>
      <w:pPr>
        <w:pStyle w:val="BodyText"/>
        <w:spacing w:line="360" w:lineRule="auto"/>
        <w:ind w:left="265" w:right="123" w:firstLine="707"/>
        <w:jc w:val="both"/>
      </w:pPr>
      <w:r>
        <w:rPr/>
        <w:t>Al momento de experimentar una emoción, la imaginación sería mucho más importante que la sensación corporal ya que la conexión eudaimonista se lleva a cabo con el objeto, otorgándose mayor valor a los propios pensamientos eudaimonistas y por ende la imaginación contribuye a humanizar a la persona al crear un posible apego. Partiendo de este punto, al fomentar el apego y la simpatía por los demás, la propuesta de Nussbaum busca desarrollar una teoría de la justicia al enunciar los principios políticos analizando el enfoque de las</w:t>
      </w:r>
    </w:p>
    <w:p>
      <w:pPr>
        <w:pStyle w:val="BodyText"/>
        <w:spacing w:before="10"/>
        <w:rPr>
          <w:sz w:val="13"/>
        </w:rPr>
      </w:pPr>
      <w:r>
        <w:rPr/>
        <w:pict>
          <v:line style="position:absolute;mso-position-horizontal-relative:page;mso-position-vertical-relative:paragraph;z-index:1288;mso-wrap-distance-left:0;mso-wrap-distance-right:0" from="99.264pt,10.253918pt" to="243.284pt,10.253918pt" stroked="true" strokeweight=".599980pt" strokecolor="#000000">
            <w10:wrap type="topAndBottom"/>
          </v:line>
        </w:pict>
      </w:r>
    </w:p>
    <w:p>
      <w:pPr>
        <w:spacing w:before="73"/>
        <w:ind w:left="265" w:right="123" w:firstLine="0"/>
        <w:jc w:val="left"/>
        <w:rPr>
          <w:rFonts w:ascii="Cambria"/>
          <w:sz w:val="20"/>
        </w:rPr>
      </w:pPr>
      <w:r>
        <w:rPr>
          <w:rFonts w:ascii="Cambria"/>
          <w:position w:val="5"/>
          <w:sz w:val="13"/>
        </w:rPr>
        <w:t>9 </w:t>
      </w:r>
      <w:r>
        <w:rPr>
          <w:rFonts w:ascii="Cambria"/>
          <w:i/>
          <w:sz w:val="20"/>
        </w:rPr>
        <w:t>Cfr</w:t>
      </w:r>
      <w:r>
        <w:rPr>
          <w:rFonts w:ascii="Cambria"/>
          <w:sz w:val="20"/>
        </w:rPr>
        <w:t>. M. Nussbaum, </w:t>
      </w:r>
      <w:r>
        <w:rPr>
          <w:rFonts w:ascii="Cambria"/>
          <w:i/>
          <w:sz w:val="20"/>
        </w:rPr>
        <w:t>Paisajes del Pensamiento</w:t>
      </w:r>
      <w:r>
        <w:rPr>
          <w:rFonts w:ascii="Cambria"/>
          <w:sz w:val="20"/>
        </w:rPr>
        <w:t>.</w:t>
      </w:r>
    </w:p>
    <w:p>
      <w:pPr>
        <w:spacing w:after="0"/>
        <w:jc w:val="left"/>
        <w:rPr>
          <w:rFonts w:asci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18"/>
        <w:jc w:val="both"/>
      </w:pPr>
      <w:r>
        <w:rPr/>
        <w:t>capacidades desde el punto de vista de la filosofía moral y la política recomendando que el gobierno lo garantice a todos sus ciudadanos, incluso por medio de la constitución.</w:t>
      </w:r>
    </w:p>
    <w:p>
      <w:pPr>
        <w:pStyle w:val="BodyText"/>
        <w:spacing w:before="11"/>
        <w:rPr>
          <w:sz w:val="20"/>
        </w:rPr>
      </w:pPr>
    </w:p>
    <w:p>
      <w:pPr>
        <w:pStyle w:val="Heading1"/>
        <w:numPr>
          <w:ilvl w:val="1"/>
          <w:numId w:val="4"/>
        </w:numPr>
        <w:tabs>
          <w:tab w:pos="734" w:val="left" w:leader="none"/>
        </w:tabs>
        <w:spacing w:line="240" w:lineRule="auto" w:before="0" w:after="0"/>
        <w:ind w:left="733" w:right="0" w:hanging="468"/>
        <w:jc w:val="both"/>
      </w:pPr>
      <w:r>
        <w:rPr/>
        <w:t>El enfoque sde la lista de las capacidades</w:t>
      </w:r>
      <w:r>
        <w:rPr>
          <w:spacing w:val="-16"/>
        </w:rPr>
        <w:t> </w:t>
      </w:r>
      <w:r>
        <w:rPr/>
        <w:t>humanas</w:t>
      </w:r>
    </w:p>
    <w:p>
      <w:pPr>
        <w:pStyle w:val="BodyText"/>
        <w:spacing w:before="8"/>
        <w:rPr>
          <w:b/>
          <w:sz w:val="34"/>
        </w:rPr>
      </w:pPr>
    </w:p>
    <w:p>
      <w:pPr>
        <w:pStyle w:val="BodyText"/>
        <w:spacing w:line="360" w:lineRule="auto"/>
        <w:ind w:left="265" w:right="114"/>
        <w:jc w:val="both"/>
        <w:rPr>
          <w:sz w:val="16"/>
        </w:rPr>
      </w:pPr>
      <w:r>
        <w:rPr/>
        <w:t>Nussbaum, en </w:t>
      </w:r>
      <w:r>
        <w:rPr>
          <w:i/>
        </w:rPr>
        <w:t>Sin fines de lucro</w:t>
      </w:r>
      <w:r>
        <w:rPr/>
        <w:t>, propone utilizar el enfoque para proporcionar una lista de capacidades que abogan por los derechos humanos que deben respetarse</w:t>
      </w:r>
      <w:r>
        <w:rPr>
          <w:spacing w:val="-11"/>
        </w:rPr>
        <w:t> </w:t>
      </w:r>
      <w:r>
        <w:rPr/>
        <w:t>en</w:t>
      </w:r>
      <w:r>
        <w:rPr>
          <w:spacing w:val="-11"/>
        </w:rPr>
        <w:t> </w:t>
      </w:r>
      <w:r>
        <w:rPr/>
        <w:t>todas</w:t>
      </w:r>
      <w:r>
        <w:rPr>
          <w:spacing w:val="-12"/>
        </w:rPr>
        <w:t> </w:t>
      </w:r>
      <w:r>
        <w:rPr/>
        <w:t>las</w:t>
      </w:r>
      <w:r>
        <w:rPr>
          <w:spacing w:val="-12"/>
        </w:rPr>
        <w:t> </w:t>
      </w:r>
      <w:r>
        <w:rPr/>
        <w:t>naciones</w:t>
      </w:r>
      <w:r>
        <w:rPr>
          <w:spacing w:val="-12"/>
        </w:rPr>
        <w:t> </w:t>
      </w:r>
      <w:r>
        <w:rPr/>
        <w:t>bajo</w:t>
      </w:r>
      <w:r>
        <w:rPr>
          <w:spacing w:val="-13"/>
        </w:rPr>
        <w:t> </w:t>
      </w:r>
      <w:r>
        <w:rPr/>
        <w:t>un</w:t>
      </w:r>
      <w:r>
        <w:rPr>
          <w:spacing w:val="-11"/>
        </w:rPr>
        <w:t> </w:t>
      </w:r>
      <w:r>
        <w:rPr/>
        <w:t>umbral</w:t>
      </w:r>
      <w:r>
        <w:rPr>
          <w:spacing w:val="-12"/>
        </w:rPr>
        <w:t> </w:t>
      </w:r>
      <w:r>
        <w:rPr/>
        <w:t>mínimo</w:t>
      </w:r>
      <w:r>
        <w:rPr>
          <w:spacing w:val="-11"/>
        </w:rPr>
        <w:t> </w:t>
      </w:r>
      <w:r>
        <w:rPr/>
        <w:t>de</w:t>
      </w:r>
      <w:r>
        <w:rPr>
          <w:spacing w:val="-11"/>
        </w:rPr>
        <w:t> </w:t>
      </w:r>
      <w:r>
        <w:rPr/>
        <w:t>dignidad</w:t>
      </w:r>
      <w:r>
        <w:rPr>
          <w:spacing w:val="-11"/>
        </w:rPr>
        <w:t> </w:t>
      </w:r>
      <w:r>
        <w:rPr/>
        <w:t>humana;</w:t>
      </w:r>
      <w:r>
        <w:rPr>
          <w:spacing w:val="-11"/>
        </w:rPr>
        <w:t> </w:t>
      </w:r>
      <w:r>
        <w:rPr/>
        <w:t>es el nivel mínimo de tipo de vida que se le debe ofrecer a un ser humano. De este modo,</w:t>
      </w:r>
      <w:r>
        <w:rPr>
          <w:spacing w:val="-11"/>
        </w:rPr>
        <w:t> </w:t>
      </w:r>
      <w:r>
        <w:rPr/>
        <w:t>el</w:t>
      </w:r>
      <w:r>
        <w:rPr>
          <w:spacing w:val="-14"/>
        </w:rPr>
        <w:t> </w:t>
      </w:r>
      <w:r>
        <w:rPr/>
        <w:t>enfoque</w:t>
      </w:r>
      <w:r>
        <w:rPr>
          <w:spacing w:val="-11"/>
        </w:rPr>
        <w:t> </w:t>
      </w:r>
      <w:r>
        <w:rPr/>
        <w:t>de</w:t>
      </w:r>
      <w:r>
        <w:rPr>
          <w:spacing w:val="-8"/>
        </w:rPr>
        <w:t> </w:t>
      </w:r>
      <w:r>
        <w:rPr/>
        <w:t>las</w:t>
      </w:r>
      <w:r>
        <w:rPr>
          <w:spacing w:val="-12"/>
        </w:rPr>
        <w:t> </w:t>
      </w:r>
      <w:r>
        <w:rPr/>
        <w:t>capacidades</w:t>
      </w:r>
      <w:r>
        <w:rPr>
          <w:spacing w:val="-14"/>
        </w:rPr>
        <w:t> </w:t>
      </w:r>
      <w:r>
        <w:rPr/>
        <w:t>de</w:t>
      </w:r>
      <w:r>
        <w:rPr>
          <w:spacing w:val="-11"/>
        </w:rPr>
        <w:t> </w:t>
      </w:r>
      <w:r>
        <w:rPr/>
        <w:t>Nussbaum</w:t>
      </w:r>
      <w:r>
        <w:rPr>
          <w:spacing w:val="-7"/>
        </w:rPr>
        <w:t> </w:t>
      </w:r>
      <w:r>
        <w:rPr/>
        <w:t>es</w:t>
      </w:r>
      <w:r>
        <w:rPr>
          <w:spacing w:val="-14"/>
        </w:rPr>
        <w:t> </w:t>
      </w:r>
      <w:r>
        <w:rPr/>
        <w:t>una</w:t>
      </w:r>
      <w:r>
        <w:rPr>
          <w:spacing w:val="-11"/>
        </w:rPr>
        <w:t> </w:t>
      </w:r>
      <w:r>
        <w:rPr/>
        <w:t>lista</w:t>
      </w:r>
      <w:r>
        <w:rPr>
          <w:spacing w:val="-13"/>
        </w:rPr>
        <w:t> </w:t>
      </w:r>
      <w:r>
        <w:rPr/>
        <w:t>política</w:t>
      </w:r>
      <w:r>
        <w:rPr>
          <w:spacing w:val="-11"/>
        </w:rPr>
        <w:t> </w:t>
      </w:r>
      <w:r>
        <w:rPr/>
        <w:t>sobre</w:t>
      </w:r>
      <w:r>
        <w:rPr>
          <w:spacing w:val="-11"/>
        </w:rPr>
        <w:t> </w:t>
      </w:r>
      <w:r>
        <w:rPr/>
        <w:t>los derechos</w:t>
      </w:r>
      <w:r>
        <w:rPr>
          <w:spacing w:val="-8"/>
        </w:rPr>
        <w:t> </w:t>
      </w:r>
      <w:r>
        <w:rPr/>
        <w:t>básicos</w:t>
      </w:r>
      <w:r>
        <w:rPr>
          <w:spacing w:val="-7"/>
        </w:rPr>
        <w:t> </w:t>
      </w:r>
      <w:r>
        <w:rPr/>
        <w:t>que</w:t>
      </w:r>
      <w:r>
        <w:rPr>
          <w:spacing w:val="-12"/>
        </w:rPr>
        <w:t> </w:t>
      </w:r>
      <w:r>
        <w:rPr/>
        <w:t>especifica</w:t>
      </w:r>
      <w:r>
        <w:rPr>
          <w:spacing w:val="-10"/>
        </w:rPr>
        <w:t> </w:t>
      </w:r>
      <w:r>
        <w:rPr/>
        <w:t>las</w:t>
      </w:r>
      <w:r>
        <w:rPr>
          <w:spacing w:val="-7"/>
        </w:rPr>
        <w:t> </w:t>
      </w:r>
      <w:r>
        <w:rPr/>
        <w:t>condiciones</w:t>
      </w:r>
      <w:r>
        <w:rPr>
          <w:spacing w:val="-8"/>
        </w:rPr>
        <w:t> </w:t>
      </w:r>
      <w:r>
        <w:rPr/>
        <w:t>necesarias</w:t>
      </w:r>
      <w:r>
        <w:rPr>
          <w:spacing w:val="-8"/>
        </w:rPr>
        <w:t> </w:t>
      </w:r>
      <w:r>
        <w:rPr/>
        <w:t>para</w:t>
      </w:r>
      <w:r>
        <w:rPr>
          <w:spacing w:val="-8"/>
        </w:rPr>
        <w:t> </w:t>
      </w:r>
      <w:r>
        <w:rPr/>
        <w:t>contar</w:t>
      </w:r>
      <w:r>
        <w:rPr>
          <w:spacing w:val="-8"/>
        </w:rPr>
        <w:t> </w:t>
      </w:r>
      <w:r>
        <w:rPr/>
        <w:t>con</w:t>
      </w:r>
      <w:r>
        <w:rPr>
          <w:spacing w:val="-9"/>
        </w:rPr>
        <w:t> </w:t>
      </w:r>
      <w:r>
        <w:rPr/>
        <w:t>una sociedad</w:t>
      </w:r>
      <w:r>
        <w:rPr>
          <w:spacing w:val="-11"/>
        </w:rPr>
        <w:t> </w:t>
      </w:r>
      <w:r>
        <w:rPr/>
        <w:t>justa.</w:t>
      </w:r>
      <w:r>
        <w:rPr>
          <w:spacing w:val="-13"/>
        </w:rPr>
        <w:t> </w:t>
      </w:r>
      <w:r>
        <w:rPr/>
        <w:t>La</w:t>
      </w:r>
      <w:r>
        <w:rPr>
          <w:spacing w:val="-11"/>
        </w:rPr>
        <w:t> </w:t>
      </w:r>
      <w:r>
        <w:rPr/>
        <w:t>diferencia</w:t>
      </w:r>
      <w:r>
        <w:rPr>
          <w:spacing w:val="-11"/>
        </w:rPr>
        <w:t> </w:t>
      </w:r>
      <w:r>
        <w:rPr/>
        <w:t>entre</w:t>
      </w:r>
      <w:r>
        <w:rPr>
          <w:spacing w:val="-11"/>
        </w:rPr>
        <w:t> </w:t>
      </w:r>
      <w:r>
        <w:rPr/>
        <w:t>Nussbaum</w:t>
      </w:r>
      <w:r>
        <w:rPr>
          <w:spacing w:val="-13"/>
        </w:rPr>
        <w:t> </w:t>
      </w:r>
      <w:r>
        <w:rPr/>
        <w:t>y</w:t>
      </w:r>
      <w:r>
        <w:rPr>
          <w:spacing w:val="-14"/>
        </w:rPr>
        <w:t> </w:t>
      </w:r>
      <w:r>
        <w:rPr/>
        <w:t>Sen</w:t>
      </w:r>
      <w:r>
        <w:rPr>
          <w:spacing w:val="-11"/>
        </w:rPr>
        <w:t> </w:t>
      </w:r>
      <w:r>
        <w:rPr/>
        <w:t>en</w:t>
      </w:r>
      <w:r>
        <w:rPr>
          <w:spacing w:val="-11"/>
        </w:rPr>
        <w:t> </w:t>
      </w:r>
      <w:r>
        <w:rPr/>
        <w:t>cuanto</w:t>
      </w:r>
      <w:r>
        <w:rPr>
          <w:spacing w:val="-10"/>
        </w:rPr>
        <w:t> </w:t>
      </w:r>
      <w:r>
        <w:rPr/>
        <w:t>a</w:t>
      </w:r>
      <w:r>
        <w:rPr>
          <w:spacing w:val="-11"/>
        </w:rPr>
        <w:t> </w:t>
      </w:r>
      <w:r>
        <w:rPr/>
        <w:t>las</w:t>
      </w:r>
      <w:r>
        <w:rPr>
          <w:spacing w:val="-11"/>
        </w:rPr>
        <w:t> </w:t>
      </w:r>
      <w:r>
        <w:rPr/>
        <w:t>capacidades se</w:t>
      </w:r>
      <w:r>
        <w:rPr>
          <w:spacing w:val="-6"/>
        </w:rPr>
        <w:t> </w:t>
      </w:r>
      <w:r>
        <w:rPr/>
        <w:t>denota</w:t>
      </w:r>
      <w:r>
        <w:rPr>
          <w:spacing w:val="-8"/>
        </w:rPr>
        <w:t> </w:t>
      </w:r>
      <w:r>
        <w:rPr/>
        <w:t>en</w:t>
      </w:r>
      <w:r>
        <w:rPr>
          <w:spacing w:val="-7"/>
        </w:rPr>
        <w:t> </w:t>
      </w:r>
      <w:r>
        <w:rPr>
          <w:i/>
        </w:rPr>
        <w:t>La</w:t>
      </w:r>
      <w:r>
        <w:rPr>
          <w:i/>
          <w:spacing w:val="-8"/>
        </w:rPr>
        <w:t> </w:t>
      </w:r>
      <w:r>
        <w:rPr>
          <w:i/>
        </w:rPr>
        <w:t>calidad</w:t>
      </w:r>
      <w:r>
        <w:rPr>
          <w:i/>
          <w:spacing w:val="-6"/>
        </w:rPr>
        <w:t> </w:t>
      </w:r>
      <w:r>
        <w:rPr>
          <w:i/>
        </w:rPr>
        <w:t>de</w:t>
      </w:r>
      <w:r>
        <w:rPr>
          <w:i/>
          <w:spacing w:val="-6"/>
        </w:rPr>
        <w:t> </w:t>
      </w:r>
      <w:r>
        <w:rPr>
          <w:i/>
        </w:rPr>
        <w:t>vida</w:t>
      </w:r>
      <w:r>
        <w:rPr>
          <w:i/>
          <w:spacing w:val="-4"/>
        </w:rPr>
        <w:t> </w:t>
      </w:r>
      <w:r>
        <w:rPr/>
        <w:t>es</w:t>
      </w:r>
      <w:r>
        <w:rPr>
          <w:spacing w:val="-9"/>
        </w:rPr>
        <w:t> </w:t>
      </w:r>
      <w:r>
        <w:rPr/>
        <w:t>la</w:t>
      </w:r>
      <w:r>
        <w:rPr>
          <w:spacing w:val="-8"/>
        </w:rPr>
        <w:t> </w:t>
      </w:r>
      <w:r>
        <w:rPr/>
        <w:t>cual</w:t>
      </w:r>
      <w:r>
        <w:rPr>
          <w:spacing w:val="-10"/>
        </w:rPr>
        <w:t> </w:t>
      </w:r>
      <w:r>
        <w:rPr/>
        <w:t>se</w:t>
      </w:r>
      <w:r>
        <w:rPr>
          <w:spacing w:val="-8"/>
        </w:rPr>
        <w:t> </w:t>
      </w:r>
      <w:r>
        <w:rPr/>
        <w:t>observa</w:t>
      </w:r>
      <w:r>
        <w:rPr>
          <w:spacing w:val="-6"/>
        </w:rPr>
        <w:t> </w:t>
      </w:r>
      <w:r>
        <w:rPr/>
        <w:t>que</w:t>
      </w:r>
      <w:r>
        <w:rPr>
          <w:spacing w:val="-6"/>
        </w:rPr>
        <w:t> </w:t>
      </w:r>
      <w:r>
        <w:rPr/>
        <w:t>Sen</w:t>
      </w:r>
      <w:r>
        <w:rPr>
          <w:spacing w:val="-8"/>
        </w:rPr>
        <w:t> </w:t>
      </w:r>
      <w:r>
        <w:rPr/>
        <w:t>les</w:t>
      </w:r>
      <w:r>
        <w:rPr>
          <w:spacing w:val="-9"/>
        </w:rPr>
        <w:t> </w:t>
      </w:r>
      <w:r>
        <w:rPr/>
        <w:t>da</w:t>
      </w:r>
      <w:r>
        <w:rPr>
          <w:spacing w:val="-6"/>
        </w:rPr>
        <w:t> </w:t>
      </w:r>
      <w:r>
        <w:rPr/>
        <w:t>un</w:t>
      </w:r>
      <w:r>
        <w:rPr>
          <w:spacing w:val="-6"/>
        </w:rPr>
        <w:t> </w:t>
      </w:r>
      <w:r>
        <w:rPr/>
        <w:t>enfoque más económico y Nussbaum filosófico; para Sen, el enfoque es un marco evaluativo para un análisis informacional y criticar el estado de la persona además de profundizar más sobre la libertad, aunque sus fundamentos no se encuentran tan bien fundamentados como en el caso de Nussbaum; ella se ha encargado de darle una justificación más consistente pero tampoco niega las distintas implicaciones de la ética, como la ética del consumo, la ética de liberación, la ética del</w:t>
      </w:r>
      <w:r>
        <w:rPr>
          <w:spacing w:val="-10"/>
        </w:rPr>
        <w:t> </w:t>
      </w:r>
      <w:r>
        <w:rPr/>
        <w:t>desarrollo.</w:t>
      </w:r>
      <w:r>
        <w:rPr>
          <w:position w:val="8"/>
          <w:sz w:val="16"/>
        </w:rPr>
        <w:t>10</w:t>
      </w:r>
    </w:p>
    <w:p>
      <w:pPr>
        <w:pStyle w:val="BodyText"/>
        <w:spacing w:before="11"/>
        <w:rPr>
          <w:sz w:val="20"/>
        </w:rPr>
      </w:pPr>
    </w:p>
    <w:p>
      <w:pPr>
        <w:pStyle w:val="BodyText"/>
        <w:spacing w:line="360" w:lineRule="auto"/>
        <w:ind w:left="265" w:right="119" w:firstLine="707"/>
        <w:jc w:val="both"/>
      </w:pPr>
      <w:r>
        <w:rPr/>
        <w:t>Nussbaum y Sen parten del mismo planteamiento partiendo de las capacidades para medir la calidad de vida y Sen se enfoca en lo que la gente realmente es capaz de ser o hacer planteando los problemas sobre el bienestar y los alcances de la libertad. Sobre esto, Nussbaum se pronuncia totalmente de acuerdo</w:t>
      </w:r>
      <w:r>
        <w:rPr>
          <w:spacing w:val="-4"/>
        </w:rPr>
        <w:t> </w:t>
      </w:r>
      <w:r>
        <w:rPr/>
        <w:t>con</w:t>
      </w:r>
      <w:r>
        <w:rPr>
          <w:spacing w:val="-6"/>
        </w:rPr>
        <w:t> </w:t>
      </w:r>
      <w:r>
        <w:rPr/>
        <w:t>él,</w:t>
      </w:r>
      <w:r>
        <w:rPr>
          <w:spacing w:val="-6"/>
        </w:rPr>
        <w:t> </w:t>
      </w:r>
      <w:r>
        <w:rPr/>
        <w:t>pero</w:t>
      </w:r>
      <w:r>
        <w:rPr>
          <w:spacing w:val="-9"/>
        </w:rPr>
        <w:t> </w:t>
      </w:r>
      <w:r>
        <w:rPr/>
        <w:t>ella</w:t>
      </w:r>
      <w:r>
        <w:rPr>
          <w:spacing w:val="-4"/>
        </w:rPr>
        <w:t> </w:t>
      </w:r>
      <w:r>
        <w:rPr/>
        <w:t>va</w:t>
      </w:r>
      <w:r>
        <w:rPr>
          <w:spacing w:val="-6"/>
        </w:rPr>
        <w:t> </w:t>
      </w:r>
      <w:r>
        <w:rPr/>
        <w:t>más</w:t>
      </w:r>
      <w:r>
        <w:rPr>
          <w:spacing w:val="-7"/>
        </w:rPr>
        <w:t> </w:t>
      </w:r>
      <w:r>
        <w:rPr/>
        <w:t>allá</w:t>
      </w:r>
      <w:r>
        <w:rPr>
          <w:spacing w:val="-6"/>
        </w:rPr>
        <w:t> </w:t>
      </w:r>
      <w:r>
        <w:rPr/>
        <w:t>de</w:t>
      </w:r>
      <w:r>
        <w:rPr>
          <w:spacing w:val="-6"/>
        </w:rPr>
        <w:t> </w:t>
      </w:r>
      <w:r>
        <w:rPr/>
        <w:t>ver</w:t>
      </w:r>
      <w:r>
        <w:rPr>
          <w:spacing w:val="-5"/>
        </w:rPr>
        <w:t> </w:t>
      </w:r>
      <w:r>
        <w:rPr/>
        <w:t>el</w:t>
      </w:r>
      <w:r>
        <w:rPr>
          <w:spacing w:val="-7"/>
        </w:rPr>
        <w:t> </w:t>
      </w:r>
      <w:r>
        <w:rPr/>
        <w:t>enfoque</w:t>
      </w:r>
      <w:r>
        <w:rPr>
          <w:spacing w:val="-6"/>
        </w:rPr>
        <w:t> </w:t>
      </w:r>
      <w:r>
        <w:rPr/>
        <w:t>de</w:t>
      </w:r>
      <w:r>
        <w:rPr>
          <w:spacing w:val="-4"/>
        </w:rPr>
        <w:t> </w:t>
      </w:r>
      <w:r>
        <w:rPr/>
        <w:t>las</w:t>
      </w:r>
      <w:r>
        <w:rPr>
          <w:spacing w:val="-6"/>
        </w:rPr>
        <w:t> </w:t>
      </w:r>
      <w:r>
        <w:rPr/>
        <w:t>capacidades</w:t>
      </w:r>
      <w:r>
        <w:rPr>
          <w:spacing w:val="-4"/>
        </w:rPr>
        <w:t> </w:t>
      </w:r>
      <w:r>
        <w:rPr/>
        <w:t>como un marco evaluativo sobre el bienestar y articula las capacidades en un umbral mínimo</w:t>
      </w:r>
      <w:r>
        <w:rPr>
          <w:spacing w:val="-13"/>
        </w:rPr>
        <w:t> </w:t>
      </w:r>
      <w:r>
        <w:rPr/>
        <w:t>para</w:t>
      </w:r>
      <w:r>
        <w:rPr>
          <w:spacing w:val="-11"/>
        </w:rPr>
        <w:t> </w:t>
      </w:r>
      <w:r>
        <w:rPr/>
        <w:t>recomendar</w:t>
      </w:r>
      <w:r>
        <w:rPr>
          <w:spacing w:val="-12"/>
        </w:rPr>
        <w:t> </w:t>
      </w:r>
      <w:r>
        <w:rPr/>
        <w:t>la</w:t>
      </w:r>
      <w:r>
        <w:rPr>
          <w:spacing w:val="-11"/>
        </w:rPr>
        <w:t> </w:t>
      </w:r>
      <w:r>
        <w:rPr/>
        <w:t>base</w:t>
      </w:r>
      <w:r>
        <w:rPr>
          <w:spacing w:val="-13"/>
        </w:rPr>
        <w:t> </w:t>
      </w:r>
      <w:r>
        <w:rPr/>
        <w:t>de</w:t>
      </w:r>
      <w:r>
        <w:rPr>
          <w:spacing w:val="-11"/>
        </w:rPr>
        <w:t> </w:t>
      </w:r>
      <w:r>
        <w:rPr/>
        <w:t>ciertos</w:t>
      </w:r>
      <w:r>
        <w:rPr>
          <w:spacing w:val="-12"/>
        </w:rPr>
        <w:t> </w:t>
      </w:r>
      <w:r>
        <w:rPr/>
        <w:t>principios</w:t>
      </w:r>
      <w:r>
        <w:rPr>
          <w:spacing w:val="-12"/>
        </w:rPr>
        <w:t> </w:t>
      </w:r>
      <w:r>
        <w:rPr/>
        <w:t>constitucionales</w:t>
      </w:r>
      <w:r>
        <w:rPr>
          <w:spacing w:val="-12"/>
        </w:rPr>
        <w:t> </w:t>
      </w:r>
      <w:r>
        <w:rPr/>
        <w:t>éticos</w:t>
      </w:r>
      <w:r>
        <w:rPr>
          <w:spacing w:val="-12"/>
        </w:rPr>
        <w:t> </w:t>
      </w:r>
      <w:r>
        <w:rPr/>
        <w:t>que</w:t>
      </w:r>
    </w:p>
    <w:p>
      <w:pPr>
        <w:pStyle w:val="BodyText"/>
        <w:rPr>
          <w:sz w:val="20"/>
        </w:rPr>
      </w:pPr>
    </w:p>
    <w:p>
      <w:pPr>
        <w:pStyle w:val="BodyText"/>
        <w:spacing w:before="8"/>
        <w:rPr>
          <w:sz w:val="23"/>
        </w:rPr>
      </w:pPr>
      <w:r>
        <w:rPr/>
        <w:pict>
          <v:line style="position:absolute;mso-position-horizontal-relative:page;mso-position-vertical-relative:paragraph;z-index:1312;mso-wrap-distance-left:0;mso-wrap-distance-right:0" from="99.264pt,15.914898pt" to="243.284pt,15.914898pt" stroked="true" strokeweight=".599980pt" strokecolor="#000000">
            <w10:wrap type="topAndBottom"/>
          </v:line>
        </w:pict>
      </w:r>
    </w:p>
    <w:p>
      <w:pPr>
        <w:spacing w:before="73"/>
        <w:ind w:left="265" w:right="123" w:firstLine="0"/>
        <w:jc w:val="left"/>
        <w:rPr>
          <w:rFonts w:ascii="Cambria"/>
          <w:i/>
          <w:sz w:val="20"/>
        </w:rPr>
      </w:pPr>
      <w:r>
        <w:rPr>
          <w:rFonts w:ascii="Cambria"/>
          <w:position w:val="5"/>
          <w:sz w:val="13"/>
        </w:rPr>
        <w:t>10 </w:t>
      </w:r>
      <w:r>
        <w:rPr>
          <w:rFonts w:ascii="Cambria"/>
          <w:i/>
          <w:sz w:val="20"/>
        </w:rPr>
        <w:t>Cfr</w:t>
      </w:r>
      <w:r>
        <w:rPr>
          <w:rFonts w:ascii="Cambria"/>
          <w:sz w:val="20"/>
        </w:rPr>
        <w:t>. M. Nussbaum; A. Sen, </w:t>
      </w:r>
      <w:r>
        <w:rPr>
          <w:rFonts w:ascii="Cambria"/>
          <w:i/>
          <w:sz w:val="20"/>
        </w:rPr>
        <w:t>La Calidad de Vida</w:t>
      </w:r>
    </w:p>
    <w:p>
      <w:pPr>
        <w:spacing w:after="0"/>
        <w:jc w:val="left"/>
        <w:rPr>
          <w:rFonts w:ascii="Cambria"/>
          <w:sz w:val="20"/>
        </w:rPr>
        <w:sectPr>
          <w:footerReference w:type="default" r:id="rId16"/>
          <w:pgSz w:w="12240" w:h="15840"/>
          <w:pgMar w:footer="1034" w:header="0" w:top="1500" w:bottom="1220" w:left="1720" w:right="1580"/>
          <w:pgNumType w:start="38"/>
        </w:sectPr>
      </w:pPr>
    </w:p>
    <w:p>
      <w:pPr>
        <w:pStyle w:val="BodyText"/>
        <w:spacing w:before="1"/>
        <w:rPr>
          <w:rFonts w:ascii="Cambria"/>
          <w:i/>
          <w:sz w:val="11"/>
        </w:rPr>
      </w:pPr>
    </w:p>
    <w:p>
      <w:pPr>
        <w:pStyle w:val="BodyText"/>
        <w:spacing w:line="360" w:lineRule="auto" w:before="70"/>
        <w:ind w:left="265" w:right="119"/>
        <w:jc w:val="both"/>
      </w:pPr>
      <w:r>
        <w:rPr/>
        <w:t>los ciudadanos tengan derecho de exigir a sus gobiernos en pos de la dignidad. De</w:t>
      </w:r>
      <w:r>
        <w:rPr>
          <w:spacing w:val="-6"/>
        </w:rPr>
        <w:t> </w:t>
      </w:r>
      <w:r>
        <w:rPr/>
        <w:t>ese</w:t>
      </w:r>
      <w:r>
        <w:rPr>
          <w:spacing w:val="-8"/>
        </w:rPr>
        <w:t> </w:t>
      </w:r>
      <w:r>
        <w:rPr/>
        <w:t>modo,</w:t>
      </w:r>
      <w:r>
        <w:rPr>
          <w:spacing w:val="-6"/>
        </w:rPr>
        <w:t> </w:t>
      </w:r>
      <w:r>
        <w:rPr/>
        <w:t>el</w:t>
      </w:r>
      <w:r>
        <w:rPr>
          <w:spacing w:val="-10"/>
        </w:rPr>
        <w:t> </w:t>
      </w:r>
      <w:r>
        <w:rPr/>
        <w:t>enfoque</w:t>
      </w:r>
      <w:r>
        <w:rPr>
          <w:spacing w:val="-6"/>
        </w:rPr>
        <w:t> </w:t>
      </w:r>
      <w:r>
        <w:rPr/>
        <w:t>tiene</w:t>
      </w:r>
      <w:r>
        <w:rPr>
          <w:spacing w:val="-8"/>
        </w:rPr>
        <w:t> </w:t>
      </w:r>
      <w:r>
        <w:rPr/>
        <w:t>enfoques</w:t>
      </w:r>
      <w:r>
        <w:rPr>
          <w:spacing w:val="-9"/>
        </w:rPr>
        <w:t> </w:t>
      </w:r>
      <w:r>
        <w:rPr/>
        <w:t>de</w:t>
      </w:r>
      <w:r>
        <w:rPr>
          <w:spacing w:val="-8"/>
        </w:rPr>
        <w:t> </w:t>
      </w:r>
      <w:r>
        <w:rPr/>
        <w:t>una</w:t>
      </w:r>
      <w:r>
        <w:rPr>
          <w:spacing w:val="-6"/>
        </w:rPr>
        <w:t> </w:t>
      </w:r>
      <w:r>
        <w:rPr/>
        <w:t>justa</w:t>
      </w:r>
      <w:r>
        <w:rPr>
          <w:spacing w:val="-6"/>
        </w:rPr>
        <w:t> </w:t>
      </w:r>
      <w:r>
        <w:rPr/>
        <w:t>distribución</w:t>
      </w:r>
      <w:r>
        <w:rPr>
          <w:spacing w:val="-8"/>
        </w:rPr>
        <w:t> </w:t>
      </w:r>
      <w:r>
        <w:rPr/>
        <w:t>conforme</w:t>
      </w:r>
      <w:r>
        <w:rPr>
          <w:spacing w:val="-6"/>
        </w:rPr>
        <w:t> </w:t>
      </w:r>
      <w:r>
        <w:rPr/>
        <w:t>a</w:t>
      </w:r>
      <w:r>
        <w:rPr>
          <w:spacing w:val="-8"/>
        </w:rPr>
        <w:t> </w:t>
      </w:r>
      <w:r>
        <w:rPr/>
        <w:t>las libertades políticas de modo que no se niegue la libertad en la búsqueda de las necesidades económicas. Las capacidades deben comprenderse como normas valiosas para todos y deben formar parte de un estudio comparativo entre las naciones como un sistema medidor de la calidad de</w:t>
      </w:r>
      <w:r>
        <w:rPr>
          <w:spacing w:val="-14"/>
        </w:rPr>
        <w:t> </w:t>
      </w:r>
      <w:r>
        <w:rPr/>
        <w:t>vida.</w:t>
      </w:r>
    </w:p>
    <w:p>
      <w:pPr>
        <w:pStyle w:val="BodyText"/>
        <w:spacing w:before="3"/>
        <w:rPr>
          <w:sz w:val="21"/>
        </w:rPr>
      </w:pPr>
    </w:p>
    <w:p>
      <w:pPr>
        <w:pStyle w:val="BodyText"/>
        <w:spacing w:line="360" w:lineRule="auto"/>
        <w:ind w:left="265" w:right="116" w:firstLine="775"/>
        <w:jc w:val="both"/>
        <w:rPr>
          <w:sz w:val="16"/>
        </w:rPr>
      </w:pPr>
      <w:r>
        <w:rPr/>
        <w:t>Martha Nussbaum, quien fundamenta la mayoría de sus conceptos de la vida en Aristóteles, manifiesta que todos los seres vivos se encuentran dotados de ciertas capacidades que permiten su realización bajo el concepto de florecimiento</w:t>
      </w:r>
      <w:r>
        <w:rPr>
          <w:spacing w:val="-16"/>
        </w:rPr>
        <w:t> </w:t>
      </w:r>
      <w:r>
        <w:rPr/>
        <w:t>(las</w:t>
      </w:r>
      <w:r>
        <w:rPr>
          <w:spacing w:val="-17"/>
        </w:rPr>
        <w:t> </w:t>
      </w:r>
      <w:r>
        <w:rPr/>
        <w:t>actividades</w:t>
      </w:r>
      <w:r>
        <w:rPr>
          <w:spacing w:val="-15"/>
        </w:rPr>
        <w:t> </w:t>
      </w:r>
      <w:r>
        <w:rPr/>
        <w:t>vitales</w:t>
      </w:r>
      <w:r>
        <w:rPr>
          <w:spacing w:val="-14"/>
        </w:rPr>
        <w:t> </w:t>
      </w:r>
      <w:r>
        <w:rPr/>
        <w:t>que</w:t>
      </w:r>
      <w:r>
        <w:rPr>
          <w:spacing w:val="-16"/>
        </w:rPr>
        <w:t> </w:t>
      </w:r>
      <w:r>
        <w:rPr/>
        <w:t>la</w:t>
      </w:r>
      <w:r>
        <w:rPr>
          <w:spacing w:val="-19"/>
        </w:rPr>
        <w:t> </w:t>
      </w:r>
      <w:r>
        <w:rPr/>
        <w:t>filosofía</w:t>
      </w:r>
      <w:r>
        <w:rPr>
          <w:spacing w:val="-14"/>
        </w:rPr>
        <w:t> </w:t>
      </w:r>
      <w:r>
        <w:rPr/>
        <w:t>comprende</w:t>
      </w:r>
      <w:r>
        <w:rPr>
          <w:spacing w:val="-19"/>
        </w:rPr>
        <w:t> </w:t>
      </w:r>
      <w:r>
        <w:rPr/>
        <w:t>por</w:t>
      </w:r>
      <w:r>
        <w:rPr>
          <w:spacing w:val="-18"/>
        </w:rPr>
        <w:t> </w:t>
      </w:r>
      <w:r>
        <w:rPr/>
        <w:t>florecer).</w:t>
      </w:r>
      <w:r>
        <w:rPr>
          <w:spacing w:val="-13"/>
        </w:rPr>
        <w:t> </w:t>
      </w:r>
      <w:r>
        <w:rPr/>
        <w:t>Sólo una vida cuyas capacidades puedan florecer será una vida plena y feliz, y por el contrario, algo malo e injusto es el que una criatura viva que cuenta con capacidades innatas para llevar a cabo determinadas funciones importantes y buenas no se le permita realizarlas; el negar sus necesidades vitales es una muerte prematura, la muerte de su</w:t>
      </w:r>
      <w:r>
        <w:rPr>
          <w:spacing w:val="-15"/>
        </w:rPr>
        <w:t> </w:t>
      </w:r>
      <w:r>
        <w:rPr/>
        <w:t>florecimiento.</w:t>
      </w:r>
      <w:r>
        <w:rPr>
          <w:position w:val="8"/>
          <w:sz w:val="16"/>
        </w:rPr>
        <w:t>11</w:t>
      </w:r>
    </w:p>
    <w:p>
      <w:pPr>
        <w:pStyle w:val="BodyText"/>
        <w:spacing w:before="9"/>
        <w:rPr>
          <w:sz w:val="20"/>
        </w:rPr>
      </w:pPr>
    </w:p>
    <w:p>
      <w:pPr>
        <w:pStyle w:val="BodyText"/>
        <w:spacing w:line="360" w:lineRule="auto"/>
        <w:ind w:left="265" w:right="115" w:firstLine="707"/>
        <w:jc w:val="both"/>
      </w:pPr>
      <w:r>
        <w:rPr/>
        <w:t>Al igual que Aristóteles, aplica el concepto de la vida y del florecimiento a los organismos vivos reconociendo no sólo tipos de vida diferentes sino también muchos tipos de florecimiento distintos. Además, traslada admiración y curiosidad de la animalidad al ámbito ético proyectando la creencia de que es bueno que el ser vivo persista y florezca como animal que es.</w:t>
      </w:r>
    </w:p>
    <w:p>
      <w:pPr>
        <w:pStyle w:val="BodyText"/>
        <w:spacing w:before="1"/>
        <w:rPr>
          <w:sz w:val="21"/>
        </w:rPr>
      </w:pPr>
    </w:p>
    <w:p>
      <w:pPr>
        <w:pStyle w:val="BodyText"/>
        <w:spacing w:line="360" w:lineRule="auto"/>
        <w:ind w:left="265" w:right="121" w:firstLine="707"/>
        <w:jc w:val="both"/>
      </w:pPr>
      <w:r>
        <w:rPr/>
        <w:t>El argumento base en el que se sustenta el enfoque de las capacidades es el mismo que los utilitaristas usaron para proyectar el ideal igualitario a todo ser vivo: la capacidad de sentir. Nussbaum cree que su enfoque va más allá de las teorías utilitaristas ya que no se centra exclusivamente a la capacidad de sentir dolor de los animales, sino que incluye diversas formas de dañar a los animales, las cuales impiden su correcto florecimiento siendo por ello un acto</w:t>
      </w:r>
    </w:p>
    <w:p>
      <w:pPr>
        <w:pStyle w:val="BodyText"/>
        <w:spacing w:before="6"/>
        <w:rPr>
          <w:sz w:val="29"/>
        </w:rPr>
      </w:pPr>
      <w:r>
        <w:rPr/>
        <w:pict>
          <v:line style="position:absolute;mso-position-horizontal-relative:page;mso-position-vertical-relative:paragraph;z-index:1336;mso-wrap-distance-left:0;mso-wrap-distance-right:0" from="99.264pt,19.253918pt" to="243.284pt,19.253918pt" stroked="true" strokeweight=".599980pt" strokecolor="#000000">
            <w10:wrap type="topAndBottom"/>
          </v:line>
        </w:pict>
      </w:r>
    </w:p>
    <w:p>
      <w:pPr>
        <w:spacing w:before="71"/>
        <w:ind w:left="265" w:right="417" w:firstLine="0"/>
        <w:jc w:val="left"/>
        <w:rPr>
          <w:rFonts w:ascii="Cambria" w:hAnsi="Cambria"/>
          <w:sz w:val="20"/>
        </w:rPr>
      </w:pPr>
      <w:r>
        <w:rPr>
          <w:rFonts w:ascii="Cambria" w:hAnsi="Cambria"/>
          <w:position w:val="5"/>
          <w:sz w:val="13"/>
        </w:rPr>
        <w:t>11 </w:t>
      </w:r>
      <w:r>
        <w:rPr>
          <w:rFonts w:ascii="Cambria" w:hAnsi="Cambria"/>
          <w:i/>
          <w:sz w:val="20"/>
        </w:rPr>
        <w:t>Cfr</w:t>
      </w:r>
      <w:r>
        <w:rPr>
          <w:rFonts w:ascii="Cambria" w:hAnsi="Cambria"/>
          <w:sz w:val="20"/>
        </w:rPr>
        <w:t>. M. Nussbaum, Virtudes no Relativas: Un Enfoque Aristotélico., En M. Nussbaum y A. Sen, </w:t>
      </w:r>
      <w:r>
        <w:rPr>
          <w:rFonts w:ascii="Cambria" w:hAnsi="Cambria"/>
          <w:i/>
          <w:sz w:val="20"/>
        </w:rPr>
        <w:t>La </w:t>
      </w:r>
      <w:r>
        <w:rPr>
          <w:rFonts w:ascii="Cambria" w:hAnsi="Cambria"/>
          <w:i/>
          <w:sz w:val="20"/>
        </w:rPr>
        <w:t>Calidad de Vida, </w:t>
      </w:r>
      <w:r>
        <w:rPr>
          <w:rFonts w:ascii="Cambria" w:hAnsi="Cambria"/>
          <w:sz w:val="20"/>
        </w:rPr>
        <w:t>pp. 318-349</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14"/>
        <w:jc w:val="both"/>
        <w:rPr>
          <w:sz w:val="16"/>
        </w:rPr>
      </w:pPr>
      <w:r>
        <w:rPr/>
        <w:t>injusto.</w:t>
      </w:r>
      <w:r>
        <w:rPr>
          <w:spacing w:val="-11"/>
        </w:rPr>
        <w:t> </w:t>
      </w:r>
      <w:r>
        <w:rPr/>
        <w:t>La</w:t>
      </w:r>
      <w:r>
        <w:rPr>
          <w:spacing w:val="-11"/>
        </w:rPr>
        <w:t> </w:t>
      </w:r>
      <w:r>
        <w:rPr/>
        <w:t>autora</w:t>
      </w:r>
      <w:r>
        <w:rPr>
          <w:spacing w:val="-10"/>
        </w:rPr>
        <w:t> </w:t>
      </w:r>
      <w:r>
        <w:rPr/>
        <w:t>trata</w:t>
      </w:r>
      <w:r>
        <w:rPr>
          <w:spacing w:val="-13"/>
        </w:rPr>
        <w:t> </w:t>
      </w:r>
      <w:r>
        <w:rPr/>
        <w:t>de</w:t>
      </w:r>
      <w:r>
        <w:rPr>
          <w:spacing w:val="-11"/>
        </w:rPr>
        <w:t> </w:t>
      </w:r>
      <w:r>
        <w:rPr/>
        <w:t>hacer</w:t>
      </w:r>
      <w:r>
        <w:rPr>
          <w:spacing w:val="-10"/>
        </w:rPr>
        <w:t> </w:t>
      </w:r>
      <w:r>
        <w:rPr/>
        <w:t>conciencia</w:t>
      </w:r>
      <w:r>
        <w:rPr>
          <w:spacing w:val="-9"/>
        </w:rPr>
        <w:t> </w:t>
      </w:r>
      <w:r>
        <w:rPr/>
        <w:t>sobre</w:t>
      </w:r>
      <w:r>
        <w:rPr>
          <w:spacing w:val="-9"/>
        </w:rPr>
        <w:t> </w:t>
      </w:r>
      <w:r>
        <w:rPr/>
        <w:t>los</w:t>
      </w:r>
      <w:r>
        <w:rPr>
          <w:spacing w:val="-11"/>
        </w:rPr>
        <w:t> </w:t>
      </w:r>
      <w:r>
        <w:rPr/>
        <w:t>distintos</w:t>
      </w:r>
      <w:r>
        <w:rPr>
          <w:spacing w:val="-12"/>
        </w:rPr>
        <w:t> </w:t>
      </w:r>
      <w:r>
        <w:rPr/>
        <w:t>tipos</w:t>
      </w:r>
      <w:r>
        <w:rPr>
          <w:spacing w:val="-9"/>
        </w:rPr>
        <w:t> </w:t>
      </w:r>
      <w:r>
        <w:rPr/>
        <w:t>de</w:t>
      </w:r>
      <w:r>
        <w:rPr>
          <w:spacing w:val="-8"/>
        </w:rPr>
        <w:t> </w:t>
      </w:r>
      <w:r>
        <w:rPr/>
        <w:t>relaciones que</w:t>
      </w:r>
      <w:r>
        <w:rPr>
          <w:spacing w:val="-18"/>
        </w:rPr>
        <w:t> </w:t>
      </w:r>
      <w:r>
        <w:rPr/>
        <w:t>se</w:t>
      </w:r>
      <w:r>
        <w:rPr>
          <w:spacing w:val="-18"/>
        </w:rPr>
        <w:t> </w:t>
      </w:r>
      <w:r>
        <w:rPr/>
        <w:t>establecer</w:t>
      </w:r>
      <w:r>
        <w:rPr>
          <w:spacing w:val="-19"/>
        </w:rPr>
        <w:t> </w:t>
      </w:r>
      <w:r>
        <w:rPr/>
        <w:t>a</w:t>
      </w:r>
      <w:r>
        <w:rPr>
          <w:spacing w:val="-20"/>
        </w:rPr>
        <w:t> </w:t>
      </w:r>
      <w:r>
        <w:rPr/>
        <w:t>diario</w:t>
      </w:r>
      <w:r>
        <w:rPr>
          <w:spacing w:val="-18"/>
        </w:rPr>
        <w:t> </w:t>
      </w:r>
      <w:r>
        <w:rPr/>
        <w:t>con</w:t>
      </w:r>
      <w:r>
        <w:rPr>
          <w:spacing w:val="-18"/>
        </w:rPr>
        <w:t> </w:t>
      </w:r>
      <w:r>
        <w:rPr/>
        <w:t>los</w:t>
      </w:r>
      <w:r>
        <w:rPr>
          <w:spacing w:val="-18"/>
        </w:rPr>
        <w:t> </w:t>
      </w:r>
      <w:r>
        <w:rPr/>
        <w:t>demás</w:t>
      </w:r>
      <w:r>
        <w:rPr>
          <w:spacing w:val="-19"/>
        </w:rPr>
        <w:t> </w:t>
      </w:r>
      <w:r>
        <w:rPr/>
        <w:t>animales,</w:t>
      </w:r>
      <w:r>
        <w:rPr>
          <w:spacing w:val="-18"/>
        </w:rPr>
        <w:t> </w:t>
      </w:r>
      <w:r>
        <w:rPr/>
        <w:t>debiendo</w:t>
      </w:r>
      <w:r>
        <w:rPr>
          <w:spacing w:val="-20"/>
        </w:rPr>
        <w:t> </w:t>
      </w:r>
      <w:r>
        <w:rPr/>
        <w:t>optar</w:t>
      </w:r>
      <w:r>
        <w:rPr>
          <w:spacing w:val="-19"/>
        </w:rPr>
        <w:t> </w:t>
      </w:r>
      <w:r>
        <w:rPr/>
        <w:t>por</w:t>
      </w:r>
      <w:r>
        <w:rPr>
          <w:spacing w:val="-19"/>
        </w:rPr>
        <w:t> </w:t>
      </w:r>
      <w:r>
        <w:rPr/>
        <w:t>la</w:t>
      </w:r>
      <w:r>
        <w:rPr>
          <w:spacing w:val="-18"/>
        </w:rPr>
        <w:t> </w:t>
      </w:r>
      <w:r>
        <w:rPr/>
        <w:t>simpatía y la preocupación y evitar la crueldad y la indiferencia. A pesar de que la interacción</w:t>
      </w:r>
      <w:r>
        <w:rPr>
          <w:spacing w:val="-7"/>
        </w:rPr>
        <w:t> </w:t>
      </w:r>
      <w:r>
        <w:rPr/>
        <w:t>se</w:t>
      </w:r>
      <w:r>
        <w:rPr>
          <w:spacing w:val="-8"/>
        </w:rPr>
        <w:t> </w:t>
      </w:r>
      <w:r>
        <w:rPr/>
        <w:t>presenta</w:t>
      </w:r>
      <w:r>
        <w:rPr>
          <w:spacing w:val="-6"/>
        </w:rPr>
        <w:t> </w:t>
      </w:r>
      <w:r>
        <w:rPr/>
        <w:t>directamente</w:t>
      </w:r>
      <w:r>
        <w:rPr>
          <w:spacing w:val="-6"/>
        </w:rPr>
        <w:t> </w:t>
      </w:r>
      <w:r>
        <w:rPr/>
        <w:t>del</w:t>
      </w:r>
      <w:r>
        <w:rPr>
          <w:spacing w:val="-7"/>
        </w:rPr>
        <w:t> </w:t>
      </w:r>
      <w:r>
        <w:rPr/>
        <w:t>hombre</w:t>
      </w:r>
      <w:r>
        <w:rPr>
          <w:spacing w:val="-9"/>
        </w:rPr>
        <w:t> </w:t>
      </w:r>
      <w:r>
        <w:rPr/>
        <w:t>hacia</w:t>
      </w:r>
      <w:r>
        <w:rPr>
          <w:spacing w:val="-9"/>
        </w:rPr>
        <w:t> </w:t>
      </w:r>
      <w:r>
        <w:rPr/>
        <w:t>sólo</w:t>
      </w:r>
      <w:r>
        <w:rPr>
          <w:spacing w:val="-9"/>
        </w:rPr>
        <w:t> </w:t>
      </w:r>
      <w:r>
        <w:rPr/>
        <w:t>algunos</w:t>
      </w:r>
      <w:r>
        <w:rPr>
          <w:spacing w:val="-7"/>
        </w:rPr>
        <w:t> </w:t>
      </w:r>
      <w:r>
        <w:rPr/>
        <w:t>animales,</w:t>
      </w:r>
      <w:r>
        <w:rPr>
          <w:spacing w:val="-6"/>
        </w:rPr>
        <w:t> </w:t>
      </w:r>
      <w:r>
        <w:rPr/>
        <w:t>el trato cruel se expande hacia diferentes formas de vida animal; sus relaciones, sean</w:t>
      </w:r>
      <w:r>
        <w:rPr>
          <w:spacing w:val="-6"/>
        </w:rPr>
        <w:t> </w:t>
      </w:r>
      <w:r>
        <w:rPr/>
        <w:t>recíprocas</w:t>
      </w:r>
      <w:r>
        <w:rPr>
          <w:spacing w:val="-7"/>
        </w:rPr>
        <w:t> </w:t>
      </w:r>
      <w:r>
        <w:rPr/>
        <w:t>o</w:t>
      </w:r>
      <w:r>
        <w:rPr>
          <w:spacing w:val="-6"/>
        </w:rPr>
        <w:t> </w:t>
      </w:r>
      <w:r>
        <w:rPr/>
        <w:t>no,</w:t>
      </w:r>
      <w:r>
        <w:rPr>
          <w:spacing w:val="-9"/>
        </w:rPr>
        <w:t> </w:t>
      </w:r>
      <w:r>
        <w:rPr/>
        <w:t>pertenecen</w:t>
      </w:r>
      <w:r>
        <w:rPr>
          <w:spacing w:val="-4"/>
        </w:rPr>
        <w:t> </w:t>
      </w:r>
      <w:r>
        <w:rPr/>
        <w:t>a</w:t>
      </w:r>
      <w:r>
        <w:rPr>
          <w:spacing w:val="-6"/>
        </w:rPr>
        <w:t> </w:t>
      </w:r>
      <w:r>
        <w:rPr/>
        <w:t>la</w:t>
      </w:r>
      <w:r>
        <w:rPr>
          <w:spacing w:val="-6"/>
        </w:rPr>
        <w:t> </w:t>
      </w:r>
      <w:r>
        <w:rPr/>
        <w:t>comunidad</w:t>
      </w:r>
      <w:r>
        <w:rPr>
          <w:spacing w:val="-4"/>
        </w:rPr>
        <w:t> </w:t>
      </w:r>
      <w:r>
        <w:rPr/>
        <w:t>social</w:t>
      </w:r>
      <w:r>
        <w:rPr>
          <w:spacing w:val="-4"/>
        </w:rPr>
        <w:t> </w:t>
      </w:r>
      <w:r>
        <w:rPr/>
        <w:t>y</w:t>
      </w:r>
      <w:r>
        <w:rPr>
          <w:spacing w:val="-7"/>
        </w:rPr>
        <w:t> </w:t>
      </w:r>
      <w:r>
        <w:rPr/>
        <w:t>deben</w:t>
      </w:r>
      <w:r>
        <w:rPr>
          <w:spacing w:val="-6"/>
        </w:rPr>
        <w:t> </w:t>
      </w:r>
      <w:r>
        <w:rPr/>
        <w:t>estar</w:t>
      </w:r>
      <w:r>
        <w:rPr>
          <w:spacing w:val="-5"/>
        </w:rPr>
        <w:t> </w:t>
      </w:r>
      <w:r>
        <w:rPr/>
        <w:t>reguladas por el principio de justicia y no por la guerra y la supervivencia que</w:t>
      </w:r>
      <w:r>
        <w:rPr>
          <w:spacing w:val="-27"/>
        </w:rPr>
        <w:t> </w:t>
      </w:r>
      <w:r>
        <w:rPr/>
        <w:t>impera.</w:t>
      </w:r>
      <w:r>
        <w:rPr>
          <w:position w:val="8"/>
          <w:sz w:val="16"/>
        </w:rPr>
        <w:t>12</w:t>
      </w:r>
    </w:p>
    <w:p>
      <w:pPr>
        <w:pStyle w:val="BodyText"/>
        <w:spacing w:before="9"/>
        <w:rPr>
          <w:sz w:val="20"/>
        </w:rPr>
      </w:pPr>
    </w:p>
    <w:p>
      <w:pPr>
        <w:pStyle w:val="BodyText"/>
        <w:spacing w:line="360" w:lineRule="auto"/>
        <w:ind w:left="265" w:right="116" w:firstLine="707"/>
        <w:jc w:val="both"/>
      </w:pPr>
      <w:r>
        <w:rPr/>
        <w:t>El ser humano tiene la ventaja de poder sobre los animales ya que ellos no cuentan con la capacidad de establecer un contrato social y por ello quedan relegados a seres de segunda categoría puesto que no pueden contribuir a desarrollar ideas de beneficio mutuo y por lo tanto el ser humano los omite en la toma de decisiones; como los animales no pueden participar en un contrato quedan relegados de la justicia, así que para ello se debe modificar la</w:t>
      </w:r>
      <w:r>
        <w:rPr>
          <w:spacing w:val="-38"/>
        </w:rPr>
        <w:t> </w:t>
      </w:r>
      <w:r>
        <w:rPr/>
        <w:t>estructura de la teoría de la justicia para que se les reconozcan sus derechos inalienables como seres vivos, y entre los cuales se encuentran los animales no humanos sobre los que Nussbaum y Sen</w:t>
      </w:r>
      <w:r>
        <w:rPr>
          <w:spacing w:val="-10"/>
        </w:rPr>
        <w:t> </w:t>
      </w:r>
      <w:r>
        <w:rPr/>
        <w:t>opinan:</w:t>
      </w:r>
    </w:p>
    <w:p>
      <w:pPr>
        <w:pStyle w:val="BodyText"/>
        <w:spacing w:before="3"/>
        <w:rPr>
          <w:sz w:val="21"/>
        </w:rPr>
      </w:pPr>
    </w:p>
    <w:p>
      <w:pPr>
        <w:spacing w:line="240" w:lineRule="auto" w:before="0"/>
        <w:ind w:left="831" w:right="116" w:firstLine="0"/>
        <w:jc w:val="both"/>
        <w:rPr>
          <w:sz w:val="14"/>
        </w:rPr>
      </w:pPr>
      <w:r>
        <w:rPr>
          <w:sz w:val="22"/>
        </w:rPr>
        <w:t>Es posible considerar la vida que lleva una persona como una combinación de varios quehaceres y seres, a los que genéricamente se les puede llamar funcionamientos.</w:t>
      </w:r>
      <w:r>
        <w:rPr>
          <w:spacing w:val="-5"/>
          <w:sz w:val="22"/>
        </w:rPr>
        <w:t> </w:t>
      </w:r>
      <w:r>
        <w:rPr>
          <w:sz w:val="22"/>
        </w:rPr>
        <w:t>Éstos</w:t>
      </w:r>
      <w:r>
        <w:rPr>
          <w:spacing w:val="-6"/>
          <w:sz w:val="22"/>
        </w:rPr>
        <w:t> </w:t>
      </w:r>
      <w:r>
        <w:rPr>
          <w:sz w:val="22"/>
        </w:rPr>
        <w:t>varían</w:t>
      </w:r>
      <w:r>
        <w:rPr>
          <w:spacing w:val="-4"/>
          <w:sz w:val="22"/>
        </w:rPr>
        <w:t> </w:t>
      </w:r>
      <w:r>
        <w:rPr>
          <w:sz w:val="22"/>
        </w:rPr>
        <w:t>desde</w:t>
      </w:r>
      <w:r>
        <w:rPr>
          <w:spacing w:val="-4"/>
          <w:sz w:val="22"/>
        </w:rPr>
        <w:t> </w:t>
      </w:r>
      <w:r>
        <w:rPr>
          <w:sz w:val="22"/>
        </w:rPr>
        <w:t>aspectos</w:t>
      </w:r>
      <w:r>
        <w:rPr>
          <w:spacing w:val="-9"/>
          <w:sz w:val="22"/>
        </w:rPr>
        <w:t> </w:t>
      </w:r>
      <w:r>
        <w:rPr>
          <w:sz w:val="22"/>
        </w:rPr>
        <w:t>tan</w:t>
      </w:r>
      <w:r>
        <w:rPr>
          <w:spacing w:val="-4"/>
          <w:sz w:val="22"/>
        </w:rPr>
        <w:t> </w:t>
      </w:r>
      <w:r>
        <w:rPr>
          <w:sz w:val="22"/>
        </w:rPr>
        <w:t>elementales</w:t>
      </w:r>
      <w:r>
        <w:rPr>
          <w:spacing w:val="-6"/>
          <w:sz w:val="22"/>
        </w:rPr>
        <w:t> </w:t>
      </w:r>
      <w:r>
        <w:rPr>
          <w:sz w:val="22"/>
        </w:rPr>
        <w:t>como</w:t>
      </w:r>
      <w:r>
        <w:rPr>
          <w:spacing w:val="-6"/>
          <w:sz w:val="22"/>
        </w:rPr>
        <w:t> </w:t>
      </w:r>
      <w:r>
        <w:rPr>
          <w:sz w:val="22"/>
        </w:rPr>
        <w:t>el</w:t>
      </w:r>
      <w:r>
        <w:rPr>
          <w:spacing w:val="-5"/>
          <w:sz w:val="22"/>
        </w:rPr>
        <w:t> </w:t>
      </w:r>
      <w:r>
        <w:rPr>
          <w:sz w:val="22"/>
        </w:rPr>
        <w:t>estar</w:t>
      </w:r>
      <w:r>
        <w:rPr>
          <w:spacing w:val="-6"/>
          <w:sz w:val="22"/>
        </w:rPr>
        <w:t> </w:t>
      </w:r>
      <w:r>
        <w:rPr>
          <w:sz w:val="22"/>
        </w:rPr>
        <w:t>bien nutrido y libre de enfermedades, hasta quehaceres y seres más complejos, como el respeto propio, la preservación de la dignidad humana, tomar parte en </w:t>
      </w:r>
      <w:r>
        <w:rPr>
          <w:spacing w:val="2"/>
          <w:sz w:val="22"/>
        </w:rPr>
        <w:t>la </w:t>
      </w:r>
      <w:r>
        <w:rPr>
          <w:sz w:val="22"/>
        </w:rPr>
        <w:t>vida de la comunidad y otros. La capacidad de una persona se refiere a las combinaciones</w:t>
      </w:r>
      <w:r>
        <w:rPr>
          <w:spacing w:val="-13"/>
          <w:sz w:val="22"/>
        </w:rPr>
        <w:t> </w:t>
      </w:r>
      <w:r>
        <w:rPr>
          <w:sz w:val="22"/>
        </w:rPr>
        <w:t>alternativas</w:t>
      </w:r>
      <w:r>
        <w:rPr>
          <w:spacing w:val="-13"/>
          <w:sz w:val="22"/>
        </w:rPr>
        <w:t> </w:t>
      </w:r>
      <w:r>
        <w:rPr>
          <w:sz w:val="22"/>
        </w:rPr>
        <w:t>de</w:t>
      </w:r>
      <w:r>
        <w:rPr>
          <w:spacing w:val="-16"/>
          <w:sz w:val="22"/>
        </w:rPr>
        <w:t> </w:t>
      </w:r>
      <w:r>
        <w:rPr>
          <w:sz w:val="22"/>
        </w:rPr>
        <w:t>funcionamientos,</w:t>
      </w:r>
      <w:r>
        <w:rPr>
          <w:spacing w:val="-15"/>
          <w:sz w:val="22"/>
        </w:rPr>
        <w:t> </w:t>
      </w:r>
      <w:r>
        <w:rPr>
          <w:sz w:val="22"/>
        </w:rPr>
        <w:t>entre</w:t>
      </w:r>
      <w:r>
        <w:rPr>
          <w:spacing w:val="-16"/>
          <w:sz w:val="22"/>
        </w:rPr>
        <w:t> </w:t>
      </w:r>
      <w:r>
        <w:rPr>
          <w:sz w:val="22"/>
        </w:rPr>
        <w:t>cada</w:t>
      </w:r>
      <w:r>
        <w:rPr>
          <w:spacing w:val="-13"/>
          <w:sz w:val="22"/>
        </w:rPr>
        <w:t> </w:t>
      </w:r>
      <w:r>
        <w:rPr>
          <w:sz w:val="22"/>
        </w:rPr>
        <w:t>una</w:t>
      </w:r>
      <w:r>
        <w:rPr>
          <w:spacing w:val="-16"/>
          <w:sz w:val="22"/>
        </w:rPr>
        <w:t> </w:t>
      </w:r>
      <w:r>
        <w:rPr>
          <w:sz w:val="22"/>
        </w:rPr>
        <w:t>de</w:t>
      </w:r>
      <w:r>
        <w:rPr>
          <w:spacing w:val="-16"/>
          <w:sz w:val="22"/>
        </w:rPr>
        <w:t> </w:t>
      </w:r>
      <w:r>
        <w:rPr>
          <w:sz w:val="22"/>
        </w:rPr>
        <w:t>las</w:t>
      </w:r>
      <w:r>
        <w:rPr>
          <w:spacing w:val="-13"/>
          <w:sz w:val="22"/>
        </w:rPr>
        <w:t> </w:t>
      </w:r>
      <w:r>
        <w:rPr>
          <w:sz w:val="22"/>
        </w:rPr>
        <w:t>cuales</w:t>
      </w:r>
      <w:r>
        <w:rPr>
          <w:spacing w:val="-13"/>
          <w:sz w:val="22"/>
        </w:rPr>
        <w:t> </w:t>
      </w:r>
      <w:r>
        <w:rPr>
          <w:sz w:val="22"/>
        </w:rPr>
        <w:t>(esto es,</w:t>
      </w:r>
      <w:r>
        <w:rPr>
          <w:spacing w:val="-4"/>
          <w:sz w:val="22"/>
        </w:rPr>
        <w:t> </w:t>
      </w:r>
      <w:r>
        <w:rPr>
          <w:sz w:val="22"/>
        </w:rPr>
        <w:t>de</w:t>
      </w:r>
      <w:r>
        <w:rPr>
          <w:spacing w:val="-6"/>
          <w:sz w:val="22"/>
        </w:rPr>
        <w:t> </w:t>
      </w:r>
      <w:r>
        <w:rPr>
          <w:sz w:val="22"/>
        </w:rPr>
        <w:t>combinaciones)</w:t>
      </w:r>
      <w:r>
        <w:rPr>
          <w:spacing w:val="-5"/>
          <w:sz w:val="22"/>
        </w:rPr>
        <w:t> </w:t>
      </w:r>
      <w:r>
        <w:rPr>
          <w:sz w:val="22"/>
        </w:rPr>
        <w:t>una</w:t>
      </w:r>
      <w:r>
        <w:rPr>
          <w:spacing w:val="-6"/>
          <w:sz w:val="22"/>
        </w:rPr>
        <w:t> </w:t>
      </w:r>
      <w:r>
        <w:rPr>
          <w:sz w:val="22"/>
        </w:rPr>
        <w:t>persona</w:t>
      </w:r>
      <w:r>
        <w:rPr>
          <w:spacing w:val="-5"/>
          <w:sz w:val="22"/>
        </w:rPr>
        <w:t> </w:t>
      </w:r>
      <w:r>
        <w:rPr>
          <w:sz w:val="22"/>
        </w:rPr>
        <w:t>puede</w:t>
      </w:r>
      <w:r>
        <w:rPr>
          <w:spacing w:val="-5"/>
          <w:sz w:val="22"/>
        </w:rPr>
        <w:t> </w:t>
      </w:r>
      <w:r>
        <w:rPr>
          <w:sz w:val="22"/>
        </w:rPr>
        <w:t>elegir</w:t>
      </w:r>
      <w:r>
        <w:rPr>
          <w:spacing w:val="-7"/>
          <w:sz w:val="22"/>
        </w:rPr>
        <w:t> </w:t>
      </w:r>
      <w:r>
        <w:rPr>
          <w:sz w:val="22"/>
        </w:rPr>
        <w:t>la</w:t>
      </w:r>
      <w:r>
        <w:rPr>
          <w:spacing w:val="-5"/>
          <w:sz w:val="22"/>
        </w:rPr>
        <w:t> </w:t>
      </w:r>
      <w:r>
        <w:rPr>
          <w:sz w:val="22"/>
        </w:rPr>
        <w:t>que</w:t>
      </w:r>
      <w:r>
        <w:rPr>
          <w:spacing w:val="-6"/>
          <w:sz w:val="22"/>
        </w:rPr>
        <w:t> </w:t>
      </w:r>
      <w:r>
        <w:rPr>
          <w:sz w:val="22"/>
        </w:rPr>
        <w:t>tendrá.</w:t>
      </w:r>
      <w:r>
        <w:rPr>
          <w:spacing w:val="-7"/>
          <w:sz w:val="22"/>
        </w:rPr>
        <w:t> </w:t>
      </w:r>
      <w:r>
        <w:rPr>
          <w:sz w:val="22"/>
        </w:rPr>
        <w:t>En</w:t>
      </w:r>
      <w:r>
        <w:rPr>
          <w:spacing w:val="-5"/>
          <w:sz w:val="22"/>
        </w:rPr>
        <w:t> </w:t>
      </w:r>
      <w:r>
        <w:rPr>
          <w:sz w:val="22"/>
        </w:rPr>
        <w:t>este</w:t>
      </w:r>
      <w:r>
        <w:rPr>
          <w:spacing w:val="-5"/>
          <w:sz w:val="22"/>
        </w:rPr>
        <w:t> </w:t>
      </w:r>
      <w:r>
        <w:rPr>
          <w:sz w:val="22"/>
        </w:rPr>
        <w:t>sentido,</w:t>
      </w:r>
      <w:r>
        <w:rPr>
          <w:spacing w:val="-4"/>
          <w:sz w:val="22"/>
        </w:rPr>
        <w:t> </w:t>
      </w:r>
      <w:r>
        <w:rPr>
          <w:sz w:val="22"/>
        </w:rPr>
        <w:t>la capacidad de una persona corresponde a la </w:t>
      </w:r>
      <w:r>
        <w:rPr>
          <w:i/>
          <w:sz w:val="22"/>
        </w:rPr>
        <w:t>libertad </w:t>
      </w:r>
      <w:r>
        <w:rPr>
          <w:sz w:val="22"/>
        </w:rPr>
        <w:t>que tiene para llevar una determinada clase de</w:t>
      </w:r>
      <w:r>
        <w:rPr>
          <w:spacing w:val="-12"/>
          <w:sz w:val="22"/>
        </w:rPr>
        <w:t> </w:t>
      </w:r>
      <w:r>
        <w:rPr>
          <w:sz w:val="22"/>
        </w:rPr>
        <w:t>vida.</w:t>
      </w:r>
      <w:r>
        <w:rPr>
          <w:position w:val="8"/>
          <w:sz w:val="14"/>
        </w:rPr>
        <w:t>13</w:t>
      </w:r>
    </w:p>
    <w:p>
      <w:pPr>
        <w:pStyle w:val="BodyText"/>
        <w:rPr>
          <w:sz w:val="22"/>
        </w:rPr>
      </w:pPr>
    </w:p>
    <w:p>
      <w:pPr>
        <w:pStyle w:val="BodyText"/>
        <w:spacing w:line="360" w:lineRule="auto" w:before="162"/>
        <w:ind w:left="265" w:right="114" w:firstLine="566"/>
        <w:jc w:val="both"/>
      </w:pPr>
      <w:r>
        <w:rPr/>
        <w:t>Así,</w:t>
      </w:r>
      <w:r>
        <w:rPr>
          <w:spacing w:val="-11"/>
        </w:rPr>
        <w:t> </w:t>
      </w:r>
      <w:r>
        <w:rPr/>
        <w:t>en</w:t>
      </w:r>
      <w:r>
        <w:rPr>
          <w:spacing w:val="-13"/>
        </w:rPr>
        <w:t> </w:t>
      </w:r>
      <w:r>
        <w:rPr/>
        <w:t>el</w:t>
      </w:r>
      <w:r>
        <w:rPr>
          <w:spacing w:val="-12"/>
        </w:rPr>
        <w:t> </w:t>
      </w:r>
      <w:r>
        <w:rPr/>
        <w:t>ser</w:t>
      </w:r>
      <w:r>
        <w:rPr>
          <w:spacing w:val="-12"/>
        </w:rPr>
        <w:t> </w:t>
      </w:r>
      <w:r>
        <w:rPr/>
        <w:t>humano,</w:t>
      </w:r>
      <w:r>
        <w:rPr>
          <w:spacing w:val="-13"/>
        </w:rPr>
        <w:t> </w:t>
      </w:r>
      <w:r>
        <w:rPr/>
        <w:t>el</w:t>
      </w:r>
      <w:r>
        <w:rPr>
          <w:spacing w:val="-12"/>
        </w:rPr>
        <w:t> </w:t>
      </w:r>
      <w:r>
        <w:rPr/>
        <w:t>contar</w:t>
      </w:r>
      <w:r>
        <w:rPr>
          <w:spacing w:val="-12"/>
        </w:rPr>
        <w:t> </w:t>
      </w:r>
      <w:r>
        <w:rPr/>
        <w:t>con</w:t>
      </w:r>
      <w:r>
        <w:rPr>
          <w:spacing w:val="-11"/>
        </w:rPr>
        <w:t> </w:t>
      </w:r>
      <w:r>
        <w:rPr/>
        <w:t>un</w:t>
      </w:r>
      <w:r>
        <w:rPr>
          <w:spacing w:val="-11"/>
        </w:rPr>
        <w:t> </w:t>
      </w:r>
      <w:r>
        <w:rPr/>
        <w:t>enfoque</w:t>
      </w:r>
      <w:r>
        <w:rPr>
          <w:spacing w:val="-6"/>
        </w:rPr>
        <w:t> </w:t>
      </w:r>
      <w:r>
        <w:rPr/>
        <w:t>de</w:t>
      </w:r>
      <w:r>
        <w:rPr>
          <w:spacing w:val="-11"/>
        </w:rPr>
        <w:t> </w:t>
      </w:r>
      <w:r>
        <w:rPr/>
        <w:t>las</w:t>
      </w:r>
      <w:r>
        <w:rPr>
          <w:spacing w:val="-13"/>
        </w:rPr>
        <w:t> </w:t>
      </w:r>
      <w:r>
        <w:rPr/>
        <w:t>capacidades</w:t>
      </w:r>
      <w:r>
        <w:rPr>
          <w:spacing w:val="-12"/>
        </w:rPr>
        <w:t> </w:t>
      </w:r>
      <w:r>
        <w:rPr/>
        <w:t>es</w:t>
      </w:r>
      <w:r>
        <w:rPr>
          <w:spacing w:val="-11"/>
        </w:rPr>
        <w:t> </w:t>
      </w:r>
      <w:r>
        <w:rPr/>
        <w:t>ideal para tener la libertad de hacer (ya que la capacidad para funcionar refleja lo que puede</w:t>
      </w:r>
      <w:r>
        <w:rPr>
          <w:spacing w:val="-16"/>
        </w:rPr>
        <w:t> </w:t>
      </w:r>
      <w:r>
        <w:rPr/>
        <w:t>hacer</w:t>
      </w:r>
      <w:r>
        <w:rPr>
          <w:spacing w:val="-18"/>
        </w:rPr>
        <w:t> </w:t>
      </w:r>
      <w:r>
        <w:rPr/>
        <w:t>una</w:t>
      </w:r>
      <w:r>
        <w:rPr>
          <w:spacing w:val="-16"/>
        </w:rPr>
        <w:t> </w:t>
      </w:r>
      <w:r>
        <w:rPr/>
        <w:t>persona).</w:t>
      </w:r>
      <w:r>
        <w:rPr>
          <w:spacing w:val="-12"/>
        </w:rPr>
        <w:t> </w:t>
      </w:r>
      <w:r>
        <w:rPr/>
        <w:t>El</w:t>
      </w:r>
      <w:r>
        <w:rPr>
          <w:spacing w:val="-15"/>
        </w:rPr>
        <w:t> </w:t>
      </w:r>
      <w:r>
        <w:rPr/>
        <w:t>concepto</w:t>
      </w:r>
      <w:r>
        <w:rPr>
          <w:spacing w:val="-16"/>
        </w:rPr>
        <w:t> </w:t>
      </w:r>
      <w:r>
        <w:rPr/>
        <w:t>de</w:t>
      </w:r>
      <w:r>
        <w:rPr>
          <w:spacing w:val="-16"/>
        </w:rPr>
        <w:t> </w:t>
      </w:r>
      <w:r>
        <w:rPr/>
        <w:t>capacidades</w:t>
      </w:r>
      <w:r>
        <w:rPr>
          <w:spacing w:val="-17"/>
        </w:rPr>
        <w:t> </w:t>
      </w:r>
      <w:r>
        <w:rPr/>
        <w:t>es</w:t>
      </w:r>
      <w:r>
        <w:rPr>
          <w:spacing w:val="-15"/>
        </w:rPr>
        <w:t> </w:t>
      </w:r>
      <w:r>
        <w:rPr/>
        <w:t>una</w:t>
      </w:r>
      <w:r>
        <w:rPr>
          <w:spacing w:val="-17"/>
        </w:rPr>
        <w:t> </w:t>
      </w:r>
      <w:r>
        <w:rPr/>
        <w:t>noción</w:t>
      </w:r>
      <w:r>
        <w:rPr>
          <w:spacing w:val="-14"/>
        </w:rPr>
        <w:t> </w:t>
      </w:r>
      <w:r>
        <w:rPr/>
        <w:t>de</w:t>
      </w:r>
      <w:r>
        <w:rPr>
          <w:spacing w:val="-14"/>
        </w:rPr>
        <w:t> </w:t>
      </w:r>
      <w:r>
        <w:rPr/>
        <w:t>libertad</w:t>
      </w:r>
    </w:p>
    <w:p>
      <w:pPr>
        <w:pStyle w:val="BodyText"/>
        <w:rPr>
          <w:sz w:val="20"/>
        </w:rPr>
      </w:pPr>
    </w:p>
    <w:p>
      <w:pPr>
        <w:pStyle w:val="BodyText"/>
        <w:rPr>
          <w:sz w:val="20"/>
        </w:rPr>
      </w:pPr>
    </w:p>
    <w:p>
      <w:pPr>
        <w:pStyle w:val="BodyText"/>
        <w:spacing w:before="7"/>
        <w:rPr>
          <w:sz w:val="19"/>
        </w:rPr>
      </w:pPr>
    </w:p>
    <w:p>
      <w:pPr>
        <w:spacing w:before="0"/>
        <w:ind w:left="265" w:right="123" w:firstLine="0"/>
        <w:jc w:val="left"/>
        <w:rPr>
          <w:rFonts w:ascii="Cambria"/>
          <w:i/>
          <w:sz w:val="20"/>
        </w:rPr>
      </w:pPr>
      <w:r>
        <w:rPr>
          <w:rFonts w:ascii="Cambria"/>
          <w:position w:val="5"/>
          <w:sz w:val="13"/>
        </w:rPr>
        <w:t>12 </w:t>
      </w:r>
      <w:r>
        <w:rPr>
          <w:rFonts w:ascii="Cambria"/>
          <w:i/>
          <w:sz w:val="20"/>
        </w:rPr>
        <w:t>Cfr</w:t>
      </w:r>
      <w:r>
        <w:rPr>
          <w:rFonts w:ascii="Cambria"/>
          <w:sz w:val="20"/>
        </w:rPr>
        <w:t>. M. Nussbaum, </w:t>
      </w:r>
      <w:r>
        <w:rPr>
          <w:rFonts w:ascii="Cambria"/>
          <w:i/>
          <w:sz w:val="20"/>
        </w:rPr>
        <w:t>Creando Capacidades.</w:t>
      </w:r>
    </w:p>
    <w:p>
      <w:pPr>
        <w:spacing w:before="0"/>
        <w:ind w:left="265" w:right="123" w:firstLine="0"/>
        <w:jc w:val="left"/>
        <w:rPr>
          <w:rFonts w:ascii="Cambria"/>
          <w:sz w:val="20"/>
        </w:rPr>
      </w:pPr>
      <w:r>
        <w:rPr>
          <w:rFonts w:ascii="Cambria"/>
          <w:position w:val="5"/>
          <w:sz w:val="13"/>
        </w:rPr>
        <w:t>13 </w:t>
      </w:r>
      <w:r>
        <w:rPr>
          <w:rFonts w:ascii="Cambria"/>
          <w:sz w:val="20"/>
        </w:rPr>
        <w:t>M. Nussbaum; A. Sen, </w:t>
      </w:r>
      <w:r>
        <w:rPr>
          <w:rFonts w:ascii="Cambria"/>
          <w:i/>
          <w:sz w:val="20"/>
        </w:rPr>
        <w:t>La Calidad de Vida</w:t>
      </w:r>
      <w:r>
        <w:rPr>
          <w:rFonts w:ascii="Cambria"/>
          <w:sz w:val="20"/>
        </w:rPr>
        <w:t>, pp. 17-18.</w:t>
      </w:r>
    </w:p>
    <w:p>
      <w:pPr>
        <w:spacing w:after="0"/>
        <w:jc w:val="left"/>
        <w:rPr>
          <w:rFonts w:ascii="Cambria"/>
          <w:sz w:val="20"/>
        </w:rPr>
        <w:sectPr>
          <w:footerReference w:type="default" r:id="rId17"/>
          <w:pgSz w:w="12240" w:h="15840"/>
          <w:pgMar w:footer="1445" w:header="0" w:top="1500" w:bottom="1640" w:left="1720" w:right="1580"/>
        </w:sectPr>
      </w:pPr>
    </w:p>
    <w:p>
      <w:pPr>
        <w:pStyle w:val="BodyText"/>
        <w:spacing w:before="1"/>
        <w:rPr>
          <w:rFonts w:ascii="Cambria"/>
          <w:sz w:val="11"/>
        </w:rPr>
      </w:pPr>
    </w:p>
    <w:p>
      <w:pPr>
        <w:pStyle w:val="BodyText"/>
        <w:spacing w:line="360" w:lineRule="auto" w:before="70"/>
        <w:ind w:left="265" w:right="115"/>
        <w:jc w:val="both"/>
      </w:pPr>
      <w:r>
        <w:rPr/>
        <w:t>en el hacer y con una cierta dirección de funcionamiento para cada persona, lo cual determina su libre derecho de estar bien. La intención, en este sentido, es que la capacidad tenga solidez y se le asocie con un ser humano que desarrolle su potencial mediante actividades que le brinden una libertad positiva.</w:t>
      </w:r>
    </w:p>
    <w:p>
      <w:pPr>
        <w:pStyle w:val="BodyText"/>
        <w:spacing w:line="360" w:lineRule="auto" w:before="5"/>
        <w:ind w:left="265" w:right="115" w:firstLine="566"/>
        <w:jc w:val="both"/>
      </w:pPr>
      <w:r>
        <w:rPr/>
        <w:t>Por consiguiente, las capacidades humanas pueden servir como indicadores para medir la calidad de vida de las personas, pues si la capacidad es</w:t>
      </w:r>
      <w:r>
        <w:rPr>
          <w:spacing w:val="-7"/>
        </w:rPr>
        <w:t> </w:t>
      </w:r>
      <w:r>
        <w:rPr/>
        <w:t>la</w:t>
      </w:r>
      <w:r>
        <w:rPr>
          <w:spacing w:val="-6"/>
        </w:rPr>
        <w:t> </w:t>
      </w:r>
      <w:r>
        <w:rPr/>
        <w:t>habilidad</w:t>
      </w:r>
      <w:r>
        <w:rPr>
          <w:spacing w:val="-6"/>
        </w:rPr>
        <w:t> </w:t>
      </w:r>
      <w:r>
        <w:rPr/>
        <w:t>para</w:t>
      </w:r>
      <w:r>
        <w:rPr>
          <w:spacing w:val="-6"/>
        </w:rPr>
        <w:t> </w:t>
      </w:r>
      <w:r>
        <w:rPr/>
        <w:t>lograr</w:t>
      </w:r>
      <w:r>
        <w:rPr>
          <w:spacing w:val="-7"/>
        </w:rPr>
        <w:t> </w:t>
      </w:r>
      <w:r>
        <w:rPr/>
        <w:t>algo</w:t>
      </w:r>
      <w:r>
        <w:rPr>
          <w:spacing w:val="-6"/>
        </w:rPr>
        <w:t> </w:t>
      </w:r>
      <w:r>
        <w:rPr/>
        <w:t>y</w:t>
      </w:r>
      <w:r>
        <w:rPr>
          <w:spacing w:val="-9"/>
        </w:rPr>
        <w:t> </w:t>
      </w:r>
      <w:r>
        <w:rPr/>
        <w:t>desempeñar</w:t>
      </w:r>
      <w:r>
        <w:rPr>
          <w:spacing w:val="-7"/>
        </w:rPr>
        <w:t> </w:t>
      </w:r>
      <w:r>
        <w:rPr/>
        <w:t>un</w:t>
      </w:r>
      <w:r>
        <w:rPr>
          <w:spacing w:val="-6"/>
        </w:rPr>
        <w:t> </w:t>
      </w:r>
      <w:r>
        <w:rPr/>
        <w:t>buen</w:t>
      </w:r>
      <w:r>
        <w:rPr>
          <w:spacing w:val="-11"/>
        </w:rPr>
        <w:t> </w:t>
      </w:r>
      <w:r>
        <w:rPr/>
        <w:t>funcionamiento,</w:t>
      </w:r>
      <w:r>
        <w:rPr>
          <w:spacing w:val="-6"/>
        </w:rPr>
        <w:t> </w:t>
      </w:r>
      <w:r>
        <w:rPr/>
        <w:t>entonces todas las personas tienen igual derecho a desarrollar sus capacidades básicas buscando objetivamente el bienestar social, especialmente si las naciones contribuyeran estableciéndolas como un objetivo</w:t>
      </w:r>
      <w:r>
        <w:rPr>
          <w:spacing w:val="-18"/>
        </w:rPr>
        <w:t> </w:t>
      </w:r>
      <w:r>
        <w:rPr/>
        <w:t>político.</w:t>
      </w:r>
    </w:p>
    <w:p>
      <w:pPr>
        <w:pStyle w:val="BodyText"/>
        <w:spacing w:line="360" w:lineRule="auto" w:before="5"/>
        <w:ind w:left="265" w:right="115" w:firstLine="566"/>
        <w:jc w:val="both"/>
      </w:pPr>
      <w:r>
        <w:rPr/>
        <w:t>Por otra parte, las capacidades de Martha Nussbaum quedan ligadas a los derechos humanos porque ambos conceptos desempeñan principios constitucionales básicos cubriendo libertad política y derechos económicos y sociales. Para desarrollar las capacidades humanas, debe de haber apoyo del Estado por medio de las leyes y es en esta parte que el papel de los derechos humanos es fundamental; el lenguaje de los derechos enfatiza la elección y autonomía del individuo, por ende, surge el derecho a la utilidad, a los recursos y a las capacidades fundamentado en la ley.</w:t>
      </w:r>
    </w:p>
    <w:p>
      <w:pPr>
        <w:pStyle w:val="BodyText"/>
      </w:pPr>
    </w:p>
    <w:p>
      <w:pPr>
        <w:pStyle w:val="Heading1"/>
        <w:numPr>
          <w:ilvl w:val="1"/>
          <w:numId w:val="4"/>
        </w:numPr>
        <w:tabs>
          <w:tab w:pos="736" w:val="left" w:leader="none"/>
        </w:tabs>
        <w:spacing w:line="240" w:lineRule="auto" w:before="140" w:after="0"/>
        <w:ind w:left="735" w:right="0" w:hanging="470"/>
        <w:jc w:val="both"/>
      </w:pPr>
      <w:r>
        <w:rPr/>
        <w:t>Los dos umbrales base de la filosofía de Martha</w:t>
      </w:r>
      <w:r>
        <w:rPr>
          <w:spacing w:val="-31"/>
        </w:rPr>
        <w:t> </w:t>
      </w:r>
      <w:r>
        <w:rPr/>
        <w:t>Nussbaum</w:t>
      </w:r>
    </w:p>
    <w:p>
      <w:pPr>
        <w:pStyle w:val="BodyText"/>
        <w:rPr>
          <w:b/>
          <w:sz w:val="28"/>
        </w:rPr>
      </w:pPr>
    </w:p>
    <w:p>
      <w:pPr>
        <w:pStyle w:val="BodyText"/>
        <w:spacing w:before="2"/>
        <w:rPr>
          <w:b/>
          <w:sz w:val="22"/>
        </w:rPr>
      </w:pPr>
    </w:p>
    <w:p>
      <w:pPr>
        <w:pStyle w:val="BodyText"/>
        <w:spacing w:line="360" w:lineRule="auto"/>
        <w:ind w:left="265" w:right="114"/>
        <w:jc w:val="both"/>
      </w:pPr>
      <w:r>
        <w:rPr/>
        <w:t>La filosofía de Nussbaum se puede concentrar en dos umbrales distintos para trabajar en relación a su enfoque a favor del bien común. El primer umbral es el de las capacidades para funcionar, o sea que cada persona debería estar capacitada para funcionar dentro de cada una de las diez esferas de la vida humana (basadas en Aristóteles). El segundo umbral es más complicado</w:t>
      </w:r>
      <w:r>
        <w:rPr>
          <w:spacing w:val="-39"/>
        </w:rPr>
        <w:t> </w:t>
      </w:r>
      <w:r>
        <w:rPr/>
        <w:t>puesto que tiene que ver con aquellas características de funcionamiento que se encuentran</w:t>
      </w:r>
      <w:r>
        <w:rPr>
          <w:spacing w:val="-9"/>
        </w:rPr>
        <w:t> </w:t>
      </w:r>
      <w:r>
        <w:rPr/>
        <w:t>disponibles</w:t>
      </w:r>
      <w:r>
        <w:rPr>
          <w:spacing w:val="-8"/>
        </w:rPr>
        <w:t> </w:t>
      </w:r>
      <w:r>
        <w:rPr/>
        <w:t>de</w:t>
      </w:r>
      <w:r>
        <w:rPr>
          <w:spacing w:val="-12"/>
        </w:rPr>
        <w:t> </w:t>
      </w:r>
      <w:r>
        <w:rPr/>
        <w:t>un</w:t>
      </w:r>
      <w:r>
        <w:rPr>
          <w:spacing w:val="-9"/>
        </w:rPr>
        <w:t> </w:t>
      </w:r>
      <w:r>
        <w:rPr/>
        <w:t>modo</w:t>
      </w:r>
      <w:r>
        <w:rPr>
          <w:spacing w:val="-9"/>
        </w:rPr>
        <w:t> </w:t>
      </w:r>
      <w:r>
        <w:rPr/>
        <w:t>tan</w:t>
      </w:r>
      <w:r>
        <w:rPr>
          <w:spacing w:val="-9"/>
        </w:rPr>
        <w:t> </w:t>
      </w:r>
      <w:r>
        <w:rPr/>
        <w:t>reducido</w:t>
      </w:r>
      <w:r>
        <w:rPr>
          <w:spacing w:val="-7"/>
        </w:rPr>
        <w:t> </w:t>
      </w:r>
      <w:r>
        <w:rPr/>
        <w:t>que,</w:t>
      </w:r>
      <w:r>
        <w:rPr>
          <w:spacing w:val="-10"/>
        </w:rPr>
        <w:t> </w:t>
      </w:r>
      <w:r>
        <w:rPr/>
        <w:t>aunque</w:t>
      </w:r>
      <w:r>
        <w:rPr>
          <w:spacing w:val="-9"/>
        </w:rPr>
        <w:t> </w:t>
      </w:r>
      <w:r>
        <w:rPr/>
        <w:t>podemos</w:t>
      </w:r>
      <w:r>
        <w:rPr>
          <w:spacing w:val="-10"/>
        </w:rPr>
        <w:t> </w:t>
      </w:r>
      <w:r>
        <w:rPr/>
        <w:t>juzgar</w:t>
      </w:r>
      <w:r>
        <w:rPr>
          <w:spacing w:val="-8"/>
        </w:rPr>
        <w:t> </w:t>
      </w:r>
      <w:r>
        <w:rPr/>
        <w:t>la forma de vida como humana, ésta podría no parecernos como una buena  </w:t>
      </w:r>
      <w:r>
        <w:rPr>
          <w:spacing w:val="45"/>
        </w:rPr>
        <w:t> </w:t>
      </w:r>
      <w:r>
        <w:rPr/>
        <w:t>vida</w:t>
      </w:r>
    </w:p>
    <w:p>
      <w:pPr>
        <w:spacing w:after="0" w:line="360" w:lineRule="auto"/>
        <w:jc w:val="both"/>
        <w:sectPr>
          <w:footerReference w:type="default" r:id="rId18"/>
          <w:pgSz w:w="12240" w:h="15840"/>
          <w:pgMar w:footer="1034" w:header="0" w:top="1500" w:bottom="1220" w:left="1720" w:right="1580"/>
          <w:pgNumType w:start="41"/>
        </w:sectPr>
      </w:pPr>
    </w:p>
    <w:p>
      <w:pPr>
        <w:pStyle w:val="BodyText"/>
        <w:rPr>
          <w:sz w:val="10"/>
        </w:rPr>
      </w:pPr>
    </w:p>
    <w:p>
      <w:pPr>
        <w:pStyle w:val="BodyText"/>
        <w:spacing w:line="360" w:lineRule="auto" w:before="80"/>
        <w:ind w:left="265" w:right="116"/>
        <w:jc w:val="both"/>
      </w:pPr>
      <w:r>
        <w:rPr/>
        <w:t>humana</w:t>
      </w:r>
      <w:r>
        <w:rPr>
          <w:position w:val="8"/>
          <w:sz w:val="16"/>
        </w:rPr>
        <w:t>14</w:t>
      </w:r>
      <w:r>
        <w:rPr/>
        <w:t>. En este segundo umbral es donde se podría hacer uso de una teoría política que promueva que los ciudadanos sean capaces de alcanzar un grado mínimo de desarrollo social, y de ser posible, el máximo desarrollo disponible</w:t>
      </w:r>
      <w:r>
        <w:rPr>
          <w:spacing w:val="-36"/>
        </w:rPr>
        <w:t> </w:t>
      </w:r>
      <w:r>
        <w:rPr/>
        <w:t>de autorrealización.</w:t>
      </w:r>
    </w:p>
    <w:p>
      <w:pPr>
        <w:pStyle w:val="BodyText"/>
        <w:spacing w:line="360" w:lineRule="auto" w:before="5"/>
        <w:ind w:left="265" w:right="115" w:firstLine="707"/>
        <w:jc w:val="both"/>
      </w:pPr>
      <w:r>
        <w:rPr/>
        <w:t>Los dos umbrales en conjunto constituyen las posibilidades que los ciudadanos</w:t>
      </w:r>
      <w:r>
        <w:rPr>
          <w:spacing w:val="-6"/>
        </w:rPr>
        <w:t> </w:t>
      </w:r>
      <w:r>
        <w:rPr/>
        <w:t>tienen</w:t>
      </w:r>
      <w:r>
        <w:rPr>
          <w:spacing w:val="-5"/>
        </w:rPr>
        <w:t> </w:t>
      </w:r>
      <w:r>
        <w:rPr/>
        <w:t>para</w:t>
      </w:r>
      <w:r>
        <w:rPr>
          <w:spacing w:val="-3"/>
        </w:rPr>
        <w:t> </w:t>
      </w:r>
      <w:r>
        <w:rPr/>
        <w:t>desarrollarse</w:t>
      </w:r>
      <w:r>
        <w:rPr>
          <w:spacing w:val="-6"/>
        </w:rPr>
        <w:t> </w:t>
      </w:r>
      <w:r>
        <w:rPr/>
        <w:t>como</w:t>
      </w:r>
      <w:r>
        <w:rPr>
          <w:spacing w:val="-5"/>
        </w:rPr>
        <w:t> </w:t>
      </w:r>
      <w:r>
        <w:rPr/>
        <w:t>individuos,</w:t>
      </w:r>
      <w:r>
        <w:rPr>
          <w:spacing w:val="-3"/>
        </w:rPr>
        <w:t> </w:t>
      </w:r>
      <w:r>
        <w:rPr/>
        <w:t>y</w:t>
      </w:r>
      <w:r>
        <w:rPr>
          <w:spacing w:val="-6"/>
        </w:rPr>
        <w:t> </w:t>
      </w:r>
      <w:r>
        <w:rPr/>
        <w:t>con</w:t>
      </w:r>
      <w:r>
        <w:rPr>
          <w:spacing w:val="-5"/>
        </w:rPr>
        <w:t> </w:t>
      </w:r>
      <w:r>
        <w:rPr/>
        <w:t>ello,</w:t>
      </w:r>
      <w:r>
        <w:rPr>
          <w:spacing w:val="-5"/>
        </w:rPr>
        <w:t> </w:t>
      </w:r>
      <w:r>
        <w:rPr/>
        <w:t>conformar</w:t>
      </w:r>
      <w:r>
        <w:rPr>
          <w:spacing w:val="-6"/>
        </w:rPr>
        <w:t> </w:t>
      </w:r>
      <w:r>
        <w:rPr/>
        <w:t>una verdadera riqueza de las naciones a nivel social. Es obvio que los individuos crecen en contextos diferenciados y es por eso que el deber del estado es el promover una vida justa y digna para todos. No obstante, se debe tener cuidado de no concebir el desarrollo únicamente bajo indicadores exclusivamente económicos, sino que se deben seguir verdaderos criterios que evalúen el desarrollo humano tomando en cuenta el desarrollo de una vida saludable superando las desigualdades que imperan como la exclusión social y la pobreza extrema.</w:t>
      </w:r>
    </w:p>
    <w:p>
      <w:pPr>
        <w:pStyle w:val="BodyText"/>
        <w:spacing w:line="360" w:lineRule="auto" w:before="5"/>
        <w:ind w:left="265" w:right="118" w:firstLine="707"/>
        <w:jc w:val="both"/>
      </w:pPr>
      <w:r>
        <w:rPr/>
        <w:t>Por consiguiente, el enfoque de las capacidades de Nussbaum, desarrollado en sus umbrales, considera la centralidad del ser humano para establecer</w:t>
      </w:r>
      <w:r>
        <w:rPr>
          <w:spacing w:val="-15"/>
        </w:rPr>
        <w:t> </w:t>
      </w:r>
      <w:r>
        <w:rPr/>
        <w:t>criterios</w:t>
      </w:r>
      <w:r>
        <w:rPr>
          <w:spacing w:val="-14"/>
        </w:rPr>
        <w:t> </w:t>
      </w:r>
      <w:r>
        <w:rPr/>
        <w:t>éticos</w:t>
      </w:r>
      <w:r>
        <w:rPr>
          <w:spacing w:val="-14"/>
        </w:rPr>
        <w:t> </w:t>
      </w:r>
      <w:r>
        <w:rPr/>
        <w:t>normativos</w:t>
      </w:r>
      <w:r>
        <w:rPr>
          <w:spacing w:val="-14"/>
        </w:rPr>
        <w:t> </w:t>
      </w:r>
      <w:r>
        <w:rPr/>
        <w:t>a</w:t>
      </w:r>
      <w:r>
        <w:rPr>
          <w:spacing w:val="-13"/>
        </w:rPr>
        <w:t> </w:t>
      </w:r>
      <w:r>
        <w:rPr/>
        <w:t>favor</w:t>
      </w:r>
      <w:r>
        <w:rPr>
          <w:spacing w:val="-15"/>
        </w:rPr>
        <w:t> </w:t>
      </w:r>
      <w:r>
        <w:rPr/>
        <w:t>de</w:t>
      </w:r>
      <w:r>
        <w:rPr>
          <w:spacing w:val="-13"/>
        </w:rPr>
        <w:t> </w:t>
      </w:r>
      <w:r>
        <w:rPr/>
        <w:t>la</w:t>
      </w:r>
      <w:r>
        <w:rPr>
          <w:spacing w:val="-13"/>
        </w:rPr>
        <w:t> </w:t>
      </w:r>
      <w:r>
        <w:rPr/>
        <w:t>libertad</w:t>
      </w:r>
      <w:r>
        <w:rPr>
          <w:spacing w:val="-13"/>
        </w:rPr>
        <w:t> </w:t>
      </w:r>
      <w:r>
        <w:rPr/>
        <w:t>asociada</w:t>
      </w:r>
      <w:r>
        <w:rPr>
          <w:spacing w:val="-16"/>
        </w:rPr>
        <w:t> </w:t>
      </w:r>
      <w:r>
        <w:rPr/>
        <w:t>a</w:t>
      </w:r>
      <w:r>
        <w:rPr>
          <w:spacing w:val="-15"/>
        </w:rPr>
        <w:t> </w:t>
      </w:r>
      <w:r>
        <w:rPr/>
        <w:t>una</w:t>
      </w:r>
      <w:r>
        <w:rPr>
          <w:spacing w:val="-13"/>
        </w:rPr>
        <w:t> </w:t>
      </w:r>
      <w:r>
        <w:rPr/>
        <w:t>justicia social mínima puesto que los derechos humanos no pueden respetarse debidamente si no cuentan con condiciones sociopolíticas y culturales</w:t>
      </w:r>
      <w:r>
        <w:rPr>
          <w:spacing w:val="-21"/>
        </w:rPr>
        <w:t> </w:t>
      </w:r>
      <w:r>
        <w:rPr/>
        <w:t>aptas.</w:t>
      </w:r>
    </w:p>
    <w:p>
      <w:pPr>
        <w:pStyle w:val="BodyText"/>
        <w:spacing w:line="360" w:lineRule="auto" w:before="5"/>
        <w:ind w:left="265" w:right="122" w:firstLine="707"/>
        <w:jc w:val="both"/>
      </w:pPr>
      <w:r>
        <w:rPr/>
        <w:t>Por ejemplo, la situación de muchas mujeres que se encuentran en situaciones de desventaja frente al hombre, no sólo en la distribución de los recursos sino también en el ejercicio de su libertad lo cual las hace más vulnerables. Existen, otros aspectos sobre los cuales los estados tienen la obligación moral de superar las limitaciones de la lógica utilitarista presente en las prácticas políticas, públicas y privadas sin reducir sus posibilidades a una única medición de los recursos materiales.</w:t>
      </w:r>
    </w:p>
    <w:p>
      <w:pPr>
        <w:pStyle w:val="BodyText"/>
        <w:spacing w:line="360" w:lineRule="auto" w:before="2"/>
        <w:ind w:left="265" w:right="119" w:firstLine="707"/>
        <w:jc w:val="both"/>
      </w:pPr>
      <w:r>
        <w:rPr/>
        <w:t>Martha</w:t>
      </w:r>
      <w:r>
        <w:rPr>
          <w:spacing w:val="-7"/>
        </w:rPr>
        <w:t> </w:t>
      </w:r>
      <w:r>
        <w:rPr/>
        <w:t>Nussbaum</w:t>
      </w:r>
      <w:r>
        <w:rPr>
          <w:spacing w:val="-11"/>
        </w:rPr>
        <w:t> </w:t>
      </w:r>
      <w:r>
        <w:rPr/>
        <w:t>propone</w:t>
      </w:r>
      <w:r>
        <w:rPr>
          <w:spacing w:val="-9"/>
        </w:rPr>
        <w:t> </w:t>
      </w:r>
      <w:r>
        <w:rPr/>
        <w:t>una</w:t>
      </w:r>
      <w:r>
        <w:rPr>
          <w:spacing w:val="-9"/>
        </w:rPr>
        <w:t> </w:t>
      </w:r>
      <w:r>
        <w:rPr/>
        <w:t>clasificación</w:t>
      </w:r>
      <w:r>
        <w:rPr>
          <w:spacing w:val="-12"/>
        </w:rPr>
        <w:t> </w:t>
      </w:r>
      <w:r>
        <w:rPr/>
        <w:t>para</w:t>
      </w:r>
      <w:r>
        <w:rPr>
          <w:spacing w:val="-10"/>
        </w:rPr>
        <w:t> </w:t>
      </w:r>
      <w:r>
        <w:rPr/>
        <w:t>su</w:t>
      </w:r>
      <w:r>
        <w:rPr>
          <w:spacing w:val="-9"/>
        </w:rPr>
        <w:t> </w:t>
      </w:r>
      <w:r>
        <w:rPr/>
        <w:t>propia</w:t>
      </w:r>
      <w:r>
        <w:rPr>
          <w:spacing w:val="-7"/>
        </w:rPr>
        <w:t> </w:t>
      </w:r>
      <w:r>
        <w:rPr/>
        <w:t>lista</w:t>
      </w:r>
      <w:r>
        <w:rPr>
          <w:spacing w:val="-3"/>
        </w:rPr>
        <w:t> </w:t>
      </w:r>
      <w:r>
        <w:rPr/>
        <w:t>la</w:t>
      </w:r>
      <w:r>
        <w:rPr>
          <w:spacing w:val="-7"/>
        </w:rPr>
        <w:t> </w:t>
      </w:r>
      <w:r>
        <w:rPr/>
        <w:t>cual</w:t>
      </w:r>
      <w:r>
        <w:rPr>
          <w:spacing w:val="-11"/>
        </w:rPr>
        <w:t> </w:t>
      </w:r>
      <w:r>
        <w:rPr/>
        <w:t>se divide</w:t>
      </w:r>
      <w:r>
        <w:rPr>
          <w:spacing w:val="-2"/>
        </w:rPr>
        <w:t> </w:t>
      </w:r>
      <w:r>
        <w:rPr/>
        <w:t>en:</w:t>
      </w:r>
    </w:p>
    <w:p>
      <w:pPr>
        <w:pStyle w:val="BodyText"/>
        <w:rPr>
          <w:sz w:val="20"/>
        </w:rPr>
      </w:pPr>
    </w:p>
    <w:p>
      <w:pPr>
        <w:pStyle w:val="BodyText"/>
        <w:spacing w:before="4"/>
        <w:rPr>
          <w:sz w:val="20"/>
        </w:rPr>
      </w:pPr>
      <w:r>
        <w:rPr/>
        <w:pict>
          <v:line style="position:absolute;mso-position-horizontal-relative:page;mso-position-vertical-relative:paragraph;z-index:1360;mso-wrap-distance-left:0;mso-wrap-distance-right:0" from="99.264pt,13.9949pt" to="243.284pt,13.9949pt" stroked="true" strokeweight=".599980pt" strokecolor="#000000">
            <w10:wrap type="topAndBottom"/>
          </v:line>
        </w:pict>
      </w:r>
    </w:p>
    <w:p>
      <w:pPr>
        <w:spacing w:before="73"/>
        <w:ind w:left="265" w:right="123" w:firstLine="0"/>
        <w:jc w:val="left"/>
        <w:rPr>
          <w:rFonts w:ascii="Cambria"/>
          <w:sz w:val="20"/>
        </w:rPr>
      </w:pPr>
      <w:r>
        <w:rPr>
          <w:rFonts w:ascii="Cambria"/>
          <w:position w:val="5"/>
          <w:sz w:val="13"/>
        </w:rPr>
        <w:t>14 </w:t>
      </w:r>
      <w:r>
        <w:rPr>
          <w:rFonts w:ascii="Cambria"/>
          <w:i/>
          <w:sz w:val="20"/>
        </w:rPr>
        <w:t>Cfr</w:t>
      </w:r>
      <w:r>
        <w:rPr>
          <w:rFonts w:ascii="Cambria"/>
          <w:sz w:val="20"/>
        </w:rPr>
        <w:t>. M. Nussbaum, </w:t>
      </w:r>
      <w:r>
        <w:rPr>
          <w:rFonts w:ascii="Cambria"/>
          <w:i/>
          <w:sz w:val="20"/>
        </w:rPr>
        <w:t>Las mujeres y el desarrollo humano</w:t>
      </w:r>
      <w:r>
        <w:rPr>
          <w:rFonts w:ascii="Cambria"/>
          <w:sz w:val="20"/>
        </w:rPr>
        <w:t>, pp. 131-142</w:t>
      </w:r>
    </w:p>
    <w:p>
      <w:pPr>
        <w:spacing w:after="0"/>
        <w:jc w:val="left"/>
        <w:rPr>
          <w:rFonts w:ascii="Cambria"/>
          <w:sz w:val="20"/>
        </w:rPr>
        <w:sectPr>
          <w:pgSz w:w="12240" w:h="15840"/>
          <w:pgMar w:header="0" w:footer="1034" w:top="1500" w:bottom="1220" w:left="1720" w:right="1580"/>
        </w:sectPr>
      </w:pPr>
    </w:p>
    <w:p>
      <w:pPr>
        <w:pStyle w:val="BodyText"/>
        <w:spacing w:before="11"/>
        <w:rPr>
          <w:rFonts w:ascii="Cambria"/>
          <w:sz w:val="10"/>
        </w:rPr>
      </w:pPr>
    </w:p>
    <w:p>
      <w:pPr>
        <w:pStyle w:val="BodyText"/>
        <w:spacing w:line="360" w:lineRule="auto" w:before="69"/>
        <w:ind w:left="265" w:right="121"/>
        <w:jc w:val="both"/>
      </w:pPr>
      <w:r>
        <w:rPr/>
        <w:t>-</w:t>
      </w:r>
      <w:r>
        <w:rPr>
          <w:i/>
        </w:rPr>
        <w:t>Capacidades</w:t>
      </w:r>
      <w:r>
        <w:rPr>
          <w:i/>
          <w:spacing w:val="-15"/>
        </w:rPr>
        <w:t> </w:t>
      </w:r>
      <w:r>
        <w:rPr>
          <w:i/>
        </w:rPr>
        <w:t>básicas</w:t>
      </w:r>
      <w:r>
        <w:rPr/>
        <w:t>:</w:t>
      </w:r>
      <w:r>
        <w:rPr>
          <w:spacing w:val="-17"/>
        </w:rPr>
        <w:t> </w:t>
      </w:r>
      <w:r>
        <w:rPr/>
        <w:t>Son</w:t>
      </w:r>
      <w:r>
        <w:rPr>
          <w:spacing w:val="-14"/>
        </w:rPr>
        <w:t> </w:t>
      </w:r>
      <w:r>
        <w:rPr/>
        <w:t>innatas</w:t>
      </w:r>
      <w:r>
        <w:rPr>
          <w:spacing w:val="-17"/>
        </w:rPr>
        <w:t> </w:t>
      </w:r>
      <w:r>
        <w:rPr/>
        <w:t>a</w:t>
      </w:r>
      <w:r>
        <w:rPr>
          <w:spacing w:val="-14"/>
        </w:rPr>
        <w:t> </w:t>
      </w:r>
      <w:r>
        <w:rPr/>
        <w:t>la</w:t>
      </w:r>
      <w:r>
        <w:rPr>
          <w:spacing w:val="-14"/>
        </w:rPr>
        <w:t> </w:t>
      </w:r>
      <w:r>
        <w:rPr/>
        <w:t>persona</w:t>
      </w:r>
      <w:r>
        <w:rPr>
          <w:spacing w:val="-14"/>
        </w:rPr>
        <w:t> </w:t>
      </w:r>
      <w:r>
        <w:rPr/>
        <w:t>y</w:t>
      </w:r>
      <w:r>
        <w:rPr>
          <w:spacing w:val="-17"/>
        </w:rPr>
        <w:t> </w:t>
      </w:r>
      <w:r>
        <w:rPr/>
        <w:t>requieren</w:t>
      </w:r>
      <w:r>
        <w:rPr>
          <w:spacing w:val="-14"/>
        </w:rPr>
        <w:t> </w:t>
      </w:r>
      <w:r>
        <w:rPr/>
        <w:t>de</w:t>
      </w:r>
      <w:r>
        <w:rPr>
          <w:spacing w:val="-14"/>
        </w:rPr>
        <w:t> </w:t>
      </w:r>
      <w:r>
        <w:rPr/>
        <w:t>bases</w:t>
      </w:r>
      <w:r>
        <w:rPr>
          <w:spacing w:val="-15"/>
        </w:rPr>
        <w:t> </w:t>
      </w:r>
      <w:r>
        <w:rPr/>
        <w:t>necesarias para que se desarrollen en capacidades más avanzadas, por ejemplo, las capacidades a desarrollar de un niño recién</w:t>
      </w:r>
      <w:r>
        <w:rPr>
          <w:spacing w:val="-16"/>
        </w:rPr>
        <w:t> </w:t>
      </w:r>
      <w:r>
        <w:rPr/>
        <w:t>nacido.</w:t>
      </w:r>
    </w:p>
    <w:p>
      <w:pPr>
        <w:pStyle w:val="BodyText"/>
        <w:spacing w:line="360" w:lineRule="auto"/>
        <w:ind w:left="265" w:right="117"/>
        <w:jc w:val="both"/>
      </w:pPr>
      <w:r>
        <w:rPr/>
        <w:t>-</w:t>
      </w:r>
      <w:r>
        <w:rPr>
          <w:i/>
        </w:rPr>
        <w:t>Capacidades</w:t>
      </w:r>
      <w:r>
        <w:rPr>
          <w:i/>
          <w:spacing w:val="-10"/>
        </w:rPr>
        <w:t> </w:t>
      </w:r>
      <w:r>
        <w:rPr>
          <w:i/>
        </w:rPr>
        <w:t>internas</w:t>
      </w:r>
      <w:r>
        <w:rPr/>
        <w:t>:</w:t>
      </w:r>
      <w:r>
        <w:rPr>
          <w:spacing w:val="-7"/>
        </w:rPr>
        <w:t> </w:t>
      </w:r>
      <w:r>
        <w:rPr/>
        <w:t>Son</w:t>
      </w:r>
      <w:r>
        <w:rPr>
          <w:spacing w:val="-9"/>
        </w:rPr>
        <w:t> </w:t>
      </w:r>
      <w:r>
        <w:rPr/>
        <w:t>estados</w:t>
      </w:r>
      <w:r>
        <w:rPr>
          <w:spacing w:val="-10"/>
        </w:rPr>
        <w:t> </w:t>
      </w:r>
      <w:r>
        <w:rPr/>
        <w:t>desarrollados</w:t>
      </w:r>
      <w:r>
        <w:rPr>
          <w:spacing w:val="-10"/>
        </w:rPr>
        <w:t> </w:t>
      </w:r>
      <w:r>
        <w:rPr/>
        <w:t>por</w:t>
      </w:r>
      <w:r>
        <w:rPr>
          <w:spacing w:val="-11"/>
        </w:rPr>
        <w:t> </w:t>
      </w:r>
      <w:r>
        <w:rPr/>
        <w:t>las</w:t>
      </w:r>
      <w:r>
        <w:rPr>
          <w:spacing w:val="-10"/>
        </w:rPr>
        <w:t> </w:t>
      </w:r>
      <w:r>
        <w:rPr/>
        <w:t>personas</w:t>
      </w:r>
      <w:r>
        <w:rPr>
          <w:spacing w:val="-13"/>
        </w:rPr>
        <w:t> </w:t>
      </w:r>
      <w:r>
        <w:rPr/>
        <w:t>que</w:t>
      </w:r>
      <w:r>
        <w:rPr>
          <w:spacing w:val="-7"/>
        </w:rPr>
        <w:t> </w:t>
      </w:r>
      <w:r>
        <w:rPr/>
        <w:t>cuentan con las condiciones suficientes para ejercitar la función respectiva. Por ejemplo, la</w:t>
      </w:r>
      <w:r>
        <w:rPr>
          <w:spacing w:val="-13"/>
        </w:rPr>
        <w:t> </w:t>
      </w:r>
      <w:r>
        <w:rPr/>
        <w:t>maduración</w:t>
      </w:r>
      <w:r>
        <w:rPr>
          <w:spacing w:val="-13"/>
        </w:rPr>
        <w:t> </w:t>
      </w:r>
      <w:r>
        <w:rPr/>
        <w:t>corporal,</w:t>
      </w:r>
      <w:r>
        <w:rPr>
          <w:spacing w:val="-13"/>
        </w:rPr>
        <w:t> </w:t>
      </w:r>
      <w:r>
        <w:rPr/>
        <w:t>la</w:t>
      </w:r>
      <w:r>
        <w:rPr>
          <w:spacing w:val="-12"/>
        </w:rPr>
        <w:t> </w:t>
      </w:r>
      <w:r>
        <w:rPr/>
        <w:t>habilidad</w:t>
      </w:r>
      <w:r>
        <w:rPr>
          <w:spacing w:val="-13"/>
        </w:rPr>
        <w:t> </w:t>
      </w:r>
      <w:r>
        <w:rPr/>
        <w:t>de</w:t>
      </w:r>
      <w:r>
        <w:rPr>
          <w:spacing w:val="-13"/>
        </w:rPr>
        <w:t> </w:t>
      </w:r>
      <w:r>
        <w:rPr/>
        <w:t>aprender</w:t>
      </w:r>
      <w:r>
        <w:rPr>
          <w:spacing w:val="-15"/>
        </w:rPr>
        <w:t> </w:t>
      </w:r>
      <w:r>
        <w:rPr/>
        <w:t>a</w:t>
      </w:r>
      <w:r>
        <w:rPr>
          <w:spacing w:val="-13"/>
        </w:rPr>
        <w:t> </w:t>
      </w:r>
      <w:r>
        <w:rPr/>
        <w:t>jugar</w:t>
      </w:r>
      <w:r>
        <w:rPr>
          <w:spacing w:val="-15"/>
        </w:rPr>
        <w:t> </w:t>
      </w:r>
      <w:r>
        <w:rPr/>
        <w:t>con</w:t>
      </w:r>
      <w:r>
        <w:rPr>
          <w:spacing w:val="-13"/>
        </w:rPr>
        <w:t> </w:t>
      </w:r>
      <w:r>
        <w:rPr/>
        <w:t>los</w:t>
      </w:r>
      <w:r>
        <w:rPr>
          <w:spacing w:val="-13"/>
        </w:rPr>
        <w:t> </w:t>
      </w:r>
      <w:r>
        <w:rPr/>
        <w:t>demás</w:t>
      </w:r>
      <w:r>
        <w:rPr>
          <w:spacing w:val="-14"/>
        </w:rPr>
        <w:t> </w:t>
      </w:r>
      <w:r>
        <w:rPr/>
        <w:t>o</w:t>
      </w:r>
      <w:r>
        <w:rPr>
          <w:spacing w:val="-13"/>
        </w:rPr>
        <w:t> </w:t>
      </w:r>
      <w:r>
        <w:rPr/>
        <w:t>de</w:t>
      </w:r>
      <w:r>
        <w:rPr>
          <w:spacing w:val="-13"/>
        </w:rPr>
        <w:t> </w:t>
      </w:r>
      <w:r>
        <w:rPr/>
        <w:t>amar a otros.</w:t>
      </w:r>
    </w:p>
    <w:p>
      <w:pPr>
        <w:pStyle w:val="BodyText"/>
        <w:spacing w:line="360" w:lineRule="auto"/>
        <w:ind w:left="206" w:right="118"/>
        <w:jc w:val="right"/>
      </w:pPr>
      <w:r>
        <w:rPr/>
        <w:t>-</w:t>
      </w:r>
      <w:r>
        <w:rPr>
          <w:i/>
        </w:rPr>
        <w:t>Capacidades combinadas</w:t>
      </w:r>
      <w:r>
        <w:rPr/>
        <w:t>: Pueden definirse como las capacidades</w:t>
      </w:r>
      <w:r>
        <w:rPr>
          <w:spacing w:val="56"/>
        </w:rPr>
        <w:t> </w:t>
      </w:r>
      <w:r>
        <w:rPr/>
        <w:t>internas combinadas con condiciones externas adecuadas para ejercitar las funciones.</w:t>
      </w:r>
      <w:r>
        <w:rPr>
          <w:position w:val="8"/>
          <w:sz w:val="16"/>
        </w:rPr>
        <w:t>15</w:t>
      </w:r>
      <w:r>
        <w:rPr>
          <w:spacing w:val="-1"/>
          <w:w w:val="100"/>
          <w:position w:val="8"/>
          <w:sz w:val="16"/>
        </w:rPr>
        <w:t> </w:t>
      </w:r>
      <w:r>
        <w:rPr/>
        <w:t>El enfoque, conformado por sus dos umbrales, se orienta políticamente a</w:t>
      </w:r>
    </w:p>
    <w:p>
      <w:pPr>
        <w:pStyle w:val="BodyText"/>
        <w:spacing w:line="360" w:lineRule="auto" w:before="5"/>
        <w:ind w:left="265" w:right="125"/>
        <w:jc w:val="both"/>
      </w:pPr>
      <w:r>
        <w:rPr/>
        <w:t>la justicia social y al reconocimiento de los derechos humanos abordando la concepción ética para comprender al ser humano.</w:t>
      </w:r>
    </w:p>
    <w:p>
      <w:pPr>
        <w:pStyle w:val="BodyText"/>
        <w:spacing w:line="360" w:lineRule="auto" w:before="5"/>
        <w:ind w:left="265" w:right="117" w:firstLine="707"/>
        <w:jc w:val="both"/>
      </w:pPr>
      <w:r>
        <w:rPr/>
        <w:t>En</w:t>
      </w:r>
      <w:r>
        <w:rPr>
          <w:spacing w:val="-19"/>
        </w:rPr>
        <w:t> </w:t>
      </w:r>
      <w:r>
        <w:rPr/>
        <w:t>el</w:t>
      </w:r>
      <w:r>
        <w:rPr>
          <w:spacing w:val="-22"/>
        </w:rPr>
        <w:t> </w:t>
      </w:r>
      <w:r>
        <w:rPr/>
        <w:t>primer</w:t>
      </w:r>
      <w:r>
        <w:rPr>
          <w:spacing w:val="-19"/>
        </w:rPr>
        <w:t> </w:t>
      </w:r>
      <w:r>
        <w:rPr/>
        <w:t>umbral</w:t>
      </w:r>
      <w:r>
        <w:rPr>
          <w:spacing w:val="-19"/>
        </w:rPr>
        <w:t> </w:t>
      </w:r>
      <w:r>
        <w:rPr/>
        <w:t>se</w:t>
      </w:r>
      <w:r>
        <w:rPr>
          <w:spacing w:val="-20"/>
        </w:rPr>
        <w:t> </w:t>
      </w:r>
      <w:r>
        <w:rPr/>
        <w:t>puede</w:t>
      </w:r>
      <w:r>
        <w:rPr>
          <w:spacing w:val="-19"/>
        </w:rPr>
        <w:t> </w:t>
      </w:r>
      <w:r>
        <w:rPr/>
        <w:t>evaluar</w:t>
      </w:r>
      <w:r>
        <w:rPr>
          <w:spacing w:val="-19"/>
        </w:rPr>
        <w:t> </w:t>
      </w:r>
      <w:r>
        <w:rPr/>
        <w:t>que</w:t>
      </w:r>
      <w:r>
        <w:rPr>
          <w:spacing w:val="-20"/>
        </w:rPr>
        <w:t> </w:t>
      </w:r>
      <w:r>
        <w:rPr/>
        <w:t>alguien</w:t>
      </w:r>
      <w:r>
        <w:rPr>
          <w:spacing w:val="-19"/>
        </w:rPr>
        <w:t> </w:t>
      </w:r>
      <w:r>
        <w:rPr/>
        <w:t>en</w:t>
      </w:r>
      <w:r>
        <w:rPr>
          <w:spacing w:val="-20"/>
        </w:rPr>
        <w:t> </w:t>
      </w:r>
      <w:r>
        <w:rPr/>
        <w:t>mal</w:t>
      </w:r>
      <w:r>
        <w:rPr>
          <w:spacing w:val="-19"/>
        </w:rPr>
        <w:t> </w:t>
      </w:r>
      <w:r>
        <w:rPr/>
        <w:t>estado</w:t>
      </w:r>
      <w:r>
        <w:rPr>
          <w:spacing w:val="-19"/>
        </w:rPr>
        <w:t> </w:t>
      </w:r>
      <w:r>
        <w:rPr/>
        <w:t>nutricional puede vivir, aunque no se le puede considerar que viva una vida digna.</w:t>
      </w:r>
      <w:r>
        <w:rPr>
          <w:spacing w:val="-35"/>
        </w:rPr>
        <w:t> </w:t>
      </w:r>
      <w:r>
        <w:rPr/>
        <w:t>Mientras que en el segundo umbral se hace alusión a las capacidades mínimas que se consideran desde el enfoque de la justicia de la comunidad. El objetivo de la política es considerar las capacidades básicas y no los</w:t>
      </w:r>
      <w:r>
        <w:rPr>
          <w:spacing w:val="-20"/>
        </w:rPr>
        <w:t> </w:t>
      </w:r>
      <w:r>
        <w:rPr/>
        <w:t>funcionamientos.</w:t>
      </w:r>
    </w:p>
    <w:p>
      <w:pPr>
        <w:pStyle w:val="BodyText"/>
        <w:spacing w:line="360" w:lineRule="auto" w:before="2"/>
        <w:ind w:left="265" w:right="118" w:firstLine="707"/>
        <w:jc w:val="both"/>
      </w:pPr>
      <w:r>
        <w:rPr/>
        <w:t>Por ejemplo, una persona puede elegir ser vegetariana, aunque no se encuentre</w:t>
      </w:r>
      <w:r>
        <w:rPr>
          <w:spacing w:val="-10"/>
        </w:rPr>
        <w:t> </w:t>
      </w:r>
      <w:r>
        <w:rPr/>
        <w:t>en</w:t>
      </w:r>
      <w:r>
        <w:rPr>
          <w:spacing w:val="-9"/>
        </w:rPr>
        <w:t> </w:t>
      </w:r>
      <w:r>
        <w:rPr/>
        <w:t>peligro</w:t>
      </w:r>
      <w:r>
        <w:rPr>
          <w:spacing w:val="-8"/>
        </w:rPr>
        <w:t> </w:t>
      </w:r>
      <w:r>
        <w:rPr/>
        <w:t>su</w:t>
      </w:r>
      <w:r>
        <w:rPr>
          <w:spacing w:val="-7"/>
        </w:rPr>
        <w:t> </w:t>
      </w:r>
      <w:r>
        <w:rPr/>
        <w:t>salud,</w:t>
      </w:r>
      <w:r>
        <w:rPr>
          <w:spacing w:val="-7"/>
        </w:rPr>
        <w:t> </w:t>
      </w:r>
      <w:r>
        <w:rPr/>
        <w:t>por</w:t>
      </w:r>
      <w:r>
        <w:rPr>
          <w:spacing w:val="-8"/>
        </w:rPr>
        <w:t> </w:t>
      </w:r>
      <w:r>
        <w:rPr/>
        <w:t>ello</w:t>
      </w:r>
      <w:r>
        <w:rPr>
          <w:spacing w:val="-7"/>
        </w:rPr>
        <w:t> </w:t>
      </w:r>
      <w:r>
        <w:rPr/>
        <w:t>se</w:t>
      </w:r>
      <w:r>
        <w:rPr>
          <w:spacing w:val="-7"/>
        </w:rPr>
        <w:t> </w:t>
      </w:r>
      <w:r>
        <w:rPr/>
        <w:t>evita</w:t>
      </w:r>
      <w:r>
        <w:rPr>
          <w:spacing w:val="-7"/>
        </w:rPr>
        <w:t> </w:t>
      </w:r>
      <w:r>
        <w:rPr/>
        <w:t>caer</w:t>
      </w:r>
      <w:r>
        <w:rPr>
          <w:spacing w:val="-11"/>
        </w:rPr>
        <w:t> </w:t>
      </w:r>
      <w:r>
        <w:rPr/>
        <w:t>en</w:t>
      </w:r>
      <w:r>
        <w:rPr>
          <w:spacing w:val="-9"/>
        </w:rPr>
        <w:t> </w:t>
      </w:r>
      <w:r>
        <w:rPr/>
        <w:t>paternalismos</w:t>
      </w:r>
      <w:r>
        <w:rPr>
          <w:spacing w:val="-8"/>
        </w:rPr>
        <w:t> </w:t>
      </w:r>
      <w:r>
        <w:rPr/>
        <w:t>que</w:t>
      </w:r>
      <w:r>
        <w:rPr>
          <w:spacing w:val="-7"/>
        </w:rPr>
        <w:t> </w:t>
      </w:r>
      <w:r>
        <w:rPr/>
        <w:t>limiten las opciones. Aunque, ciertos paternalismos son inevitables para defender la libertad</w:t>
      </w:r>
      <w:r>
        <w:rPr>
          <w:spacing w:val="-6"/>
        </w:rPr>
        <w:t> </w:t>
      </w:r>
      <w:r>
        <w:rPr/>
        <w:t>pues</w:t>
      </w:r>
      <w:r>
        <w:rPr>
          <w:spacing w:val="-7"/>
        </w:rPr>
        <w:t> </w:t>
      </w:r>
      <w:r>
        <w:rPr/>
        <w:t>existen</w:t>
      </w:r>
      <w:r>
        <w:rPr>
          <w:spacing w:val="-6"/>
        </w:rPr>
        <w:t> </w:t>
      </w:r>
      <w:r>
        <w:rPr/>
        <w:t>otros</w:t>
      </w:r>
      <w:r>
        <w:rPr>
          <w:spacing w:val="-7"/>
        </w:rPr>
        <w:t> </w:t>
      </w:r>
      <w:r>
        <w:rPr/>
        <w:t>bienes</w:t>
      </w:r>
      <w:r>
        <w:rPr>
          <w:spacing w:val="-7"/>
        </w:rPr>
        <w:t> </w:t>
      </w:r>
      <w:r>
        <w:rPr/>
        <w:t>jurídicamente</w:t>
      </w:r>
      <w:r>
        <w:rPr>
          <w:spacing w:val="-6"/>
        </w:rPr>
        <w:t> </w:t>
      </w:r>
      <w:r>
        <w:rPr/>
        <w:t>protegibles</w:t>
      </w:r>
      <w:r>
        <w:rPr>
          <w:spacing w:val="-7"/>
        </w:rPr>
        <w:t> </w:t>
      </w:r>
      <w:r>
        <w:rPr/>
        <w:t>que</w:t>
      </w:r>
      <w:r>
        <w:rPr>
          <w:spacing w:val="-6"/>
        </w:rPr>
        <w:t> </w:t>
      </w:r>
      <w:r>
        <w:rPr/>
        <w:t>hay</w:t>
      </w:r>
      <w:r>
        <w:rPr>
          <w:spacing w:val="-7"/>
        </w:rPr>
        <w:t> </w:t>
      </w:r>
      <w:r>
        <w:rPr/>
        <w:t>que</w:t>
      </w:r>
      <w:r>
        <w:rPr>
          <w:spacing w:val="-6"/>
        </w:rPr>
        <w:t> </w:t>
      </w:r>
      <w:r>
        <w:rPr/>
        <w:t>mejorar como</w:t>
      </w:r>
      <w:r>
        <w:rPr>
          <w:spacing w:val="-6"/>
        </w:rPr>
        <w:t> </w:t>
      </w:r>
      <w:r>
        <w:rPr/>
        <w:t>la</w:t>
      </w:r>
      <w:r>
        <w:rPr>
          <w:spacing w:val="-9"/>
        </w:rPr>
        <w:t> </w:t>
      </w:r>
      <w:r>
        <w:rPr/>
        <w:t>protección</w:t>
      </w:r>
      <w:r>
        <w:rPr>
          <w:spacing w:val="-6"/>
        </w:rPr>
        <w:t> </w:t>
      </w:r>
      <w:r>
        <w:rPr/>
        <w:t>al</w:t>
      </w:r>
      <w:r>
        <w:rPr>
          <w:spacing w:val="-9"/>
        </w:rPr>
        <w:t> </w:t>
      </w:r>
      <w:r>
        <w:rPr/>
        <w:t>medio</w:t>
      </w:r>
      <w:r>
        <w:rPr>
          <w:spacing w:val="-6"/>
        </w:rPr>
        <w:t> </w:t>
      </w:r>
      <w:r>
        <w:rPr/>
        <w:t>ambiente</w:t>
      </w:r>
      <w:r>
        <w:rPr>
          <w:spacing w:val="-6"/>
        </w:rPr>
        <w:t> </w:t>
      </w:r>
      <w:r>
        <w:rPr/>
        <w:t>y</w:t>
      </w:r>
      <w:r>
        <w:rPr>
          <w:spacing w:val="-9"/>
        </w:rPr>
        <w:t> </w:t>
      </w:r>
      <w:r>
        <w:rPr/>
        <w:t>la</w:t>
      </w:r>
      <w:r>
        <w:rPr>
          <w:spacing w:val="-6"/>
        </w:rPr>
        <w:t> </w:t>
      </w:r>
      <w:r>
        <w:rPr/>
        <w:t>salud</w:t>
      </w:r>
      <w:r>
        <w:rPr>
          <w:spacing w:val="-6"/>
        </w:rPr>
        <w:t> </w:t>
      </w:r>
      <w:r>
        <w:rPr/>
        <w:t>pública.</w:t>
      </w:r>
      <w:r>
        <w:rPr>
          <w:spacing w:val="-6"/>
        </w:rPr>
        <w:t> </w:t>
      </w:r>
      <w:r>
        <w:rPr/>
        <w:t>Nussbaum</w:t>
      </w:r>
      <w:r>
        <w:rPr>
          <w:spacing w:val="-7"/>
        </w:rPr>
        <w:t> </w:t>
      </w:r>
      <w:r>
        <w:rPr/>
        <w:t>acota</w:t>
      </w:r>
      <w:r>
        <w:rPr>
          <w:spacing w:val="-6"/>
        </w:rPr>
        <w:t> </w:t>
      </w:r>
      <w:r>
        <w:rPr/>
        <w:t>que</w:t>
      </w:r>
      <w:r>
        <w:rPr>
          <w:spacing w:val="-6"/>
        </w:rPr>
        <w:t> </w:t>
      </w:r>
      <w:r>
        <w:rPr/>
        <w:t>la asistencia no debe entrar en ninguna lista de forma individual, sino que ha de remitirse a las capacidades en</w:t>
      </w:r>
      <w:r>
        <w:rPr>
          <w:spacing w:val="-12"/>
        </w:rPr>
        <w:t> </w:t>
      </w:r>
      <w:r>
        <w:rPr/>
        <w:t>general.</w:t>
      </w:r>
    </w:p>
    <w:p>
      <w:pPr>
        <w:pStyle w:val="BodyText"/>
      </w:pPr>
    </w:p>
    <w:p>
      <w:pPr>
        <w:pStyle w:val="Heading1"/>
        <w:numPr>
          <w:ilvl w:val="2"/>
          <w:numId w:val="4"/>
        </w:numPr>
        <w:tabs>
          <w:tab w:pos="1055" w:val="left" w:leader="none"/>
        </w:tabs>
        <w:spacing w:line="355" w:lineRule="auto" w:before="141" w:after="0"/>
        <w:ind w:left="265" w:right="121" w:firstLine="0"/>
        <w:jc w:val="both"/>
        <w:rPr>
          <w:sz w:val="18"/>
        </w:rPr>
      </w:pPr>
      <w:r>
        <w:rPr/>
        <w:t>La teoría en su primer umbral: las esferas de la vida humana</w:t>
      </w:r>
      <w:r>
        <w:rPr>
          <w:position w:val="10"/>
          <w:sz w:val="18"/>
        </w:rPr>
        <w:t>16</w:t>
      </w:r>
    </w:p>
    <w:p>
      <w:pPr>
        <w:pStyle w:val="BodyText"/>
        <w:spacing w:before="1"/>
        <w:rPr>
          <w:b/>
        </w:rPr>
      </w:pPr>
      <w:r>
        <w:rPr/>
        <w:pict>
          <v:line style="position:absolute;mso-position-horizontal-relative:page;mso-position-vertical-relative:paragraph;z-index:1384;mso-wrap-distance-left:0;mso-wrap-distance-right:0" from="99.264pt,16.118372pt" to="243.284pt,16.118372pt" stroked="true" strokeweight=".599980pt" strokecolor="#000000">
            <w10:wrap type="topAndBottom"/>
          </v:line>
        </w:pict>
      </w:r>
    </w:p>
    <w:p>
      <w:pPr>
        <w:spacing w:before="71"/>
        <w:ind w:left="265" w:right="123" w:firstLine="0"/>
        <w:jc w:val="left"/>
        <w:rPr>
          <w:rFonts w:ascii="Cambria"/>
          <w:sz w:val="20"/>
        </w:rPr>
      </w:pPr>
      <w:r>
        <w:rPr>
          <w:rFonts w:ascii="Cambria"/>
          <w:position w:val="5"/>
          <w:sz w:val="13"/>
        </w:rPr>
        <w:t>15 </w:t>
      </w:r>
      <w:r>
        <w:rPr>
          <w:rFonts w:ascii="Cambria"/>
          <w:i/>
          <w:sz w:val="20"/>
        </w:rPr>
        <w:t>Cfr</w:t>
      </w:r>
      <w:r>
        <w:rPr>
          <w:rFonts w:ascii="Cambria"/>
          <w:sz w:val="20"/>
        </w:rPr>
        <w:t>. M. Nussbaum, </w:t>
      </w:r>
      <w:r>
        <w:rPr>
          <w:rFonts w:ascii="Cambria"/>
          <w:i/>
          <w:sz w:val="20"/>
        </w:rPr>
        <w:t>Las Mujeres y el Desarrollo Humano. </w:t>
      </w:r>
      <w:r>
        <w:rPr>
          <w:rFonts w:ascii="Cambria"/>
          <w:sz w:val="20"/>
        </w:rPr>
        <w:t>pp. 128-129</w:t>
      </w:r>
    </w:p>
    <w:p>
      <w:pPr>
        <w:spacing w:before="0"/>
        <w:ind w:left="265" w:right="388" w:firstLine="0"/>
        <w:jc w:val="left"/>
        <w:rPr>
          <w:rFonts w:ascii="Cambria" w:hAnsi="Cambria"/>
          <w:sz w:val="20"/>
        </w:rPr>
      </w:pPr>
      <w:r>
        <w:rPr>
          <w:rFonts w:ascii="Cambria" w:hAnsi="Cambria"/>
          <w:position w:val="5"/>
          <w:sz w:val="13"/>
        </w:rPr>
        <w:t>16 </w:t>
      </w:r>
      <w:r>
        <w:rPr>
          <w:rFonts w:ascii="Cambria" w:hAnsi="Cambria"/>
          <w:i/>
          <w:sz w:val="20"/>
        </w:rPr>
        <w:t>Cfr</w:t>
      </w:r>
      <w:r>
        <w:rPr>
          <w:rFonts w:ascii="Cambria" w:hAnsi="Cambria"/>
          <w:sz w:val="20"/>
        </w:rPr>
        <w:t>. E. González, </w:t>
      </w:r>
      <w:r>
        <w:rPr>
          <w:rFonts w:ascii="Cambria" w:hAnsi="Cambria"/>
          <w:i/>
          <w:sz w:val="20"/>
        </w:rPr>
        <w:t>Una lectura actualizada de la ética aristotélica. La mirada de Martha Nussbaum</w:t>
      </w:r>
      <w:r>
        <w:rPr>
          <w:rFonts w:ascii="Cambria" w:hAnsi="Cambria"/>
          <w:sz w:val="20"/>
        </w:rPr>
        <w:t>, p.94</w:t>
      </w:r>
    </w:p>
    <w:p>
      <w:pPr>
        <w:spacing w:after="0"/>
        <w:jc w:val="left"/>
        <w:rPr>
          <w:rFonts w:ascii="Cambria" w:hAnsi="Cambria"/>
          <w:sz w:val="20"/>
        </w:rPr>
        <w:sectPr>
          <w:pgSz w:w="12240" w:h="15840"/>
          <w:pgMar w:header="0" w:footer="1034" w:top="1500" w:bottom="1220" w:left="1720" w:right="1580"/>
        </w:sectPr>
      </w:pPr>
    </w:p>
    <w:p>
      <w:pPr>
        <w:pStyle w:val="BodyText"/>
        <w:rPr>
          <w:rFonts w:ascii="Cambria"/>
          <w:sz w:val="20"/>
        </w:rPr>
      </w:pPr>
    </w:p>
    <w:p>
      <w:pPr>
        <w:pStyle w:val="BodyText"/>
        <w:spacing w:before="4"/>
        <w:rPr>
          <w:rFonts w:ascii="Cambria"/>
          <w:sz w:val="26"/>
        </w:rPr>
      </w:pPr>
    </w:p>
    <w:p>
      <w:pPr>
        <w:pStyle w:val="BodyText"/>
        <w:spacing w:line="360" w:lineRule="auto" w:before="69"/>
        <w:ind w:left="206" w:right="113"/>
        <w:jc w:val="right"/>
      </w:pPr>
      <w:r>
        <w:rPr/>
        <w:t>Martha Nussbaum construye diez esferas constitutivas,</w:t>
      </w:r>
      <w:r>
        <w:rPr>
          <w:spacing w:val="8"/>
        </w:rPr>
        <w:t> </w:t>
      </w:r>
      <w:r>
        <w:rPr/>
        <w:t>o</w:t>
      </w:r>
      <w:r>
        <w:rPr>
          <w:spacing w:val="55"/>
        </w:rPr>
        <w:t> </w:t>
      </w:r>
      <w:r>
        <w:rPr/>
        <w:t>circunstancias comunes, a cualquier ser humano inspirándose en las virtudes</w:t>
      </w:r>
      <w:r>
        <w:rPr>
          <w:spacing w:val="28"/>
        </w:rPr>
        <w:t> </w:t>
      </w:r>
      <w:r>
        <w:rPr/>
        <w:t>abordadas</w:t>
      </w:r>
      <w:r>
        <w:rPr>
          <w:spacing w:val="26"/>
        </w:rPr>
        <w:t> </w:t>
      </w:r>
      <w:r>
        <w:rPr/>
        <w:t>por</w:t>
      </w:r>
      <w:r>
        <w:rPr>
          <w:w w:val="99"/>
        </w:rPr>
        <w:t> </w:t>
      </w:r>
      <w:r>
        <w:rPr/>
        <w:t>Aristóteles. La decisión de fundamentar dichas esferas en la ética</w:t>
      </w:r>
      <w:r>
        <w:rPr>
          <w:spacing w:val="34"/>
        </w:rPr>
        <w:t> </w:t>
      </w:r>
      <w:r>
        <w:rPr/>
        <w:t>del</w:t>
      </w:r>
      <w:r>
        <w:rPr>
          <w:spacing w:val="9"/>
        </w:rPr>
        <w:t> </w:t>
      </w:r>
      <w:r>
        <w:rPr/>
        <w:t>estagirita</w:t>
      </w:r>
      <w:r>
        <w:rPr>
          <w:w w:val="99"/>
        </w:rPr>
        <w:t> </w:t>
      </w:r>
      <w:r>
        <w:rPr/>
        <w:t>se debe a que él defendía una teoría ética basada precisamente en</w:t>
      </w:r>
      <w:r>
        <w:rPr>
          <w:spacing w:val="-15"/>
        </w:rPr>
        <w:t> </w:t>
      </w:r>
      <w:r>
        <w:rPr/>
        <w:t>las</w:t>
      </w:r>
      <w:r>
        <w:rPr>
          <w:spacing w:val="-2"/>
        </w:rPr>
        <w:t> </w:t>
      </w:r>
      <w:r>
        <w:rPr/>
        <w:t>virtudes,</w:t>
      </w:r>
      <w:r>
        <w:rPr>
          <w:w w:val="100"/>
        </w:rPr>
        <w:t> </w:t>
      </w:r>
      <w:r>
        <w:rPr/>
        <w:t>además de que promovía el florecimiento humano, el cual se</w:t>
      </w:r>
      <w:r>
        <w:rPr>
          <w:spacing w:val="62"/>
        </w:rPr>
        <w:t> </w:t>
      </w:r>
      <w:r>
        <w:rPr/>
        <w:t>puede</w:t>
      </w:r>
      <w:r>
        <w:rPr>
          <w:spacing w:val="33"/>
        </w:rPr>
        <w:t> </w:t>
      </w:r>
      <w:r>
        <w:rPr/>
        <w:t>justificar</w:t>
      </w:r>
      <w:r>
        <w:rPr>
          <w:w w:val="99"/>
        </w:rPr>
        <w:t> </w:t>
      </w:r>
      <w:r>
        <w:rPr/>
        <w:t>mediante razones que no emergen únicamente de las tradiciones y</w:t>
      </w:r>
      <w:r>
        <w:rPr>
          <w:spacing w:val="5"/>
        </w:rPr>
        <w:t> </w:t>
      </w:r>
      <w:r>
        <w:rPr/>
        <w:t>costumbres</w:t>
      </w:r>
      <w:r>
        <w:rPr>
          <w:w w:val="99"/>
        </w:rPr>
        <w:t> </w:t>
      </w:r>
      <w:r>
        <w:rPr/>
        <w:t>locales sino de los atributos humanos que se presentan en</w:t>
      </w:r>
      <w:r>
        <w:rPr>
          <w:spacing w:val="-35"/>
        </w:rPr>
        <w:t> </w:t>
      </w:r>
      <w:r>
        <w:rPr/>
        <w:t>dichas</w:t>
      </w:r>
      <w:r>
        <w:rPr>
          <w:spacing w:val="-4"/>
        </w:rPr>
        <w:t> </w:t>
      </w:r>
      <w:r>
        <w:rPr/>
        <w:t>costumbres.</w:t>
      </w:r>
      <w:r>
        <w:rPr>
          <w:position w:val="8"/>
          <w:sz w:val="16"/>
        </w:rPr>
        <w:t>17</w:t>
      </w:r>
      <w:r>
        <w:rPr>
          <w:spacing w:val="-1"/>
          <w:w w:val="100"/>
          <w:position w:val="8"/>
          <w:sz w:val="16"/>
        </w:rPr>
        <w:t> </w:t>
      </w:r>
      <w:r>
        <w:rPr/>
        <w:t>En</w:t>
      </w:r>
      <w:r>
        <w:rPr>
          <w:spacing w:val="-8"/>
        </w:rPr>
        <w:t> </w:t>
      </w:r>
      <w:r>
        <w:rPr/>
        <w:t>su</w:t>
      </w:r>
      <w:r>
        <w:rPr>
          <w:spacing w:val="-8"/>
        </w:rPr>
        <w:t> </w:t>
      </w:r>
      <w:r>
        <w:rPr/>
        <w:t>época,</w:t>
      </w:r>
      <w:r>
        <w:rPr>
          <w:spacing w:val="-9"/>
        </w:rPr>
        <w:t> </w:t>
      </w:r>
      <w:r>
        <w:rPr/>
        <w:t>Aristóteles</w:t>
      </w:r>
      <w:r>
        <w:rPr>
          <w:spacing w:val="-9"/>
        </w:rPr>
        <w:t> </w:t>
      </w:r>
      <w:r>
        <w:rPr/>
        <w:t>criticaba</w:t>
      </w:r>
      <w:r>
        <w:rPr>
          <w:spacing w:val="-8"/>
        </w:rPr>
        <w:t> </w:t>
      </w:r>
      <w:r>
        <w:rPr/>
        <w:t>las</w:t>
      </w:r>
      <w:r>
        <w:rPr>
          <w:spacing w:val="-9"/>
        </w:rPr>
        <w:t> </w:t>
      </w:r>
      <w:r>
        <w:rPr/>
        <w:t>tradiciones</w:t>
      </w:r>
      <w:r>
        <w:rPr>
          <w:spacing w:val="-9"/>
        </w:rPr>
        <w:t> </w:t>
      </w:r>
      <w:r>
        <w:rPr/>
        <w:t>morales</w:t>
      </w:r>
      <w:r>
        <w:rPr>
          <w:spacing w:val="-9"/>
        </w:rPr>
        <w:t> </w:t>
      </w:r>
      <w:r>
        <w:rPr/>
        <w:t>dentro</w:t>
      </w:r>
      <w:r>
        <w:rPr>
          <w:spacing w:val="-9"/>
        </w:rPr>
        <w:t> </w:t>
      </w:r>
      <w:r>
        <w:rPr/>
        <w:t>y</w:t>
      </w:r>
      <w:r>
        <w:rPr>
          <w:spacing w:val="-12"/>
        </w:rPr>
        <w:t> </w:t>
      </w:r>
      <w:r>
        <w:rPr/>
        <w:t>fuera</w:t>
      </w:r>
      <w:r>
        <w:rPr>
          <w:spacing w:val="-9"/>
        </w:rPr>
        <w:t> </w:t>
      </w:r>
      <w:r>
        <w:rPr/>
        <w:t>de</w:t>
      </w:r>
      <w:r>
        <w:rPr>
          <w:spacing w:val="-8"/>
        </w:rPr>
        <w:t> </w:t>
      </w:r>
      <w:r>
        <w:rPr/>
        <w:t>su</w:t>
      </w:r>
      <w:r>
        <w:rPr>
          <w:w w:val="99"/>
        </w:rPr>
        <w:t> </w:t>
      </w:r>
      <w:r>
        <w:rPr/>
        <w:t>ciudad</w:t>
      </w:r>
      <w:r>
        <w:rPr>
          <w:spacing w:val="47"/>
        </w:rPr>
        <w:t> </w:t>
      </w:r>
      <w:r>
        <w:rPr/>
        <w:t>al</w:t>
      </w:r>
      <w:r>
        <w:rPr>
          <w:spacing w:val="48"/>
        </w:rPr>
        <w:t> </w:t>
      </w:r>
      <w:r>
        <w:rPr/>
        <w:t>considerarlas</w:t>
      </w:r>
      <w:r>
        <w:rPr>
          <w:spacing w:val="49"/>
        </w:rPr>
        <w:t> </w:t>
      </w:r>
      <w:r>
        <w:rPr/>
        <w:t>injustas</w:t>
      </w:r>
      <w:r>
        <w:rPr>
          <w:spacing w:val="49"/>
        </w:rPr>
        <w:t> </w:t>
      </w:r>
      <w:r>
        <w:rPr/>
        <w:t>o</w:t>
      </w:r>
      <w:r>
        <w:rPr>
          <w:spacing w:val="49"/>
        </w:rPr>
        <w:t> </w:t>
      </w:r>
      <w:r>
        <w:rPr/>
        <w:t>represivas</w:t>
      </w:r>
      <w:r>
        <w:rPr>
          <w:spacing w:val="52"/>
        </w:rPr>
        <w:t> </w:t>
      </w:r>
      <w:r>
        <w:rPr/>
        <w:t>que,</w:t>
      </w:r>
      <w:r>
        <w:rPr>
          <w:spacing w:val="49"/>
        </w:rPr>
        <w:t> </w:t>
      </w:r>
      <w:r>
        <w:rPr/>
        <w:t>de</w:t>
      </w:r>
      <w:r>
        <w:rPr>
          <w:spacing w:val="49"/>
        </w:rPr>
        <w:t> </w:t>
      </w:r>
      <w:r>
        <w:rPr/>
        <w:t>alguna</w:t>
      </w:r>
      <w:r>
        <w:rPr>
          <w:spacing w:val="47"/>
        </w:rPr>
        <w:t> </w:t>
      </w:r>
      <w:r>
        <w:rPr/>
        <w:t>manera</w:t>
      </w:r>
      <w:r>
        <w:rPr>
          <w:spacing w:val="49"/>
        </w:rPr>
        <w:t> </w:t>
      </w:r>
      <w:r>
        <w:rPr/>
        <w:t>u</w:t>
      </w:r>
      <w:r>
        <w:rPr>
          <w:spacing w:val="49"/>
        </w:rPr>
        <w:t> </w:t>
      </w:r>
      <w:r>
        <w:rPr/>
        <w:t>otra,</w:t>
      </w:r>
      <w:r>
        <w:rPr>
          <w:w w:val="100"/>
        </w:rPr>
        <w:t> </w:t>
      </w:r>
      <w:r>
        <w:rPr/>
        <w:t>resultaban incompatibles con el florecimiento humano. Él tenía</w:t>
      </w:r>
      <w:r>
        <w:rPr>
          <w:spacing w:val="58"/>
        </w:rPr>
        <w:t> </w:t>
      </w:r>
      <w:r>
        <w:rPr/>
        <w:t>una</w:t>
      </w:r>
      <w:r>
        <w:rPr>
          <w:spacing w:val="16"/>
        </w:rPr>
        <w:t> </w:t>
      </w:r>
      <w:r>
        <w:rPr/>
        <w:t>cierta</w:t>
      </w:r>
      <w:r>
        <w:rPr>
          <w:w w:val="99"/>
        </w:rPr>
        <w:t> </w:t>
      </w:r>
      <w:r>
        <w:rPr/>
        <w:t>habilidad</w:t>
      </w:r>
      <w:r>
        <w:rPr>
          <w:spacing w:val="-16"/>
        </w:rPr>
        <w:t> </w:t>
      </w:r>
      <w:r>
        <w:rPr/>
        <w:t>de</w:t>
      </w:r>
      <w:r>
        <w:rPr>
          <w:spacing w:val="-15"/>
        </w:rPr>
        <w:t> </w:t>
      </w:r>
      <w:r>
        <w:rPr/>
        <w:t>relacionar</w:t>
      </w:r>
      <w:r>
        <w:rPr>
          <w:spacing w:val="-17"/>
        </w:rPr>
        <w:t> </w:t>
      </w:r>
      <w:r>
        <w:rPr/>
        <w:t>las</w:t>
      </w:r>
      <w:r>
        <w:rPr>
          <w:spacing w:val="-13"/>
        </w:rPr>
        <w:t> </w:t>
      </w:r>
      <w:r>
        <w:rPr/>
        <w:t>virtudes</w:t>
      </w:r>
      <w:r>
        <w:rPr>
          <w:spacing w:val="-16"/>
        </w:rPr>
        <w:t> </w:t>
      </w:r>
      <w:r>
        <w:rPr/>
        <w:t>bajo</w:t>
      </w:r>
      <w:r>
        <w:rPr>
          <w:spacing w:val="-16"/>
        </w:rPr>
        <w:t> </w:t>
      </w:r>
      <w:r>
        <w:rPr/>
        <w:t>una</w:t>
      </w:r>
      <w:r>
        <w:rPr>
          <w:spacing w:val="-15"/>
        </w:rPr>
        <w:t> </w:t>
      </w:r>
      <w:r>
        <w:rPr/>
        <w:t>conceptualización</w:t>
      </w:r>
      <w:r>
        <w:rPr>
          <w:spacing w:val="-15"/>
        </w:rPr>
        <w:t> </w:t>
      </w:r>
      <w:r>
        <w:rPr/>
        <w:t>ética,</w:t>
      </w:r>
      <w:r>
        <w:rPr>
          <w:spacing w:val="-16"/>
        </w:rPr>
        <w:t> </w:t>
      </w:r>
      <w:r>
        <w:rPr/>
        <w:t>la</w:t>
      </w:r>
      <w:r>
        <w:rPr>
          <w:spacing w:val="-16"/>
        </w:rPr>
        <w:t> </w:t>
      </w:r>
      <w:r>
        <w:rPr/>
        <w:t>cual</w:t>
      </w:r>
      <w:r>
        <w:rPr>
          <w:spacing w:val="-17"/>
        </w:rPr>
        <w:t> </w:t>
      </w:r>
      <w:r>
        <w:rPr/>
        <w:t>sigue</w:t>
      </w:r>
    </w:p>
    <w:p>
      <w:pPr>
        <w:pStyle w:val="BodyText"/>
        <w:spacing w:before="5"/>
        <w:ind w:left="265" w:right="123"/>
      </w:pPr>
      <w:r>
        <w:rPr/>
        <w:t>perdurando hasta la actualidad.</w:t>
      </w:r>
    </w:p>
    <w:p>
      <w:pPr>
        <w:pStyle w:val="BodyText"/>
        <w:spacing w:line="360" w:lineRule="auto" w:before="137"/>
        <w:ind w:left="265" w:right="117" w:firstLine="359"/>
        <w:jc w:val="both"/>
        <w:rPr>
          <w:sz w:val="16"/>
        </w:rPr>
      </w:pPr>
      <w:r>
        <w:rPr/>
        <w:t>Sin embargo, Nussbaum ha estructurado sus esferas de la vida humana poniendo también de su parte condensando la información con el objetivo de hacerla</w:t>
      </w:r>
      <w:r>
        <w:rPr>
          <w:spacing w:val="-13"/>
        </w:rPr>
        <w:t> </w:t>
      </w:r>
      <w:r>
        <w:rPr/>
        <w:t>destacar</w:t>
      </w:r>
      <w:r>
        <w:rPr>
          <w:spacing w:val="-15"/>
        </w:rPr>
        <w:t> </w:t>
      </w:r>
      <w:r>
        <w:rPr/>
        <w:t>en</w:t>
      </w:r>
      <w:r>
        <w:rPr>
          <w:spacing w:val="-13"/>
        </w:rPr>
        <w:t> </w:t>
      </w:r>
      <w:r>
        <w:rPr/>
        <w:t>las</w:t>
      </w:r>
      <w:r>
        <w:rPr>
          <w:spacing w:val="-16"/>
        </w:rPr>
        <w:t> </w:t>
      </w:r>
      <w:r>
        <w:rPr/>
        <w:t>sociedades</w:t>
      </w:r>
      <w:r>
        <w:rPr>
          <w:spacing w:val="-14"/>
        </w:rPr>
        <w:t> </w:t>
      </w:r>
      <w:r>
        <w:rPr/>
        <w:t>del</w:t>
      </w:r>
      <w:r>
        <w:rPr>
          <w:spacing w:val="-14"/>
        </w:rPr>
        <w:t> </w:t>
      </w:r>
      <w:r>
        <w:rPr/>
        <w:t>mundo</w:t>
      </w:r>
      <w:r>
        <w:rPr>
          <w:spacing w:val="-15"/>
        </w:rPr>
        <w:t> </w:t>
      </w:r>
      <w:r>
        <w:rPr/>
        <w:t>actual,</w:t>
      </w:r>
      <w:r>
        <w:rPr>
          <w:spacing w:val="-14"/>
        </w:rPr>
        <w:t> </w:t>
      </w:r>
      <w:r>
        <w:rPr/>
        <w:t>aún,</w:t>
      </w:r>
      <w:r>
        <w:rPr>
          <w:spacing w:val="-16"/>
        </w:rPr>
        <w:t> </w:t>
      </w:r>
      <w:r>
        <w:rPr/>
        <w:t>no</w:t>
      </w:r>
      <w:r>
        <w:rPr>
          <w:spacing w:val="-13"/>
        </w:rPr>
        <w:t> </w:t>
      </w:r>
      <w:r>
        <w:rPr/>
        <w:t>se</w:t>
      </w:r>
      <w:r>
        <w:rPr>
          <w:spacing w:val="-16"/>
        </w:rPr>
        <w:t> </w:t>
      </w:r>
      <w:r>
        <w:rPr/>
        <w:t>puede</w:t>
      </w:r>
      <w:r>
        <w:rPr>
          <w:spacing w:val="-13"/>
        </w:rPr>
        <w:t> </w:t>
      </w:r>
      <w:r>
        <w:rPr/>
        <w:t>decir</w:t>
      </w:r>
      <w:r>
        <w:rPr>
          <w:spacing w:val="-15"/>
        </w:rPr>
        <w:t> </w:t>
      </w:r>
      <w:r>
        <w:rPr/>
        <w:t>que no pueda tener restricciones y que se encuentre limitada por la cultura, pero la intención</w:t>
      </w:r>
      <w:r>
        <w:rPr>
          <w:spacing w:val="-6"/>
        </w:rPr>
        <w:t> </w:t>
      </w:r>
      <w:r>
        <w:rPr/>
        <w:t>es</w:t>
      </w:r>
      <w:r>
        <w:rPr>
          <w:spacing w:val="-3"/>
        </w:rPr>
        <w:t> </w:t>
      </w:r>
      <w:r>
        <w:rPr/>
        <w:t>que</w:t>
      </w:r>
      <w:r>
        <w:rPr>
          <w:spacing w:val="-6"/>
        </w:rPr>
        <w:t> </w:t>
      </w:r>
      <w:r>
        <w:rPr/>
        <w:t>sea</w:t>
      </w:r>
      <w:r>
        <w:rPr>
          <w:spacing w:val="-4"/>
        </w:rPr>
        <w:t> </w:t>
      </w:r>
      <w:r>
        <w:rPr/>
        <w:t>lo</w:t>
      </w:r>
      <w:r>
        <w:rPr>
          <w:spacing w:val="-6"/>
        </w:rPr>
        <w:t> </w:t>
      </w:r>
      <w:r>
        <w:rPr/>
        <w:t>más</w:t>
      </w:r>
      <w:r>
        <w:rPr>
          <w:spacing w:val="-7"/>
        </w:rPr>
        <w:t> </w:t>
      </w:r>
      <w:r>
        <w:rPr/>
        <w:t>útil</w:t>
      </w:r>
      <w:r>
        <w:rPr>
          <w:spacing w:val="-5"/>
        </w:rPr>
        <w:t> </w:t>
      </w:r>
      <w:r>
        <w:rPr/>
        <w:t>posible.</w:t>
      </w:r>
      <w:r>
        <w:rPr>
          <w:spacing w:val="-6"/>
        </w:rPr>
        <w:t> </w:t>
      </w:r>
      <w:r>
        <w:rPr/>
        <w:t>La</w:t>
      </w:r>
      <w:r>
        <w:rPr>
          <w:spacing w:val="-6"/>
        </w:rPr>
        <w:t> </w:t>
      </w:r>
      <w:r>
        <w:rPr/>
        <w:t>lista</w:t>
      </w:r>
      <w:r>
        <w:rPr>
          <w:spacing w:val="-6"/>
        </w:rPr>
        <w:t> </w:t>
      </w:r>
      <w:r>
        <w:rPr/>
        <w:t>de</w:t>
      </w:r>
      <w:r>
        <w:rPr>
          <w:spacing w:val="-6"/>
        </w:rPr>
        <w:t> </w:t>
      </w:r>
      <w:r>
        <w:rPr/>
        <w:t>esferas</w:t>
      </w:r>
      <w:r>
        <w:rPr>
          <w:spacing w:val="-4"/>
        </w:rPr>
        <w:t> </w:t>
      </w:r>
      <w:r>
        <w:rPr/>
        <w:t>de</w:t>
      </w:r>
      <w:r>
        <w:rPr>
          <w:spacing w:val="-4"/>
        </w:rPr>
        <w:t> </w:t>
      </w:r>
      <w:r>
        <w:rPr/>
        <w:t>la</w:t>
      </w:r>
      <w:r>
        <w:rPr>
          <w:spacing w:val="-4"/>
        </w:rPr>
        <w:t> </w:t>
      </w:r>
      <w:r>
        <w:rPr/>
        <w:t>vida</w:t>
      </w:r>
      <w:r>
        <w:rPr>
          <w:spacing w:val="-3"/>
        </w:rPr>
        <w:t> </w:t>
      </w:r>
      <w:r>
        <w:rPr/>
        <w:t>humana</w:t>
      </w:r>
      <w:r>
        <w:rPr>
          <w:spacing w:val="-4"/>
        </w:rPr>
        <w:t> </w:t>
      </w:r>
      <w:r>
        <w:rPr/>
        <w:t>se resume como</w:t>
      </w:r>
      <w:r>
        <w:rPr>
          <w:spacing w:val="-8"/>
        </w:rPr>
        <w:t> </w:t>
      </w:r>
      <w:r>
        <w:rPr/>
        <w:t>sigue:</w:t>
      </w:r>
      <w:r>
        <w:rPr>
          <w:position w:val="8"/>
          <w:sz w:val="16"/>
        </w:rPr>
        <w:t>18</w:t>
      </w:r>
    </w:p>
    <w:p>
      <w:pPr>
        <w:pStyle w:val="BodyText"/>
        <w:rPr>
          <w:sz w:val="36"/>
        </w:rPr>
      </w:pPr>
    </w:p>
    <w:p>
      <w:pPr>
        <w:pStyle w:val="ListParagraph"/>
        <w:numPr>
          <w:ilvl w:val="3"/>
          <w:numId w:val="4"/>
        </w:numPr>
        <w:tabs>
          <w:tab w:pos="986" w:val="left" w:leader="none"/>
        </w:tabs>
        <w:spacing w:line="360" w:lineRule="auto" w:before="0" w:after="0"/>
        <w:ind w:left="985" w:right="119" w:hanging="360"/>
        <w:jc w:val="both"/>
        <w:rPr>
          <w:sz w:val="24"/>
        </w:rPr>
      </w:pPr>
      <w:r>
        <w:rPr>
          <w:sz w:val="24"/>
        </w:rPr>
        <w:t>Mortalidad:</w:t>
      </w:r>
      <w:r>
        <w:rPr>
          <w:spacing w:val="-16"/>
          <w:sz w:val="24"/>
        </w:rPr>
        <w:t> </w:t>
      </w:r>
      <w:r>
        <w:rPr>
          <w:sz w:val="24"/>
        </w:rPr>
        <w:t>Cualquier</w:t>
      </w:r>
      <w:r>
        <w:rPr>
          <w:spacing w:val="-17"/>
          <w:sz w:val="24"/>
        </w:rPr>
        <w:t> </w:t>
      </w:r>
      <w:r>
        <w:rPr>
          <w:sz w:val="24"/>
        </w:rPr>
        <w:t>ser</w:t>
      </w:r>
      <w:r>
        <w:rPr>
          <w:spacing w:val="-16"/>
          <w:sz w:val="24"/>
        </w:rPr>
        <w:t> </w:t>
      </w:r>
      <w:r>
        <w:rPr>
          <w:sz w:val="24"/>
        </w:rPr>
        <w:t>humano</w:t>
      </w:r>
      <w:r>
        <w:rPr>
          <w:spacing w:val="-15"/>
          <w:sz w:val="24"/>
        </w:rPr>
        <w:t> </w:t>
      </w:r>
      <w:r>
        <w:rPr>
          <w:sz w:val="24"/>
        </w:rPr>
        <w:t>tiene</w:t>
      </w:r>
      <w:r>
        <w:rPr>
          <w:spacing w:val="-15"/>
          <w:sz w:val="24"/>
        </w:rPr>
        <w:t> </w:t>
      </w:r>
      <w:r>
        <w:rPr>
          <w:sz w:val="24"/>
        </w:rPr>
        <w:t>que</w:t>
      </w:r>
      <w:r>
        <w:rPr>
          <w:spacing w:val="-15"/>
          <w:sz w:val="24"/>
        </w:rPr>
        <w:t> </w:t>
      </w:r>
      <w:r>
        <w:rPr>
          <w:sz w:val="24"/>
        </w:rPr>
        <w:t>enfrentar</w:t>
      </w:r>
      <w:r>
        <w:rPr>
          <w:spacing w:val="-16"/>
          <w:sz w:val="24"/>
        </w:rPr>
        <w:t> </w:t>
      </w:r>
      <w:r>
        <w:rPr>
          <w:sz w:val="24"/>
        </w:rPr>
        <w:t>a</w:t>
      </w:r>
      <w:r>
        <w:rPr>
          <w:spacing w:val="-15"/>
          <w:sz w:val="24"/>
        </w:rPr>
        <w:t> </w:t>
      </w:r>
      <w:r>
        <w:rPr>
          <w:sz w:val="24"/>
        </w:rPr>
        <w:t>la</w:t>
      </w:r>
      <w:r>
        <w:rPr>
          <w:spacing w:val="-18"/>
          <w:sz w:val="24"/>
        </w:rPr>
        <w:t> </w:t>
      </w:r>
      <w:r>
        <w:rPr>
          <w:sz w:val="24"/>
        </w:rPr>
        <w:t>muerte</w:t>
      </w:r>
      <w:r>
        <w:rPr>
          <w:spacing w:val="-14"/>
          <w:sz w:val="24"/>
        </w:rPr>
        <w:t> </w:t>
      </w:r>
      <w:r>
        <w:rPr>
          <w:sz w:val="24"/>
        </w:rPr>
        <w:t>y</w:t>
      </w:r>
      <w:r>
        <w:rPr>
          <w:spacing w:val="-16"/>
          <w:sz w:val="24"/>
        </w:rPr>
        <w:t> </w:t>
      </w:r>
      <w:r>
        <w:rPr>
          <w:sz w:val="24"/>
        </w:rPr>
        <w:t>le</w:t>
      </w:r>
      <w:r>
        <w:rPr>
          <w:spacing w:val="-14"/>
          <w:sz w:val="24"/>
        </w:rPr>
        <w:t> </w:t>
      </w:r>
      <w:r>
        <w:rPr>
          <w:sz w:val="24"/>
        </w:rPr>
        <w:t>tiene aversión, aunque sepa que su momento llegará. Si nos encontramos con un</w:t>
      </w:r>
      <w:r>
        <w:rPr>
          <w:spacing w:val="-11"/>
          <w:sz w:val="24"/>
        </w:rPr>
        <w:t> </w:t>
      </w:r>
      <w:r>
        <w:rPr>
          <w:sz w:val="24"/>
        </w:rPr>
        <w:t>humano</w:t>
      </w:r>
      <w:r>
        <w:rPr>
          <w:spacing w:val="-13"/>
          <w:sz w:val="24"/>
        </w:rPr>
        <w:t> </w:t>
      </w:r>
      <w:r>
        <w:rPr>
          <w:sz w:val="24"/>
        </w:rPr>
        <w:t>que</w:t>
      </w:r>
      <w:r>
        <w:rPr>
          <w:spacing w:val="-11"/>
          <w:sz w:val="24"/>
        </w:rPr>
        <w:t> </w:t>
      </w:r>
      <w:r>
        <w:rPr>
          <w:sz w:val="24"/>
        </w:rPr>
        <w:t>no</w:t>
      </w:r>
      <w:r>
        <w:rPr>
          <w:spacing w:val="-11"/>
          <w:sz w:val="24"/>
        </w:rPr>
        <w:t> </w:t>
      </w:r>
      <w:r>
        <w:rPr>
          <w:sz w:val="24"/>
        </w:rPr>
        <w:t>muestre</w:t>
      </w:r>
      <w:r>
        <w:rPr>
          <w:spacing w:val="-11"/>
          <w:sz w:val="24"/>
        </w:rPr>
        <w:t> </w:t>
      </w:r>
      <w:r>
        <w:rPr>
          <w:sz w:val="24"/>
        </w:rPr>
        <w:t>aversión</w:t>
      </w:r>
      <w:r>
        <w:rPr>
          <w:spacing w:val="-11"/>
          <w:sz w:val="24"/>
        </w:rPr>
        <w:t> </w:t>
      </w:r>
      <w:r>
        <w:rPr>
          <w:sz w:val="24"/>
        </w:rPr>
        <w:t>a</w:t>
      </w:r>
      <w:r>
        <w:rPr>
          <w:spacing w:val="-11"/>
          <w:sz w:val="24"/>
        </w:rPr>
        <w:t> </w:t>
      </w:r>
      <w:r>
        <w:rPr>
          <w:sz w:val="24"/>
        </w:rPr>
        <w:t>la</w:t>
      </w:r>
      <w:r>
        <w:rPr>
          <w:spacing w:val="-11"/>
          <w:sz w:val="24"/>
        </w:rPr>
        <w:t> </w:t>
      </w:r>
      <w:r>
        <w:rPr>
          <w:sz w:val="24"/>
        </w:rPr>
        <w:t>muerte</w:t>
      </w:r>
      <w:r>
        <w:rPr>
          <w:spacing w:val="-11"/>
          <w:sz w:val="24"/>
        </w:rPr>
        <w:t> </w:t>
      </w:r>
      <w:r>
        <w:rPr>
          <w:sz w:val="24"/>
        </w:rPr>
        <w:t>o</w:t>
      </w:r>
      <w:r>
        <w:rPr>
          <w:spacing w:val="-11"/>
          <w:sz w:val="24"/>
        </w:rPr>
        <w:t> </w:t>
      </w:r>
      <w:r>
        <w:rPr>
          <w:sz w:val="24"/>
        </w:rPr>
        <w:t>que</w:t>
      </w:r>
      <w:r>
        <w:rPr>
          <w:spacing w:val="-13"/>
          <w:sz w:val="24"/>
        </w:rPr>
        <w:t> </w:t>
      </w:r>
      <w:r>
        <w:rPr>
          <w:sz w:val="24"/>
        </w:rPr>
        <w:t>no</w:t>
      </w:r>
      <w:r>
        <w:rPr>
          <w:spacing w:val="-13"/>
          <w:sz w:val="24"/>
        </w:rPr>
        <w:t> </w:t>
      </w:r>
      <w:r>
        <w:rPr>
          <w:sz w:val="24"/>
        </w:rPr>
        <w:t>trate</w:t>
      </w:r>
      <w:r>
        <w:rPr>
          <w:spacing w:val="-13"/>
          <w:sz w:val="24"/>
        </w:rPr>
        <w:t> </w:t>
      </w:r>
      <w:r>
        <w:rPr>
          <w:sz w:val="24"/>
        </w:rPr>
        <w:t>de</w:t>
      </w:r>
      <w:r>
        <w:rPr>
          <w:spacing w:val="-13"/>
          <w:sz w:val="24"/>
        </w:rPr>
        <w:t> </w:t>
      </w:r>
      <w:r>
        <w:rPr>
          <w:sz w:val="24"/>
        </w:rPr>
        <w:t>evitarla, se podría juzgar que su forma de vida es tan distinta a la nuestra que no podría reconocerse como</w:t>
      </w:r>
      <w:r>
        <w:rPr>
          <w:spacing w:val="-14"/>
          <w:sz w:val="24"/>
        </w:rPr>
        <w:t> </w:t>
      </w:r>
      <w:r>
        <w:rPr>
          <w:sz w:val="24"/>
        </w:rPr>
        <w:t>humano.</w:t>
      </w:r>
    </w:p>
    <w:p>
      <w:pPr>
        <w:pStyle w:val="ListParagraph"/>
        <w:numPr>
          <w:ilvl w:val="3"/>
          <w:numId w:val="4"/>
        </w:numPr>
        <w:tabs>
          <w:tab w:pos="986" w:val="left" w:leader="none"/>
        </w:tabs>
        <w:spacing w:line="360" w:lineRule="auto" w:before="5" w:after="0"/>
        <w:ind w:left="985" w:right="118" w:hanging="360"/>
        <w:jc w:val="both"/>
        <w:rPr>
          <w:sz w:val="24"/>
        </w:rPr>
      </w:pPr>
      <w:r>
        <w:rPr>
          <w:sz w:val="24"/>
        </w:rPr>
        <w:t>Cuerpo humano: Todo humano posee un cuerpo que experimenta necesidades como la sed y el hambre, el deseo sexual y la necesidad</w:t>
      </w:r>
      <w:r>
        <w:rPr>
          <w:spacing w:val="42"/>
          <w:sz w:val="24"/>
        </w:rPr>
        <w:t> </w:t>
      </w:r>
      <w:r>
        <w:rPr>
          <w:sz w:val="24"/>
        </w:rPr>
        <w:t>de</w:t>
      </w:r>
    </w:p>
    <w:p>
      <w:pPr>
        <w:pStyle w:val="BodyText"/>
        <w:rPr>
          <w:sz w:val="20"/>
        </w:rPr>
      </w:pPr>
    </w:p>
    <w:p>
      <w:pPr>
        <w:pStyle w:val="BodyText"/>
        <w:spacing w:before="9"/>
        <w:rPr>
          <w:sz w:val="22"/>
        </w:rPr>
      </w:pPr>
    </w:p>
    <w:p>
      <w:pPr>
        <w:spacing w:before="71"/>
        <w:ind w:left="265" w:right="458" w:firstLine="0"/>
        <w:jc w:val="left"/>
        <w:rPr>
          <w:rFonts w:ascii="Cambria" w:hAnsi="Cambria"/>
          <w:sz w:val="20"/>
        </w:rPr>
      </w:pPr>
      <w:r>
        <w:rPr>
          <w:rFonts w:ascii="Cambria" w:hAnsi="Cambria"/>
          <w:position w:val="5"/>
          <w:sz w:val="13"/>
        </w:rPr>
        <w:t>17 </w:t>
      </w:r>
      <w:r>
        <w:rPr>
          <w:rFonts w:ascii="Cambria" w:hAnsi="Cambria"/>
          <w:i/>
          <w:sz w:val="20"/>
        </w:rPr>
        <w:t>Cfr</w:t>
      </w:r>
      <w:r>
        <w:rPr>
          <w:rFonts w:ascii="Cambria" w:hAnsi="Cambria"/>
          <w:sz w:val="20"/>
        </w:rPr>
        <w:t>. M. Nussbaum, Virtudes no Relativas: Un Enfoque Aristotélico, En M. Nussbaum y A. Sen, </w:t>
      </w:r>
      <w:r>
        <w:rPr>
          <w:rFonts w:ascii="Cambria" w:hAnsi="Cambria"/>
          <w:i/>
          <w:sz w:val="20"/>
        </w:rPr>
        <w:t>La </w:t>
      </w:r>
      <w:r>
        <w:rPr>
          <w:rFonts w:ascii="Cambria" w:hAnsi="Cambria"/>
          <w:i/>
          <w:sz w:val="20"/>
        </w:rPr>
        <w:t>Calidad de Vida, </w:t>
      </w:r>
      <w:r>
        <w:rPr>
          <w:rFonts w:ascii="Cambria" w:hAnsi="Cambria"/>
          <w:sz w:val="20"/>
        </w:rPr>
        <w:t>p. 320</w:t>
      </w:r>
    </w:p>
    <w:p>
      <w:pPr>
        <w:spacing w:before="0"/>
        <w:ind w:left="265" w:right="123" w:firstLine="0"/>
        <w:jc w:val="left"/>
        <w:rPr>
          <w:rFonts w:ascii="Cambria" w:hAnsi="Cambria"/>
          <w:sz w:val="20"/>
        </w:rPr>
      </w:pPr>
      <w:r>
        <w:rPr>
          <w:rFonts w:ascii="Cambria" w:hAnsi="Cambria"/>
          <w:position w:val="5"/>
          <w:sz w:val="13"/>
        </w:rPr>
        <w:t>18 </w:t>
      </w:r>
      <w:r>
        <w:rPr>
          <w:rFonts w:ascii="Cambria" w:hAnsi="Cambria"/>
          <w:i/>
          <w:sz w:val="20"/>
        </w:rPr>
        <w:t>Cfr</w:t>
      </w:r>
      <w:r>
        <w:rPr>
          <w:rFonts w:ascii="Cambria" w:hAnsi="Cambria"/>
          <w:sz w:val="20"/>
        </w:rPr>
        <w:t>. </w:t>
      </w:r>
      <w:r>
        <w:rPr>
          <w:rFonts w:ascii="Cambria" w:hAnsi="Cambria"/>
          <w:i/>
          <w:sz w:val="20"/>
        </w:rPr>
        <w:t>Ibíd., </w:t>
      </w:r>
      <w:r>
        <w:rPr>
          <w:rFonts w:ascii="Cambria" w:hAnsi="Cambria"/>
          <w:sz w:val="20"/>
        </w:rPr>
        <w:t>pp. 344-348</w:t>
      </w:r>
    </w:p>
    <w:p>
      <w:pPr>
        <w:spacing w:after="0"/>
        <w:jc w:val="left"/>
        <w:rPr>
          <w:rFonts w:ascii="Cambria" w:hAnsi="Cambria"/>
          <w:sz w:val="20"/>
        </w:rPr>
        <w:sectPr>
          <w:footerReference w:type="default" r:id="rId19"/>
          <w:pgSz w:w="12240" w:h="15840"/>
          <w:pgMar w:footer="1445" w:header="0" w:top="1500" w:bottom="1640" w:left="1720" w:right="1580"/>
        </w:sectPr>
      </w:pPr>
    </w:p>
    <w:p>
      <w:pPr>
        <w:pStyle w:val="BodyText"/>
        <w:spacing w:before="1"/>
        <w:rPr>
          <w:rFonts w:ascii="Cambria"/>
          <w:sz w:val="11"/>
        </w:rPr>
      </w:pPr>
    </w:p>
    <w:p>
      <w:pPr>
        <w:pStyle w:val="BodyText"/>
        <w:spacing w:line="360" w:lineRule="auto" w:before="70"/>
        <w:ind w:left="985" w:right="119"/>
        <w:jc w:val="both"/>
      </w:pPr>
      <w:r>
        <w:rPr/>
        <w:t>movilidad, cobijo y vestido. Algunas de estas necesidades se miden culturalmente y dependen del propio cuerpo, pero cada uno comparte su propia experiencia con el resto de los seres humanos. Así, personas que trabajan duramente necesitarán mayores cantidades de alimento y mayor descanso, aunque también se nota la diferencia entre personas que realizan los mismos trabajos dependiendo de la propia constitución corporal.</w:t>
      </w:r>
    </w:p>
    <w:p>
      <w:pPr>
        <w:pStyle w:val="ListParagraph"/>
        <w:numPr>
          <w:ilvl w:val="3"/>
          <w:numId w:val="4"/>
        </w:numPr>
        <w:tabs>
          <w:tab w:pos="986" w:val="left" w:leader="none"/>
        </w:tabs>
        <w:spacing w:line="360" w:lineRule="auto" w:before="2" w:after="0"/>
        <w:ind w:left="985" w:right="115" w:hanging="360"/>
        <w:jc w:val="both"/>
        <w:rPr>
          <w:sz w:val="24"/>
        </w:rPr>
      </w:pPr>
      <w:r>
        <w:rPr>
          <w:sz w:val="24"/>
        </w:rPr>
        <w:t>Capacidad para el placer y el dolor: En toda cultura hay una concepción del dolor y se le puede ver asentada en la experiencia universal y pre cultural. Desde la época primitiva existe una experiencia común de aversión</w:t>
      </w:r>
      <w:r>
        <w:rPr>
          <w:spacing w:val="-5"/>
          <w:sz w:val="24"/>
        </w:rPr>
        <w:t> </w:t>
      </w:r>
      <w:r>
        <w:rPr>
          <w:sz w:val="24"/>
        </w:rPr>
        <w:t>al</w:t>
      </w:r>
      <w:r>
        <w:rPr>
          <w:spacing w:val="-6"/>
          <w:sz w:val="24"/>
        </w:rPr>
        <w:t> </w:t>
      </w:r>
      <w:r>
        <w:rPr>
          <w:sz w:val="24"/>
        </w:rPr>
        <w:t>dolor</w:t>
      </w:r>
      <w:r>
        <w:rPr>
          <w:spacing w:val="-6"/>
          <w:sz w:val="24"/>
        </w:rPr>
        <w:t> </w:t>
      </w:r>
      <w:r>
        <w:rPr>
          <w:sz w:val="24"/>
        </w:rPr>
        <w:t>y</w:t>
      </w:r>
      <w:r>
        <w:rPr>
          <w:spacing w:val="-8"/>
          <w:sz w:val="24"/>
        </w:rPr>
        <w:t> </w:t>
      </w:r>
      <w:r>
        <w:rPr>
          <w:sz w:val="24"/>
        </w:rPr>
        <w:t>búsqueda</w:t>
      </w:r>
      <w:r>
        <w:rPr>
          <w:spacing w:val="-1"/>
          <w:sz w:val="24"/>
        </w:rPr>
        <w:t> </w:t>
      </w:r>
      <w:r>
        <w:rPr>
          <w:sz w:val="24"/>
        </w:rPr>
        <w:t>de</w:t>
      </w:r>
      <w:r>
        <w:rPr>
          <w:spacing w:val="-5"/>
          <w:sz w:val="24"/>
        </w:rPr>
        <w:t> </w:t>
      </w:r>
      <w:r>
        <w:rPr>
          <w:sz w:val="24"/>
        </w:rPr>
        <w:t>placer</w:t>
      </w:r>
      <w:r>
        <w:rPr>
          <w:spacing w:val="-6"/>
          <w:sz w:val="24"/>
        </w:rPr>
        <w:t> </w:t>
      </w:r>
      <w:r>
        <w:rPr>
          <w:sz w:val="24"/>
        </w:rPr>
        <w:t>(esto</w:t>
      </w:r>
      <w:r>
        <w:rPr>
          <w:spacing w:val="-7"/>
          <w:sz w:val="24"/>
        </w:rPr>
        <w:t> </w:t>
      </w:r>
      <w:r>
        <w:rPr>
          <w:sz w:val="24"/>
        </w:rPr>
        <w:t>es</w:t>
      </w:r>
      <w:r>
        <w:rPr>
          <w:spacing w:val="-6"/>
          <w:sz w:val="24"/>
        </w:rPr>
        <w:t> </w:t>
      </w:r>
      <w:r>
        <w:rPr>
          <w:sz w:val="24"/>
        </w:rPr>
        <w:t>innato</w:t>
      </w:r>
      <w:r>
        <w:rPr>
          <w:spacing w:val="-5"/>
          <w:sz w:val="24"/>
        </w:rPr>
        <w:t> </w:t>
      </w:r>
      <w:r>
        <w:rPr>
          <w:sz w:val="24"/>
        </w:rPr>
        <w:t>y</w:t>
      </w:r>
      <w:r>
        <w:rPr>
          <w:spacing w:val="-8"/>
          <w:sz w:val="24"/>
        </w:rPr>
        <w:t> </w:t>
      </w:r>
      <w:r>
        <w:rPr>
          <w:sz w:val="24"/>
        </w:rPr>
        <w:t>se</w:t>
      </w:r>
      <w:r>
        <w:rPr>
          <w:spacing w:val="-5"/>
          <w:sz w:val="24"/>
        </w:rPr>
        <w:t> </w:t>
      </w:r>
      <w:r>
        <w:rPr>
          <w:sz w:val="24"/>
        </w:rPr>
        <w:t>refuerza</w:t>
      </w:r>
      <w:r>
        <w:rPr>
          <w:spacing w:val="-5"/>
          <w:sz w:val="24"/>
        </w:rPr>
        <w:t> </w:t>
      </w:r>
      <w:r>
        <w:rPr>
          <w:sz w:val="24"/>
        </w:rPr>
        <w:t>por</w:t>
      </w:r>
      <w:r>
        <w:rPr>
          <w:spacing w:val="-6"/>
          <w:sz w:val="24"/>
        </w:rPr>
        <w:t> </w:t>
      </w:r>
      <w:r>
        <w:rPr>
          <w:sz w:val="24"/>
        </w:rPr>
        <w:t>la ideología de la mayoría de las sociedades</w:t>
      </w:r>
      <w:r>
        <w:rPr>
          <w:spacing w:val="-10"/>
          <w:sz w:val="24"/>
        </w:rPr>
        <w:t> </w:t>
      </w:r>
      <w:r>
        <w:rPr>
          <w:sz w:val="24"/>
        </w:rPr>
        <w:t>actuales).</w:t>
      </w:r>
    </w:p>
    <w:p>
      <w:pPr>
        <w:pStyle w:val="ListParagraph"/>
        <w:numPr>
          <w:ilvl w:val="3"/>
          <w:numId w:val="4"/>
        </w:numPr>
        <w:tabs>
          <w:tab w:pos="986" w:val="left" w:leader="none"/>
        </w:tabs>
        <w:spacing w:line="360" w:lineRule="auto" w:before="5" w:after="0"/>
        <w:ind w:left="985" w:right="116" w:hanging="360"/>
        <w:jc w:val="both"/>
        <w:rPr>
          <w:sz w:val="24"/>
        </w:rPr>
      </w:pPr>
      <w:r>
        <w:rPr>
          <w:sz w:val="24"/>
        </w:rPr>
        <w:t>Capacidades cognitivas (Percepción, imaginación y pensamiento): Se considera aquí la famosa afirmación de Aristóteles de que “todo ser humano</w:t>
      </w:r>
      <w:r>
        <w:rPr>
          <w:spacing w:val="-14"/>
          <w:sz w:val="24"/>
        </w:rPr>
        <w:t> </w:t>
      </w:r>
      <w:r>
        <w:rPr>
          <w:sz w:val="24"/>
        </w:rPr>
        <w:t>por</w:t>
      </w:r>
      <w:r>
        <w:rPr>
          <w:spacing w:val="-18"/>
          <w:sz w:val="24"/>
        </w:rPr>
        <w:t> </w:t>
      </w:r>
      <w:r>
        <w:rPr>
          <w:sz w:val="24"/>
        </w:rPr>
        <w:t>naturaleza</w:t>
      </w:r>
      <w:r>
        <w:rPr>
          <w:spacing w:val="-14"/>
          <w:sz w:val="24"/>
        </w:rPr>
        <w:t> </w:t>
      </w:r>
      <w:r>
        <w:rPr>
          <w:sz w:val="24"/>
        </w:rPr>
        <w:t>busca</w:t>
      </w:r>
      <w:r>
        <w:rPr>
          <w:spacing w:val="-17"/>
          <w:sz w:val="24"/>
        </w:rPr>
        <w:t> </w:t>
      </w:r>
      <w:r>
        <w:rPr>
          <w:sz w:val="24"/>
        </w:rPr>
        <w:t>el</w:t>
      </w:r>
      <w:r>
        <w:rPr>
          <w:spacing w:val="-15"/>
          <w:sz w:val="24"/>
        </w:rPr>
        <w:t> </w:t>
      </w:r>
      <w:r>
        <w:rPr>
          <w:sz w:val="24"/>
        </w:rPr>
        <w:t>conocimiento”.</w:t>
      </w:r>
      <w:r>
        <w:rPr>
          <w:spacing w:val="-10"/>
          <w:sz w:val="24"/>
        </w:rPr>
        <w:t> </w:t>
      </w:r>
      <w:r>
        <w:rPr>
          <w:sz w:val="24"/>
        </w:rPr>
        <w:t>Las</w:t>
      </w:r>
      <w:r>
        <w:rPr>
          <w:spacing w:val="-15"/>
          <w:sz w:val="24"/>
        </w:rPr>
        <w:t> </w:t>
      </w:r>
      <w:r>
        <w:rPr>
          <w:sz w:val="24"/>
        </w:rPr>
        <w:t>personas</w:t>
      </w:r>
      <w:r>
        <w:rPr>
          <w:spacing w:val="-17"/>
          <w:sz w:val="24"/>
        </w:rPr>
        <w:t> </w:t>
      </w:r>
      <w:r>
        <w:rPr>
          <w:sz w:val="24"/>
        </w:rPr>
        <w:t>de</w:t>
      </w:r>
      <w:r>
        <w:rPr>
          <w:spacing w:val="-14"/>
          <w:sz w:val="24"/>
        </w:rPr>
        <w:t> </w:t>
      </w:r>
      <w:r>
        <w:rPr>
          <w:sz w:val="24"/>
        </w:rPr>
        <w:t>cualquier sociedad que carezcan de estas capacidades no serían miembros de la especie humana (las personas tienden a la</w:t>
      </w:r>
      <w:r>
        <w:rPr>
          <w:spacing w:val="-23"/>
          <w:sz w:val="24"/>
        </w:rPr>
        <w:t> </w:t>
      </w:r>
      <w:r>
        <w:rPr>
          <w:sz w:val="24"/>
        </w:rPr>
        <w:t>autorrealización).</w:t>
      </w:r>
    </w:p>
    <w:p>
      <w:pPr>
        <w:pStyle w:val="ListParagraph"/>
        <w:numPr>
          <w:ilvl w:val="3"/>
          <w:numId w:val="4"/>
        </w:numPr>
        <w:tabs>
          <w:tab w:pos="986" w:val="left" w:leader="none"/>
        </w:tabs>
        <w:spacing w:line="360" w:lineRule="auto" w:before="2" w:after="0"/>
        <w:ind w:left="985" w:right="118" w:hanging="360"/>
        <w:jc w:val="both"/>
        <w:rPr>
          <w:sz w:val="24"/>
        </w:rPr>
      </w:pPr>
      <w:r>
        <w:rPr>
          <w:sz w:val="24"/>
        </w:rPr>
        <w:t>El desarrollo infantil: En lo que respecta a la procreación y al cuidado de la infancia, esta esfera nos reconoce como seres humanos ya que antes de que ocurra la mayor parte de la conformación cultural específica hay ciertas áreas de la experiencia y desarrollo humanos que se comparten ampliamente y que tienen gran relevancia en ciertas virtudes</w:t>
      </w:r>
      <w:r>
        <w:rPr>
          <w:spacing w:val="1"/>
          <w:sz w:val="24"/>
        </w:rPr>
        <w:t> </w:t>
      </w:r>
      <w:r>
        <w:rPr>
          <w:sz w:val="24"/>
        </w:rPr>
        <w:t>aristotélicas</w:t>
      </w:r>
    </w:p>
    <w:p>
      <w:pPr>
        <w:pStyle w:val="BodyText"/>
        <w:spacing w:line="360" w:lineRule="auto" w:before="2"/>
        <w:ind w:left="985" w:right="117"/>
        <w:jc w:val="both"/>
      </w:pPr>
      <w:r>
        <w:rPr/>
        <w:t>– la experiencia del deseo, el placer, la pérdida, la finitud, la envidia, el sufrimiento y la gratitud – que son comunes a toda persona.</w:t>
      </w:r>
    </w:p>
    <w:p>
      <w:pPr>
        <w:pStyle w:val="ListParagraph"/>
        <w:numPr>
          <w:ilvl w:val="3"/>
          <w:numId w:val="4"/>
        </w:numPr>
        <w:tabs>
          <w:tab w:pos="986" w:val="left" w:leader="none"/>
        </w:tabs>
        <w:spacing w:line="360" w:lineRule="auto" w:before="3" w:after="0"/>
        <w:ind w:left="985" w:right="125" w:hanging="360"/>
        <w:jc w:val="both"/>
        <w:rPr>
          <w:sz w:val="24"/>
        </w:rPr>
      </w:pPr>
      <w:r>
        <w:rPr>
          <w:sz w:val="24"/>
        </w:rPr>
        <w:t>La capacidad para la razón práctica: Todo humano participa en la planificación y dirección de su propia vida, cuestionando lo que es bueno y como se debería</w:t>
      </w:r>
      <w:r>
        <w:rPr>
          <w:spacing w:val="-11"/>
          <w:sz w:val="24"/>
        </w:rPr>
        <w:t> </w:t>
      </w:r>
      <w:r>
        <w:rPr>
          <w:sz w:val="24"/>
        </w:rPr>
        <w:t>vivir.</w:t>
      </w:r>
    </w:p>
    <w:p>
      <w:pPr>
        <w:pStyle w:val="ListParagraph"/>
        <w:numPr>
          <w:ilvl w:val="3"/>
          <w:numId w:val="4"/>
        </w:numPr>
        <w:tabs>
          <w:tab w:pos="986" w:val="left" w:leader="none"/>
        </w:tabs>
        <w:spacing w:line="360" w:lineRule="auto" w:before="5" w:after="0"/>
        <w:ind w:left="985" w:right="120" w:hanging="360"/>
        <w:jc w:val="both"/>
        <w:rPr>
          <w:sz w:val="24"/>
        </w:rPr>
      </w:pPr>
      <w:r>
        <w:rPr>
          <w:sz w:val="24"/>
        </w:rPr>
        <w:t>La afiliación con otros seres humanos: Los seres humanos reconocen y sienten algún tipo de afiliación y preocupación con otras personas; se pueden manifestar en relaciones familiares o</w:t>
      </w:r>
      <w:r>
        <w:rPr>
          <w:spacing w:val="-18"/>
          <w:sz w:val="24"/>
        </w:rPr>
        <w:t> </w:t>
      </w:r>
      <w:r>
        <w:rPr>
          <w:sz w:val="24"/>
        </w:rPr>
        <w:t>cívicas.</w:t>
      </w:r>
    </w:p>
    <w:p>
      <w:pPr>
        <w:spacing w:after="0" w:line="360" w:lineRule="auto"/>
        <w:jc w:val="both"/>
        <w:rPr>
          <w:sz w:val="24"/>
        </w:rPr>
        <w:sectPr>
          <w:footerReference w:type="default" r:id="rId20"/>
          <w:pgSz w:w="12240" w:h="15840"/>
          <w:pgMar w:footer="1034" w:header="0" w:top="1500" w:bottom="1220" w:left="1720" w:right="1580"/>
          <w:pgNumType w:start="45"/>
        </w:sectPr>
      </w:pPr>
    </w:p>
    <w:p>
      <w:pPr>
        <w:pStyle w:val="BodyText"/>
        <w:spacing w:before="4"/>
        <w:rPr>
          <w:sz w:val="11"/>
        </w:rPr>
      </w:pPr>
    </w:p>
    <w:p>
      <w:pPr>
        <w:pStyle w:val="ListParagraph"/>
        <w:numPr>
          <w:ilvl w:val="3"/>
          <w:numId w:val="4"/>
        </w:numPr>
        <w:tabs>
          <w:tab w:pos="986" w:val="left" w:leader="none"/>
        </w:tabs>
        <w:spacing w:line="360" w:lineRule="auto" w:before="69" w:after="0"/>
        <w:ind w:left="985" w:right="122" w:hanging="360"/>
        <w:jc w:val="both"/>
        <w:rPr>
          <w:sz w:val="24"/>
        </w:rPr>
      </w:pPr>
      <w:r>
        <w:rPr>
          <w:sz w:val="24"/>
        </w:rPr>
        <w:t>La relación con otras especies y con la naturaleza: Los seres humanos reconocen que no son la única especie en el mundo y que existen animales y plantas con los que están interconectados; son igualmente su límite y su apoyo para la</w:t>
      </w:r>
      <w:r>
        <w:rPr>
          <w:spacing w:val="-17"/>
          <w:sz w:val="24"/>
        </w:rPr>
        <w:t> </w:t>
      </w:r>
      <w:r>
        <w:rPr>
          <w:sz w:val="24"/>
        </w:rPr>
        <w:t>supervivencia.</w:t>
      </w:r>
    </w:p>
    <w:p>
      <w:pPr>
        <w:pStyle w:val="ListParagraph"/>
        <w:numPr>
          <w:ilvl w:val="3"/>
          <w:numId w:val="4"/>
        </w:numPr>
        <w:tabs>
          <w:tab w:pos="986" w:val="left" w:leader="none"/>
        </w:tabs>
        <w:spacing w:line="360" w:lineRule="auto" w:before="5" w:after="0"/>
        <w:ind w:left="985" w:right="117" w:hanging="360"/>
        <w:jc w:val="both"/>
        <w:rPr>
          <w:sz w:val="24"/>
        </w:rPr>
      </w:pPr>
      <w:r>
        <w:rPr>
          <w:sz w:val="24"/>
        </w:rPr>
        <w:t>El juego y el humor: El ser humano cuando está vivo crea espacio para el recreo y la diversión. La risa y el juego son los modos para reconocernos unos a otros y a nosotros</w:t>
      </w:r>
      <w:r>
        <w:rPr>
          <w:spacing w:val="-11"/>
          <w:sz w:val="24"/>
        </w:rPr>
        <w:t> </w:t>
      </w:r>
      <w:r>
        <w:rPr>
          <w:sz w:val="24"/>
        </w:rPr>
        <w:t>mismos.</w:t>
      </w:r>
    </w:p>
    <w:p>
      <w:pPr>
        <w:pStyle w:val="ListParagraph"/>
        <w:numPr>
          <w:ilvl w:val="3"/>
          <w:numId w:val="4"/>
        </w:numPr>
        <w:tabs>
          <w:tab w:pos="986" w:val="left" w:leader="none"/>
        </w:tabs>
        <w:spacing w:line="360" w:lineRule="auto" w:before="2" w:after="0"/>
        <w:ind w:left="985" w:right="119" w:hanging="360"/>
        <w:jc w:val="both"/>
        <w:rPr>
          <w:sz w:val="24"/>
        </w:rPr>
      </w:pPr>
      <w:r>
        <w:rPr>
          <w:sz w:val="24"/>
        </w:rPr>
        <w:t>La individualidad: Cada persona tiene su propio dolor y placer y nadie puede hacerlo por ella, al igual que tiene que afrontar por ella misma su muerte y las relaciones de afiliación. En el ámbito individual, cada vida humana posee su propio entorno (objetos, lugares, historia, amigos, etc.) que no son lo mismo para otras personas y, por ende, con los que la persona se identifica</w:t>
      </w:r>
      <w:r>
        <w:rPr>
          <w:spacing w:val="-13"/>
          <w:sz w:val="24"/>
        </w:rPr>
        <w:t> </w:t>
      </w:r>
      <w:r>
        <w:rPr>
          <w:sz w:val="24"/>
        </w:rPr>
        <w:t>personalmente.</w:t>
      </w:r>
    </w:p>
    <w:p>
      <w:pPr>
        <w:pStyle w:val="BodyText"/>
      </w:pPr>
    </w:p>
    <w:p>
      <w:pPr>
        <w:pStyle w:val="BodyText"/>
        <w:spacing w:line="360" w:lineRule="auto" w:before="142"/>
        <w:ind w:left="265" w:right="118" w:firstLine="359"/>
        <w:jc w:val="both"/>
      </w:pPr>
      <w:r>
        <w:rPr/>
        <w:t>Aunque las esferas son comunes a todo humano, la existencia de ciertas condiciones externas y físicas hacen que las funciones y capacidades que toda persona necesita para desenvolverse en ellas no sean iguales para todos los individuos ya que cada individuo tiene sus propias condiciones psíquicas,</w:t>
      </w:r>
      <w:r>
        <w:rPr>
          <w:spacing w:val="-31"/>
        </w:rPr>
        <w:t> </w:t>
      </w:r>
      <w:r>
        <w:rPr/>
        <w:t>físicas y sociales, distintas necesidades de funcionamiento y capacidades, especialmente desde el punto de vista de la teoría</w:t>
      </w:r>
      <w:r>
        <w:rPr>
          <w:spacing w:val="-19"/>
        </w:rPr>
        <w:t> </w:t>
      </w:r>
      <w:r>
        <w:rPr/>
        <w:t>política.</w:t>
      </w:r>
    </w:p>
    <w:p>
      <w:pPr>
        <w:pStyle w:val="BodyText"/>
        <w:spacing w:line="360" w:lineRule="auto" w:before="2"/>
        <w:ind w:left="265" w:right="119" w:firstLine="359"/>
        <w:jc w:val="both"/>
      </w:pPr>
      <w:r>
        <w:rPr/>
        <w:t>Nussbaum intenta reivindicar la concepción aristotélica de la sabiduría práctica al dar importancia a los aspectos comunitarios de la vida, reconociendo obviamente las contingencias de la existencia, el pluralismo de los valores, las nociones</w:t>
      </w:r>
      <w:r>
        <w:rPr>
          <w:spacing w:val="-14"/>
        </w:rPr>
        <w:t> </w:t>
      </w:r>
      <w:r>
        <w:rPr/>
        <w:t>del</w:t>
      </w:r>
      <w:r>
        <w:rPr>
          <w:spacing w:val="-14"/>
        </w:rPr>
        <w:t> </w:t>
      </w:r>
      <w:r>
        <w:rPr/>
        <w:t>bien,</w:t>
      </w:r>
      <w:r>
        <w:rPr>
          <w:spacing w:val="-13"/>
        </w:rPr>
        <w:t> </w:t>
      </w:r>
      <w:r>
        <w:rPr/>
        <w:t>el</w:t>
      </w:r>
      <w:r>
        <w:rPr>
          <w:spacing w:val="-14"/>
        </w:rPr>
        <w:t> </w:t>
      </w:r>
      <w:r>
        <w:rPr/>
        <w:t>aporte</w:t>
      </w:r>
      <w:r>
        <w:rPr>
          <w:spacing w:val="-13"/>
        </w:rPr>
        <w:t> </w:t>
      </w:r>
      <w:r>
        <w:rPr/>
        <w:t>de</w:t>
      </w:r>
      <w:r>
        <w:rPr>
          <w:spacing w:val="-13"/>
        </w:rPr>
        <w:t> </w:t>
      </w:r>
      <w:r>
        <w:rPr/>
        <w:t>las</w:t>
      </w:r>
      <w:r>
        <w:rPr>
          <w:spacing w:val="-13"/>
        </w:rPr>
        <w:t> </w:t>
      </w:r>
      <w:r>
        <w:rPr/>
        <w:t>emociones</w:t>
      </w:r>
      <w:r>
        <w:rPr>
          <w:spacing w:val="-14"/>
        </w:rPr>
        <w:t> </w:t>
      </w:r>
      <w:r>
        <w:rPr/>
        <w:t>y</w:t>
      </w:r>
      <w:r>
        <w:rPr>
          <w:spacing w:val="-14"/>
        </w:rPr>
        <w:t> </w:t>
      </w:r>
      <w:r>
        <w:rPr/>
        <w:t>de</w:t>
      </w:r>
      <w:r>
        <w:rPr>
          <w:spacing w:val="-11"/>
        </w:rPr>
        <w:t> </w:t>
      </w:r>
      <w:r>
        <w:rPr/>
        <w:t>la</w:t>
      </w:r>
      <w:r>
        <w:rPr>
          <w:spacing w:val="-11"/>
        </w:rPr>
        <w:t> </w:t>
      </w:r>
      <w:r>
        <w:rPr/>
        <w:t>imaginación</w:t>
      </w:r>
      <w:r>
        <w:rPr>
          <w:spacing w:val="-13"/>
        </w:rPr>
        <w:t> </w:t>
      </w:r>
      <w:r>
        <w:rPr/>
        <w:t>en</w:t>
      </w:r>
      <w:r>
        <w:rPr>
          <w:spacing w:val="-13"/>
        </w:rPr>
        <w:t> </w:t>
      </w:r>
      <w:r>
        <w:rPr/>
        <w:t>la</w:t>
      </w:r>
      <w:r>
        <w:rPr>
          <w:spacing w:val="-13"/>
        </w:rPr>
        <w:t> </w:t>
      </w:r>
      <w:r>
        <w:rPr/>
        <w:t>búsqueda del ideal de la vida buena. El enfoque de las capacidades está animado por la idea aristotélica de que existe algo maravilloso y digno de respeto en cualquier organismo natural; la teoría de las capacidades parte del concepto de que una vida digna se basa en funcionamientos auténticamente humanos puesto que se tiene una visión más inclusiva de la naturaleza del ser humano que pretende no dejar fuera de los principios de la naturaleza a nadie, partiendo del concepto</w:t>
      </w:r>
      <w:r>
        <w:rPr>
          <w:spacing w:val="60"/>
        </w:rPr>
        <w:t> </w:t>
      </w:r>
      <w:r>
        <w:rPr/>
        <w:t>de</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16"/>
        <w:jc w:val="both"/>
      </w:pPr>
      <w:r>
        <w:rPr/>
        <w:t>persona como un animal social que necesita la sociedad para vivir – idea plenamente aristotélica enfatizando que el ser humano es un animal político quien necesita de las polis (ciudad), para desarrollar su naturaleza.</w:t>
      </w:r>
    </w:p>
    <w:p>
      <w:pPr>
        <w:pStyle w:val="BodyText"/>
      </w:pPr>
    </w:p>
    <w:p>
      <w:pPr>
        <w:pStyle w:val="Heading1"/>
        <w:numPr>
          <w:ilvl w:val="2"/>
          <w:numId w:val="4"/>
        </w:numPr>
        <w:tabs>
          <w:tab w:pos="1086" w:val="left" w:leader="none"/>
        </w:tabs>
        <w:spacing w:line="360" w:lineRule="auto" w:before="140" w:after="0"/>
        <w:ind w:left="265" w:right="119" w:firstLine="0"/>
        <w:jc w:val="both"/>
      </w:pPr>
      <w:r>
        <w:rPr/>
        <w:t>La teoría en su segundo umbral: el enfoque de las capacidades</w:t>
      </w:r>
    </w:p>
    <w:p>
      <w:pPr>
        <w:pStyle w:val="BodyText"/>
        <w:spacing w:before="7"/>
        <w:rPr>
          <w:b/>
          <w:sz w:val="36"/>
        </w:rPr>
      </w:pPr>
    </w:p>
    <w:p>
      <w:pPr>
        <w:pStyle w:val="BodyText"/>
        <w:spacing w:line="360" w:lineRule="auto"/>
        <w:ind w:left="265" w:right="118"/>
        <w:jc w:val="both"/>
        <w:rPr>
          <w:sz w:val="16"/>
        </w:rPr>
      </w:pPr>
      <w:r>
        <w:rPr/>
        <w:t>Nussbaum</w:t>
      </w:r>
      <w:r>
        <w:rPr>
          <w:spacing w:val="-9"/>
        </w:rPr>
        <w:t> </w:t>
      </w:r>
      <w:r>
        <w:rPr/>
        <w:t>utiliza</w:t>
      </w:r>
      <w:r>
        <w:rPr>
          <w:spacing w:val="-7"/>
        </w:rPr>
        <w:t> </w:t>
      </w:r>
      <w:r>
        <w:rPr/>
        <w:t>típicamente</w:t>
      </w:r>
      <w:r>
        <w:rPr>
          <w:spacing w:val="-9"/>
        </w:rPr>
        <w:t> </w:t>
      </w:r>
      <w:r>
        <w:rPr/>
        <w:t>el</w:t>
      </w:r>
      <w:r>
        <w:rPr>
          <w:spacing w:val="-11"/>
        </w:rPr>
        <w:t> </w:t>
      </w:r>
      <w:r>
        <w:rPr/>
        <w:t>plural</w:t>
      </w:r>
      <w:r>
        <w:rPr>
          <w:spacing w:val="-8"/>
        </w:rPr>
        <w:t> </w:t>
      </w:r>
      <w:r>
        <w:rPr/>
        <w:t>“capacidades”</w:t>
      </w:r>
      <w:r>
        <w:rPr>
          <w:spacing w:val="-8"/>
        </w:rPr>
        <w:t> </w:t>
      </w:r>
      <w:r>
        <w:rPr/>
        <w:t>con</w:t>
      </w:r>
      <w:r>
        <w:rPr>
          <w:spacing w:val="-7"/>
        </w:rPr>
        <w:t> </w:t>
      </w:r>
      <w:r>
        <w:rPr/>
        <w:t>la</w:t>
      </w:r>
      <w:r>
        <w:rPr>
          <w:spacing w:val="-9"/>
        </w:rPr>
        <w:t> </w:t>
      </w:r>
      <w:r>
        <w:rPr/>
        <w:t>finalidad</w:t>
      </w:r>
      <w:r>
        <w:rPr>
          <w:spacing w:val="-7"/>
        </w:rPr>
        <w:t> </w:t>
      </w:r>
      <w:r>
        <w:rPr/>
        <w:t>de</w:t>
      </w:r>
      <w:r>
        <w:rPr>
          <w:spacing w:val="-9"/>
        </w:rPr>
        <w:t> </w:t>
      </w:r>
      <w:r>
        <w:rPr/>
        <w:t>enfatizar que los elementos más importantes de la calidad de vida de las personas tienen pluralidad y son diferentes cualitativamente en cuanto a salud, integridad física, educación y otros aspectos de sus vidas que como individuos no pueden reducirse a una única medida sin ser</w:t>
      </w:r>
      <w:r>
        <w:rPr>
          <w:spacing w:val="-19"/>
        </w:rPr>
        <w:t> </w:t>
      </w:r>
      <w:r>
        <w:rPr/>
        <w:t>distorsionados.</w:t>
      </w:r>
      <w:r>
        <w:rPr>
          <w:position w:val="8"/>
          <w:sz w:val="16"/>
        </w:rPr>
        <w:t>19</w:t>
      </w:r>
    </w:p>
    <w:p>
      <w:pPr>
        <w:pStyle w:val="BodyText"/>
        <w:spacing w:line="360" w:lineRule="auto"/>
        <w:ind w:left="265" w:right="117" w:firstLine="566"/>
        <w:jc w:val="both"/>
      </w:pPr>
      <w:r>
        <w:rPr/>
        <w:t>El enfoque de las capacidades puede definirse provisionalmente como un medio valorativo para medir la calidad de vida y teorizar sobre la justicia social básica; así pues, las fallas que se presenten en el cumplimiento de las capacidades son resultado de la discriminación o de </w:t>
      </w:r>
      <w:r>
        <w:rPr>
          <w:spacing w:val="2"/>
        </w:rPr>
        <w:t>la </w:t>
      </w:r>
      <w:r>
        <w:rPr/>
        <w:t>marginación y, por consiguiente, es una labor urgente de los gobiernos y del sistema legal mejorar la calidad de vida para todas las personas de acuerdo a sus capacidades a</w:t>
      </w:r>
      <w:r>
        <w:rPr>
          <w:spacing w:val="-37"/>
        </w:rPr>
        <w:t> </w:t>
      </w:r>
      <w:r>
        <w:rPr/>
        <w:t>nivel personal.</w:t>
      </w:r>
      <w:r>
        <w:rPr>
          <w:spacing w:val="-25"/>
        </w:rPr>
        <w:t> </w:t>
      </w:r>
      <w:r>
        <w:rPr>
          <w:position w:val="8"/>
          <w:sz w:val="16"/>
        </w:rPr>
        <w:t>20</w:t>
      </w:r>
      <w:r>
        <w:rPr>
          <w:spacing w:val="19"/>
          <w:position w:val="8"/>
          <w:sz w:val="16"/>
        </w:rPr>
        <w:t> </w:t>
      </w:r>
      <w:r>
        <w:rPr/>
        <w:t>Nussbaum</w:t>
      </w:r>
      <w:r>
        <w:rPr>
          <w:spacing w:val="-10"/>
        </w:rPr>
        <w:t> </w:t>
      </w:r>
      <w:r>
        <w:rPr/>
        <w:t>intenta</w:t>
      </w:r>
      <w:r>
        <w:rPr>
          <w:spacing w:val="-10"/>
        </w:rPr>
        <w:t> </w:t>
      </w:r>
      <w:r>
        <w:rPr/>
        <w:t>dar</w:t>
      </w:r>
      <w:r>
        <w:rPr>
          <w:spacing w:val="-12"/>
        </w:rPr>
        <w:t> </w:t>
      </w:r>
      <w:r>
        <w:rPr/>
        <w:t>una</w:t>
      </w:r>
      <w:r>
        <w:rPr>
          <w:spacing w:val="-11"/>
        </w:rPr>
        <w:t> </w:t>
      </w:r>
      <w:r>
        <w:rPr/>
        <w:t>definición</w:t>
      </w:r>
      <w:r>
        <w:rPr>
          <w:spacing w:val="-11"/>
        </w:rPr>
        <w:t> </w:t>
      </w:r>
      <w:r>
        <w:rPr/>
        <w:t>concisa</w:t>
      </w:r>
      <w:r>
        <w:rPr>
          <w:spacing w:val="-11"/>
        </w:rPr>
        <w:t> </w:t>
      </w:r>
      <w:r>
        <w:rPr/>
        <w:t>de</w:t>
      </w:r>
      <w:r>
        <w:rPr>
          <w:spacing w:val="-11"/>
        </w:rPr>
        <w:t> </w:t>
      </w:r>
      <w:r>
        <w:rPr/>
        <w:t>éstas</w:t>
      </w:r>
      <w:r>
        <w:rPr>
          <w:spacing w:val="-6"/>
        </w:rPr>
        <w:t> </w:t>
      </w:r>
      <w:r>
        <w:rPr/>
        <w:t>de</w:t>
      </w:r>
      <w:r>
        <w:rPr>
          <w:spacing w:val="-13"/>
        </w:rPr>
        <w:t> </w:t>
      </w:r>
      <w:r>
        <w:rPr/>
        <w:t>la</w:t>
      </w:r>
      <w:r>
        <w:rPr>
          <w:spacing w:val="-11"/>
        </w:rPr>
        <w:t> </w:t>
      </w:r>
      <w:r>
        <w:rPr/>
        <w:t>siguiente forma:</w:t>
      </w:r>
    </w:p>
    <w:p>
      <w:pPr>
        <w:pStyle w:val="BodyText"/>
      </w:pPr>
    </w:p>
    <w:p>
      <w:pPr>
        <w:spacing w:before="141"/>
        <w:ind w:left="831" w:right="114" w:firstLine="0"/>
        <w:jc w:val="both"/>
        <w:rPr>
          <w:sz w:val="22"/>
        </w:rPr>
      </w:pPr>
      <w:r>
        <w:rPr>
          <w:sz w:val="22"/>
        </w:rPr>
        <w:t>¿Qué son las </w:t>
      </w:r>
      <w:r>
        <w:rPr>
          <w:i/>
          <w:sz w:val="22"/>
        </w:rPr>
        <w:t>capacidades</w:t>
      </w:r>
      <w:r>
        <w:rPr>
          <w:sz w:val="22"/>
        </w:rPr>
        <w:t>? Son las respuestas a la pregunta: “¿Qué es capaz</w:t>
      </w:r>
      <w:r>
        <w:rPr>
          <w:spacing w:val="-23"/>
          <w:sz w:val="22"/>
        </w:rPr>
        <w:t> </w:t>
      </w:r>
      <w:r>
        <w:rPr>
          <w:sz w:val="22"/>
        </w:rPr>
        <w:t>de hacer y de ser esta persona?” Por decirlo de otro modo, son lo que Sen llama “libertades sustanciales”, un conjunto de oportunidades (habitualmente interrelacionadas) para elegir y actuar […]. La capacidad viene a ser, por lo tanto, una especie de libertad: la libertad sustantiva de alcanzar combinaciones alternativas de funcionamiento”. Dicho de otro modo, no son simples habilidades residentes en el interior de una persona, sino que incluyen también las libertades o las oportunidades creadas por la combinación entre esas facultades personales y el entorno político, social y económico […]; las capacidades combinadas se definen como la suma de las capacidades internas y las condiciones sociales/políticas/económicas    en    las    que    puede    elegirse    realmente </w:t>
      </w:r>
      <w:r>
        <w:rPr>
          <w:spacing w:val="55"/>
          <w:sz w:val="22"/>
        </w:rPr>
        <w:t> </w:t>
      </w:r>
      <w:r>
        <w:rPr>
          <w:sz w:val="22"/>
        </w:rPr>
        <w:t>el</w:t>
      </w:r>
    </w:p>
    <w:p>
      <w:pPr>
        <w:pStyle w:val="BodyText"/>
        <w:spacing w:before="9"/>
        <w:rPr>
          <w:sz w:val="17"/>
        </w:rPr>
      </w:pPr>
      <w:r>
        <w:rPr/>
        <w:pict>
          <v:line style="position:absolute;mso-position-horizontal-relative:page;mso-position-vertical-relative:paragraph;z-index:1408;mso-wrap-distance-left:0;mso-wrap-distance-right:0" from="99.264pt,12.488949pt" to="243.284pt,12.488949pt" stroked="true" strokeweight=".599980pt" strokecolor="#000000">
            <w10:wrap type="topAndBottom"/>
          </v:line>
        </w:pict>
      </w:r>
    </w:p>
    <w:p>
      <w:pPr>
        <w:spacing w:before="71"/>
        <w:ind w:left="265" w:right="123" w:firstLine="0"/>
        <w:jc w:val="left"/>
        <w:rPr>
          <w:rFonts w:ascii="Cambria"/>
          <w:sz w:val="20"/>
        </w:rPr>
      </w:pPr>
      <w:r>
        <w:rPr>
          <w:rFonts w:ascii="Cambria"/>
          <w:position w:val="5"/>
          <w:sz w:val="13"/>
        </w:rPr>
        <w:t>19 </w:t>
      </w:r>
      <w:r>
        <w:rPr>
          <w:rFonts w:ascii="Cambria"/>
          <w:i/>
          <w:sz w:val="20"/>
        </w:rPr>
        <w:t>Cfr</w:t>
      </w:r>
      <w:r>
        <w:rPr>
          <w:rFonts w:ascii="Cambria"/>
          <w:sz w:val="20"/>
        </w:rPr>
        <w:t>. M. Nussbaum, </w:t>
      </w:r>
      <w:r>
        <w:rPr>
          <w:rFonts w:ascii="Cambria"/>
          <w:i/>
          <w:sz w:val="20"/>
        </w:rPr>
        <w:t>Creating Capabilities, </w:t>
      </w:r>
      <w:r>
        <w:rPr>
          <w:rFonts w:ascii="Cambria"/>
          <w:sz w:val="20"/>
        </w:rPr>
        <w:t>p. 215</w:t>
      </w:r>
    </w:p>
    <w:p>
      <w:pPr>
        <w:spacing w:before="0"/>
        <w:ind w:left="265" w:right="123" w:firstLine="0"/>
        <w:jc w:val="left"/>
        <w:rPr>
          <w:rFonts w:ascii="Cambria" w:hAnsi="Cambria"/>
          <w:sz w:val="20"/>
        </w:rPr>
      </w:pPr>
      <w:r>
        <w:rPr>
          <w:rFonts w:ascii="Cambria" w:hAnsi="Cambria"/>
          <w:position w:val="5"/>
          <w:sz w:val="13"/>
        </w:rPr>
        <w:t>20 </w:t>
      </w:r>
      <w:r>
        <w:rPr>
          <w:rFonts w:ascii="Cambria" w:hAnsi="Cambria"/>
          <w:i/>
          <w:sz w:val="20"/>
        </w:rPr>
        <w:t>Cfr</w:t>
      </w:r>
      <w:r>
        <w:rPr>
          <w:rFonts w:ascii="Cambria" w:hAnsi="Cambria"/>
          <w:sz w:val="20"/>
        </w:rPr>
        <w:t>. </w:t>
      </w:r>
      <w:r>
        <w:rPr>
          <w:rFonts w:ascii="Cambria" w:hAnsi="Cambria"/>
          <w:i/>
          <w:sz w:val="20"/>
        </w:rPr>
        <w:t>Ibíd., </w:t>
      </w:r>
      <w:r>
        <w:rPr>
          <w:rFonts w:ascii="Cambria" w:hAnsi="Cambria"/>
          <w:sz w:val="20"/>
        </w:rPr>
        <w:t>p. 219</w:t>
      </w:r>
    </w:p>
    <w:p>
      <w:pPr>
        <w:spacing w:after="0"/>
        <w:jc w:val="left"/>
        <w:rPr>
          <w:rFonts w:ascii="Cambria" w:hAnsi="Cambria"/>
          <w:sz w:val="20"/>
        </w:rPr>
        <w:sectPr>
          <w:pgSz w:w="12240" w:h="15840"/>
          <w:pgMar w:header="0" w:footer="1034" w:top="1500" w:bottom="1220" w:left="1720" w:right="1580"/>
        </w:sectPr>
      </w:pPr>
    </w:p>
    <w:p>
      <w:pPr>
        <w:pStyle w:val="BodyText"/>
        <w:spacing w:before="9"/>
        <w:rPr>
          <w:rFonts w:ascii="Cambria"/>
          <w:sz w:val="10"/>
        </w:rPr>
      </w:pPr>
    </w:p>
    <w:p>
      <w:pPr>
        <w:spacing w:line="237" w:lineRule="auto" w:before="75"/>
        <w:ind w:left="831" w:right="116" w:firstLine="0"/>
        <w:jc w:val="both"/>
        <w:rPr>
          <w:sz w:val="14"/>
        </w:rPr>
      </w:pPr>
      <w:r>
        <w:rPr>
          <w:sz w:val="22"/>
        </w:rPr>
        <w:t>funcionamiento</w:t>
      </w:r>
      <w:r>
        <w:rPr>
          <w:spacing w:val="-15"/>
          <w:sz w:val="22"/>
        </w:rPr>
        <w:t> </w:t>
      </w:r>
      <w:r>
        <w:rPr>
          <w:sz w:val="22"/>
        </w:rPr>
        <w:t>de</w:t>
      </w:r>
      <w:r>
        <w:rPr>
          <w:spacing w:val="-19"/>
          <w:sz w:val="22"/>
        </w:rPr>
        <w:t> </w:t>
      </w:r>
      <w:r>
        <w:rPr>
          <w:sz w:val="22"/>
        </w:rPr>
        <w:t>aquellas,</w:t>
      </w:r>
      <w:r>
        <w:rPr>
          <w:spacing w:val="-15"/>
          <w:sz w:val="22"/>
        </w:rPr>
        <w:t> </w:t>
      </w:r>
      <w:r>
        <w:rPr>
          <w:sz w:val="22"/>
        </w:rPr>
        <w:t>no</w:t>
      </w:r>
      <w:r>
        <w:rPr>
          <w:spacing w:val="-16"/>
          <w:sz w:val="22"/>
        </w:rPr>
        <w:t> </w:t>
      </w:r>
      <w:r>
        <w:rPr>
          <w:sz w:val="22"/>
        </w:rPr>
        <w:t>es</w:t>
      </w:r>
      <w:r>
        <w:rPr>
          <w:spacing w:val="-16"/>
          <w:sz w:val="22"/>
        </w:rPr>
        <w:t> </w:t>
      </w:r>
      <w:r>
        <w:rPr>
          <w:sz w:val="22"/>
        </w:rPr>
        <w:t>posible</w:t>
      </w:r>
      <w:r>
        <w:rPr>
          <w:spacing w:val="-16"/>
          <w:sz w:val="22"/>
        </w:rPr>
        <w:t> </w:t>
      </w:r>
      <w:r>
        <w:rPr>
          <w:sz w:val="22"/>
        </w:rPr>
        <w:t>conceptualmente</w:t>
      </w:r>
      <w:r>
        <w:rPr>
          <w:spacing w:val="-16"/>
          <w:sz w:val="22"/>
        </w:rPr>
        <w:t> </w:t>
      </w:r>
      <w:r>
        <w:rPr>
          <w:sz w:val="22"/>
        </w:rPr>
        <w:t>imaginar</w:t>
      </w:r>
      <w:r>
        <w:rPr>
          <w:spacing w:val="-17"/>
          <w:sz w:val="22"/>
        </w:rPr>
        <w:t> </w:t>
      </w:r>
      <w:r>
        <w:rPr>
          <w:sz w:val="22"/>
        </w:rPr>
        <w:t>una</w:t>
      </w:r>
      <w:r>
        <w:rPr>
          <w:spacing w:val="-16"/>
          <w:sz w:val="22"/>
        </w:rPr>
        <w:t> </w:t>
      </w:r>
      <w:r>
        <w:rPr>
          <w:sz w:val="22"/>
        </w:rPr>
        <w:t>sociedad que produzca capacidades combinadas sin que antes produzca capacidades internas.</w:t>
      </w:r>
      <w:r>
        <w:rPr>
          <w:position w:val="8"/>
          <w:sz w:val="14"/>
        </w:rPr>
        <w:t>21</w:t>
      </w:r>
    </w:p>
    <w:p>
      <w:pPr>
        <w:pStyle w:val="BodyText"/>
        <w:rPr>
          <w:sz w:val="22"/>
        </w:rPr>
      </w:pPr>
    </w:p>
    <w:p>
      <w:pPr>
        <w:pStyle w:val="BodyText"/>
        <w:spacing w:line="357" w:lineRule="auto" w:before="159"/>
        <w:ind w:left="265" w:right="117" w:firstLine="566"/>
        <w:jc w:val="both"/>
      </w:pPr>
      <w:r>
        <w:rPr/>
        <w:t>Según</w:t>
      </w:r>
      <w:r>
        <w:rPr>
          <w:spacing w:val="-17"/>
        </w:rPr>
        <w:t> </w:t>
      </w:r>
      <w:r>
        <w:rPr/>
        <w:t>Sen,</w:t>
      </w:r>
      <w:r>
        <w:rPr>
          <w:spacing w:val="-15"/>
        </w:rPr>
        <w:t> </w:t>
      </w:r>
      <w:r>
        <w:rPr/>
        <w:t>la</w:t>
      </w:r>
      <w:r>
        <w:rPr>
          <w:spacing w:val="-17"/>
        </w:rPr>
        <w:t> </w:t>
      </w:r>
      <w:r>
        <w:rPr/>
        <w:t>categoría</w:t>
      </w:r>
      <w:r>
        <w:rPr>
          <w:spacing w:val="-17"/>
        </w:rPr>
        <w:t> </w:t>
      </w:r>
      <w:r>
        <w:rPr/>
        <w:t>de</w:t>
      </w:r>
      <w:r>
        <w:rPr>
          <w:spacing w:val="-17"/>
        </w:rPr>
        <w:t> </w:t>
      </w:r>
      <w:r>
        <w:rPr/>
        <w:t>las</w:t>
      </w:r>
      <w:r>
        <w:rPr>
          <w:spacing w:val="-17"/>
        </w:rPr>
        <w:t> </w:t>
      </w:r>
      <w:r>
        <w:rPr/>
        <w:t>capacidades</w:t>
      </w:r>
      <w:r>
        <w:rPr>
          <w:spacing w:val="-17"/>
        </w:rPr>
        <w:t> </w:t>
      </w:r>
      <w:r>
        <w:rPr/>
        <w:t>refleja</w:t>
      </w:r>
      <w:r>
        <w:rPr>
          <w:spacing w:val="-17"/>
        </w:rPr>
        <w:t> </w:t>
      </w:r>
      <w:r>
        <w:rPr/>
        <w:t>el</w:t>
      </w:r>
      <w:r>
        <w:rPr>
          <w:spacing w:val="-18"/>
        </w:rPr>
        <w:t> </w:t>
      </w:r>
      <w:r>
        <w:rPr/>
        <w:t>concepto</w:t>
      </w:r>
      <w:r>
        <w:rPr>
          <w:spacing w:val="-16"/>
        </w:rPr>
        <w:t> </w:t>
      </w:r>
      <w:r>
        <w:rPr/>
        <w:t>de</w:t>
      </w:r>
      <w:r>
        <w:rPr>
          <w:spacing w:val="-17"/>
        </w:rPr>
        <w:t> </w:t>
      </w:r>
      <w:r>
        <w:rPr/>
        <w:t>la</w:t>
      </w:r>
      <w:r>
        <w:rPr>
          <w:spacing w:val="-18"/>
        </w:rPr>
        <w:t> </w:t>
      </w:r>
      <w:r>
        <w:rPr/>
        <w:t>libertad de hacer</w:t>
      </w:r>
      <w:r>
        <w:rPr>
          <w:position w:val="8"/>
          <w:sz w:val="16"/>
        </w:rPr>
        <w:t>22 </w:t>
      </w:r>
      <w:r>
        <w:rPr/>
        <w:t>ya que “la capacidad para funcionar refleja lo que una persona puede hacer</w:t>
      </w:r>
      <w:r>
        <w:rPr>
          <w:position w:val="8"/>
          <w:sz w:val="16"/>
        </w:rPr>
        <w:t>23</w:t>
      </w:r>
      <w:r>
        <w:rPr/>
        <w:t>,” por lo tanto, la idea de las capacidades son una noción de libertad</w:t>
      </w:r>
      <w:r>
        <w:rPr>
          <w:position w:val="8"/>
          <w:sz w:val="16"/>
        </w:rPr>
        <w:t>24 </w:t>
      </w:r>
      <w:r>
        <w:rPr/>
        <w:t>y “los vectores de funcionamiento accesibles para una persona determinan su libertad para estar bien”.</w:t>
      </w:r>
      <w:r>
        <w:rPr>
          <w:position w:val="8"/>
          <w:sz w:val="16"/>
        </w:rPr>
        <w:t>25 </w:t>
      </w:r>
      <w:r>
        <w:rPr/>
        <w:t>La intención es que la capacidad sea sólida. Sen la asocia con el concepto marxista de la persona que desarrolla todo su potencial mediante la</w:t>
      </w:r>
      <w:r>
        <w:rPr>
          <w:spacing w:val="-9"/>
        </w:rPr>
        <w:t> </w:t>
      </w:r>
      <w:r>
        <w:rPr/>
        <w:t>actividad.</w:t>
      </w:r>
    </w:p>
    <w:p>
      <w:pPr>
        <w:pStyle w:val="BodyText"/>
        <w:spacing w:line="360" w:lineRule="auto" w:before="8"/>
        <w:ind w:left="265" w:right="116" w:firstLine="707"/>
        <w:jc w:val="both"/>
        <w:rPr>
          <w:sz w:val="16"/>
        </w:rPr>
      </w:pPr>
      <w:r>
        <w:rPr/>
        <w:t>Por otra parte, Bengt-Christer Ysander menciona que es muy difícil estar seguro del significado correcto de “capacidad”, pero basta tomarla en cuenta como un conjunto de oportunidades de acción, logros o funcionamientos para convertirse simple y finalmente en un medida de opciones. </w:t>
      </w:r>
      <w:r>
        <w:rPr>
          <w:position w:val="8"/>
          <w:sz w:val="16"/>
        </w:rPr>
        <w:t>26 </w:t>
      </w:r>
      <w:r>
        <w:rPr/>
        <w:t>Establecer, pues, un enfoque de las capacidades ayuda a tener un buen indicador para la calidad de vida, incluso “Aristóteles evidentemente creía que no había ninguna incompatibilidad entre fundamentar una teoría ética en las virtudes y defender la singularidad y objetividad del bien humano. De hecho, parece haber creído que estos dos objetivos se apoyaban mutuamente”.</w:t>
      </w:r>
      <w:r>
        <w:rPr>
          <w:position w:val="8"/>
          <w:sz w:val="16"/>
        </w:rPr>
        <w:t>27</w:t>
      </w:r>
    </w:p>
    <w:p>
      <w:pPr>
        <w:pStyle w:val="BodyText"/>
        <w:spacing w:line="357" w:lineRule="auto"/>
        <w:ind w:left="265" w:right="115" w:firstLine="359"/>
        <w:jc w:val="both"/>
      </w:pPr>
      <w:r>
        <w:rPr/>
        <w:t>A</w:t>
      </w:r>
      <w:r>
        <w:rPr>
          <w:spacing w:val="-5"/>
        </w:rPr>
        <w:t> </w:t>
      </w:r>
      <w:r>
        <w:rPr/>
        <w:t>continuación,</w:t>
      </w:r>
      <w:r>
        <w:rPr>
          <w:spacing w:val="-7"/>
        </w:rPr>
        <w:t> </w:t>
      </w:r>
      <w:r>
        <w:rPr/>
        <w:t>se</w:t>
      </w:r>
      <w:r>
        <w:rPr>
          <w:spacing w:val="-5"/>
        </w:rPr>
        <w:t> </w:t>
      </w:r>
      <w:r>
        <w:rPr/>
        <w:t>expone</w:t>
      </w:r>
      <w:r>
        <w:rPr>
          <w:spacing w:val="-7"/>
        </w:rPr>
        <w:t> </w:t>
      </w:r>
      <w:r>
        <w:rPr/>
        <w:t>el</w:t>
      </w:r>
      <w:r>
        <w:rPr>
          <w:spacing w:val="-8"/>
        </w:rPr>
        <w:t> </w:t>
      </w:r>
      <w:r>
        <w:rPr/>
        <w:t>enfoque</w:t>
      </w:r>
      <w:r>
        <w:rPr>
          <w:spacing w:val="-5"/>
        </w:rPr>
        <w:t> </w:t>
      </w:r>
      <w:r>
        <w:rPr/>
        <w:t>de</w:t>
      </w:r>
      <w:r>
        <w:rPr>
          <w:spacing w:val="-7"/>
        </w:rPr>
        <w:t> </w:t>
      </w:r>
      <w:r>
        <w:rPr/>
        <w:t>desarrollo</w:t>
      </w:r>
      <w:r>
        <w:rPr>
          <w:spacing w:val="-5"/>
        </w:rPr>
        <w:t> </w:t>
      </w:r>
      <w:r>
        <w:rPr/>
        <w:t>humano</w:t>
      </w:r>
      <w:r>
        <w:rPr>
          <w:spacing w:val="-7"/>
        </w:rPr>
        <w:t> </w:t>
      </w:r>
      <w:r>
        <w:rPr/>
        <w:t>o</w:t>
      </w:r>
      <w:r>
        <w:rPr>
          <w:spacing w:val="-7"/>
        </w:rPr>
        <w:t> </w:t>
      </w:r>
      <w:r>
        <w:rPr/>
        <w:t>enfoque</w:t>
      </w:r>
      <w:r>
        <w:rPr>
          <w:spacing w:val="-1"/>
        </w:rPr>
        <w:t> </w:t>
      </w:r>
      <w:r>
        <w:rPr/>
        <w:t>de</w:t>
      </w:r>
      <w:r>
        <w:rPr>
          <w:spacing w:val="-7"/>
        </w:rPr>
        <w:t> </w:t>
      </w:r>
      <w:r>
        <w:rPr/>
        <w:t>las capacidades</w:t>
      </w:r>
      <w:r>
        <w:rPr>
          <w:position w:val="8"/>
          <w:sz w:val="16"/>
        </w:rPr>
        <w:t>28 </w:t>
      </w:r>
      <w:r>
        <w:rPr/>
        <w:t>que considera Nussbaum requisitos básicos para una vida digna, con</w:t>
      </w:r>
      <w:r>
        <w:rPr>
          <w:spacing w:val="-11"/>
        </w:rPr>
        <w:t> </w:t>
      </w:r>
      <w:r>
        <w:rPr/>
        <w:t>comentarios</w:t>
      </w:r>
      <w:r>
        <w:rPr>
          <w:spacing w:val="-14"/>
        </w:rPr>
        <w:t> </w:t>
      </w:r>
      <w:r>
        <w:rPr/>
        <w:t>míos</w:t>
      </w:r>
      <w:r>
        <w:rPr>
          <w:spacing w:val="-12"/>
        </w:rPr>
        <w:t> </w:t>
      </w:r>
      <w:r>
        <w:rPr/>
        <w:t>que</w:t>
      </w:r>
      <w:r>
        <w:rPr>
          <w:spacing w:val="-11"/>
        </w:rPr>
        <w:t> </w:t>
      </w:r>
      <w:r>
        <w:rPr/>
        <w:t>he</w:t>
      </w:r>
      <w:r>
        <w:rPr>
          <w:spacing w:val="-11"/>
        </w:rPr>
        <w:t> </w:t>
      </w:r>
      <w:r>
        <w:rPr/>
        <w:t>conjuntado</w:t>
      </w:r>
      <w:r>
        <w:rPr>
          <w:spacing w:val="-11"/>
        </w:rPr>
        <w:t> </w:t>
      </w:r>
      <w:r>
        <w:rPr/>
        <w:t>a</w:t>
      </w:r>
      <w:r>
        <w:rPr>
          <w:spacing w:val="-11"/>
        </w:rPr>
        <w:t> </w:t>
      </w:r>
      <w:r>
        <w:rPr/>
        <w:t>través</w:t>
      </w:r>
      <w:r>
        <w:rPr>
          <w:spacing w:val="-12"/>
        </w:rPr>
        <w:t> </w:t>
      </w:r>
      <w:r>
        <w:rPr/>
        <w:t>de</w:t>
      </w:r>
      <w:r>
        <w:rPr>
          <w:spacing w:val="-11"/>
        </w:rPr>
        <w:t> </w:t>
      </w:r>
      <w:r>
        <w:rPr/>
        <w:t>diversas</w:t>
      </w:r>
      <w:r>
        <w:rPr>
          <w:spacing w:val="-11"/>
        </w:rPr>
        <w:t> </w:t>
      </w:r>
      <w:r>
        <w:rPr/>
        <w:t>obras</w:t>
      </w:r>
      <w:r>
        <w:rPr>
          <w:spacing w:val="-14"/>
        </w:rPr>
        <w:t> </w:t>
      </w:r>
      <w:r>
        <w:rPr/>
        <w:t>de</w:t>
      </w:r>
      <w:r>
        <w:rPr>
          <w:spacing w:val="-11"/>
        </w:rPr>
        <w:t> </w:t>
      </w:r>
      <w:r>
        <w:rPr/>
        <w:t>la</w:t>
      </w:r>
      <w:r>
        <w:rPr>
          <w:spacing w:val="-11"/>
        </w:rPr>
        <w:t> </w:t>
      </w:r>
      <w:r>
        <w:rPr/>
        <w:t>autora:</w:t>
      </w:r>
    </w:p>
    <w:p>
      <w:pPr>
        <w:pStyle w:val="BodyText"/>
      </w:pPr>
    </w:p>
    <w:p>
      <w:pPr>
        <w:pStyle w:val="ListParagraph"/>
        <w:numPr>
          <w:ilvl w:val="0"/>
          <w:numId w:val="5"/>
        </w:numPr>
        <w:tabs>
          <w:tab w:pos="978" w:val="left" w:leader="none"/>
        </w:tabs>
        <w:spacing w:line="240" w:lineRule="auto" w:before="142" w:after="0"/>
        <w:ind w:left="978" w:right="0" w:hanging="356"/>
        <w:jc w:val="left"/>
        <w:rPr>
          <w:sz w:val="24"/>
        </w:rPr>
      </w:pPr>
      <w:r>
        <w:rPr>
          <w:i/>
          <w:sz w:val="24"/>
        </w:rPr>
        <w:t>Vida.- </w:t>
      </w:r>
      <w:r>
        <w:rPr>
          <w:sz w:val="24"/>
        </w:rPr>
        <w:t>Poder vivir hasta el término de una vida humana de una  </w:t>
      </w:r>
      <w:r>
        <w:rPr>
          <w:spacing w:val="53"/>
          <w:sz w:val="24"/>
        </w:rPr>
        <w:t> </w:t>
      </w:r>
      <w:r>
        <w:rPr>
          <w:sz w:val="24"/>
        </w:rPr>
        <w:t>duración</w:t>
      </w:r>
    </w:p>
    <w:p>
      <w:pPr>
        <w:pStyle w:val="BodyText"/>
        <w:rPr>
          <w:sz w:val="20"/>
        </w:rPr>
      </w:pPr>
    </w:p>
    <w:p>
      <w:pPr>
        <w:pStyle w:val="BodyText"/>
        <w:spacing w:before="4"/>
        <w:rPr>
          <w:sz w:val="19"/>
        </w:rPr>
      </w:pPr>
      <w:r>
        <w:rPr/>
        <w:pict>
          <v:line style="position:absolute;mso-position-horizontal-relative:page;mso-position-vertical-relative:paragraph;z-index:1432;mso-wrap-distance-left:0;mso-wrap-distance-right:0" from="99.264pt,13.407988pt" to="243.284pt,13.407988pt" stroked="true" strokeweight=".60004pt" strokecolor="#000000">
            <w10:wrap type="topAndBottom"/>
          </v:line>
        </w:pict>
      </w:r>
    </w:p>
    <w:p>
      <w:pPr>
        <w:spacing w:before="71"/>
        <w:ind w:left="265" w:right="123" w:firstLine="0"/>
        <w:jc w:val="left"/>
        <w:rPr>
          <w:rFonts w:ascii="Cambria"/>
          <w:sz w:val="20"/>
        </w:rPr>
      </w:pPr>
      <w:r>
        <w:rPr>
          <w:rFonts w:ascii="Cambria"/>
          <w:position w:val="5"/>
          <w:sz w:val="13"/>
        </w:rPr>
        <w:t>21 </w:t>
      </w:r>
      <w:r>
        <w:rPr>
          <w:rFonts w:ascii="Cambria"/>
          <w:sz w:val="20"/>
        </w:rPr>
        <w:t>M. Nussbaum, </w:t>
      </w:r>
      <w:r>
        <w:rPr>
          <w:rFonts w:ascii="Cambria"/>
          <w:i/>
          <w:sz w:val="20"/>
        </w:rPr>
        <w:t>Creando Capacidades, </w:t>
      </w:r>
      <w:r>
        <w:rPr>
          <w:rFonts w:ascii="Cambria"/>
          <w:sz w:val="20"/>
        </w:rPr>
        <w:t>pp. 40-42</w:t>
      </w:r>
    </w:p>
    <w:p>
      <w:pPr>
        <w:spacing w:line="234" w:lineRule="exact" w:before="0"/>
        <w:ind w:left="265" w:right="123" w:firstLine="0"/>
        <w:jc w:val="left"/>
        <w:rPr>
          <w:rFonts w:ascii="Cambria"/>
          <w:sz w:val="20"/>
        </w:rPr>
      </w:pPr>
      <w:r>
        <w:rPr>
          <w:rFonts w:ascii="Cambria"/>
          <w:position w:val="5"/>
          <w:sz w:val="13"/>
        </w:rPr>
        <w:t>22 </w:t>
      </w:r>
      <w:r>
        <w:rPr>
          <w:rFonts w:ascii="Cambria"/>
          <w:i/>
          <w:sz w:val="20"/>
        </w:rPr>
        <w:t>Cfr</w:t>
      </w:r>
      <w:r>
        <w:rPr>
          <w:rFonts w:ascii="Cambria"/>
          <w:sz w:val="20"/>
        </w:rPr>
        <w:t>. A. Sen, </w:t>
      </w:r>
      <w:r>
        <w:rPr>
          <w:rFonts w:ascii="Cambria"/>
          <w:i/>
          <w:sz w:val="20"/>
        </w:rPr>
        <w:t>Rights and Capabilities</w:t>
      </w:r>
      <w:r>
        <w:rPr>
          <w:rFonts w:ascii="Cambria"/>
          <w:sz w:val="20"/>
        </w:rPr>
        <w:t>, p.316. Cf. M. Nussbaum y A. Sen, </w:t>
      </w:r>
      <w:r>
        <w:rPr>
          <w:rFonts w:ascii="Cambria"/>
          <w:i/>
          <w:sz w:val="20"/>
        </w:rPr>
        <w:t>La Calidad de Vida, </w:t>
      </w:r>
      <w:r>
        <w:rPr>
          <w:rFonts w:ascii="Cambria"/>
          <w:sz w:val="20"/>
        </w:rPr>
        <w:t>p. 46</w:t>
      </w:r>
    </w:p>
    <w:p>
      <w:pPr>
        <w:spacing w:line="234" w:lineRule="exact" w:before="0"/>
        <w:ind w:left="265" w:right="123" w:firstLine="0"/>
        <w:jc w:val="left"/>
        <w:rPr>
          <w:rFonts w:ascii="Cambria" w:hAnsi="Cambria"/>
          <w:sz w:val="20"/>
        </w:rPr>
      </w:pPr>
      <w:r>
        <w:rPr>
          <w:rFonts w:ascii="Cambria" w:hAnsi="Cambria"/>
          <w:position w:val="5"/>
          <w:sz w:val="13"/>
        </w:rPr>
        <w:t>23 </w:t>
      </w:r>
      <w:r>
        <w:rPr>
          <w:rFonts w:ascii="Cambria" w:hAnsi="Cambria"/>
          <w:i/>
          <w:sz w:val="20"/>
        </w:rPr>
        <w:t>Cfr</w:t>
      </w:r>
      <w:r>
        <w:rPr>
          <w:rFonts w:ascii="Cambria" w:hAnsi="Cambria"/>
          <w:sz w:val="20"/>
        </w:rPr>
        <w:t>. </w:t>
      </w:r>
      <w:r>
        <w:rPr>
          <w:rFonts w:ascii="Cambria" w:hAnsi="Cambria"/>
          <w:i/>
          <w:sz w:val="20"/>
        </w:rPr>
        <w:t>Ibíd., </w:t>
      </w:r>
      <w:r>
        <w:rPr>
          <w:rFonts w:ascii="Cambria" w:hAnsi="Cambria"/>
          <w:sz w:val="20"/>
        </w:rPr>
        <w:t>p. 317</w:t>
      </w:r>
    </w:p>
    <w:p>
      <w:pPr>
        <w:spacing w:line="244" w:lineRule="auto" w:before="0"/>
        <w:ind w:left="265" w:right="281" w:firstLine="0"/>
        <w:jc w:val="left"/>
        <w:rPr>
          <w:rFonts w:ascii="Cambria"/>
          <w:sz w:val="20"/>
        </w:rPr>
      </w:pPr>
      <w:r>
        <w:rPr>
          <w:rFonts w:ascii="Cambria"/>
          <w:position w:val="5"/>
          <w:sz w:val="13"/>
        </w:rPr>
        <w:t>24 </w:t>
      </w:r>
      <w:r>
        <w:rPr>
          <w:rFonts w:ascii="Cambria"/>
          <w:i/>
          <w:sz w:val="20"/>
        </w:rPr>
        <w:t>Cfr</w:t>
      </w:r>
      <w:r>
        <w:rPr>
          <w:rFonts w:ascii="Cambria"/>
          <w:sz w:val="20"/>
        </w:rPr>
        <w:t>. A. Sen, </w:t>
      </w:r>
      <w:r>
        <w:rPr>
          <w:rFonts w:ascii="Cambria"/>
          <w:i/>
          <w:sz w:val="20"/>
        </w:rPr>
        <w:t>Commodities and Capabilities</w:t>
      </w:r>
      <w:r>
        <w:rPr>
          <w:rFonts w:ascii="Cambria"/>
          <w:sz w:val="20"/>
        </w:rPr>
        <w:t>, p.14. Cf. M. Nussbaum y A. Sen, </w:t>
      </w:r>
      <w:r>
        <w:rPr>
          <w:rFonts w:ascii="Cambria"/>
          <w:i/>
          <w:sz w:val="20"/>
        </w:rPr>
        <w:t>La Calidad de Vida, </w:t>
      </w:r>
      <w:r>
        <w:rPr>
          <w:rFonts w:ascii="Cambria"/>
          <w:sz w:val="20"/>
        </w:rPr>
        <w:t>p. 46 </w:t>
      </w:r>
      <w:r>
        <w:rPr>
          <w:rFonts w:ascii="Cambria"/>
          <w:position w:val="5"/>
          <w:sz w:val="13"/>
        </w:rPr>
        <w:t>25 </w:t>
      </w:r>
      <w:r>
        <w:rPr>
          <w:rFonts w:ascii="Cambria"/>
          <w:i/>
          <w:sz w:val="19"/>
        </w:rPr>
        <w:t>Cfr</w:t>
      </w:r>
      <w:r>
        <w:rPr>
          <w:rFonts w:ascii="Cambria"/>
          <w:sz w:val="19"/>
        </w:rPr>
        <w:t>. A. Sen, </w:t>
      </w:r>
      <w:r>
        <w:rPr>
          <w:rFonts w:ascii="Cambria"/>
          <w:i/>
          <w:sz w:val="19"/>
        </w:rPr>
        <w:t>Well-Being, Agency and Freedom</w:t>
      </w:r>
      <w:r>
        <w:rPr>
          <w:rFonts w:ascii="Cambria"/>
          <w:sz w:val="19"/>
        </w:rPr>
        <w:t>, p.201. Cf. M. Nussbaum y A. Sen, </w:t>
      </w:r>
      <w:r>
        <w:rPr>
          <w:rFonts w:ascii="Cambria"/>
          <w:i/>
          <w:sz w:val="19"/>
        </w:rPr>
        <w:t>La Calidad de Vida, </w:t>
      </w:r>
      <w:r>
        <w:rPr>
          <w:rFonts w:ascii="Cambria"/>
          <w:sz w:val="19"/>
        </w:rPr>
        <w:t>p. 46 </w:t>
      </w:r>
      <w:r>
        <w:rPr>
          <w:rFonts w:ascii="Cambria"/>
          <w:position w:val="5"/>
          <w:sz w:val="13"/>
        </w:rPr>
        <w:t>26 </w:t>
      </w:r>
      <w:r>
        <w:rPr>
          <w:rFonts w:ascii="Cambria"/>
          <w:i/>
          <w:sz w:val="20"/>
        </w:rPr>
        <w:t>Cfr</w:t>
      </w:r>
      <w:r>
        <w:rPr>
          <w:rFonts w:ascii="Cambria"/>
          <w:sz w:val="20"/>
        </w:rPr>
        <w:t>. B.C. Ysander, Comentario a Descripciones de la Desigualdad, En M. Nussbaum y A. Sen, </w:t>
      </w:r>
      <w:r>
        <w:rPr>
          <w:rFonts w:ascii="Cambria"/>
          <w:i/>
          <w:sz w:val="20"/>
        </w:rPr>
        <w:t>La </w:t>
      </w:r>
      <w:r>
        <w:rPr>
          <w:rFonts w:ascii="Cambria"/>
          <w:i/>
          <w:sz w:val="20"/>
        </w:rPr>
        <w:t>Calidad de Vida, </w:t>
      </w:r>
      <w:r>
        <w:rPr>
          <w:rFonts w:ascii="Cambria"/>
          <w:sz w:val="20"/>
        </w:rPr>
        <w:t>p. 121</w:t>
      </w:r>
    </w:p>
    <w:p>
      <w:pPr>
        <w:spacing w:line="230" w:lineRule="exact" w:before="0"/>
        <w:ind w:left="265" w:right="123" w:firstLine="0"/>
        <w:jc w:val="left"/>
        <w:rPr>
          <w:rFonts w:ascii="Cambria" w:hAnsi="Cambria"/>
          <w:sz w:val="20"/>
        </w:rPr>
      </w:pPr>
      <w:r>
        <w:rPr>
          <w:rFonts w:ascii="Cambria" w:hAnsi="Cambria"/>
          <w:position w:val="5"/>
          <w:sz w:val="13"/>
        </w:rPr>
        <w:t>27 </w:t>
      </w:r>
      <w:r>
        <w:rPr>
          <w:rFonts w:ascii="Cambria" w:hAnsi="Cambria"/>
          <w:i/>
          <w:sz w:val="20"/>
        </w:rPr>
        <w:t>Cfr</w:t>
      </w:r>
      <w:r>
        <w:rPr>
          <w:rFonts w:ascii="Cambria" w:hAnsi="Cambria"/>
          <w:sz w:val="20"/>
        </w:rPr>
        <w:t>. M. Nussbaum, Virtudes No Relativas: Un Enfoque Aristotélico, En </w:t>
      </w:r>
      <w:r>
        <w:rPr>
          <w:rFonts w:ascii="Cambria" w:hAnsi="Cambria"/>
          <w:i/>
          <w:sz w:val="20"/>
        </w:rPr>
        <w:t>Ibíd.</w:t>
      </w:r>
      <w:r>
        <w:rPr>
          <w:rFonts w:ascii="Cambria" w:hAnsi="Cambria"/>
          <w:sz w:val="20"/>
        </w:rPr>
        <w:t>, p.320</w:t>
      </w:r>
    </w:p>
    <w:p>
      <w:pPr>
        <w:spacing w:before="0"/>
        <w:ind w:left="265" w:right="123" w:firstLine="0"/>
        <w:jc w:val="left"/>
        <w:rPr>
          <w:rFonts w:ascii="Cambria"/>
          <w:sz w:val="20"/>
        </w:rPr>
      </w:pPr>
      <w:r>
        <w:rPr>
          <w:rFonts w:ascii="Cambria"/>
          <w:position w:val="5"/>
          <w:sz w:val="13"/>
        </w:rPr>
        <w:t>28 </w:t>
      </w:r>
      <w:r>
        <w:rPr>
          <w:rFonts w:ascii="Cambria"/>
          <w:i/>
          <w:sz w:val="20"/>
        </w:rPr>
        <w:t>Cfr</w:t>
      </w:r>
      <w:r>
        <w:rPr>
          <w:rFonts w:ascii="Cambria"/>
          <w:sz w:val="20"/>
        </w:rPr>
        <w:t>. M. Nussbaum, </w:t>
      </w:r>
      <w:r>
        <w:rPr>
          <w:rFonts w:ascii="Cambria"/>
          <w:i/>
          <w:sz w:val="20"/>
        </w:rPr>
        <w:t>Las Fronteras de la Justicia</w:t>
      </w:r>
      <w:r>
        <w:rPr>
          <w:rFonts w:ascii="Cambria"/>
          <w:sz w:val="20"/>
        </w:rPr>
        <w:t>, pp. 88-89</w:t>
      </w:r>
    </w:p>
    <w:p>
      <w:pPr>
        <w:spacing w:after="0"/>
        <w:jc w:val="left"/>
        <w:rPr>
          <w:rFonts w:asci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978" w:right="124"/>
        <w:jc w:val="both"/>
      </w:pPr>
      <w:r>
        <w:rPr/>
        <w:t>normal</w:t>
      </w:r>
      <w:r>
        <w:rPr>
          <w:spacing w:val="-10"/>
        </w:rPr>
        <w:t> </w:t>
      </w:r>
      <w:r>
        <w:rPr/>
        <w:t>y</w:t>
      </w:r>
      <w:r>
        <w:rPr>
          <w:spacing w:val="-11"/>
        </w:rPr>
        <w:t> </w:t>
      </w:r>
      <w:r>
        <w:rPr/>
        <w:t>no</w:t>
      </w:r>
      <w:r>
        <w:rPr>
          <w:spacing w:val="-13"/>
        </w:rPr>
        <w:t> </w:t>
      </w:r>
      <w:r>
        <w:rPr/>
        <w:t>morir</w:t>
      </w:r>
      <w:r>
        <w:rPr>
          <w:spacing w:val="-10"/>
        </w:rPr>
        <w:t> </w:t>
      </w:r>
      <w:r>
        <w:rPr/>
        <w:t>de</w:t>
      </w:r>
      <w:r>
        <w:rPr>
          <w:spacing w:val="-11"/>
        </w:rPr>
        <w:t> </w:t>
      </w:r>
      <w:r>
        <w:rPr/>
        <w:t>forma</w:t>
      </w:r>
      <w:r>
        <w:rPr>
          <w:spacing w:val="-11"/>
        </w:rPr>
        <w:t> </w:t>
      </w:r>
      <w:r>
        <w:rPr/>
        <w:t>prematura</w:t>
      </w:r>
      <w:r>
        <w:rPr>
          <w:spacing w:val="-11"/>
        </w:rPr>
        <w:t> </w:t>
      </w:r>
      <w:r>
        <w:rPr/>
        <w:t>o</w:t>
      </w:r>
      <w:r>
        <w:rPr>
          <w:spacing w:val="-11"/>
        </w:rPr>
        <w:t> </w:t>
      </w:r>
      <w:r>
        <w:rPr/>
        <w:t>antes</w:t>
      </w:r>
      <w:r>
        <w:rPr>
          <w:spacing w:val="-12"/>
        </w:rPr>
        <w:t> </w:t>
      </w:r>
      <w:r>
        <w:rPr/>
        <w:t>de</w:t>
      </w:r>
      <w:r>
        <w:rPr>
          <w:spacing w:val="-11"/>
        </w:rPr>
        <w:t> </w:t>
      </w:r>
      <w:r>
        <w:rPr/>
        <w:t>que</w:t>
      </w:r>
      <w:r>
        <w:rPr>
          <w:spacing w:val="-11"/>
        </w:rPr>
        <w:t> </w:t>
      </w:r>
      <w:r>
        <w:rPr/>
        <w:t>la</w:t>
      </w:r>
      <w:r>
        <w:rPr>
          <w:spacing w:val="-11"/>
        </w:rPr>
        <w:t> </w:t>
      </w:r>
      <w:r>
        <w:rPr/>
        <w:t>propia</w:t>
      </w:r>
      <w:r>
        <w:rPr>
          <w:spacing w:val="-9"/>
        </w:rPr>
        <w:t> </w:t>
      </w:r>
      <w:r>
        <w:rPr/>
        <w:t>vida</w:t>
      </w:r>
      <w:r>
        <w:rPr>
          <w:spacing w:val="-10"/>
        </w:rPr>
        <w:t> </w:t>
      </w:r>
      <w:r>
        <w:rPr/>
        <w:t>se</w:t>
      </w:r>
      <w:r>
        <w:rPr>
          <w:spacing w:val="-8"/>
        </w:rPr>
        <w:t> </w:t>
      </w:r>
      <w:r>
        <w:rPr/>
        <w:t>vea tan reducida que no merezca la pena</w:t>
      </w:r>
      <w:r>
        <w:rPr>
          <w:spacing w:val="-20"/>
        </w:rPr>
        <w:t> </w:t>
      </w:r>
      <w:r>
        <w:rPr/>
        <w:t>vivirla.</w:t>
      </w:r>
    </w:p>
    <w:p>
      <w:pPr>
        <w:pStyle w:val="BodyText"/>
        <w:spacing w:line="360" w:lineRule="auto" w:before="5"/>
        <w:ind w:left="978" w:right="115"/>
        <w:jc w:val="both"/>
      </w:pPr>
      <w:r>
        <w:rPr/>
        <w:t>La vida humana debe vivirse dignamente y para ello todos los seres humanos debemos procurarnos unos a otros con el fin de tener una existencia plena y feliz. Es injusto morir de manera prematura a causa de una enfermedad (debido a que el gobierno no otorga una buena atención médica al alcance de sus ciudadanos), mala alimentación y pobreza (que se derive de falta de recursos a causa de la negligencia de las naciones, o de la desigualdad familiar – por ejemplo, en la India, cuando se prefiere alimentar a los varones porque algún día ellos producirán dinero al hogar mientras</w:t>
      </w:r>
      <w:r>
        <w:rPr>
          <w:spacing w:val="-6"/>
        </w:rPr>
        <w:t> </w:t>
      </w:r>
      <w:r>
        <w:rPr/>
        <w:t>que</w:t>
      </w:r>
      <w:r>
        <w:rPr>
          <w:spacing w:val="-5"/>
        </w:rPr>
        <w:t> </w:t>
      </w:r>
      <w:r>
        <w:rPr/>
        <w:t>las</w:t>
      </w:r>
      <w:r>
        <w:rPr>
          <w:spacing w:val="-5"/>
        </w:rPr>
        <w:t> </w:t>
      </w:r>
      <w:r>
        <w:rPr/>
        <w:t>mujeres</w:t>
      </w:r>
      <w:r>
        <w:rPr>
          <w:spacing w:val="-6"/>
        </w:rPr>
        <w:t> </w:t>
      </w:r>
      <w:r>
        <w:rPr/>
        <w:t>serán</w:t>
      </w:r>
      <w:r>
        <w:rPr>
          <w:spacing w:val="-5"/>
        </w:rPr>
        <w:t> </w:t>
      </w:r>
      <w:r>
        <w:rPr/>
        <w:t>entregadas</w:t>
      </w:r>
      <w:r>
        <w:rPr>
          <w:spacing w:val="-6"/>
        </w:rPr>
        <w:t> </w:t>
      </w:r>
      <w:r>
        <w:rPr/>
        <w:t>en</w:t>
      </w:r>
      <w:r>
        <w:rPr>
          <w:spacing w:val="-5"/>
        </w:rPr>
        <w:t> </w:t>
      </w:r>
      <w:r>
        <w:rPr/>
        <w:t>dote</w:t>
      </w:r>
      <w:r>
        <w:rPr>
          <w:spacing w:val="-5"/>
        </w:rPr>
        <w:t> </w:t>
      </w:r>
      <w:r>
        <w:rPr/>
        <w:t>y</w:t>
      </w:r>
      <w:r>
        <w:rPr>
          <w:spacing w:val="-8"/>
        </w:rPr>
        <w:t> </w:t>
      </w:r>
      <w:r>
        <w:rPr/>
        <w:t>afectarán</w:t>
      </w:r>
      <w:r>
        <w:rPr>
          <w:spacing w:val="-5"/>
        </w:rPr>
        <w:t> </w:t>
      </w:r>
      <w:r>
        <w:rPr/>
        <w:t>con</w:t>
      </w:r>
      <w:r>
        <w:rPr>
          <w:spacing w:val="-5"/>
        </w:rPr>
        <w:t> </w:t>
      </w:r>
      <w:r>
        <w:rPr/>
        <w:t>ello</w:t>
      </w:r>
      <w:r>
        <w:rPr>
          <w:spacing w:val="-5"/>
        </w:rPr>
        <w:t> </w:t>
      </w:r>
      <w:r>
        <w:rPr/>
        <w:t>la economía familiar). Se debe promover una vida que sea digna de ser vivida,</w:t>
      </w:r>
      <w:r>
        <w:rPr>
          <w:spacing w:val="-16"/>
        </w:rPr>
        <w:t> </w:t>
      </w:r>
      <w:r>
        <w:rPr/>
        <w:t>sin</w:t>
      </w:r>
      <w:r>
        <w:rPr>
          <w:spacing w:val="-16"/>
        </w:rPr>
        <w:t> </w:t>
      </w:r>
      <w:r>
        <w:rPr/>
        <w:t>carecer</w:t>
      </w:r>
      <w:r>
        <w:rPr>
          <w:spacing w:val="-19"/>
        </w:rPr>
        <w:t> </w:t>
      </w:r>
      <w:r>
        <w:rPr/>
        <w:t>de</w:t>
      </w:r>
      <w:r>
        <w:rPr>
          <w:spacing w:val="-18"/>
        </w:rPr>
        <w:t> </w:t>
      </w:r>
      <w:r>
        <w:rPr/>
        <w:t>los</w:t>
      </w:r>
      <w:r>
        <w:rPr>
          <w:spacing w:val="-16"/>
        </w:rPr>
        <w:t> </w:t>
      </w:r>
      <w:r>
        <w:rPr/>
        <w:t>recursos</w:t>
      </w:r>
      <w:r>
        <w:rPr>
          <w:spacing w:val="-19"/>
        </w:rPr>
        <w:t> </w:t>
      </w:r>
      <w:r>
        <w:rPr/>
        <w:t>más</w:t>
      </w:r>
      <w:r>
        <w:rPr>
          <w:spacing w:val="-16"/>
        </w:rPr>
        <w:t> </w:t>
      </w:r>
      <w:r>
        <w:rPr/>
        <w:t>elementales,</w:t>
      </w:r>
      <w:r>
        <w:rPr>
          <w:spacing w:val="-18"/>
        </w:rPr>
        <w:t> </w:t>
      </w:r>
      <w:r>
        <w:rPr/>
        <w:t>tanto</w:t>
      </w:r>
      <w:r>
        <w:rPr>
          <w:spacing w:val="-18"/>
        </w:rPr>
        <w:t> </w:t>
      </w:r>
      <w:r>
        <w:rPr/>
        <w:t>materiales</w:t>
      </w:r>
      <w:r>
        <w:rPr>
          <w:spacing w:val="-21"/>
        </w:rPr>
        <w:t> </w:t>
      </w:r>
      <w:r>
        <w:rPr/>
        <w:t>como emocionales para desarrollar una existencia</w:t>
      </w:r>
      <w:r>
        <w:rPr>
          <w:spacing w:val="-25"/>
        </w:rPr>
        <w:t> </w:t>
      </w:r>
      <w:r>
        <w:rPr/>
        <w:t>tranquila.</w:t>
      </w:r>
    </w:p>
    <w:p>
      <w:pPr>
        <w:pStyle w:val="ListParagraph"/>
        <w:numPr>
          <w:ilvl w:val="0"/>
          <w:numId w:val="5"/>
        </w:numPr>
        <w:tabs>
          <w:tab w:pos="1046" w:val="left" w:leader="none"/>
        </w:tabs>
        <w:spacing w:line="362" w:lineRule="auto" w:before="2" w:after="0"/>
        <w:ind w:left="978" w:right="118" w:hanging="356"/>
        <w:jc w:val="both"/>
        <w:rPr>
          <w:sz w:val="24"/>
        </w:rPr>
      </w:pPr>
      <w:r>
        <w:rPr>
          <w:i/>
          <w:sz w:val="24"/>
        </w:rPr>
        <w:t>Salud física.- </w:t>
      </w:r>
      <w:r>
        <w:rPr>
          <w:sz w:val="24"/>
        </w:rPr>
        <w:t>Poder mantener una buena salud, incluyendo la salud reproductiva; recibir una alimentación adecuada y disponer de un lugar adecuado para</w:t>
      </w:r>
      <w:r>
        <w:rPr>
          <w:spacing w:val="-10"/>
          <w:sz w:val="24"/>
        </w:rPr>
        <w:t> </w:t>
      </w:r>
      <w:r>
        <w:rPr>
          <w:sz w:val="24"/>
        </w:rPr>
        <w:t>vivir.</w:t>
      </w:r>
    </w:p>
    <w:p>
      <w:pPr>
        <w:pStyle w:val="BodyText"/>
        <w:spacing w:line="360" w:lineRule="auto"/>
        <w:ind w:left="978" w:right="118"/>
        <w:jc w:val="both"/>
      </w:pPr>
      <w:r>
        <w:rPr/>
        <w:t>Como se mencionó en el punto anterior, el ciudadano debe de contar con un buen sistema de salud que sea eficiente y de calidad para la gente sin hacer distinciones personales; la gente debe contar, asimismo, con orientación y educación para reproducirse correctamente y para planificar la familia. Se debe de contar con una buena vivienda que contenga los servicios básicos evitando vivir en un sistema insalubre y en condiciones peligrosas.</w:t>
      </w:r>
      <w:r>
        <w:rPr>
          <w:spacing w:val="-6"/>
        </w:rPr>
        <w:t> </w:t>
      </w:r>
      <w:r>
        <w:rPr/>
        <w:t>Además,</w:t>
      </w:r>
      <w:r>
        <w:rPr>
          <w:spacing w:val="-6"/>
        </w:rPr>
        <w:t> </w:t>
      </w:r>
      <w:r>
        <w:rPr/>
        <w:t>la</w:t>
      </w:r>
      <w:r>
        <w:rPr>
          <w:spacing w:val="-9"/>
        </w:rPr>
        <w:t> </w:t>
      </w:r>
      <w:r>
        <w:rPr/>
        <w:t>calidad</w:t>
      </w:r>
      <w:r>
        <w:rPr>
          <w:spacing w:val="-6"/>
        </w:rPr>
        <w:t> </w:t>
      </w:r>
      <w:r>
        <w:rPr/>
        <w:t>de</w:t>
      </w:r>
      <w:r>
        <w:rPr>
          <w:spacing w:val="-6"/>
        </w:rPr>
        <w:t> </w:t>
      </w:r>
      <w:r>
        <w:rPr/>
        <w:t>los</w:t>
      </w:r>
      <w:r>
        <w:rPr>
          <w:spacing w:val="-6"/>
        </w:rPr>
        <w:t> </w:t>
      </w:r>
      <w:r>
        <w:rPr/>
        <w:t>alimentos</w:t>
      </w:r>
      <w:r>
        <w:rPr>
          <w:spacing w:val="-7"/>
        </w:rPr>
        <w:t> </w:t>
      </w:r>
      <w:r>
        <w:rPr/>
        <w:t>debe</w:t>
      </w:r>
      <w:r>
        <w:rPr>
          <w:spacing w:val="-6"/>
        </w:rPr>
        <w:t> </w:t>
      </w:r>
      <w:r>
        <w:rPr/>
        <w:t>de</w:t>
      </w:r>
      <w:r>
        <w:rPr>
          <w:spacing w:val="-6"/>
        </w:rPr>
        <w:t> </w:t>
      </w:r>
      <w:r>
        <w:rPr/>
        <w:t>ser</w:t>
      </w:r>
      <w:r>
        <w:rPr>
          <w:spacing w:val="-7"/>
        </w:rPr>
        <w:t> </w:t>
      </w:r>
      <w:r>
        <w:rPr/>
        <w:t>buena,</w:t>
      </w:r>
      <w:r>
        <w:rPr>
          <w:spacing w:val="-9"/>
        </w:rPr>
        <w:t> </w:t>
      </w:r>
      <w:r>
        <w:rPr/>
        <w:t>limpia y nutritiva para un correcto desarrollo físico y</w:t>
      </w:r>
      <w:r>
        <w:rPr>
          <w:spacing w:val="-22"/>
        </w:rPr>
        <w:t> </w:t>
      </w:r>
      <w:r>
        <w:rPr/>
        <w:t>cognitivo.</w:t>
      </w:r>
    </w:p>
    <w:p>
      <w:pPr>
        <w:pStyle w:val="ListParagraph"/>
        <w:numPr>
          <w:ilvl w:val="0"/>
          <w:numId w:val="5"/>
        </w:numPr>
        <w:tabs>
          <w:tab w:pos="986" w:val="left" w:leader="none"/>
        </w:tabs>
        <w:spacing w:line="360" w:lineRule="auto" w:before="2" w:after="0"/>
        <w:ind w:left="985" w:right="120" w:hanging="360"/>
        <w:jc w:val="both"/>
        <w:rPr>
          <w:sz w:val="24"/>
        </w:rPr>
      </w:pPr>
      <w:r>
        <w:rPr>
          <w:i/>
          <w:sz w:val="24"/>
        </w:rPr>
        <w:t>Integridad</w:t>
      </w:r>
      <w:r>
        <w:rPr>
          <w:i/>
          <w:spacing w:val="-8"/>
          <w:sz w:val="24"/>
        </w:rPr>
        <w:t> </w:t>
      </w:r>
      <w:r>
        <w:rPr>
          <w:i/>
          <w:sz w:val="24"/>
        </w:rPr>
        <w:t>física.</w:t>
      </w:r>
      <w:r>
        <w:rPr>
          <w:i/>
          <w:spacing w:val="-6"/>
          <w:sz w:val="24"/>
        </w:rPr>
        <w:t> </w:t>
      </w:r>
      <w:r>
        <w:rPr>
          <w:sz w:val="24"/>
        </w:rPr>
        <w:t>Tener</w:t>
      </w:r>
      <w:r>
        <w:rPr>
          <w:spacing w:val="-10"/>
          <w:sz w:val="24"/>
        </w:rPr>
        <w:t> </w:t>
      </w:r>
      <w:r>
        <w:rPr>
          <w:sz w:val="24"/>
        </w:rPr>
        <w:t>la</w:t>
      </w:r>
      <w:r>
        <w:rPr>
          <w:spacing w:val="-6"/>
          <w:sz w:val="24"/>
        </w:rPr>
        <w:t> </w:t>
      </w:r>
      <w:r>
        <w:rPr>
          <w:sz w:val="24"/>
        </w:rPr>
        <w:t>posibilidad</w:t>
      </w:r>
      <w:r>
        <w:rPr>
          <w:spacing w:val="-6"/>
          <w:sz w:val="24"/>
        </w:rPr>
        <w:t> </w:t>
      </w:r>
      <w:r>
        <w:rPr>
          <w:sz w:val="24"/>
        </w:rPr>
        <w:t>de</w:t>
      </w:r>
      <w:r>
        <w:rPr>
          <w:spacing w:val="-8"/>
          <w:sz w:val="24"/>
        </w:rPr>
        <w:t> </w:t>
      </w:r>
      <w:r>
        <w:rPr>
          <w:sz w:val="24"/>
        </w:rPr>
        <w:t>moverse</w:t>
      </w:r>
      <w:r>
        <w:rPr>
          <w:spacing w:val="-7"/>
          <w:sz w:val="24"/>
        </w:rPr>
        <w:t> </w:t>
      </w:r>
      <w:r>
        <w:rPr>
          <w:sz w:val="24"/>
        </w:rPr>
        <w:t>libremente</w:t>
      </w:r>
      <w:r>
        <w:rPr>
          <w:spacing w:val="-8"/>
          <w:sz w:val="24"/>
        </w:rPr>
        <w:t> </w:t>
      </w:r>
      <w:r>
        <w:rPr>
          <w:sz w:val="24"/>
        </w:rPr>
        <w:t>de</w:t>
      </w:r>
      <w:r>
        <w:rPr>
          <w:spacing w:val="-8"/>
          <w:sz w:val="24"/>
        </w:rPr>
        <w:t> </w:t>
      </w:r>
      <w:r>
        <w:rPr>
          <w:sz w:val="24"/>
        </w:rPr>
        <w:t>un</w:t>
      </w:r>
      <w:r>
        <w:rPr>
          <w:spacing w:val="-6"/>
          <w:sz w:val="24"/>
        </w:rPr>
        <w:t> </w:t>
      </w:r>
      <w:r>
        <w:rPr>
          <w:sz w:val="24"/>
        </w:rPr>
        <w:t>lugar</w:t>
      </w:r>
      <w:r>
        <w:rPr>
          <w:spacing w:val="-7"/>
          <w:sz w:val="24"/>
        </w:rPr>
        <w:t> </w:t>
      </w:r>
      <w:r>
        <w:rPr>
          <w:sz w:val="24"/>
        </w:rPr>
        <w:t>a otro;</w:t>
      </w:r>
      <w:r>
        <w:rPr>
          <w:spacing w:val="-16"/>
          <w:sz w:val="24"/>
        </w:rPr>
        <w:t> </w:t>
      </w:r>
      <w:r>
        <w:rPr>
          <w:sz w:val="24"/>
        </w:rPr>
        <w:t>estar</w:t>
      </w:r>
      <w:r>
        <w:rPr>
          <w:spacing w:val="-17"/>
          <w:sz w:val="24"/>
        </w:rPr>
        <w:t> </w:t>
      </w:r>
      <w:r>
        <w:rPr>
          <w:sz w:val="24"/>
        </w:rPr>
        <w:t>protegido</w:t>
      </w:r>
      <w:r>
        <w:rPr>
          <w:spacing w:val="-18"/>
          <w:sz w:val="24"/>
        </w:rPr>
        <w:t> </w:t>
      </w:r>
      <w:r>
        <w:rPr>
          <w:sz w:val="24"/>
        </w:rPr>
        <w:t>de</w:t>
      </w:r>
      <w:r>
        <w:rPr>
          <w:spacing w:val="-18"/>
          <w:sz w:val="24"/>
        </w:rPr>
        <w:t> </w:t>
      </w:r>
      <w:r>
        <w:rPr>
          <w:sz w:val="24"/>
        </w:rPr>
        <w:t>los</w:t>
      </w:r>
      <w:r>
        <w:rPr>
          <w:spacing w:val="-16"/>
          <w:sz w:val="24"/>
        </w:rPr>
        <w:t> </w:t>
      </w:r>
      <w:r>
        <w:rPr>
          <w:sz w:val="24"/>
        </w:rPr>
        <w:t>asaltos</w:t>
      </w:r>
      <w:r>
        <w:rPr>
          <w:spacing w:val="-16"/>
          <w:sz w:val="24"/>
        </w:rPr>
        <w:t> </w:t>
      </w:r>
      <w:r>
        <w:rPr>
          <w:sz w:val="24"/>
        </w:rPr>
        <w:t>violentos,</w:t>
      </w:r>
      <w:r>
        <w:rPr>
          <w:spacing w:val="-18"/>
          <w:sz w:val="24"/>
        </w:rPr>
        <w:t> </w:t>
      </w:r>
      <w:r>
        <w:rPr>
          <w:sz w:val="24"/>
        </w:rPr>
        <w:t>incluidos</w:t>
      </w:r>
      <w:r>
        <w:rPr>
          <w:spacing w:val="-16"/>
          <w:sz w:val="24"/>
        </w:rPr>
        <w:t> </w:t>
      </w:r>
      <w:r>
        <w:rPr>
          <w:sz w:val="24"/>
        </w:rPr>
        <w:t>los</w:t>
      </w:r>
      <w:r>
        <w:rPr>
          <w:spacing w:val="-18"/>
          <w:sz w:val="24"/>
        </w:rPr>
        <w:t> </w:t>
      </w:r>
      <w:r>
        <w:rPr>
          <w:sz w:val="24"/>
        </w:rPr>
        <w:t>asaltos</w:t>
      </w:r>
      <w:r>
        <w:rPr>
          <w:spacing w:val="-16"/>
          <w:sz w:val="24"/>
        </w:rPr>
        <w:t> </w:t>
      </w:r>
      <w:r>
        <w:rPr>
          <w:sz w:val="24"/>
        </w:rPr>
        <w:t>sexuales y la violencia doméstica; disponer de oportunidades para la satisfacción sexual y para la elección en cuestiones</w:t>
      </w:r>
      <w:r>
        <w:rPr>
          <w:spacing w:val="-19"/>
          <w:sz w:val="24"/>
        </w:rPr>
        <w:t> </w:t>
      </w:r>
      <w:r>
        <w:rPr>
          <w:sz w:val="24"/>
        </w:rPr>
        <w:t>reproductivas.</w:t>
      </w:r>
    </w:p>
    <w:p>
      <w:pPr>
        <w:pStyle w:val="BodyText"/>
        <w:spacing w:before="5"/>
        <w:ind w:left="985"/>
        <w:jc w:val="both"/>
      </w:pPr>
      <w:r>
        <w:rPr/>
        <w:t>El ser humano debe de crecer, trabajar y desarrollarse en un ambiente</w:t>
      </w:r>
    </w:p>
    <w:p>
      <w:pPr>
        <w:spacing w:after="0"/>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985" w:right="121"/>
        <w:jc w:val="both"/>
      </w:pPr>
      <w:r>
        <w:rPr/>
        <w:t>tranquilo y libre de amenazas. El circular por el territorio debe ser seguro sin sufrir ataques violentos; en el hogar debe de haber respeto por parte de la pareja y de los padres para cultivar seres equilibrados y sanos psicológicamente, libres de traumas y sentimientos de miedo, vergüenza y frustración.</w:t>
      </w:r>
    </w:p>
    <w:p>
      <w:pPr>
        <w:pStyle w:val="ListParagraph"/>
        <w:numPr>
          <w:ilvl w:val="0"/>
          <w:numId w:val="5"/>
        </w:numPr>
        <w:tabs>
          <w:tab w:pos="986" w:val="left" w:leader="none"/>
        </w:tabs>
        <w:spacing w:line="362" w:lineRule="auto" w:before="0" w:after="0"/>
        <w:ind w:left="985" w:right="120" w:hanging="360"/>
        <w:jc w:val="both"/>
        <w:rPr>
          <w:sz w:val="24"/>
        </w:rPr>
      </w:pPr>
      <w:r>
        <w:rPr>
          <w:i/>
          <w:sz w:val="24"/>
        </w:rPr>
        <w:t>Sentidos, imaginación y pensamiento. </w:t>
      </w:r>
      <w:r>
        <w:rPr>
          <w:sz w:val="24"/>
        </w:rPr>
        <w:t>Poder utilizar los sentidos, la imaginación,</w:t>
      </w:r>
      <w:r>
        <w:rPr>
          <w:spacing w:val="37"/>
          <w:sz w:val="24"/>
        </w:rPr>
        <w:t> </w:t>
      </w:r>
      <w:r>
        <w:rPr>
          <w:sz w:val="24"/>
        </w:rPr>
        <w:t>el</w:t>
      </w:r>
      <w:r>
        <w:rPr>
          <w:spacing w:val="36"/>
          <w:sz w:val="24"/>
        </w:rPr>
        <w:t> </w:t>
      </w:r>
      <w:r>
        <w:rPr>
          <w:sz w:val="24"/>
        </w:rPr>
        <w:t>pensamiento</w:t>
      </w:r>
      <w:r>
        <w:rPr>
          <w:spacing w:val="37"/>
          <w:sz w:val="24"/>
        </w:rPr>
        <w:t> </w:t>
      </w:r>
      <w:r>
        <w:rPr>
          <w:sz w:val="24"/>
        </w:rPr>
        <w:t>y</w:t>
      </w:r>
      <w:r>
        <w:rPr>
          <w:spacing w:val="34"/>
          <w:sz w:val="24"/>
        </w:rPr>
        <w:t> </w:t>
      </w:r>
      <w:r>
        <w:rPr>
          <w:sz w:val="24"/>
        </w:rPr>
        <w:t>el</w:t>
      </w:r>
      <w:r>
        <w:rPr>
          <w:spacing w:val="36"/>
          <w:sz w:val="24"/>
        </w:rPr>
        <w:t> </w:t>
      </w:r>
      <w:r>
        <w:rPr>
          <w:sz w:val="24"/>
        </w:rPr>
        <w:t>razonamiento,</w:t>
      </w:r>
      <w:r>
        <w:rPr>
          <w:spacing w:val="37"/>
          <w:sz w:val="24"/>
        </w:rPr>
        <w:t> </w:t>
      </w:r>
      <w:r>
        <w:rPr>
          <w:sz w:val="24"/>
        </w:rPr>
        <w:t>y</w:t>
      </w:r>
      <w:r>
        <w:rPr>
          <w:spacing w:val="34"/>
          <w:sz w:val="24"/>
        </w:rPr>
        <w:t> </w:t>
      </w:r>
      <w:r>
        <w:rPr>
          <w:sz w:val="24"/>
        </w:rPr>
        <w:t>hacerlo</w:t>
      </w:r>
      <w:r>
        <w:rPr>
          <w:spacing w:val="37"/>
          <w:sz w:val="24"/>
        </w:rPr>
        <w:t> </w:t>
      </w:r>
      <w:r>
        <w:rPr>
          <w:sz w:val="24"/>
        </w:rPr>
        <w:t>de</w:t>
      </w:r>
      <w:r>
        <w:rPr>
          <w:spacing w:val="35"/>
          <w:sz w:val="24"/>
        </w:rPr>
        <w:t> </w:t>
      </w:r>
      <w:r>
        <w:rPr>
          <w:sz w:val="24"/>
        </w:rPr>
        <w:t>un</w:t>
      </w:r>
      <w:r>
        <w:rPr>
          <w:spacing w:val="35"/>
          <w:sz w:val="24"/>
        </w:rPr>
        <w:t> </w:t>
      </w:r>
      <w:r>
        <w:rPr>
          <w:sz w:val="24"/>
        </w:rPr>
        <w:t>modo</w:t>
      </w:r>
    </w:p>
    <w:p>
      <w:pPr>
        <w:pStyle w:val="BodyText"/>
        <w:spacing w:line="360" w:lineRule="auto"/>
        <w:ind w:left="985" w:right="116"/>
        <w:jc w:val="both"/>
      </w:pPr>
      <w:r>
        <w:rPr/>
        <w:t>«auténticamente</w:t>
      </w:r>
      <w:r>
        <w:rPr>
          <w:spacing w:val="-12"/>
        </w:rPr>
        <w:t> </w:t>
      </w:r>
      <w:r>
        <w:rPr/>
        <w:t>humano»,</w:t>
      </w:r>
      <w:r>
        <w:rPr>
          <w:spacing w:val="-14"/>
        </w:rPr>
        <w:t> </w:t>
      </w:r>
      <w:r>
        <w:rPr/>
        <w:t>modo</w:t>
      </w:r>
      <w:r>
        <w:rPr>
          <w:spacing w:val="-9"/>
        </w:rPr>
        <w:t> </w:t>
      </w:r>
      <w:r>
        <w:rPr/>
        <w:t>que</w:t>
      </w:r>
      <w:r>
        <w:rPr>
          <w:spacing w:val="-9"/>
        </w:rPr>
        <w:t> </w:t>
      </w:r>
      <w:r>
        <w:rPr/>
        <w:t>se</w:t>
      </w:r>
      <w:r>
        <w:rPr>
          <w:spacing w:val="-9"/>
        </w:rPr>
        <w:t> </w:t>
      </w:r>
      <w:r>
        <w:rPr/>
        <w:t>cultiva</w:t>
      </w:r>
      <w:r>
        <w:rPr>
          <w:spacing w:val="-9"/>
        </w:rPr>
        <w:t> </w:t>
      </w:r>
      <w:r>
        <w:rPr/>
        <w:t>y</w:t>
      </w:r>
      <w:r>
        <w:rPr>
          <w:spacing w:val="-13"/>
        </w:rPr>
        <w:t> </w:t>
      </w:r>
      <w:r>
        <w:rPr/>
        <w:t>se</w:t>
      </w:r>
      <w:r>
        <w:rPr>
          <w:spacing w:val="-9"/>
        </w:rPr>
        <w:t> </w:t>
      </w:r>
      <w:r>
        <w:rPr/>
        <w:t>configura</w:t>
      </w:r>
      <w:r>
        <w:rPr>
          <w:spacing w:val="-12"/>
        </w:rPr>
        <w:t> </w:t>
      </w:r>
      <w:r>
        <w:rPr/>
        <w:t>a</w:t>
      </w:r>
      <w:r>
        <w:rPr>
          <w:spacing w:val="-12"/>
        </w:rPr>
        <w:t> </w:t>
      </w:r>
      <w:r>
        <w:rPr/>
        <w:t>través</w:t>
      </w:r>
      <w:r>
        <w:rPr>
          <w:spacing w:val="-10"/>
        </w:rPr>
        <w:t> </w:t>
      </w:r>
      <w:r>
        <w:rPr/>
        <w:t>de una educación adecuada que incluye la alfabetización y la formación matemática y científica básica. Aunado a esto, se puede usar la imaginación y el pensamiento para la experimentación y la producción de obras y eventos religiosos, literarios, musicales, etc., según la elección personal. Finalmente, debe ser posible usar la propia mente en condiciones protegidas por las garantías de la libertad de expresión tanto en el terreno político como en el artístico, así como de la libertad de prácticas religiosas y poder disfrutar de experiencias placenteras y evitar los dolores no</w:t>
      </w:r>
      <w:r>
        <w:rPr>
          <w:spacing w:val="-10"/>
        </w:rPr>
        <w:t> </w:t>
      </w:r>
      <w:r>
        <w:rPr/>
        <w:t>beneficiosos.</w:t>
      </w:r>
    </w:p>
    <w:p>
      <w:pPr>
        <w:pStyle w:val="BodyText"/>
        <w:spacing w:line="360" w:lineRule="auto" w:before="2"/>
        <w:ind w:left="985" w:right="122"/>
        <w:jc w:val="both"/>
      </w:pPr>
      <w:r>
        <w:rPr/>
        <w:t>Con ello se producirán personas más sensibles con los seres vivos y el mundo, además de ser más conscientes con los demás al desarrollar emociones más refinadas.</w:t>
      </w:r>
    </w:p>
    <w:p>
      <w:pPr>
        <w:pStyle w:val="ListParagraph"/>
        <w:numPr>
          <w:ilvl w:val="0"/>
          <w:numId w:val="5"/>
        </w:numPr>
        <w:tabs>
          <w:tab w:pos="986" w:val="left" w:leader="none"/>
        </w:tabs>
        <w:spacing w:line="360" w:lineRule="auto" w:before="0" w:after="0"/>
        <w:ind w:left="985" w:right="114" w:hanging="360"/>
        <w:jc w:val="both"/>
        <w:rPr>
          <w:sz w:val="24"/>
        </w:rPr>
      </w:pPr>
      <w:r>
        <w:rPr>
          <w:i/>
          <w:sz w:val="24"/>
        </w:rPr>
        <w:t>Emociones. </w:t>
      </w:r>
      <w:r>
        <w:rPr>
          <w:sz w:val="24"/>
        </w:rPr>
        <w:t>Ser capaz de mantener relaciones afectivas con personas y objetos distintos de nosotros mismos; poder amar a aquellos que nos aman y se preocupan por nosotros, y dolernos por su ausencia; en general, poder amar, penar, expresar ansia, gratitud y enfado justificado. Que nuestro desarrollo emocional no quede bloqueado por el miedo y la ansiedad. (Defender esta capacidad supone defender formas de asociación humana de importancia crucial y demostrable para este desarrollo.)</w:t>
      </w:r>
    </w:p>
    <w:p>
      <w:pPr>
        <w:pStyle w:val="BodyText"/>
        <w:spacing w:line="360" w:lineRule="auto" w:before="2"/>
        <w:ind w:left="985" w:right="119"/>
        <w:jc w:val="both"/>
      </w:pPr>
      <w:r>
        <w:rPr/>
        <w:t>El cultivo de emociones positivas conduciría a crear un ambiente sano y altruista</w:t>
      </w:r>
      <w:r>
        <w:rPr>
          <w:spacing w:val="-14"/>
        </w:rPr>
        <w:t> </w:t>
      </w:r>
      <w:r>
        <w:rPr/>
        <w:t>para</w:t>
      </w:r>
      <w:r>
        <w:rPr>
          <w:spacing w:val="-15"/>
        </w:rPr>
        <w:t> </w:t>
      </w:r>
      <w:r>
        <w:rPr/>
        <w:t>beneficio</w:t>
      </w:r>
      <w:r>
        <w:rPr>
          <w:spacing w:val="-17"/>
        </w:rPr>
        <w:t> </w:t>
      </w:r>
      <w:r>
        <w:rPr/>
        <w:t>de</w:t>
      </w:r>
      <w:r>
        <w:rPr>
          <w:spacing w:val="-14"/>
        </w:rPr>
        <w:t> </w:t>
      </w:r>
      <w:r>
        <w:rPr/>
        <w:t>todos.</w:t>
      </w:r>
      <w:r>
        <w:rPr>
          <w:spacing w:val="-17"/>
        </w:rPr>
        <w:t> </w:t>
      </w:r>
      <w:r>
        <w:rPr/>
        <w:t>De</w:t>
      </w:r>
      <w:r>
        <w:rPr>
          <w:spacing w:val="-14"/>
        </w:rPr>
        <w:t> </w:t>
      </w:r>
      <w:r>
        <w:rPr/>
        <w:t>ese</w:t>
      </w:r>
      <w:r>
        <w:rPr>
          <w:spacing w:val="-14"/>
        </w:rPr>
        <w:t> </w:t>
      </w:r>
      <w:r>
        <w:rPr/>
        <w:t>modo,</w:t>
      </w:r>
      <w:r>
        <w:rPr>
          <w:spacing w:val="-14"/>
        </w:rPr>
        <w:t> </w:t>
      </w:r>
      <w:r>
        <w:rPr/>
        <w:t>reducirían</w:t>
      </w:r>
      <w:r>
        <w:rPr>
          <w:spacing w:val="-14"/>
        </w:rPr>
        <w:t> </w:t>
      </w:r>
      <w:r>
        <w:rPr/>
        <w:t>los</w:t>
      </w:r>
      <w:r>
        <w:rPr>
          <w:spacing w:val="-14"/>
        </w:rPr>
        <w:t> </w:t>
      </w:r>
      <w:r>
        <w:rPr/>
        <w:t>sentimientos</w:t>
      </w:r>
    </w:p>
    <w:p>
      <w:pPr>
        <w:spacing w:after="0" w:line="360" w:lineRule="auto"/>
        <w:jc w:val="both"/>
        <w:sectPr>
          <w:footerReference w:type="default" r:id="rId21"/>
          <w:pgSz w:w="12240" w:h="15840"/>
          <w:pgMar w:footer="1034" w:header="0" w:top="1500" w:bottom="1220" w:left="1720" w:right="1580"/>
        </w:sectPr>
      </w:pPr>
    </w:p>
    <w:p>
      <w:pPr>
        <w:pStyle w:val="BodyText"/>
        <w:spacing w:before="4"/>
        <w:rPr>
          <w:sz w:val="11"/>
        </w:rPr>
      </w:pPr>
    </w:p>
    <w:p>
      <w:pPr>
        <w:pStyle w:val="BodyText"/>
        <w:spacing w:line="360" w:lineRule="auto" w:before="69"/>
        <w:ind w:left="985" w:right="126"/>
        <w:jc w:val="both"/>
      </w:pPr>
      <w:r>
        <w:rPr/>
        <w:t>que conducen al egoísmo, al individualismo y a la indolencia que entorpecen el establecimiento del bien común.</w:t>
      </w:r>
    </w:p>
    <w:p>
      <w:pPr>
        <w:pStyle w:val="ListParagraph"/>
        <w:numPr>
          <w:ilvl w:val="0"/>
          <w:numId w:val="5"/>
        </w:numPr>
        <w:tabs>
          <w:tab w:pos="986" w:val="left" w:leader="none"/>
        </w:tabs>
        <w:spacing w:line="360" w:lineRule="auto" w:before="2" w:after="0"/>
        <w:ind w:left="985" w:right="116" w:hanging="360"/>
        <w:jc w:val="left"/>
        <w:rPr>
          <w:sz w:val="24"/>
        </w:rPr>
      </w:pPr>
      <w:r>
        <w:rPr>
          <w:i/>
          <w:sz w:val="24"/>
        </w:rPr>
        <w:t>Razón práctica. </w:t>
      </w:r>
      <w:r>
        <w:rPr>
          <w:sz w:val="24"/>
        </w:rPr>
        <w:t>Poder formarse una concepción del bien y reflexionar de forma crítica sobre los propios planes de la vida. (Esto implica </w:t>
      </w:r>
      <w:r>
        <w:rPr>
          <w:spacing w:val="2"/>
          <w:sz w:val="24"/>
        </w:rPr>
        <w:t>una </w:t>
      </w:r>
      <w:r>
        <w:rPr>
          <w:sz w:val="24"/>
        </w:rPr>
        <w:t>protección de la libertad de conciencia y de la observancia religiosa.) Esto es, se debe tener la libertad religiosa para conformar conceptos personales del bien y en base a ello se procede a establecer planes de vida a nivel personal que conduzcan a la autorrealización. Es imperativo que la tolerancia religiosa se practique y que se cultive la conciencia por los medios que cada individuo decida, siempre y cuando se respete a los demás.</w:t>
      </w:r>
    </w:p>
    <w:p>
      <w:pPr>
        <w:pStyle w:val="ListParagraph"/>
        <w:numPr>
          <w:ilvl w:val="0"/>
          <w:numId w:val="5"/>
        </w:numPr>
        <w:tabs>
          <w:tab w:pos="986" w:val="left" w:leader="none"/>
        </w:tabs>
        <w:spacing w:line="240" w:lineRule="auto" w:before="84" w:after="0"/>
        <w:ind w:left="985" w:right="0" w:hanging="360"/>
        <w:jc w:val="left"/>
        <w:rPr>
          <w:i/>
          <w:sz w:val="24"/>
        </w:rPr>
      </w:pPr>
      <w:r>
        <w:rPr>
          <w:i/>
          <w:sz w:val="24"/>
        </w:rPr>
        <w:t>Afiliación.</w:t>
      </w:r>
    </w:p>
    <w:p>
      <w:pPr>
        <w:pStyle w:val="BodyText"/>
        <w:spacing w:before="1"/>
        <w:rPr>
          <w:i/>
          <w:sz w:val="23"/>
        </w:rPr>
      </w:pPr>
    </w:p>
    <w:p>
      <w:pPr>
        <w:pStyle w:val="ListParagraph"/>
        <w:numPr>
          <w:ilvl w:val="1"/>
          <w:numId w:val="5"/>
        </w:numPr>
        <w:tabs>
          <w:tab w:pos="1302" w:val="left" w:leader="none"/>
        </w:tabs>
        <w:spacing w:line="360" w:lineRule="auto" w:before="1" w:after="0"/>
        <w:ind w:left="985" w:right="115" w:firstLine="0"/>
        <w:jc w:val="both"/>
        <w:rPr>
          <w:sz w:val="24"/>
        </w:rPr>
      </w:pPr>
      <w:r>
        <w:rPr>
          <w:sz w:val="24"/>
        </w:rPr>
        <w:t>Poder vivir con y para los demás, reconocer y preocuparse por otros seres humanos, participar en diversas formas de interacción social; tener la capacidad de imaginar la situación de otro. (Proteger esta capacidad implica proteger las instituciones que constituyen y promueven estas formas de afiliación, así como a favor de la libertad de expresión y de asociación</w:t>
      </w:r>
      <w:r>
        <w:rPr>
          <w:spacing w:val="-3"/>
          <w:sz w:val="24"/>
        </w:rPr>
        <w:t> </w:t>
      </w:r>
      <w:r>
        <w:rPr>
          <w:sz w:val="24"/>
        </w:rPr>
        <w:t>política.)</w:t>
      </w:r>
    </w:p>
    <w:p>
      <w:pPr>
        <w:pStyle w:val="ListParagraph"/>
        <w:numPr>
          <w:ilvl w:val="1"/>
          <w:numId w:val="5"/>
        </w:numPr>
        <w:tabs>
          <w:tab w:pos="1355" w:val="left" w:leader="none"/>
        </w:tabs>
        <w:spacing w:line="360" w:lineRule="auto" w:before="2" w:after="0"/>
        <w:ind w:left="985" w:right="115" w:firstLine="0"/>
        <w:jc w:val="both"/>
        <w:rPr>
          <w:sz w:val="24"/>
        </w:rPr>
      </w:pPr>
      <w:r>
        <w:rPr>
          <w:sz w:val="24"/>
        </w:rPr>
        <w:t>Que se establezcan las bases sociales del auto-respeto y la no humillación; tratar a la persona como un ser dotado de dignidad e igual valor que los demás. Ello implica introducir disposiciones contrarias a la discriminación por razón de raza, sexo, orientación sexual, etnia, casta, religión y origen</w:t>
      </w:r>
      <w:r>
        <w:rPr>
          <w:spacing w:val="-8"/>
          <w:sz w:val="24"/>
        </w:rPr>
        <w:t> </w:t>
      </w:r>
      <w:r>
        <w:rPr>
          <w:sz w:val="24"/>
        </w:rPr>
        <w:t>nacional.</w:t>
      </w:r>
    </w:p>
    <w:p>
      <w:pPr>
        <w:pStyle w:val="BodyText"/>
        <w:spacing w:line="360" w:lineRule="auto" w:before="5"/>
        <w:ind w:left="985" w:right="115"/>
        <w:jc w:val="both"/>
      </w:pPr>
      <w:r>
        <w:rPr/>
        <w:t>Se debe respetar el derecho de asociación y de sana convivencia con los demás bajo un esquema de tolerancia hacia las diferencias raciales e intelectuales de los demás.</w:t>
      </w:r>
    </w:p>
    <w:p>
      <w:pPr>
        <w:pStyle w:val="ListParagraph"/>
        <w:numPr>
          <w:ilvl w:val="0"/>
          <w:numId w:val="5"/>
        </w:numPr>
        <w:tabs>
          <w:tab w:pos="986" w:val="left" w:leader="none"/>
        </w:tabs>
        <w:spacing w:line="362" w:lineRule="auto" w:before="0" w:after="0"/>
        <w:ind w:left="985" w:right="116" w:hanging="360"/>
        <w:jc w:val="left"/>
        <w:rPr>
          <w:sz w:val="24"/>
        </w:rPr>
      </w:pPr>
      <w:r>
        <w:rPr>
          <w:i/>
          <w:sz w:val="24"/>
        </w:rPr>
        <w:t>Otras especies. </w:t>
      </w:r>
      <w:r>
        <w:rPr>
          <w:sz w:val="24"/>
        </w:rPr>
        <w:t>Vivir una relación próxima y respetuosa con los</w:t>
      </w:r>
      <w:r>
        <w:rPr>
          <w:spacing w:val="-41"/>
          <w:sz w:val="24"/>
        </w:rPr>
        <w:t> </w:t>
      </w:r>
      <w:r>
        <w:rPr>
          <w:sz w:val="24"/>
        </w:rPr>
        <w:t>animales, las plantas y el mundo</w:t>
      </w:r>
      <w:r>
        <w:rPr>
          <w:spacing w:val="-6"/>
          <w:sz w:val="24"/>
        </w:rPr>
        <w:t> </w:t>
      </w:r>
      <w:r>
        <w:rPr>
          <w:sz w:val="24"/>
        </w:rPr>
        <w:t>natural.</w:t>
      </w:r>
    </w:p>
    <w:p>
      <w:pPr>
        <w:pStyle w:val="BodyText"/>
        <w:ind w:left="985"/>
        <w:jc w:val="both"/>
      </w:pPr>
      <w:r>
        <w:rPr/>
        <w:t>Tomando como base los escritos aristotélicos, Nussbaum promueve el</w:t>
      </w:r>
    </w:p>
    <w:p>
      <w:pPr>
        <w:spacing w:after="0"/>
        <w:jc w:val="both"/>
        <w:sectPr>
          <w:footerReference w:type="default" r:id="rId22"/>
          <w:pgSz w:w="12240" w:h="15840"/>
          <w:pgMar w:footer="1034" w:header="0" w:top="1500" w:bottom="1220" w:left="1720" w:right="1580"/>
          <w:pgNumType w:start="51"/>
        </w:sectPr>
      </w:pPr>
    </w:p>
    <w:p>
      <w:pPr>
        <w:pStyle w:val="BodyText"/>
        <w:spacing w:before="4"/>
        <w:rPr>
          <w:sz w:val="11"/>
        </w:rPr>
      </w:pPr>
    </w:p>
    <w:p>
      <w:pPr>
        <w:pStyle w:val="BodyText"/>
        <w:spacing w:line="360" w:lineRule="auto" w:before="69"/>
        <w:ind w:left="985" w:right="121"/>
        <w:jc w:val="both"/>
      </w:pPr>
      <w:r>
        <w:rPr/>
        <w:t>respeto a los animales y a la naturaleza tomando en cuenta que los primeros son seres al igual que nosotros y con los cuales compartimos el mundo</w:t>
      </w:r>
      <w:r>
        <w:rPr>
          <w:spacing w:val="-13"/>
        </w:rPr>
        <w:t> </w:t>
      </w:r>
      <w:r>
        <w:rPr/>
        <w:t>y</w:t>
      </w:r>
      <w:r>
        <w:rPr>
          <w:spacing w:val="-16"/>
        </w:rPr>
        <w:t> </w:t>
      </w:r>
      <w:r>
        <w:rPr/>
        <w:t>por</w:t>
      </w:r>
      <w:r>
        <w:rPr>
          <w:spacing w:val="-17"/>
        </w:rPr>
        <w:t> </w:t>
      </w:r>
      <w:r>
        <w:rPr/>
        <w:t>ende</w:t>
      </w:r>
      <w:r>
        <w:rPr>
          <w:spacing w:val="-13"/>
        </w:rPr>
        <w:t> </w:t>
      </w:r>
      <w:r>
        <w:rPr/>
        <w:t>debe</w:t>
      </w:r>
      <w:r>
        <w:rPr>
          <w:spacing w:val="-13"/>
        </w:rPr>
        <w:t> </w:t>
      </w:r>
      <w:r>
        <w:rPr/>
        <w:t>reinar</w:t>
      </w:r>
      <w:r>
        <w:rPr>
          <w:spacing w:val="-17"/>
        </w:rPr>
        <w:t> </w:t>
      </w:r>
      <w:r>
        <w:rPr/>
        <w:t>el</w:t>
      </w:r>
      <w:r>
        <w:rPr>
          <w:spacing w:val="-14"/>
        </w:rPr>
        <w:t> </w:t>
      </w:r>
      <w:r>
        <w:rPr/>
        <w:t>respeto</w:t>
      </w:r>
      <w:r>
        <w:rPr>
          <w:spacing w:val="-13"/>
        </w:rPr>
        <w:t> </w:t>
      </w:r>
      <w:r>
        <w:rPr/>
        <w:t>y</w:t>
      </w:r>
      <w:r>
        <w:rPr>
          <w:spacing w:val="-16"/>
        </w:rPr>
        <w:t> </w:t>
      </w:r>
      <w:r>
        <w:rPr/>
        <w:t>la</w:t>
      </w:r>
      <w:r>
        <w:rPr>
          <w:spacing w:val="-16"/>
        </w:rPr>
        <w:t> </w:t>
      </w:r>
      <w:r>
        <w:rPr/>
        <w:t>armonía</w:t>
      </w:r>
      <w:r>
        <w:rPr>
          <w:spacing w:val="-13"/>
        </w:rPr>
        <w:t> </w:t>
      </w:r>
      <w:r>
        <w:rPr/>
        <w:t>reconociéndoles</w:t>
      </w:r>
      <w:r>
        <w:rPr>
          <w:spacing w:val="-14"/>
        </w:rPr>
        <w:t> </w:t>
      </w:r>
      <w:r>
        <w:rPr/>
        <w:t>sus derechos, y en cuanto a la naturaleza, debemos respetarla ya que es el ambiente en el que todos convivimos y nos brinda la</w:t>
      </w:r>
      <w:r>
        <w:rPr>
          <w:spacing w:val="-22"/>
        </w:rPr>
        <w:t> </w:t>
      </w:r>
      <w:r>
        <w:rPr/>
        <w:t>vida.</w:t>
      </w:r>
    </w:p>
    <w:p>
      <w:pPr>
        <w:pStyle w:val="ListParagraph"/>
        <w:numPr>
          <w:ilvl w:val="0"/>
          <w:numId w:val="5"/>
        </w:numPr>
        <w:tabs>
          <w:tab w:pos="986" w:val="left" w:leader="none"/>
        </w:tabs>
        <w:spacing w:line="240" w:lineRule="auto" w:before="0" w:after="0"/>
        <w:ind w:left="985" w:right="0" w:hanging="360"/>
        <w:jc w:val="left"/>
        <w:rPr>
          <w:sz w:val="24"/>
        </w:rPr>
      </w:pPr>
      <w:r>
        <w:rPr>
          <w:i/>
          <w:sz w:val="24"/>
        </w:rPr>
        <w:t>Juego. </w:t>
      </w:r>
      <w:r>
        <w:rPr>
          <w:sz w:val="24"/>
        </w:rPr>
        <w:t>Ser capaz de reír, jugar y disfrutar de actividades</w:t>
      </w:r>
      <w:r>
        <w:rPr>
          <w:spacing w:val="-21"/>
          <w:sz w:val="24"/>
        </w:rPr>
        <w:t> </w:t>
      </w:r>
      <w:r>
        <w:rPr>
          <w:sz w:val="24"/>
        </w:rPr>
        <w:t>recreativas.</w:t>
      </w:r>
    </w:p>
    <w:p>
      <w:pPr>
        <w:pStyle w:val="BodyText"/>
        <w:spacing w:line="360" w:lineRule="auto" w:before="141"/>
        <w:ind w:left="985" w:right="125"/>
        <w:jc w:val="both"/>
      </w:pPr>
      <w:r>
        <w:rPr/>
        <w:t>El ser humano siempre busca el juego de alguna forma u otra y en diferentes categorías de acuerdo a su edad; el juego es una forma de relajarse, distraerse y enfocar su imaginación que desarrolla conviviendo con</w:t>
      </w:r>
      <w:r>
        <w:rPr>
          <w:spacing w:val="-18"/>
        </w:rPr>
        <w:t> </w:t>
      </w:r>
      <w:r>
        <w:rPr/>
        <w:t>sus</w:t>
      </w:r>
      <w:r>
        <w:rPr>
          <w:spacing w:val="-19"/>
        </w:rPr>
        <w:t> </w:t>
      </w:r>
      <w:r>
        <w:rPr/>
        <w:t>semejantes,</w:t>
      </w:r>
      <w:r>
        <w:rPr>
          <w:spacing w:val="-18"/>
        </w:rPr>
        <w:t> </w:t>
      </w:r>
      <w:r>
        <w:rPr/>
        <w:t>ya</w:t>
      </w:r>
      <w:r>
        <w:rPr>
          <w:spacing w:val="-18"/>
        </w:rPr>
        <w:t> </w:t>
      </w:r>
      <w:r>
        <w:rPr/>
        <w:t>que</w:t>
      </w:r>
      <w:r>
        <w:rPr>
          <w:spacing w:val="-18"/>
        </w:rPr>
        <w:t> </w:t>
      </w:r>
      <w:r>
        <w:rPr/>
        <w:t>es</w:t>
      </w:r>
      <w:r>
        <w:rPr>
          <w:spacing w:val="-19"/>
        </w:rPr>
        <w:t> </w:t>
      </w:r>
      <w:r>
        <w:rPr/>
        <w:t>un</w:t>
      </w:r>
      <w:r>
        <w:rPr>
          <w:spacing w:val="-18"/>
        </w:rPr>
        <w:t> </w:t>
      </w:r>
      <w:r>
        <w:rPr/>
        <w:t>animal</w:t>
      </w:r>
      <w:r>
        <w:rPr>
          <w:spacing w:val="-19"/>
        </w:rPr>
        <w:t> </w:t>
      </w:r>
      <w:r>
        <w:rPr/>
        <w:t>político</w:t>
      </w:r>
      <w:r>
        <w:rPr>
          <w:spacing w:val="-18"/>
        </w:rPr>
        <w:t> </w:t>
      </w:r>
      <w:r>
        <w:rPr/>
        <w:t>aristotélico</w:t>
      </w:r>
      <w:r>
        <w:rPr>
          <w:spacing w:val="-18"/>
        </w:rPr>
        <w:t> </w:t>
      </w:r>
      <w:r>
        <w:rPr/>
        <w:t>y</w:t>
      </w:r>
      <w:r>
        <w:rPr>
          <w:spacing w:val="-21"/>
        </w:rPr>
        <w:t> </w:t>
      </w:r>
      <w:r>
        <w:rPr/>
        <w:t>un</w:t>
      </w:r>
      <w:r>
        <w:rPr>
          <w:spacing w:val="-18"/>
        </w:rPr>
        <w:t> </w:t>
      </w:r>
      <w:r>
        <w:rPr/>
        <w:t>ser</w:t>
      </w:r>
      <w:r>
        <w:rPr>
          <w:spacing w:val="-22"/>
        </w:rPr>
        <w:t> </w:t>
      </w:r>
      <w:r>
        <w:rPr/>
        <w:t>social de acuerdo con</w:t>
      </w:r>
      <w:r>
        <w:rPr>
          <w:spacing w:val="-6"/>
        </w:rPr>
        <w:t> </w:t>
      </w:r>
      <w:r>
        <w:rPr/>
        <w:t>Fromm.</w:t>
      </w:r>
    </w:p>
    <w:p>
      <w:pPr>
        <w:pStyle w:val="ListParagraph"/>
        <w:numPr>
          <w:ilvl w:val="0"/>
          <w:numId w:val="5"/>
        </w:numPr>
        <w:tabs>
          <w:tab w:pos="986" w:val="left" w:leader="none"/>
        </w:tabs>
        <w:spacing w:line="240" w:lineRule="auto" w:before="0" w:after="0"/>
        <w:ind w:left="985" w:right="0" w:hanging="360"/>
        <w:jc w:val="left"/>
        <w:rPr>
          <w:i/>
          <w:sz w:val="24"/>
        </w:rPr>
      </w:pPr>
      <w:r>
        <w:rPr>
          <w:i/>
          <w:sz w:val="24"/>
        </w:rPr>
        <w:t>Control sobre el propio</w:t>
      </w:r>
      <w:r>
        <w:rPr>
          <w:i/>
          <w:spacing w:val="-7"/>
          <w:sz w:val="24"/>
        </w:rPr>
        <w:t> </w:t>
      </w:r>
      <w:r>
        <w:rPr>
          <w:i/>
          <w:sz w:val="24"/>
        </w:rPr>
        <w:t>entorno.</w:t>
      </w:r>
    </w:p>
    <w:p>
      <w:pPr>
        <w:pStyle w:val="ListParagraph"/>
        <w:numPr>
          <w:ilvl w:val="1"/>
          <w:numId w:val="5"/>
        </w:numPr>
        <w:tabs>
          <w:tab w:pos="1319" w:val="left" w:leader="none"/>
        </w:tabs>
        <w:spacing w:line="360" w:lineRule="auto" w:before="139" w:after="0"/>
        <w:ind w:left="985" w:right="113" w:firstLine="0"/>
        <w:jc w:val="both"/>
        <w:rPr>
          <w:sz w:val="24"/>
        </w:rPr>
      </w:pPr>
      <w:r>
        <w:rPr>
          <w:i/>
          <w:sz w:val="24"/>
        </w:rPr>
        <w:t>Político. </w:t>
      </w:r>
      <w:r>
        <w:rPr>
          <w:sz w:val="24"/>
        </w:rPr>
        <w:t>Participar de forma efectiva en las elecciones políticas que rigen la propia vida; tener derecho a la participación política y a la protección de la libertad de expresión y de</w:t>
      </w:r>
      <w:r>
        <w:rPr>
          <w:spacing w:val="-12"/>
          <w:sz w:val="24"/>
        </w:rPr>
        <w:t> </w:t>
      </w:r>
      <w:r>
        <w:rPr>
          <w:sz w:val="24"/>
        </w:rPr>
        <w:t>asociación.</w:t>
      </w:r>
    </w:p>
    <w:p>
      <w:pPr>
        <w:pStyle w:val="ListParagraph"/>
        <w:numPr>
          <w:ilvl w:val="1"/>
          <w:numId w:val="5"/>
        </w:numPr>
        <w:tabs>
          <w:tab w:pos="1358" w:val="left" w:leader="none"/>
        </w:tabs>
        <w:spacing w:line="360" w:lineRule="auto" w:before="0" w:after="0"/>
        <w:ind w:left="985" w:right="115" w:firstLine="0"/>
        <w:jc w:val="both"/>
        <w:rPr>
          <w:sz w:val="24"/>
        </w:rPr>
      </w:pPr>
      <w:r>
        <w:rPr>
          <w:i/>
          <w:sz w:val="24"/>
        </w:rPr>
        <w:t>Material. </w:t>
      </w:r>
      <w:r>
        <w:rPr>
          <w:sz w:val="24"/>
        </w:rPr>
        <w:t>Disponer de propiedades (ya sean bienes mobiliarios o inmobiliarios), ostentar los derechos de propiedad, así como el derecho a buscar trabajo en un plano de igualdad con los demás; no sufrir persecuciones y detenciones sin garantías. En el trabajo, poder trabajar como un ser humano, ejercer la razón práctica y entrar en relaciones valiosas de reconocimiento mutuo con los demás</w:t>
      </w:r>
      <w:r>
        <w:rPr>
          <w:spacing w:val="-17"/>
          <w:sz w:val="24"/>
        </w:rPr>
        <w:t> </w:t>
      </w:r>
      <w:r>
        <w:rPr>
          <w:sz w:val="24"/>
        </w:rPr>
        <w:t>trabajadores.</w:t>
      </w:r>
    </w:p>
    <w:p>
      <w:pPr>
        <w:pStyle w:val="BodyText"/>
        <w:spacing w:line="360" w:lineRule="auto" w:before="5"/>
        <w:ind w:left="985" w:right="120"/>
        <w:jc w:val="both"/>
      </w:pPr>
      <w:r>
        <w:rPr/>
        <w:t>El ser humano debe ser libre para construir su propio mundo que concibe a</w:t>
      </w:r>
      <w:r>
        <w:rPr>
          <w:spacing w:val="-19"/>
        </w:rPr>
        <w:t> </w:t>
      </w:r>
      <w:r>
        <w:rPr/>
        <w:t>través</w:t>
      </w:r>
      <w:r>
        <w:rPr>
          <w:spacing w:val="-19"/>
        </w:rPr>
        <w:t> </w:t>
      </w:r>
      <w:r>
        <w:rPr/>
        <w:t>de</w:t>
      </w:r>
      <w:r>
        <w:rPr>
          <w:spacing w:val="-19"/>
        </w:rPr>
        <w:t> </w:t>
      </w:r>
      <w:r>
        <w:rPr/>
        <w:t>sus</w:t>
      </w:r>
      <w:r>
        <w:rPr>
          <w:spacing w:val="-19"/>
        </w:rPr>
        <w:t> </w:t>
      </w:r>
      <w:r>
        <w:rPr/>
        <w:t>sentidos,</w:t>
      </w:r>
      <w:r>
        <w:rPr>
          <w:spacing w:val="-19"/>
        </w:rPr>
        <w:t> </w:t>
      </w:r>
      <w:r>
        <w:rPr/>
        <w:t>su</w:t>
      </w:r>
      <w:r>
        <w:rPr>
          <w:spacing w:val="-19"/>
        </w:rPr>
        <w:t> </w:t>
      </w:r>
      <w:r>
        <w:rPr/>
        <w:t>experiencia</w:t>
      </w:r>
      <w:r>
        <w:rPr>
          <w:spacing w:val="-19"/>
        </w:rPr>
        <w:t> </w:t>
      </w:r>
      <w:r>
        <w:rPr/>
        <w:t>y</w:t>
      </w:r>
      <w:r>
        <w:rPr>
          <w:spacing w:val="-21"/>
        </w:rPr>
        <w:t> </w:t>
      </w:r>
      <w:r>
        <w:rPr/>
        <w:t>su</w:t>
      </w:r>
      <w:r>
        <w:rPr>
          <w:spacing w:val="-19"/>
        </w:rPr>
        <w:t> </w:t>
      </w:r>
      <w:r>
        <w:rPr/>
        <w:t>pensamiento.</w:t>
      </w:r>
      <w:r>
        <w:rPr>
          <w:spacing w:val="-21"/>
        </w:rPr>
        <w:t> </w:t>
      </w:r>
      <w:r>
        <w:rPr/>
        <w:t>Para</w:t>
      </w:r>
      <w:r>
        <w:rPr>
          <w:spacing w:val="-19"/>
        </w:rPr>
        <w:t> </w:t>
      </w:r>
      <w:r>
        <w:rPr/>
        <w:t>ello</w:t>
      </w:r>
      <w:r>
        <w:rPr>
          <w:spacing w:val="-20"/>
        </w:rPr>
        <w:t> </w:t>
      </w:r>
      <w:r>
        <w:rPr/>
        <w:t>puede trazar</w:t>
      </w:r>
      <w:r>
        <w:rPr>
          <w:spacing w:val="-7"/>
        </w:rPr>
        <w:t> </w:t>
      </w:r>
      <w:r>
        <w:rPr/>
        <w:t>su</w:t>
      </w:r>
      <w:r>
        <w:rPr>
          <w:spacing w:val="-6"/>
        </w:rPr>
        <w:t> </w:t>
      </w:r>
      <w:r>
        <w:rPr/>
        <w:t>propio</w:t>
      </w:r>
      <w:r>
        <w:rPr>
          <w:spacing w:val="-9"/>
        </w:rPr>
        <w:t> </w:t>
      </w:r>
      <w:r>
        <w:rPr/>
        <w:t>destino</w:t>
      </w:r>
      <w:r>
        <w:rPr>
          <w:spacing w:val="-6"/>
        </w:rPr>
        <w:t> </w:t>
      </w:r>
      <w:r>
        <w:rPr/>
        <w:t>a</w:t>
      </w:r>
      <w:r>
        <w:rPr>
          <w:spacing w:val="-6"/>
        </w:rPr>
        <w:t> </w:t>
      </w:r>
      <w:r>
        <w:rPr/>
        <w:t>su</w:t>
      </w:r>
      <w:r>
        <w:rPr>
          <w:spacing w:val="-6"/>
        </w:rPr>
        <w:t> </w:t>
      </w:r>
      <w:r>
        <w:rPr/>
        <w:t>libre</w:t>
      </w:r>
      <w:r>
        <w:rPr>
          <w:spacing w:val="-9"/>
        </w:rPr>
        <w:t> </w:t>
      </w:r>
      <w:r>
        <w:rPr/>
        <w:t>elección</w:t>
      </w:r>
      <w:r>
        <w:rPr>
          <w:spacing w:val="-8"/>
        </w:rPr>
        <w:t> </w:t>
      </w:r>
      <w:r>
        <w:rPr/>
        <w:t>siempre</w:t>
      </w:r>
      <w:r>
        <w:rPr>
          <w:spacing w:val="-6"/>
        </w:rPr>
        <w:t> </w:t>
      </w:r>
      <w:r>
        <w:rPr/>
        <w:t>y</w:t>
      </w:r>
      <w:r>
        <w:rPr>
          <w:spacing w:val="-9"/>
        </w:rPr>
        <w:t> </w:t>
      </w:r>
      <w:r>
        <w:rPr/>
        <w:t>cuando</w:t>
      </w:r>
      <w:r>
        <w:rPr>
          <w:spacing w:val="-6"/>
        </w:rPr>
        <w:t> </w:t>
      </w:r>
      <w:r>
        <w:rPr/>
        <w:t>respete</w:t>
      </w:r>
      <w:r>
        <w:rPr>
          <w:spacing w:val="-6"/>
        </w:rPr>
        <w:t> </w:t>
      </w:r>
      <w:r>
        <w:rPr/>
        <w:t>a</w:t>
      </w:r>
      <w:r>
        <w:rPr>
          <w:spacing w:val="-6"/>
        </w:rPr>
        <w:t> </w:t>
      </w:r>
      <w:r>
        <w:rPr/>
        <w:t>los demás de hacer lo</w:t>
      </w:r>
      <w:r>
        <w:rPr>
          <w:spacing w:val="-8"/>
        </w:rPr>
        <w:t> </w:t>
      </w:r>
      <w:r>
        <w:rPr/>
        <w:t>mismo.</w:t>
      </w:r>
    </w:p>
    <w:p>
      <w:pPr>
        <w:pStyle w:val="BodyText"/>
        <w:spacing w:before="3"/>
        <w:rPr>
          <w:sz w:val="21"/>
        </w:rPr>
      </w:pPr>
    </w:p>
    <w:p>
      <w:pPr>
        <w:pStyle w:val="BodyText"/>
        <w:spacing w:line="360" w:lineRule="auto"/>
        <w:ind w:left="265" w:right="122" w:firstLine="707"/>
        <w:jc w:val="both"/>
      </w:pPr>
      <w:r>
        <w:rPr/>
        <w:t>Las seis primeras capacidades contribuyen a la salud física mientras que las otras tienen que ver con la autonomía; si un elemento no es necesario, de manera universal, para la satisfacción de necesidades básicas, no puede ser categorizado como tal, aunque sea una actividad extendida, por ejemplo, las</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19"/>
        <w:jc w:val="both"/>
      </w:pPr>
      <w:r>
        <w:rPr/>
        <w:t>relaciones sexuales no conforman dicha parte ya que las personas son capaces de vivir vidas sanas con autonomía sin practicar sexo interpersonal. El enfoque se debe complementar y entrelazar con el conocimiento fundado en la experiencia de la gente; todos los grupos sociales tienen que participar en la investigación para satisfacer las necesidades y contribuir de la misma forma a tomar decisiones políticas. Las capacidades se relacionan de modo que se apoyan y refuerzan unas a otras. Nussbaum considera que únicamente el ser humano es capaz de darse sus propias normas que deben ser descubiertas en sociedad o comunidad.</w:t>
      </w:r>
    </w:p>
    <w:p>
      <w:pPr>
        <w:pStyle w:val="BodyText"/>
        <w:spacing w:line="360" w:lineRule="auto" w:before="2"/>
        <w:ind w:left="265" w:right="116" w:firstLine="707"/>
        <w:jc w:val="both"/>
      </w:pPr>
      <w:r>
        <w:rPr/>
        <w:t>Su propuesta teórica conlleva carácter ético y político cuyas principales bases filosóficas son aristotélicas, aunque lo que constantemente guía su pensamiento es la búsqueda de una combinación de sistemas de justicia basados en los escritos helenísticos, en algunos pensadores liberales de la Ilustración, en Kant, en Rawls, etc.; y modelos de felicidad – en Aristóteles, en contribución con Sen, Rawls, el pensamiento utilitarista, etc. Asimismo, se preocupa</w:t>
      </w:r>
      <w:r>
        <w:rPr>
          <w:spacing w:val="-8"/>
        </w:rPr>
        <w:t> </w:t>
      </w:r>
      <w:r>
        <w:rPr/>
        <w:t>por</w:t>
      </w:r>
      <w:r>
        <w:rPr>
          <w:spacing w:val="-7"/>
        </w:rPr>
        <w:t> </w:t>
      </w:r>
      <w:r>
        <w:rPr/>
        <w:t>alcanzar</w:t>
      </w:r>
      <w:r>
        <w:rPr>
          <w:spacing w:val="-7"/>
        </w:rPr>
        <w:t> </w:t>
      </w:r>
      <w:r>
        <w:rPr/>
        <w:t>sistemas</w:t>
      </w:r>
      <w:r>
        <w:rPr>
          <w:spacing w:val="-9"/>
        </w:rPr>
        <w:t> </w:t>
      </w:r>
      <w:r>
        <w:rPr/>
        <w:t>sociales</w:t>
      </w:r>
      <w:r>
        <w:rPr>
          <w:spacing w:val="-7"/>
        </w:rPr>
        <w:t> </w:t>
      </w:r>
      <w:r>
        <w:rPr/>
        <w:t>y</w:t>
      </w:r>
      <w:r>
        <w:rPr>
          <w:spacing w:val="-9"/>
        </w:rPr>
        <w:t> </w:t>
      </w:r>
      <w:r>
        <w:rPr/>
        <w:t>políticos</w:t>
      </w:r>
      <w:r>
        <w:rPr>
          <w:spacing w:val="-7"/>
        </w:rPr>
        <w:t> </w:t>
      </w:r>
      <w:r>
        <w:rPr/>
        <w:t>que</w:t>
      </w:r>
      <w:r>
        <w:rPr>
          <w:spacing w:val="-6"/>
        </w:rPr>
        <w:t> </w:t>
      </w:r>
      <w:r>
        <w:rPr/>
        <w:t>tiendan</w:t>
      </w:r>
      <w:r>
        <w:rPr>
          <w:spacing w:val="-6"/>
        </w:rPr>
        <w:t> </w:t>
      </w:r>
      <w:r>
        <w:rPr/>
        <w:t>hacia</w:t>
      </w:r>
      <w:r>
        <w:rPr>
          <w:spacing w:val="-6"/>
        </w:rPr>
        <w:t> </w:t>
      </w:r>
      <w:r>
        <w:rPr/>
        <w:t>la</w:t>
      </w:r>
      <w:r>
        <w:rPr>
          <w:spacing w:val="-6"/>
        </w:rPr>
        <w:t> </w:t>
      </w:r>
      <w:r>
        <w:rPr/>
        <w:t>equidad y la justicia social, pero sin descuidar que es lo que hace a una vida plena para los seres humanos. Lo bueno y lo justo tienen una larga historia en la filosofía, y la</w:t>
      </w:r>
      <w:r>
        <w:rPr>
          <w:spacing w:val="-14"/>
        </w:rPr>
        <w:t> </w:t>
      </w:r>
      <w:r>
        <w:rPr/>
        <w:t>teoría</w:t>
      </w:r>
      <w:r>
        <w:rPr>
          <w:spacing w:val="-14"/>
        </w:rPr>
        <w:t> </w:t>
      </w:r>
      <w:r>
        <w:rPr/>
        <w:t>normativa</w:t>
      </w:r>
      <w:r>
        <w:rPr>
          <w:spacing w:val="-14"/>
        </w:rPr>
        <w:t> </w:t>
      </w:r>
      <w:r>
        <w:rPr/>
        <w:t>del</w:t>
      </w:r>
      <w:r>
        <w:rPr>
          <w:spacing w:val="-19"/>
        </w:rPr>
        <w:t> </w:t>
      </w:r>
      <w:r>
        <w:rPr/>
        <w:t>bien</w:t>
      </w:r>
      <w:r>
        <w:rPr>
          <w:spacing w:val="-16"/>
        </w:rPr>
        <w:t> </w:t>
      </w:r>
      <w:r>
        <w:rPr/>
        <w:t>de</w:t>
      </w:r>
      <w:r>
        <w:rPr>
          <w:spacing w:val="-16"/>
        </w:rPr>
        <w:t> </w:t>
      </w:r>
      <w:r>
        <w:rPr/>
        <w:t>Nussbaum,</w:t>
      </w:r>
      <w:r>
        <w:rPr>
          <w:spacing w:val="-16"/>
        </w:rPr>
        <w:t> </w:t>
      </w:r>
      <w:r>
        <w:rPr/>
        <w:t>en</w:t>
      </w:r>
      <w:r>
        <w:rPr>
          <w:spacing w:val="-17"/>
        </w:rPr>
        <w:t> </w:t>
      </w:r>
      <w:r>
        <w:rPr/>
        <w:t>sus</w:t>
      </w:r>
      <w:r>
        <w:rPr>
          <w:spacing w:val="-15"/>
        </w:rPr>
        <w:t> </w:t>
      </w:r>
      <w:r>
        <w:rPr/>
        <w:t>dos</w:t>
      </w:r>
      <w:r>
        <w:rPr>
          <w:spacing w:val="-17"/>
        </w:rPr>
        <w:t> </w:t>
      </w:r>
      <w:r>
        <w:rPr/>
        <w:t>umbrales,</w:t>
      </w:r>
      <w:r>
        <w:rPr>
          <w:spacing w:val="-17"/>
        </w:rPr>
        <w:t> </w:t>
      </w:r>
      <w:r>
        <w:rPr/>
        <w:t>refleja</w:t>
      </w:r>
      <w:r>
        <w:rPr>
          <w:spacing w:val="-14"/>
        </w:rPr>
        <w:t> </w:t>
      </w:r>
      <w:r>
        <w:rPr/>
        <w:t>una</w:t>
      </w:r>
      <w:r>
        <w:rPr>
          <w:spacing w:val="-16"/>
        </w:rPr>
        <w:t> </w:t>
      </w:r>
      <w:r>
        <w:rPr/>
        <w:t>teoría política</w:t>
      </w:r>
      <w:r>
        <w:rPr>
          <w:spacing w:val="-11"/>
        </w:rPr>
        <w:t> </w:t>
      </w:r>
      <w:r>
        <w:rPr/>
        <w:t>de</w:t>
      </w:r>
      <w:r>
        <w:rPr>
          <w:spacing w:val="-13"/>
        </w:rPr>
        <w:t> </w:t>
      </w:r>
      <w:r>
        <w:rPr/>
        <w:t>igualdad</w:t>
      </w:r>
      <w:r>
        <w:rPr>
          <w:spacing w:val="-11"/>
        </w:rPr>
        <w:t> </w:t>
      </w:r>
      <w:r>
        <w:rPr/>
        <w:t>y</w:t>
      </w:r>
      <w:r>
        <w:rPr>
          <w:spacing w:val="-14"/>
        </w:rPr>
        <w:t> </w:t>
      </w:r>
      <w:r>
        <w:rPr/>
        <w:t>justicia</w:t>
      </w:r>
      <w:r>
        <w:rPr>
          <w:spacing w:val="-11"/>
        </w:rPr>
        <w:t> </w:t>
      </w:r>
      <w:r>
        <w:rPr/>
        <w:t>social</w:t>
      </w:r>
      <w:r>
        <w:rPr>
          <w:spacing w:val="-14"/>
        </w:rPr>
        <w:t> </w:t>
      </w:r>
      <w:r>
        <w:rPr/>
        <w:t>a</w:t>
      </w:r>
      <w:r>
        <w:rPr>
          <w:spacing w:val="-13"/>
        </w:rPr>
        <w:t> </w:t>
      </w:r>
      <w:r>
        <w:rPr/>
        <w:t>partir</w:t>
      </w:r>
      <w:r>
        <w:rPr>
          <w:spacing w:val="-12"/>
        </w:rPr>
        <w:t> </w:t>
      </w:r>
      <w:r>
        <w:rPr/>
        <w:t>de</w:t>
      </w:r>
      <w:r>
        <w:rPr>
          <w:spacing w:val="-11"/>
        </w:rPr>
        <w:t> </w:t>
      </w:r>
      <w:r>
        <w:rPr/>
        <w:t>la</w:t>
      </w:r>
      <w:r>
        <w:rPr>
          <w:spacing w:val="-11"/>
        </w:rPr>
        <w:t> </w:t>
      </w:r>
      <w:r>
        <w:rPr/>
        <w:t>concepción</w:t>
      </w:r>
      <w:r>
        <w:rPr>
          <w:spacing w:val="-13"/>
        </w:rPr>
        <w:t> </w:t>
      </w:r>
      <w:r>
        <w:rPr/>
        <w:t>humana</w:t>
      </w:r>
      <w:r>
        <w:rPr>
          <w:spacing w:val="-11"/>
        </w:rPr>
        <w:t> </w:t>
      </w:r>
      <w:r>
        <w:rPr/>
        <w:t>para</w:t>
      </w:r>
      <w:r>
        <w:rPr>
          <w:spacing w:val="-11"/>
        </w:rPr>
        <w:t> </w:t>
      </w:r>
      <w:r>
        <w:rPr/>
        <w:t>buscar el bien común. Ella presenta pruebas para ordenar nuestras vidas y las instituciones sociales bajo el respeto. El concepto de persona, bajo su punto de vista, es un ser moral y político capaz de darse sus propias leyes a partir de un diálogo</w:t>
      </w:r>
      <w:r>
        <w:rPr>
          <w:spacing w:val="-16"/>
        </w:rPr>
        <w:t> </w:t>
      </w:r>
      <w:r>
        <w:rPr/>
        <w:t>consigo</w:t>
      </w:r>
      <w:r>
        <w:rPr>
          <w:spacing w:val="-18"/>
        </w:rPr>
        <w:t> </w:t>
      </w:r>
      <w:r>
        <w:rPr/>
        <w:t>mismo</w:t>
      </w:r>
      <w:r>
        <w:rPr>
          <w:spacing w:val="-18"/>
        </w:rPr>
        <w:t> </w:t>
      </w:r>
      <w:r>
        <w:rPr/>
        <w:t>y</w:t>
      </w:r>
      <w:r>
        <w:rPr>
          <w:spacing w:val="-19"/>
        </w:rPr>
        <w:t> </w:t>
      </w:r>
      <w:r>
        <w:rPr/>
        <w:t>con</w:t>
      </w:r>
      <w:r>
        <w:rPr>
          <w:spacing w:val="-18"/>
        </w:rPr>
        <w:t> </w:t>
      </w:r>
      <w:r>
        <w:rPr/>
        <w:t>sus</w:t>
      </w:r>
      <w:r>
        <w:rPr>
          <w:spacing w:val="-19"/>
        </w:rPr>
        <w:t> </w:t>
      </w:r>
      <w:r>
        <w:rPr/>
        <w:t>semejantes</w:t>
      </w:r>
      <w:r>
        <w:rPr>
          <w:spacing w:val="-21"/>
        </w:rPr>
        <w:t> </w:t>
      </w:r>
      <w:r>
        <w:rPr/>
        <w:t>sobre</w:t>
      </w:r>
      <w:r>
        <w:rPr>
          <w:spacing w:val="-16"/>
        </w:rPr>
        <w:t> </w:t>
      </w:r>
      <w:r>
        <w:rPr/>
        <w:t>los</w:t>
      </w:r>
      <w:r>
        <w:rPr>
          <w:spacing w:val="-19"/>
        </w:rPr>
        <w:t> </w:t>
      </w:r>
      <w:r>
        <w:rPr/>
        <w:t>bienes</w:t>
      </w:r>
      <w:r>
        <w:rPr>
          <w:spacing w:val="-19"/>
        </w:rPr>
        <w:t> </w:t>
      </w:r>
      <w:r>
        <w:rPr/>
        <w:t>que</w:t>
      </w:r>
      <w:r>
        <w:rPr>
          <w:spacing w:val="-18"/>
        </w:rPr>
        <w:t> </w:t>
      </w:r>
      <w:r>
        <w:rPr/>
        <w:t>permitan</w:t>
      </w:r>
      <w:r>
        <w:rPr>
          <w:spacing w:val="-16"/>
        </w:rPr>
        <w:t> </w:t>
      </w:r>
      <w:r>
        <w:rPr/>
        <w:t>llevar a cabo una vida digna de ser vivida bajo los conceptos de razón práctica y afiliación.</w:t>
      </w:r>
    </w:p>
    <w:p>
      <w:pPr>
        <w:pStyle w:val="BodyText"/>
        <w:spacing w:line="360" w:lineRule="auto" w:before="2"/>
        <w:ind w:left="265" w:right="116" w:firstLine="707"/>
        <w:jc w:val="both"/>
      </w:pPr>
      <w:r>
        <w:rPr/>
        <w:t>En sus escritos, Martha Nussbaum va explicando y fundamentando sus teorías bajo un esquema dialéctico y un análisis filosófico. En su libro </w:t>
      </w:r>
      <w:r>
        <w:rPr>
          <w:i/>
        </w:rPr>
        <w:t>Creando </w:t>
      </w:r>
      <w:r>
        <w:rPr>
          <w:i/>
        </w:rPr>
        <w:t>Capacidades</w:t>
      </w:r>
      <w:r>
        <w:rPr/>
        <w:t>,</w:t>
      </w:r>
      <w:r>
        <w:rPr>
          <w:spacing w:val="-10"/>
        </w:rPr>
        <w:t> </w:t>
      </w:r>
      <w:r>
        <w:rPr/>
        <w:t>desde</w:t>
      </w:r>
      <w:r>
        <w:rPr>
          <w:spacing w:val="-9"/>
        </w:rPr>
        <w:t> </w:t>
      </w:r>
      <w:r>
        <w:rPr/>
        <w:t>un</w:t>
      </w:r>
      <w:r>
        <w:rPr>
          <w:spacing w:val="-7"/>
        </w:rPr>
        <w:t> </w:t>
      </w:r>
      <w:r>
        <w:rPr/>
        <w:t>punto</w:t>
      </w:r>
      <w:r>
        <w:rPr>
          <w:spacing w:val="-7"/>
        </w:rPr>
        <w:t> </w:t>
      </w:r>
      <w:r>
        <w:rPr/>
        <w:t>de</w:t>
      </w:r>
      <w:r>
        <w:rPr>
          <w:spacing w:val="-7"/>
        </w:rPr>
        <w:t> </w:t>
      </w:r>
      <w:r>
        <w:rPr/>
        <w:t>vista</w:t>
      </w:r>
      <w:r>
        <w:rPr>
          <w:spacing w:val="-7"/>
        </w:rPr>
        <w:t> </w:t>
      </w:r>
      <w:r>
        <w:rPr/>
        <w:t>económico,</w:t>
      </w:r>
      <w:r>
        <w:rPr>
          <w:spacing w:val="-10"/>
        </w:rPr>
        <w:t> </w:t>
      </w:r>
      <w:r>
        <w:rPr/>
        <w:t>conmina</w:t>
      </w:r>
      <w:r>
        <w:rPr>
          <w:spacing w:val="-7"/>
        </w:rPr>
        <w:t> </w:t>
      </w:r>
      <w:r>
        <w:rPr/>
        <w:t>a</w:t>
      </w:r>
      <w:r>
        <w:rPr>
          <w:spacing w:val="-9"/>
        </w:rPr>
        <w:t> </w:t>
      </w:r>
      <w:r>
        <w:rPr/>
        <w:t>la</w:t>
      </w:r>
      <w:r>
        <w:rPr>
          <w:spacing w:val="-10"/>
        </w:rPr>
        <w:t> </w:t>
      </w:r>
      <w:r>
        <w:rPr/>
        <w:t>práctica</w:t>
      </w:r>
      <w:r>
        <w:rPr>
          <w:spacing w:val="-5"/>
        </w:rPr>
        <w:t> </w:t>
      </w:r>
      <w:r>
        <w:rPr/>
        <w:t>del</w:t>
      </w:r>
      <w:r>
        <w:rPr>
          <w:spacing w:val="-8"/>
        </w:rPr>
        <w:t> </w:t>
      </w:r>
      <w:r>
        <w:rPr/>
        <w:t>bien</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06" w:right="118"/>
        <w:jc w:val="right"/>
      </w:pPr>
      <w:r>
        <w:rPr/>
        <w:t>común;</w:t>
      </w:r>
      <w:r>
        <w:rPr>
          <w:spacing w:val="-12"/>
        </w:rPr>
        <w:t> </w:t>
      </w:r>
      <w:r>
        <w:rPr/>
        <w:t>puesto</w:t>
      </w:r>
      <w:r>
        <w:rPr>
          <w:spacing w:val="-11"/>
        </w:rPr>
        <w:t> </w:t>
      </w:r>
      <w:r>
        <w:rPr/>
        <w:t>que</w:t>
      </w:r>
      <w:r>
        <w:rPr>
          <w:spacing w:val="-10"/>
        </w:rPr>
        <w:t> </w:t>
      </w:r>
      <w:r>
        <w:rPr/>
        <w:t>Nussbaum</w:t>
      </w:r>
      <w:r>
        <w:rPr>
          <w:spacing w:val="-11"/>
        </w:rPr>
        <w:t> </w:t>
      </w:r>
      <w:r>
        <w:rPr/>
        <w:t>ha</w:t>
      </w:r>
      <w:r>
        <w:rPr>
          <w:spacing w:val="-12"/>
        </w:rPr>
        <w:t> </w:t>
      </w:r>
      <w:r>
        <w:rPr/>
        <w:t>vivido</w:t>
      </w:r>
      <w:r>
        <w:rPr>
          <w:spacing w:val="-8"/>
        </w:rPr>
        <w:t> </w:t>
      </w:r>
      <w:r>
        <w:rPr/>
        <w:t>la</w:t>
      </w:r>
      <w:r>
        <w:rPr>
          <w:spacing w:val="-12"/>
        </w:rPr>
        <w:t> </w:t>
      </w:r>
      <w:r>
        <w:rPr/>
        <w:t>mayor</w:t>
      </w:r>
      <w:r>
        <w:rPr>
          <w:spacing w:val="-11"/>
        </w:rPr>
        <w:t> </w:t>
      </w:r>
      <w:r>
        <w:rPr/>
        <w:t>parte</w:t>
      </w:r>
      <w:r>
        <w:rPr>
          <w:spacing w:val="-12"/>
        </w:rPr>
        <w:t> </w:t>
      </w:r>
      <w:r>
        <w:rPr/>
        <w:t>de</w:t>
      </w:r>
      <w:r>
        <w:rPr>
          <w:spacing w:val="-9"/>
        </w:rPr>
        <w:t> </w:t>
      </w:r>
      <w:r>
        <w:rPr/>
        <w:t>su</w:t>
      </w:r>
      <w:r>
        <w:rPr>
          <w:spacing w:val="-9"/>
        </w:rPr>
        <w:t> </w:t>
      </w:r>
      <w:r>
        <w:rPr/>
        <w:t>vida</w:t>
      </w:r>
      <w:r>
        <w:rPr>
          <w:spacing w:val="-11"/>
        </w:rPr>
        <w:t> </w:t>
      </w:r>
      <w:r>
        <w:rPr/>
        <w:t>en</w:t>
      </w:r>
      <w:r>
        <w:rPr>
          <w:spacing w:val="-9"/>
        </w:rPr>
        <w:t> </w:t>
      </w:r>
      <w:r>
        <w:rPr/>
        <w:t>los</w:t>
      </w:r>
      <w:r>
        <w:rPr>
          <w:spacing w:val="-12"/>
        </w:rPr>
        <w:t> </w:t>
      </w:r>
      <w:r>
        <w:rPr/>
        <w:t>Estados Unidos</w:t>
      </w:r>
      <w:r>
        <w:rPr>
          <w:spacing w:val="-4"/>
        </w:rPr>
        <w:t> </w:t>
      </w:r>
      <w:r>
        <w:rPr/>
        <w:t>y</w:t>
      </w:r>
      <w:r>
        <w:rPr>
          <w:spacing w:val="-7"/>
        </w:rPr>
        <w:t> </w:t>
      </w:r>
      <w:r>
        <w:rPr/>
        <w:t>en</w:t>
      </w:r>
      <w:r>
        <w:rPr>
          <w:spacing w:val="-4"/>
        </w:rPr>
        <w:t> </w:t>
      </w:r>
      <w:r>
        <w:rPr/>
        <w:t>la</w:t>
      </w:r>
      <w:r>
        <w:rPr>
          <w:spacing w:val="-4"/>
        </w:rPr>
        <w:t> </w:t>
      </w:r>
      <w:r>
        <w:rPr/>
        <w:t>India,</w:t>
      </w:r>
      <w:r>
        <w:rPr>
          <w:spacing w:val="-2"/>
        </w:rPr>
        <w:t> </w:t>
      </w:r>
      <w:r>
        <w:rPr/>
        <w:t>opina</w:t>
      </w:r>
      <w:r>
        <w:rPr>
          <w:spacing w:val="-3"/>
        </w:rPr>
        <w:t> </w:t>
      </w:r>
      <w:r>
        <w:rPr/>
        <w:t>de</w:t>
      </w:r>
      <w:r>
        <w:rPr>
          <w:spacing w:val="-4"/>
        </w:rPr>
        <w:t> </w:t>
      </w:r>
      <w:r>
        <w:rPr/>
        <w:t>acuerdo</w:t>
      </w:r>
      <w:r>
        <w:rPr>
          <w:spacing w:val="-6"/>
        </w:rPr>
        <w:t> </w:t>
      </w:r>
      <w:r>
        <w:rPr/>
        <w:t>a</w:t>
      </w:r>
      <w:r>
        <w:rPr>
          <w:spacing w:val="-4"/>
        </w:rPr>
        <w:t> </w:t>
      </w:r>
      <w:r>
        <w:rPr/>
        <w:t>su</w:t>
      </w:r>
      <w:r>
        <w:rPr>
          <w:spacing w:val="-4"/>
        </w:rPr>
        <w:t> </w:t>
      </w:r>
      <w:r>
        <w:rPr/>
        <w:t>experiencia</w:t>
      </w:r>
      <w:r>
        <w:rPr>
          <w:spacing w:val="-4"/>
        </w:rPr>
        <w:t> </w:t>
      </w:r>
      <w:r>
        <w:rPr/>
        <w:t>propia</w:t>
      </w:r>
      <w:r>
        <w:rPr>
          <w:spacing w:val="-4"/>
        </w:rPr>
        <w:t> </w:t>
      </w:r>
      <w:r>
        <w:rPr/>
        <w:t>en</w:t>
      </w:r>
      <w:r>
        <w:rPr>
          <w:spacing w:val="-4"/>
        </w:rPr>
        <w:t> </w:t>
      </w:r>
      <w:r>
        <w:rPr/>
        <w:t>dichos</w:t>
      </w:r>
      <w:r>
        <w:rPr>
          <w:spacing w:val="-4"/>
        </w:rPr>
        <w:t> </w:t>
      </w:r>
      <w:r>
        <w:rPr/>
        <w:t>países.</w:t>
      </w:r>
    </w:p>
    <w:p>
      <w:pPr>
        <w:pStyle w:val="BodyText"/>
        <w:spacing w:line="360" w:lineRule="auto" w:before="5"/>
        <w:ind w:left="265" w:right="116" w:firstLine="707"/>
        <w:jc w:val="both"/>
      </w:pPr>
      <w:r>
        <w:rPr/>
        <w:t>En la india, por ejemplo, menciona que uno de los problemas del país es la sobrepoblación y por ende, hay incentivos monetarios para promover la esterilización. Con ello, se busca evitar diversos problemas en el país y para su misma gente ya que, desde el nacimiento, los hijos varones son los más privilegiados al ser vistos por los padres como una posible ayuda económica; ellos comienzan a trabajar desde temprana edad y contribuyen, aunque sea con un salario mínimo, a los gastos domésticos los cuales son muy difíciles de enfrentar en un país tan pobre. En cambio, las mujeres no son tan valoradas porque no pueden ascender de puesto en los trabajos simplemente por razones de género, o incluso no las contratan del todo implicando el ser sólo una boca más que alimentar.</w:t>
      </w:r>
    </w:p>
    <w:p>
      <w:pPr>
        <w:pStyle w:val="BodyText"/>
        <w:spacing w:line="360" w:lineRule="auto" w:before="2"/>
        <w:ind w:left="265" w:right="116" w:firstLine="707"/>
        <w:jc w:val="both"/>
      </w:pPr>
      <w:r>
        <w:rPr/>
        <w:t>Aunado</w:t>
      </w:r>
      <w:r>
        <w:rPr>
          <w:spacing w:val="-6"/>
        </w:rPr>
        <w:t> </w:t>
      </w:r>
      <w:r>
        <w:rPr/>
        <w:t>a</w:t>
      </w:r>
      <w:r>
        <w:rPr>
          <w:spacing w:val="-6"/>
        </w:rPr>
        <w:t> </w:t>
      </w:r>
      <w:r>
        <w:rPr/>
        <w:t>esto,</w:t>
      </w:r>
      <w:r>
        <w:rPr>
          <w:spacing w:val="-6"/>
        </w:rPr>
        <w:t> </w:t>
      </w:r>
      <w:r>
        <w:rPr/>
        <w:t>debido</w:t>
      </w:r>
      <w:r>
        <w:rPr>
          <w:spacing w:val="-8"/>
        </w:rPr>
        <w:t> </w:t>
      </w:r>
      <w:r>
        <w:rPr/>
        <w:t>a</w:t>
      </w:r>
      <w:r>
        <w:rPr>
          <w:spacing w:val="-4"/>
        </w:rPr>
        <w:t> </w:t>
      </w:r>
      <w:r>
        <w:rPr/>
        <w:t>sus</w:t>
      </w:r>
      <w:r>
        <w:rPr>
          <w:spacing w:val="-7"/>
        </w:rPr>
        <w:t> </w:t>
      </w:r>
      <w:r>
        <w:rPr/>
        <w:t>costumbres,</w:t>
      </w:r>
      <w:r>
        <w:rPr>
          <w:spacing w:val="-6"/>
        </w:rPr>
        <w:t> </w:t>
      </w:r>
      <w:r>
        <w:rPr/>
        <w:t>algún</w:t>
      </w:r>
      <w:r>
        <w:rPr>
          <w:spacing w:val="-6"/>
        </w:rPr>
        <w:t> </w:t>
      </w:r>
      <w:r>
        <w:rPr/>
        <w:t>día</w:t>
      </w:r>
      <w:r>
        <w:rPr>
          <w:spacing w:val="-4"/>
        </w:rPr>
        <w:t> </w:t>
      </w:r>
      <w:r>
        <w:rPr/>
        <w:t>las</w:t>
      </w:r>
      <w:r>
        <w:rPr>
          <w:spacing w:val="-6"/>
        </w:rPr>
        <w:t> </w:t>
      </w:r>
      <w:r>
        <w:rPr/>
        <w:t>mujeres</w:t>
      </w:r>
      <w:r>
        <w:rPr>
          <w:spacing w:val="-7"/>
        </w:rPr>
        <w:t> </w:t>
      </w:r>
      <w:r>
        <w:rPr/>
        <w:t>llegarán</w:t>
      </w:r>
      <w:r>
        <w:rPr>
          <w:spacing w:val="-6"/>
        </w:rPr>
        <w:t> </w:t>
      </w:r>
      <w:r>
        <w:rPr/>
        <w:t>a casarse y tendrán que ofrecer dote a sus maridos. Algunos hombres, incluso buscan casarse para obtener el dote y después de recibirlo viene la violencia familiar o el divorcio, situación civil que es un gran problema para las mujeres puesto que una vez que se llevan el dote familiar, los padres se niegan a volver a recibir a sus hijas; incluso, las ven como una carga por tener que alimentarlas de nuevo. Todos estos problemas vienen desde la infancia cuando los padres llegan al extremo de alimentar mejor a sus hijos hombres al verlo como una inversión y midiendo la comida a sus hijas por considerarse una</w:t>
      </w:r>
      <w:r>
        <w:rPr>
          <w:spacing w:val="-19"/>
        </w:rPr>
        <w:t> </w:t>
      </w:r>
      <w:r>
        <w:rPr/>
        <w:t>pérdida.</w:t>
      </w:r>
    </w:p>
    <w:p>
      <w:pPr>
        <w:pStyle w:val="BodyText"/>
        <w:spacing w:line="360" w:lineRule="auto" w:before="2"/>
        <w:ind w:left="265" w:right="114" w:firstLine="707"/>
        <w:jc w:val="right"/>
      </w:pPr>
      <w:r>
        <w:rPr/>
        <w:t>De</w:t>
      </w:r>
      <w:r>
        <w:rPr>
          <w:spacing w:val="-9"/>
        </w:rPr>
        <w:t> </w:t>
      </w:r>
      <w:r>
        <w:rPr/>
        <w:t>este</w:t>
      </w:r>
      <w:r>
        <w:rPr>
          <w:spacing w:val="-10"/>
        </w:rPr>
        <w:t> </w:t>
      </w:r>
      <w:r>
        <w:rPr/>
        <w:t>modo,</w:t>
      </w:r>
      <w:r>
        <w:rPr>
          <w:spacing w:val="-9"/>
        </w:rPr>
        <w:t> </w:t>
      </w:r>
      <w:r>
        <w:rPr/>
        <w:t>la</w:t>
      </w:r>
      <w:r>
        <w:rPr>
          <w:spacing w:val="-11"/>
        </w:rPr>
        <w:t> </w:t>
      </w:r>
      <w:r>
        <w:rPr/>
        <w:t>mortandad</w:t>
      </w:r>
      <w:r>
        <w:rPr>
          <w:spacing w:val="-8"/>
        </w:rPr>
        <w:t> </w:t>
      </w:r>
      <w:r>
        <w:rPr/>
        <w:t>de</w:t>
      </w:r>
      <w:r>
        <w:rPr>
          <w:spacing w:val="-8"/>
        </w:rPr>
        <w:t> </w:t>
      </w:r>
      <w:r>
        <w:rPr/>
        <w:t>las</w:t>
      </w:r>
      <w:r>
        <w:rPr>
          <w:spacing w:val="-9"/>
        </w:rPr>
        <w:t> </w:t>
      </w:r>
      <w:r>
        <w:rPr/>
        <w:t>hijas</w:t>
      </w:r>
      <w:r>
        <w:rPr>
          <w:spacing w:val="-9"/>
        </w:rPr>
        <w:t> </w:t>
      </w:r>
      <w:r>
        <w:rPr/>
        <w:t>segundas</w:t>
      </w:r>
      <w:r>
        <w:rPr>
          <w:spacing w:val="-9"/>
        </w:rPr>
        <w:t> </w:t>
      </w:r>
      <w:r>
        <w:rPr/>
        <w:t>en</w:t>
      </w:r>
      <w:r>
        <w:rPr>
          <w:spacing w:val="-8"/>
        </w:rPr>
        <w:t> </w:t>
      </w:r>
      <w:r>
        <w:rPr/>
        <w:t>la</w:t>
      </w:r>
      <w:r>
        <w:rPr>
          <w:spacing w:val="-11"/>
        </w:rPr>
        <w:t> </w:t>
      </w:r>
      <w:r>
        <w:rPr/>
        <w:t>India</w:t>
      </w:r>
      <w:r>
        <w:rPr>
          <w:spacing w:val="-8"/>
        </w:rPr>
        <w:t> </w:t>
      </w:r>
      <w:r>
        <w:rPr/>
        <w:t>es</w:t>
      </w:r>
      <w:r>
        <w:rPr>
          <w:spacing w:val="-12"/>
        </w:rPr>
        <w:t> </w:t>
      </w:r>
      <w:r>
        <w:rPr/>
        <w:t>muy</w:t>
      </w:r>
      <w:r>
        <w:rPr>
          <w:spacing w:val="-12"/>
        </w:rPr>
        <w:t> </w:t>
      </w:r>
      <w:r>
        <w:rPr/>
        <w:t>alto,</w:t>
      </w:r>
      <w:r>
        <w:rPr>
          <w:w w:val="100"/>
        </w:rPr>
        <w:t> </w:t>
      </w:r>
      <w:r>
        <w:rPr/>
        <w:t>son</w:t>
      </w:r>
      <w:r>
        <w:rPr>
          <w:spacing w:val="23"/>
        </w:rPr>
        <w:t> </w:t>
      </w:r>
      <w:r>
        <w:rPr/>
        <w:t>abortadas</w:t>
      </w:r>
      <w:r>
        <w:rPr>
          <w:spacing w:val="22"/>
        </w:rPr>
        <w:t> </w:t>
      </w:r>
      <w:r>
        <w:rPr/>
        <w:t>o</w:t>
      </w:r>
      <w:r>
        <w:rPr>
          <w:spacing w:val="23"/>
        </w:rPr>
        <w:t> </w:t>
      </w:r>
      <w:r>
        <w:rPr/>
        <w:t>mueren</w:t>
      </w:r>
      <w:r>
        <w:rPr>
          <w:spacing w:val="23"/>
        </w:rPr>
        <w:t> </w:t>
      </w:r>
      <w:r>
        <w:rPr/>
        <w:t>de</w:t>
      </w:r>
      <w:r>
        <w:rPr>
          <w:spacing w:val="23"/>
        </w:rPr>
        <w:t> </w:t>
      </w:r>
      <w:r>
        <w:rPr/>
        <w:t>hambre.</w:t>
      </w:r>
      <w:r>
        <w:rPr>
          <w:spacing w:val="25"/>
        </w:rPr>
        <w:t> </w:t>
      </w:r>
      <w:r>
        <w:rPr/>
        <w:t>Otro</w:t>
      </w:r>
      <w:r>
        <w:rPr>
          <w:spacing w:val="20"/>
        </w:rPr>
        <w:t> </w:t>
      </w:r>
      <w:r>
        <w:rPr/>
        <w:t>factor</w:t>
      </w:r>
      <w:r>
        <w:rPr>
          <w:spacing w:val="23"/>
        </w:rPr>
        <w:t> </w:t>
      </w:r>
      <w:r>
        <w:rPr/>
        <w:t>resultante</w:t>
      </w:r>
      <w:r>
        <w:rPr>
          <w:spacing w:val="25"/>
        </w:rPr>
        <w:t> </w:t>
      </w:r>
      <w:r>
        <w:rPr/>
        <w:t>de</w:t>
      </w:r>
      <w:r>
        <w:rPr>
          <w:spacing w:val="23"/>
        </w:rPr>
        <w:t> </w:t>
      </w:r>
      <w:r>
        <w:rPr/>
        <w:t>esto</w:t>
      </w:r>
      <w:r>
        <w:rPr>
          <w:spacing w:val="23"/>
        </w:rPr>
        <w:t> </w:t>
      </w:r>
      <w:r>
        <w:rPr/>
        <w:t>es</w:t>
      </w:r>
      <w:r>
        <w:rPr>
          <w:spacing w:val="24"/>
        </w:rPr>
        <w:t> </w:t>
      </w:r>
      <w:r>
        <w:rPr/>
        <w:t>que</w:t>
      </w:r>
      <w:r>
        <w:rPr>
          <w:spacing w:val="23"/>
        </w:rPr>
        <w:t> </w:t>
      </w:r>
      <w:r>
        <w:rPr/>
        <w:t>los</w:t>
      </w:r>
      <w:r>
        <w:rPr>
          <w:w w:val="99"/>
        </w:rPr>
        <w:t> </w:t>
      </w:r>
      <w:r>
        <w:rPr/>
        <w:t>hombres son enviados a estudiar mientras que </w:t>
      </w:r>
      <w:r>
        <w:rPr>
          <w:spacing w:val="2"/>
        </w:rPr>
        <w:t>las </w:t>
      </w:r>
      <w:r>
        <w:rPr/>
        <w:t>niñas se quedan en</w:t>
      </w:r>
      <w:r>
        <w:rPr>
          <w:spacing w:val="7"/>
        </w:rPr>
        <w:t> </w:t>
      </w:r>
      <w:r>
        <w:rPr/>
        <w:t>casa</w:t>
      </w:r>
      <w:r>
        <w:rPr>
          <w:spacing w:val="18"/>
        </w:rPr>
        <w:t> </w:t>
      </w:r>
      <w:r>
        <w:rPr/>
        <w:t>a</w:t>
      </w:r>
      <w:r>
        <w:rPr>
          <w:w w:val="99"/>
        </w:rPr>
        <w:t> </w:t>
      </w:r>
      <w:r>
        <w:rPr/>
        <w:t>ayudar</w:t>
      </w:r>
      <w:r>
        <w:rPr>
          <w:spacing w:val="-7"/>
        </w:rPr>
        <w:t> </w:t>
      </w:r>
      <w:r>
        <w:rPr/>
        <w:t>con</w:t>
      </w:r>
      <w:r>
        <w:rPr>
          <w:spacing w:val="-8"/>
        </w:rPr>
        <w:t> </w:t>
      </w:r>
      <w:r>
        <w:rPr/>
        <w:t>las</w:t>
      </w:r>
      <w:r>
        <w:rPr>
          <w:spacing w:val="-6"/>
        </w:rPr>
        <w:t> </w:t>
      </w:r>
      <w:r>
        <w:rPr/>
        <w:t>labores</w:t>
      </w:r>
      <w:r>
        <w:rPr>
          <w:spacing w:val="-9"/>
        </w:rPr>
        <w:t> </w:t>
      </w:r>
      <w:r>
        <w:rPr/>
        <w:t>domésticas</w:t>
      </w:r>
      <w:r>
        <w:rPr>
          <w:spacing w:val="-9"/>
        </w:rPr>
        <w:t> </w:t>
      </w:r>
      <w:r>
        <w:rPr/>
        <w:t>y</w:t>
      </w:r>
      <w:r>
        <w:rPr>
          <w:spacing w:val="-9"/>
        </w:rPr>
        <w:t> </w:t>
      </w:r>
      <w:r>
        <w:rPr/>
        <w:t>así</w:t>
      </w:r>
      <w:r>
        <w:rPr>
          <w:spacing w:val="-9"/>
        </w:rPr>
        <w:t> </w:t>
      </w:r>
      <w:r>
        <w:rPr/>
        <w:t>no</w:t>
      </w:r>
      <w:r>
        <w:rPr>
          <w:spacing w:val="-6"/>
        </w:rPr>
        <w:t> </w:t>
      </w:r>
      <w:r>
        <w:rPr/>
        <w:t>tienen</w:t>
      </w:r>
      <w:r>
        <w:rPr>
          <w:spacing w:val="-6"/>
        </w:rPr>
        <w:t> </w:t>
      </w:r>
      <w:r>
        <w:rPr/>
        <w:t>ningún</w:t>
      </w:r>
      <w:r>
        <w:rPr>
          <w:spacing w:val="-8"/>
        </w:rPr>
        <w:t> </w:t>
      </w:r>
      <w:r>
        <w:rPr/>
        <w:t>acceso</w:t>
      </w:r>
      <w:r>
        <w:rPr>
          <w:spacing w:val="-8"/>
        </w:rPr>
        <w:t> </w:t>
      </w:r>
      <w:r>
        <w:rPr/>
        <w:t>a</w:t>
      </w:r>
      <w:r>
        <w:rPr>
          <w:spacing w:val="-6"/>
        </w:rPr>
        <w:t> </w:t>
      </w:r>
      <w:r>
        <w:rPr/>
        <w:t>la</w:t>
      </w:r>
      <w:r>
        <w:rPr>
          <w:spacing w:val="-6"/>
        </w:rPr>
        <w:t> </w:t>
      </w:r>
      <w:r>
        <w:rPr/>
        <w:t>educación.</w:t>
      </w:r>
      <w:r>
        <w:rPr>
          <w:w w:val="100"/>
        </w:rPr>
        <w:t> </w:t>
      </w:r>
      <w:r>
        <w:rPr/>
        <w:t>Nussbaum, analiza casos, como los mencionados</w:t>
      </w:r>
      <w:r>
        <w:rPr>
          <w:spacing w:val="18"/>
        </w:rPr>
        <w:t> </w:t>
      </w:r>
      <w:r>
        <w:rPr/>
        <w:t>anteriormente,</w:t>
      </w:r>
      <w:r>
        <w:rPr>
          <w:spacing w:val="49"/>
        </w:rPr>
        <w:t> </w:t>
      </w:r>
      <w:r>
        <w:rPr/>
        <w:t>para</w:t>
      </w:r>
      <w:r>
        <w:rPr>
          <w:w w:val="99"/>
        </w:rPr>
        <w:t> </w:t>
      </w:r>
      <w:r>
        <w:rPr/>
        <w:t>proponer</w:t>
      </w:r>
      <w:r>
        <w:rPr>
          <w:spacing w:val="30"/>
        </w:rPr>
        <w:t> </w:t>
      </w:r>
      <w:r>
        <w:rPr/>
        <w:t>que</w:t>
      </w:r>
      <w:r>
        <w:rPr>
          <w:spacing w:val="29"/>
        </w:rPr>
        <w:t> </w:t>
      </w:r>
      <w:r>
        <w:rPr/>
        <w:t>el</w:t>
      </w:r>
      <w:r>
        <w:rPr>
          <w:spacing w:val="28"/>
        </w:rPr>
        <w:t> </w:t>
      </w:r>
      <w:r>
        <w:rPr/>
        <w:t>enfoque</w:t>
      </w:r>
      <w:r>
        <w:rPr>
          <w:spacing w:val="29"/>
        </w:rPr>
        <w:t> </w:t>
      </w:r>
      <w:r>
        <w:rPr/>
        <w:t>de</w:t>
      </w:r>
      <w:r>
        <w:rPr>
          <w:spacing w:val="29"/>
        </w:rPr>
        <w:t> </w:t>
      </w:r>
      <w:r>
        <w:rPr/>
        <w:t>las</w:t>
      </w:r>
      <w:r>
        <w:rPr>
          <w:spacing w:val="30"/>
        </w:rPr>
        <w:t> </w:t>
      </w:r>
      <w:r>
        <w:rPr/>
        <w:t>capacidades</w:t>
      </w:r>
      <w:r>
        <w:rPr>
          <w:spacing w:val="30"/>
        </w:rPr>
        <w:t> </w:t>
      </w:r>
      <w:r>
        <w:rPr/>
        <w:t>se</w:t>
      </w:r>
      <w:r>
        <w:rPr>
          <w:spacing w:val="29"/>
        </w:rPr>
        <w:t> </w:t>
      </w:r>
      <w:r>
        <w:rPr/>
        <w:t>aplique</w:t>
      </w:r>
      <w:r>
        <w:rPr>
          <w:spacing w:val="29"/>
        </w:rPr>
        <w:t> </w:t>
      </w:r>
      <w:r>
        <w:rPr/>
        <w:t>a</w:t>
      </w:r>
      <w:r>
        <w:rPr>
          <w:spacing w:val="29"/>
        </w:rPr>
        <w:t> </w:t>
      </w:r>
      <w:r>
        <w:rPr/>
        <w:t>muchos</w:t>
      </w:r>
      <w:r>
        <w:rPr>
          <w:spacing w:val="30"/>
        </w:rPr>
        <w:t> </w:t>
      </w:r>
      <w:r>
        <w:rPr/>
        <w:t>problemas sociales. Dichos problemas son un ejemplo de desigualdad e injusticia que</w:t>
      </w:r>
      <w:r>
        <w:rPr>
          <w:spacing w:val="50"/>
        </w:rPr>
        <w:t> </w:t>
      </w:r>
      <w:r>
        <w:rPr/>
        <w:t>bien</w:t>
      </w:r>
    </w:p>
    <w:p>
      <w:pPr>
        <w:spacing w:after="0" w:line="360" w:lineRule="auto"/>
        <w:jc w:val="right"/>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29"/>
        <w:jc w:val="both"/>
      </w:pPr>
      <w:r>
        <w:rPr/>
        <w:t>podrían tratarse si los ciudadanos y los gobiernos contribuyeran a ello, una vez que estén más conscientes de toda la problemática que afecta a su entorno.</w:t>
      </w:r>
    </w:p>
    <w:p>
      <w:pPr>
        <w:pStyle w:val="BodyText"/>
        <w:spacing w:line="360" w:lineRule="auto" w:before="5"/>
        <w:ind w:left="265" w:right="115" w:firstLine="707"/>
        <w:jc w:val="both"/>
      </w:pPr>
      <w:r>
        <w:rPr/>
        <w:t>Se puede observar como la India es un ejemplo entre muchas naciones en donde se necesitan desarrollar las capacidades humanas debiendo trabajar en ellas para fomentar la educación en la población y también dar acceso a una mejor alimentación. Como la fortaleza de un país se define primeramente por la labor de su gente, se tendría que otorgarles las capacidades humanas básicas para lograr que se desarrollen física e intelectualmente con el fin de cumplir su contribución</w:t>
      </w:r>
      <w:r>
        <w:rPr>
          <w:spacing w:val="-13"/>
        </w:rPr>
        <w:t> </w:t>
      </w:r>
      <w:r>
        <w:rPr/>
        <w:t>y</w:t>
      </w:r>
      <w:r>
        <w:rPr>
          <w:spacing w:val="-16"/>
        </w:rPr>
        <w:t> </w:t>
      </w:r>
      <w:r>
        <w:rPr/>
        <w:t>su</w:t>
      </w:r>
      <w:r>
        <w:rPr>
          <w:spacing w:val="-18"/>
        </w:rPr>
        <w:t> </w:t>
      </w:r>
      <w:r>
        <w:rPr/>
        <w:t>área</w:t>
      </w:r>
      <w:r>
        <w:rPr>
          <w:spacing w:val="-18"/>
        </w:rPr>
        <w:t> </w:t>
      </w:r>
      <w:r>
        <w:rPr/>
        <w:t>de</w:t>
      </w:r>
      <w:r>
        <w:rPr>
          <w:spacing w:val="-13"/>
        </w:rPr>
        <w:t> </w:t>
      </w:r>
      <w:r>
        <w:rPr/>
        <w:t>libertad.</w:t>
      </w:r>
      <w:r>
        <w:rPr>
          <w:spacing w:val="-16"/>
        </w:rPr>
        <w:t> </w:t>
      </w:r>
      <w:r>
        <w:rPr/>
        <w:t>Al</w:t>
      </w:r>
      <w:r>
        <w:rPr>
          <w:spacing w:val="-14"/>
        </w:rPr>
        <w:t> </w:t>
      </w:r>
      <w:r>
        <w:rPr/>
        <w:t>cumplir</w:t>
      </w:r>
      <w:r>
        <w:rPr>
          <w:spacing w:val="-15"/>
        </w:rPr>
        <w:t> </w:t>
      </w:r>
      <w:r>
        <w:rPr/>
        <w:t>con</w:t>
      </w:r>
      <w:r>
        <w:rPr>
          <w:spacing w:val="-13"/>
        </w:rPr>
        <w:t> </w:t>
      </w:r>
      <w:r>
        <w:rPr/>
        <w:t>las</w:t>
      </w:r>
      <w:r>
        <w:rPr>
          <w:spacing w:val="-14"/>
        </w:rPr>
        <w:t> </w:t>
      </w:r>
      <w:r>
        <w:rPr/>
        <w:t>capacidades</w:t>
      </w:r>
      <w:r>
        <w:rPr>
          <w:spacing w:val="-16"/>
        </w:rPr>
        <w:t> </w:t>
      </w:r>
      <w:r>
        <w:rPr/>
        <w:t>de</w:t>
      </w:r>
      <w:r>
        <w:rPr>
          <w:spacing w:val="-18"/>
        </w:rPr>
        <w:t> </w:t>
      </w:r>
      <w:r>
        <w:rPr/>
        <w:t>alimentación adecuada</w:t>
      </w:r>
      <w:r>
        <w:rPr>
          <w:spacing w:val="-13"/>
        </w:rPr>
        <w:t> </w:t>
      </w:r>
      <w:r>
        <w:rPr/>
        <w:t>y</w:t>
      </w:r>
      <w:r>
        <w:rPr>
          <w:spacing w:val="-16"/>
        </w:rPr>
        <w:t> </w:t>
      </w:r>
      <w:r>
        <w:rPr/>
        <w:t>educación</w:t>
      </w:r>
      <w:r>
        <w:rPr>
          <w:spacing w:val="-15"/>
        </w:rPr>
        <w:t> </w:t>
      </w:r>
      <w:r>
        <w:rPr/>
        <w:t>se</w:t>
      </w:r>
      <w:r>
        <w:rPr>
          <w:spacing w:val="-13"/>
        </w:rPr>
        <w:t> </w:t>
      </w:r>
      <w:r>
        <w:rPr/>
        <w:t>ocasiona</w:t>
      </w:r>
      <w:r>
        <w:rPr>
          <w:spacing w:val="-13"/>
        </w:rPr>
        <w:t> </w:t>
      </w:r>
      <w:r>
        <w:rPr/>
        <w:t>el</w:t>
      </w:r>
      <w:r>
        <w:rPr>
          <w:spacing w:val="-14"/>
        </w:rPr>
        <w:t> </w:t>
      </w:r>
      <w:r>
        <w:rPr/>
        <w:t>desarrollo</w:t>
      </w:r>
      <w:r>
        <w:rPr>
          <w:spacing w:val="-13"/>
        </w:rPr>
        <w:t> </w:t>
      </w:r>
      <w:r>
        <w:rPr/>
        <w:t>y</w:t>
      </w:r>
      <w:r>
        <w:rPr>
          <w:spacing w:val="-16"/>
        </w:rPr>
        <w:t> </w:t>
      </w:r>
      <w:r>
        <w:rPr/>
        <w:t>el</w:t>
      </w:r>
      <w:r>
        <w:rPr>
          <w:spacing w:val="-14"/>
        </w:rPr>
        <w:t> </w:t>
      </w:r>
      <w:r>
        <w:rPr/>
        <w:t>entrenamiento</w:t>
      </w:r>
      <w:r>
        <w:rPr>
          <w:spacing w:val="-13"/>
        </w:rPr>
        <w:t> </w:t>
      </w:r>
      <w:r>
        <w:rPr/>
        <w:t>de</w:t>
      </w:r>
      <w:r>
        <w:rPr>
          <w:spacing w:val="-13"/>
        </w:rPr>
        <w:t> </w:t>
      </w:r>
      <w:r>
        <w:rPr/>
        <w:t>la</w:t>
      </w:r>
      <w:r>
        <w:rPr>
          <w:spacing w:val="-13"/>
        </w:rPr>
        <w:t> </w:t>
      </w:r>
      <w:r>
        <w:rPr/>
        <w:t>persona para el bien común y de sus</w:t>
      </w:r>
      <w:r>
        <w:rPr>
          <w:spacing w:val="-10"/>
        </w:rPr>
        <w:t> </w:t>
      </w:r>
      <w:r>
        <w:rPr/>
        <w:t>semejantes.</w:t>
      </w:r>
    </w:p>
    <w:p>
      <w:pPr>
        <w:pStyle w:val="BodyText"/>
        <w:spacing w:line="360" w:lineRule="auto" w:before="2"/>
        <w:ind w:left="265" w:right="118"/>
        <w:jc w:val="both"/>
      </w:pPr>
      <w:r>
        <w:rPr/>
        <w:t>Martha Nussbaum añade, en general, en que consiste su metodología, brevemente, como sigue:</w:t>
      </w:r>
    </w:p>
    <w:p>
      <w:pPr>
        <w:pStyle w:val="BodyText"/>
      </w:pPr>
    </w:p>
    <w:p>
      <w:pPr>
        <w:spacing w:line="240" w:lineRule="auto" w:before="141"/>
        <w:ind w:left="831" w:right="112" w:firstLine="0"/>
        <w:jc w:val="both"/>
        <w:rPr>
          <w:sz w:val="14"/>
        </w:rPr>
      </w:pPr>
      <w:r>
        <w:rPr>
          <w:sz w:val="22"/>
        </w:rPr>
        <w:t>The Capabilities Approach is not a theory of what human nature is, and it does</w:t>
      </w:r>
      <w:r>
        <w:rPr>
          <w:spacing w:val="-34"/>
          <w:sz w:val="22"/>
        </w:rPr>
        <w:t> </w:t>
      </w:r>
      <w:r>
        <w:rPr>
          <w:sz w:val="22"/>
        </w:rPr>
        <w:t>not read norms off from innate human nature. Instead, it is evaluative and ethical from the start: it asks, among the many things that human beings might develop the capacity to do, which ones are the really valuable ones, which are the ones that a minimally</w:t>
      </w:r>
      <w:r>
        <w:rPr>
          <w:spacing w:val="-6"/>
          <w:sz w:val="22"/>
        </w:rPr>
        <w:t> </w:t>
      </w:r>
      <w:r>
        <w:rPr>
          <w:sz w:val="22"/>
        </w:rPr>
        <w:t>just</w:t>
      </w:r>
      <w:r>
        <w:rPr>
          <w:spacing w:val="-5"/>
          <w:sz w:val="22"/>
        </w:rPr>
        <w:t> </w:t>
      </w:r>
      <w:r>
        <w:rPr>
          <w:sz w:val="22"/>
        </w:rPr>
        <w:t>society</w:t>
      </w:r>
      <w:r>
        <w:rPr>
          <w:spacing w:val="-5"/>
          <w:sz w:val="22"/>
        </w:rPr>
        <w:t> </w:t>
      </w:r>
      <w:r>
        <w:rPr>
          <w:sz w:val="22"/>
        </w:rPr>
        <w:t>will</w:t>
      </w:r>
      <w:r>
        <w:rPr>
          <w:spacing w:val="-2"/>
          <w:sz w:val="22"/>
        </w:rPr>
        <w:t> </w:t>
      </w:r>
      <w:r>
        <w:rPr>
          <w:sz w:val="22"/>
        </w:rPr>
        <w:t>endeavor</w:t>
      </w:r>
      <w:r>
        <w:rPr>
          <w:spacing w:val="-5"/>
          <w:sz w:val="22"/>
        </w:rPr>
        <w:t> </w:t>
      </w:r>
      <w:r>
        <w:rPr>
          <w:sz w:val="22"/>
        </w:rPr>
        <w:t>to</w:t>
      </w:r>
      <w:r>
        <w:rPr>
          <w:spacing w:val="-4"/>
          <w:sz w:val="22"/>
        </w:rPr>
        <w:t> </w:t>
      </w:r>
      <w:r>
        <w:rPr>
          <w:sz w:val="22"/>
        </w:rPr>
        <w:t>nurture</w:t>
      </w:r>
      <w:r>
        <w:rPr>
          <w:spacing w:val="-4"/>
          <w:sz w:val="22"/>
        </w:rPr>
        <w:t> </w:t>
      </w:r>
      <w:r>
        <w:rPr>
          <w:sz w:val="22"/>
        </w:rPr>
        <w:t>and</w:t>
      </w:r>
      <w:r>
        <w:rPr>
          <w:spacing w:val="-6"/>
          <w:sz w:val="22"/>
        </w:rPr>
        <w:t> </w:t>
      </w:r>
      <w:r>
        <w:rPr>
          <w:sz w:val="22"/>
        </w:rPr>
        <w:t>support?</w:t>
      </w:r>
      <w:r>
        <w:rPr>
          <w:spacing w:val="-6"/>
          <w:sz w:val="22"/>
        </w:rPr>
        <w:t> </w:t>
      </w:r>
      <w:r>
        <w:rPr>
          <w:sz w:val="22"/>
        </w:rPr>
        <w:t>[...].</w:t>
      </w:r>
      <w:r>
        <w:rPr>
          <w:spacing w:val="-3"/>
          <w:sz w:val="22"/>
        </w:rPr>
        <w:t> </w:t>
      </w:r>
      <w:r>
        <w:rPr>
          <w:sz w:val="22"/>
        </w:rPr>
        <w:t>In</w:t>
      </w:r>
      <w:r>
        <w:rPr>
          <w:spacing w:val="-9"/>
          <w:sz w:val="22"/>
        </w:rPr>
        <w:t> </w:t>
      </w:r>
      <w:r>
        <w:rPr>
          <w:sz w:val="22"/>
        </w:rPr>
        <w:t>general</w:t>
      </w:r>
      <w:r>
        <w:rPr>
          <w:spacing w:val="-6"/>
          <w:sz w:val="22"/>
        </w:rPr>
        <w:t> </w:t>
      </w:r>
      <w:r>
        <w:rPr>
          <w:sz w:val="22"/>
        </w:rPr>
        <w:t>[...];</w:t>
      </w:r>
      <w:r>
        <w:rPr>
          <w:spacing w:val="-5"/>
          <w:sz w:val="22"/>
        </w:rPr>
        <w:t> </w:t>
      </w:r>
      <w:r>
        <w:rPr>
          <w:sz w:val="22"/>
        </w:rPr>
        <w:t>the Capabilities</w:t>
      </w:r>
      <w:r>
        <w:rPr>
          <w:spacing w:val="-9"/>
          <w:sz w:val="22"/>
        </w:rPr>
        <w:t> </w:t>
      </w:r>
      <w:r>
        <w:rPr>
          <w:sz w:val="22"/>
        </w:rPr>
        <w:t>Approach</w:t>
      </w:r>
      <w:r>
        <w:rPr>
          <w:spacing w:val="-9"/>
          <w:sz w:val="22"/>
        </w:rPr>
        <w:t> </w:t>
      </w:r>
      <w:r>
        <w:rPr>
          <w:sz w:val="22"/>
        </w:rPr>
        <w:t>[...];</w:t>
      </w:r>
      <w:r>
        <w:rPr>
          <w:spacing w:val="-11"/>
          <w:sz w:val="22"/>
        </w:rPr>
        <w:t> </w:t>
      </w:r>
      <w:r>
        <w:rPr>
          <w:sz w:val="22"/>
        </w:rPr>
        <w:t>focuses</w:t>
      </w:r>
      <w:r>
        <w:rPr>
          <w:spacing w:val="-8"/>
          <w:sz w:val="22"/>
        </w:rPr>
        <w:t> </w:t>
      </w:r>
      <w:r>
        <w:rPr>
          <w:sz w:val="22"/>
        </w:rPr>
        <w:t>on</w:t>
      </w:r>
      <w:r>
        <w:rPr>
          <w:spacing w:val="-11"/>
          <w:sz w:val="22"/>
        </w:rPr>
        <w:t> </w:t>
      </w:r>
      <w:r>
        <w:rPr>
          <w:sz w:val="22"/>
        </w:rPr>
        <w:t>the</w:t>
      </w:r>
      <w:r>
        <w:rPr>
          <w:spacing w:val="-11"/>
          <w:sz w:val="22"/>
        </w:rPr>
        <w:t> </w:t>
      </w:r>
      <w:r>
        <w:rPr>
          <w:sz w:val="22"/>
        </w:rPr>
        <w:t>protection</w:t>
      </w:r>
      <w:r>
        <w:rPr>
          <w:spacing w:val="-9"/>
          <w:sz w:val="22"/>
        </w:rPr>
        <w:t> </w:t>
      </w:r>
      <w:r>
        <w:rPr>
          <w:sz w:val="22"/>
        </w:rPr>
        <w:t>of</w:t>
      </w:r>
      <w:r>
        <w:rPr>
          <w:spacing w:val="-5"/>
          <w:sz w:val="22"/>
        </w:rPr>
        <w:t> </w:t>
      </w:r>
      <w:r>
        <w:rPr>
          <w:sz w:val="22"/>
        </w:rPr>
        <w:t>areas</w:t>
      </w:r>
      <w:r>
        <w:rPr>
          <w:spacing w:val="-11"/>
          <w:sz w:val="22"/>
        </w:rPr>
        <w:t> </w:t>
      </w:r>
      <w:r>
        <w:rPr>
          <w:sz w:val="22"/>
        </w:rPr>
        <w:t>of</w:t>
      </w:r>
      <w:r>
        <w:rPr>
          <w:spacing w:val="-10"/>
          <w:sz w:val="22"/>
        </w:rPr>
        <w:t> </w:t>
      </w:r>
      <w:r>
        <w:rPr>
          <w:sz w:val="22"/>
        </w:rPr>
        <w:t>freedom</w:t>
      </w:r>
      <w:r>
        <w:rPr>
          <w:spacing w:val="-10"/>
          <w:sz w:val="22"/>
        </w:rPr>
        <w:t> </w:t>
      </w:r>
      <w:r>
        <w:rPr>
          <w:sz w:val="22"/>
        </w:rPr>
        <w:t>so</w:t>
      </w:r>
      <w:r>
        <w:rPr>
          <w:spacing w:val="-9"/>
          <w:sz w:val="22"/>
        </w:rPr>
        <w:t> </w:t>
      </w:r>
      <w:r>
        <w:rPr>
          <w:sz w:val="22"/>
        </w:rPr>
        <w:t>central that their removal makes a life not worthy of human</w:t>
      </w:r>
      <w:r>
        <w:rPr>
          <w:spacing w:val="-18"/>
          <w:sz w:val="22"/>
        </w:rPr>
        <w:t> </w:t>
      </w:r>
      <w:r>
        <w:rPr>
          <w:sz w:val="22"/>
        </w:rPr>
        <w:t>dignity.</w:t>
      </w:r>
      <w:r>
        <w:rPr>
          <w:position w:val="8"/>
          <w:sz w:val="14"/>
        </w:rPr>
        <w:t>29</w:t>
      </w:r>
    </w:p>
    <w:p>
      <w:pPr>
        <w:pStyle w:val="BodyText"/>
        <w:rPr>
          <w:sz w:val="22"/>
        </w:rPr>
      </w:pPr>
    </w:p>
    <w:p>
      <w:pPr>
        <w:pStyle w:val="BodyText"/>
        <w:spacing w:line="360" w:lineRule="auto" w:before="161"/>
        <w:ind w:left="265" w:right="116"/>
        <w:jc w:val="both"/>
      </w:pPr>
      <w:r>
        <w:rPr/>
        <w:t>Nussbaum</w:t>
      </w:r>
      <w:r>
        <w:rPr>
          <w:spacing w:val="-6"/>
        </w:rPr>
        <w:t> </w:t>
      </w:r>
      <w:r>
        <w:rPr/>
        <w:t>añade</w:t>
      </w:r>
      <w:r>
        <w:rPr>
          <w:spacing w:val="-7"/>
        </w:rPr>
        <w:t> </w:t>
      </w:r>
      <w:r>
        <w:rPr/>
        <w:t>que</w:t>
      </w:r>
      <w:r>
        <w:rPr>
          <w:spacing w:val="-7"/>
        </w:rPr>
        <w:t> </w:t>
      </w:r>
      <w:r>
        <w:rPr/>
        <w:t>las</w:t>
      </w:r>
      <w:r>
        <w:rPr>
          <w:spacing w:val="-5"/>
        </w:rPr>
        <w:t> </w:t>
      </w:r>
      <w:r>
        <w:rPr/>
        <w:t>capacidades</w:t>
      </w:r>
      <w:r>
        <w:rPr>
          <w:spacing w:val="-4"/>
        </w:rPr>
        <w:t> </w:t>
      </w:r>
      <w:r>
        <w:rPr/>
        <w:t>pertenecen</w:t>
      </w:r>
      <w:r>
        <w:rPr>
          <w:spacing w:val="-5"/>
        </w:rPr>
        <w:t> </w:t>
      </w:r>
      <w:r>
        <w:rPr/>
        <w:t>primeramente</w:t>
      </w:r>
      <w:r>
        <w:rPr>
          <w:spacing w:val="-7"/>
        </w:rPr>
        <w:t> </w:t>
      </w:r>
      <w:r>
        <w:rPr/>
        <w:t>a</w:t>
      </w:r>
      <w:r>
        <w:rPr>
          <w:spacing w:val="-7"/>
        </w:rPr>
        <w:t> </w:t>
      </w:r>
      <w:r>
        <w:rPr/>
        <w:t>las</w:t>
      </w:r>
      <w:r>
        <w:rPr>
          <w:spacing w:val="-5"/>
        </w:rPr>
        <w:t> </w:t>
      </w:r>
      <w:r>
        <w:rPr/>
        <w:t>personas como entes individuales y en segundo plano a los grupos; el enfoque está de acuerdo</w:t>
      </w:r>
      <w:r>
        <w:rPr>
          <w:spacing w:val="-4"/>
        </w:rPr>
        <w:t> </w:t>
      </w:r>
      <w:r>
        <w:rPr/>
        <w:t>con</w:t>
      </w:r>
      <w:r>
        <w:rPr>
          <w:spacing w:val="-6"/>
        </w:rPr>
        <w:t> </w:t>
      </w:r>
      <w:r>
        <w:rPr/>
        <w:t>la</w:t>
      </w:r>
      <w:r>
        <w:rPr>
          <w:spacing w:val="-6"/>
        </w:rPr>
        <w:t> </w:t>
      </w:r>
      <w:r>
        <w:rPr/>
        <w:t>ética</w:t>
      </w:r>
      <w:r>
        <w:rPr>
          <w:spacing w:val="-6"/>
        </w:rPr>
        <w:t> </w:t>
      </w:r>
      <w:r>
        <w:rPr/>
        <w:t>kantiana</w:t>
      </w:r>
      <w:r>
        <w:rPr>
          <w:spacing w:val="-6"/>
        </w:rPr>
        <w:t> </w:t>
      </w:r>
      <w:r>
        <w:rPr/>
        <w:t>al</w:t>
      </w:r>
      <w:r>
        <w:rPr>
          <w:spacing w:val="-5"/>
        </w:rPr>
        <w:t> </w:t>
      </w:r>
      <w:r>
        <w:rPr/>
        <w:t>estipular</w:t>
      </w:r>
      <w:r>
        <w:rPr>
          <w:spacing w:val="-7"/>
        </w:rPr>
        <w:t> </w:t>
      </w:r>
      <w:r>
        <w:rPr/>
        <w:t>el</w:t>
      </w:r>
      <w:r>
        <w:rPr>
          <w:spacing w:val="-7"/>
        </w:rPr>
        <w:t> </w:t>
      </w:r>
      <w:r>
        <w:rPr/>
        <w:t>principio</w:t>
      </w:r>
      <w:r>
        <w:rPr>
          <w:spacing w:val="-6"/>
        </w:rPr>
        <w:t> </w:t>
      </w:r>
      <w:r>
        <w:rPr/>
        <w:t>de</w:t>
      </w:r>
      <w:r>
        <w:rPr>
          <w:spacing w:val="-1"/>
        </w:rPr>
        <w:t> </w:t>
      </w:r>
      <w:r>
        <w:rPr/>
        <w:t>que</w:t>
      </w:r>
      <w:r>
        <w:rPr>
          <w:spacing w:val="-6"/>
        </w:rPr>
        <w:t> </w:t>
      </w:r>
      <w:r>
        <w:rPr/>
        <w:t>a</w:t>
      </w:r>
      <w:r>
        <w:rPr>
          <w:spacing w:val="-6"/>
        </w:rPr>
        <w:t> </w:t>
      </w:r>
      <w:r>
        <w:rPr/>
        <w:t>toda</w:t>
      </w:r>
      <w:r>
        <w:rPr>
          <w:spacing w:val="-6"/>
        </w:rPr>
        <w:t> </w:t>
      </w:r>
      <w:r>
        <w:rPr/>
        <w:t>persona</w:t>
      </w:r>
      <w:r>
        <w:rPr>
          <w:spacing w:val="-6"/>
        </w:rPr>
        <w:t> </w:t>
      </w:r>
      <w:r>
        <w:rPr/>
        <w:t>se</w:t>
      </w:r>
      <w:r>
        <w:rPr>
          <w:spacing w:val="-6"/>
        </w:rPr>
        <w:t> </w:t>
      </w:r>
      <w:r>
        <w:rPr/>
        <w:t>le debe</w:t>
      </w:r>
      <w:r>
        <w:rPr>
          <w:spacing w:val="-15"/>
        </w:rPr>
        <w:t> </w:t>
      </w:r>
      <w:r>
        <w:rPr/>
        <w:t>considerar</w:t>
      </w:r>
      <w:r>
        <w:rPr>
          <w:spacing w:val="-16"/>
        </w:rPr>
        <w:t> </w:t>
      </w:r>
      <w:r>
        <w:rPr/>
        <w:t>como</w:t>
      </w:r>
      <w:r>
        <w:rPr>
          <w:spacing w:val="-17"/>
        </w:rPr>
        <w:t> </w:t>
      </w:r>
      <w:r>
        <w:rPr/>
        <w:t>un</w:t>
      </w:r>
      <w:r>
        <w:rPr>
          <w:spacing w:val="-17"/>
        </w:rPr>
        <w:t> </w:t>
      </w:r>
      <w:r>
        <w:rPr/>
        <w:t>fin</w:t>
      </w:r>
      <w:r>
        <w:rPr>
          <w:spacing w:val="-15"/>
        </w:rPr>
        <w:t> </w:t>
      </w:r>
      <w:r>
        <w:rPr/>
        <w:t>en</w:t>
      </w:r>
      <w:r>
        <w:rPr>
          <w:spacing w:val="-15"/>
        </w:rPr>
        <w:t> </w:t>
      </w:r>
      <w:r>
        <w:rPr/>
        <w:t>sí</w:t>
      </w:r>
      <w:r>
        <w:rPr>
          <w:spacing w:val="-17"/>
        </w:rPr>
        <w:t> </w:t>
      </w:r>
      <w:r>
        <w:rPr/>
        <w:t>y</w:t>
      </w:r>
      <w:r>
        <w:rPr>
          <w:spacing w:val="-18"/>
        </w:rPr>
        <w:t> </w:t>
      </w:r>
      <w:r>
        <w:rPr/>
        <w:t>no</w:t>
      </w:r>
      <w:r>
        <w:rPr>
          <w:spacing w:val="-15"/>
        </w:rPr>
        <w:t> </w:t>
      </w:r>
      <w:r>
        <w:rPr/>
        <w:t>simplemente</w:t>
      </w:r>
      <w:r>
        <w:rPr>
          <w:spacing w:val="-14"/>
        </w:rPr>
        <w:t> </w:t>
      </w:r>
      <w:r>
        <w:rPr/>
        <w:t>como</w:t>
      </w:r>
      <w:r>
        <w:rPr>
          <w:spacing w:val="-17"/>
        </w:rPr>
        <w:t> </w:t>
      </w:r>
      <w:r>
        <w:rPr/>
        <w:t>un</w:t>
      </w:r>
      <w:r>
        <w:rPr>
          <w:spacing w:val="-17"/>
        </w:rPr>
        <w:t> </w:t>
      </w:r>
      <w:r>
        <w:rPr/>
        <w:t>medio.</w:t>
      </w:r>
      <w:r>
        <w:rPr>
          <w:spacing w:val="-24"/>
        </w:rPr>
        <w:t> </w:t>
      </w:r>
      <w:r>
        <w:rPr>
          <w:position w:val="8"/>
          <w:sz w:val="16"/>
        </w:rPr>
        <w:t>30</w:t>
      </w:r>
      <w:r>
        <w:rPr>
          <w:spacing w:val="21"/>
          <w:position w:val="8"/>
          <w:sz w:val="16"/>
        </w:rPr>
        <w:t> </w:t>
      </w:r>
      <w:r>
        <w:rPr/>
        <w:t>El</w:t>
      </w:r>
      <w:r>
        <w:rPr>
          <w:spacing w:val="-16"/>
        </w:rPr>
        <w:t> </w:t>
      </w:r>
      <w:r>
        <w:rPr/>
        <w:t>objetivo es producir capacidades para cada persona sin utilizarla como un simple medio para desarrollar las capacidades de todos o de unos</w:t>
      </w:r>
      <w:r>
        <w:rPr>
          <w:spacing w:val="-23"/>
        </w:rPr>
        <w:t> </w:t>
      </w:r>
      <w:r>
        <w:rPr/>
        <w:t>cuantos.</w:t>
      </w:r>
    </w:p>
    <w:p>
      <w:pPr>
        <w:pStyle w:val="BodyText"/>
        <w:spacing w:line="360" w:lineRule="auto" w:before="5"/>
        <w:ind w:left="265" w:right="116" w:firstLine="707"/>
        <w:jc w:val="both"/>
      </w:pPr>
      <w:r>
        <w:rPr/>
        <w:t>El cumplimiento detallado del enfoque es precisamente una cuestión que debe considerar adoptar cada nación hasta donde le sea posible.</w:t>
      </w:r>
    </w:p>
    <w:p>
      <w:pPr>
        <w:pStyle w:val="BodyText"/>
        <w:rPr>
          <w:sz w:val="20"/>
        </w:rPr>
      </w:pPr>
    </w:p>
    <w:p>
      <w:pPr>
        <w:pStyle w:val="BodyText"/>
        <w:spacing w:before="3"/>
        <w:rPr>
          <w:sz w:val="26"/>
        </w:rPr>
      </w:pPr>
      <w:r>
        <w:rPr/>
        <w:pict>
          <v:line style="position:absolute;mso-position-horizontal-relative:page;mso-position-vertical-relative:paragraph;z-index:1456;mso-wrap-distance-left:0;mso-wrap-distance-right:0" from="99.264pt,17.3549pt" to="243.284pt,17.3549pt" stroked="true" strokeweight=".599980pt" strokecolor="#000000">
            <w10:wrap type="topAndBottom"/>
          </v:line>
        </w:pict>
      </w:r>
    </w:p>
    <w:p>
      <w:pPr>
        <w:spacing w:before="71"/>
        <w:ind w:left="265" w:right="123" w:firstLine="0"/>
        <w:jc w:val="left"/>
        <w:rPr>
          <w:rFonts w:ascii="Cambria"/>
          <w:sz w:val="20"/>
        </w:rPr>
      </w:pPr>
      <w:r>
        <w:rPr>
          <w:rFonts w:ascii="Cambria"/>
          <w:position w:val="5"/>
          <w:sz w:val="13"/>
        </w:rPr>
        <w:t>29 </w:t>
      </w:r>
      <w:r>
        <w:rPr>
          <w:rFonts w:ascii="Cambria"/>
          <w:sz w:val="20"/>
        </w:rPr>
        <w:t>M. Nussbaum, </w:t>
      </w:r>
      <w:r>
        <w:rPr>
          <w:rFonts w:ascii="Cambria"/>
          <w:i/>
          <w:sz w:val="20"/>
        </w:rPr>
        <w:t>Creating Capabilities</w:t>
      </w:r>
      <w:r>
        <w:rPr>
          <w:rFonts w:ascii="Cambria"/>
          <w:sz w:val="20"/>
        </w:rPr>
        <w:t>, pp. 327-364</w:t>
      </w:r>
    </w:p>
    <w:p>
      <w:pPr>
        <w:spacing w:before="0"/>
        <w:ind w:left="265" w:right="123" w:firstLine="0"/>
        <w:jc w:val="left"/>
        <w:rPr>
          <w:rFonts w:ascii="Cambria" w:hAnsi="Cambria"/>
          <w:sz w:val="20"/>
        </w:rPr>
      </w:pPr>
      <w:r>
        <w:rPr>
          <w:rFonts w:ascii="Cambria" w:hAnsi="Cambria"/>
          <w:position w:val="5"/>
          <w:sz w:val="13"/>
        </w:rPr>
        <w:t>30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pp. 396-469</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22" w:firstLine="707"/>
        <w:jc w:val="both"/>
      </w:pPr>
      <w:r>
        <w:rPr/>
        <w:t>Ahora bien, el enfoque de las capacidades se encuentra muy relacionado con el movimiento internacional de los derechos humanos, como ella misma define:</w:t>
      </w:r>
    </w:p>
    <w:p>
      <w:pPr>
        <w:pStyle w:val="BodyText"/>
      </w:pPr>
    </w:p>
    <w:p>
      <w:pPr>
        <w:spacing w:line="240" w:lineRule="auto" w:before="141"/>
        <w:ind w:left="831" w:right="116" w:firstLine="0"/>
        <w:jc w:val="both"/>
        <w:rPr>
          <w:sz w:val="14"/>
        </w:rPr>
      </w:pPr>
      <w:r>
        <w:rPr>
          <w:sz w:val="22"/>
        </w:rPr>
        <w:t>...my version of the approach is characterized as a species of human rights approach. Sen also emphasizes the close link between capabilities and human rights. The common ground between the Capabilities Approach and human rights approaches lies in the idea that all people have some core entitlements just by virtue</w:t>
      </w:r>
      <w:r>
        <w:rPr>
          <w:spacing w:val="-4"/>
          <w:sz w:val="22"/>
        </w:rPr>
        <w:t> </w:t>
      </w:r>
      <w:r>
        <w:rPr>
          <w:sz w:val="22"/>
        </w:rPr>
        <w:t>of</w:t>
      </w:r>
      <w:r>
        <w:rPr>
          <w:spacing w:val="-3"/>
          <w:sz w:val="22"/>
        </w:rPr>
        <w:t> </w:t>
      </w:r>
      <w:r>
        <w:rPr>
          <w:sz w:val="22"/>
        </w:rPr>
        <w:t>their</w:t>
      </w:r>
      <w:r>
        <w:rPr>
          <w:spacing w:val="-3"/>
          <w:sz w:val="22"/>
        </w:rPr>
        <w:t> </w:t>
      </w:r>
      <w:r>
        <w:rPr>
          <w:sz w:val="22"/>
        </w:rPr>
        <w:t>humanity,</w:t>
      </w:r>
      <w:r>
        <w:rPr>
          <w:spacing w:val="-4"/>
          <w:sz w:val="22"/>
        </w:rPr>
        <w:t> </w:t>
      </w:r>
      <w:r>
        <w:rPr>
          <w:sz w:val="22"/>
        </w:rPr>
        <w:t>and</w:t>
      </w:r>
      <w:r>
        <w:rPr>
          <w:spacing w:val="-4"/>
          <w:sz w:val="22"/>
        </w:rPr>
        <w:t> </w:t>
      </w:r>
      <w:r>
        <w:rPr>
          <w:sz w:val="22"/>
        </w:rPr>
        <w:t>that</w:t>
      </w:r>
      <w:r>
        <w:rPr>
          <w:spacing w:val="-3"/>
          <w:sz w:val="22"/>
        </w:rPr>
        <w:t> </w:t>
      </w:r>
      <w:r>
        <w:rPr>
          <w:sz w:val="22"/>
        </w:rPr>
        <w:t>it</w:t>
      </w:r>
      <w:r>
        <w:rPr>
          <w:spacing w:val="-3"/>
          <w:sz w:val="22"/>
        </w:rPr>
        <w:t> </w:t>
      </w:r>
      <w:r>
        <w:rPr>
          <w:sz w:val="22"/>
        </w:rPr>
        <w:t>is</w:t>
      </w:r>
      <w:r>
        <w:rPr>
          <w:spacing w:val="-4"/>
          <w:sz w:val="22"/>
        </w:rPr>
        <w:t> </w:t>
      </w:r>
      <w:r>
        <w:rPr>
          <w:sz w:val="22"/>
        </w:rPr>
        <w:t>a</w:t>
      </w:r>
      <w:r>
        <w:rPr>
          <w:spacing w:val="-4"/>
          <w:sz w:val="22"/>
        </w:rPr>
        <w:t> </w:t>
      </w:r>
      <w:r>
        <w:rPr>
          <w:sz w:val="22"/>
        </w:rPr>
        <w:t>basic</w:t>
      </w:r>
      <w:r>
        <w:rPr>
          <w:spacing w:val="-4"/>
          <w:sz w:val="22"/>
        </w:rPr>
        <w:t> </w:t>
      </w:r>
      <w:r>
        <w:rPr>
          <w:sz w:val="22"/>
        </w:rPr>
        <w:t>duty</w:t>
      </w:r>
      <w:r>
        <w:rPr>
          <w:spacing w:val="-7"/>
          <w:sz w:val="22"/>
        </w:rPr>
        <w:t> </w:t>
      </w:r>
      <w:r>
        <w:rPr>
          <w:sz w:val="22"/>
        </w:rPr>
        <w:t>of society</w:t>
      </w:r>
      <w:r>
        <w:rPr>
          <w:spacing w:val="-4"/>
          <w:sz w:val="22"/>
        </w:rPr>
        <w:t> </w:t>
      </w:r>
      <w:r>
        <w:rPr>
          <w:sz w:val="22"/>
        </w:rPr>
        <w:t>to</w:t>
      </w:r>
      <w:r>
        <w:rPr>
          <w:spacing w:val="-5"/>
          <w:sz w:val="22"/>
        </w:rPr>
        <w:t> </w:t>
      </w:r>
      <w:r>
        <w:rPr>
          <w:sz w:val="22"/>
        </w:rPr>
        <w:t>respect</w:t>
      </w:r>
      <w:r>
        <w:rPr>
          <w:spacing w:val="-3"/>
          <w:sz w:val="22"/>
        </w:rPr>
        <w:t> </w:t>
      </w:r>
      <w:r>
        <w:rPr>
          <w:sz w:val="22"/>
        </w:rPr>
        <w:t>and</w:t>
      </w:r>
      <w:r>
        <w:rPr>
          <w:spacing w:val="-5"/>
          <w:sz w:val="22"/>
        </w:rPr>
        <w:t> </w:t>
      </w:r>
      <w:r>
        <w:rPr>
          <w:sz w:val="22"/>
        </w:rPr>
        <w:t>support these entitlements. (My approach holds that nonhuman animals also have entitlements; to that extent it is broader than the human rights approach.) [...]; human rights approaches are not fully integrated theories; the Capabilities Approach tries to be</w:t>
      </w:r>
      <w:r>
        <w:rPr>
          <w:spacing w:val="-12"/>
          <w:sz w:val="22"/>
        </w:rPr>
        <w:t> </w:t>
      </w:r>
      <w:r>
        <w:rPr>
          <w:sz w:val="22"/>
        </w:rPr>
        <w:t>that.</w:t>
      </w:r>
      <w:r>
        <w:rPr>
          <w:position w:val="8"/>
          <w:sz w:val="14"/>
        </w:rPr>
        <w:t>31</w:t>
      </w:r>
    </w:p>
    <w:p>
      <w:pPr>
        <w:pStyle w:val="BodyText"/>
        <w:rPr>
          <w:sz w:val="22"/>
        </w:rPr>
      </w:pPr>
    </w:p>
    <w:p>
      <w:pPr>
        <w:pStyle w:val="BodyText"/>
        <w:spacing w:line="357" w:lineRule="auto" w:before="161"/>
        <w:ind w:left="265" w:right="115"/>
        <w:jc w:val="both"/>
      </w:pPr>
      <w:r>
        <w:rPr/>
        <w:t>Al estar relacionado, el enfoque de las capacidades, con los derechos</w:t>
      </w:r>
      <w:r>
        <w:rPr>
          <w:spacing w:val="-34"/>
        </w:rPr>
        <w:t> </w:t>
      </w:r>
      <w:r>
        <w:rPr/>
        <w:t>humanos, Nussbaum categoriza su enfoque relacionado y aplicado a notables ámbitos sociales que se exponen de manera resumida a</w:t>
      </w:r>
      <w:r>
        <w:rPr>
          <w:spacing w:val="-18"/>
        </w:rPr>
        <w:t> </w:t>
      </w:r>
      <w:r>
        <w:rPr/>
        <w:t>continuación</w:t>
      </w:r>
      <w:r>
        <w:rPr>
          <w:position w:val="8"/>
          <w:sz w:val="16"/>
        </w:rPr>
        <w:t>32</w:t>
      </w:r>
      <w:r>
        <w:rPr/>
        <w:t>:</w:t>
      </w:r>
    </w:p>
    <w:p>
      <w:pPr>
        <w:pStyle w:val="BodyText"/>
        <w:rPr>
          <w:sz w:val="36"/>
        </w:rPr>
      </w:pPr>
    </w:p>
    <w:p>
      <w:pPr>
        <w:pStyle w:val="BodyText"/>
        <w:spacing w:line="360" w:lineRule="auto"/>
        <w:ind w:left="265" w:right="116"/>
        <w:jc w:val="both"/>
      </w:pPr>
      <w:r>
        <w:rPr>
          <w:i/>
        </w:rPr>
        <w:t>Justificación política: </w:t>
      </w:r>
      <w:r>
        <w:rPr/>
        <w:t>El enfoque de las capacidades en sus versiones normativa y comparativa conlleva la filosofía moral al derecho económico. Este hecho es todo un progreso ya que las capacidades evolucionan en su práctica para contribuir a la evolución económica como nación y a su vez como mundo. La normativa del enfoque obliga a una reflexión crítica al analizar lo que hace justa a</w:t>
      </w:r>
      <w:r>
        <w:rPr>
          <w:spacing w:val="-19"/>
        </w:rPr>
        <w:t> </w:t>
      </w:r>
      <w:r>
        <w:rPr/>
        <w:t>una</w:t>
      </w:r>
      <w:r>
        <w:rPr>
          <w:spacing w:val="-19"/>
        </w:rPr>
        <w:t> </w:t>
      </w:r>
      <w:r>
        <w:rPr/>
        <w:t>sociedad.</w:t>
      </w:r>
      <w:r>
        <w:rPr>
          <w:spacing w:val="-19"/>
        </w:rPr>
        <w:t> </w:t>
      </w:r>
      <w:r>
        <w:rPr/>
        <w:t>La</w:t>
      </w:r>
      <w:r>
        <w:rPr>
          <w:spacing w:val="-23"/>
        </w:rPr>
        <w:t> </w:t>
      </w:r>
      <w:r>
        <w:rPr/>
        <w:t>forma</w:t>
      </w:r>
      <w:r>
        <w:rPr>
          <w:spacing w:val="-20"/>
        </w:rPr>
        <w:t> </w:t>
      </w:r>
      <w:r>
        <w:rPr/>
        <w:t>de</w:t>
      </w:r>
      <w:r>
        <w:rPr>
          <w:spacing w:val="-19"/>
        </w:rPr>
        <w:t> </w:t>
      </w:r>
      <w:r>
        <w:rPr/>
        <w:t>justificación</w:t>
      </w:r>
      <w:r>
        <w:rPr>
          <w:spacing w:val="-20"/>
        </w:rPr>
        <w:t> </w:t>
      </w:r>
      <w:r>
        <w:rPr/>
        <w:t>política</w:t>
      </w:r>
      <w:r>
        <w:rPr>
          <w:spacing w:val="-19"/>
        </w:rPr>
        <w:t> </w:t>
      </w:r>
      <w:r>
        <w:rPr/>
        <w:t>que</w:t>
      </w:r>
      <w:r>
        <w:rPr>
          <w:spacing w:val="-19"/>
        </w:rPr>
        <w:t> </w:t>
      </w:r>
      <w:r>
        <w:rPr/>
        <w:t>defiende</w:t>
      </w:r>
      <w:r>
        <w:rPr>
          <w:spacing w:val="-19"/>
        </w:rPr>
        <w:t> </w:t>
      </w:r>
      <w:r>
        <w:rPr/>
        <w:t>Nussbaum</w:t>
      </w:r>
      <w:r>
        <w:rPr>
          <w:spacing w:val="-18"/>
        </w:rPr>
        <w:t> </w:t>
      </w:r>
      <w:r>
        <w:rPr/>
        <w:t>se</w:t>
      </w:r>
      <w:r>
        <w:rPr>
          <w:spacing w:val="-20"/>
        </w:rPr>
        <w:t> </w:t>
      </w:r>
      <w:r>
        <w:rPr/>
        <w:t>basa en el método justificado en la ética que utiliza Rawls – inspirado principalmente en Sócrates; en él, la intención es alcanzar la claridad socrática para analizar la estructura de los juicios morales concernientes a la justicia</w:t>
      </w:r>
      <w:r>
        <w:rPr>
          <w:spacing w:val="-16"/>
        </w:rPr>
        <w:t> </w:t>
      </w:r>
      <w:r>
        <w:rPr/>
        <w:t>social.</w:t>
      </w:r>
    </w:p>
    <w:p>
      <w:pPr>
        <w:pStyle w:val="BodyText"/>
        <w:spacing w:line="360" w:lineRule="auto" w:before="3"/>
        <w:ind w:left="265" w:right="123" w:firstLine="707"/>
        <w:jc w:val="both"/>
      </w:pPr>
      <w:r>
        <w:rPr/>
        <w:t>De igual forma, Nussbaum asegura concebir sus argumentos desde un punto de vista socrático apelando al interlocutor a reflexionar sobre lo que está implícito</w:t>
      </w:r>
      <w:r>
        <w:rPr>
          <w:spacing w:val="-7"/>
        </w:rPr>
        <w:t> </w:t>
      </w:r>
      <w:r>
        <w:rPr/>
        <w:t>en</w:t>
      </w:r>
      <w:r>
        <w:rPr>
          <w:spacing w:val="-8"/>
        </w:rPr>
        <w:t> </w:t>
      </w:r>
      <w:r>
        <w:rPr/>
        <w:t>el</w:t>
      </w:r>
      <w:r>
        <w:rPr>
          <w:spacing w:val="-8"/>
        </w:rPr>
        <w:t> </w:t>
      </w:r>
      <w:r>
        <w:rPr/>
        <w:t>concepto</w:t>
      </w:r>
      <w:r>
        <w:rPr>
          <w:spacing w:val="-7"/>
        </w:rPr>
        <w:t> </w:t>
      </w:r>
      <w:r>
        <w:rPr/>
        <w:t>de</w:t>
      </w:r>
      <w:r>
        <w:rPr>
          <w:spacing w:val="-8"/>
        </w:rPr>
        <w:t> </w:t>
      </w:r>
      <w:r>
        <w:rPr/>
        <w:t>dignidad</w:t>
      </w:r>
      <w:r>
        <w:rPr>
          <w:spacing w:val="-7"/>
        </w:rPr>
        <w:t> </w:t>
      </w:r>
      <w:r>
        <w:rPr/>
        <w:t>humana,</w:t>
      </w:r>
      <w:r>
        <w:rPr>
          <w:spacing w:val="-9"/>
        </w:rPr>
        <w:t> </w:t>
      </w:r>
      <w:r>
        <w:rPr/>
        <w:t>a</w:t>
      </w:r>
      <w:r>
        <w:rPr>
          <w:spacing w:val="-7"/>
        </w:rPr>
        <w:t> </w:t>
      </w:r>
      <w:r>
        <w:rPr/>
        <w:t>que</w:t>
      </w:r>
      <w:r>
        <w:rPr>
          <w:spacing w:val="-8"/>
        </w:rPr>
        <w:t> </w:t>
      </w:r>
      <w:r>
        <w:rPr/>
        <w:t>piense</w:t>
      </w:r>
      <w:r>
        <w:rPr>
          <w:spacing w:val="-7"/>
        </w:rPr>
        <w:t> </w:t>
      </w:r>
      <w:r>
        <w:rPr/>
        <w:t>en</w:t>
      </w:r>
      <w:r>
        <w:rPr>
          <w:spacing w:val="-7"/>
        </w:rPr>
        <w:t> </w:t>
      </w:r>
      <w:r>
        <w:rPr/>
        <w:t>que</w:t>
      </w:r>
      <w:r>
        <w:rPr>
          <w:spacing w:val="-8"/>
        </w:rPr>
        <w:t> </w:t>
      </w:r>
      <w:r>
        <w:rPr/>
        <w:t>ciertos</w:t>
      </w:r>
      <w:r>
        <w:rPr>
          <w:spacing w:val="-9"/>
        </w:rPr>
        <w:t> </w:t>
      </w:r>
      <w:r>
        <w:rPr/>
        <w:t>modos de</w:t>
      </w:r>
      <w:r>
        <w:rPr>
          <w:spacing w:val="-11"/>
        </w:rPr>
        <w:t> </w:t>
      </w:r>
      <w:r>
        <w:rPr/>
        <w:t>vida</w:t>
      </w:r>
      <w:r>
        <w:rPr>
          <w:spacing w:val="-10"/>
        </w:rPr>
        <w:t> </w:t>
      </w:r>
      <w:r>
        <w:rPr/>
        <w:t>que</w:t>
      </w:r>
      <w:r>
        <w:rPr>
          <w:spacing w:val="-11"/>
        </w:rPr>
        <w:t> </w:t>
      </w:r>
      <w:r>
        <w:rPr/>
        <w:t>muchas</w:t>
      </w:r>
      <w:r>
        <w:rPr>
          <w:spacing w:val="-14"/>
        </w:rPr>
        <w:t> </w:t>
      </w:r>
      <w:r>
        <w:rPr/>
        <w:t>personas</w:t>
      </w:r>
      <w:r>
        <w:rPr>
          <w:spacing w:val="-12"/>
        </w:rPr>
        <w:t> </w:t>
      </w:r>
      <w:r>
        <w:rPr/>
        <w:t>llevan</w:t>
      </w:r>
      <w:r>
        <w:rPr>
          <w:spacing w:val="-11"/>
        </w:rPr>
        <w:t> </w:t>
      </w:r>
      <w:r>
        <w:rPr/>
        <w:t>no</w:t>
      </w:r>
      <w:r>
        <w:rPr>
          <w:spacing w:val="-11"/>
        </w:rPr>
        <w:t> </w:t>
      </w:r>
      <w:r>
        <w:rPr/>
        <w:t>se</w:t>
      </w:r>
      <w:r>
        <w:rPr>
          <w:spacing w:val="-11"/>
        </w:rPr>
        <w:t> </w:t>
      </w:r>
      <w:r>
        <w:rPr/>
        <w:t>viven</w:t>
      </w:r>
      <w:r>
        <w:rPr>
          <w:spacing w:val="-11"/>
        </w:rPr>
        <w:t> </w:t>
      </w:r>
      <w:r>
        <w:rPr/>
        <w:t>en</w:t>
      </w:r>
      <w:r>
        <w:rPr>
          <w:spacing w:val="-11"/>
        </w:rPr>
        <w:t> </w:t>
      </w:r>
      <w:r>
        <w:rPr/>
        <w:t>plenitud</w:t>
      </w:r>
      <w:r>
        <w:rPr>
          <w:spacing w:val="-11"/>
        </w:rPr>
        <w:t> </w:t>
      </w:r>
      <w:r>
        <w:rPr/>
        <w:t>humana</w:t>
      </w:r>
      <w:r>
        <w:rPr>
          <w:spacing w:val="-13"/>
        </w:rPr>
        <w:t> </w:t>
      </w:r>
      <w:r>
        <w:rPr/>
        <w:t>ni</w:t>
      </w:r>
      <w:r>
        <w:rPr>
          <w:spacing w:val="-12"/>
        </w:rPr>
        <w:t> </w:t>
      </w:r>
      <w:r>
        <w:rPr/>
        <w:t>en</w:t>
      </w:r>
      <w:r>
        <w:rPr>
          <w:spacing w:val="-11"/>
        </w:rPr>
        <w:t> </w:t>
      </w:r>
      <w:r>
        <w:rPr/>
        <w:t>propia</w:t>
      </w:r>
    </w:p>
    <w:p>
      <w:pPr>
        <w:pStyle w:val="BodyText"/>
        <w:rPr>
          <w:sz w:val="20"/>
        </w:rPr>
      </w:pPr>
    </w:p>
    <w:p>
      <w:pPr>
        <w:pStyle w:val="BodyText"/>
        <w:spacing w:before="1"/>
        <w:rPr>
          <w:sz w:val="18"/>
        </w:rPr>
      </w:pPr>
      <w:r>
        <w:rPr/>
        <w:pict>
          <v:line style="position:absolute;mso-position-horizontal-relative:page;mso-position-vertical-relative:paragraph;z-index:1480;mso-wrap-distance-left:0;mso-wrap-distance-right:0" from="99.264pt,12.674892pt" to="243.284pt,12.674892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31 </w:t>
      </w:r>
      <w:r>
        <w:rPr>
          <w:rFonts w:ascii="Cambria" w:hAnsi="Cambria"/>
          <w:i/>
          <w:sz w:val="20"/>
        </w:rPr>
        <w:t>Ibíd.</w:t>
      </w:r>
      <w:r>
        <w:rPr>
          <w:rFonts w:ascii="Cambria" w:hAnsi="Cambria"/>
          <w:sz w:val="20"/>
        </w:rPr>
        <w:t>, pp. 677-690</w:t>
      </w:r>
    </w:p>
    <w:p>
      <w:pPr>
        <w:spacing w:before="0"/>
        <w:ind w:left="265" w:right="123" w:firstLine="0"/>
        <w:jc w:val="left"/>
        <w:rPr>
          <w:rFonts w:ascii="Cambria" w:hAnsi="Cambria"/>
          <w:sz w:val="20"/>
        </w:rPr>
      </w:pPr>
      <w:r>
        <w:rPr>
          <w:rFonts w:ascii="Cambria" w:hAnsi="Cambria"/>
          <w:position w:val="5"/>
          <w:sz w:val="13"/>
        </w:rPr>
        <w:t>32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pp. 992-1896</w:t>
      </w:r>
    </w:p>
    <w:p>
      <w:pPr>
        <w:spacing w:after="0"/>
        <w:jc w:val="left"/>
        <w:rPr>
          <w:rFonts w:ascii="Cambria" w:hAnsi="Cambria"/>
          <w:sz w:val="20"/>
        </w:rPr>
        <w:sectPr>
          <w:footerReference w:type="default" r:id="rId23"/>
          <w:pgSz w:w="12240" w:h="15840"/>
          <w:pgMar w:footer="1034" w:header="0" w:top="1500" w:bottom="1220" w:left="1720" w:right="1580"/>
        </w:sectPr>
      </w:pPr>
    </w:p>
    <w:p>
      <w:pPr>
        <w:pStyle w:val="BodyText"/>
        <w:spacing w:before="1"/>
        <w:rPr>
          <w:rFonts w:ascii="Cambria"/>
          <w:sz w:val="11"/>
        </w:rPr>
      </w:pPr>
    </w:p>
    <w:p>
      <w:pPr>
        <w:pStyle w:val="BodyText"/>
        <w:spacing w:line="360" w:lineRule="auto" w:before="70"/>
        <w:ind w:left="265" w:right="118"/>
        <w:jc w:val="both"/>
      </w:pPr>
      <w:r>
        <w:rPr/>
        <w:t>dignidad. En sí, el cumplimiento de las diez esferas del enfoque son requisito esencial para una vida humana digna; éstas producen un reconocimiento de igualdad</w:t>
      </w:r>
      <w:r>
        <w:rPr>
          <w:spacing w:val="-17"/>
        </w:rPr>
        <w:t> </w:t>
      </w:r>
      <w:r>
        <w:rPr/>
        <w:t>sobre</w:t>
      </w:r>
      <w:r>
        <w:rPr>
          <w:spacing w:val="-17"/>
        </w:rPr>
        <w:t> </w:t>
      </w:r>
      <w:r>
        <w:rPr/>
        <w:t>la</w:t>
      </w:r>
      <w:r>
        <w:rPr>
          <w:spacing w:val="-17"/>
        </w:rPr>
        <w:t> </w:t>
      </w:r>
      <w:r>
        <w:rPr/>
        <w:t>condición</w:t>
      </w:r>
      <w:r>
        <w:rPr>
          <w:spacing w:val="-17"/>
        </w:rPr>
        <w:t> </w:t>
      </w:r>
      <w:r>
        <w:rPr/>
        <w:t>humana</w:t>
      </w:r>
      <w:r>
        <w:rPr>
          <w:spacing w:val="-18"/>
        </w:rPr>
        <w:t> </w:t>
      </w:r>
      <w:r>
        <w:rPr/>
        <w:t>que</w:t>
      </w:r>
      <w:r>
        <w:rPr>
          <w:spacing w:val="-17"/>
        </w:rPr>
        <w:t> </w:t>
      </w:r>
      <w:r>
        <w:rPr/>
        <w:t>va</w:t>
      </w:r>
      <w:r>
        <w:rPr>
          <w:spacing w:val="-17"/>
        </w:rPr>
        <w:t> </w:t>
      </w:r>
      <w:r>
        <w:rPr/>
        <w:t>especialmente</w:t>
      </w:r>
      <w:r>
        <w:rPr>
          <w:spacing w:val="-17"/>
        </w:rPr>
        <w:t> </w:t>
      </w:r>
      <w:r>
        <w:rPr/>
        <w:t>dirigido</w:t>
      </w:r>
      <w:r>
        <w:rPr>
          <w:spacing w:val="-17"/>
        </w:rPr>
        <w:t> </w:t>
      </w:r>
      <w:r>
        <w:rPr/>
        <w:t>a</w:t>
      </w:r>
      <w:r>
        <w:rPr>
          <w:spacing w:val="-17"/>
        </w:rPr>
        <w:t> </w:t>
      </w:r>
      <w:r>
        <w:rPr/>
        <w:t>las</w:t>
      </w:r>
      <w:r>
        <w:rPr>
          <w:spacing w:val="-17"/>
        </w:rPr>
        <w:t> </w:t>
      </w:r>
      <w:r>
        <w:rPr/>
        <w:t>personas que han sido ignoradas por los más</w:t>
      </w:r>
      <w:r>
        <w:rPr>
          <w:spacing w:val="-20"/>
        </w:rPr>
        <w:t> </w:t>
      </w:r>
      <w:r>
        <w:rPr/>
        <w:t>privilegiados.</w:t>
      </w:r>
    </w:p>
    <w:p>
      <w:pPr>
        <w:pStyle w:val="BodyText"/>
      </w:pPr>
    </w:p>
    <w:p>
      <w:pPr>
        <w:pStyle w:val="BodyText"/>
        <w:spacing w:line="360" w:lineRule="auto" w:before="139"/>
        <w:ind w:left="265" w:right="116"/>
        <w:jc w:val="both"/>
      </w:pPr>
      <w:r>
        <w:rPr>
          <w:i/>
        </w:rPr>
        <w:t>El buen vivir sustentado en los deseos: </w:t>
      </w:r>
      <w:r>
        <w:rPr/>
        <w:t>Las capacidades centrales no cuadran perfectamente con los principios del utilitarismo básico, como se mencionó anteriormente al hacer alusión a la libertad, pero el deseo, para Nussbaum, es un</w:t>
      </w:r>
      <w:r>
        <w:rPr>
          <w:spacing w:val="-19"/>
        </w:rPr>
        <w:t> </w:t>
      </w:r>
      <w:r>
        <w:rPr/>
        <w:t>aspecto</w:t>
      </w:r>
      <w:r>
        <w:rPr>
          <w:spacing w:val="-18"/>
        </w:rPr>
        <w:t> </w:t>
      </w:r>
      <w:r>
        <w:rPr/>
        <w:t>inteligente</w:t>
      </w:r>
      <w:r>
        <w:rPr>
          <w:spacing w:val="-21"/>
        </w:rPr>
        <w:t> </w:t>
      </w:r>
      <w:r>
        <w:rPr/>
        <w:t>e</w:t>
      </w:r>
      <w:r>
        <w:rPr>
          <w:spacing w:val="-17"/>
        </w:rPr>
        <w:t> </w:t>
      </w:r>
      <w:r>
        <w:rPr/>
        <w:t>interpretativo</w:t>
      </w:r>
      <w:r>
        <w:rPr>
          <w:spacing w:val="-17"/>
        </w:rPr>
        <w:t> </w:t>
      </w:r>
      <w:r>
        <w:rPr/>
        <w:t>de</w:t>
      </w:r>
      <w:r>
        <w:rPr>
          <w:spacing w:val="-19"/>
        </w:rPr>
        <w:t> </w:t>
      </w:r>
      <w:r>
        <w:rPr/>
        <w:t>la</w:t>
      </w:r>
      <w:r>
        <w:rPr>
          <w:spacing w:val="-19"/>
        </w:rPr>
        <w:t> </w:t>
      </w:r>
      <w:r>
        <w:rPr/>
        <w:t>personalidad</w:t>
      </w:r>
      <w:r>
        <w:rPr>
          <w:spacing w:val="-17"/>
        </w:rPr>
        <w:t> </w:t>
      </w:r>
      <w:r>
        <w:rPr/>
        <w:t>sensible</w:t>
      </w:r>
      <w:r>
        <w:rPr>
          <w:spacing w:val="-19"/>
        </w:rPr>
        <w:t> </w:t>
      </w:r>
      <w:r>
        <w:rPr/>
        <w:t>a</w:t>
      </w:r>
      <w:r>
        <w:rPr>
          <w:spacing w:val="-19"/>
        </w:rPr>
        <w:t> </w:t>
      </w:r>
      <w:r>
        <w:rPr/>
        <w:t>la</w:t>
      </w:r>
      <w:r>
        <w:rPr>
          <w:spacing w:val="-17"/>
        </w:rPr>
        <w:t> </w:t>
      </w:r>
      <w:r>
        <w:rPr/>
        <w:t>información sobre el bien. Si se desarrolla en buena manera, se pueden obtener grandes beneficios. Las perspectivas del enfoque se basan en la preferencia por el bienestar</w:t>
      </w:r>
      <w:r>
        <w:rPr>
          <w:spacing w:val="-16"/>
        </w:rPr>
        <w:t> </w:t>
      </w:r>
      <w:r>
        <w:rPr/>
        <w:t>de</w:t>
      </w:r>
      <w:r>
        <w:rPr>
          <w:spacing w:val="-14"/>
        </w:rPr>
        <w:t> </w:t>
      </w:r>
      <w:r>
        <w:rPr/>
        <w:t>las</w:t>
      </w:r>
      <w:r>
        <w:rPr>
          <w:spacing w:val="-17"/>
        </w:rPr>
        <w:t> </w:t>
      </w:r>
      <w:r>
        <w:rPr/>
        <w:t>personas</w:t>
      </w:r>
      <w:r>
        <w:rPr>
          <w:spacing w:val="-15"/>
        </w:rPr>
        <w:t> </w:t>
      </w:r>
      <w:r>
        <w:rPr/>
        <w:t>a</w:t>
      </w:r>
      <w:r>
        <w:rPr>
          <w:spacing w:val="-16"/>
        </w:rPr>
        <w:t> </w:t>
      </w:r>
      <w:r>
        <w:rPr/>
        <w:t>pesar</w:t>
      </w:r>
      <w:r>
        <w:rPr>
          <w:spacing w:val="-16"/>
        </w:rPr>
        <w:t> </w:t>
      </w:r>
      <w:r>
        <w:rPr/>
        <w:t>de</w:t>
      </w:r>
      <w:r>
        <w:rPr>
          <w:spacing w:val="-14"/>
        </w:rPr>
        <w:t> </w:t>
      </w:r>
      <w:r>
        <w:rPr/>
        <w:t>que</w:t>
      </w:r>
      <w:r>
        <w:rPr>
          <w:spacing w:val="-14"/>
        </w:rPr>
        <w:t> </w:t>
      </w:r>
      <w:r>
        <w:rPr/>
        <w:t>se</w:t>
      </w:r>
      <w:r>
        <w:rPr>
          <w:spacing w:val="-14"/>
        </w:rPr>
        <w:t> </w:t>
      </w:r>
      <w:r>
        <w:rPr/>
        <w:t>tengan</w:t>
      </w:r>
      <w:r>
        <w:rPr>
          <w:spacing w:val="-14"/>
        </w:rPr>
        <w:t> </w:t>
      </w:r>
      <w:r>
        <w:rPr/>
        <w:t>que</w:t>
      </w:r>
      <w:r>
        <w:rPr>
          <w:spacing w:val="-16"/>
        </w:rPr>
        <w:t> </w:t>
      </w:r>
      <w:r>
        <w:rPr/>
        <w:t>desarrollar</w:t>
      </w:r>
      <w:r>
        <w:rPr>
          <w:spacing w:val="-16"/>
        </w:rPr>
        <w:t> </w:t>
      </w:r>
      <w:r>
        <w:rPr/>
        <w:t>en</w:t>
      </w:r>
      <w:r>
        <w:rPr>
          <w:spacing w:val="-14"/>
        </w:rPr>
        <w:t> </w:t>
      </w:r>
      <w:r>
        <w:rPr/>
        <w:t>ambientes en donde la igualdad de respeto no forme parte de la personalidad de muchas personas y el deseo de intimidar a otros puede estar muy arraigado; de igual forma, el enfoque mantiene la idea de pugnar por la igualdad en todo individuo, la idea de la importancia de la razón práctica como capacidad, la idea de que la gente no debe poder suprimir los derechos básicos de</w:t>
      </w:r>
      <w:r>
        <w:rPr>
          <w:spacing w:val="-16"/>
        </w:rPr>
        <w:t> </w:t>
      </w:r>
      <w:r>
        <w:rPr/>
        <w:t>otros.</w:t>
      </w:r>
    </w:p>
    <w:p>
      <w:pPr>
        <w:pStyle w:val="BodyText"/>
        <w:spacing w:line="360" w:lineRule="auto" w:before="2"/>
        <w:ind w:left="265" w:right="118" w:firstLine="707"/>
        <w:jc w:val="both"/>
      </w:pPr>
      <w:r>
        <w:rPr/>
        <w:t>Obviamente, se debe trabajar arduamente para promover el enfoque en todo</w:t>
      </w:r>
      <w:r>
        <w:rPr>
          <w:spacing w:val="-12"/>
        </w:rPr>
        <w:t> </w:t>
      </w:r>
      <w:r>
        <w:rPr/>
        <w:t>lugar</w:t>
      </w:r>
      <w:r>
        <w:rPr>
          <w:spacing w:val="-11"/>
        </w:rPr>
        <w:t> </w:t>
      </w:r>
      <w:r>
        <w:rPr/>
        <w:t>considerando</w:t>
      </w:r>
      <w:r>
        <w:rPr>
          <w:spacing w:val="-9"/>
        </w:rPr>
        <w:t> </w:t>
      </w:r>
      <w:r>
        <w:rPr/>
        <w:t>el</w:t>
      </w:r>
      <w:r>
        <w:rPr>
          <w:spacing w:val="-13"/>
        </w:rPr>
        <w:t> </w:t>
      </w:r>
      <w:r>
        <w:rPr/>
        <w:t>hecho</w:t>
      </w:r>
      <w:r>
        <w:rPr>
          <w:spacing w:val="-12"/>
        </w:rPr>
        <w:t> </w:t>
      </w:r>
      <w:r>
        <w:rPr/>
        <w:t>de</w:t>
      </w:r>
      <w:r>
        <w:rPr>
          <w:spacing w:val="-9"/>
        </w:rPr>
        <w:t> </w:t>
      </w:r>
      <w:r>
        <w:rPr/>
        <w:t>que</w:t>
      </w:r>
      <w:r>
        <w:rPr>
          <w:spacing w:val="-12"/>
        </w:rPr>
        <w:t> </w:t>
      </w:r>
      <w:r>
        <w:rPr/>
        <w:t>las</w:t>
      </w:r>
      <w:r>
        <w:rPr>
          <w:spacing w:val="-12"/>
        </w:rPr>
        <w:t> </w:t>
      </w:r>
      <w:r>
        <w:rPr/>
        <w:t>personas</w:t>
      </w:r>
      <w:r>
        <w:rPr>
          <w:spacing w:val="-13"/>
        </w:rPr>
        <w:t> </w:t>
      </w:r>
      <w:r>
        <w:rPr/>
        <w:t>crecen</w:t>
      </w:r>
      <w:r>
        <w:rPr>
          <w:spacing w:val="-9"/>
        </w:rPr>
        <w:t> </w:t>
      </w:r>
      <w:r>
        <w:rPr/>
        <w:t>y</w:t>
      </w:r>
      <w:r>
        <w:rPr>
          <w:spacing w:val="-13"/>
        </w:rPr>
        <w:t> </w:t>
      </w:r>
      <w:r>
        <w:rPr/>
        <w:t>se</w:t>
      </w:r>
      <w:r>
        <w:rPr>
          <w:spacing w:val="-12"/>
        </w:rPr>
        <w:t> </w:t>
      </w:r>
      <w:r>
        <w:rPr/>
        <w:t>desarrollan</w:t>
      </w:r>
      <w:r>
        <w:rPr>
          <w:spacing w:val="-9"/>
        </w:rPr>
        <w:t> </w:t>
      </w:r>
      <w:r>
        <w:rPr/>
        <w:t>de acuerdo a las costumbres sociales locales. Por ejemplo, si a las mujeres se les ha enseñado que no deben tener acceso a la educación es difícil que cambien de</w:t>
      </w:r>
      <w:r>
        <w:rPr>
          <w:spacing w:val="-6"/>
        </w:rPr>
        <w:t> </w:t>
      </w:r>
      <w:r>
        <w:rPr/>
        <w:t>opinión</w:t>
      </w:r>
      <w:r>
        <w:rPr>
          <w:spacing w:val="-6"/>
        </w:rPr>
        <w:t> </w:t>
      </w:r>
      <w:r>
        <w:rPr/>
        <w:t>sólo</w:t>
      </w:r>
      <w:r>
        <w:rPr>
          <w:spacing w:val="-9"/>
        </w:rPr>
        <w:t> </w:t>
      </w:r>
      <w:r>
        <w:rPr/>
        <w:t>por</w:t>
      </w:r>
      <w:r>
        <w:rPr>
          <w:spacing w:val="-7"/>
        </w:rPr>
        <w:t> </w:t>
      </w:r>
      <w:r>
        <w:rPr/>
        <w:t>mencionarles</w:t>
      </w:r>
      <w:r>
        <w:rPr>
          <w:spacing w:val="-7"/>
        </w:rPr>
        <w:t> </w:t>
      </w:r>
      <w:r>
        <w:rPr/>
        <w:t>sobre</w:t>
      </w:r>
      <w:r>
        <w:rPr>
          <w:spacing w:val="-7"/>
        </w:rPr>
        <w:t> </w:t>
      </w:r>
      <w:r>
        <w:rPr/>
        <w:t>los</w:t>
      </w:r>
      <w:r>
        <w:rPr>
          <w:spacing w:val="-6"/>
        </w:rPr>
        <w:t> </w:t>
      </w:r>
      <w:r>
        <w:rPr/>
        <w:t>beneficios</w:t>
      </w:r>
      <w:r>
        <w:rPr>
          <w:spacing w:val="-7"/>
        </w:rPr>
        <w:t> </w:t>
      </w:r>
      <w:r>
        <w:rPr/>
        <w:t>y</w:t>
      </w:r>
      <w:r>
        <w:rPr>
          <w:spacing w:val="-9"/>
        </w:rPr>
        <w:t> </w:t>
      </w:r>
      <w:r>
        <w:rPr/>
        <w:t>los</w:t>
      </w:r>
      <w:r>
        <w:rPr>
          <w:spacing w:val="-6"/>
        </w:rPr>
        <w:t> </w:t>
      </w:r>
      <w:r>
        <w:rPr/>
        <w:t>placeres</w:t>
      </w:r>
      <w:r>
        <w:rPr>
          <w:spacing w:val="-7"/>
        </w:rPr>
        <w:t> </w:t>
      </w:r>
      <w:r>
        <w:rPr/>
        <w:t>que</w:t>
      </w:r>
      <w:r>
        <w:rPr>
          <w:spacing w:val="-6"/>
        </w:rPr>
        <w:t> </w:t>
      </w:r>
      <w:r>
        <w:rPr/>
        <w:t>con</w:t>
      </w:r>
      <w:r>
        <w:rPr>
          <w:spacing w:val="-6"/>
        </w:rPr>
        <w:t> </w:t>
      </w:r>
      <w:r>
        <w:rPr/>
        <w:t>ella podrían obtener. Por ende, el enfoque resultaría más conveniente si tuviera justificación</w:t>
      </w:r>
      <w:r>
        <w:rPr>
          <w:spacing w:val="-6"/>
        </w:rPr>
        <w:t> </w:t>
      </w:r>
      <w:r>
        <w:rPr/>
        <w:t>política.</w:t>
      </w:r>
    </w:p>
    <w:p>
      <w:pPr>
        <w:pStyle w:val="BodyText"/>
      </w:pPr>
    </w:p>
    <w:p>
      <w:pPr>
        <w:pStyle w:val="BodyText"/>
        <w:spacing w:line="360" w:lineRule="auto" w:before="140"/>
        <w:ind w:left="265" w:right="121"/>
        <w:jc w:val="both"/>
      </w:pPr>
      <w:r>
        <w:rPr>
          <w:i/>
        </w:rPr>
        <w:t>Miras de contrato social</w:t>
      </w:r>
      <w:r>
        <w:rPr>
          <w:i/>
          <w:position w:val="7"/>
          <w:sz w:val="16"/>
        </w:rPr>
        <w:t>33</w:t>
      </w:r>
      <w:r>
        <w:rPr>
          <w:i/>
        </w:rPr>
        <w:t>: </w:t>
      </w:r>
      <w:r>
        <w:rPr/>
        <w:t>Nussbaum se basa en la justicia de John Locke y Rawls. En el área de justicia para la gente con discapacidad, los elementos kantianos muestran problemas ya que Kant sustenta el respeto en un alto grado</w:t>
      </w:r>
    </w:p>
    <w:p>
      <w:pPr>
        <w:pStyle w:val="BodyText"/>
        <w:spacing w:before="1"/>
        <w:rPr>
          <w:sz w:val="27"/>
        </w:rPr>
      </w:pPr>
    </w:p>
    <w:p>
      <w:pPr>
        <w:spacing w:before="72"/>
        <w:ind w:left="265" w:right="235" w:firstLine="0"/>
        <w:jc w:val="left"/>
        <w:rPr>
          <w:rFonts w:ascii="Cambria"/>
          <w:sz w:val="20"/>
        </w:rPr>
      </w:pPr>
      <w:r>
        <w:rPr>
          <w:rFonts w:ascii="Cambria"/>
          <w:position w:val="5"/>
          <w:sz w:val="13"/>
        </w:rPr>
        <w:t>33 </w:t>
      </w:r>
      <w:r>
        <w:rPr>
          <w:rFonts w:ascii="Cambria"/>
          <w:sz w:val="20"/>
        </w:rPr>
        <w:t>Un estudio muy completo de Martha Nussbaum sobre el </w:t>
      </w:r>
      <w:r>
        <w:rPr>
          <w:rFonts w:ascii="Cambria"/>
          <w:i/>
          <w:sz w:val="20"/>
        </w:rPr>
        <w:t>Contrato Social </w:t>
      </w:r>
      <w:r>
        <w:rPr>
          <w:rFonts w:ascii="Cambria"/>
          <w:sz w:val="20"/>
        </w:rPr>
        <w:t>se aborda en su libro </w:t>
      </w:r>
      <w:r>
        <w:rPr>
          <w:rFonts w:ascii="Cambria"/>
          <w:i/>
          <w:sz w:val="20"/>
        </w:rPr>
        <w:t>Las </w:t>
      </w:r>
      <w:r>
        <w:rPr>
          <w:rFonts w:ascii="Cambria"/>
          <w:i/>
          <w:sz w:val="20"/>
        </w:rPr>
        <w:t>Fronteras de la Justicia </w:t>
      </w:r>
      <w:r>
        <w:rPr>
          <w:rFonts w:ascii="Cambria"/>
          <w:sz w:val="20"/>
        </w:rPr>
        <w:t>(2007).</w:t>
      </w:r>
    </w:p>
    <w:p>
      <w:pPr>
        <w:spacing w:after="0"/>
        <w:jc w:val="left"/>
        <w:rPr>
          <w:rFonts w:ascii="Cambria"/>
          <w:sz w:val="20"/>
        </w:rPr>
        <w:sectPr>
          <w:footerReference w:type="default" r:id="rId24"/>
          <w:pgSz w:w="12240" w:h="15840"/>
          <w:pgMar w:footer="1445" w:header="0" w:top="1500" w:bottom="1640" w:left="1720" w:right="1580"/>
        </w:sectPr>
      </w:pPr>
    </w:p>
    <w:p>
      <w:pPr>
        <w:pStyle w:val="BodyText"/>
        <w:spacing w:before="1"/>
        <w:rPr>
          <w:rFonts w:ascii="Cambria"/>
          <w:sz w:val="11"/>
        </w:rPr>
      </w:pPr>
    </w:p>
    <w:p>
      <w:pPr>
        <w:pStyle w:val="BodyText"/>
        <w:spacing w:line="360" w:lineRule="auto" w:before="70"/>
        <w:ind w:left="265" w:right="118"/>
        <w:jc w:val="both"/>
      </w:pPr>
      <w:r>
        <w:rPr/>
        <w:t>de</w:t>
      </w:r>
      <w:r>
        <w:rPr>
          <w:spacing w:val="-12"/>
        </w:rPr>
        <w:t> </w:t>
      </w:r>
      <w:r>
        <w:rPr/>
        <w:t>racionalidad</w:t>
      </w:r>
      <w:r>
        <w:rPr>
          <w:spacing w:val="-15"/>
        </w:rPr>
        <w:t> </w:t>
      </w:r>
      <w:r>
        <w:rPr/>
        <w:t>moral</w:t>
      </w:r>
      <w:r>
        <w:rPr>
          <w:spacing w:val="-13"/>
        </w:rPr>
        <w:t> </w:t>
      </w:r>
      <w:r>
        <w:rPr/>
        <w:t>y</w:t>
      </w:r>
      <w:r>
        <w:rPr>
          <w:spacing w:val="-15"/>
        </w:rPr>
        <w:t> </w:t>
      </w:r>
      <w:r>
        <w:rPr/>
        <w:t>por</w:t>
      </w:r>
      <w:r>
        <w:rPr>
          <w:spacing w:val="-14"/>
        </w:rPr>
        <w:t> </w:t>
      </w:r>
      <w:r>
        <w:rPr/>
        <w:t>tanto</w:t>
      </w:r>
      <w:r>
        <w:rPr>
          <w:spacing w:val="-12"/>
        </w:rPr>
        <w:t> </w:t>
      </w:r>
      <w:r>
        <w:rPr/>
        <w:t>es</w:t>
      </w:r>
      <w:r>
        <w:rPr>
          <w:spacing w:val="-13"/>
        </w:rPr>
        <w:t> </w:t>
      </w:r>
      <w:r>
        <w:rPr/>
        <w:t>incapaz</w:t>
      </w:r>
      <w:r>
        <w:rPr>
          <w:spacing w:val="-15"/>
        </w:rPr>
        <w:t> </w:t>
      </w:r>
      <w:r>
        <w:rPr/>
        <w:t>de</w:t>
      </w:r>
      <w:r>
        <w:rPr>
          <w:spacing w:val="-12"/>
        </w:rPr>
        <w:t> </w:t>
      </w:r>
      <w:r>
        <w:rPr/>
        <w:t>ajustarse</w:t>
      </w:r>
      <w:r>
        <w:rPr>
          <w:spacing w:val="-12"/>
        </w:rPr>
        <w:t> </w:t>
      </w:r>
      <w:r>
        <w:rPr/>
        <w:t>a</w:t>
      </w:r>
      <w:r>
        <w:rPr>
          <w:spacing w:val="-12"/>
        </w:rPr>
        <w:t> </w:t>
      </w:r>
      <w:r>
        <w:rPr/>
        <w:t>la</w:t>
      </w:r>
      <w:r>
        <w:rPr>
          <w:spacing w:val="-12"/>
        </w:rPr>
        <w:t> </w:t>
      </w:r>
      <w:r>
        <w:rPr/>
        <w:t>igualdad</w:t>
      </w:r>
      <w:r>
        <w:rPr>
          <w:spacing w:val="-12"/>
        </w:rPr>
        <w:t> </w:t>
      </w:r>
      <w:r>
        <w:rPr/>
        <w:t>de</w:t>
      </w:r>
      <w:r>
        <w:rPr>
          <w:spacing w:val="-12"/>
        </w:rPr>
        <w:t> </w:t>
      </w:r>
      <w:r>
        <w:rPr/>
        <w:t>respeto de</w:t>
      </w:r>
      <w:r>
        <w:rPr>
          <w:spacing w:val="-7"/>
        </w:rPr>
        <w:t> </w:t>
      </w:r>
      <w:r>
        <w:rPr/>
        <w:t>la</w:t>
      </w:r>
      <w:r>
        <w:rPr>
          <w:spacing w:val="-7"/>
        </w:rPr>
        <w:t> </w:t>
      </w:r>
      <w:r>
        <w:rPr/>
        <w:t>gente</w:t>
      </w:r>
      <w:r>
        <w:rPr>
          <w:spacing w:val="-7"/>
        </w:rPr>
        <w:t> </w:t>
      </w:r>
      <w:r>
        <w:rPr/>
        <w:t>con</w:t>
      </w:r>
      <w:r>
        <w:rPr>
          <w:spacing w:val="-7"/>
        </w:rPr>
        <w:t> </w:t>
      </w:r>
      <w:r>
        <w:rPr/>
        <w:t>severas</w:t>
      </w:r>
      <w:r>
        <w:rPr>
          <w:spacing w:val="-8"/>
        </w:rPr>
        <w:t> </w:t>
      </w:r>
      <w:r>
        <w:rPr/>
        <w:t>discapacidades</w:t>
      </w:r>
      <w:r>
        <w:rPr>
          <w:spacing w:val="-8"/>
        </w:rPr>
        <w:t> </w:t>
      </w:r>
      <w:r>
        <w:rPr/>
        <w:t>cognitivas.</w:t>
      </w:r>
      <w:r>
        <w:rPr>
          <w:spacing w:val="-3"/>
        </w:rPr>
        <w:t> </w:t>
      </w:r>
      <w:r>
        <w:rPr/>
        <w:t>La</w:t>
      </w:r>
      <w:r>
        <w:rPr>
          <w:spacing w:val="-7"/>
        </w:rPr>
        <w:t> </w:t>
      </w:r>
      <w:r>
        <w:rPr/>
        <w:t>teoría</w:t>
      </w:r>
      <w:r>
        <w:rPr>
          <w:spacing w:val="-7"/>
        </w:rPr>
        <w:t> </w:t>
      </w:r>
      <w:r>
        <w:rPr/>
        <w:t>clásica</w:t>
      </w:r>
      <w:r>
        <w:rPr>
          <w:spacing w:val="-9"/>
        </w:rPr>
        <w:t> </w:t>
      </w:r>
      <w:r>
        <w:rPr/>
        <w:t>del</w:t>
      </w:r>
      <w:r>
        <w:rPr>
          <w:spacing w:val="-8"/>
        </w:rPr>
        <w:t> </w:t>
      </w:r>
      <w:r>
        <w:rPr/>
        <w:t>contrato social</w:t>
      </w:r>
      <w:r>
        <w:rPr>
          <w:spacing w:val="-7"/>
        </w:rPr>
        <w:t> </w:t>
      </w:r>
      <w:r>
        <w:rPr/>
        <w:t>acota</w:t>
      </w:r>
      <w:r>
        <w:rPr>
          <w:spacing w:val="-8"/>
        </w:rPr>
        <w:t> </w:t>
      </w:r>
      <w:r>
        <w:rPr/>
        <w:t>que</w:t>
      </w:r>
      <w:r>
        <w:rPr>
          <w:spacing w:val="-8"/>
        </w:rPr>
        <w:t> </w:t>
      </w:r>
      <w:r>
        <w:rPr/>
        <w:t>las</w:t>
      </w:r>
      <w:r>
        <w:rPr>
          <w:spacing w:val="-9"/>
        </w:rPr>
        <w:t> </w:t>
      </w:r>
      <w:r>
        <w:rPr/>
        <w:t>estructuras</w:t>
      </w:r>
      <w:r>
        <w:rPr>
          <w:spacing w:val="-9"/>
        </w:rPr>
        <w:t> </w:t>
      </w:r>
      <w:r>
        <w:rPr/>
        <w:t>sociales</w:t>
      </w:r>
      <w:r>
        <w:rPr>
          <w:spacing w:val="-9"/>
        </w:rPr>
        <w:t> </w:t>
      </w:r>
      <w:r>
        <w:rPr/>
        <w:t>existentes</w:t>
      </w:r>
      <w:r>
        <w:rPr>
          <w:spacing w:val="-9"/>
        </w:rPr>
        <w:t> </w:t>
      </w:r>
      <w:r>
        <w:rPr/>
        <w:t>se</w:t>
      </w:r>
      <w:r>
        <w:rPr>
          <w:spacing w:val="-8"/>
        </w:rPr>
        <w:t> </w:t>
      </w:r>
      <w:r>
        <w:rPr/>
        <w:t>han</w:t>
      </w:r>
      <w:r>
        <w:rPr>
          <w:spacing w:val="-8"/>
        </w:rPr>
        <w:t> </w:t>
      </w:r>
      <w:r>
        <w:rPr/>
        <w:t>dictado</w:t>
      </w:r>
      <w:r>
        <w:rPr>
          <w:spacing w:val="-8"/>
        </w:rPr>
        <w:t> </w:t>
      </w:r>
      <w:r>
        <w:rPr/>
        <w:t>por</w:t>
      </w:r>
      <w:r>
        <w:rPr>
          <w:spacing w:val="-7"/>
        </w:rPr>
        <w:t> </w:t>
      </w:r>
      <w:r>
        <w:rPr/>
        <w:t>jerarquías de riqueza y prestigio</w:t>
      </w:r>
      <w:r>
        <w:rPr>
          <w:spacing w:val="-9"/>
        </w:rPr>
        <w:t> </w:t>
      </w:r>
      <w:r>
        <w:rPr/>
        <w:t>clasista.</w:t>
      </w:r>
    </w:p>
    <w:p>
      <w:pPr>
        <w:pStyle w:val="BodyText"/>
        <w:spacing w:line="360" w:lineRule="auto" w:before="5"/>
        <w:ind w:left="265" w:right="115" w:firstLine="707"/>
        <w:jc w:val="both"/>
      </w:pPr>
      <w:r>
        <w:rPr/>
        <w:t>Al despojar a los seres humanos de dichas etiquetas se formula la pregunta</w:t>
      </w:r>
      <w:r>
        <w:rPr>
          <w:spacing w:val="-17"/>
        </w:rPr>
        <w:t> </w:t>
      </w:r>
      <w:r>
        <w:rPr/>
        <w:t>sobre</w:t>
      </w:r>
      <w:r>
        <w:rPr>
          <w:spacing w:val="-16"/>
        </w:rPr>
        <w:t> </w:t>
      </w:r>
      <w:r>
        <w:rPr/>
        <w:t>¿qué</w:t>
      </w:r>
      <w:r>
        <w:rPr>
          <w:spacing w:val="-17"/>
        </w:rPr>
        <w:t> </w:t>
      </w:r>
      <w:r>
        <w:rPr/>
        <w:t>tipo</w:t>
      </w:r>
      <w:r>
        <w:rPr>
          <w:spacing w:val="-18"/>
        </w:rPr>
        <w:t> </w:t>
      </w:r>
      <w:r>
        <w:rPr/>
        <w:t>de</w:t>
      </w:r>
      <w:r>
        <w:rPr>
          <w:spacing w:val="-17"/>
        </w:rPr>
        <w:t> </w:t>
      </w:r>
      <w:r>
        <w:rPr/>
        <w:t>sociedad</w:t>
      </w:r>
      <w:r>
        <w:rPr>
          <w:spacing w:val="-18"/>
        </w:rPr>
        <w:t> </w:t>
      </w:r>
      <w:r>
        <w:rPr/>
        <w:t>escogerían?</w:t>
      </w:r>
      <w:r>
        <w:rPr>
          <w:spacing w:val="-15"/>
        </w:rPr>
        <w:t> </w:t>
      </w:r>
      <w:r>
        <w:rPr/>
        <w:t>Dicho</w:t>
      </w:r>
      <w:r>
        <w:rPr>
          <w:spacing w:val="-17"/>
        </w:rPr>
        <w:t> </w:t>
      </w:r>
      <w:r>
        <w:rPr/>
        <w:t>experimento</w:t>
      </w:r>
      <w:r>
        <w:rPr>
          <w:spacing w:val="-15"/>
        </w:rPr>
        <w:t> </w:t>
      </w:r>
      <w:r>
        <w:rPr/>
        <w:t>imaginario conforma la “posición original” de Rawls que consiste en que en cierta situación hipotética de ignorancia de la clase, la riqueza, la raza y el género de las personas, se le pide a un grupo de gente que seleccionen unos principios de justicia</w:t>
      </w:r>
      <w:r>
        <w:rPr>
          <w:spacing w:val="-8"/>
        </w:rPr>
        <w:t> </w:t>
      </w:r>
      <w:r>
        <w:rPr/>
        <w:t>para</w:t>
      </w:r>
      <w:r>
        <w:rPr>
          <w:spacing w:val="-11"/>
        </w:rPr>
        <w:t> </w:t>
      </w:r>
      <w:r>
        <w:rPr/>
        <w:t>una</w:t>
      </w:r>
      <w:r>
        <w:rPr>
          <w:spacing w:val="-11"/>
        </w:rPr>
        <w:t> </w:t>
      </w:r>
      <w:r>
        <w:rPr/>
        <w:t>cierta</w:t>
      </w:r>
      <w:r>
        <w:rPr>
          <w:spacing w:val="-13"/>
        </w:rPr>
        <w:t> </w:t>
      </w:r>
      <w:r>
        <w:rPr/>
        <w:t>sociedad</w:t>
      </w:r>
      <w:r>
        <w:rPr>
          <w:spacing w:val="-11"/>
        </w:rPr>
        <w:t> </w:t>
      </w:r>
      <w:r>
        <w:rPr/>
        <w:t>en</w:t>
      </w:r>
      <w:r>
        <w:rPr>
          <w:spacing w:val="-11"/>
        </w:rPr>
        <w:t> </w:t>
      </w:r>
      <w:r>
        <w:rPr/>
        <w:t>la</w:t>
      </w:r>
      <w:r>
        <w:rPr>
          <w:spacing w:val="-9"/>
        </w:rPr>
        <w:t> </w:t>
      </w:r>
      <w:r>
        <w:rPr/>
        <w:t>que</w:t>
      </w:r>
      <w:r>
        <w:rPr>
          <w:spacing w:val="-11"/>
        </w:rPr>
        <w:t> </w:t>
      </w:r>
      <w:r>
        <w:rPr/>
        <w:t>supuestamente</w:t>
      </w:r>
      <w:r>
        <w:rPr>
          <w:spacing w:val="-10"/>
        </w:rPr>
        <w:t> </w:t>
      </w:r>
      <w:r>
        <w:rPr/>
        <w:t>podrían</w:t>
      </w:r>
      <w:r>
        <w:rPr>
          <w:spacing w:val="-8"/>
        </w:rPr>
        <w:t> </w:t>
      </w:r>
      <w:r>
        <w:rPr/>
        <w:t>vivir,</w:t>
      </w:r>
      <w:r>
        <w:rPr>
          <w:spacing w:val="-9"/>
        </w:rPr>
        <w:t> </w:t>
      </w:r>
      <w:r>
        <w:rPr/>
        <w:t>a</w:t>
      </w:r>
      <w:r>
        <w:rPr>
          <w:spacing w:val="-8"/>
        </w:rPr>
        <w:t> </w:t>
      </w:r>
      <w:r>
        <w:rPr/>
        <w:t>lo</w:t>
      </w:r>
      <w:r>
        <w:rPr>
          <w:spacing w:val="-11"/>
        </w:rPr>
        <w:t> </w:t>
      </w:r>
      <w:r>
        <w:rPr/>
        <w:t>cual, finalmente (como todos los participantes se eligen con características similares de poder físico y mental), todos ellos deciden que, como no están seguros de dominar a los demás, les conviene establecer leyes que busquen ventajas recíprocas para establecer una vida en sociedad, nadie siquiera piensa considerar</w:t>
      </w:r>
      <w:r>
        <w:rPr>
          <w:spacing w:val="-4"/>
        </w:rPr>
        <w:t> </w:t>
      </w:r>
      <w:r>
        <w:rPr/>
        <w:t>el</w:t>
      </w:r>
      <w:r>
        <w:rPr>
          <w:spacing w:val="-6"/>
        </w:rPr>
        <w:t> </w:t>
      </w:r>
      <w:r>
        <w:rPr/>
        <w:t>fomentar</w:t>
      </w:r>
      <w:r>
        <w:rPr>
          <w:spacing w:val="-6"/>
        </w:rPr>
        <w:t> </w:t>
      </w:r>
      <w:r>
        <w:rPr/>
        <w:t>el</w:t>
      </w:r>
      <w:r>
        <w:rPr>
          <w:spacing w:val="-4"/>
        </w:rPr>
        <w:t> </w:t>
      </w:r>
      <w:r>
        <w:rPr/>
        <w:t>amor</w:t>
      </w:r>
      <w:r>
        <w:rPr>
          <w:spacing w:val="-4"/>
        </w:rPr>
        <w:t> </w:t>
      </w:r>
      <w:r>
        <w:rPr/>
        <w:t>ni</w:t>
      </w:r>
      <w:r>
        <w:rPr>
          <w:spacing w:val="-4"/>
        </w:rPr>
        <w:t> </w:t>
      </w:r>
      <w:r>
        <w:rPr/>
        <w:t>el</w:t>
      </w:r>
      <w:r>
        <w:rPr>
          <w:spacing w:val="-4"/>
        </w:rPr>
        <w:t> </w:t>
      </w:r>
      <w:r>
        <w:rPr/>
        <w:t>altruismo</w:t>
      </w:r>
      <w:r>
        <w:rPr>
          <w:spacing w:val="-5"/>
        </w:rPr>
        <w:t> </w:t>
      </w:r>
      <w:r>
        <w:rPr/>
        <w:t>puesto</w:t>
      </w:r>
      <w:r>
        <w:rPr>
          <w:spacing w:val="-3"/>
        </w:rPr>
        <w:t> </w:t>
      </w:r>
      <w:r>
        <w:rPr/>
        <w:t>que</w:t>
      </w:r>
      <w:r>
        <w:rPr>
          <w:spacing w:val="-3"/>
        </w:rPr>
        <w:t> </w:t>
      </w:r>
      <w:r>
        <w:rPr/>
        <w:t>dichos</w:t>
      </w:r>
      <w:r>
        <w:rPr>
          <w:spacing w:val="-3"/>
        </w:rPr>
        <w:t> </w:t>
      </w:r>
      <w:r>
        <w:rPr/>
        <w:t>valores</w:t>
      </w:r>
      <w:r>
        <w:rPr>
          <w:spacing w:val="-3"/>
        </w:rPr>
        <w:t> </w:t>
      </w:r>
      <w:r>
        <w:rPr/>
        <w:t>pasan</w:t>
      </w:r>
      <w:r>
        <w:rPr>
          <w:spacing w:val="-3"/>
        </w:rPr>
        <w:t> </w:t>
      </w:r>
      <w:r>
        <w:rPr/>
        <w:t>a ser secundarios al poner en primer lugar el respeto, la seguridad y un contrato para contribuir al bien común. Con base en dicho experimento, se llega a comprender la cooperación y la justicia en sociedad, que nos exigen tratar a los demás con imparcialidad sin favorecer a nadie por su condición social o económica.</w:t>
      </w:r>
    </w:p>
    <w:p>
      <w:pPr>
        <w:pStyle w:val="BodyText"/>
      </w:pPr>
    </w:p>
    <w:p>
      <w:pPr>
        <w:pStyle w:val="BodyText"/>
        <w:spacing w:line="360" w:lineRule="auto" w:before="139"/>
        <w:ind w:left="265" w:right="114"/>
        <w:jc w:val="both"/>
      </w:pPr>
      <w:r>
        <w:rPr>
          <w:i/>
        </w:rPr>
        <w:t>Liberalismo político y el consenso interrelacionado</w:t>
      </w:r>
      <w:r>
        <w:rPr/>
        <w:t>: Al relacionar el enfoque de las capacidades con el liberalismo político se deberían considerar las ideas básicas de las capacidades sólo con propósitos políticos y no como una guía comprensiva</w:t>
      </w:r>
      <w:r>
        <w:rPr>
          <w:spacing w:val="-11"/>
        </w:rPr>
        <w:t> </w:t>
      </w:r>
      <w:r>
        <w:rPr/>
        <w:t>de</w:t>
      </w:r>
      <w:r>
        <w:rPr>
          <w:spacing w:val="-11"/>
        </w:rPr>
        <w:t> </w:t>
      </w:r>
      <w:r>
        <w:rPr/>
        <w:t>la</w:t>
      </w:r>
      <w:r>
        <w:rPr>
          <w:spacing w:val="-11"/>
        </w:rPr>
        <w:t> </w:t>
      </w:r>
      <w:r>
        <w:rPr/>
        <w:t>vida.</w:t>
      </w:r>
      <w:r>
        <w:rPr>
          <w:spacing w:val="-11"/>
        </w:rPr>
        <w:t> </w:t>
      </w:r>
      <w:r>
        <w:rPr/>
        <w:t>Es</w:t>
      </w:r>
      <w:r>
        <w:rPr>
          <w:spacing w:val="-12"/>
        </w:rPr>
        <w:t> </w:t>
      </w:r>
      <w:r>
        <w:rPr/>
        <w:t>decir,</w:t>
      </w:r>
      <w:r>
        <w:rPr>
          <w:spacing w:val="-13"/>
        </w:rPr>
        <w:t> </w:t>
      </w:r>
      <w:r>
        <w:rPr/>
        <w:t>no</w:t>
      </w:r>
      <w:r>
        <w:rPr>
          <w:spacing w:val="-11"/>
        </w:rPr>
        <w:t> </w:t>
      </w:r>
      <w:r>
        <w:rPr/>
        <w:t>es</w:t>
      </w:r>
      <w:r>
        <w:rPr>
          <w:spacing w:val="-14"/>
        </w:rPr>
        <w:t> </w:t>
      </w:r>
      <w:r>
        <w:rPr/>
        <w:t>la</w:t>
      </w:r>
      <w:r>
        <w:rPr>
          <w:spacing w:val="-11"/>
        </w:rPr>
        <w:t> </w:t>
      </w:r>
      <w:r>
        <w:rPr/>
        <w:t>completa</w:t>
      </w:r>
      <w:r>
        <w:rPr>
          <w:spacing w:val="-11"/>
        </w:rPr>
        <w:t> </w:t>
      </w:r>
      <w:r>
        <w:rPr/>
        <w:t>solución</w:t>
      </w:r>
      <w:r>
        <w:rPr>
          <w:spacing w:val="-13"/>
        </w:rPr>
        <w:t> </w:t>
      </w:r>
      <w:r>
        <w:rPr/>
        <w:t>a</w:t>
      </w:r>
      <w:r>
        <w:rPr>
          <w:spacing w:val="-11"/>
        </w:rPr>
        <w:t> </w:t>
      </w:r>
      <w:r>
        <w:rPr/>
        <w:t>los</w:t>
      </w:r>
      <w:r>
        <w:rPr>
          <w:spacing w:val="-13"/>
        </w:rPr>
        <w:t> </w:t>
      </w:r>
      <w:r>
        <w:rPr/>
        <w:t>problemas</w:t>
      </w:r>
      <w:r>
        <w:rPr>
          <w:spacing w:val="-11"/>
        </w:rPr>
        <w:t> </w:t>
      </w:r>
      <w:r>
        <w:rPr/>
        <w:t>sino unas reglas a seguir para mejorar la vida. Toda sociedad cuenta con distintas perspectivas religiosas y laicas sobre la finalidad de la vida, lo cual hace que no se pueda adoptar un enfoque político que favorezca algunos ideales y vaya en contra de otros puesto que se provocaría una situación inestable. Toda política debe adoptar una posición moral y basar sus principios en la imparcialidad y  </w:t>
      </w:r>
      <w:r>
        <w:rPr>
          <w:spacing w:val="15"/>
        </w:rPr>
        <w:t> </w:t>
      </w:r>
      <w:r>
        <w:rPr/>
        <w:t>la</w:t>
      </w:r>
    </w:p>
    <w:p>
      <w:pPr>
        <w:spacing w:after="0" w:line="360" w:lineRule="auto"/>
        <w:jc w:val="both"/>
        <w:sectPr>
          <w:footerReference w:type="default" r:id="rId25"/>
          <w:pgSz w:w="12240" w:h="15840"/>
          <w:pgMar w:footer="1034" w:header="0" w:top="1500" w:bottom="1220" w:left="1720" w:right="1580"/>
          <w:pgNumType w:start="58"/>
        </w:sectPr>
      </w:pPr>
    </w:p>
    <w:p>
      <w:pPr>
        <w:pStyle w:val="BodyText"/>
        <w:spacing w:before="4"/>
        <w:rPr>
          <w:sz w:val="11"/>
        </w:rPr>
      </w:pPr>
    </w:p>
    <w:p>
      <w:pPr>
        <w:pStyle w:val="BodyText"/>
        <w:spacing w:line="360" w:lineRule="auto" w:before="69"/>
        <w:ind w:left="265" w:right="120"/>
        <w:jc w:val="both"/>
      </w:pPr>
      <w:r>
        <w:rPr/>
        <w:t>igualdad</w:t>
      </w:r>
      <w:r>
        <w:rPr>
          <w:spacing w:val="-7"/>
        </w:rPr>
        <w:t> </w:t>
      </w:r>
      <w:r>
        <w:rPr/>
        <w:t>por</w:t>
      </w:r>
      <w:r>
        <w:rPr>
          <w:spacing w:val="-8"/>
        </w:rPr>
        <w:t> </w:t>
      </w:r>
      <w:r>
        <w:rPr/>
        <w:t>la</w:t>
      </w:r>
      <w:r>
        <w:rPr>
          <w:spacing w:val="-7"/>
        </w:rPr>
        <w:t> </w:t>
      </w:r>
      <w:r>
        <w:rPr/>
        <w:t>dignidad</w:t>
      </w:r>
      <w:r>
        <w:rPr>
          <w:spacing w:val="-7"/>
        </w:rPr>
        <w:t> </w:t>
      </w:r>
      <w:r>
        <w:rPr/>
        <w:t>humana</w:t>
      </w:r>
      <w:r>
        <w:rPr>
          <w:spacing w:val="-7"/>
        </w:rPr>
        <w:t> </w:t>
      </w:r>
      <w:r>
        <w:rPr/>
        <w:t>de</w:t>
      </w:r>
      <w:r>
        <w:rPr>
          <w:spacing w:val="-7"/>
        </w:rPr>
        <w:t> </w:t>
      </w:r>
      <w:r>
        <w:rPr/>
        <w:t>todas</w:t>
      </w:r>
      <w:r>
        <w:rPr>
          <w:spacing w:val="-8"/>
        </w:rPr>
        <w:t> </w:t>
      </w:r>
      <w:r>
        <w:rPr/>
        <w:t>las</w:t>
      </w:r>
      <w:r>
        <w:rPr>
          <w:spacing w:val="-9"/>
        </w:rPr>
        <w:t> </w:t>
      </w:r>
      <w:r>
        <w:rPr/>
        <w:t>personas;</w:t>
      </w:r>
      <w:r>
        <w:rPr>
          <w:spacing w:val="-7"/>
        </w:rPr>
        <w:t> </w:t>
      </w:r>
      <w:r>
        <w:rPr/>
        <w:t>sin</w:t>
      </w:r>
      <w:r>
        <w:rPr>
          <w:spacing w:val="-7"/>
        </w:rPr>
        <w:t> </w:t>
      </w:r>
      <w:r>
        <w:rPr/>
        <w:t>embargo,</w:t>
      </w:r>
      <w:r>
        <w:rPr>
          <w:spacing w:val="-7"/>
        </w:rPr>
        <w:t> </w:t>
      </w:r>
      <w:r>
        <w:rPr/>
        <w:t>el</w:t>
      </w:r>
      <w:r>
        <w:rPr>
          <w:spacing w:val="-8"/>
        </w:rPr>
        <w:t> </w:t>
      </w:r>
      <w:r>
        <w:rPr/>
        <w:t>enfoque de las capacidades no sostiene un “consenso entrecruzado” que establezca principios políticos básicos a poner en práctica en sociedad, sino que sólo propone un camino que haga posible que la sociedad pueda llegar a dicho consenso.</w:t>
      </w:r>
    </w:p>
    <w:p>
      <w:pPr>
        <w:pStyle w:val="BodyText"/>
        <w:spacing w:line="360" w:lineRule="auto" w:before="2"/>
        <w:ind w:left="265" w:right="115" w:firstLine="707"/>
        <w:jc w:val="both"/>
      </w:pPr>
      <w:r>
        <w:rPr/>
        <w:t>Obviamente, el consenso no exige que se excluya a la gente que piense de forma distinta, por ejemplo, que se opongan a la igualdad de derecho a voto electoral de la mujer, que esté en contra de la segregación racial, etc. Dicha gente puede seguir viviendo en la sociedad, pero sin violentar los derechos de los demás ni que provoquen desórdenes violentos.</w:t>
      </w:r>
    </w:p>
    <w:p>
      <w:pPr>
        <w:pStyle w:val="BodyText"/>
        <w:spacing w:before="7"/>
      </w:pPr>
    </w:p>
    <w:p>
      <w:pPr>
        <w:pStyle w:val="BodyText"/>
        <w:spacing w:line="360" w:lineRule="auto"/>
        <w:ind w:left="265" w:right="114"/>
        <w:jc w:val="both"/>
      </w:pPr>
      <w:r>
        <w:rPr>
          <w:i/>
        </w:rPr>
        <w:t>Consecuencialismo y deontología: </w:t>
      </w:r>
      <w:r>
        <w:rPr/>
        <w:t>El Consecuencialismo se refiere a las teorías que sostienen que los fines de una acción forman la base de cualquier apreciación moral que se haga sobre dicha acción – una acción moralmente correcta conlleva buenas consecuencias. La deontología se distingue de él porque enfatiza el tipo de acción en lugar de las consecuencias. El enfoque de las</w:t>
      </w:r>
      <w:r>
        <w:rPr>
          <w:spacing w:val="-12"/>
        </w:rPr>
        <w:t> </w:t>
      </w:r>
      <w:r>
        <w:rPr/>
        <w:t>capacidades</w:t>
      </w:r>
      <w:r>
        <w:rPr>
          <w:spacing w:val="-14"/>
        </w:rPr>
        <w:t> </w:t>
      </w:r>
      <w:r>
        <w:rPr/>
        <w:t>tiene</w:t>
      </w:r>
      <w:r>
        <w:rPr>
          <w:spacing w:val="-15"/>
        </w:rPr>
        <w:t> </w:t>
      </w:r>
      <w:r>
        <w:rPr/>
        <w:t>una</w:t>
      </w:r>
      <w:r>
        <w:rPr>
          <w:spacing w:val="-14"/>
        </w:rPr>
        <w:t> </w:t>
      </w:r>
      <w:r>
        <w:rPr/>
        <w:t>relación</w:t>
      </w:r>
      <w:r>
        <w:rPr>
          <w:spacing w:val="-12"/>
        </w:rPr>
        <w:t> </w:t>
      </w:r>
      <w:r>
        <w:rPr/>
        <w:t>cercana</w:t>
      </w:r>
      <w:r>
        <w:rPr>
          <w:spacing w:val="-14"/>
        </w:rPr>
        <w:t> </w:t>
      </w:r>
      <w:r>
        <w:rPr/>
        <w:t>a</w:t>
      </w:r>
      <w:r>
        <w:rPr>
          <w:spacing w:val="-14"/>
        </w:rPr>
        <w:t> </w:t>
      </w:r>
      <w:r>
        <w:rPr/>
        <w:t>la</w:t>
      </w:r>
      <w:r>
        <w:rPr>
          <w:spacing w:val="-12"/>
        </w:rPr>
        <w:t> </w:t>
      </w:r>
      <w:r>
        <w:rPr/>
        <w:t>deontología;</w:t>
      </w:r>
      <w:r>
        <w:rPr>
          <w:spacing w:val="-12"/>
        </w:rPr>
        <w:t> </w:t>
      </w:r>
      <w:r>
        <w:rPr/>
        <w:t>los</w:t>
      </w:r>
      <w:r>
        <w:rPr>
          <w:spacing w:val="-9"/>
        </w:rPr>
        <w:t> </w:t>
      </w:r>
      <w:r>
        <w:rPr/>
        <w:t>deberes</w:t>
      </w:r>
      <w:r>
        <w:rPr>
          <w:spacing w:val="-14"/>
        </w:rPr>
        <w:t> </w:t>
      </w:r>
      <w:r>
        <w:rPr/>
        <w:t>morales que nos debemos unos a otros como seres humanos y como animales no humanos en convivencia y compañerismo a lo largo del</w:t>
      </w:r>
      <w:r>
        <w:rPr>
          <w:spacing w:val="-24"/>
        </w:rPr>
        <w:t> </w:t>
      </w:r>
      <w:r>
        <w:rPr/>
        <w:t>mundo.</w:t>
      </w:r>
    </w:p>
    <w:p>
      <w:pPr>
        <w:pStyle w:val="BodyText"/>
        <w:spacing w:before="7"/>
      </w:pPr>
    </w:p>
    <w:p>
      <w:pPr>
        <w:pStyle w:val="BodyText"/>
        <w:spacing w:line="360" w:lineRule="auto"/>
        <w:ind w:left="265" w:right="116" w:firstLine="707"/>
        <w:jc w:val="both"/>
      </w:pPr>
      <w:r>
        <w:rPr/>
        <w:t>Nussbaum</w:t>
      </w:r>
      <w:r>
        <w:rPr>
          <w:spacing w:val="-10"/>
        </w:rPr>
        <w:t> </w:t>
      </w:r>
      <w:r>
        <w:rPr/>
        <w:t>menciona</w:t>
      </w:r>
      <w:r>
        <w:rPr>
          <w:spacing w:val="-11"/>
        </w:rPr>
        <w:t> </w:t>
      </w:r>
      <w:r>
        <w:rPr/>
        <w:t>que</w:t>
      </w:r>
      <w:r>
        <w:rPr>
          <w:spacing w:val="-11"/>
        </w:rPr>
        <w:t> </w:t>
      </w:r>
      <w:r>
        <w:rPr/>
        <w:t>en</w:t>
      </w:r>
      <w:r>
        <w:rPr>
          <w:spacing w:val="-11"/>
        </w:rPr>
        <w:t> </w:t>
      </w:r>
      <w:r>
        <w:rPr/>
        <w:t>el</w:t>
      </w:r>
      <w:r>
        <w:rPr>
          <w:spacing w:val="-12"/>
        </w:rPr>
        <w:t> </w:t>
      </w:r>
      <w:r>
        <w:rPr/>
        <w:t>campo</w:t>
      </w:r>
      <w:r>
        <w:rPr>
          <w:spacing w:val="-11"/>
        </w:rPr>
        <w:t> </w:t>
      </w:r>
      <w:r>
        <w:rPr/>
        <w:t>de</w:t>
      </w:r>
      <w:r>
        <w:rPr>
          <w:spacing w:val="-8"/>
        </w:rPr>
        <w:t> </w:t>
      </w:r>
      <w:r>
        <w:rPr/>
        <w:t>la</w:t>
      </w:r>
      <w:r>
        <w:rPr>
          <w:spacing w:val="-11"/>
        </w:rPr>
        <w:t> </w:t>
      </w:r>
      <w:r>
        <w:rPr/>
        <w:t>ética</w:t>
      </w:r>
      <w:r>
        <w:rPr>
          <w:spacing w:val="-9"/>
        </w:rPr>
        <w:t> </w:t>
      </w:r>
      <w:r>
        <w:rPr/>
        <w:t>y</w:t>
      </w:r>
      <w:r>
        <w:rPr>
          <w:spacing w:val="-12"/>
        </w:rPr>
        <w:t> </w:t>
      </w:r>
      <w:r>
        <w:rPr/>
        <w:t>la</w:t>
      </w:r>
      <w:r>
        <w:rPr>
          <w:spacing w:val="-11"/>
        </w:rPr>
        <w:t> </w:t>
      </w:r>
      <w:r>
        <w:rPr/>
        <w:t>política</w:t>
      </w:r>
      <w:r>
        <w:rPr>
          <w:spacing w:val="-8"/>
        </w:rPr>
        <w:t> </w:t>
      </w:r>
      <w:r>
        <w:rPr/>
        <w:t>los</w:t>
      </w:r>
      <w:r>
        <w:rPr>
          <w:spacing w:val="-11"/>
        </w:rPr>
        <w:t> </w:t>
      </w:r>
      <w:r>
        <w:rPr/>
        <w:t>enfoques políticos</w:t>
      </w:r>
      <w:r>
        <w:rPr>
          <w:spacing w:val="-12"/>
        </w:rPr>
        <w:t> </w:t>
      </w:r>
      <w:r>
        <w:rPr/>
        <w:t>se</w:t>
      </w:r>
      <w:r>
        <w:rPr>
          <w:spacing w:val="-12"/>
        </w:rPr>
        <w:t> </w:t>
      </w:r>
      <w:r>
        <w:rPr/>
        <w:t>suelen</w:t>
      </w:r>
      <w:r>
        <w:rPr>
          <w:spacing w:val="-12"/>
        </w:rPr>
        <w:t> </w:t>
      </w:r>
      <w:r>
        <w:rPr/>
        <w:t>dividir</w:t>
      </w:r>
      <w:r>
        <w:rPr>
          <w:spacing w:val="-12"/>
        </w:rPr>
        <w:t> </w:t>
      </w:r>
      <w:r>
        <w:rPr/>
        <w:t>en</w:t>
      </w:r>
      <w:r>
        <w:rPr>
          <w:spacing w:val="-9"/>
        </w:rPr>
        <w:t> </w:t>
      </w:r>
      <w:r>
        <w:rPr/>
        <w:t>dos</w:t>
      </w:r>
      <w:r>
        <w:rPr>
          <w:spacing w:val="-12"/>
        </w:rPr>
        <w:t> </w:t>
      </w:r>
      <w:r>
        <w:rPr/>
        <w:t>grupos:</w:t>
      </w:r>
      <w:r>
        <w:rPr>
          <w:spacing w:val="-12"/>
        </w:rPr>
        <w:t> </w:t>
      </w:r>
      <w:r>
        <w:rPr/>
        <w:t>consecuencialistas</w:t>
      </w:r>
      <w:r>
        <w:rPr>
          <w:spacing w:val="-12"/>
        </w:rPr>
        <w:t> </w:t>
      </w:r>
      <w:r>
        <w:rPr/>
        <w:t>y</w:t>
      </w:r>
      <w:r>
        <w:rPr>
          <w:spacing w:val="-14"/>
        </w:rPr>
        <w:t> </w:t>
      </w:r>
      <w:r>
        <w:rPr/>
        <w:t>deontologistas;</w:t>
      </w:r>
      <w:r>
        <w:rPr>
          <w:spacing w:val="-12"/>
        </w:rPr>
        <w:t> </w:t>
      </w:r>
      <w:r>
        <w:rPr/>
        <w:t>los consecuencialistas valoran la bondad de cierta opción preguntándose si maximiza las mejores consecuencias que se definen bajo la categorización de que consecuencias son buenas y cuáles no, pues parten de una concepto del bien para definir lo correcto y lo incorrecto; éstas se diferencian de las deontológicas, que son las que parten de conceptos del deber o de realizar las acciones correctas buscando el bien dentro del derrotero de lo correcto, por ejemplo, Kant menciona que el agente moral tiene derecho a buscar la felicidad siempre y cuando lo haga dentro de los derroteros de una moral consolidada en el respeto e</w:t>
      </w:r>
      <w:r>
        <w:rPr>
          <w:spacing w:val="-8"/>
        </w:rPr>
        <w:t> </w:t>
      </w:r>
      <w:r>
        <w:rPr/>
        <w:t>imparcialidad.</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16" w:firstLine="707"/>
        <w:jc w:val="both"/>
      </w:pPr>
      <w:r>
        <w:rPr/>
        <w:t>El enfoque de las capacidades está muy vinculado a la deontología, fuertemente inspirada en Kant al sostener que la búsqueda del bienestar social no debe realizarse de ninguna forma que se vea obligada a afectar los derechos fundamentales de las personas, e incluso, coincide con los seguidores de Kant que afirman que el utilitarismo no da la importancia ni el respeto a todas las personas por igual. El enfoque también se inspira en la deontología del liberalismo político, y a su vez, se puede considerar cercano al consecuencialismo ya que proclama que el modo correcto de evaluar si cierta situación política es adecuada, desde el punto de vista de la justicia, consiste en observar resultados, y surge la cuestión de si se satisfacen los derechos de las personas, para considerarse así como un enfoque dirigido a los resultados en contraste</w:t>
      </w:r>
      <w:r>
        <w:rPr>
          <w:spacing w:val="-7"/>
        </w:rPr>
        <w:t> </w:t>
      </w:r>
      <w:r>
        <w:rPr/>
        <w:t>con</w:t>
      </w:r>
      <w:r>
        <w:rPr>
          <w:spacing w:val="-7"/>
        </w:rPr>
        <w:t> </w:t>
      </w:r>
      <w:r>
        <w:rPr/>
        <w:t>los</w:t>
      </w:r>
      <w:r>
        <w:rPr>
          <w:spacing w:val="-7"/>
        </w:rPr>
        <w:t> </w:t>
      </w:r>
      <w:r>
        <w:rPr/>
        <w:t>enfoques</w:t>
      </w:r>
      <w:r>
        <w:rPr>
          <w:spacing w:val="-8"/>
        </w:rPr>
        <w:t> </w:t>
      </w:r>
      <w:r>
        <w:rPr/>
        <w:t>procedimentalistas</w:t>
      </w:r>
      <w:r>
        <w:rPr>
          <w:spacing w:val="-8"/>
        </w:rPr>
        <w:t> </w:t>
      </w:r>
      <w:r>
        <w:rPr/>
        <w:t>por</w:t>
      </w:r>
      <w:r>
        <w:rPr>
          <w:spacing w:val="-8"/>
        </w:rPr>
        <w:t> </w:t>
      </w:r>
      <w:r>
        <w:rPr/>
        <w:t>los</w:t>
      </w:r>
      <w:r>
        <w:rPr>
          <w:spacing w:val="-7"/>
        </w:rPr>
        <w:t> </w:t>
      </w:r>
      <w:r>
        <w:rPr/>
        <w:t>que</w:t>
      </w:r>
      <w:r>
        <w:rPr>
          <w:spacing w:val="-7"/>
        </w:rPr>
        <w:t> </w:t>
      </w:r>
      <w:r>
        <w:rPr/>
        <w:t>suelen decantarse</w:t>
      </w:r>
      <w:r>
        <w:rPr>
          <w:spacing w:val="-8"/>
        </w:rPr>
        <w:t> </w:t>
      </w:r>
      <w:r>
        <w:rPr/>
        <w:t>los deontologistas.</w:t>
      </w:r>
    </w:p>
    <w:p>
      <w:pPr>
        <w:pStyle w:val="BodyText"/>
        <w:spacing w:before="7"/>
      </w:pPr>
    </w:p>
    <w:p>
      <w:pPr>
        <w:pStyle w:val="BodyText"/>
        <w:spacing w:line="360" w:lineRule="auto"/>
        <w:ind w:left="265" w:right="120" w:firstLine="707"/>
        <w:jc w:val="both"/>
      </w:pPr>
      <w:r>
        <w:rPr/>
        <w:t>El enfoque, de cualquier forma, sique un criterio de justicia que se concentra en el resultado y con ello no se convierte en una forma de consecuencialismo</w:t>
      </w:r>
      <w:r>
        <w:rPr>
          <w:spacing w:val="-12"/>
        </w:rPr>
        <w:t> </w:t>
      </w:r>
      <w:r>
        <w:rPr/>
        <w:t>ya</w:t>
      </w:r>
      <w:r>
        <w:rPr>
          <w:spacing w:val="-14"/>
        </w:rPr>
        <w:t> </w:t>
      </w:r>
      <w:r>
        <w:rPr/>
        <w:t>que</w:t>
      </w:r>
      <w:r>
        <w:rPr>
          <w:spacing w:val="-12"/>
        </w:rPr>
        <w:t> </w:t>
      </w:r>
      <w:r>
        <w:rPr/>
        <w:t>no</w:t>
      </w:r>
      <w:r>
        <w:rPr>
          <w:spacing w:val="-12"/>
        </w:rPr>
        <w:t> </w:t>
      </w:r>
      <w:r>
        <w:rPr/>
        <w:t>sigue</w:t>
      </w:r>
      <w:r>
        <w:rPr>
          <w:spacing w:val="-12"/>
        </w:rPr>
        <w:t> </w:t>
      </w:r>
      <w:r>
        <w:rPr/>
        <w:t>siendo</w:t>
      </w:r>
      <w:r>
        <w:rPr>
          <w:spacing w:val="-14"/>
        </w:rPr>
        <w:t> </w:t>
      </w:r>
      <w:r>
        <w:rPr/>
        <w:t>una</w:t>
      </w:r>
      <w:r>
        <w:rPr>
          <w:spacing w:val="-12"/>
        </w:rPr>
        <w:t> </w:t>
      </w:r>
      <w:r>
        <w:rPr/>
        <w:t>concepción</w:t>
      </w:r>
      <w:r>
        <w:rPr>
          <w:spacing w:val="-14"/>
        </w:rPr>
        <w:t> </w:t>
      </w:r>
      <w:r>
        <w:rPr/>
        <w:t>de</w:t>
      </w:r>
      <w:r>
        <w:rPr>
          <w:spacing w:val="-14"/>
        </w:rPr>
        <w:t> </w:t>
      </w:r>
      <w:r>
        <w:rPr/>
        <w:t>derechos</w:t>
      </w:r>
      <w:r>
        <w:rPr>
          <w:spacing w:val="-13"/>
        </w:rPr>
        <w:t> </w:t>
      </w:r>
      <w:r>
        <w:rPr/>
        <w:t>políticos y no una visión comprehensiva del bien social. De</w:t>
      </w:r>
      <w:r>
        <w:rPr>
          <w:spacing w:val="-15"/>
        </w:rPr>
        <w:t> </w:t>
      </w:r>
      <w:r>
        <w:rPr/>
        <w:t>hecho:</w:t>
      </w:r>
    </w:p>
    <w:p>
      <w:pPr>
        <w:pStyle w:val="BodyText"/>
      </w:pPr>
    </w:p>
    <w:p>
      <w:pPr>
        <w:pStyle w:val="BodyText"/>
      </w:pPr>
    </w:p>
    <w:p>
      <w:pPr>
        <w:spacing w:line="237" w:lineRule="auto" w:before="148"/>
        <w:ind w:left="973" w:right="119" w:firstLine="0"/>
        <w:jc w:val="both"/>
        <w:rPr>
          <w:sz w:val="14"/>
        </w:rPr>
      </w:pPr>
      <w:r>
        <w:rPr>
          <w:sz w:val="22"/>
        </w:rPr>
        <w:t>…el enfoque muestra un interés real por saber qué tal les está yendo de verdad a las personas, y, en ese sentido, resulta razonable clasificar el enfoque de las capacidades junto a otros que se centran en la promoción del bienestar social (obviamente, entendiendo el bienestar en términos de capacidades y no de satisfacción de preferencias).</w:t>
      </w:r>
      <w:r>
        <w:rPr>
          <w:position w:val="8"/>
          <w:sz w:val="14"/>
        </w:rPr>
        <w:t>34</w:t>
      </w:r>
    </w:p>
    <w:p>
      <w:pPr>
        <w:pStyle w:val="BodyText"/>
        <w:rPr>
          <w:sz w:val="22"/>
        </w:rPr>
      </w:pPr>
    </w:p>
    <w:p>
      <w:pPr>
        <w:pStyle w:val="BodyText"/>
        <w:spacing w:line="362" w:lineRule="auto" w:before="159"/>
        <w:ind w:left="265" w:right="115"/>
        <w:jc w:val="both"/>
      </w:pPr>
      <w:r>
        <w:rPr>
          <w:i/>
        </w:rPr>
        <w:t>Emociones políticas y el problema de la estabilidad </w:t>
      </w:r>
      <w:r>
        <w:rPr>
          <w:i/>
          <w:position w:val="7"/>
          <w:sz w:val="16"/>
        </w:rPr>
        <w:t>35 </w:t>
      </w:r>
      <w:r>
        <w:rPr>
          <w:i/>
        </w:rPr>
        <w:t>: </w:t>
      </w:r>
      <w:r>
        <w:rPr/>
        <w:t>La teoría de las capacidades tiene la ventaja de confiar por completo en un gran altruismo. Obviamente, al analizar las emociones se puede llegar a una comprensión del comportamiento   y   establecer   reglas   para   promover   la   solidaridad   y  la</w:t>
      </w:r>
    </w:p>
    <w:p>
      <w:pPr>
        <w:pStyle w:val="BodyText"/>
        <w:spacing w:before="9"/>
        <w:rPr>
          <w:sz w:val="20"/>
        </w:rPr>
      </w:pPr>
      <w:r>
        <w:rPr/>
        <w:pict>
          <v:line style="position:absolute;mso-position-horizontal-relative:page;mso-position-vertical-relative:paragraph;z-index:1504;mso-wrap-distance-left:0;mso-wrap-distance-right:0" from="99.264pt,14.199851pt" to="243.284pt,14.199851pt" stroked="true" strokeweight=".599980pt" strokecolor="#000000">
            <w10:wrap type="topAndBottom"/>
          </v:line>
        </w:pict>
      </w:r>
    </w:p>
    <w:p>
      <w:pPr>
        <w:spacing w:before="71"/>
        <w:ind w:left="265" w:right="123" w:firstLine="0"/>
        <w:jc w:val="left"/>
        <w:rPr>
          <w:rFonts w:ascii="Cambria"/>
          <w:sz w:val="20"/>
        </w:rPr>
      </w:pPr>
      <w:r>
        <w:rPr>
          <w:rFonts w:ascii="Cambria"/>
          <w:position w:val="5"/>
          <w:sz w:val="13"/>
        </w:rPr>
        <w:t>34 </w:t>
      </w:r>
      <w:r>
        <w:rPr>
          <w:rFonts w:ascii="Cambria"/>
          <w:sz w:val="20"/>
        </w:rPr>
        <w:t>M. Nussbaum, </w:t>
      </w:r>
      <w:r>
        <w:rPr>
          <w:rFonts w:ascii="Cambria"/>
          <w:i/>
          <w:sz w:val="20"/>
        </w:rPr>
        <w:t>Creando Capacidades</w:t>
      </w:r>
      <w:r>
        <w:rPr>
          <w:rFonts w:ascii="Cambria"/>
          <w:sz w:val="20"/>
        </w:rPr>
        <w:t>, p. 119</w:t>
      </w:r>
    </w:p>
    <w:p>
      <w:pPr>
        <w:spacing w:before="0"/>
        <w:ind w:left="265" w:right="848" w:firstLine="0"/>
        <w:jc w:val="left"/>
        <w:rPr>
          <w:rFonts w:ascii="Cambria" w:hAnsi="Cambria"/>
          <w:sz w:val="20"/>
        </w:rPr>
      </w:pPr>
      <w:r>
        <w:rPr>
          <w:rFonts w:ascii="Cambria" w:hAnsi="Cambria"/>
          <w:position w:val="5"/>
          <w:sz w:val="13"/>
        </w:rPr>
        <w:t>35 </w:t>
      </w:r>
      <w:r>
        <w:rPr>
          <w:rFonts w:ascii="Cambria" w:hAnsi="Cambria"/>
          <w:sz w:val="20"/>
        </w:rPr>
        <w:t>Un estudio muy completo de Martha Nussbaum sobre las emociones se aborda en su libro “Paisajes del Pensamiento (2008).”</w:t>
      </w:r>
    </w:p>
    <w:p>
      <w:pPr>
        <w:spacing w:after="0"/>
        <w:jc w:val="left"/>
        <w:rPr>
          <w:rFonts w:ascii="Cambria" w:hAnsi="Cambria"/>
          <w:sz w:val="20"/>
        </w:rPr>
        <w:sectPr>
          <w:footerReference w:type="default" r:id="rId26"/>
          <w:pgSz w:w="12240" w:h="15840"/>
          <w:pgMar w:footer="1034" w:header="0" w:top="1500" w:bottom="1220" w:left="1720" w:right="1580"/>
        </w:sectPr>
      </w:pPr>
    </w:p>
    <w:p>
      <w:pPr>
        <w:pStyle w:val="BodyText"/>
        <w:spacing w:before="1"/>
        <w:rPr>
          <w:rFonts w:ascii="Cambria"/>
          <w:sz w:val="11"/>
        </w:rPr>
      </w:pPr>
    </w:p>
    <w:p>
      <w:pPr>
        <w:pStyle w:val="BodyText"/>
        <w:spacing w:line="360" w:lineRule="auto" w:before="70"/>
        <w:ind w:left="265" w:right="115"/>
        <w:jc w:val="both"/>
      </w:pPr>
      <w:r>
        <w:rPr/>
        <w:t>comprensión y así lograr la estabilidad social. Toda visión política necesita demostrar su estabilidad a través del tiempo con base en motivaciones estables para sustentarla, y el enfoque de las capacidades no se basa en el concepto de que</w:t>
      </w:r>
      <w:r>
        <w:rPr>
          <w:spacing w:val="-12"/>
        </w:rPr>
        <w:t> </w:t>
      </w:r>
      <w:r>
        <w:rPr/>
        <w:t>el</w:t>
      </w:r>
      <w:r>
        <w:rPr>
          <w:spacing w:val="-13"/>
        </w:rPr>
        <w:t> </w:t>
      </w:r>
      <w:r>
        <w:rPr/>
        <w:t>contrato</w:t>
      </w:r>
      <w:r>
        <w:rPr>
          <w:spacing w:val="-12"/>
        </w:rPr>
        <w:t> </w:t>
      </w:r>
      <w:r>
        <w:rPr/>
        <w:t>social</w:t>
      </w:r>
      <w:r>
        <w:rPr>
          <w:spacing w:val="-13"/>
        </w:rPr>
        <w:t> </w:t>
      </w:r>
      <w:r>
        <w:rPr/>
        <w:t>sea</w:t>
      </w:r>
      <w:r>
        <w:rPr>
          <w:spacing w:val="-12"/>
        </w:rPr>
        <w:t> </w:t>
      </w:r>
      <w:r>
        <w:rPr/>
        <w:t>provechoso</w:t>
      </w:r>
      <w:r>
        <w:rPr>
          <w:spacing w:val="-12"/>
        </w:rPr>
        <w:t> </w:t>
      </w:r>
      <w:r>
        <w:rPr/>
        <w:t>para</w:t>
      </w:r>
      <w:r>
        <w:rPr>
          <w:spacing w:val="-12"/>
        </w:rPr>
        <w:t> </w:t>
      </w:r>
      <w:r>
        <w:rPr/>
        <w:t>todos</w:t>
      </w:r>
      <w:r>
        <w:rPr>
          <w:spacing w:val="-13"/>
        </w:rPr>
        <w:t> </w:t>
      </w:r>
      <w:r>
        <w:rPr/>
        <w:t>sin</w:t>
      </w:r>
      <w:r>
        <w:rPr>
          <w:spacing w:val="-12"/>
        </w:rPr>
        <w:t> </w:t>
      </w:r>
      <w:r>
        <w:rPr/>
        <w:t>que</w:t>
      </w:r>
      <w:r>
        <w:rPr>
          <w:spacing w:val="-14"/>
        </w:rPr>
        <w:t> </w:t>
      </w:r>
      <w:r>
        <w:rPr/>
        <w:t>fuese</w:t>
      </w:r>
      <w:r>
        <w:rPr>
          <w:spacing w:val="-12"/>
        </w:rPr>
        <w:t> </w:t>
      </w:r>
      <w:r>
        <w:rPr/>
        <w:t>necesario</w:t>
      </w:r>
      <w:r>
        <w:rPr>
          <w:spacing w:val="-12"/>
        </w:rPr>
        <w:t> </w:t>
      </w:r>
      <w:r>
        <w:rPr/>
        <w:t>recurrir al</w:t>
      </w:r>
      <w:r>
        <w:rPr>
          <w:spacing w:val="-13"/>
        </w:rPr>
        <w:t> </w:t>
      </w:r>
      <w:r>
        <w:rPr/>
        <w:t>altruismo;</w:t>
      </w:r>
      <w:r>
        <w:rPr>
          <w:spacing w:val="-12"/>
        </w:rPr>
        <w:t> </w:t>
      </w:r>
      <w:r>
        <w:rPr/>
        <w:t>contrariamente,</w:t>
      </w:r>
      <w:r>
        <w:rPr>
          <w:spacing w:val="-13"/>
        </w:rPr>
        <w:t> </w:t>
      </w:r>
      <w:r>
        <w:rPr/>
        <w:t>si</w:t>
      </w:r>
      <w:r>
        <w:rPr>
          <w:spacing w:val="-13"/>
        </w:rPr>
        <w:t> </w:t>
      </w:r>
      <w:r>
        <w:rPr/>
        <w:t>necesita</w:t>
      </w:r>
      <w:r>
        <w:rPr>
          <w:spacing w:val="-13"/>
        </w:rPr>
        <w:t> </w:t>
      </w:r>
      <w:r>
        <w:rPr/>
        <w:t>al</w:t>
      </w:r>
      <w:r>
        <w:rPr>
          <w:spacing w:val="-14"/>
        </w:rPr>
        <w:t> </w:t>
      </w:r>
      <w:r>
        <w:rPr/>
        <w:t>altruismo</w:t>
      </w:r>
      <w:r>
        <w:rPr>
          <w:spacing w:val="-13"/>
        </w:rPr>
        <w:t> </w:t>
      </w:r>
      <w:r>
        <w:rPr/>
        <w:t>explicando</w:t>
      </w:r>
      <w:r>
        <w:rPr>
          <w:spacing w:val="-13"/>
        </w:rPr>
        <w:t> </w:t>
      </w:r>
      <w:r>
        <w:rPr/>
        <w:t>sus</w:t>
      </w:r>
      <w:r>
        <w:rPr>
          <w:spacing w:val="-14"/>
        </w:rPr>
        <w:t> </w:t>
      </w:r>
      <w:r>
        <w:rPr/>
        <w:t>motivaciones para</w:t>
      </w:r>
      <w:r>
        <w:rPr>
          <w:spacing w:val="-7"/>
        </w:rPr>
        <w:t> </w:t>
      </w:r>
      <w:r>
        <w:rPr/>
        <w:t>el</w:t>
      </w:r>
      <w:r>
        <w:rPr>
          <w:spacing w:val="-5"/>
        </w:rPr>
        <w:t> </w:t>
      </w:r>
      <w:r>
        <w:rPr/>
        <w:t>cultivo</w:t>
      </w:r>
      <w:r>
        <w:rPr>
          <w:spacing w:val="-4"/>
        </w:rPr>
        <w:t> </w:t>
      </w:r>
      <w:r>
        <w:rPr/>
        <w:t>de</w:t>
      </w:r>
      <w:r>
        <w:rPr>
          <w:spacing w:val="-4"/>
        </w:rPr>
        <w:t> </w:t>
      </w:r>
      <w:r>
        <w:rPr/>
        <w:t>sentimientos</w:t>
      </w:r>
      <w:r>
        <w:rPr>
          <w:spacing w:val="-4"/>
        </w:rPr>
        <w:t> </w:t>
      </w:r>
      <w:r>
        <w:rPr/>
        <w:t>útiles</w:t>
      </w:r>
      <w:r>
        <w:rPr>
          <w:spacing w:val="-6"/>
        </w:rPr>
        <w:t> </w:t>
      </w:r>
      <w:r>
        <w:rPr/>
        <w:t>de</w:t>
      </w:r>
      <w:r>
        <w:rPr>
          <w:spacing w:val="-6"/>
        </w:rPr>
        <w:t> </w:t>
      </w:r>
      <w:r>
        <w:rPr/>
        <w:t>modo</w:t>
      </w:r>
      <w:r>
        <w:rPr>
          <w:spacing w:val="-4"/>
        </w:rPr>
        <w:t> </w:t>
      </w:r>
      <w:r>
        <w:rPr/>
        <w:t>socialmente</w:t>
      </w:r>
      <w:r>
        <w:rPr>
          <w:spacing w:val="-5"/>
        </w:rPr>
        <w:t> </w:t>
      </w:r>
      <w:r>
        <w:rPr/>
        <w:t>propicio.</w:t>
      </w:r>
      <w:r>
        <w:rPr>
          <w:spacing w:val="-3"/>
        </w:rPr>
        <w:t> </w:t>
      </w:r>
      <w:r>
        <w:rPr/>
        <w:t>Con</w:t>
      </w:r>
      <w:r>
        <w:rPr>
          <w:spacing w:val="-6"/>
        </w:rPr>
        <w:t> </w:t>
      </w:r>
      <w:r>
        <w:rPr/>
        <w:t>el</w:t>
      </w:r>
      <w:r>
        <w:rPr>
          <w:spacing w:val="-7"/>
        </w:rPr>
        <w:t> </w:t>
      </w:r>
      <w:r>
        <w:rPr/>
        <w:t>fin</w:t>
      </w:r>
      <w:r>
        <w:rPr>
          <w:spacing w:val="-6"/>
        </w:rPr>
        <w:t> </w:t>
      </w:r>
      <w:r>
        <w:rPr/>
        <w:t>de llevar a cabo dicha tarea, se debe reflexionar acerca del círculo social más elemental: la familia</w:t>
      </w:r>
      <w:r>
        <w:rPr>
          <w:position w:val="8"/>
          <w:sz w:val="16"/>
        </w:rPr>
        <w:t>36</w:t>
      </w:r>
      <w:r>
        <w:rPr/>
        <w:t>, las normas de la sociedad, la escuela y las instituciones políticas, además de elaborar un estudio sobre las emociones de todos los ciudadanos que pertenezcan a una sociedad</w:t>
      </w:r>
      <w:r>
        <w:rPr>
          <w:spacing w:val="-20"/>
        </w:rPr>
        <w:t> </w:t>
      </w:r>
      <w:r>
        <w:rPr/>
        <w:t>digna.</w:t>
      </w:r>
    </w:p>
    <w:p>
      <w:pPr>
        <w:pStyle w:val="BodyText"/>
      </w:pPr>
    </w:p>
    <w:p>
      <w:pPr>
        <w:pStyle w:val="BodyText"/>
        <w:spacing w:line="360" w:lineRule="auto" w:before="139"/>
        <w:ind w:left="265" w:right="116"/>
        <w:jc w:val="both"/>
      </w:pPr>
      <w:r>
        <w:rPr>
          <w:i/>
        </w:rPr>
        <w:t>Implementación: </w:t>
      </w:r>
      <w:r>
        <w:rPr/>
        <w:t>Con el fin de implementar el enfoque de las capacidades la gente tiene que estar bien informada sobre los contextos culturales, políticos e históricos de sus decisiones. Basándose en ello, tan sólo sería adaptarlos o modificarlos</w:t>
      </w:r>
      <w:r>
        <w:rPr>
          <w:spacing w:val="-12"/>
        </w:rPr>
        <w:t> </w:t>
      </w:r>
      <w:r>
        <w:rPr/>
        <w:t>para</w:t>
      </w:r>
      <w:r>
        <w:rPr>
          <w:spacing w:val="-11"/>
        </w:rPr>
        <w:t> </w:t>
      </w:r>
      <w:r>
        <w:rPr/>
        <w:t>que</w:t>
      </w:r>
      <w:r>
        <w:rPr>
          <w:spacing w:val="-13"/>
        </w:rPr>
        <w:t> </w:t>
      </w:r>
      <w:r>
        <w:rPr/>
        <w:t>encajen</w:t>
      </w:r>
      <w:r>
        <w:rPr>
          <w:spacing w:val="-11"/>
        </w:rPr>
        <w:t> </w:t>
      </w:r>
      <w:r>
        <w:rPr/>
        <w:t>lo</w:t>
      </w:r>
      <w:r>
        <w:rPr>
          <w:spacing w:val="-11"/>
        </w:rPr>
        <w:t> </w:t>
      </w:r>
      <w:r>
        <w:rPr/>
        <w:t>mejor</w:t>
      </w:r>
      <w:r>
        <w:rPr>
          <w:spacing w:val="-12"/>
        </w:rPr>
        <w:t> </w:t>
      </w:r>
      <w:r>
        <w:rPr/>
        <w:t>que</w:t>
      </w:r>
      <w:r>
        <w:rPr>
          <w:spacing w:val="-11"/>
        </w:rPr>
        <w:t> </w:t>
      </w:r>
      <w:r>
        <w:rPr/>
        <w:t>se</w:t>
      </w:r>
      <w:r>
        <w:rPr>
          <w:spacing w:val="-11"/>
        </w:rPr>
        <w:t> </w:t>
      </w:r>
      <w:r>
        <w:rPr/>
        <w:t>pueda</w:t>
      </w:r>
      <w:r>
        <w:rPr>
          <w:spacing w:val="-4"/>
        </w:rPr>
        <w:t> </w:t>
      </w:r>
      <w:r>
        <w:rPr/>
        <w:t>al</w:t>
      </w:r>
      <w:r>
        <w:rPr>
          <w:spacing w:val="-12"/>
        </w:rPr>
        <w:t> </w:t>
      </w:r>
      <w:r>
        <w:rPr/>
        <w:t>lugar</w:t>
      </w:r>
      <w:r>
        <w:rPr>
          <w:spacing w:val="-12"/>
        </w:rPr>
        <w:t> </w:t>
      </w:r>
      <w:r>
        <w:rPr/>
        <w:t>en</w:t>
      </w:r>
      <w:r>
        <w:rPr>
          <w:spacing w:val="-11"/>
        </w:rPr>
        <w:t> </w:t>
      </w:r>
      <w:r>
        <w:rPr/>
        <w:t>donde</w:t>
      </w:r>
      <w:r>
        <w:rPr>
          <w:spacing w:val="-11"/>
        </w:rPr>
        <w:t> </w:t>
      </w:r>
      <w:r>
        <w:rPr/>
        <w:t>se</w:t>
      </w:r>
      <w:r>
        <w:rPr>
          <w:spacing w:val="-11"/>
        </w:rPr>
        <w:t> </w:t>
      </w:r>
      <w:r>
        <w:rPr/>
        <w:t>intenta llevarlos a cabo. De todos modos, los resultados serán evidentes. Cabe mencionar</w:t>
      </w:r>
      <w:r>
        <w:rPr>
          <w:spacing w:val="-17"/>
        </w:rPr>
        <w:t> </w:t>
      </w:r>
      <w:r>
        <w:rPr/>
        <w:t>que</w:t>
      </w:r>
      <w:r>
        <w:rPr>
          <w:spacing w:val="-15"/>
        </w:rPr>
        <w:t> </w:t>
      </w:r>
      <w:r>
        <w:rPr/>
        <w:t>el</w:t>
      </w:r>
      <w:r>
        <w:rPr>
          <w:spacing w:val="-17"/>
        </w:rPr>
        <w:t> </w:t>
      </w:r>
      <w:r>
        <w:rPr/>
        <w:t>programa</w:t>
      </w:r>
      <w:r>
        <w:rPr>
          <w:spacing w:val="-18"/>
        </w:rPr>
        <w:t> </w:t>
      </w:r>
      <w:r>
        <w:rPr/>
        <w:t>de</w:t>
      </w:r>
      <w:r>
        <w:rPr>
          <w:spacing w:val="-15"/>
        </w:rPr>
        <w:t> </w:t>
      </w:r>
      <w:r>
        <w:rPr/>
        <w:t>los</w:t>
      </w:r>
      <w:r>
        <w:rPr>
          <w:spacing w:val="-16"/>
        </w:rPr>
        <w:t> </w:t>
      </w:r>
      <w:r>
        <w:rPr/>
        <w:t>derechos</w:t>
      </w:r>
      <w:r>
        <w:rPr>
          <w:spacing w:val="-16"/>
        </w:rPr>
        <w:t> </w:t>
      </w:r>
      <w:r>
        <w:rPr/>
        <w:t>humanos</w:t>
      </w:r>
      <w:r>
        <w:rPr>
          <w:spacing w:val="-16"/>
        </w:rPr>
        <w:t> </w:t>
      </w:r>
      <w:r>
        <w:rPr/>
        <w:t>es</w:t>
      </w:r>
      <w:r>
        <w:rPr>
          <w:spacing w:val="-16"/>
        </w:rPr>
        <w:t> </w:t>
      </w:r>
      <w:r>
        <w:rPr/>
        <w:t>el</w:t>
      </w:r>
      <w:r>
        <w:rPr>
          <w:spacing w:val="-17"/>
        </w:rPr>
        <w:t> </w:t>
      </w:r>
      <w:r>
        <w:rPr/>
        <w:t>aliado</w:t>
      </w:r>
      <w:r>
        <w:rPr>
          <w:spacing w:val="-15"/>
        </w:rPr>
        <w:t> </w:t>
      </w:r>
      <w:r>
        <w:rPr/>
        <w:t>del</w:t>
      </w:r>
      <w:r>
        <w:rPr>
          <w:spacing w:val="-14"/>
        </w:rPr>
        <w:t> </w:t>
      </w:r>
      <w:r>
        <w:rPr/>
        <w:t>débil</w:t>
      </w:r>
      <w:r>
        <w:rPr>
          <w:spacing w:val="-15"/>
        </w:rPr>
        <w:t> </w:t>
      </w:r>
      <w:r>
        <w:rPr/>
        <w:t>contra el</w:t>
      </w:r>
      <w:r>
        <w:rPr>
          <w:spacing w:val="-7"/>
        </w:rPr>
        <w:t> </w:t>
      </w:r>
      <w:r>
        <w:rPr/>
        <w:t>fuerte,</w:t>
      </w:r>
      <w:r>
        <w:rPr>
          <w:spacing w:val="-6"/>
        </w:rPr>
        <w:t> </w:t>
      </w:r>
      <w:r>
        <w:rPr/>
        <w:t>como</w:t>
      </w:r>
      <w:r>
        <w:rPr>
          <w:spacing w:val="-6"/>
        </w:rPr>
        <w:t> </w:t>
      </w:r>
      <w:r>
        <w:rPr/>
        <w:t>los</w:t>
      </w:r>
      <w:r>
        <w:rPr>
          <w:spacing w:val="-6"/>
        </w:rPr>
        <w:t> </w:t>
      </w:r>
      <w:r>
        <w:rPr/>
        <w:t>derechos</w:t>
      </w:r>
      <w:r>
        <w:rPr>
          <w:spacing w:val="-7"/>
        </w:rPr>
        <w:t> </w:t>
      </w:r>
      <w:r>
        <w:rPr/>
        <w:t>humanos</w:t>
      </w:r>
      <w:r>
        <w:rPr>
          <w:spacing w:val="-7"/>
        </w:rPr>
        <w:t> </w:t>
      </w:r>
      <w:r>
        <w:rPr/>
        <w:t>no</w:t>
      </w:r>
      <w:r>
        <w:rPr>
          <w:spacing w:val="-4"/>
        </w:rPr>
        <w:t> </w:t>
      </w:r>
      <w:r>
        <w:rPr/>
        <w:t>son</w:t>
      </w:r>
      <w:r>
        <w:rPr>
          <w:spacing w:val="-4"/>
        </w:rPr>
        <w:t> </w:t>
      </w:r>
      <w:r>
        <w:rPr/>
        <w:t>una</w:t>
      </w:r>
      <w:r>
        <w:rPr>
          <w:spacing w:val="-6"/>
        </w:rPr>
        <w:t> </w:t>
      </w:r>
      <w:r>
        <w:rPr/>
        <w:t>idea</w:t>
      </w:r>
      <w:r>
        <w:rPr>
          <w:spacing w:val="-8"/>
        </w:rPr>
        <w:t> </w:t>
      </w:r>
      <w:r>
        <w:rPr/>
        <w:t>meramente</w:t>
      </w:r>
      <w:r>
        <w:rPr>
          <w:spacing w:val="-8"/>
        </w:rPr>
        <w:t> </w:t>
      </w:r>
      <w:r>
        <w:rPr/>
        <w:t>occidental,</w:t>
      </w:r>
      <w:r>
        <w:rPr>
          <w:spacing w:val="-7"/>
        </w:rPr>
        <w:t> </w:t>
      </w:r>
      <w:r>
        <w:rPr/>
        <w:t>el enfoque de las capacidades como objetivos políticos protege el pluralismo, </w:t>
      </w:r>
      <w:r>
        <w:rPr>
          <w:spacing w:val="-3"/>
        </w:rPr>
        <w:t>ya </w:t>
      </w:r>
      <w:r>
        <w:rPr/>
        <w:t>que existen distintos puntos de vista religiosos y</w:t>
      </w:r>
      <w:r>
        <w:rPr>
          <w:spacing w:val="-14"/>
        </w:rPr>
        <w:t> </w:t>
      </w:r>
      <w:r>
        <w:rPr/>
        <w:t>políticos.</w:t>
      </w:r>
    </w:p>
    <w:p>
      <w:pPr>
        <w:pStyle w:val="BodyText"/>
        <w:spacing w:line="360" w:lineRule="auto" w:before="2"/>
        <w:ind w:left="265" w:right="117"/>
        <w:jc w:val="both"/>
      </w:pPr>
      <w:r>
        <w:rPr/>
        <w:t>Finalmente, el ayudar económicamente a los países y gente pobre es tarea de todos.</w:t>
      </w:r>
    </w:p>
    <w:p>
      <w:pPr>
        <w:pStyle w:val="BodyText"/>
      </w:pPr>
    </w:p>
    <w:p>
      <w:pPr>
        <w:pStyle w:val="BodyText"/>
        <w:spacing w:line="360" w:lineRule="auto" w:before="139"/>
        <w:ind w:left="265" w:right="24"/>
      </w:pPr>
      <w:r>
        <w:rPr>
          <w:i/>
        </w:rPr>
        <w:t>Teorías filosóficas: </w:t>
      </w:r>
      <w:r>
        <w:rPr/>
        <w:t>El enfoque de las capacidades se basa principalmente en el pensamiento ético y político de Aristóteles. La idea de dignidad humana y de su validez igualitaria y libre, es la principal contribución del estoicismo al enfoque. Asimismo, también reconoce el admirable trabajo que elabora Adam Smith sobre la ley natural y la vulnerabilidad humana. También se puede enriquecer a las</w:t>
      </w:r>
    </w:p>
    <w:p>
      <w:pPr>
        <w:pStyle w:val="BodyText"/>
        <w:rPr>
          <w:sz w:val="20"/>
        </w:rPr>
      </w:pPr>
    </w:p>
    <w:p>
      <w:pPr>
        <w:pStyle w:val="BodyText"/>
        <w:spacing w:before="4"/>
        <w:rPr>
          <w:sz w:val="20"/>
        </w:rPr>
      </w:pPr>
      <w:r>
        <w:rPr/>
        <w:pict>
          <v:line style="position:absolute;mso-position-horizontal-relative:page;mso-position-vertical-relative:paragraph;z-index:1528;mso-wrap-distance-left:0;mso-wrap-distance-right:0" from="99.264pt,13.9949pt" to="243.284pt,13.9949pt" stroked="true" strokeweight=".599980pt" strokecolor="#000000">
            <w10:wrap type="topAndBottom"/>
          </v:line>
        </w:pict>
      </w:r>
    </w:p>
    <w:p>
      <w:pPr>
        <w:spacing w:before="73"/>
        <w:ind w:left="265" w:right="123" w:firstLine="0"/>
        <w:jc w:val="left"/>
        <w:rPr>
          <w:rFonts w:ascii="Cambria" w:hAnsi="Cambria"/>
          <w:sz w:val="20"/>
        </w:rPr>
      </w:pPr>
      <w:r>
        <w:rPr>
          <w:rFonts w:ascii="Cambria" w:hAnsi="Cambria"/>
          <w:position w:val="5"/>
          <w:sz w:val="13"/>
        </w:rPr>
        <w:t>36 </w:t>
      </w:r>
      <w:r>
        <w:rPr>
          <w:rFonts w:ascii="Cambria" w:hAnsi="Cambria"/>
          <w:sz w:val="20"/>
        </w:rPr>
        <w:t>La conexión del enfoque de las capacidades en el ámbito familiar se aborda en el capítulo dos.</w:t>
      </w:r>
    </w:p>
    <w:p>
      <w:pPr>
        <w:spacing w:after="0"/>
        <w:jc w:val="left"/>
        <w:rPr>
          <w:rFonts w:ascii="Cambria" w:hAnsi="Cambria"/>
          <w:sz w:val="20"/>
        </w:rPr>
        <w:sectPr>
          <w:footerReference w:type="default" r:id="rId27"/>
          <w:pgSz w:w="12240" w:h="15840"/>
          <w:pgMar w:footer="974" w:header="0" w:top="1500" w:bottom="1160" w:left="1720" w:right="1580"/>
          <w:pgNumType w:start="61"/>
        </w:sectPr>
      </w:pPr>
    </w:p>
    <w:p>
      <w:pPr>
        <w:pStyle w:val="BodyText"/>
        <w:spacing w:before="1"/>
        <w:rPr>
          <w:rFonts w:ascii="Cambria"/>
          <w:sz w:val="11"/>
        </w:rPr>
      </w:pPr>
    </w:p>
    <w:p>
      <w:pPr>
        <w:pStyle w:val="BodyText"/>
        <w:spacing w:line="360" w:lineRule="auto" w:before="70"/>
        <w:ind w:left="265" w:right="118"/>
        <w:jc w:val="both"/>
      </w:pPr>
      <w:r>
        <w:rPr/>
        <w:t>capacidades al contemplar otros factores como la inmigración, el Internet y el calentamiento global. El enfoque acumula historia que proviene de culturas diferentes ya que se concentra en las oportunidades y opciones de las personas para definir lo que pueden hacer y ser.</w:t>
      </w:r>
    </w:p>
    <w:p>
      <w:pPr>
        <w:pStyle w:val="BodyText"/>
        <w:spacing w:line="360" w:lineRule="auto" w:before="5"/>
        <w:ind w:left="265" w:right="119" w:firstLine="707"/>
        <w:jc w:val="both"/>
      </w:pPr>
      <w:r>
        <w:rPr/>
        <w:t>No obstante, la fuente occidental más antigua en el que se basa es en Sócrates</w:t>
      </w:r>
      <w:r>
        <w:rPr>
          <w:spacing w:val="-19"/>
        </w:rPr>
        <w:t> </w:t>
      </w:r>
      <w:r>
        <w:rPr/>
        <w:t>debido</w:t>
      </w:r>
      <w:r>
        <w:rPr>
          <w:spacing w:val="-19"/>
        </w:rPr>
        <w:t> </w:t>
      </w:r>
      <w:r>
        <w:rPr/>
        <w:t>a</w:t>
      </w:r>
      <w:r>
        <w:rPr>
          <w:spacing w:val="-17"/>
        </w:rPr>
        <w:t> </w:t>
      </w:r>
      <w:r>
        <w:rPr/>
        <w:t>su</w:t>
      </w:r>
      <w:r>
        <w:rPr>
          <w:spacing w:val="-17"/>
        </w:rPr>
        <w:t> </w:t>
      </w:r>
      <w:r>
        <w:rPr/>
        <w:t>importancia</w:t>
      </w:r>
      <w:r>
        <w:rPr>
          <w:spacing w:val="-19"/>
        </w:rPr>
        <w:t> </w:t>
      </w:r>
      <w:r>
        <w:rPr/>
        <w:t>del</w:t>
      </w:r>
      <w:r>
        <w:rPr>
          <w:spacing w:val="-20"/>
        </w:rPr>
        <w:t> </w:t>
      </w:r>
      <w:r>
        <w:rPr/>
        <w:t>pensamiento</w:t>
      </w:r>
      <w:r>
        <w:rPr>
          <w:spacing w:val="-19"/>
        </w:rPr>
        <w:t> </w:t>
      </w:r>
      <w:r>
        <w:rPr/>
        <w:t>crítico</w:t>
      </w:r>
      <w:r>
        <w:rPr>
          <w:spacing w:val="-17"/>
        </w:rPr>
        <w:t> </w:t>
      </w:r>
      <w:r>
        <w:rPr/>
        <w:t>y</w:t>
      </w:r>
      <w:r>
        <w:rPr>
          <w:spacing w:val="-20"/>
        </w:rPr>
        <w:t> </w:t>
      </w:r>
      <w:r>
        <w:rPr/>
        <w:t>del</w:t>
      </w:r>
      <w:r>
        <w:rPr>
          <w:spacing w:val="-20"/>
        </w:rPr>
        <w:t> </w:t>
      </w:r>
      <w:r>
        <w:rPr/>
        <w:t>diálogo;</w:t>
      </w:r>
      <w:r>
        <w:rPr>
          <w:spacing w:val="-17"/>
        </w:rPr>
        <w:t> </w:t>
      </w:r>
      <w:r>
        <w:rPr/>
        <w:t>asimismo, incluye el pensamiento de Aristóteles debido a su ética y política en el</w:t>
      </w:r>
      <w:r>
        <w:rPr>
          <w:spacing w:val="-33"/>
        </w:rPr>
        <w:t> </w:t>
      </w:r>
      <w:r>
        <w:rPr/>
        <w:t>entendido de</w:t>
      </w:r>
      <w:r>
        <w:rPr>
          <w:spacing w:val="-11"/>
        </w:rPr>
        <w:t> </w:t>
      </w:r>
      <w:r>
        <w:rPr/>
        <w:t>lo</w:t>
      </w:r>
      <w:r>
        <w:rPr>
          <w:spacing w:val="-13"/>
        </w:rPr>
        <w:t> </w:t>
      </w:r>
      <w:r>
        <w:rPr/>
        <w:t>que</w:t>
      </w:r>
      <w:r>
        <w:rPr>
          <w:spacing w:val="-11"/>
        </w:rPr>
        <w:t> </w:t>
      </w:r>
      <w:r>
        <w:rPr/>
        <w:t>los</w:t>
      </w:r>
      <w:r>
        <w:rPr>
          <w:spacing w:val="-13"/>
        </w:rPr>
        <w:t> </w:t>
      </w:r>
      <w:r>
        <w:rPr/>
        <w:t>seres</w:t>
      </w:r>
      <w:r>
        <w:rPr>
          <w:spacing w:val="-14"/>
        </w:rPr>
        <w:t> </w:t>
      </w:r>
      <w:r>
        <w:rPr/>
        <w:t>humanos</w:t>
      </w:r>
      <w:r>
        <w:rPr>
          <w:spacing w:val="-14"/>
        </w:rPr>
        <w:t> </w:t>
      </w:r>
      <w:r>
        <w:rPr/>
        <w:t>necesitan</w:t>
      </w:r>
      <w:r>
        <w:rPr>
          <w:spacing w:val="-13"/>
        </w:rPr>
        <w:t> </w:t>
      </w:r>
      <w:r>
        <w:rPr/>
        <w:t>para</w:t>
      </w:r>
      <w:r>
        <w:rPr>
          <w:spacing w:val="-14"/>
        </w:rPr>
        <w:t> </w:t>
      </w:r>
      <w:r>
        <w:rPr/>
        <w:t>llevar</w:t>
      </w:r>
      <w:r>
        <w:rPr>
          <w:spacing w:val="-12"/>
        </w:rPr>
        <w:t> </w:t>
      </w:r>
      <w:r>
        <w:rPr/>
        <w:t>una</w:t>
      </w:r>
      <w:r>
        <w:rPr>
          <w:spacing w:val="-11"/>
        </w:rPr>
        <w:t> </w:t>
      </w:r>
      <w:r>
        <w:rPr/>
        <w:t>vida</w:t>
      </w:r>
      <w:r>
        <w:rPr>
          <w:spacing w:val="-13"/>
        </w:rPr>
        <w:t> </w:t>
      </w:r>
      <w:r>
        <w:rPr/>
        <w:t>próspera.</w:t>
      </w:r>
      <w:r>
        <w:rPr>
          <w:spacing w:val="-11"/>
        </w:rPr>
        <w:t> </w:t>
      </w:r>
      <w:r>
        <w:rPr/>
        <w:t>Él</w:t>
      </w:r>
      <w:r>
        <w:rPr>
          <w:spacing w:val="-14"/>
        </w:rPr>
        <w:t> </w:t>
      </w:r>
      <w:r>
        <w:rPr/>
        <w:t>afirmaba que la política debía dar mucha importancia a la educación de los jóvenes, se dedicó a identificar distintos niveles de capacidad humana, insistía en que la riqueza no debía ser un objetivo general en una sociedad digna pues la riqueza es sólo un medio, y si se le tratara como un fin, los valores serían degradados, sostenía</w:t>
      </w:r>
      <w:r>
        <w:rPr>
          <w:spacing w:val="-13"/>
        </w:rPr>
        <w:t> </w:t>
      </w:r>
      <w:r>
        <w:rPr/>
        <w:t>que</w:t>
      </w:r>
      <w:r>
        <w:rPr>
          <w:spacing w:val="-13"/>
        </w:rPr>
        <w:t> </w:t>
      </w:r>
      <w:r>
        <w:rPr/>
        <w:t>el</w:t>
      </w:r>
      <w:r>
        <w:rPr>
          <w:spacing w:val="-14"/>
        </w:rPr>
        <w:t> </w:t>
      </w:r>
      <w:r>
        <w:rPr/>
        <w:t>placer</w:t>
      </w:r>
      <w:r>
        <w:rPr>
          <w:spacing w:val="-17"/>
        </w:rPr>
        <w:t> </w:t>
      </w:r>
      <w:r>
        <w:rPr/>
        <w:t>de</w:t>
      </w:r>
      <w:r>
        <w:rPr>
          <w:spacing w:val="-13"/>
        </w:rPr>
        <w:t> </w:t>
      </w:r>
      <w:r>
        <w:rPr/>
        <w:t>calidad</w:t>
      </w:r>
      <w:r>
        <w:rPr>
          <w:spacing w:val="-13"/>
        </w:rPr>
        <w:t> </w:t>
      </w:r>
      <w:r>
        <w:rPr/>
        <w:t>era</w:t>
      </w:r>
      <w:r>
        <w:rPr>
          <w:spacing w:val="-14"/>
        </w:rPr>
        <w:t> </w:t>
      </w:r>
      <w:r>
        <w:rPr/>
        <w:t>preferible</w:t>
      </w:r>
      <w:r>
        <w:rPr>
          <w:spacing w:val="-13"/>
        </w:rPr>
        <w:t> </w:t>
      </w:r>
      <w:r>
        <w:rPr/>
        <w:t>al</w:t>
      </w:r>
      <w:r>
        <w:rPr>
          <w:spacing w:val="-14"/>
        </w:rPr>
        <w:t> </w:t>
      </w:r>
      <w:r>
        <w:rPr/>
        <w:t>dolor</w:t>
      </w:r>
      <w:r>
        <w:rPr>
          <w:spacing w:val="-14"/>
        </w:rPr>
        <w:t> </w:t>
      </w:r>
      <w:r>
        <w:rPr/>
        <w:t>innecesario,</w:t>
      </w:r>
      <w:r>
        <w:rPr>
          <w:spacing w:val="-16"/>
        </w:rPr>
        <w:t> </w:t>
      </w:r>
      <w:r>
        <w:rPr/>
        <w:t>hacía</w:t>
      </w:r>
      <w:r>
        <w:rPr>
          <w:spacing w:val="-13"/>
        </w:rPr>
        <w:t> </w:t>
      </w:r>
      <w:r>
        <w:rPr/>
        <w:t>énfasis en la obligación del Estado en suministrar agua potable, calidad del aire y educación además de una correcta nutrición para promover el bien común y los lazos de</w:t>
      </w:r>
      <w:r>
        <w:rPr>
          <w:spacing w:val="-4"/>
        </w:rPr>
        <w:t> </w:t>
      </w:r>
      <w:r>
        <w:rPr/>
        <w:t>amistad.</w:t>
      </w:r>
    </w:p>
    <w:p>
      <w:pPr>
        <w:pStyle w:val="BodyText"/>
        <w:spacing w:line="360" w:lineRule="auto" w:before="5"/>
        <w:ind w:left="265" w:right="116" w:firstLine="707"/>
        <w:jc w:val="both"/>
      </w:pPr>
      <w:r>
        <w:rPr/>
        <w:t>El pensamiento de los estoicos también ha contribuido al enfoque ya que consideraban al ser humano como merecedor de dignidad puesto que contaba con la capacidad ética en su interior; dicha idea de dignidad y su valía ha sido la principal aportación al enfoque pues sostenían que no debía de abusarse de la dignidad humana sometiéndola a la voluntad de un tercero, y ya que la dignidad debe</w:t>
      </w:r>
      <w:r>
        <w:rPr>
          <w:spacing w:val="-6"/>
        </w:rPr>
        <w:t> </w:t>
      </w:r>
      <w:r>
        <w:rPr/>
        <w:t>de</w:t>
      </w:r>
      <w:r>
        <w:rPr>
          <w:spacing w:val="-6"/>
        </w:rPr>
        <w:t> </w:t>
      </w:r>
      <w:r>
        <w:rPr/>
        <w:t>ser</w:t>
      </w:r>
      <w:r>
        <w:rPr>
          <w:spacing w:val="-7"/>
        </w:rPr>
        <w:t> </w:t>
      </w:r>
      <w:r>
        <w:rPr/>
        <w:t>igual</w:t>
      </w:r>
      <w:r>
        <w:rPr>
          <w:spacing w:val="-7"/>
        </w:rPr>
        <w:t> </w:t>
      </w:r>
      <w:r>
        <w:rPr/>
        <w:t>para</w:t>
      </w:r>
      <w:r>
        <w:rPr>
          <w:spacing w:val="-9"/>
        </w:rPr>
        <w:t> </w:t>
      </w:r>
      <w:r>
        <w:rPr/>
        <w:t>todos,</w:t>
      </w:r>
      <w:r>
        <w:rPr>
          <w:spacing w:val="-6"/>
        </w:rPr>
        <w:t> </w:t>
      </w:r>
      <w:r>
        <w:rPr/>
        <w:t>no</w:t>
      </w:r>
      <w:r>
        <w:rPr>
          <w:spacing w:val="-6"/>
        </w:rPr>
        <w:t> </w:t>
      </w:r>
      <w:r>
        <w:rPr/>
        <w:t>debe</w:t>
      </w:r>
      <w:r>
        <w:rPr>
          <w:spacing w:val="-6"/>
        </w:rPr>
        <w:t> </w:t>
      </w:r>
      <w:r>
        <w:rPr/>
        <w:t>haber</w:t>
      </w:r>
      <w:r>
        <w:rPr>
          <w:spacing w:val="-7"/>
        </w:rPr>
        <w:t> </w:t>
      </w:r>
      <w:r>
        <w:rPr/>
        <w:t>categorías</w:t>
      </w:r>
      <w:r>
        <w:rPr>
          <w:spacing w:val="-7"/>
        </w:rPr>
        <w:t> </w:t>
      </w:r>
      <w:r>
        <w:rPr/>
        <w:t>entre</w:t>
      </w:r>
      <w:r>
        <w:rPr>
          <w:spacing w:val="-6"/>
        </w:rPr>
        <w:t> </w:t>
      </w:r>
      <w:r>
        <w:rPr/>
        <w:t>los</w:t>
      </w:r>
      <w:r>
        <w:rPr>
          <w:spacing w:val="-6"/>
        </w:rPr>
        <w:t> </w:t>
      </w:r>
      <w:r>
        <w:rPr/>
        <w:t>seres</w:t>
      </w:r>
      <w:r>
        <w:rPr>
          <w:spacing w:val="-7"/>
        </w:rPr>
        <w:t> </w:t>
      </w:r>
      <w:r>
        <w:rPr/>
        <w:t>humanos pues permite que se</w:t>
      </w:r>
      <w:r>
        <w:rPr>
          <w:spacing w:val="-14"/>
        </w:rPr>
        <w:t> </w:t>
      </w:r>
      <w:r>
        <w:rPr/>
        <w:t>tiranicen.</w:t>
      </w:r>
    </w:p>
    <w:p>
      <w:pPr>
        <w:pStyle w:val="BodyText"/>
        <w:spacing w:line="360" w:lineRule="auto" w:before="5"/>
        <w:ind w:left="265" w:right="114" w:firstLine="707"/>
        <w:jc w:val="both"/>
      </w:pPr>
      <w:r>
        <w:rPr/>
        <w:t>Las ideas de Adam Smith han contribuido igualmente al enfoque ya que su interés por una igualdad de respeto se manifiesta no sólo para unos pocos sino para trascender las fronteras entre naciones y se oponía a la colonización porque era cierta manera de explotar a los vencidos que perdían tanto su autonomía</w:t>
      </w:r>
      <w:r>
        <w:rPr>
          <w:spacing w:val="-5"/>
        </w:rPr>
        <w:t> </w:t>
      </w:r>
      <w:r>
        <w:rPr/>
        <w:t>política</w:t>
      </w:r>
      <w:r>
        <w:rPr>
          <w:spacing w:val="-5"/>
        </w:rPr>
        <w:t> </w:t>
      </w:r>
      <w:r>
        <w:rPr/>
        <w:t>como</w:t>
      </w:r>
      <w:r>
        <w:rPr>
          <w:spacing w:val="-7"/>
        </w:rPr>
        <w:t> </w:t>
      </w:r>
      <w:r>
        <w:rPr/>
        <w:t>el</w:t>
      </w:r>
      <w:r>
        <w:rPr>
          <w:spacing w:val="-6"/>
        </w:rPr>
        <w:t> </w:t>
      </w:r>
      <w:r>
        <w:rPr/>
        <w:t>control</w:t>
      </w:r>
      <w:r>
        <w:rPr>
          <w:spacing w:val="-6"/>
        </w:rPr>
        <w:t> </w:t>
      </w:r>
      <w:r>
        <w:rPr/>
        <w:t>económico.</w:t>
      </w:r>
      <w:r>
        <w:rPr>
          <w:spacing w:val="-5"/>
        </w:rPr>
        <w:t> </w:t>
      </w:r>
      <w:r>
        <w:rPr/>
        <w:t>Smith</w:t>
      </w:r>
      <w:r>
        <w:rPr>
          <w:spacing w:val="-7"/>
        </w:rPr>
        <w:t> </w:t>
      </w:r>
      <w:r>
        <w:rPr/>
        <w:t>abogaba</w:t>
      </w:r>
      <w:r>
        <w:rPr>
          <w:spacing w:val="2"/>
        </w:rPr>
        <w:t> </w:t>
      </w:r>
      <w:r>
        <w:rPr/>
        <w:t>por</w:t>
      </w:r>
      <w:r>
        <w:rPr>
          <w:spacing w:val="-8"/>
        </w:rPr>
        <w:t> </w:t>
      </w:r>
      <w:r>
        <w:rPr/>
        <w:t>que</w:t>
      </w:r>
      <w:r>
        <w:rPr>
          <w:spacing w:val="-3"/>
        </w:rPr>
        <w:t> </w:t>
      </w:r>
      <w:r>
        <w:rPr/>
        <w:t>el</w:t>
      </w:r>
      <w:r>
        <w:rPr>
          <w:spacing w:val="-6"/>
        </w:rPr>
        <w:t> </w:t>
      </w:r>
      <w:r>
        <w:rPr/>
        <w:t>Estado se responsabilizara de educar a sus habitantes y el modo de hacerlo, así como una</w:t>
      </w:r>
      <w:r>
        <w:rPr>
          <w:spacing w:val="-7"/>
        </w:rPr>
        <w:t> </w:t>
      </w:r>
      <w:r>
        <w:rPr/>
        <w:t>más</w:t>
      </w:r>
      <w:r>
        <w:rPr>
          <w:spacing w:val="-8"/>
        </w:rPr>
        <w:t> </w:t>
      </w:r>
      <w:r>
        <w:rPr/>
        <w:t>equitativa</w:t>
      </w:r>
      <w:r>
        <w:rPr>
          <w:spacing w:val="-5"/>
        </w:rPr>
        <w:t> </w:t>
      </w:r>
      <w:r>
        <w:rPr/>
        <w:t>distribución</w:t>
      </w:r>
      <w:r>
        <w:rPr>
          <w:spacing w:val="-4"/>
        </w:rPr>
        <w:t> </w:t>
      </w:r>
      <w:r>
        <w:rPr/>
        <w:t>del</w:t>
      </w:r>
      <w:r>
        <w:rPr>
          <w:spacing w:val="-6"/>
        </w:rPr>
        <w:t> </w:t>
      </w:r>
      <w:r>
        <w:rPr/>
        <w:t>trabajo,</w:t>
      </w:r>
      <w:r>
        <w:rPr>
          <w:spacing w:val="-7"/>
        </w:rPr>
        <w:t> </w:t>
      </w:r>
      <w:r>
        <w:rPr/>
        <w:t>e</w:t>
      </w:r>
      <w:r>
        <w:rPr>
          <w:spacing w:val="-5"/>
        </w:rPr>
        <w:t> </w:t>
      </w:r>
      <w:r>
        <w:rPr/>
        <w:t>intuyó,</w:t>
      </w:r>
      <w:r>
        <w:rPr>
          <w:spacing w:val="-5"/>
        </w:rPr>
        <w:t> </w:t>
      </w:r>
      <w:r>
        <w:rPr/>
        <w:t>que</w:t>
      </w:r>
      <w:r>
        <w:rPr>
          <w:spacing w:val="-5"/>
        </w:rPr>
        <w:t> </w:t>
      </w:r>
      <w:r>
        <w:rPr/>
        <w:t>las</w:t>
      </w:r>
      <w:r>
        <w:rPr>
          <w:spacing w:val="-7"/>
        </w:rPr>
        <w:t> </w:t>
      </w:r>
      <w:r>
        <w:rPr/>
        <w:t>facultades</w:t>
      </w:r>
      <w:r>
        <w:rPr>
          <w:spacing w:val="-5"/>
        </w:rPr>
        <w:t> </w:t>
      </w:r>
      <w:r>
        <w:rPr/>
        <w:t>humanas</w:t>
      </w:r>
    </w:p>
    <w:p>
      <w:pPr>
        <w:spacing w:after="0" w:line="360" w:lineRule="auto"/>
        <w:jc w:val="both"/>
        <w:sectPr>
          <w:pgSz w:w="12240" w:h="15840"/>
          <w:pgMar w:header="0" w:footer="974" w:top="1500" w:bottom="1220" w:left="1720" w:right="1580"/>
        </w:sectPr>
      </w:pPr>
    </w:p>
    <w:p>
      <w:pPr>
        <w:pStyle w:val="BodyText"/>
        <w:spacing w:before="4"/>
        <w:rPr>
          <w:sz w:val="11"/>
        </w:rPr>
      </w:pPr>
    </w:p>
    <w:p>
      <w:pPr>
        <w:pStyle w:val="BodyText"/>
        <w:spacing w:line="360" w:lineRule="auto" w:before="69"/>
        <w:ind w:left="265" w:right="124"/>
        <w:jc w:val="both"/>
      </w:pPr>
      <w:r>
        <w:rPr/>
        <w:t>requieren</w:t>
      </w:r>
      <w:r>
        <w:rPr>
          <w:spacing w:val="-8"/>
        </w:rPr>
        <w:t> </w:t>
      </w:r>
      <w:r>
        <w:rPr/>
        <w:t>del</w:t>
      </w:r>
      <w:r>
        <w:rPr>
          <w:spacing w:val="-10"/>
        </w:rPr>
        <w:t> </w:t>
      </w:r>
      <w:r>
        <w:rPr/>
        <w:t>entorno</w:t>
      </w:r>
      <w:r>
        <w:rPr>
          <w:spacing w:val="-11"/>
        </w:rPr>
        <w:t> </w:t>
      </w:r>
      <w:r>
        <w:rPr/>
        <w:t>para</w:t>
      </w:r>
      <w:r>
        <w:rPr>
          <w:spacing w:val="-11"/>
        </w:rPr>
        <w:t> </w:t>
      </w:r>
      <w:r>
        <w:rPr/>
        <w:t>desarrollar</w:t>
      </w:r>
      <w:r>
        <w:rPr>
          <w:spacing w:val="-12"/>
        </w:rPr>
        <w:t> </w:t>
      </w:r>
      <w:r>
        <w:rPr/>
        <w:t>una</w:t>
      </w:r>
      <w:r>
        <w:rPr>
          <w:spacing w:val="-11"/>
        </w:rPr>
        <w:t> </w:t>
      </w:r>
      <w:r>
        <w:rPr/>
        <w:t>salud</w:t>
      </w:r>
      <w:r>
        <w:rPr>
          <w:spacing w:val="-10"/>
        </w:rPr>
        <w:t> </w:t>
      </w:r>
      <w:r>
        <w:rPr/>
        <w:t>física</w:t>
      </w:r>
      <w:r>
        <w:rPr>
          <w:spacing w:val="-9"/>
        </w:rPr>
        <w:t> </w:t>
      </w:r>
      <w:r>
        <w:rPr/>
        <w:t>y</w:t>
      </w:r>
      <w:r>
        <w:rPr>
          <w:spacing w:val="-12"/>
        </w:rPr>
        <w:t> </w:t>
      </w:r>
      <w:r>
        <w:rPr/>
        <w:t>desarrollo</w:t>
      </w:r>
      <w:r>
        <w:rPr>
          <w:spacing w:val="-11"/>
        </w:rPr>
        <w:t> </w:t>
      </w:r>
      <w:r>
        <w:rPr/>
        <w:t>mental</w:t>
      </w:r>
      <w:r>
        <w:rPr>
          <w:spacing w:val="-10"/>
        </w:rPr>
        <w:t> </w:t>
      </w:r>
      <w:r>
        <w:rPr/>
        <w:t>que</w:t>
      </w:r>
      <w:r>
        <w:rPr>
          <w:spacing w:val="-11"/>
        </w:rPr>
        <w:t> </w:t>
      </w:r>
      <w:r>
        <w:rPr/>
        <w:t>se encuentren a la altura de la dignidad</w:t>
      </w:r>
      <w:r>
        <w:rPr>
          <w:spacing w:val="-17"/>
        </w:rPr>
        <w:t> </w:t>
      </w:r>
      <w:r>
        <w:rPr/>
        <w:t>humana.</w:t>
      </w:r>
    </w:p>
    <w:p>
      <w:pPr>
        <w:pStyle w:val="BodyText"/>
      </w:pPr>
    </w:p>
    <w:p>
      <w:pPr>
        <w:pStyle w:val="BodyText"/>
        <w:spacing w:line="360" w:lineRule="auto" w:before="139"/>
        <w:ind w:left="265" w:right="120"/>
        <w:jc w:val="both"/>
      </w:pPr>
      <w:r>
        <w:rPr>
          <w:i/>
        </w:rPr>
        <w:t>Desventajas: </w:t>
      </w:r>
      <w:r>
        <w:rPr/>
        <w:t>En el enfoque, existe dificultad para medir el nivel de pobreza. Amartya Sen indicó que las hambrunas no son causadas por falta de alimento sino por falta de oportunidades para obtener las cosas (a causa del desempleo, por ejemplo.) Otra dificultad para el enfoque consiste en el hecho de medir la capacidad usando la renta como indicador de ingreso en el ámbito familiar,</w:t>
      </w:r>
      <w:r>
        <w:rPr>
          <w:spacing w:val="-38"/>
        </w:rPr>
        <w:t> </w:t>
      </w:r>
      <w:r>
        <w:rPr/>
        <w:t>pues se</w:t>
      </w:r>
      <w:r>
        <w:rPr>
          <w:spacing w:val="-4"/>
        </w:rPr>
        <w:t> </w:t>
      </w:r>
      <w:r>
        <w:rPr/>
        <w:t>establecer</w:t>
      </w:r>
      <w:r>
        <w:rPr>
          <w:spacing w:val="-5"/>
        </w:rPr>
        <w:t> </w:t>
      </w:r>
      <w:r>
        <w:rPr/>
        <w:t>que</w:t>
      </w:r>
      <w:r>
        <w:rPr>
          <w:spacing w:val="-4"/>
        </w:rPr>
        <w:t> </w:t>
      </w:r>
      <w:r>
        <w:rPr/>
        <w:t>las</w:t>
      </w:r>
      <w:r>
        <w:rPr>
          <w:spacing w:val="-6"/>
        </w:rPr>
        <w:t> </w:t>
      </w:r>
      <w:r>
        <w:rPr/>
        <w:t>mediciones</w:t>
      </w:r>
      <w:r>
        <w:rPr>
          <w:spacing w:val="-7"/>
        </w:rPr>
        <w:t> </w:t>
      </w:r>
      <w:r>
        <w:rPr/>
        <w:t>de</w:t>
      </w:r>
      <w:r>
        <w:rPr>
          <w:spacing w:val="-4"/>
        </w:rPr>
        <w:t> </w:t>
      </w:r>
      <w:r>
        <w:rPr/>
        <w:t>la</w:t>
      </w:r>
      <w:r>
        <w:rPr>
          <w:spacing w:val="-4"/>
        </w:rPr>
        <w:t> </w:t>
      </w:r>
      <w:r>
        <w:rPr/>
        <w:t>renta</w:t>
      </w:r>
      <w:r>
        <w:rPr>
          <w:spacing w:val="-5"/>
        </w:rPr>
        <w:t> </w:t>
      </w:r>
      <w:r>
        <w:rPr/>
        <w:t>tengan</w:t>
      </w:r>
      <w:r>
        <w:rPr>
          <w:spacing w:val="-6"/>
        </w:rPr>
        <w:t> </w:t>
      </w:r>
      <w:r>
        <w:rPr/>
        <w:t>presente</w:t>
      </w:r>
      <w:r>
        <w:rPr>
          <w:spacing w:val="-3"/>
        </w:rPr>
        <w:t> </w:t>
      </w:r>
      <w:r>
        <w:rPr/>
        <w:t>el</w:t>
      </w:r>
      <w:r>
        <w:rPr>
          <w:spacing w:val="-5"/>
        </w:rPr>
        <w:t> </w:t>
      </w:r>
      <w:r>
        <w:rPr/>
        <w:t>valor</w:t>
      </w:r>
      <w:r>
        <w:rPr>
          <w:spacing w:val="-5"/>
        </w:rPr>
        <w:t> </w:t>
      </w:r>
      <w:r>
        <w:rPr/>
        <w:t>del</w:t>
      </w:r>
      <w:r>
        <w:rPr>
          <w:spacing w:val="-5"/>
        </w:rPr>
        <w:t> </w:t>
      </w:r>
      <w:r>
        <w:rPr/>
        <w:t>trabajo doméstico</w:t>
      </w:r>
      <w:r>
        <w:rPr>
          <w:spacing w:val="-16"/>
        </w:rPr>
        <w:t> </w:t>
      </w:r>
      <w:r>
        <w:rPr/>
        <w:t>no</w:t>
      </w:r>
      <w:r>
        <w:rPr>
          <w:spacing w:val="-14"/>
        </w:rPr>
        <w:t> </w:t>
      </w:r>
      <w:r>
        <w:rPr/>
        <w:t>remunerado</w:t>
      </w:r>
      <w:r>
        <w:rPr>
          <w:spacing w:val="-16"/>
        </w:rPr>
        <w:t> </w:t>
      </w:r>
      <w:r>
        <w:rPr/>
        <w:t>–</w:t>
      </w:r>
      <w:r>
        <w:rPr>
          <w:spacing w:val="-16"/>
        </w:rPr>
        <w:t> </w:t>
      </w:r>
      <w:r>
        <w:rPr/>
        <w:t>clave</w:t>
      </w:r>
      <w:r>
        <w:rPr>
          <w:spacing w:val="-14"/>
        </w:rPr>
        <w:t> </w:t>
      </w:r>
      <w:r>
        <w:rPr/>
        <w:t>para</w:t>
      </w:r>
      <w:r>
        <w:rPr>
          <w:spacing w:val="-17"/>
        </w:rPr>
        <w:t> </w:t>
      </w:r>
      <w:r>
        <w:rPr/>
        <w:t>evaluar</w:t>
      </w:r>
      <w:r>
        <w:rPr>
          <w:spacing w:val="-16"/>
        </w:rPr>
        <w:t> </w:t>
      </w:r>
      <w:r>
        <w:rPr/>
        <w:t>ciertas</w:t>
      </w:r>
      <w:r>
        <w:rPr>
          <w:spacing w:val="-17"/>
        </w:rPr>
        <w:t> </w:t>
      </w:r>
      <w:r>
        <w:rPr/>
        <w:t>situaciones</w:t>
      </w:r>
      <w:r>
        <w:rPr>
          <w:spacing w:val="-17"/>
        </w:rPr>
        <w:t> </w:t>
      </w:r>
      <w:r>
        <w:rPr/>
        <w:t>de</w:t>
      </w:r>
      <w:r>
        <w:rPr>
          <w:spacing w:val="-14"/>
        </w:rPr>
        <w:t> </w:t>
      </w:r>
      <w:r>
        <w:rPr/>
        <w:t>desventaja. O sea que, la renta y la riqueza no son buenos indicadores para medir la desigualdad o las</w:t>
      </w:r>
      <w:r>
        <w:rPr>
          <w:spacing w:val="-12"/>
        </w:rPr>
        <w:t> </w:t>
      </w:r>
      <w:r>
        <w:rPr/>
        <w:t>desventajas.</w:t>
      </w:r>
    </w:p>
    <w:p>
      <w:pPr>
        <w:pStyle w:val="BodyText"/>
      </w:pPr>
    </w:p>
    <w:p>
      <w:pPr>
        <w:pStyle w:val="BodyText"/>
        <w:spacing w:line="360" w:lineRule="auto" w:before="139"/>
        <w:ind w:left="265" w:right="115"/>
        <w:jc w:val="both"/>
      </w:pPr>
      <w:r>
        <w:rPr>
          <w:i/>
        </w:rPr>
        <w:t>Género: </w:t>
      </w:r>
      <w:r>
        <w:rPr/>
        <w:t>La mujer es tratada con desigualdad en todo el mundo por factores sexistas, siendo este un enorme problema de justicia. La violencia doméstica y el abuso sexual de infantes deben de ser castigados severamente por la ley. A nivel educativo, se debe hacer obligatoria la primaria y la secundaria para que haya</w:t>
      </w:r>
      <w:r>
        <w:rPr>
          <w:spacing w:val="-4"/>
        </w:rPr>
        <w:t> </w:t>
      </w:r>
      <w:r>
        <w:rPr/>
        <w:t>mejor</w:t>
      </w:r>
      <w:r>
        <w:rPr>
          <w:spacing w:val="-5"/>
        </w:rPr>
        <w:t> </w:t>
      </w:r>
      <w:r>
        <w:rPr/>
        <w:t>educación</w:t>
      </w:r>
      <w:r>
        <w:rPr>
          <w:spacing w:val="-6"/>
        </w:rPr>
        <w:t> </w:t>
      </w:r>
      <w:r>
        <w:rPr/>
        <w:t>y</w:t>
      </w:r>
      <w:r>
        <w:rPr>
          <w:spacing w:val="-5"/>
        </w:rPr>
        <w:t> </w:t>
      </w:r>
      <w:r>
        <w:rPr/>
        <w:t>que</w:t>
      </w:r>
      <w:r>
        <w:rPr>
          <w:spacing w:val="-4"/>
        </w:rPr>
        <w:t> </w:t>
      </w:r>
      <w:r>
        <w:rPr/>
        <w:t>los</w:t>
      </w:r>
      <w:r>
        <w:rPr>
          <w:spacing w:val="-4"/>
        </w:rPr>
        <w:t> </w:t>
      </w:r>
      <w:r>
        <w:rPr/>
        <w:t>padres</w:t>
      </w:r>
      <w:r>
        <w:rPr>
          <w:spacing w:val="-4"/>
        </w:rPr>
        <w:t> </w:t>
      </w:r>
      <w:r>
        <w:rPr/>
        <w:t>no</w:t>
      </w:r>
      <w:r>
        <w:rPr>
          <w:spacing w:val="-6"/>
        </w:rPr>
        <w:t> </w:t>
      </w:r>
      <w:r>
        <w:rPr/>
        <w:t>tengan</w:t>
      </w:r>
      <w:r>
        <w:rPr>
          <w:spacing w:val="-4"/>
        </w:rPr>
        <w:t> </w:t>
      </w:r>
      <w:r>
        <w:rPr/>
        <w:t>tanta</w:t>
      </w:r>
      <w:r>
        <w:rPr>
          <w:spacing w:val="-6"/>
        </w:rPr>
        <w:t> </w:t>
      </w:r>
      <w:r>
        <w:rPr/>
        <w:t>autoridad</w:t>
      </w:r>
      <w:r>
        <w:rPr>
          <w:spacing w:val="-4"/>
        </w:rPr>
        <w:t> </w:t>
      </w:r>
      <w:r>
        <w:rPr/>
        <w:t>sobre</w:t>
      </w:r>
      <w:r>
        <w:rPr>
          <w:spacing w:val="-4"/>
        </w:rPr>
        <w:t> </w:t>
      </w:r>
      <w:r>
        <w:rPr/>
        <w:t>los</w:t>
      </w:r>
      <w:r>
        <w:rPr>
          <w:spacing w:val="-4"/>
        </w:rPr>
        <w:t> </w:t>
      </w:r>
      <w:r>
        <w:rPr/>
        <w:t>hijos y ponerlos a trabajar tan jóvenes. En sí, el enfoque se ha dirigido especialmente hacia</w:t>
      </w:r>
      <w:r>
        <w:rPr>
          <w:spacing w:val="-18"/>
        </w:rPr>
        <w:t> </w:t>
      </w:r>
      <w:r>
        <w:rPr/>
        <w:t>la</w:t>
      </w:r>
      <w:r>
        <w:rPr>
          <w:spacing w:val="-21"/>
        </w:rPr>
        <w:t> </w:t>
      </w:r>
      <w:r>
        <w:rPr/>
        <w:t>problemática</w:t>
      </w:r>
      <w:r>
        <w:rPr>
          <w:spacing w:val="-18"/>
        </w:rPr>
        <w:t> </w:t>
      </w:r>
      <w:r>
        <w:rPr/>
        <w:t>de</w:t>
      </w:r>
      <w:r>
        <w:rPr>
          <w:spacing w:val="-18"/>
        </w:rPr>
        <w:t> </w:t>
      </w:r>
      <w:r>
        <w:rPr/>
        <w:t>desigualdad</w:t>
      </w:r>
      <w:r>
        <w:rPr>
          <w:spacing w:val="-20"/>
        </w:rPr>
        <w:t> </w:t>
      </w:r>
      <w:r>
        <w:rPr/>
        <w:t>de</w:t>
      </w:r>
      <w:r>
        <w:rPr>
          <w:spacing w:val="-18"/>
        </w:rPr>
        <w:t> </w:t>
      </w:r>
      <w:r>
        <w:rPr/>
        <w:t>las</w:t>
      </w:r>
      <w:r>
        <w:rPr>
          <w:spacing w:val="-21"/>
        </w:rPr>
        <w:t> </w:t>
      </w:r>
      <w:r>
        <w:rPr/>
        <w:t>mujeres;</w:t>
      </w:r>
      <w:r>
        <w:rPr>
          <w:spacing w:val="-18"/>
        </w:rPr>
        <w:t> </w:t>
      </w:r>
      <w:r>
        <w:rPr/>
        <w:t>el</w:t>
      </w:r>
      <w:r>
        <w:rPr>
          <w:spacing w:val="-22"/>
        </w:rPr>
        <w:t> </w:t>
      </w:r>
      <w:r>
        <w:rPr/>
        <w:t>problema</w:t>
      </w:r>
      <w:r>
        <w:rPr>
          <w:spacing w:val="-20"/>
        </w:rPr>
        <w:t> </w:t>
      </w:r>
      <w:r>
        <w:rPr/>
        <w:t>es</w:t>
      </w:r>
      <w:r>
        <w:rPr>
          <w:spacing w:val="-21"/>
        </w:rPr>
        <w:t> </w:t>
      </w:r>
      <w:r>
        <w:rPr/>
        <w:t>grave</w:t>
      </w:r>
      <w:r>
        <w:rPr>
          <w:spacing w:val="-18"/>
        </w:rPr>
        <w:t> </w:t>
      </w:r>
      <w:r>
        <w:rPr/>
        <w:t>puesto que la desigualdad femenina está presente en todo el mundo y es un gran desajuste</w:t>
      </w:r>
      <w:r>
        <w:rPr>
          <w:spacing w:val="-17"/>
        </w:rPr>
        <w:t> </w:t>
      </w:r>
      <w:r>
        <w:rPr/>
        <w:t>en</w:t>
      </w:r>
      <w:r>
        <w:rPr>
          <w:spacing w:val="-19"/>
        </w:rPr>
        <w:t> </w:t>
      </w:r>
      <w:r>
        <w:rPr/>
        <w:t>el</w:t>
      </w:r>
      <w:r>
        <w:rPr>
          <w:spacing w:val="-18"/>
        </w:rPr>
        <w:t> </w:t>
      </w:r>
      <w:r>
        <w:rPr/>
        <w:t>campo</w:t>
      </w:r>
      <w:r>
        <w:rPr>
          <w:spacing w:val="-19"/>
        </w:rPr>
        <w:t> </w:t>
      </w:r>
      <w:r>
        <w:rPr/>
        <w:t>de</w:t>
      </w:r>
      <w:r>
        <w:rPr>
          <w:spacing w:val="-17"/>
        </w:rPr>
        <w:t> </w:t>
      </w:r>
      <w:r>
        <w:rPr/>
        <w:t>la</w:t>
      </w:r>
      <w:r>
        <w:rPr>
          <w:spacing w:val="-17"/>
        </w:rPr>
        <w:t> </w:t>
      </w:r>
      <w:r>
        <w:rPr/>
        <w:t>justicia,</w:t>
      </w:r>
      <w:r>
        <w:rPr>
          <w:spacing w:val="-17"/>
        </w:rPr>
        <w:t> </w:t>
      </w:r>
      <w:r>
        <w:rPr/>
        <w:t>así</w:t>
      </w:r>
      <w:r>
        <w:rPr>
          <w:spacing w:val="-20"/>
        </w:rPr>
        <w:t> </w:t>
      </w:r>
      <w:r>
        <w:rPr/>
        <w:t>como</w:t>
      </w:r>
      <w:r>
        <w:rPr>
          <w:spacing w:val="-19"/>
        </w:rPr>
        <w:t> </w:t>
      </w:r>
      <w:r>
        <w:rPr/>
        <w:t>en</w:t>
      </w:r>
      <w:r>
        <w:rPr>
          <w:spacing w:val="-17"/>
        </w:rPr>
        <w:t> </w:t>
      </w:r>
      <w:r>
        <w:rPr/>
        <w:t>el</w:t>
      </w:r>
      <w:r>
        <w:rPr>
          <w:spacing w:val="-18"/>
        </w:rPr>
        <w:t> </w:t>
      </w:r>
      <w:r>
        <w:rPr/>
        <w:t>económico</w:t>
      </w:r>
      <w:r>
        <w:rPr>
          <w:spacing w:val="-17"/>
        </w:rPr>
        <w:t> </w:t>
      </w:r>
      <w:r>
        <w:rPr/>
        <w:t>ya</w:t>
      </w:r>
      <w:r>
        <w:rPr>
          <w:spacing w:val="-17"/>
        </w:rPr>
        <w:t> </w:t>
      </w:r>
      <w:r>
        <w:rPr/>
        <w:t>que</w:t>
      </w:r>
      <w:r>
        <w:rPr>
          <w:spacing w:val="-17"/>
        </w:rPr>
        <w:t> </w:t>
      </w:r>
      <w:r>
        <w:rPr/>
        <w:t>la</w:t>
      </w:r>
      <w:r>
        <w:rPr>
          <w:spacing w:val="-17"/>
        </w:rPr>
        <w:t> </w:t>
      </w:r>
      <w:r>
        <w:rPr/>
        <w:t>negación de oportunidades a la mujer afecta la productividad de las naciones. De igual forma, el enfoque trata de mitigar la discriminación sexual y el estigma de que ciertas personas no son iguales a los demás debido a su orientación sexual. Un ejemplo de ello es la prohibición del matrimonio entre personas del mismo sexo; dicha prohibición transmite un mensaje de estigma e inferioridad que se ha reforzado más por el hecho de ser</w:t>
      </w:r>
      <w:r>
        <w:rPr>
          <w:spacing w:val="-16"/>
        </w:rPr>
        <w:t> </w:t>
      </w:r>
      <w:r>
        <w:rPr/>
        <w:t>vetadas.</w:t>
      </w:r>
    </w:p>
    <w:p>
      <w:pPr>
        <w:spacing w:after="0" w:line="360" w:lineRule="auto"/>
        <w:jc w:val="both"/>
        <w:sectPr>
          <w:pgSz w:w="12240" w:h="15840"/>
          <w:pgMar w:header="0" w:footer="974" w:top="1500" w:bottom="1220" w:left="1720" w:right="1580"/>
        </w:sectPr>
      </w:pPr>
    </w:p>
    <w:p>
      <w:pPr>
        <w:pStyle w:val="BodyText"/>
        <w:spacing w:before="1"/>
        <w:rPr>
          <w:sz w:val="11"/>
        </w:rPr>
      </w:pPr>
    </w:p>
    <w:p>
      <w:pPr>
        <w:pStyle w:val="BodyText"/>
        <w:spacing w:line="360" w:lineRule="auto" w:before="70"/>
        <w:ind w:left="265" w:right="114"/>
        <w:jc w:val="both"/>
      </w:pPr>
      <w:r>
        <w:rPr>
          <w:i/>
        </w:rPr>
        <w:t>Discapacidad, envejecimiento y la importancia del cuidado: </w:t>
      </w:r>
      <w:r>
        <w:rPr/>
        <w:t>Se debe de contar con programas de cooperación social, motivacionales, y altruistas que ayuden a la gente mayor y a la que se encuentre discapacitada. Los problemas cognitivos y físicos que las personas con discapacidades padecen en su vida son similares a las insuficiencias físicas y psíquicas que los seres humanos íntegros experimentan al envejecer puesto que todo individuo se enfrentará a problemas de discapacidad. El enfoque busca apoyar a las personas discapacitadas con igualdad y respeto lo cual requiere de gran inversión humana para hacerlo. Actualmente, las mujeres son las que más desempeñan dichas labores y sin remuneración</w:t>
      </w:r>
      <w:r>
        <w:rPr>
          <w:spacing w:val="-6"/>
        </w:rPr>
        <w:t> </w:t>
      </w:r>
      <w:r>
        <w:rPr/>
        <w:t>tal</w:t>
      </w:r>
      <w:r>
        <w:rPr>
          <w:spacing w:val="-7"/>
        </w:rPr>
        <w:t> </w:t>
      </w:r>
      <w:r>
        <w:rPr/>
        <w:t>vez</w:t>
      </w:r>
      <w:r>
        <w:rPr>
          <w:spacing w:val="-9"/>
        </w:rPr>
        <w:t> </w:t>
      </w:r>
      <w:r>
        <w:rPr/>
        <w:t>a</w:t>
      </w:r>
      <w:r>
        <w:rPr>
          <w:spacing w:val="-6"/>
        </w:rPr>
        <w:t> </w:t>
      </w:r>
      <w:r>
        <w:rPr/>
        <w:t>razón</w:t>
      </w:r>
      <w:r>
        <w:rPr>
          <w:spacing w:val="-6"/>
        </w:rPr>
        <w:t> </w:t>
      </w:r>
      <w:r>
        <w:rPr/>
        <w:t>de</w:t>
      </w:r>
      <w:r>
        <w:rPr>
          <w:spacing w:val="-6"/>
        </w:rPr>
        <w:t> </w:t>
      </w:r>
      <w:r>
        <w:rPr/>
        <w:t>cariño</w:t>
      </w:r>
      <w:r>
        <w:rPr>
          <w:spacing w:val="-6"/>
        </w:rPr>
        <w:t> </w:t>
      </w:r>
      <w:r>
        <w:rPr/>
        <w:t>o</w:t>
      </w:r>
      <w:r>
        <w:rPr>
          <w:spacing w:val="-8"/>
        </w:rPr>
        <w:t> </w:t>
      </w:r>
      <w:r>
        <w:rPr/>
        <w:t>de</w:t>
      </w:r>
      <w:r>
        <w:rPr>
          <w:spacing w:val="-6"/>
        </w:rPr>
        <w:t> </w:t>
      </w:r>
      <w:r>
        <w:rPr/>
        <w:t>sentimientos</w:t>
      </w:r>
      <w:r>
        <w:rPr>
          <w:spacing w:val="-7"/>
        </w:rPr>
        <w:t> </w:t>
      </w:r>
      <w:r>
        <w:rPr/>
        <w:t>de</w:t>
      </w:r>
      <w:r>
        <w:rPr>
          <w:spacing w:val="-8"/>
        </w:rPr>
        <w:t> </w:t>
      </w:r>
      <w:r>
        <w:rPr/>
        <w:t>amor</w:t>
      </w:r>
      <w:r>
        <w:rPr>
          <w:spacing w:val="-7"/>
        </w:rPr>
        <w:t> </w:t>
      </w:r>
      <w:r>
        <w:rPr/>
        <w:t>y</w:t>
      </w:r>
      <w:r>
        <w:rPr>
          <w:spacing w:val="-9"/>
        </w:rPr>
        <w:t> </w:t>
      </w:r>
      <w:r>
        <w:rPr/>
        <w:t>ello</w:t>
      </w:r>
      <w:r>
        <w:rPr>
          <w:spacing w:val="-6"/>
        </w:rPr>
        <w:t> </w:t>
      </w:r>
      <w:r>
        <w:rPr/>
        <w:t>conlleva a que vean afectado su desempeño en otros ámbitos de la vida debido a sus labores en los hogares. El sector público tiene que enfrentar las bajas laborales por motivos médicos y familiares admitiendo más flexibilidad en los horarios de trabajo, debe de existir más reciprocidad entre mujeres y hombres para atender a la gente que lo necesita pues estas labores no tienen por qué ser exclusivamente de las</w:t>
      </w:r>
      <w:r>
        <w:rPr>
          <w:spacing w:val="-11"/>
        </w:rPr>
        <w:t> </w:t>
      </w:r>
      <w:r>
        <w:rPr/>
        <w:t>mujeres.</w:t>
      </w:r>
    </w:p>
    <w:p>
      <w:pPr>
        <w:pStyle w:val="BodyText"/>
      </w:pPr>
    </w:p>
    <w:p>
      <w:pPr>
        <w:pStyle w:val="BodyText"/>
        <w:spacing w:line="360" w:lineRule="auto" w:before="140"/>
        <w:ind w:left="265" w:right="115"/>
        <w:jc w:val="both"/>
      </w:pPr>
      <w:r>
        <w:rPr>
          <w:i/>
        </w:rPr>
        <w:t>Educación: </w:t>
      </w:r>
      <w:r>
        <w:rPr/>
        <w:t>Como se ha mencionado anteriormente, la educación juega un nivel primordial en el enfoque de las capacidades. La educación en la familia y en las instituciones desarrolla aptitudes en las personas y las transforma en capacidades</w:t>
      </w:r>
      <w:r>
        <w:rPr>
          <w:spacing w:val="-14"/>
        </w:rPr>
        <w:t> </w:t>
      </w:r>
      <w:r>
        <w:rPr/>
        <w:t>internas</w:t>
      </w:r>
      <w:r>
        <w:rPr>
          <w:spacing w:val="-14"/>
        </w:rPr>
        <w:t> </w:t>
      </w:r>
      <w:r>
        <w:rPr/>
        <w:t>que</w:t>
      </w:r>
      <w:r>
        <w:rPr>
          <w:spacing w:val="-14"/>
        </w:rPr>
        <w:t> </w:t>
      </w:r>
      <w:r>
        <w:rPr/>
        <w:t>pueden</w:t>
      </w:r>
      <w:r>
        <w:rPr>
          <w:spacing w:val="-14"/>
        </w:rPr>
        <w:t> </w:t>
      </w:r>
      <w:r>
        <w:rPr/>
        <w:t>llegar</w:t>
      </w:r>
      <w:r>
        <w:rPr>
          <w:spacing w:val="-15"/>
        </w:rPr>
        <w:t> </w:t>
      </w:r>
      <w:r>
        <w:rPr/>
        <w:t>a</w:t>
      </w:r>
      <w:r>
        <w:rPr>
          <w:spacing w:val="-14"/>
        </w:rPr>
        <w:t> </w:t>
      </w:r>
      <w:r>
        <w:rPr/>
        <w:t>ser</w:t>
      </w:r>
      <w:r>
        <w:rPr>
          <w:spacing w:val="-15"/>
        </w:rPr>
        <w:t> </w:t>
      </w:r>
      <w:r>
        <w:rPr/>
        <w:t>satisfactorias</w:t>
      </w:r>
      <w:r>
        <w:rPr>
          <w:spacing w:val="-14"/>
        </w:rPr>
        <w:t> </w:t>
      </w:r>
      <w:r>
        <w:rPr/>
        <w:t>para</w:t>
      </w:r>
      <w:r>
        <w:rPr>
          <w:spacing w:val="-14"/>
        </w:rPr>
        <w:t> </w:t>
      </w:r>
      <w:r>
        <w:rPr/>
        <w:t>toda</w:t>
      </w:r>
      <w:r>
        <w:rPr>
          <w:spacing w:val="-14"/>
        </w:rPr>
        <w:t> </w:t>
      </w:r>
      <w:r>
        <w:rPr/>
        <w:t>la</w:t>
      </w:r>
      <w:r>
        <w:rPr>
          <w:spacing w:val="-14"/>
        </w:rPr>
        <w:t> </w:t>
      </w:r>
      <w:r>
        <w:rPr/>
        <w:t>vida.</w:t>
      </w:r>
      <w:r>
        <w:rPr>
          <w:spacing w:val="-14"/>
        </w:rPr>
        <w:t> </w:t>
      </w:r>
      <w:r>
        <w:rPr/>
        <w:t>Las funciones que una buena educación fortalece pueden ser mejores opciones de empleo, de participación en la política y de interacción con otras personas en sociedad; las mujeres, por ejemplo, pueden aprender a negociar su posición en el</w:t>
      </w:r>
      <w:r>
        <w:rPr>
          <w:spacing w:val="-6"/>
        </w:rPr>
        <w:t> </w:t>
      </w:r>
      <w:r>
        <w:rPr/>
        <w:t>hogar</w:t>
      </w:r>
      <w:r>
        <w:rPr>
          <w:spacing w:val="-6"/>
        </w:rPr>
        <w:t> </w:t>
      </w:r>
      <w:r>
        <w:rPr/>
        <w:t>y</w:t>
      </w:r>
      <w:r>
        <w:rPr>
          <w:spacing w:val="-8"/>
        </w:rPr>
        <w:t> </w:t>
      </w:r>
      <w:r>
        <w:rPr/>
        <w:t>enfrentar</w:t>
      </w:r>
      <w:r>
        <w:rPr>
          <w:spacing w:val="-8"/>
        </w:rPr>
        <w:t> </w:t>
      </w:r>
      <w:r>
        <w:rPr/>
        <w:t>la</w:t>
      </w:r>
      <w:r>
        <w:rPr>
          <w:spacing w:val="-10"/>
        </w:rPr>
        <w:t> </w:t>
      </w:r>
      <w:r>
        <w:rPr/>
        <w:t>violencia.</w:t>
      </w:r>
      <w:r>
        <w:rPr>
          <w:spacing w:val="-3"/>
        </w:rPr>
        <w:t> </w:t>
      </w:r>
      <w:r>
        <w:rPr/>
        <w:t>El</w:t>
      </w:r>
      <w:r>
        <w:rPr>
          <w:spacing w:val="-8"/>
        </w:rPr>
        <w:t> </w:t>
      </w:r>
      <w:r>
        <w:rPr/>
        <w:t>analfabetismo</w:t>
      </w:r>
      <w:r>
        <w:rPr>
          <w:spacing w:val="-5"/>
        </w:rPr>
        <w:t> </w:t>
      </w:r>
      <w:r>
        <w:rPr/>
        <w:t>es</w:t>
      </w:r>
      <w:r>
        <w:rPr>
          <w:spacing w:val="-8"/>
        </w:rPr>
        <w:t> </w:t>
      </w:r>
      <w:r>
        <w:rPr/>
        <w:t>una</w:t>
      </w:r>
      <w:r>
        <w:rPr>
          <w:spacing w:val="-7"/>
        </w:rPr>
        <w:t> </w:t>
      </w:r>
      <w:r>
        <w:rPr/>
        <w:t>discapacidad</w:t>
      </w:r>
      <w:r>
        <w:rPr>
          <w:spacing w:val="-7"/>
        </w:rPr>
        <w:t> </w:t>
      </w:r>
      <w:r>
        <w:rPr/>
        <w:t>educativa que afectará a la persona toda su vida en su bienestar social, económico, intelectual y psicológico; la educación, pues, es un elemento central de dignidad e</w:t>
      </w:r>
      <w:r>
        <w:rPr>
          <w:spacing w:val="-10"/>
        </w:rPr>
        <w:t> </w:t>
      </w:r>
      <w:r>
        <w:rPr/>
        <w:t>igualdad</w:t>
      </w:r>
      <w:r>
        <w:rPr>
          <w:spacing w:val="-10"/>
        </w:rPr>
        <w:t> </w:t>
      </w:r>
      <w:r>
        <w:rPr/>
        <w:t>humanas</w:t>
      </w:r>
      <w:r>
        <w:rPr>
          <w:spacing w:val="-11"/>
        </w:rPr>
        <w:t> </w:t>
      </w:r>
      <w:r>
        <w:rPr/>
        <w:t>y</w:t>
      </w:r>
      <w:r>
        <w:rPr>
          <w:spacing w:val="-13"/>
        </w:rPr>
        <w:t> </w:t>
      </w:r>
      <w:r>
        <w:rPr/>
        <w:t>por</w:t>
      </w:r>
      <w:r>
        <w:rPr>
          <w:spacing w:val="-11"/>
        </w:rPr>
        <w:t> </w:t>
      </w:r>
      <w:r>
        <w:rPr/>
        <w:t>lo</w:t>
      </w:r>
      <w:r>
        <w:rPr>
          <w:spacing w:val="-10"/>
        </w:rPr>
        <w:t> </w:t>
      </w:r>
      <w:r>
        <w:rPr/>
        <w:t>tanto</w:t>
      </w:r>
      <w:r>
        <w:rPr>
          <w:spacing w:val="-10"/>
        </w:rPr>
        <w:t> </w:t>
      </w:r>
      <w:r>
        <w:rPr/>
        <w:t>es</w:t>
      </w:r>
      <w:r>
        <w:rPr>
          <w:spacing w:val="-11"/>
        </w:rPr>
        <w:t> </w:t>
      </w:r>
      <w:r>
        <w:rPr/>
        <w:t>clave</w:t>
      </w:r>
      <w:r>
        <w:rPr>
          <w:spacing w:val="-10"/>
        </w:rPr>
        <w:t> </w:t>
      </w:r>
      <w:r>
        <w:rPr/>
        <w:t>para</w:t>
      </w:r>
      <w:r>
        <w:rPr>
          <w:spacing w:val="-10"/>
        </w:rPr>
        <w:t> </w:t>
      </w:r>
      <w:r>
        <w:rPr/>
        <w:t>el</w:t>
      </w:r>
      <w:r>
        <w:rPr>
          <w:spacing w:val="-11"/>
        </w:rPr>
        <w:t> </w:t>
      </w:r>
      <w:r>
        <w:rPr/>
        <w:t>desarrollo</w:t>
      </w:r>
      <w:r>
        <w:rPr>
          <w:spacing w:val="-10"/>
        </w:rPr>
        <w:t> </w:t>
      </w:r>
      <w:r>
        <w:rPr/>
        <w:t>de</w:t>
      </w:r>
      <w:r>
        <w:rPr>
          <w:spacing w:val="-10"/>
        </w:rPr>
        <w:t> </w:t>
      </w:r>
      <w:r>
        <w:rPr/>
        <w:t>las</w:t>
      </w:r>
      <w:r>
        <w:rPr>
          <w:spacing w:val="-10"/>
        </w:rPr>
        <w:t> </w:t>
      </w:r>
      <w:r>
        <w:rPr/>
        <w:t>capacidades, es</w:t>
      </w:r>
      <w:r>
        <w:rPr>
          <w:spacing w:val="34"/>
        </w:rPr>
        <w:t> </w:t>
      </w:r>
      <w:r>
        <w:rPr/>
        <w:t>un</w:t>
      </w:r>
      <w:r>
        <w:rPr>
          <w:spacing w:val="34"/>
        </w:rPr>
        <w:t> </w:t>
      </w:r>
      <w:r>
        <w:rPr/>
        <w:t>factor</w:t>
      </w:r>
      <w:r>
        <w:rPr>
          <w:spacing w:val="33"/>
        </w:rPr>
        <w:t> </w:t>
      </w:r>
      <w:r>
        <w:rPr/>
        <w:t>que,</w:t>
      </w:r>
      <w:r>
        <w:rPr>
          <w:spacing w:val="35"/>
        </w:rPr>
        <w:t> </w:t>
      </w:r>
      <w:r>
        <w:rPr/>
        <w:t>si</w:t>
      </w:r>
      <w:r>
        <w:rPr>
          <w:spacing w:val="34"/>
        </w:rPr>
        <w:t> </w:t>
      </w:r>
      <w:r>
        <w:rPr/>
        <w:t>se</w:t>
      </w:r>
      <w:r>
        <w:rPr>
          <w:spacing w:val="35"/>
        </w:rPr>
        <w:t> </w:t>
      </w:r>
      <w:r>
        <w:rPr/>
        <w:t>recibe</w:t>
      </w:r>
      <w:r>
        <w:rPr>
          <w:spacing w:val="35"/>
        </w:rPr>
        <w:t> </w:t>
      </w:r>
      <w:r>
        <w:rPr/>
        <w:t>desde</w:t>
      </w:r>
      <w:r>
        <w:rPr>
          <w:spacing w:val="35"/>
        </w:rPr>
        <w:t> </w:t>
      </w:r>
      <w:r>
        <w:rPr/>
        <w:t>la</w:t>
      </w:r>
      <w:r>
        <w:rPr>
          <w:spacing w:val="35"/>
        </w:rPr>
        <w:t> </w:t>
      </w:r>
      <w:r>
        <w:rPr/>
        <w:t>infancia,</w:t>
      </w:r>
      <w:r>
        <w:rPr>
          <w:spacing w:val="35"/>
        </w:rPr>
        <w:t> </w:t>
      </w:r>
      <w:r>
        <w:rPr/>
        <w:t>abre</w:t>
      </w:r>
      <w:r>
        <w:rPr>
          <w:spacing w:val="35"/>
        </w:rPr>
        <w:t> </w:t>
      </w:r>
      <w:r>
        <w:rPr/>
        <w:t>las</w:t>
      </w:r>
      <w:r>
        <w:rPr>
          <w:spacing w:val="35"/>
        </w:rPr>
        <w:t> </w:t>
      </w:r>
      <w:r>
        <w:rPr/>
        <w:t>puertas</w:t>
      </w:r>
      <w:r>
        <w:rPr>
          <w:spacing w:val="32"/>
        </w:rPr>
        <w:t> </w:t>
      </w:r>
      <w:r>
        <w:rPr/>
        <w:t>a</w:t>
      </w:r>
      <w:r>
        <w:rPr>
          <w:spacing w:val="35"/>
        </w:rPr>
        <w:t> </w:t>
      </w:r>
      <w:r>
        <w:rPr/>
        <w:t>una</w:t>
      </w:r>
      <w:r>
        <w:rPr>
          <w:spacing w:val="35"/>
        </w:rPr>
        <w:t> </w:t>
      </w:r>
      <w:r>
        <w:rPr/>
        <w:t>gran</w:t>
      </w:r>
    </w:p>
    <w:p>
      <w:pPr>
        <w:spacing w:after="0" w:line="360" w:lineRule="auto"/>
        <w:jc w:val="both"/>
        <w:sectPr>
          <w:pgSz w:w="12240" w:h="15840"/>
          <w:pgMar w:header="0" w:footer="974" w:top="1500" w:bottom="1220" w:left="1720" w:right="1580"/>
        </w:sectPr>
      </w:pPr>
    </w:p>
    <w:p>
      <w:pPr>
        <w:pStyle w:val="BodyText"/>
        <w:spacing w:before="4"/>
        <w:rPr>
          <w:sz w:val="11"/>
        </w:rPr>
      </w:pPr>
    </w:p>
    <w:p>
      <w:pPr>
        <w:pStyle w:val="BodyText"/>
        <w:spacing w:line="360" w:lineRule="auto" w:before="69"/>
        <w:ind w:left="265" w:right="126"/>
        <w:jc w:val="both"/>
      </w:pPr>
      <w:r>
        <w:rPr/>
        <w:t>diversidad de capacidades adultas que conjuntarán una ciudadanía informada y capaz.</w:t>
      </w:r>
    </w:p>
    <w:p>
      <w:pPr>
        <w:pStyle w:val="BodyText"/>
      </w:pPr>
    </w:p>
    <w:p>
      <w:pPr>
        <w:pStyle w:val="BodyText"/>
        <w:spacing w:line="360" w:lineRule="auto" w:before="139"/>
        <w:ind w:left="265" w:right="118"/>
        <w:jc w:val="both"/>
      </w:pPr>
      <w:r>
        <w:rPr>
          <w:i/>
        </w:rPr>
        <w:t>Consideraciones para los animales: </w:t>
      </w:r>
      <w:r>
        <w:rPr/>
        <w:t>Se debe tener en cuenta que los animales son seres con dignidad individual; el deber de respetar tal dignidad no proviene de</w:t>
      </w:r>
      <w:r>
        <w:rPr>
          <w:spacing w:val="-16"/>
        </w:rPr>
        <w:t> </w:t>
      </w:r>
      <w:r>
        <w:rPr/>
        <w:t>los</w:t>
      </w:r>
      <w:r>
        <w:rPr>
          <w:spacing w:val="-20"/>
        </w:rPr>
        <w:t> </w:t>
      </w:r>
      <w:r>
        <w:rPr/>
        <w:t>deberes</w:t>
      </w:r>
      <w:r>
        <w:rPr>
          <w:spacing w:val="-20"/>
        </w:rPr>
        <w:t> </w:t>
      </w:r>
      <w:r>
        <w:rPr/>
        <w:t>a</w:t>
      </w:r>
      <w:r>
        <w:rPr>
          <w:spacing w:val="-19"/>
        </w:rPr>
        <w:t> </w:t>
      </w:r>
      <w:r>
        <w:rPr/>
        <w:t>nosotros</w:t>
      </w:r>
      <w:r>
        <w:rPr>
          <w:spacing w:val="-20"/>
        </w:rPr>
        <w:t> </w:t>
      </w:r>
      <w:r>
        <w:rPr/>
        <w:t>mismos.</w:t>
      </w:r>
      <w:r>
        <w:rPr>
          <w:spacing w:val="-14"/>
        </w:rPr>
        <w:t> </w:t>
      </w:r>
      <w:r>
        <w:rPr/>
        <w:t>Nussbaum</w:t>
      </w:r>
      <w:r>
        <w:rPr>
          <w:spacing w:val="-20"/>
        </w:rPr>
        <w:t> </w:t>
      </w:r>
      <w:r>
        <w:rPr/>
        <w:t>aporta</w:t>
      </w:r>
      <w:r>
        <w:rPr>
          <w:spacing w:val="-19"/>
        </w:rPr>
        <w:t> </w:t>
      </w:r>
      <w:r>
        <w:rPr/>
        <w:t>cinco</w:t>
      </w:r>
      <w:r>
        <w:rPr>
          <w:spacing w:val="-19"/>
        </w:rPr>
        <w:t> </w:t>
      </w:r>
      <w:r>
        <w:rPr/>
        <w:t>posturas</w:t>
      </w:r>
      <w:r>
        <w:rPr>
          <w:spacing w:val="-20"/>
        </w:rPr>
        <w:t> </w:t>
      </w:r>
      <w:r>
        <w:rPr/>
        <w:t>básicas</w:t>
      </w:r>
      <w:r>
        <w:rPr>
          <w:spacing w:val="-19"/>
        </w:rPr>
        <w:t> </w:t>
      </w:r>
      <w:r>
        <w:rPr/>
        <w:t>para adoptarse a favor de los demás</w:t>
      </w:r>
      <w:r>
        <w:rPr>
          <w:spacing w:val="-12"/>
        </w:rPr>
        <w:t> </w:t>
      </w:r>
      <w:r>
        <w:rPr/>
        <w:t>seres:</w:t>
      </w:r>
    </w:p>
    <w:p>
      <w:pPr>
        <w:pStyle w:val="BodyText"/>
      </w:pPr>
    </w:p>
    <w:p>
      <w:pPr>
        <w:pStyle w:val="ListParagraph"/>
        <w:numPr>
          <w:ilvl w:val="0"/>
          <w:numId w:val="6"/>
        </w:numPr>
        <w:tabs>
          <w:tab w:pos="1346" w:val="left" w:leader="none"/>
        </w:tabs>
        <w:spacing w:line="360" w:lineRule="auto" w:before="142" w:after="0"/>
        <w:ind w:left="1345" w:right="118" w:hanging="379"/>
        <w:jc w:val="both"/>
        <w:rPr>
          <w:sz w:val="24"/>
        </w:rPr>
      </w:pPr>
      <w:r>
        <w:rPr>
          <w:sz w:val="24"/>
        </w:rPr>
        <w:t>Únicamente</w:t>
      </w:r>
      <w:r>
        <w:rPr>
          <w:spacing w:val="-19"/>
          <w:sz w:val="24"/>
        </w:rPr>
        <w:t> </w:t>
      </w:r>
      <w:r>
        <w:rPr>
          <w:sz w:val="24"/>
        </w:rPr>
        <w:t>las</w:t>
      </w:r>
      <w:r>
        <w:rPr>
          <w:spacing w:val="-19"/>
          <w:sz w:val="24"/>
        </w:rPr>
        <w:t> </w:t>
      </w:r>
      <w:r>
        <w:rPr>
          <w:sz w:val="24"/>
        </w:rPr>
        <w:t>capacidades</w:t>
      </w:r>
      <w:r>
        <w:rPr>
          <w:spacing w:val="-20"/>
          <w:sz w:val="24"/>
        </w:rPr>
        <w:t> </w:t>
      </w:r>
      <w:r>
        <w:rPr>
          <w:sz w:val="24"/>
        </w:rPr>
        <w:t>humanas</w:t>
      </w:r>
      <w:r>
        <w:rPr>
          <w:spacing w:val="-20"/>
          <w:sz w:val="24"/>
        </w:rPr>
        <w:t> </w:t>
      </w:r>
      <w:r>
        <w:rPr>
          <w:sz w:val="24"/>
        </w:rPr>
        <w:t>cuentan</w:t>
      </w:r>
      <w:r>
        <w:rPr>
          <w:spacing w:val="-14"/>
          <w:sz w:val="24"/>
        </w:rPr>
        <w:t> </w:t>
      </w:r>
      <w:r>
        <w:rPr>
          <w:sz w:val="24"/>
        </w:rPr>
        <w:t>con</w:t>
      </w:r>
      <w:r>
        <w:rPr>
          <w:spacing w:val="-21"/>
          <w:sz w:val="24"/>
        </w:rPr>
        <w:t> </w:t>
      </w:r>
      <w:r>
        <w:rPr>
          <w:sz w:val="24"/>
        </w:rPr>
        <w:t>fines</w:t>
      </w:r>
      <w:r>
        <w:rPr>
          <w:spacing w:val="-20"/>
          <w:sz w:val="24"/>
        </w:rPr>
        <w:t> </w:t>
      </w:r>
      <w:r>
        <w:rPr>
          <w:sz w:val="24"/>
        </w:rPr>
        <w:t>en</w:t>
      </w:r>
      <w:r>
        <w:rPr>
          <w:spacing w:val="-19"/>
          <w:sz w:val="24"/>
        </w:rPr>
        <w:t> </w:t>
      </w:r>
      <w:r>
        <w:rPr>
          <w:sz w:val="24"/>
        </w:rPr>
        <w:t>sí</w:t>
      </w:r>
      <w:r>
        <w:rPr>
          <w:spacing w:val="-22"/>
          <w:sz w:val="24"/>
        </w:rPr>
        <w:t> </w:t>
      </w:r>
      <w:r>
        <w:rPr>
          <w:sz w:val="24"/>
        </w:rPr>
        <w:t>mismas, aunque pueden hacer uso de otras capacidades para la promoción de las</w:t>
      </w:r>
      <w:r>
        <w:rPr>
          <w:spacing w:val="-4"/>
          <w:sz w:val="24"/>
        </w:rPr>
        <w:t> </w:t>
      </w:r>
      <w:r>
        <w:rPr>
          <w:sz w:val="24"/>
        </w:rPr>
        <w:t>humanas.</w:t>
      </w:r>
    </w:p>
    <w:p>
      <w:pPr>
        <w:pStyle w:val="ListParagraph"/>
        <w:numPr>
          <w:ilvl w:val="0"/>
          <w:numId w:val="6"/>
        </w:numPr>
        <w:tabs>
          <w:tab w:pos="1346" w:val="left" w:leader="none"/>
        </w:tabs>
        <w:spacing w:line="360" w:lineRule="auto" w:before="2" w:after="0"/>
        <w:ind w:left="1345" w:right="124" w:hanging="379"/>
        <w:jc w:val="both"/>
        <w:rPr>
          <w:sz w:val="24"/>
        </w:rPr>
      </w:pPr>
      <w:r>
        <w:rPr>
          <w:sz w:val="24"/>
        </w:rPr>
        <w:t>Las capacidades humanas son primordiales, pero como el humano se relaciona</w:t>
      </w:r>
      <w:r>
        <w:rPr>
          <w:spacing w:val="-17"/>
          <w:sz w:val="24"/>
        </w:rPr>
        <w:t> </w:t>
      </w:r>
      <w:r>
        <w:rPr>
          <w:sz w:val="24"/>
        </w:rPr>
        <w:t>con</w:t>
      </w:r>
      <w:r>
        <w:rPr>
          <w:spacing w:val="-19"/>
          <w:sz w:val="24"/>
        </w:rPr>
        <w:t> </w:t>
      </w:r>
      <w:r>
        <w:rPr>
          <w:sz w:val="24"/>
        </w:rPr>
        <w:t>otros</w:t>
      </w:r>
      <w:r>
        <w:rPr>
          <w:spacing w:val="-17"/>
          <w:sz w:val="24"/>
        </w:rPr>
        <w:t> </w:t>
      </w:r>
      <w:r>
        <w:rPr>
          <w:sz w:val="24"/>
        </w:rPr>
        <w:t>seres,</w:t>
      </w:r>
      <w:r>
        <w:rPr>
          <w:spacing w:val="-17"/>
          <w:sz w:val="24"/>
        </w:rPr>
        <w:t> </w:t>
      </w:r>
      <w:r>
        <w:rPr>
          <w:sz w:val="24"/>
        </w:rPr>
        <w:t>estos</w:t>
      </w:r>
      <w:r>
        <w:rPr>
          <w:spacing w:val="-17"/>
          <w:sz w:val="24"/>
        </w:rPr>
        <w:t> </w:t>
      </w:r>
      <w:r>
        <w:rPr>
          <w:sz w:val="24"/>
        </w:rPr>
        <w:t>también</w:t>
      </w:r>
      <w:r>
        <w:rPr>
          <w:spacing w:val="-19"/>
          <w:sz w:val="24"/>
        </w:rPr>
        <w:t> </w:t>
      </w:r>
      <w:r>
        <w:rPr>
          <w:sz w:val="24"/>
        </w:rPr>
        <w:t>forman</w:t>
      </w:r>
      <w:r>
        <w:rPr>
          <w:spacing w:val="-17"/>
          <w:sz w:val="24"/>
        </w:rPr>
        <w:t> </w:t>
      </w:r>
      <w:r>
        <w:rPr>
          <w:sz w:val="24"/>
        </w:rPr>
        <w:t>parte</w:t>
      </w:r>
      <w:r>
        <w:rPr>
          <w:spacing w:val="-19"/>
          <w:sz w:val="24"/>
        </w:rPr>
        <w:t> </w:t>
      </w:r>
      <w:r>
        <w:rPr>
          <w:sz w:val="24"/>
        </w:rPr>
        <w:t>de</w:t>
      </w:r>
      <w:r>
        <w:rPr>
          <w:spacing w:val="-17"/>
          <w:sz w:val="24"/>
        </w:rPr>
        <w:t> </w:t>
      </w:r>
      <w:r>
        <w:rPr>
          <w:sz w:val="24"/>
        </w:rPr>
        <w:t>la</w:t>
      </w:r>
      <w:r>
        <w:rPr>
          <w:spacing w:val="-19"/>
          <w:sz w:val="24"/>
        </w:rPr>
        <w:t> </w:t>
      </w:r>
      <w:r>
        <w:rPr>
          <w:sz w:val="24"/>
        </w:rPr>
        <w:t>perspectiva de que no son sólo medios sino miembros de una relación</w:t>
      </w:r>
      <w:r>
        <w:rPr>
          <w:spacing w:val="-21"/>
          <w:sz w:val="24"/>
        </w:rPr>
        <w:t> </w:t>
      </w:r>
      <w:r>
        <w:rPr>
          <w:sz w:val="24"/>
        </w:rPr>
        <w:t>valiosa.</w:t>
      </w:r>
    </w:p>
    <w:p>
      <w:pPr>
        <w:pStyle w:val="ListParagraph"/>
        <w:numPr>
          <w:ilvl w:val="0"/>
          <w:numId w:val="6"/>
        </w:numPr>
        <w:tabs>
          <w:tab w:pos="1346" w:val="left" w:leader="none"/>
        </w:tabs>
        <w:spacing w:line="360" w:lineRule="auto" w:before="5" w:after="0"/>
        <w:ind w:left="1345" w:right="115" w:hanging="379"/>
        <w:jc w:val="both"/>
        <w:rPr>
          <w:sz w:val="24"/>
        </w:rPr>
      </w:pPr>
      <w:r>
        <w:rPr>
          <w:sz w:val="24"/>
        </w:rPr>
        <w:t>Las capacidades de todas las criaturas sensibles son fines en sí mismas</w:t>
      </w:r>
      <w:r>
        <w:rPr>
          <w:spacing w:val="-5"/>
          <w:sz w:val="24"/>
        </w:rPr>
        <w:t> </w:t>
      </w:r>
      <w:r>
        <w:rPr>
          <w:sz w:val="24"/>
        </w:rPr>
        <w:t>y</w:t>
      </w:r>
      <w:r>
        <w:rPr>
          <w:spacing w:val="-8"/>
          <w:sz w:val="24"/>
        </w:rPr>
        <w:t> </w:t>
      </w:r>
      <w:r>
        <w:rPr>
          <w:sz w:val="24"/>
        </w:rPr>
        <w:t>por</w:t>
      </w:r>
      <w:r>
        <w:rPr>
          <w:spacing w:val="-6"/>
          <w:sz w:val="24"/>
        </w:rPr>
        <w:t> </w:t>
      </w:r>
      <w:r>
        <w:rPr>
          <w:sz w:val="24"/>
        </w:rPr>
        <w:t>ende</w:t>
      </w:r>
      <w:r>
        <w:rPr>
          <w:spacing w:val="-7"/>
          <w:sz w:val="24"/>
        </w:rPr>
        <w:t> </w:t>
      </w:r>
      <w:r>
        <w:rPr>
          <w:sz w:val="24"/>
        </w:rPr>
        <w:t>deben</w:t>
      </w:r>
      <w:r>
        <w:rPr>
          <w:spacing w:val="-7"/>
          <w:sz w:val="24"/>
        </w:rPr>
        <w:t> </w:t>
      </w:r>
      <w:r>
        <w:rPr>
          <w:sz w:val="24"/>
        </w:rPr>
        <w:t>contar</w:t>
      </w:r>
      <w:r>
        <w:rPr>
          <w:spacing w:val="-6"/>
          <w:sz w:val="24"/>
        </w:rPr>
        <w:t> </w:t>
      </w:r>
      <w:r>
        <w:rPr>
          <w:sz w:val="24"/>
        </w:rPr>
        <w:t>con</w:t>
      </w:r>
      <w:r>
        <w:rPr>
          <w:spacing w:val="-7"/>
          <w:sz w:val="24"/>
        </w:rPr>
        <w:t> </w:t>
      </w:r>
      <w:r>
        <w:rPr>
          <w:sz w:val="24"/>
        </w:rPr>
        <w:t>un</w:t>
      </w:r>
      <w:r>
        <w:rPr>
          <w:spacing w:val="-7"/>
          <w:sz w:val="24"/>
        </w:rPr>
        <w:t> </w:t>
      </w:r>
      <w:r>
        <w:rPr>
          <w:sz w:val="24"/>
        </w:rPr>
        <w:t>nivel</w:t>
      </w:r>
      <w:r>
        <w:rPr>
          <w:spacing w:val="-6"/>
          <w:sz w:val="24"/>
        </w:rPr>
        <w:t> </w:t>
      </w:r>
      <w:r>
        <w:rPr>
          <w:sz w:val="24"/>
        </w:rPr>
        <w:t>mínimo</w:t>
      </w:r>
      <w:r>
        <w:rPr>
          <w:spacing w:val="-7"/>
          <w:sz w:val="24"/>
        </w:rPr>
        <w:t> </w:t>
      </w:r>
      <w:r>
        <w:rPr>
          <w:sz w:val="24"/>
        </w:rPr>
        <w:t>de</w:t>
      </w:r>
      <w:r>
        <w:rPr>
          <w:spacing w:val="-7"/>
          <w:sz w:val="24"/>
        </w:rPr>
        <w:t> </w:t>
      </w:r>
      <w:r>
        <w:rPr>
          <w:sz w:val="24"/>
        </w:rPr>
        <w:t>capacidades.</w:t>
      </w:r>
    </w:p>
    <w:p>
      <w:pPr>
        <w:pStyle w:val="ListParagraph"/>
        <w:numPr>
          <w:ilvl w:val="0"/>
          <w:numId w:val="6"/>
        </w:numPr>
        <w:tabs>
          <w:tab w:pos="1346" w:val="left" w:leader="none"/>
        </w:tabs>
        <w:spacing w:line="360" w:lineRule="auto" w:before="5" w:after="0"/>
        <w:ind w:left="1345" w:right="122" w:hanging="379"/>
        <w:jc w:val="both"/>
        <w:rPr>
          <w:sz w:val="24"/>
        </w:rPr>
      </w:pPr>
      <w:r>
        <w:rPr>
          <w:sz w:val="24"/>
        </w:rPr>
        <w:t>Debe</w:t>
      </w:r>
      <w:r>
        <w:rPr>
          <w:spacing w:val="-9"/>
          <w:sz w:val="24"/>
        </w:rPr>
        <w:t> </w:t>
      </w:r>
      <w:r>
        <w:rPr>
          <w:sz w:val="24"/>
        </w:rPr>
        <w:t>haber</w:t>
      </w:r>
      <w:r>
        <w:rPr>
          <w:spacing w:val="-11"/>
          <w:sz w:val="24"/>
        </w:rPr>
        <w:t> </w:t>
      </w:r>
      <w:r>
        <w:rPr>
          <w:sz w:val="24"/>
        </w:rPr>
        <w:t>capacidades</w:t>
      </w:r>
      <w:r>
        <w:rPr>
          <w:spacing w:val="-10"/>
          <w:sz w:val="24"/>
        </w:rPr>
        <w:t> </w:t>
      </w:r>
      <w:r>
        <w:rPr>
          <w:sz w:val="24"/>
        </w:rPr>
        <w:t>reconocidas</w:t>
      </w:r>
      <w:r>
        <w:rPr>
          <w:spacing w:val="-10"/>
          <w:sz w:val="24"/>
        </w:rPr>
        <w:t> </w:t>
      </w:r>
      <w:r>
        <w:rPr>
          <w:sz w:val="24"/>
        </w:rPr>
        <w:t>para</w:t>
      </w:r>
      <w:r>
        <w:rPr>
          <w:spacing w:val="-10"/>
          <w:sz w:val="24"/>
        </w:rPr>
        <w:t> </w:t>
      </w:r>
      <w:r>
        <w:rPr>
          <w:sz w:val="24"/>
        </w:rPr>
        <w:t>todos</w:t>
      </w:r>
      <w:r>
        <w:rPr>
          <w:spacing w:val="-10"/>
          <w:sz w:val="24"/>
        </w:rPr>
        <w:t> </w:t>
      </w:r>
      <w:r>
        <w:rPr>
          <w:sz w:val="24"/>
        </w:rPr>
        <w:t>los</w:t>
      </w:r>
      <w:r>
        <w:rPr>
          <w:spacing w:val="-10"/>
          <w:sz w:val="24"/>
        </w:rPr>
        <w:t> </w:t>
      </w:r>
      <w:r>
        <w:rPr>
          <w:sz w:val="24"/>
        </w:rPr>
        <w:t>organismos</w:t>
      </w:r>
      <w:r>
        <w:rPr>
          <w:spacing w:val="-10"/>
          <w:sz w:val="24"/>
        </w:rPr>
        <w:t> </w:t>
      </w:r>
      <w:r>
        <w:rPr>
          <w:sz w:val="24"/>
        </w:rPr>
        <w:t>vivos que los consideren seres individuales y no sólo como</w:t>
      </w:r>
      <w:r>
        <w:rPr>
          <w:spacing w:val="-23"/>
          <w:sz w:val="24"/>
        </w:rPr>
        <w:t> </w:t>
      </w:r>
      <w:r>
        <w:rPr>
          <w:sz w:val="24"/>
        </w:rPr>
        <w:t>ecosistemas.</w:t>
      </w:r>
    </w:p>
    <w:p>
      <w:pPr>
        <w:pStyle w:val="BodyText"/>
      </w:pPr>
    </w:p>
    <w:p>
      <w:pPr>
        <w:pStyle w:val="BodyText"/>
        <w:spacing w:line="360" w:lineRule="auto" w:before="142"/>
        <w:ind w:left="265" w:right="115"/>
        <w:jc w:val="both"/>
      </w:pPr>
      <w:r>
        <w:rPr/>
        <w:t>Las posturas mencionadas buscan el bienestar animal y la calidad del medio ambiente. En </w:t>
      </w:r>
      <w:r>
        <w:rPr>
          <w:i/>
        </w:rPr>
        <w:t>Mujeres y Desarrollo Humano</w:t>
      </w:r>
      <w:r>
        <w:rPr/>
        <w:t>, Nussbaum defiende la postura dos al abordar las relaciones con otras especies y la naturaleza como capacidades humanas debido a su relación con los humanos. En las </w:t>
      </w:r>
      <w:r>
        <w:rPr>
          <w:i/>
        </w:rPr>
        <w:t>Fronteras de la Justicia</w:t>
      </w:r>
      <w:r>
        <w:rPr/>
        <w:t>, defiende</w:t>
      </w:r>
      <w:r>
        <w:rPr>
          <w:spacing w:val="-8"/>
        </w:rPr>
        <w:t> </w:t>
      </w:r>
      <w:r>
        <w:rPr/>
        <w:t>la</w:t>
      </w:r>
      <w:r>
        <w:rPr>
          <w:spacing w:val="-6"/>
        </w:rPr>
        <w:t> </w:t>
      </w:r>
      <w:r>
        <w:rPr/>
        <w:t>postura</w:t>
      </w:r>
      <w:r>
        <w:rPr>
          <w:spacing w:val="-9"/>
        </w:rPr>
        <w:t> </w:t>
      </w:r>
      <w:r>
        <w:rPr/>
        <w:t>tres</w:t>
      </w:r>
      <w:r>
        <w:rPr>
          <w:spacing w:val="-7"/>
        </w:rPr>
        <w:t> </w:t>
      </w:r>
      <w:r>
        <w:rPr/>
        <w:t>desde</w:t>
      </w:r>
      <w:r>
        <w:rPr>
          <w:spacing w:val="-6"/>
        </w:rPr>
        <w:t> </w:t>
      </w:r>
      <w:r>
        <w:rPr/>
        <w:t>el</w:t>
      </w:r>
      <w:r>
        <w:rPr>
          <w:spacing w:val="-10"/>
        </w:rPr>
        <w:t> </w:t>
      </w:r>
      <w:r>
        <w:rPr/>
        <w:t>punto</w:t>
      </w:r>
      <w:r>
        <w:rPr>
          <w:spacing w:val="-8"/>
        </w:rPr>
        <w:t> </w:t>
      </w:r>
      <w:r>
        <w:rPr/>
        <w:t>de</w:t>
      </w:r>
      <w:r>
        <w:rPr>
          <w:spacing w:val="-8"/>
        </w:rPr>
        <w:t> </w:t>
      </w:r>
      <w:r>
        <w:rPr/>
        <w:t>vista</w:t>
      </w:r>
      <w:r>
        <w:rPr>
          <w:spacing w:val="-6"/>
        </w:rPr>
        <w:t> </w:t>
      </w:r>
      <w:r>
        <w:rPr/>
        <w:t>de</w:t>
      </w:r>
      <w:r>
        <w:rPr>
          <w:spacing w:val="-6"/>
        </w:rPr>
        <w:t> </w:t>
      </w:r>
      <w:r>
        <w:rPr/>
        <w:t>la</w:t>
      </w:r>
      <w:r>
        <w:rPr>
          <w:spacing w:val="-6"/>
        </w:rPr>
        <w:t> </w:t>
      </w:r>
      <w:r>
        <w:rPr/>
        <w:t>justicia</w:t>
      </w:r>
      <w:r>
        <w:rPr>
          <w:spacing w:val="-6"/>
        </w:rPr>
        <w:t> </w:t>
      </w:r>
      <w:r>
        <w:rPr/>
        <w:t>social</w:t>
      </w:r>
      <w:r>
        <w:rPr>
          <w:spacing w:val="-10"/>
        </w:rPr>
        <w:t> </w:t>
      </w:r>
      <w:r>
        <w:rPr/>
        <w:t>mencionando que los seres tienen capacidad sensitiva y por lo tanto también pueden ser objetos de injusticia y provocar dolor y</w:t>
      </w:r>
      <w:r>
        <w:rPr>
          <w:spacing w:val="-16"/>
        </w:rPr>
        <w:t> </w:t>
      </w:r>
      <w:r>
        <w:rPr/>
        <w:t>daño.</w:t>
      </w:r>
    </w:p>
    <w:p>
      <w:pPr>
        <w:pStyle w:val="BodyText"/>
        <w:spacing w:line="360" w:lineRule="auto" w:before="2"/>
        <w:ind w:left="265" w:right="118" w:firstLine="707"/>
        <w:jc w:val="both"/>
      </w:pPr>
      <w:r>
        <w:rPr/>
        <w:t>El enfoque de las capacidades es apto para abordar la cuestión de los males sufridos por los animales a manos de los humanos; se busca evitar la crueldad y respetar algunos elementos como la amistad, el movimiento y la dignidad cuidando de que su vida sea buena y no que sea tan degradante   que</w:t>
      </w:r>
    </w:p>
    <w:p>
      <w:pPr>
        <w:spacing w:after="0" w:line="360" w:lineRule="auto"/>
        <w:jc w:val="both"/>
        <w:sectPr>
          <w:pgSz w:w="12240" w:h="15840"/>
          <w:pgMar w:header="0" w:footer="974" w:top="1500" w:bottom="1220" w:left="1720" w:right="1580"/>
        </w:sectPr>
      </w:pPr>
    </w:p>
    <w:p>
      <w:pPr>
        <w:pStyle w:val="BodyText"/>
        <w:spacing w:before="4"/>
        <w:rPr>
          <w:sz w:val="11"/>
        </w:rPr>
      </w:pPr>
    </w:p>
    <w:p>
      <w:pPr>
        <w:pStyle w:val="BodyText"/>
        <w:spacing w:line="360" w:lineRule="auto" w:before="69"/>
        <w:ind w:left="265" w:right="118"/>
        <w:jc w:val="both"/>
      </w:pPr>
      <w:r>
        <w:rPr/>
        <w:t>no</w:t>
      </w:r>
      <w:r>
        <w:rPr>
          <w:spacing w:val="-13"/>
        </w:rPr>
        <w:t> </w:t>
      </w:r>
      <w:r>
        <w:rPr/>
        <w:t>merezca</w:t>
      </w:r>
      <w:r>
        <w:rPr>
          <w:spacing w:val="-10"/>
        </w:rPr>
        <w:t> </w:t>
      </w:r>
      <w:r>
        <w:rPr/>
        <w:t>la</w:t>
      </w:r>
      <w:r>
        <w:rPr>
          <w:spacing w:val="-11"/>
        </w:rPr>
        <w:t> </w:t>
      </w:r>
      <w:r>
        <w:rPr/>
        <w:t>pena</w:t>
      </w:r>
      <w:r>
        <w:rPr>
          <w:spacing w:val="-11"/>
        </w:rPr>
        <w:t> </w:t>
      </w:r>
      <w:r>
        <w:rPr/>
        <w:t>que</w:t>
      </w:r>
      <w:r>
        <w:rPr>
          <w:spacing w:val="-11"/>
        </w:rPr>
        <w:t> </w:t>
      </w:r>
      <w:r>
        <w:rPr/>
        <w:t>sea</w:t>
      </w:r>
      <w:r>
        <w:rPr>
          <w:spacing w:val="-11"/>
        </w:rPr>
        <w:t> </w:t>
      </w:r>
      <w:r>
        <w:rPr/>
        <w:t>vivida;</w:t>
      </w:r>
      <w:r>
        <w:rPr>
          <w:spacing w:val="-11"/>
        </w:rPr>
        <w:t> </w:t>
      </w:r>
      <w:r>
        <w:rPr/>
        <w:t>el</w:t>
      </w:r>
      <w:r>
        <w:rPr>
          <w:spacing w:val="-12"/>
        </w:rPr>
        <w:t> </w:t>
      </w:r>
      <w:r>
        <w:rPr/>
        <w:t>trato</w:t>
      </w:r>
      <w:r>
        <w:rPr>
          <w:spacing w:val="-10"/>
        </w:rPr>
        <w:t> </w:t>
      </w:r>
      <w:r>
        <w:rPr/>
        <w:t>que</w:t>
      </w:r>
      <w:r>
        <w:rPr>
          <w:spacing w:val="-11"/>
        </w:rPr>
        <w:t> </w:t>
      </w:r>
      <w:r>
        <w:rPr/>
        <w:t>se</w:t>
      </w:r>
      <w:r>
        <w:rPr>
          <w:spacing w:val="-11"/>
        </w:rPr>
        <w:t> </w:t>
      </w:r>
      <w:r>
        <w:rPr/>
        <w:t>les</w:t>
      </w:r>
      <w:r>
        <w:rPr>
          <w:spacing w:val="-10"/>
        </w:rPr>
        <w:t> </w:t>
      </w:r>
      <w:r>
        <w:rPr/>
        <w:t>dé</w:t>
      </w:r>
      <w:r>
        <w:rPr>
          <w:spacing w:val="-11"/>
        </w:rPr>
        <w:t> </w:t>
      </w:r>
      <w:r>
        <w:rPr/>
        <w:t>a</w:t>
      </w:r>
      <w:r>
        <w:rPr>
          <w:spacing w:val="-11"/>
        </w:rPr>
        <w:t> </w:t>
      </w:r>
      <w:r>
        <w:rPr/>
        <w:t>los</w:t>
      </w:r>
      <w:r>
        <w:rPr>
          <w:spacing w:val="-12"/>
        </w:rPr>
        <w:t> </w:t>
      </w:r>
      <w:r>
        <w:rPr/>
        <w:t>animales</w:t>
      </w:r>
      <w:r>
        <w:rPr>
          <w:spacing w:val="-12"/>
        </w:rPr>
        <w:t> </w:t>
      </w:r>
      <w:r>
        <w:rPr/>
        <w:t>nos</w:t>
      </w:r>
      <w:r>
        <w:rPr>
          <w:spacing w:val="-14"/>
        </w:rPr>
        <w:t> </w:t>
      </w:r>
      <w:r>
        <w:rPr/>
        <w:t>hace propensos a que nos tratemos de modo similar como seres humanos desde el punto de vista</w:t>
      </w:r>
      <w:r>
        <w:rPr>
          <w:spacing w:val="-10"/>
        </w:rPr>
        <w:t> </w:t>
      </w:r>
      <w:r>
        <w:rPr/>
        <w:t>kantiano.</w:t>
      </w:r>
    </w:p>
    <w:p>
      <w:pPr>
        <w:pStyle w:val="BodyText"/>
        <w:spacing w:line="360" w:lineRule="auto" w:before="2"/>
        <w:ind w:left="265" w:right="115" w:firstLine="707"/>
        <w:jc w:val="both"/>
      </w:pPr>
      <w:r>
        <w:rPr/>
        <w:t>El enfoque reconoce a los animales como agentes y no sólo como seres capaces</w:t>
      </w:r>
      <w:r>
        <w:rPr>
          <w:spacing w:val="-17"/>
        </w:rPr>
        <w:t> </w:t>
      </w:r>
      <w:r>
        <w:rPr/>
        <w:t>de</w:t>
      </w:r>
      <w:r>
        <w:rPr>
          <w:spacing w:val="-17"/>
        </w:rPr>
        <w:t> </w:t>
      </w:r>
      <w:r>
        <w:rPr/>
        <w:t>sentir</w:t>
      </w:r>
      <w:r>
        <w:rPr>
          <w:spacing w:val="-18"/>
        </w:rPr>
        <w:t> </w:t>
      </w:r>
      <w:r>
        <w:rPr/>
        <w:t>placer</w:t>
      </w:r>
      <w:r>
        <w:rPr>
          <w:spacing w:val="-18"/>
        </w:rPr>
        <w:t> </w:t>
      </w:r>
      <w:r>
        <w:rPr/>
        <w:t>o</w:t>
      </w:r>
      <w:r>
        <w:rPr>
          <w:spacing w:val="-17"/>
        </w:rPr>
        <w:t> </w:t>
      </w:r>
      <w:r>
        <w:rPr/>
        <w:t>dolor,</w:t>
      </w:r>
      <w:r>
        <w:rPr>
          <w:spacing w:val="-18"/>
        </w:rPr>
        <w:t> </w:t>
      </w:r>
      <w:r>
        <w:rPr/>
        <w:t>y</w:t>
      </w:r>
      <w:r>
        <w:rPr>
          <w:spacing w:val="-20"/>
        </w:rPr>
        <w:t> </w:t>
      </w:r>
      <w:r>
        <w:rPr/>
        <w:t>la</w:t>
      </w:r>
      <w:r>
        <w:rPr>
          <w:spacing w:val="-17"/>
        </w:rPr>
        <w:t> </w:t>
      </w:r>
      <w:r>
        <w:rPr/>
        <w:t>conclusión</w:t>
      </w:r>
      <w:r>
        <w:rPr>
          <w:spacing w:val="-17"/>
        </w:rPr>
        <w:t> </w:t>
      </w:r>
      <w:r>
        <w:rPr/>
        <w:t>principal</w:t>
      </w:r>
      <w:r>
        <w:rPr>
          <w:spacing w:val="-18"/>
        </w:rPr>
        <w:t> </w:t>
      </w:r>
      <w:r>
        <w:rPr/>
        <w:t>es</w:t>
      </w:r>
      <w:r>
        <w:rPr>
          <w:spacing w:val="-17"/>
        </w:rPr>
        <w:t> </w:t>
      </w:r>
      <w:r>
        <w:rPr/>
        <w:t>que</w:t>
      </w:r>
      <w:r>
        <w:rPr>
          <w:spacing w:val="-17"/>
        </w:rPr>
        <w:t> </w:t>
      </w:r>
      <w:r>
        <w:rPr/>
        <w:t>todo</w:t>
      </w:r>
      <w:r>
        <w:rPr>
          <w:spacing w:val="-17"/>
        </w:rPr>
        <w:t> </w:t>
      </w:r>
      <w:r>
        <w:rPr/>
        <w:t>animal</w:t>
      </w:r>
      <w:r>
        <w:rPr>
          <w:spacing w:val="-18"/>
        </w:rPr>
        <w:t> </w:t>
      </w:r>
      <w:r>
        <w:rPr/>
        <w:t>tiene “derecho a un mínimo nivel umbral de oportunidad para vivir una vida característica de su especie”.</w:t>
      </w:r>
      <w:r>
        <w:rPr>
          <w:position w:val="8"/>
          <w:sz w:val="16"/>
        </w:rPr>
        <w:t>37 </w:t>
      </w:r>
      <w:r>
        <w:rPr/>
        <w:t>Algunos autores y autoras comprometidos con el bienestar animal contemplan la posibilidad de hacer sacrificios indoloros de animales para consumo humano siempre y cuando el animal haya tenido vida aceptable y en buenas condiciones puesto que en la industria alimenticia y de investigación</w:t>
      </w:r>
      <w:r>
        <w:rPr>
          <w:spacing w:val="-6"/>
        </w:rPr>
        <w:t> </w:t>
      </w:r>
      <w:r>
        <w:rPr/>
        <w:t>se</w:t>
      </w:r>
      <w:r>
        <w:rPr>
          <w:spacing w:val="-6"/>
        </w:rPr>
        <w:t> </w:t>
      </w:r>
      <w:r>
        <w:rPr/>
        <w:t>provocan</w:t>
      </w:r>
      <w:r>
        <w:rPr>
          <w:spacing w:val="-6"/>
        </w:rPr>
        <w:t> </w:t>
      </w:r>
      <w:r>
        <w:rPr/>
        <w:t>grandes</w:t>
      </w:r>
      <w:r>
        <w:rPr>
          <w:spacing w:val="-7"/>
        </w:rPr>
        <w:t> </w:t>
      </w:r>
      <w:r>
        <w:rPr/>
        <w:t>injusticias</w:t>
      </w:r>
      <w:r>
        <w:rPr>
          <w:spacing w:val="-9"/>
        </w:rPr>
        <w:t> </w:t>
      </w:r>
      <w:r>
        <w:rPr/>
        <w:t>a</w:t>
      </w:r>
      <w:r>
        <w:rPr>
          <w:spacing w:val="-6"/>
        </w:rPr>
        <w:t> </w:t>
      </w:r>
      <w:r>
        <w:rPr/>
        <w:t>los</w:t>
      </w:r>
      <w:r>
        <w:rPr>
          <w:spacing w:val="-6"/>
        </w:rPr>
        <w:t> </w:t>
      </w:r>
      <w:r>
        <w:rPr/>
        <w:t>animales</w:t>
      </w:r>
      <w:r>
        <w:rPr>
          <w:spacing w:val="-9"/>
        </w:rPr>
        <w:t> </w:t>
      </w:r>
      <w:r>
        <w:rPr/>
        <w:t>así</w:t>
      </w:r>
      <w:r>
        <w:rPr>
          <w:spacing w:val="-9"/>
        </w:rPr>
        <w:t> </w:t>
      </w:r>
      <w:r>
        <w:rPr/>
        <w:t>como</w:t>
      </w:r>
      <w:r>
        <w:rPr>
          <w:spacing w:val="-6"/>
        </w:rPr>
        <w:t> </w:t>
      </w:r>
      <w:r>
        <w:rPr/>
        <w:t>en</w:t>
      </w:r>
      <w:r>
        <w:rPr>
          <w:spacing w:val="-6"/>
        </w:rPr>
        <w:t> </w:t>
      </w:r>
      <w:r>
        <w:rPr/>
        <w:t>la</w:t>
      </w:r>
      <w:r>
        <w:rPr>
          <w:spacing w:val="-6"/>
        </w:rPr>
        <w:t> </w:t>
      </w:r>
      <w:r>
        <w:rPr/>
        <w:t>caza y la pesca</w:t>
      </w:r>
      <w:r>
        <w:rPr>
          <w:spacing w:val="-8"/>
        </w:rPr>
        <w:t> </w:t>
      </w:r>
      <w:r>
        <w:rPr/>
        <w:t>deportivas.</w:t>
      </w:r>
    </w:p>
    <w:p>
      <w:pPr>
        <w:pStyle w:val="BodyText"/>
      </w:pPr>
    </w:p>
    <w:p>
      <w:pPr>
        <w:pStyle w:val="BodyText"/>
        <w:spacing w:line="360" w:lineRule="auto" w:before="139"/>
        <w:ind w:left="265" w:right="115"/>
        <w:jc w:val="both"/>
      </w:pPr>
      <w:r>
        <w:rPr>
          <w:i/>
        </w:rPr>
        <w:t>Calidad</w:t>
      </w:r>
      <w:r>
        <w:rPr>
          <w:i/>
          <w:spacing w:val="-14"/>
        </w:rPr>
        <w:t> </w:t>
      </w:r>
      <w:r>
        <w:rPr>
          <w:i/>
        </w:rPr>
        <w:t>ambiental:</w:t>
      </w:r>
      <w:r>
        <w:rPr>
          <w:i/>
          <w:spacing w:val="-14"/>
        </w:rPr>
        <w:t> </w:t>
      </w:r>
      <w:r>
        <w:rPr/>
        <w:t>El</w:t>
      </w:r>
      <w:r>
        <w:rPr>
          <w:spacing w:val="-15"/>
        </w:rPr>
        <w:t> </w:t>
      </w:r>
      <w:r>
        <w:rPr/>
        <w:t>enfoque</w:t>
      </w:r>
      <w:r>
        <w:rPr>
          <w:spacing w:val="-13"/>
        </w:rPr>
        <w:t> </w:t>
      </w:r>
      <w:r>
        <w:rPr/>
        <w:t>claramente</w:t>
      </w:r>
      <w:r>
        <w:rPr>
          <w:spacing w:val="-14"/>
        </w:rPr>
        <w:t> </w:t>
      </w:r>
      <w:r>
        <w:rPr/>
        <w:t>engloba</w:t>
      </w:r>
      <w:r>
        <w:rPr>
          <w:spacing w:val="-14"/>
        </w:rPr>
        <w:t> </w:t>
      </w:r>
      <w:r>
        <w:rPr/>
        <w:t>la</w:t>
      </w:r>
      <w:r>
        <w:rPr>
          <w:spacing w:val="-14"/>
        </w:rPr>
        <w:t> </w:t>
      </w:r>
      <w:r>
        <w:rPr/>
        <w:t>calidad</w:t>
      </w:r>
      <w:r>
        <w:rPr>
          <w:spacing w:val="-16"/>
        </w:rPr>
        <w:t> </w:t>
      </w:r>
      <w:r>
        <w:rPr/>
        <w:t>del</w:t>
      </w:r>
      <w:r>
        <w:rPr>
          <w:spacing w:val="-18"/>
        </w:rPr>
        <w:t> </w:t>
      </w:r>
      <w:r>
        <w:rPr/>
        <w:t>ambiente.</w:t>
      </w:r>
      <w:r>
        <w:rPr>
          <w:spacing w:val="-14"/>
        </w:rPr>
        <w:t> </w:t>
      </w:r>
      <w:r>
        <w:rPr/>
        <w:t>Como no podemos esperar a formar teorías que tomen acción a proteger el ambiente, es importante que desarrollemos posiciones antropocéntricas tan efectivamente como sea posible. En el concepto de bienestar humano del enfoque se incluyen los</w:t>
      </w:r>
      <w:r>
        <w:rPr>
          <w:spacing w:val="-6"/>
        </w:rPr>
        <w:t> </w:t>
      </w:r>
      <w:r>
        <w:rPr/>
        <w:t>compromisos</w:t>
      </w:r>
      <w:r>
        <w:rPr>
          <w:spacing w:val="-7"/>
        </w:rPr>
        <w:t> </w:t>
      </w:r>
      <w:r>
        <w:rPr/>
        <w:t>con</w:t>
      </w:r>
      <w:r>
        <w:rPr>
          <w:spacing w:val="-6"/>
        </w:rPr>
        <w:t> </w:t>
      </w:r>
      <w:r>
        <w:rPr/>
        <w:t>las</w:t>
      </w:r>
      <w:r>
        <w:rPr>
          <w:spacing w:val="-7"/>
        </w:rPr>
        <w:t> </w:t>
      </w:r>
      <w:r>
        <w:rPr/>
        <w:t>generaciones</w:t>
      </w:r>
      <w:r>
        <w:rPr>
          <w:spacing w:val="-9"/>
        </w:rPr>
        <w:t> </w:t>
      </w:r>
      <w:r>
        <w:rPr/>
        <w:t>futuras</w:t>
      </w:r>
      <w:r>
        <w:rPr>
          <w:spacing w:val="-7"/>
        </w:rPr>
        <w:t> </w:t>
      </w:r>
      <w:r>
        <w:rPr/>
        <w:t>y</w:t>
      </w:r>
      <w:r>
        <w:rPr>
          <w:spacing w:val="-9"/>
        </w:rPr>
        <w:t> </w:t>
      </w:r>
      <w:r>
        <w:rPr/>
        <w:t>para</w:t>
      </w:r>
      <w:r>
        <w:rPr>
          <w:spacing w:val="-7"/>
        </w:rPr>
        <w:t> </w:t>
      </w:r>
      <w:r>
        <w:rPr/>
        <w:t>ello</w:t>
      </w:r>
      <w:r>
        <w:rPr>
          <w:spacing w:val="-6"/>
        </w:rPr>
        <w:t> </w:t>
      </w:r>
      <w:r>
        <w:rPr/>
        <w:t>es</w:t>
      </w:r>
      <w:r>
        <w:rPr>
          <w:spacing w:val="-9"/>
        </w:rPr>
        <w:t> </w:t>
      </w:r>
      <w:r>
        <w:rPr/>
        <w:t>fundamental</w:t>
      </w:r>
      <w:r>
        <w:rPr>
          <w:spacing w:val="-7"/>
        </w:rPr>
        <w:t> </w:t>
      </w:r>
      <w:r>
        <w:rPr/>
        <w:t>que</w:t>
      </w:r>
      <w:r>
        <w:rPr>
          <w:spacing w:val="-6"/>
        </w:rPr>
        <w:t> </w:t>
      </w:r>
      <w:r>
        <w:rPr/>
        <w:t>se cuide</w:t>
      </w:r>
      <w:r>
        <w:rPr>
          <w:spacing w:val="-9"/>
        </w:rPr>
        <w:t> </w:t>
      </w:r>
      <w:r>
        <w:rPr/>
        <w:t>el</w:t>
      </w:r>
      <w:r>
        <w:rPr>
          <w:spacing w:val="-11"/>
        </w:rPr>
        <w:t> </w:t>
      </w:r>
      <w:r>
        <w:rPr/>
        <w:t>medioambiente</w:t>
      </w:r>
      <w:r>
        <w:rPr>
          <w:spacing w:val="-7"/>
        </w:rPr>
        <w:t> </w:t>
      </w:r>
      <w:r>
        <w:rPr/>
        <w:t>y</w:t>
      </w:r>
      <w:r>
        <w:rPr>
          <w:spacing w:val="-10"/>
        </w:rPr>
        <w:t> </w:t>
      </w:r>
      <w:r>
        <w:rPr/>
        <w:t>la</w:t>
      </w:r>
      <w:r>
        <w:rPr>
          <w:spacing w:val="-7"/>
        </w:rPr>
        <w:t> </w:t>
      </w:r>
      <w:r>
        <w:rPr/>
        <w:t>naturaleza,</w:t>
      </w:r>
      <w:r>
        <w:rPr>
          <w:spacing w:val="-7"/>
        </w:rPr>
        <w:t> </w:t>
      </w:r>
      <w:r>
        <w:rPr/>
        <w:t>incluso</w:t>
      </w:r>
      <w:r>
        <w:rPr>
          <w:spacing w:val="-7"/>
        </w:rPr>
        <w:t> </w:t>
      </w:r>
      <w:r>
        <w:rPr/>
        <w:t>dicho</w:t>
      </w:r>
      <w:r>
        <w:rPr>
          <w:spacing w:val="-7"/>
        </w:rPr>
        <w:t> </w:t>
      </w:r>
      <w:r>
        <w:rPr/>
        <w:t>cuidado</w:t>
      </w:r>
      <w:r>
        <w:rPr>
          <w:spacing w:val="-9"/>
        </w:rPr>
        <w:t> </w:t>
      </w:r>
      <w:r>
        <w:rPr/>
        <w:t>debe</w:t>
      </w:r>
      <w:r>
        <w:rPr>
          <w:spacing w:val="-9"/>
        </w:rPr>
        <w:t> </w:t>
      </w:r>
      <w:r>
        <w:rPr/>
        <w:t>de</w:t>
      </w:r>
      <w:r>
        <w:rPr>
          <w:spacing w:val="-7"/>
        </w:rPr>
        <w:t> </w:t>
      </w:r>
      <w:r>
        <w:rPr/>
        <w:t>llevarse</w:t>
      </w:r>
      <w:r>
        <w:rPr>
          <w:spacing w:val="-8"/>
        </w:rPr>
        <w:t> </w:t>
      </w:r>
      <w:r>
        <w:rPr/>
        <w:t>a cabo teniéndonos en cuenta a los que ahora compartimos el mundo. Se debe tomar</w:t>
      </w:r>
      <w:r>
        <w:rPr>
          <w:spacing w:val="-18"/>
        </w:rPr>
        <w:t> </w:t>
      </w:r>
      <w:r>
        <w:rPr/>
        <w:t>en</w:t>
      </w:r>
      <w:r>
        <w:rPr>
          <w:spacing w:val="-17"/>
        </w:rPr>
        <w:t> </w:t>
      </w:r>
      <w:r>
        <w:rPr/>
        <w:t>cuenta</w:t>
      </w:r>
      <w:r>
        <w:rPr>
          <w:spacing w:val="-17"/>
        </w:rPr>
        <w:t> </w:t>
      </w:r>
      <w:r>
        <w:rPr/>
        <w:t>el</w:t>
      </w:r>
      <w:r>
        <w:rPr>
          <w:spacing w:val="-18"/>
        </w:rPr>
        <w:t> </w:t>
      </w:r>
      <w:r>
        <w:rPr/>
        <w:t>bienestar</w:t>
      </w:r>
      <w:r>
        <w:rPr>
          <w:spacing w:val="-18"/>
        </w:rPr>
        <w:t> </w:t>
      </w:r>
      <w:r>
        <w:rPr/>
        <w:t>social</w:t>
      </w:r>
      <w:r>
        <w:rPr>
          <w:spacing w:val="-18"/>
        </w:rPr>
        <w:t> </w:t>
      </w:r>
      <w:r>
        <w:rPr/>
        <w:t>y</w:t>
      </w:r>
      <w:r>
        <w:rPr>
          <w:spacing w:val="-20"/>
        </w:rPr>
        <w:t> </w:t>
      </w:r>
      <w:r>
        <w:rPr/>
        <w:t>la</w:t>
      </w:r>
      <w:r>
        <w:rPr>
          <w:spacing w:val="-17"/>
        </w:rPr>
        <w:t> </w:t>
      </w:r>
      <w:r>
        <w:rPr/>
        <w:t>salud</w:t>
      </w:r>
      <w:r>
        <w:rPr>
          <w:spacing w:val="-17"/>
        </w:rPr>
        <w:t> </w:t>
      </w:r>
      <w:r>
        <w:rPr/>
        <w:t>por</w:t>
      </w:r>
      <w:r>
        <w:rPr>
          <w:spacing w:val="-18"/>
        </w:rPr>
        <w:t> </w:t>
      </w:r>
      <w:r>
        <w:rPr/>
        <w:t>encima</w:t>
      </w:r>
      <w:r>
        <w:rPr>
          <w:spacing w:val="-17"/>
        </w:rPr>
        <w:t> </w:t>
      </w:r>
      <w:r>
        <w:rPr/>
        <w:t>del</w:t>
      </w:r>
      <w:r>
        <w:rPr>
          <w:spacing w:val="-21"/>
        </w:rPr>
        <w:t> </w:t>
      </w:r>
      <w:r>
        <w:rPr/>
        <w:t>beneficio</w:t>
      </w:r>
      <w:r>
        <w:rPr>
          <w:spacing w:val="-19"/>
        </w:rPr>
        <w:t> </w:t>
      </w:r>
      <w:r>
        <w:rPr/>
        <w:t>económico.</w:t>
      </w:r>
    </w:p>
    <w:p>
      <w:pPr>
        <w:pStyle w:val="BodyText"/>
      </w:pPr>
    </w:p>
    <w:p>
      <w:pPr>
        <w:pStyle w:val="BodyText"/>
        <w:spacing w:line="360" w:lineRule="auto" w:before="139"/>
        <w:ind w:left="265" w:right="119"/>
        <w:jc w:val="both"/>
      </w:pPr>
      <w:r>
        <w:rPr>
          <w:i/>
        </w:rPr>
        <w:t>Leyes constitucionales y estructura política: </w:t>
      </w:r>
      <w:r>
        <w:rPr/>
        <w:t>Martha Nussbaum dice que todo el mundo</w:t>
      </w:r>
      <w:r>
        <w:rPr>
          <w:spacing w:val="-5"/>
        </w:rPr>
        <w:t> </w:t>
      </w:r>
      <w:r>
        <w:rPr/>
        <w:t>se</w:t>
      </w:r>
      <w:r>
        <w:rPr>
          <w:spacing w:val="-5"/>
        </w:rPr>
        <w:t> </w:t>
      </w:r>
      <w:r>
        <w:rPr/>
        <w:t>encuentra</w:t>
      </w:r>
      <w:r>
        <w:rPr>
          <w:spacing w:val="-7"/>
        </w:rPr>
        <w:t> </w:t>
      </w:r>
      <w:r>
        <w:rPr/>
        <w:t>bajo</w:t>
      </w:r>
      <w:r>
        <w:rPr>
          <w:spacing w:val="-5"/>
        </w:rPr>
        <w:t> </w:t>
      </w:r>
      <w:r>
        <w:rPr/>
        <w:t>la</w:t>
      </w:r>
      <w:r>
        <w:rPr>
          <w:spacing w:val="-5"/>
        </w:rPr>
        <w:t> </w:t>
      </w:r>
      <w:r>
        <w:rPr/>
        <w:t>obligación</w:t>
      </w:r>
      <w:r>
        <w:rPr>
          <w:spacing w:val="-4"/>
        </w:rPr>
        <w:t> </w:t>
      </w:r>
      <w:r>
        <w:rPr/>
        <w:t>colectiva</w:t>
      </w:r>
      <w:r>
        <w:rPr>
          <w:spacing w:val="-5"/>
        </w:rPr>
        <w:t> </w:t>
      </w:r>
      <w:r>
        <w:rPr/>
        <w:t>de</w:t>
      </w:r>
      <w:r>
        <w:rPr>
          <w:spacing w:val="-5"/>
        </w:rPr>
        <w:t> </w:t>
      </w:r>
      <w:r>
        <w:rPr/>
        <w:t>asegurar</w:t>
      </w:r>
      <w:r>
        <w:rPr>
          <w:spacing w:val="-6"/>
        </w:rPr>
        <w:t> </w:t>
      </w:r>
      <w:r>
        <w:rPr/>
        <w:t>las</w:t>
      </w:r>
      <w:r>
        <w:rPr>
          <w:spacing w:val="-5"/>
        </w:rPr>
        <w:t> </w:t>
      </w:r>
      <w:r>
        <w:rPr/>
        <w:t>capacidades</w:t>
      </w:r>
      <w:r>
        <w:rPr>
          <w:spacing w:val="-8"/>
        </w:rPr>
        <w:t> </w:t>
      </w:r>
      <w:r>
        <w:rPr/>
        <w:t>de todo ciudadano del mundo, incluso si no hay organización política en todo el globo. Se debe respetar la creencia de todo individuo bajo la ley gubernamental. En</w:t>
      </w:r>
      <w:r>
        <w:rPr>
          <w:spacing w:val="-14"/>
        </w:rPr>
        <w:t> </w:t>
      </w:r>
      <w:r>
        <w:rPr/>
        <w:t>el</w:t>
      </w:r>
      <w:r>
        <w:rPr>
          <w:spacing w:val="-18"/>
        </w:rPr>
        <w:t> </w:t>
      </w:r>
      <w:r>
        <w:rPr/>
        <w:t>enfoque,</w:t>
      </w:r>
      <w:r>
        <w:rPr>
          <w:spacing w:val="-14"/>
        </w:rPr>
        <w:t> </w:t>
      </w:r>
      <w:r>
        <w:rPr/>
        <w:t>las</w:t>
      </w:r>
      <w:r>
        <w:rPr>
          <w:spacing w:val="-17"/>
        </w:rPr>
        <w:t> </w:t>
      </w:r>
      <w:r>
        <w:rPr/>
        <w:t>capacidades</w:t>
      </w:r>
      <w:r>
        <w:rPr>
          <w:spacing w:val="-15"/>
        </w:rPr>
        <w:t> </w:t>
      </w:r>
      <w:r>
        <w:rPr/>
        <w:t>son</w:t>
      </w:r>
      <w:r>
        <w:rPr>
          <w:spacing w:val="-14"/>
        </w:rPr>
        <w:t> </w:t>
      </w:r>
      <w:r>
        <w:rPr/>
        <w:t>de</w:t>
      </w:r>
      <w:r>
        <w:rPr>
          <w:spacing w:val="-14"/>
        </w:rPr>
        <w:t> </w:t>
      </w:r>
      <w:r>
        <w:rPr/>
        <w:t>gran</w:t>
      </w:r>
      <w:r>
        <w:rPr>
          <w:spacing w:val="-14"/>
        </w:rPr>
        <w:t> </w:t>
      </w:r>
      <w:r>
        <w:rPr/>
        <w:t>importancia</w:t>
      </w:r>
      <w:r>
        <w:rPr>
          <w:spacing w:val="-17"/>
        </w:rPr>
        <w:t> </w:t>
      </w:r>
      <w:r>
        <w:rPr/>
        <w:t>para</w:t>
      </w:r>
      <w:r>
        <w:rPr>
          <w:spacing w:val="-17"/>
        </w:rPr>
        <w:t> </w:t>
      </w:r>
      <w:r>
        <w:rPr/>
        <w:t>desarrollar</w:t>
      </w:r>
      <w:r>
        <w:rPr>
          <w:spacing w:val="-16"/>
        </w:rPr>
        <w:t> </w:t>
      </w:r>
      <w:r>
        <w:rPr/>
        <w:t>una</w:t>
      </w:r>
      <w:r>
        <w:rPr>
          <w:spacing w:val="-14"/>
        </w:rPr>
        <w:t> </w:t>
      </w:r>
      <w:r>
        <w:rPr/>
        <w:t>vida humana</w:t>
      </w:r>
      <w:r>
        <w:rPr>
          <w:spacing w:val="-9"/>
        </w:rPr>
        <w:t> </w:t>
      </w:r>
      <w:r>
        <w:rPr/>
        <w:t>digna</w:t>
      </w:r>
      <w:r>
        <w:rPr>
          <w:spacing w:val="-9"/>
        </w:rPr>
        <w:t> </w:t>
      </w:r>
      <w:r>
        <w:rPr/>
        <w:t>y</w:t>
      </w:r>
      <w:r>
        <w:rPr>
          <w:spacing w:val="-12"/>
        </w:rPr>
        <w:t> </w:t>
      </w:r>
      <w:r>
        <w:rPr/>
        <w:t>para</w:t>
      </w:r>
      <w:r>
        <w:rPr>
          <w:spacing w:val="-11"/>
        </w:rPr>
        <w:t> </w:t>
      </w:r>
      <w:r>
        <w:rPr/>
        <w:t>ello</w:t>
      </w:r>
      <w:r>
        <w:rPr>
          <w:spacing w:val="-9"/>
        </w:rPr>
        <w:t> </w:t>
      </w:r>
      <w:r>
        <w:rPr/>
        <w:t>la</w:t>
      </w:r>
      <w:r>
        <w:rPr>
          <w:spacing w:val="-10"/>
        </w:rPr>
        <w:t> </w:t>
      </w:r>
      <w:r>
        <w:rPr/>
        <w:t>estructura</w:t>
      </w:r>
      <w:r>
        <w:rPr>
          <w:spacing w:val="-10"/>
        </w:rPr>
        <w:t> </w:t>
      </w:r>
      <w:r>
        <w:rPr/>
        <w:t>básica</w:t>
      </w:r>
      <w:r>
        <w:rPr>
          <w:spacing w:val="-11"/>
        </w:rPr>
        <w:t> </w:t>
      </w:r>
      <w:r>
        <w:rPr/>
        <w:t>de</w:t>
      </w:r>
      <w:r>
        <w:rPr>
          <w:spacing w:val="-9"/>
        </w:rPr>
        <w:t> </w:t>
      </w:r>
      <w:r>
        <w:rPr/>
        <w:t>la</w:t>
      </w:r>
      <w:r>
        <w:rPr>
          <w:spacing w:val="-10"/>
        </w:rPr>
        <w:t> </w:t>
      </w:r>
      <w:r>
        <w:rPr/>
        <w:t>sociedad</w:t>
      </w:r>
      <w:r>
        <w:rPr>
          <w:spacing w:val="-9"/>
        </w:rPr>
        <w:t> </w:t>
      </w:r>
      <w:r>
        <w:rPr/>
        <w:t>debe</w:t>
      </w:r>
      <w:r>
        <w:rPr>
          <w:spacing w:val="-9"/>
        </w:rPr>
        <w:t> </w:t>
      </w:r>
      <w:r>
        <w:rPr/>
        <w:t>contener</w:t>
      </w:r>
      <w:r>
        <w:rPr>
          <w:spacing w:val="-10"/>
        </w:rPr>
        <w:t> </w:t>
      </w:r>
      <w:r>
        <w:rPr/>
        <w:t>unos</w:t>
      </w:r>
    </w:p>
    <w:p>
      <w:pPr>
        <w:pStyle w:val="BodyText"/>
        <w:rPr>
          <w:sz w:val="20"/>
        </w:rPr>
      </w:pPr>
    </w:p>
    <w:p>
      <w:pPr>
        <w:pStyle w:val="BodyText"/>
        <w:spacing w:before="4"/>
        <w:rPr>
          <w:sz w:val="20"/>
        </w:rPr>
      </w:pPr>
      <w:r>
        <w:rPr/>
        <w:pict>
          <v:line style="position:absolute;mso-position-horizontal-relative:page;mso-position-vertical-relative:paragraph;z-index:1552;mso-wrap-distance-left:0;mso-wrap-distance-right:0" from="99.264pt,13.9949pt" to="243.284pt,13.9949pt" stroked="true" strokeweight=".599980pt" strokecolor="#000000">
            <w10:wrap type="topAndBottom"/>
          </v:line>
        </w:pict>
      </w:r>
    </w:p>
    <w:p>
      <w:pPr>
        <w:spacing w:before="73"/>
        <w:ind w:left="265" w:right="123" w:firstLine="0"/>
        <w:jc w:val="left"/>
        <w:rPr>
          <w:rFonts w:ascii="Cambria"/>
          <w:sz w:val="20"/>
        </w:rPr>
      </w:pPr>
      <w:r>
        <w:rPr>
          <w:rFonts w:ascii="Cambria"/>
          <w:position w:val="5"/>
          <w:sz w:val="13"/>
        </w:rPr>
        <w:t>37 </w:t>
      </w:r>
      <w:r>
        <w:rPr>
          <w:rFonts w:ascii="Cambria"/>
          <w:sz w:val="20"/>
        </w:rPr>
        <w:t>M. Nussbaum, </w:t>
      </w:r>
      <w:r>
        <w:rPr>
          <w:rFonts w:ascii="Cambria"/>
          <w:i/>
          <w:sz w:val="20"/>
        </w:rPr>
        <w:t>Creando Capacidades</w:t>
      </w:r>
      <w:r>
        <w:rPr>
          <w:rFonts w:ascii="Cambria"/>
          <w:sz w:val="20"/>
        </w:rPr>
        <w:t>, p. 192</w:t>
      </w:r>
    </w:p>
    <w:p>
      <w:pPr>
        <w:spacing w:after="0"/>
        <w:jc w:val="left"/>
        <w:rPr>
          <w:rFonts w:ascii="Cambria"/>
          <w:sz w:val="20"/>
        </w:rPr>
        <w:sectPr>
          <w:pgSz w:w="12240" w:h="15840"/>
          <w:pgMar w:header="0" w:footer="974" w:top="1500" w:bottom="1220" w:left="1720" w:right="1580"/>
        </w:sectPr>
      </w:pPr>
    </w:p>
    <w:p>
      <w:pPr>
        <w:pStyle w:val="BodyText"/>
        <w:spacing w:before="1"/>
        <w:rPr>
          <w:rFonts w:ascii="Cambria"/>
          <w:sz w:val="11"/>
        </w:rPr>
      </w:pPr>
    </w:p>
    <w:p>
      <w:pPr>
        <w:pStyle w:val="BodyText"/>
        <w:spacing w:line="360" w:lineRule="auto" w:before="70"/>
        <w:ind w:left="265" w:right="120"/>
        <w:jc w:val="both"/>
      </w:pPr>
      <w:r>
        <w:rPr/>
        <w:t>principios políticos fundamentales que aseguren la justicia social, los derechos humanos y la democracia.</w:t>
      </w:r>
    </w:p>
    <w:p>
      <w:pPr>
        <w:pStyle w:val="BodyText"/>
        <w:spacing w:line="360" w:lineRule="auto" w:before="5"/>
        <w:ind w:left="265" w:right="113" w:firstLine="707"/>
        <w:jc w:val="both"/>
      </w:pPr>
      <w:r>
        <w:rPr/>
        <w:t>Por</w:t>
      </w:r>
      <w:r>
        <w:rPr>
          <w:spacing w:val="-10"/>
        </w:rPr>
        <w:t> </w:t>
      </w:r>
      <w:r>
        <w:rPr/>
        <w:t>ende,</w:t>
      </w:r>
      <w:r>
        <w:rPr>
          <w:spacing w:val="-9"/>
        </w:rPr>
        <w:t> </w:t>
      </w:r>
      <w:r>
        <w:rPr/>
        <w:t>el</w:t>
      </w:r>
      <w:r>
        <w:rPr>
          <w:spacing w:val="-12"/>
        </w:rPr>
        <w:t> </w:t>
      </w:r>
      <w:r>
        <w:rPr/>
        <w:t>Estado</w:t>
      </w:r>
      <w:r>
        <w:rPr>
          <w:spacing w:val="-8"/>
        </w:rPr>
        <w:t> </w:t>
      </w:r>
      <w:r>
        <w:rPr/>
        <w:t>debe</w:t>
      </w:r>
      <w:r>
        <w:rPr>
          <w:spacing w:val="-8"/>
        </w:rPr>
        <w:t> </w:t>
      </w:r>
      <w:r>
        <w:rPr/>
        <w:t>asegurar</w:t>
      </w:r>
      <w:r>
        <w:rPr>
          <w:spacing w:val="-10"/>
        </w:rPr>
        <w:t> </w:t>
      </w:r>
      <w:r>
        <w:rPr/>
        <w:t>dichos</w:t>
      </w:r>
      <w:r>
        <w:rPr>
          <w:spacing w:val="-9"/>
        </w:rPr>
        <w:t> </w:t>
      </w:r>
      <w:r>
        <w:rPr/>
        <w:t>valores</w:t>
      </w:r>
      <w:r>
        <w:rPr>
          <w:spacing w:val="-9"/>
        </w:rPr>
        <w:t> </w:t>
      </w:r>
      <w:r>
        <w:rPr/>
        <w:t>en</w:t>
      </w:r>
      <w:r>
        <w:rPr>
          <w:spacing w:val="-8"/>
        </w:rPr>
        <w:t> </w:t>
      </w:r>
      <w:r>
        <w:rPr/>
        <w:t>sus</w:t>
      </w:r>
      <w:r>
        <w:rPr>
          <w:spacing w:val="-9"/>
        </w:rPr>
        <w:t> </w:t>
      </w:r>
      <w:r>
        <w:rPr/>
        <w:t>leyes,</w:t>
      </w:r>
      <w:r>
        <w:rPr>
          <w:spacing w:val="-9"/>
        </w:rPr>
        <w:t> </w:t>
      </w:r>
      <w:r>
        <w:rPr/>
        <w:t>por</w:t>
      </w:r>
      <w:r>
        <w:rPr>
          <w:spacing w:val="-5"/>
        </w:rPr>
        <w:t> </w:t>
      </w:r>
      <w:r>
        <w:rPr/>
        <w:t>medio de</w:t>
      </w:r>
      <w:r>
        <w:rPr>
          <w:spacing w:val="-17"/>
        </w:rPr>
        <w:t> </w:t>
      </w:r>
      <w:r>
        <w:rPr/>
        <w:t>cartas</w:t>
      </w:r>
      <w:r>
        <w:rPr>
          <w:spacing w:val="-19"/>
        </w:rPr>
        <w:t> </w:t>
      </w:r>
      <w:r>
        <w:rPr/>
        <w:t>constitutivas</w:t>
      </w:r>
      <w:r>
        <w:rPr>
          <w:spacing w:val="-17"/>
        </w:rPr>
        <w:t> </w:t>
      </w:r>
      <w:r>
        <w:rPr/>
        <w:t>e</w:t>
      </w:r>
      <w:r>
        <w:rPr>
          <w:spacing w:val="-17"/>
        </w:rPr>
        <w:t> </w:t>
      </w:r>
      <w:r>
        <w:rPr/>
        <w:t>incluso</w:t>
      </w:r>
      <w:r>
        <w:rPr>
          <w:spacing w:val="-19"/>
        </w:rPr>
        <w:t> </w:t>
      </w:r>
      <w:r>
        <w:rPr/>
        <w:t>en</w:t>
      </w:r>
      <w:r>
        <w:rPr>
          <w:spacing w:val="-19"/>
        </w:rPr>
        <w:t> </w:t>
      </w:r>
      <w:r>
        <w:rPr/>
        <w:t>la</w:t>
      </w:r>
      <w:r>
        <w:rPr>
          <w:spacing w:val="-19"/>
        </w:rPr>
        <w:t> </w:t>
      </w:r>
      <w:r>
        <w:rPr/>
        <w:t>misma</w:t>
      </w:r>
      <w:r>
        <w:rPr>
          <w:spacing w:val="-19"/>
        </w:rPr>
        <w:t> </w:t>
      </w:r>
      <w:r>
        <w:rPr/>
        <w:t>constitución;</w:t>
      </w:r>
      <w:r>
        <w:rPr>
          <w:spacing w:val="-19"/>
        </w:rPr>
        <w:t> </w:t>
      </w:r>
      <w:r>
        <w:rPr/>
        <w:t>de</w:t>
      </w:r>
      <w:r>
        <w:rPr>
          <w:spacing w:val="-19"/>
        </w:rPr>
        <w:t> </w:t>
      </w:r>
      <w:r>
        <w:rPr/>
        <w:t>hecho,</w:t>
      </w:r>
      <w:r>
        <w:rPr>
          <w:spacing w:val="-19"/>
        </w:rPr>
        <w:t> </w:t>
      </w:r>
      <w:r>
        <w:rPr/>
        <w:t>toda</w:t>
      </w:r>
      <w:r>
        <w:rPr>
          <w:spacing w:val="-19"/>
        </w:rPr>
        <w:t> </w:t>
      </w:r>
      <w:r>
        <w:rPr/>
        <w:t>persona debe tener el deber colectivo de garantizar las capacidades de todos los ciudadanos a pesar de que no exista una organización política reguladora a escala global; toda persona tiene derecho a las diez capacidades del enfoque y así</w:t>
      </w:r>
      <w:r>
        <w:rPr>
          <w:spacing w:val="-9"/>
        </w:rPr>
        <w:t> </w:t>
      </w:r>
      <w:r>
        <w:rPr/>
        <w:t>se</w:t>
      </w:r>
      <w:r>
        <w:rPr>
          <w:spacing w:val="-6"/>
        </w:rPr>
        <w:t> </w:t>
      </w:r>
      <w:r>
        <w:rPr/>
        <w:t>convierten</w:t>
      </w:r>
      <w:r>
        <w:rPr>
          <w:spacing w:val="-6"/>
        </w:rPr>
        <w:t> </w:t>
      </w:r>
      <w:r>
        <w:rPr/>
        <w:t>en</w:t>
      </w:r>
      <w:r>
        <w:rPr>
          <w:spacing w:val="-6"/>
        </w:rPr>
        <w:t> </w:t>
      </w:r>
      <w:r>
        <w:rPr/>
        <w:t>tarea</w:t>
      </w:r>
      <w:r>
        <w:rPr>
          <w:spacing w:val="-6"/>
        </w:rPr>
        <w:t> </w:t>
      </w:r>
      <w:r>
        <w:rPr/>
        <w:t>del</w:t>
      </w:r>
      <w:r>
        <w:rPr>
          <w:spacing w:val="-7"/>
        </w:rPr>
        <w:t> </w:t>
      </w:r>
      <w:r>
        <w:rPr/>
        <w:t>gobierno</w:t>
      </w:r>
      <w:r>
        <w:rPr>
          <w:spacing w:val="-8"/>
        </w:rPr>
        <w:t> </w:t>
      </w:r>
      <w:r>
        <w:rPr/>
        <w:t>el</w:t>
      </w:r>
      <w:r>
        <w:rPr>
          <w:spacing w:val="-7"/>
        </w:rPr>
        <w:t> </w:t>
      </w:r>
      <w:r>
        <w:rPr/>
        <w:t>garantizarlas</w:t>
      </w:r>
      <w:r>
        <w:rPr>
          <w:spacing w:val="-7"/>
        </w:rPr>
        <w:t> </w:t>
      </w:r>
      <w:r>
        <w:rPr/>
        <w:t>si</w:t>
      </w:r>
      <w:r>
        <w:rPr>
          <w:spacing w:val="-7"/>
        </w:rPr>
        <w:t> </w:t>
      </w:r>
      <w:r>
        <w:rPr/>
        <w:t>es</w:t>
      </w:r>
      <w:r>
        <w:rPr>
          <w:spacing w:val="-7"/>
        </w:rPr>
        <w:t> </w:t>
      </w:r>
      <w:r>
        <w:rPr/>
        <w:t>que</w:t>
      </w:r>
      <w:r>
        <w:rPr>
          <w:spacing w:val="-6"/>
        </w:rPr>
        <w:t> </w:t>
      </w:r>
      <w:r>
        <w:rPr/>
        <w:t>pretende</w:t>
      </w:r>
      <w:r>
        <w:rPr>
          <w:spacing w:val="-6"/>
        </w:rPr>
        <w:t> </w:t>
      </w:r>
      <w:r>
        <w:rPr/>
        <w:t>ser</w:t>
      </w:r>
      <w:r>
        <w:rPr>
          <w:spacing w:val="-7"/>
        </w:rPr>
        <w:t> </w:t>
      </w:r>
      <w:r>
        <w:rPr/>
        <w:t>un gobierno justo. La misma existencia de seres vivos en su territorio genera obligaciones de orden político para el Estado y se le debe dar a las personas lo que les corresponde por derecho en virtud de su humanidad. Las capacidades forman un conjunto interrelacionado de derechos en el que cada capacidad se complementa con las demás y el derecho constitucional debe otorgar igual trato a las minorías ya que viven en constante desventaja; uno de los grandes retos futuros del enfoque es reflexionar sobre la estructura</w:t>
      </w:r>
      <w:r>
        <w:rPr>
          <w:spacing w:val="-15"/>
        </w:rPr>
        <w:t> </w:t>
      </w:r>
      <w:r>
        <w:rPr/>
        <w:t>política.</w:t>
      </w:r>
    </w:p>
    <w:p>
      <w:pPr>
        <w:pStyle w:val="BodyText"/>
      </w:pPr>
    </w:p>
    <w:p>
      <w:pPr>
        <w:pStyle w:val="BodyText"/>
        <w:spacing w:line="360" w:lineRule="auto" w:before="140"/>
        <w:ind w:left="265" w:right="116"/>
        <w:jc w:val="both"/>
      </w:pPr>
      <w:r>
        <w:rPr>
          <w:i/>
        </w:rPr>
        <w:t>Capacidades y psicología humana: </w:t>
      </w:r>
      <w:r>
        <w:rPr/>
        <w:t>Es obvio que para crear un programa tan demandante que requiera mucho sacrificio personal debe basarse en grandes emociones</w:t>
      </w:r>
      <w:r>
        <w:rPr>
          <w:spacing w:val="-10"/>
        </w:rPr>
        <w:t> </w:t>
      </w:r>
      <w:r>
        <w:rPr/>
        <w:t>de</w:t>
      </w:r>
      <w:r>
        <w:rPr>
          <w:spacing w:val="-8"/>
        </w:rPr>
        <w:t> </w:t>
      </w:r>
      <w:r>
        <w:rPr/>
        <w:t>compasión</w:t>
      </w:r>
      <w:r>
        <w:rPr>
          <w:spacing w:val="-8"/>
        </w:rPr>
        <w:t> </w:t>
      </w:r>
      <w:r>
        <w:rPr/>
        <w:t>y</w:t>
      </w:r>
      <w:r>
        <w:rPr>
          <w:spacing w:val="-10"/>
        </w:rPr>
        <w:t> </w:t>
      </w:r>
      <w:r>
        <w:rPr/>
        <w:t>solidaridad.</w:t>
      </w:r>
      <w:r>
        <w:rPr>
          <w:spacing w:val="-6"/>
        </w:rPr>
        <w:t> </w:t>
      </w:r>
      <w:r>
        <w:rPr/>
        <w:t>El</w:t>
      </w:r>
      <w:r>
        <w:rPr>
          <w:spacing w:val="-8"/>
        </w:rPr>
        <w:t> </w:t>
      </w:r>
      <w:r>
        <w:rPr/>
        <w:t>reto</w:t>
      </w:r>
      <w:r>
        <w:rPr>
          <w:spacing w:val="-8"/>
        </w:rPr>
        <w:t> </w:t>
      </w:r>
      <w:r>
        <w:rPr/>
        <w:t>de</w:t>
      </w:r>
      <w:r>
        <w:rPr>
          <w:spacing w:val="-8"/>
        </w:rPr>
        <w:t> </w:t>
      </w:r>
      <w:r>
        <w:rPr/>
        <w:t>la</w:t>
      </w:r>
      <w:r>
        <w:rPr>
          <w:spacing w:val="-8"/>
        </w:rPr>
        <w:t> </w:t>
      </w:r>
      <w:r>
        <w:rPr/>
        <w:t>implementación</w:t>
      </w:r>
      <w:r>
        <w:rPr>
          <w:spacing w:val="-9"/>
        </w:rPr>
        <w:t> </w:t>
      </w:r>
      <w:r>
        <w:rPr/>
        <w:t>del</w:t>
      </w:r>
      <w:r>
        <w:rPr>
          <w:spacing w:val="-11"/>
        </w:rPr>
        <w:t> </w:t>
      </w:r>
      <w:r>
        <w:rPr/>
        <w:t>enfoque de las capacidades es la elaboración de una psicología política junto con la explicación</w:t>
      </w:r>
      <w:r>
        <w:rPr>
          <w:spacing w:val="-7"/>
        </w:rPr>
        <w:t> </w:t>
      </w:r>
      <w:r>
        <w:rPr/>
        <w:t>de</w:t>
      </w:r>
      <w:r>
        <w:rPr>
          <w:spacing w:val="-7"/>
        </w:rPr>
        <w:t> </w:t>
      </w:r>
      <w:r>
        <w:rPr/>
        <w:t>las</w:t>
      </w:r>
      <w:r>
        <w:rPr>
          <w:spacing w:val="-7"/>
        </w:rPr>
        <w:t> </w:t>
      </w:r>
      <w:r>
        <w:rPr/>
        <w:t>emociones</w:t>
      </w:r>
      <w:r>
        <w:rPr>
          <w:spacing w:val="-8"/>
        </w:rPr>
        <w:t> </w:t>
      </w:r>
      <w:r>
        <w:rPr/>
        <w:t>que</w:t>
      </w:r>
      <w:r>
        <w:rPr>
          <w:spacing w:val="-7"/>
        </w:rPr>
        <w:t> </w:t>
      </w:r>
      <w:r>
        <w:rPr/>
        <w:t>actúan</w:t>
      </w:r>
      <w:r>
        <w:rPr>
          <w:spacing w:val="-7"/>
        </w:rPr>
        <w:t> </w:t>
      </w:r>
      <w:r>
        <w:rPr/>
        <w:t>como</w:t>
      </w:r>
      <w:r>
        <w:rPr>
          <w:spacing w:val="-7"/>
        </w:rPr>
        <w:t> </w:t>
      </w:r>
      <w:r>
        <w:rPr/>
        <w:t>apoyo</w:t>
      </w:r>
      <w:r>
        <w:rPr>
          <w:spacing w:val="-7"/>
        </w:rPr>
        <w:t> </w:t>
      </w:r>
      <w:r>
        <w:rPr/>
        <w:t>y</w:t>
      </w:r>
      <w:r>
        <w:rPr>
          <w:spacing w:val="-10"/>
        </w:rPr>
        <w:t> </w:t>
      </w:r>
      <w:r>
        <w:rPr/>
        <w:t>a</w:t>
      </w:r>
      <w:r>
        <w:rPr>
          <w:spacing w:val="-7"/>
        </w:rPr>
        <w:t> </w:t>
      </w:r>
      <w:r>
        <w:rPr/>
        <w:t>la</w:t>
      </w:r>
      <w:r>
        <w:rPr>
          <w:spacing w:val="-5"/>
        </w:rPr>
        <w:t> </w:t>
      </w:r>
      <w:r>
        <w:rPr/>
        <w:t>vez</w:t>
      </w:r>
      <w:r>
        <w:rPr>
          <w:spacing w:val="-8"/>
        </w:rPr>
        <w:t> </w:t>
      </w:r>
      <w:r>
        <w:rPr/>
        <w:t>impedimento</w:t>
      </w:r>
      <w:r>
        <w:rPr>
          <w:spacing w:val="-7"/>
        </w:rPr>
        <w:t> </w:t>
      </w:r>
      <w:r>
        <w:rPr/>
        <w:t>en dicha implementación. La herramienta fundamental para consolidar el enfoque es hacer uso de la compasión o preocupación empática seguida de algunos estudios psicológicos como la tendencia humana a ceder ante la presión de los iguales,</w:t>
      </w:r>
      <w:r>
        <w:rPr>
          <w:spacing w:val="-4"/>
        </w:rPr>
        <w:t> </w:t>
      </w:r>
      <w:r>
        <w:rPr/>
        <w:t>la</w:t>
      </w:r>
      <w:r>
        <w:rPr>
          <w:spacing w:val="-6"/>
        </w:rPr>
        <w:t> </w:t>
      </w:r>
      <w:r>
        <w:rPr/>
        <w:t>deferencia</w:t>
      </w:r>
      <w:r>
        <w:rPr>
          <w:spacing w:val="-6"/>
        </w:rPr>
        <w:t> </w:t>
      </w:r>
      <w:r>
        <w:rPr/>
        <w:t>a</w:t>
      </w:r>
      <w:r>
        <w:rPr>
          <w:spacing w:val="-4"/>
        </w:rPr>
        <w:t> </w:t>
      </w:r>
      <w:r>
        <w:rPr/>
        <w:t>la</w:t>
      </w:r>
      <w:r>
        <w:rPr>
          <w:spacing w:val="-6"/>
        </w:rPr>
        <w:t> </w:t>
      </w:r>
      <w:r>
        <w:rPr/>
        <w:t>autoridad,</w:t>
      </w:r>
      <w:r>
        <w:rPr>
          <w:spacing w:val="-6"/>
        </w:rPr>
        <w:t> </w:t>
      </w:r>
      <w:r>
        <w:rPr/>
        <w:t>al</w:t>
      </w:r>
      <w:r>
        <w:rPr>
          <w:spacing w:val="-7"/>
        </w:rPr>
        <w:t> </w:t>
      </w:r>
      <w:r>
        <w:rPr/>
        <w:t>miedo</w:t>
      </w:r>
      <w:r>
        <w:rPr>
          <w:spacing w:val="-4"/>
        </w:rPr>
        <w:t> </w:t>
      </w:r>
      <w:r>
        <w:rPr/>
        <w:t>y</w:t>
      </w:r>
      <w:r>
        <w:rPr>
          <w:spacing w:val="-7"/>
        </w:rPr>
        <w:t> </w:t>
      </w:r>
      <w:r>
        <w:rPr/>
        <w:t>a</w:t>
      </w:r>
      <w:r>
        <w:rPr>
          <w:spacing w:val="-6"/>
        </w:rPr>
        <w:t> </w:t>
      </w:r>
      <w:r>
        <w:rPr/>
        <w:t>la</w:t>
      </w:r>
      <w:r>
        <w:rPr>
          <w:spacing w:val="-4"/>
        </w:rPr>
        <w:t> </w:t>
      </w:r>
      <w:r>
        <w:rPr/>
        <w:t>indignación,</w:t>
      </w:r>
      <w:r>
        <w:rPr>
          <w:spacing w:val="-6"/>
        </w:rPr>
        <w:t> </w:t>
      </w:r>
      <w:r>
        <w:rPr/>
        <w:t>etc.</w:t>
      </w:r>
      <w:r>
        <w:rPr>
          <w:spacing w:val="-4"/>
        </w:rPr>
        <w:t> </w:t>
      </w:r>
      <w:r>
        <w:rPr/>
        <w:t>Con</w:t>
      </w:r>
      <w:r>
        <w:rPr>
          <w:spacing w:val="-5"/>
        </w:rPr>
        <w:t> </w:t>
      </w:r>
      <w:r>
        <w:rPr/>
        <w:t>ello,</w:t>
      </w:r>
      <w:r>
        <w:rPr>
          <w:spacing w:val="-4"/>
        </w:rPr>
        <w:t> </w:t>
      </w:r>
      <w:r>
        <w:rPr/>
        <w:t>se obtendría el mayor conocimiento posible para medir que tan maleables son las emociones</w:t>
      </w:r>
      <w:r>
        <w:rPr>
          <w:spacing w:val="-17"/>
        </w:rPr>
        <w:t> </w:t>
      </w:r>
      <w:r>
        <w:rPr/>
        <w:t>altruistas</w:t>
      </w:r>
      <w:r>
        <w:rPr>
          <w:spacing w:val="-17"/>
        </w:rPr>
        <w:t> </w:t>
      </w:r>
      <w:r>
        <w:rPr/>
        <w:t>en</w:t>
      </w:r>
      <w:r>
        <w:rPr>
          <w:spacing w:val="-15"/>
        </w:rPr>
        <w:t> </w:t>
      </w:r>
      <w:r>
        <w:rPr/>
        <w:t>los</w:t>
      </w:r>
      <w:r>
        <w:rPr>
          <w:spacing w:val="-17"/>
        </w:rPr>
        <w:t> </w:t>
      </w:r>
      <w:r>
        <w:rPr/>
        <w:t>diferentes</w:t>
      </w:r>
      <w:r>
        <w:rPr>
          <w:spacing w:val="-17"/>
        </w:rPr>
        <w:t> </w:t>
      </w:r>
      <w:r>
        <w:rPr/>
        <w:t>estratos</w:t>
      </w:r>
      <w:r>
        <w:rPr>
          <w:spacing w:val="-15"/>
        </w:rPr>
        <w:t> </w:t>
      </w:r>
      <w:r>
        <w:rPr/>
        <w:t>sociales</w:t>
      </w:r>
      <w:r>
        <w:rPr>
          <w:spacing w:val="-17"/>
        </w:rPr>
        <w:t> </w:t>
      </w:r>
      <w:r>
        <w:rPr/>
        <w:t>y</w:t>
      </w:r>
      <w:r>
        <w:rPr>
          <w:spacing w:val="-17"/>
        </w:rPr>
        <w:t> </w:t>
      </w:r>
      <w:r>
        <w:rPr/>
        <w:t>canalizarlas</w:t>
      </w:r>
      <w:r>
        <w:rPr>
          <w:spacing w:val="-15"/>
        </w:rPr>
        <w:t> </w:t>
      </w:r>
      <w:r>
        <w:rPr/>
        <w:t>hacia</w:t>
      </w:r>
      <w:r>
        <w:rPr>
          <w:spacing w:val="-15"/>
        </w:rPr>
        <w:t> </w:t>
      </w:r>
      <w:r>
        <w:rPr/>
        <w:t>todos los</w:t>
      </w:r>
      <w:r>
        <w:rPr>
          <w:spacing w:val="-13"/>
        </w:rPr>
        <w:t> </w:t>
      </w:r>
      <w:r>
        <w:rPr/>
        <w:t>ciudadanos</w:t>
      </w:r>
      <w:r>
        <w:rPr>
          <w:spacing w:val="-16"/>
        </w:rPr>
        <w:t> </w:t>
      </w:r>
      <w:r>
        <w:rPr/>
        <w:t>a</w:t>
      </w:r>
      <w:r>
        <w:rPr>
          <w:spacing w:val="-13"/>
        </w:rPr>
        <w:t> </w:t>
      </w:r>
      <w:r>
        <w:rPr/>
        <w:t>nivel</w:t>
      </w:r>
      <w:r>
        <w:rPr>
          <w:spacing w:val="-17"/>
        </w:rPr>
        <w:t> </w:t>
      </w:r>
      <w:r>
        <w:rPr/>
        <w:t>global.</w:t>
      </w:r>
      <w:r>
        <w:rPr>
          <w:spacing w:val="-13"/>
        </w:rPr>
        <w:t> </w:t>
      </w:r>
      <w:r>
        <w:rPr/>
        <w:t>De</w:t>
      </w:r>
      <w:r>
        <w:rPr>
          <w:spacing w:val="-13"/>
        </w:rPr>
        <w:t> </w:t>
      </w:r>
      <w:r>
        <w:rPr/>
        <w:t>igual</w:t>
      </w:r>
      <w:r>
        <w:rPr>
          <w:spacing w:val="-17"/>
        </w:rPr>
        <w:t> </w:t>
      </w:r>
      <w:r>
        <w:rPr/>
        <w:t>forma,</w:t>
      </w:r>
      <w:r>
        <w:rPr>
          <w:spacing w:val="-16"/>
        </w:rPr>
        <w:t> </w:t>
      </w:r>
      <w:r>
        <w:rPr/>
        <w:t>se</w:t>
      </w:r>
      <w:r>
        <w:rPr>
          <w:spacing w:val="-13"/>
        </w:rPr>
        <w:t> </w:t>
      </w:r>
      <w:r>
        <w:rPr/>
        <w:t>debe</w:t>
      </w:r>
      <w:r>
        <w:rPr>
          <w:spacing w:val="-15"/>
        </w:rPr>
        <w:t> </w:t>
      </w:r>
      <w:r>
        <w:rPr/>
        <w:t>analizar</w:t>
      </w:r>
      <w:r>
        <w:rPr>
          <w:spacing w:val="-15"/>
        </w:rPr>
        <w:t> </w:t>
      </w:r>
      <w:r>
        <w:rPr/>
        <w:t>el</w:t>
      </w:r>
      <w:r>
        <w:rPr>
          <w:spacing w:val="-14"/>
        </w:rPr>
        <w:t> </w:t>
      </w:r>
      <w:r>
        <w:rPr/>
        <w:t>impacto</w:t>
      </w:r>
      <w:r>
        <w:rPr>
          <w:spacing w:val="-15"/>
        </w:rPr>
        <w:t> </w:t>
      </w:r>
      <w:r>
        <w:rPr/>
        <w:t>del</w:t>
      </w:r>
      <w:r>
        <w:rPr>
          <w:spacing w:val="-17"/>
        </w:rPr>
        <w:t> </w:t>
      </w:r>
      <w:r>
        <w:rPr/>
        <w:t>odio y la indignación que empuja a quienes los padecen a avergonzar y estigmatizar a los demás en vez de practicar el</w:t>
      </w:r>
      <w:r>
        <w:rPr>
          <w:spacing w:val="-12"/>
        </w:rPr>
        <w:t> </w:t>
      </w:r>
      <w:r>
        <w:rPr/>
        <w:t>respeto.</w:t>
      </w:r>
    </w:p>
    <w:p>
      <w:pPr>
        <w:spacing w:after="0" w:line="360" w:lineRule="auto"/>
        <w:jc w:val="both"/>
        <w:sectPr>
          <w:pgSz w:w="12240" w:h="15840"/>
          <w:pgMar w:header="0" w:footer="974" w:top="1500" w:bottom="1220" w:left="1720" w:right="1580"/>
        </w:sectPr>
      </w:pPr>
    </w:p>
    <w:p>
      <w:pPr>
        <w:pStyle w:val="BodyText"/>
        <w:spacing w:before="1"/>
        <w:rPr>
          <w:sz w:val="11"/>
        </w:rPr>
      </w:pPr>
    </w:p>
    <w:p>
      <w:pPr>
        <w:pStyle w:val="BodyText"/>
        <w:spacing w:line="360" w:lineRule="auto" w:before="70"/>
        <w:ind w:left="265" w:right="115"/>
        <w:jc w:val="both"/>
      </w:pPr>
      <w:r>
        <w:rPr>
          <w:i/>
        </w:rPr>
        <w:t>Conclusión sobre el enfoque: </w:t>
      </w:r>
      <w:r>
        <w:rPr/>
        <w:t>Martha Nussbaum opina que al vivir en una era de ansiedad</w:t>
      </w:r>
      <w:r>
        <w:rPr>
          <w:spacing w:val="-16"/>
        </w:rPr>
        <w:t> </w:t>
      </w:r>
      <w:r>
        <w:rPr/>
        <w:t>económica</w:t>
      </w:r>
      <w:r>
        <w:rPr>
          <w:spacing w:val="-17"/>
        </w:rPr>
        <w:t> </w:t>
      </w:r>
      <w:r>
        <w:rPr/>
        <w:t>se</w:t>
      </w:r>
      <w:r>
        <w:rPr>
          <w:spacing w:val="-14"/>
        </w:rPr>
        <w:t> </w:t>
      </w:r>
      <w:r>
        <w:rPr/>
        <w:t>debe</w:t>
      </w:r>
      <w:r>
        <w:rPr>
          <w:spacing w:val="-14"/>
        </w:rPr>
        <w:t> </w:t>
      </w:r>
      <w:r>
        <w:rPr/>
        <w:t>analizar</w:t>
      </w:r>
      <w:r>
        <w:rPr>
          <w:spacing w:val="-16"/>
        </w:rPr>
        <w:t> </w:t>
      </w:r>
      <w:r>
        <w:rPr/>
        <w:t>y</w:t>
      </w:r>
      <w:r>
        <w:rPr>
          <w:spacing w:val="-17"/>
        </w:rPr>
        <w:t> </w:t>
      </w:r>
      <w:r>
        <w:rPr/>
        <w:t>comparar</w:t>
      </w:r>
      <w:r>
        <w:rPr>
          <w:spacing w:val="-15"/>
        </w:rPr>
        <w:t> </w:t>
      </w:r>
      <w:r>
        <w:rPr/>
        <w:t>el</w:t>
      </w:r>
      <w:r>
        <w:rPr>
          <w:spacing w:val="-18"/>
        </w:rPr>
        <w:t> </w:t>
      </w:r>
      <w:r>
        <w:rPr/>
        <w:t>enfoque</w:t>
      </w:r>
      <w:r>
        <w:rPr>
          <w:spacing w:val="-14"/>
        </w:rPr>
        <w:t> </w:t>
      </w:r>
      <w:r>
        <w:rPr/>
        <w:t>para</w:t>
      </w:r>
      <w:r>
        <w:rPr>
          <w:spacing w:val="-15"/>
        </w:rPr>
        <w:t> </w:t>
      </w:r>
      <w:r>
        <w:rPr/>
        <w:t>llevarlo</w:t>
      </w:r>
      <w:r>
        <w:rPr>
          <w:spacing w:val="-14"/>
        </w:rPr>
        <w:t> </w:t>
      </w:r>
      <w:r>
        <w:rPr/>
        <w:t>a</w:t>
      </w:r>
      <w:r>
        <w:rPr>
          <w:spacing w:val="-14"/>
        </w:rPr>
        <w:t> </w:t>
      </w:r>
      <w:r>
        <w:rPr/>
        <w:t>cabo. Hoy en día, existe mucha preocupación por el lucro, siendo las personas lo que debería</w:t>
      </w:r>
      <w:r>
        <w:rPr>
          <w:spacing w:val="-10"/>
        </w:rPr>
        <w:t> </w:t>
      </w:r>
      <w:r>
        <w:rPr/>
        <w:t>ser</w:t>
      </w:r>
      <w:r>
        <w:rPr>
          <w:spacing w:val="-12"/>
        </w:rPr>
        <w:t> </w:t>
      </w:r>
      <w:r>
        <w:rPr/>
        <w:t>la</w:t>
      </w:r>
      <w:r>
        <w:rPr>
          <w:spacing w:val="-11"/>
        </w:rPr>
        <w:t> </w:t>
      </w:r>
      <w:r>
        <w:rPr/>
        <w:t>preocupación</w:t>
      </w:r>
      <w:r>
        <w:rPr>
          <w:spacing w:val="-10"/>
        </w:rPr>
        <w:t> </w:t>
      </w:r>
      <w:r>
        <w:rPr/>
        <w:t>principal.</w:t>
      </w:r>
      <w:r>
        <w:rPr>
          <w:spacing w:val="-12"/>
        </w:rPr>
        <w:t> </w:t>
      </w:r>
      <w:r>
        <w:rPr/>
        <w:t>La</w:t>
      </w:r>
      <w:r>
        <w:rPr>
          <w:spacing w:val="-15"/>
        </w:rPr>
        <w:t> </w:t>
      </w:r>
      <w:r>
        <w:rPr/>
        <w:t>finalidad</w:t>
      </w:r>
      <w:r>
        <w:rPr>
          <w:spacing w:val="-11"/>
        </w:rPr>
        <w:t> </w:t>
      </w:r>
      <w:r>
        <w:rPr/>
        <w:t>de</w:t>
      </w:r>
      <w:r>
        <w:rPr>
          <w:spacing w:val="-11"/>
        </w:rPr>
        <w:t> </w:t>
      </w:r>
      <w:r>
        <w:rPr/>
        <w:t>todo</w:t>
      </w:r>
      <w:r>
        <w:rPr>
          <w:spacing w:val="-11"/>
        </w:rPr>
        <w:t> </w:t>
      </w:r>
      <w:r>
        <w:rPr/>
        <w:t>pueblo</w:t>
      </w:r>
      <w:r>
        <w:rPr>
          <w:spacing w:val="-11"/>
        </w:rPr>
        <w:t> </w:t>
      </w:r>
      <w:r>
        <w:rPr/>
        <w:t>debe</w:t>
      </w:r>
      <w:r>
        <w:rPr>
          <w:spacing w:val="-11"/>
        </w:rPr>
        <w:t> </w:t>
      </w:r>
      <w:r>
        <w:rPr/>
        <w:t>ser</w:t>
      </w:r>
      <w:r>
        <w:rPr>
          <w:spacing w:val="-12"/>
        </w:rPr>
        <w:t> </w:t>
      </w:r>
      <w:r>
        <w:rPr/>
        <w:t>el</w:t>
      </w:r>
      <w:r>
        <w:rPr>
          <w:spacing w:val="-12"/>
        </w:rPr>
        <w:t> </w:t>
      </w:r>
      <w:r>
        <w:rPr/>
        <w:t>que las personas vivan vidas plenas, desarrollen su potencial y lleven una vida de igualdad y dignidad que conduzca al desarrollo humano. En consecuencia, los indicadores que midan la calidad de vida no deben ser similares al PIB ya que éste</w:t>
      </w:r>
      <w:r>
        <w:rPr>
          <w:spacing w:val="-18"/>
        </w:rPr>
        <w:t> </w:t>
      </w:r>
      <w:r>
        <w:rPr/>
        <w:t>no</w:t>
      </w:r>
      <w:r>
        <w:rPr>
          <w:spacing w:val="-19"/>
        </w:rPr>
        <w:t> </w:t>
      </w:r>
      <w:r>
        <w:rPr/>
        <w:t>arroja</w:t>
      </w:r>
      <w:r>
        <w:rPr>
          <w:spacing w:val="-19"/>
        </w:rPr>
        <w:t> </w:t>
      </w:r>
      <w:r>
        <w:rPr/>
        <w:t>resultados</w:t>
      </w:r>
      <w:r>
        <w:rPr>
          <w:spacing w:val="-17"/>
        </w:rPr>
        <w:t> </w:t>
      </w:r>
      <w:r>
        <w:rPr/>
        <w:t>verídicos</w:t>
      </w:r>
      <w:r>
        <w:rPr>
          <w:spacing w:val="-17"/>
        </w:rPr>
        <w:t> </w:t>
      </w:r>
      <w:r>
        <w:rPr/>
        <w:t>sino</w:t>
      </w:r>
      <w:r>
        <w:rPr>
          <w:spacing w:val="-18"/>
        </w:rPr>
        <w:t> </w:t>
      </w:r>
      <w:r>
        <w:rPr/>
        <w:t>relativos;</w:t>
      </w:r>
      <w:r>
        <w:rPr>
          <w:spacing w:val="-19"/>
        </w:rPr>
        <w:t> </w:t>
      </w:r>
      <w:r>
        <w:rPr/>
        <w:t>en</w:t>
      </w:r>
      <w:r>
        <w:rPr>
          <w:spacing w:val="-19"/>
        </w:rPr>
        <w:t> </w:t>
      </w:r>
      <w:r>
        <w:rPr/>
        <w:t>sí,</w:t>
      </w:r>
      <w:r>
        <w:rPr>
          <w:spacing w:val="-17"/>
        </w:rPr>
        <w:t> </w:t>
      </w:r>
      <w:r>
        <w:rPr/>
        <w:t>las</w:t>
      </w:r>
      <w:r>
        <w:rPr>
          <w:spacing w:val="-17"/>
        </w:rPr>
        <w:t> </w:t>
      </w:r>
      <w:r>
        <w:rPr/>
        <w:t>constituciones</w:t>
      </w:r>
      <w:r>
        <w:rPr>
          <w:spacing w:val="-20"/>
        </w:rPr>
        <w:t> </w:t>
      </w:r>
      <w:r>
        <w:rPr/>
        <w:t>de</w:t>
      </w:r>
      <w:r>
        <w:rPr>
          <w:spacing w:val="-17"/>
        </w:rPr>
        <w:t> </w:t>
      </w:r>
      <w:r>
        <w:rPr/>
        <w:t>cada país deben de contener la defensa de los derechos humanos y observar que se cumplan en igual dignidad para todos sin importar clase, religión, casta, raza o género.</w:t>
      </w:r>
    </w:p>
    <w:p>
      <w:pPr>
        <w:pStyle w:val="BodyText"/>
        <w:spacing w:line="360" w:lineRule="auto" w:before="2"/>
        <w:ind w:left="265" w:right="116" w:firstLine="707"/>
        <w:jc w:val="both"/>
      </w:pPr>
      <w:r>
        <w:rPr/>
        <w:t>El</w:t>
      </w:r>
      <w:r>
        <w:rPr>
          <w:spacing w:val="-11"/>
        </w:rPr>
        <w:t> </w:t>
      </w:r>
      <w:r>
        <w:rPr/>
        <w:t>enfoque</w:t>
      </w:r>
      <w:r>
        <w:rPr>
          <w:spacing w:val="-9"/>
        </w:rPr>
        <w:t> </w:t>
      </w:r>
      <w:r>
        <w:rPr/>
        <w:t>de</w:t>
      </w:r>
      <w:r>
        <w:rPr>
          <w:spacing w:val="-9"/>
        </w:rPr>
        <w:t> </w:t>
      </w:r>
      <w:r>
        <w:rPr/>
        <w:t>las</w:t>
      </w:r>
      <w:r>
        <w:rPr>
          <w:spacing w:val="-10"/>
        </w:rPr>
        <w:t> </w:t>
      </w:r>
      <w:r>
        <w:rPr/>
        <w:t>capacidades</w:t>
      </w:r>
      <w:r>
        <w:rPr>
          <w:spacing w:val="-9"/>
        </w:rPr>
        <w:t> </w:t>
      </w:r>
      <w:r>
        <w:rPr/>
        <w:t>está</w:t>
      </w:r>
      <w:r>
        <w:rPr>
          <w:spacing w:val="-11"/>
        </w:rPr>
        <w:t> </w:t>
      </w:r>
      <w:r>
        <w:rPr/>
        <w:t>actualmente</w:t>
      </w:r>
      <w:r>
        <w:rPr>
          <w:spacing w:val="-9"/>
        </w:rPr>
        <w:t> </w:t>
      </w:r>
      <w:r>
        <w:rPr/>
        <w:t>atrayendo</w:t>
      </w:r>
      <w:r>
        <w:rPr>
          <w:spacing w:val="-9"/>
        </w:rPr>
        <w:t> </w:t>
      </w:r>
      <w:r>
        <w:rPr/>
        <w:t>la</w:t>
      </w:r>
      <w:r>
        <w:rPr>
          <w:spacing w:val="-12"/>
        </w:rPr>
        <w:t> </w:t>
      </w:r>
      <w:r>
        <w:rPr/>
        <w:t>atención</w:t>
      </w:r>
      <w:r>
        <w:rPr>
          <w:spacing w:val="-9"/>
        </w:rPr>
        <w:t> </w:t>
      </w:r>
      <w:r>
        <w:rPr/>
        <w:t>del mundo como una alternativa a los enfoques predominantes de economía y política; es un enfoque que llama a la justicia social apoyando sobre todo a las personas con discapacidades. El mundo actual necesita de la reflexión crítica partiendo del respeto reflejado en la dignidad humana y el enfoque se expone a valoración, a comparación, a argumentación y a que se ponga en práctica si se justifican sus</w:t>
      </w:r>
      <w:r>
        <w:rPr>
          <w:spacing w:val="-6"/>
        </w:rPr>
        <w:t> </w:t>
      </w:r>
      <w:r>
        <w:rPr/>
        <w:t>intenciones.</w:t>
      </w:r>
    </w:p>
    <w:p>
      <w:pPr>
        <w:spacing w:after="0" w:line="360" w:lineRule="auto"/>
        <w:jc w:val="both"/>
        <w:sectPr>
          <w:pgSz w:w="12240" w:h="15840"/>
          <w:pgMar w:header="0" w:footer="974" w:top="1500" w:bottom="1220" w:left="1720" w:right="1580"/>
        </w:sectPr>
      </w:pPr>
    </w:p>
    <w:p>
      <w:pPr>
        <w:pStyle w:val="BodyText"/>
        <w:spacing w:before="4"/>
        <w:rPr>
          <w:rFonts w:ascii="Times New Roman"/>
          <w:sz w:val="17"/>
        </w:rPr>
      </w:pPr>
    </w:p>
    <w:p>
      <w:pPr>
        <w:spacing w:after="0"/>
        <w:rPr>
          <w:rFonts w:ascii="Times New Roman"/>
          <w:sz w:val="17"/>
        </w:rPr>
        <w:sectPr>
          <w:pgSz w:w="12240" w:h="15840"/>
          <w:pgMar w:header="0" w:footer="974" w:top="1500" w:bottom="1160" w:left="1720" w:right="1720"/>
        </w:sectPr>
      </w:pPr>
    </w:p>
    <w:p>
      <w:pPr>
        <w:pStyle w:val="BodyText"/>
        <w:spacing w:before="4"/>
        <w:rPr>
          <w:rFonts w:ascii="Times New Roman"/>
          <w:sz w:val="17"/>
        </w:rPr>
      </w:pPr>
    </w:p>
    <w:p>
      <w:pPr>
        <w:spacing w:after="0"/>
        <w:rPr>
          <w:rFonts w:ascii="Times New Roman"/>
          <w:sz w:val="17"/>
        </w:rPr>
        <w:sectPr>
          <w:footerReference w:type="default" r:id="rId28"/>
          <w:pgSz w:w="12240" w:h="15840"/>
          <w:pgMar w:footer="974" w:header="0" w:top="1500" w:bottom="1160" w:left="1720" w:right="1720"/>
        </w:sectPr>
      </w:pPr>
    </w:p>
    <w:p>
      <w:pPr>
        <w:pStyle w:val="BodyText"/>
        <w:spacing w:before="7"/>
        <w:rPr>
          <w:rFonts w:ascii="Times New Roman"/>
          <w:sz w:val="11"/>
        </w:rPr>
      </w:pPr>
    </w:p>
    <w:p>
      <w:pPr>
        <w:pStyle w:val="Heading1"/>
        <w:spacing w:before="65"/>
        <w:ind w:left="3603" w:right="3455"/>
        <w:jc w:val="center"/>
      </w:pPr>
      <w:r>
        <w:rPr/>
        <w:t>Capítulo 2</w:t>
      </w:r>
    </w:p>
    <w:p>
      <w:pPr>
        <w:pStyle w:val="BodyText"/>
        <w:rPr>
          <w:b/>
          <w:sz w:val="28"/>
        </w:rPr>
      </w:pPr>
    </w:p>
    <w:p>
      <w:pPr>
        <w:pStyle w:val="BodyText"/>
        <w:spacing w:before="10"/>
        <w:rPr>
          <w:b/>
          <w:sz w:val="27"/>
        </w:rPr>
      </w:pPr>
    </w:p>
    <w:p>
      <w:pPr>
        <w:spacing w:line="360" w:lineRule="auto" w:before="0"/>
        <w:ind w:left="265" w:right="121" w:firstLine="0"/>
        <w:jc w:val="both"/>
        <w:rPr>
          <w:b/>
          <w:sz w:val="28"/>
        </w:rPr>
      </w:pPr>
      <w:r>
        <w:rPr>
          <w:b/>
          <w:sz w:val="28"/>
        </w:rPr>
        <w:t>La formación del ser humano en el núcleo social básico: la familia</w:t>
      </w:r>
    </w:p>
    <w:p>
      <w:pPr>
        <w:pStyle w:val="BodyText"/>
        <w:spacing w:before="6"/>
        <w:rPr>
          <w:b/>
          <w:sz w:val="36"/>
        </w:rPr>
      </w:pPr>
    </w:p>
    <w:p>
      <w:pPr>
        <w:pStyle w:val="BodyText"/>
        <w:spacing w:line="360" w:lineRule="auto"/>
        <w:ind w:left="265" w:right="117"/>
        <w:jc w:val="both"/>
      </w:pPr>
      <w:r>
        <w:rPr/>
        <w:t>Como se mencionó anteriormente, el enfoque de las capacidades se dirige al desarrollo</w:t>
      </w:r>
      <w:r>
        <w:rPr>
          <w:spacing w:val="-6"/>
        </w:rPr>
        <w:t> </w:t>
      </w:r>
      <w:r>
        <w:rPr/>
        <w:t>humano</w:t>
      </w:r>
      <w:r>
        <w:rPr>
          <w:spacing w:val="-6"/>
        </w:rPr>
        <w:t> </w:t>
      </w:r>
      <w:r>
        <w:rPr/>
        <w:t>y</w:t>
      </w:r>
      <w:r>
        <w:rPr>
          <w:spacing w:val="-9"/>
        </w:rPr>
        <w:t> </w:t>
      </w:r>
      <w:r>
        <w:rPr/>
        <w:t>al</w:t>
      </w:r>
      <w:r>
        <w:rPr>
          <w:spacing w:val="-10"/>
        </w:rPr>
        <w:t> </w:t>
      </w:r>
      <w:r>
        <w:rPr/>
        <w:t>bien</w:t>
      </w:r>
      <w:r>
        <w:rPr>
          <w:spacing w:val="-6"/>
        </w:rPr>
        <w:t> </w:t>
      </w:r>
      <w:r>
        <w:rPr/>
        <w:t>común,</w:t>
      </w:r>
      <w:r>
        <w:rPr>
          <w:spacing w:val="-6"/>
        </w:rPr>
        <w:t> </w:t>
      </w:r>
      <w:r>
        <w:rPr/>
        <w:t>y</w:t>
      </w:r>
      <w:r>
        <w:rPr>
          <w:spacing w:val="-9"/>
        </w:rPr>
        <w:t> </w:t>
      </w:r>
      <w:r>
        <w:rPr/>
        <w:t>obviamente,</w:t>
      </w:r>
      <w:r>
        <w:rPr>
          <w:spacing w:val="-6"/>
        </w:rPr>
        <w:t> </w:t>
      </w:r>
      <w:r>
        <w:rPr/>
        <w:t>el</w:t>
      </w:r>
      <w:r>
        <w:rPr>
          <w:spacing w:val="-7"/>
        </w:rPr>
        <w:t> </w:t>
      </w:r>
      <w:r>
        <w:rPr/>
        <w:t>grupo</w:t>
      </w:r>
      <w:r>
        <w:rPr>
          <w:spacing w:val="-6"/>
        </w:rPr>
        <w:t> </w:t>
      </w:r>
      <w:r>
        <w:rPr/>
        <w:t>social</w:t>
      </w:r>
      <w:r>
        <w:rPr>
          <w:spacing w:val="-9"/>
        </w:rPr>
        <w:t> </w:t>
      </w:r>
      <w:r>
        <w:rPr/>
        <w:t>más</w:t>
      </w:r>
      <w:r>
        <w:rPr>
          <w:spacing w:val="-7"/>
        </w:rPr>
        <w:t> </w:t>
      </w:r>
      <w:r>
        <w:rPr/>
        <w:t>elemental es</w:t>
      </w:r>
      <w:r>
        <w:rPr>
          <w:spacing w:val="-14"/>
        </w:rPr>
        <w:t> </w:t>
      </w:r>
      <w:r>
        <w:rPr/>
        <w:t>la</w:t>
      </w:r>
      <w:r>
        <w:rPr>
          <w:spacing w:val="-16"/>
        </w:rPr>
        <w:t> </w:t>
      </w:r>
      <w:r>
        <w:rPr/>
        <w:t>familia.</w:t>
      </w:r>
      <w:r>
        <w:rPr>
          <w:spacing w:val="-13"/>
        </w:rPr>
        <w:t> </w:t>
      </w:r>
      <w:r>
        <w:rPr/>
        <w:t>En</w:t>
      </w:r>
      <w:r>
        <w:rPr>
          <w:spacing w:val="-13"/>
        </w:rPr>
        <w:t> </w:t>
      </w:r>
      <w:r>
        <w:rPr/>
        <w:t>la</w:t>
      </w:r>
      <w:r>
        <w:rPr>
          <w:spacing w:val="-16"/>
        </w:rPr>
        <w:t> </w:t>
      </w:r>
      <w:r>
        <w:rPr/>
        <w:t>familia</w:t>
      </w:r>
      <w:r>
        <w:rPr>
          <w:spacing w:val="-13"/>
        </w:rPr>
        <w:t> </w:t>
      </w:r>
      <w:r>
        <w:rPr/>
        <w:t>se</w:t>
      </w:r>
      <w:r>
        <w:rPr>
          <w:spacing w:val="-13"/>
        </w:rPr>
        <w:t> </w:t>
      </w:r>
      <w:r>
        <w:rPr/>
        <w:t>deben</w:t>
      </w:r>
      <w:r>
        <w:rPr>
          <w:spacing w:val="-13"/>
        </w:rPr>
        <w:t> </w:t>
      </w:r>
      <w:r>
        <w:rPr/>
        <w:t>establecer</w:t>
      </w:r>
      <w:r>
        <w:rPr>
          <w:spacing w:val="-17"/>
        </w:rPr>
        <w:t> </w:t>
      </w:r>
      <w:r>
        <w:rPr/>
        <w:t>las</w:t>
      </w:r>
      <w:r>
        <w:rPr>
          <w:spacing w:val="-13"/>
        </w:rPr>
        <w:t> </w:t>
      </w:r>
      <w:r>
        <w:rPr/>
        <w:t>bases</w:t>
      </w:r>
      <w:r>
        <w:rPr>
          <w:spacing w:val="-14"/>
        </w:rPr>
        <w:t> </w:t>
      </w:r>
      <w:r>
        <w:rPr/>
        <w:t>de</w:t>
      </w:r>
      <w:r>
        <w:rPr>
          <w:spacing w:val="-13"/>
        </w:rPr>
        <w:t> </w:t>
      </w:r>
      <w:r>
        <w:rPr/>
        <w:t>una</w:t>
      </w:r>
      <w:r>
        <w:rPr>
          <w:spacing w:val="-13"/>
        </w:rPr>
        <w:t> </w:t>
      </w:r>
      <w:r>
        <w:rPr/>
        <w:t>buena</w:t>
      </w:r>
      <w:r>
        <w:rPr>
          <w:spacing w:val="-13"/>
        </w:rPr>
        <w:t> </w:t>
      </w:r>
      <w:r>
        <w:rPr/>
        <w:t>educación y formación con valores ya que lo que se aprende en casa es lo que se reflejará para con los demás. Si se recibiera una buena formación en casi todos los hogares</w:t>
      </w:r>
      <w:r>
        <w:rPr>
          <w:spacing w:val="-7"/>
        </w:rPr>
        <w:t> </w:t>
      </w:r>
      <w:r>
        <w:rPr/>
        <w:t>de</w:t>
      </w:r>
      <w:r>
        <w:rPr>
          <w:spacing w:val="-6"/>
        </w:rPr>
        <w:t> </w:t>
      </w:r>
      <w:r>
        <w:rPr/>
        <w:t>una</w:t>
      </w:r>
      <w:r>
        <w:rPr>
          <w:spacing w:val="-6"/>
        </w:rPr>
        <w:t> </w:t>
      </w:r>
      <w:r>
        <w:rPr/>
        <w:t>nación</w:t>
      </w:r>
      <w:r>
        <w:rPr>
          <w:spacing w:val="-6"/>
        </w:rPr>
        <w:t> </w:t>
      </w:r>
      <w:r>
        <w:rPr/>
        <w:t>o</w:t>
      </w:r>
      <w:r>
        <w:rPr>
          <w:spacing w:val="-6"/>
        </w:rPr>
        <w:t> </w:t>
      </w:r>
      <w:r>
        <w:rPr/>
        <w:t>del</w:t>
      </w:r>
      <w:r>
        <w:rPr>
          <w:spacing w:val="-10"/>
        </w:rPr>
        <w:t> </w:t>
      </w:r>
      <w:r>
        <w:rPr/>
        <w:t>mundo,</w:t>
      </w:r>
      <w:r>
        <w:rPr>
          <w:spacing w:val="-6"/>
        </w:rPr>
        <w:t> </w:t>
      </w:r>
      <w:r>
        <w:rPr/>
        <w:t>los</w:t>
      </w:r>
      <w:r>
        <w:rPr>
          <w:spacing w:val="-6"/>
        </w:rPr>
        <w:t> </w:t>
      </w:r>
      <w:r>
        <w:rPr/>
        <w:t>resultados</w:t>
      </w:r>
      <w:r>
        <w:rPr>
          <w:spacing w:val="-7"/>
        </w:rPr>
        <w:t> </w:t>
      </w:r>
      <w:r>
        <w:rPr/>
        <w:t>serían</w:t>
      </w:r>
      <w:r>
        <w:rPr>
          <w:spacing w:val="-6"/>
        </w:rPr>
        <w:t> </w:t>
      </w:r>
      <w:r>
        <w:rPr/>
        <w:t>demasiado</w:t>
      </w:r>
      <w:r>
        <w:rPr>
          <w:spacing w:val="-6"/>
        </w:rPr>
        <w:t> </w:t>
      </w:r>
      <w:r>
        <w:rPr/>
        <w:t>favorables para todos ya que, de ese modo, se estarían cultivando verdaderos seres humanos con sus capacidades a ser cumplidas en consenso entrecruzado, ello parece muy fácil, aunque para lograrlo se tienen que derribar una gran barrera de problemática</w:t>
      </w:r>
      <w:r>
        <w:rPr>
          <w:spacing w:val="-5"/>
        </w:rPr>
        <w:t> </w:t>
      </w:r>
      <w:r>
        <w:rPr/>
        <w:t>social.</w:t>
      </w:r>
    </w:p>
    <w:p>
      <w:pPr>
        <w:pStyle w:val="BodyText"/>
        <w:spacing w:line="360" w:lineRule="auto" w:before="3"/>
        <w:ind w:left="265" w:right="114" w:firstLine="707"/>
        <w:jc w:val="both"/>
      </w:pPr>
      <w:r>
        <w:rPr/>
        <w:t>Enseguida, se abarcarán conceptos cuyo cumplimiento favorece el desarrollo familiar para la buena vida en sociedad, así como algunos otros que sería</w:t>
      </w:r>
      <w:r>
        <w:rPr>
          <w:spacing w:val="-14"/>
        </w:rPr>
        <w:t> </w:t>
      </w:r>
      <w:r>
        <w:rPr/>
        <w:t>preferible</w:t>
      </w:r>
      <w:r>
        <w:rPr>
          <w:spacing w:val="-16"/>
        </w:rPr>
        <w:t> </w:t>
      </w:r>
      <w:r>
        <w:rPr/>
        <w:t>evitar</w:t>
      </w:r>
      <w:r>
        <w:rPr>
          <w:spacing w:val="-15"/>
        </w:rPr>
        <w:t> </w:t>
      </w:r>
      <w:r>
        <w:rPr/>
        <w:t>en</w:t>
      </w:r>
      <w:r>
        <w:rPr>
          <w:spacing w:val="-14"/>
        </w:rPr>
        <w:t> </w:t>
      </w:r>
      <w:r>
        <w:rPr/>
        <w:t>lo</w:t>
      </w:r>
      <w:r>
        <w:rPr>
          <w:spacing w:val="-14"/>
        </w:rPr>
        <w:t> </w:t>
      </w:r>
      <w:r>
        <w:rPr/>
        <w:t>posible</w:t>
      </w:r>
      <w:r>
        <w:rPr>
          <w:spacing w:val="-16"/>
        </w:rPr>
        <w:t> </w:t>
      </w:r>
      <w:r>
        <w:rPr/>
        <w:t>por</w:t>
      </w:r>
      <w:r>
        <w:rPr>
          <w:spacing w:val="-15"/>
        </w:rPr>
        <w:t> </w:t>
      </w:r>
      <w:r>
        <w:rPr/>
        <w:t>ser</w:t>
      </w:r>
      <w:r>
        <w:rPr>
          <w:spacing w:val="-15"/>
        </w:rPr>
        <w:t> </w:t>
      </w:r>
      <w:r>
        <w:rPr/>
        <w:t>estos</w:t>
      </w:r>
      <w:r>
        <w:rPr>
          <w:spacing w:val="-14"/>
        </w:rPr>
        <w:t> </w:t>
      </w:r>
      <w:r>
        <w:rPr/>
        <w:t>más</w:t>
      </w:r>
      <w:r>
        <w:rPr>
          <w:spacing w:val="-14"/>
        </w:rPr>
        <w:t> </w:t>
      </w:r>
      <w:r>
        <w:rPr/>
        <w:t>una</w:t>
      </w:r>
      <w:r>
        <w:rPr>
          <w:spacing w:val="-16"/>
        </w:rPr>
        <w:t> </w:t>
      </w:r>
      <w:r>
        <w:rPr/>
        <w:t>problemática.</w:t>
      </w:r>
      <w:r>
        <w:rPr>
          <w:spacing w:val="-7"/>
        </w:rPr>
        <w:t> </w:t>
      </w:r>
      <w:r>
        <w:rPr/>
        <w:t>En</w:t>
      </w:r>
      <w:r>
        <w:rPr>
          <w:spacing w:val="-14"/>
        </w:rPr>
        <w:t> </w:t>
      </w:r>
      <w:r>
        <w:rPr/>
        <w:t>la</w:t>
      </w:r>
      <w:r>
        <w:rPr>
          <w:spacing w:val="-14"/>
        </w:rPr>
        <w:t> </w:t>
      </w:r>
      <w:r>
        <w:rPr/>
        <w:t>lista de las capacidades de Martha Nussbaum se dice que la vida debe tener una duración normal sin arriesgarse a morir de modo prematuro o que sea tan reducida que no merezca la pena vivirse, y es por eso que en el círculo familiar se puede propiciar la vida y el amor a ésta. Si el ambiente familiar se encuentra libre de agresión y miedo y se cultiva el amor es mucho más propicio que los miembros de la familia desarrollen el amor por sí mismos y por los demás apreciando la vida; y en caso de que el país sea un lugar que no brinde apoyo adecuado para el desarrollo de la vida, la familia se sentiría unida para intentar emigrar o compartir lo que se tenga por</w:t>
      </w:r>
      <w:r>
        <w:rPr>
          <w:spacing w:val="-14"/>
        </w:rPr>
        <w:t> </w:t>
      </w:r>
      <w:r>
        <w:rPr/>
        <w:t>igual.</w:t>
      </w:r>
    </w:p>
    <w:p>
      <w:pPr>
        <w:pStyle w:val="BodyText"/>
        <w:spacing w:line="360" w:lineRule="auto" w:before="5"/>
        <w:ind w:left="265" w:right="122" w:firstLine="707"/>
        <w:jc w:val="both"/>
      </w:pPr>
      <w:r>
        <w:rPr/>
        <w:t>Dentro de un ambiente familiar amoroso, se puede hacer más llevadero algún  problema de salud e  integridad física  que  se tenga que hacer frente,   y</w:t>
      </w:r>
    </w:p>
    <w:p>
      <w:pPr>
        <w:spacing w:after="0" w:line="360" w:lineRule="auto"/>
        <w:jc w:val="both"/>
        <w:sectPr>
          <w:footerReference w:type="default" r:id="rId29"/>
          <w:pgSz w:w="12240" w:h="15840"/>
          <w:pgMar w:footer="974" w:header="0" w:top="1500" w:bottom="1160" w:left="1720" w:right="1580"/>
          <w:pgNumType w:start="71"/>
        </w:sectPr>
      </w:pPr>
    </w:p>
    <w:p>
      <w:pPr>
        <w:pStyle w:val="BodyText"/>
        <w:spacing w:before="4"/>
        <w:rPr>
          <w:sz w:val="11"/>
        </w:rPr>
      </w:pPr>
    </w:p>
    <w:p>
      <w:pPr>
        <w:pStyle w:val="BodyText"/>
        <w:spacing w:line="360" w:lineRule="auto" w:before="69"/>
        <w:ind w:left="265" w:right="116"/>
        <w:jc w:val="both"/>
      </w:pPr>
      <w:r>
        <w:rPr/>
        <w:t>obviamente, los sentidos, la imaginación y el pensamiento pueden cultivarse de una mejor manera en un ambiente familiar adecuado puesto que también los padres de familia procurarán una mejor educación a sus hijos y será más probable que desarrollen ciertos valores cognitivos. En el ámbito de las emociones un ambiente familiar estable y que practique buenos sentimientos hará que los miembros sean más empáticos hacia la vida, hacia ellos mismos y hacia los demás, facilitando asimismo la afiliación y la relación con sus semejantes y con otras especies además de ser afines al juego – práctica que, en un ambiente sano, tiende a durar toda la vida.</w:t>
      </w:r>
    </w:p>
    <w:p>
      <w:pPr>
        <w:pStyle w:val="BodyText"/>
        <w:spacing w:line="360" w:lineRule="auto" w:before="2"/>
        <w:ind w:left="265" w:right="117" w:firstLine="707"/>
        <w:jc w:val="both"/>
        <w:rPr>
          <w:sz w:val="16"/>
        </w:rPr>
      </w:pPr>
      <w:r>
        <w:rPr/>
        <w:t>La sociedad se divide en grupos sociales los cuales interactúan e</w:t>
      </w:r>
      <w:r>
        <w:rPr>
          <w:spacing w:val="-36"/>
        </w:rPr>
        <w:t> </w:t>
      </w:r>
      <w:r>
        <w:rPr/>
        <w:t>influyen entre</w:t>
      </w:r>
      <w:r>
        <w:rPr>
          <w:spacing w:val="-4"/>
        </w:rPr>
        <w:t> </w:t>
      </w:r>
      <w:r>
        <w:rPr/>
        <w:t>sí</w:t>
      </w:r>
      <w:r>
        <w:rPr>
          <w:spacing w:val="-6"/>
        </w:rPr>
        <w:t> </w:t>
      </w:r>
      <w:r>
        <w:rPr/>
        <w:t>de</w:t>
      </w:r>
      <w:r>
        <w:rPr>
          <w:spacing w:val="-6"/>
        </w:rPr>
        <w:t> </w:t>
      </w:r>
      <w:r>
        <w:rPr/>
        <w:t>muchas</w:t>
      </w:r>
      <w:r>
        <w:rPr>
          <w:spacing w:val="-7"/>
        </w:rPr>
        <w:t> </w:t>
      </w:r>
      <w:r>
        <w:rPr/>
        <w:t>maneras.</w:t>
      </w:r>
      <w:r>
        <w:rPr>
          <w:spacing w:val="-4"/>
        </w:rPr>
        <w:t> </w:t>
      </w:r>
      <w:r>
        <w:rPr/>
        <w:t>Nussbaum</w:t>
      </w:r>
      <w:r>
        <w:rPr>
          <w:spacing w:val="-5"/>
        </w:rPr>
        <w:t> </w:t>
      </w:r>
      <w:r>
        <w:rPr/>
        <w:t>reconoce</w:t>
      </w:r>
      <w:r>
        <w:rPr>
          <w:spacing w:val="-6"/>
        </w:rPr>
        <w:t> </w:t>
      </w:r>
      <w:r>
        <w:rPr/>
        <w:t>a</w:t>
      </w:r>
      <w:r>
        <w:rPr>
          <w:spacing w:val="-4"/>
        </w:rPr>
        <w:t> </w:t>
      </w:r>
      <w:r>
        <w:rPr/>
        <w:t>la</w:t>
      </w:r>
      <w:r>
        <w:rPr>
          <w:spacing w:val="-9"/>
        </w:rPr>
        <w:t> </w:t>
      </w:r>
      <w:r>
        <w:rPr/>
        <w:t>familia</w:t>
      </w:r>
      <w:r>
        <w:rPr>
          <w:spacing w:val="-4"/>
        </w:rPr>
        <w:t> </w:t>
      </w:r>
      <w:r>
        <w:rPr/>
        <w:t>como</w:t>
      </w:r>
      <w:r>
        <w:rPr>
          <w:spacing w:val="-6"/>
        </w:rPr>
        <w:t> </w:t>
      </w:r>
      <w:r>
        <w:rPr/>
        <w:t>un</w:t>
      </w:r>
      <w:r>
        <w:rPr>
          <w:spacing w:val="-4"/>
        </w:rPr>
        <w:t> </w:t>
      </w:r>
      <w:r>
        <w:rPr/>
        <w:t>grupo</w:t>
      </w:r>
      <w:r>
        <w:rPr>
          <w:spacing w:val="-6"/>
        </w:rPr>
        <w:t> </w:t>
      </w:r>
      <w:r>
        <w:rPr/>
        <w:t>de amor,</w:t>
      </w:r>
      <w:r>
        <w:rPr>
          <w:spacing w:val="-17"/>
        </w:rPr>
        <w:t> </w:t>
      </w:r>
      <w:r>
        <w:rPr/>
        <w:t>aunque</w:t>
      </w:r>
      <w:r>
        <w:rPr>
          <w:spacing w:val="-15"/>
        </w:rPr>
        <w:t> </w:t>
      </w:r>
      <w:r>
        <w:rPr/>
        <w:t>también</w:t>
      </w:r>
      <w:r>
        <w:rPr>
          <w:spacing w:val="-17"/>
        </w:rPr>
        <w:t> </w:t>
      </w:r>
      <w:r>
        <w:rPr/>
        <w:t>es</w:t>
      </w:r>
      <w:r>
        <w:rPr>
          <w:spacing w:val="-14"/>
        </w:rPr>
        <w:t> </w:t>
      </w:r>
      <w:r>
        <w:rPr/>
        <w:t>una</w:t>
      </w:r>
      <w:r>
        <w:rPr>
          <w:spacing w:val="-15"/>
        </w:rPr>
        <w:t> </w:t>
      </w:r>
      <w:r>
        <w:rPr/>
        <w:t>institución</w:t>
      </w:r>
      <w:r>
        <w:rPr>
          <w:spacing w:val="-15"/>
        </w:rPr>
        <w:t> </w:t>
      </w:r>
      <w:r>
        <w:rPr/>
        <w:t>política</w:t>
      </w:r>
      <w:r>
        <w:rPr>
          <w:spacing w:val="-13"/>
        </w:rPr>
        <w:t> </w:t>
      </w:r>
      <w:r>
        <w:rPr/>
        <w:t>conformada</w:t>
      </w:r>
      <w:r>
        <w:rPr>
          <w:spacing w:val="-15"/>
        </w:rPr>
        <w:t> </w:t>
      </w:r>
      <w:r>
        <w:rPr/>
        <w:t>por</w:t>
      </w:r>
      <w:r>
        <w:rPr>
          <w:spacing w:val="-17"/>
        </w:rPr>
        <w:t> </w:t>
      </w:r>
      <w:r>
        <w:rPr/>
        <w:t>la</w:t>
      </w:r>
      <w:r>
        <w:rPr>
          <w:spacing w:val="-16"/>
        </w:rPr>
        <w:t> </w:t>
      </w:r>
      <w:r>
        <w:rPr/>
        <w:t>ley</w:t>
      </w:r>
      <w:r>
        <w:rPr>
          <w:spacing w:val="-16"/>
        </w:rPr>
        <w:t> </w:t>
      </w:r>
      <w:r>
        <w:rPr/>
        <w:t>y</w:t>
      </w:r>
      <w:r>
        <w:rPr>
          <w:spacing w:val="-16"/>
        </w:rPr>
        <w:t> </w:t>
      </w:r>
      <w:r>
        <w:rPr/>
        <w:t>por</w:t>
      </w:r>
      <w:r>
        <w:rPr>
          <w:spacing w:val="-15"/>
        </w:rPr>
        <w:t> </w:t>
      </w:r>
      <w:r>
        <w:rPr/>
        <w:t>ende contiene equivocaciones como la violación, la agresión y el abuso infantil, que la ley debe tomar muy en serio.</w:t>
      </w:r>
      <w:r>
        <w:rPr>
          <w:spacing w:val="-33"/>
        </w:rPr>
        <w:t> </w:t>
      </w:r>
      <w:r>
        <w:rPr>
          <w:position w:val="8"/>
          <w:sz w:val="16"/>
        </w:rPr>
        <w:t>38</w:t>
      </w:r>
    </w:p>
    <w:p>
      <w:pPr>
        <w:pStyle w:val="BodyText"/>
        <w:spacing w:before="10"/>
        <w:rPr>
          <w:sz w:val="35"/>
        </w:rPr>
      </w:pPr>
    </w:p>
    <w:p>
      <w:pPr>
        <w:pStyle w:val="Heading1"/>
        <w:numPr>
          <w:ilvl w:val="1"/>
          <w:numId w:val="7"/>
        </w:numPr>
        <w:tabs>
          <w:tab w:pos="736" w:val="left" w:leader="none"/>
        </w:tabs>
        <w:spacing w:line="240" w:lineRule="auto" w:before="0" w:after="0"/>
        <w:ind w:left="735" w:right="0" w:hanging="470"/>
        <w:jc w:val="both"/>
      </w:pPr>
      <w:r>
        <w:rPr/>
        <w:t>Las necesidades</w:t>
      </w:r>
      <w:r>
        <w:rPr>
          <w:spacing w:val="-8"/>
        </w:rPr>
        <w:t> </w:t>
      </w:r>
      <w:r>
        <w:rPr/>
        <w:t>básicas</w:t>
      </w:r>
    </w:p>
    <w:p>
      <w:pPr>
        <w:pStyle w:val="BodyText"/>
        <w:rPr>
          <w:b/>
          <w:sz w:val="28"/>
        </w:rPr>
      </w:pPr>
    </w:p>
    <w:p>
      <w:pPr>
        <w:pStyle w:val="BodyText"/>
        <w:spacing w:before="2"/>
        <w:rPr>
          <w:b/>
          <w:sz w:val="22"/>
        </w:rPr>
      </w:pPr>
    </w:p>
    <w:p>
      <w:pPr>
        <w:pStyle w:val="BodyText"/>
        <w:spacing w:line="360" w:lineRule="auto"/>
        <w:ind w:left="265" w:right="117"/>
        <w:jc w:val="both"/>
      </w:pPr>
      <w:r>
        <w:rPr/>
        <w:t>Las necesidades básicas se dividen en necesidades físicas y emocionales; ambas son esenciales para la formación del individuo tanto individual como socialmente.</w:t>
      </w:r>
      <w:r>
        <w:rPr>
          <w:spacing w:val="-16"/>
        </w:rPr>
        <w:t> </w:t>
      </w:r>
      <w:r>
        <w:rPr/>
        <w:t>Las</w:t>
      </w:r>
      <w:r>
        <w:rPr>
          <w:spacing w:val="-19"/>
        </w:rPr>
        <w:t> </w:t>
      </w:r>
      <w:r>
        <w:rPr/>
        <w:t>primeras</w:t>
      </w:r>
      <w:r>
        <w:rPr>
          <w:spacing w:val="-16"/>
        </w:rPr>
        <w:t> </w:t>
      </w:r>
      <w:r>
        <w:rPr/>
        <w:t>se</w:t>
      </w:r>
      <w:r>
        <w:rPr>
          <w:spacing w:val="-16"/>
        </w:rPr>
        <w:t> </w:t>
      </w:r>
      <w:r>
        <w:rPr/>
        <w:t>mencionaron</w:t>
      </w:r>
      <w:r>
        <w:rPr>
          <w:spacing w:val="-16"/>
        </w:rPr>
        <w:t> </w:t>
      </w:r>
      <w:r>
        <w:rPr/>
        <w:t>en</w:t>
      </w:r>
      <w:r>
        <w:rPr>
          <w:spacing w:val="-20"/>
        </w:rPr>
        <w:t> </w:t>
      </w:r>
      <w:r>
        <w:rPr/>
        <w:t>al</w:t>
      </w:r>
      <w:r>
        <w:rPr>
          <w:spacing w:val="-17"/>
        </w:rPr>
        <w:t> </w:t>
      </w:r>
      <w:r>
        <w:rPr/>
        <w:t>capítulo</w:t>
      </w:r>
      <w:r>
        <w:rPr>
          <w:spacing w:val="-18"/>
        </w:rPr>
        <w:t> </w:t>
      </w:r>
      <w:r>
        <w:rPr/>
        <w:t>anterior</w:t>
      </w:r>
      <w:r>
        <w:rPr>
          <w:spacing w:val="-17"/>
        </w:rPr>
        <w:t> </w:t>
      </w:r>
      <w:r>
        <w:rPr/>
        <w:t>y</w:t>
      </w:r>
      <w:r>
        <w:rPr>
          <w:spacing w:val="-19"/>
        </w:rPr>
        <w:t> </w:t>
      </w:r>
      <w:r>
        <w:rPr/>
        <w:t>en</w:t>
      </w:r>
      <w:r>
        <w:rPr>
          <w:spacing w:val="-16"/>
        </w:rPr>
        <w:t> </w:t>
      </w:r>
      <w:r>
        <w:rPr/>
        <w:t>el</w:t>
      </w:r>
      <w:r>
        <w:rPr>
          <w:spacing w:val="-17"/>
        </w:rPr>
        <w:t> </w:t>
      </w:r>
      <w:r>
        <w:rPr/>
        <w:t>presente capítulo se abordarán las</w:t>
      </w:r>
      <w:r>
        <w:rPr>
          <w:spacing w:val="-13"/>
        </w:rPr>
        <w:t> </w:t>
      </w:r>
      <w:r>
        <w:rPr/>
        <w:t>emocionales.</w:t>
      </w:r>
    </w:p>
    <w:p>
      <w:pPr>
        <w:pStyle w:val="BodyText"/>
      </w:pPr>
    </w:p>
    <w:p>
      <w:pPr>
        <w:pStyle w:val="Heading1"/>
        <w:numPr>
          <w:ilvl w:val="2"/>
          <w:numId w:val="7"/>
        </w:numPr>
        <w:tabs>
          <w:tab w:pos="969" w:val="left" w:leader="none"/>
        </w:tabs>
        <w:spacing w:line="240" w:lineRule="auto" w:before="140" w:after="0"/>
        <w:ind w:left="968" w:right="0" w:hanging="703"/>
        <w:jc w:val="both"/>
      </w:pPr>
      <w:r>
        <w:rPr/>
        <w:t>Las necesidades</w:t>
      </w:r>
      <w:r>
        <w:rPr>
          <w:spacing w:val="-10"/>
        </w:rPr>
        <w:t> </w:t>
      </w:r>
      <w:r>
        <w:rPr/>
        <w:t>emocionales</w:t>
      </w:r>
    </w:p>
    <w:p>
      <w:pPr>
        <w:pStyle w:val="BodyText"/>
        <w:rPr>
          <w:b/>
          <w:sz w:val="28"/>
        </w:rPr>
      </w:pPr>
    </w:p>
    <w:p>
      <w:pPr>
        <w:pStyle w:val="BodyText"/>
        <w:spacing w:before="2"/>
        <w:rPr>
          <w:b/>
          <w:sz w:val="22"/>
        </w:rPr>
      </w:pPr>
    </w:p>
    <w:p>
      <w:pPr>
        <w:pStyle w:val="BodyText"/>
        <w:spacing w:line="360" w:lineRule="auto"/>
        <w:ind w:left="265" w:right="114"/>
        <w:jc w:val="both"/>
      </w:pPr>
      <w:r>
        <w:rPr/>
        <w:t>Las necesidades emocionales son todas aquellas sensaciones que el animal humano</w:t>
      </w:r>
      <w:r>
        <w:rPr>
          <w:spacing w:val="-18"/>
        </w:rPr>
        <w:t> </w:t>
      </w:r>
      <w:r>
        <w:rPr/>
        <w:t>necesita</w:t>
      </w:r>
      <w:r>
        <w:rPr>
          <w:spacing w:val="-18"/>
        </w:rPr>
        <w:t> </w:t>
      </w:r>
      <w:r>
        <w:rPr/>
        <w:t>satisfacer</w:t>
      </w:r>
      <w:r>
        <w:rPr>
          <w:spacing w:val="-19"/>
        </w:rPr>
        <w:t> </w:t>
      </w:r>
      <w:r>
        <w:rPr/>
        <w:t>para</w:t>
      </w:r>
      <w:r>
        <w:rPr>
          <w:spacing w:val="-19"/>
        </w:rPr>
        <w:t> </w:t>
      </w:r>
      <w:r>
        <w:rPr/>
        <w:t>desarrollarse</w:t>
      </w:r>
      <w:r>
        <w:rPr>
          <w:spacing w:val="-21"/>
        </w:rPr>
        <w:t> </w:t>
      </w:r>
      <w:r>
        <w:rPr/>
        <w:t>en</w:t>
      </w:r>
      <w:r>
        <w:rPr>
          <w:spacing w:val="-18"/>
        </w:rPr>
        <w:t> </w:t>
      </w:r>
      <w:r>
        <w:rPr/>
        <w:t>bienestar</w:t>
      </w:r>
      <w:r>
        <w:rPr>
          <w:spacing w:val="-19"/>
        </w:rPr>
        <w:t> </w:t>
      </w:r>
      <w:r>
        <w:rPr/>
        <w:t>como</w:t>
      </w:r>
      <w:r>
        <w:rPr>
          <w:spacing w:val="-18"/>
        </w:rPr>
        <w:t> </w:t>
      </w:r>
      <w:r>
        <w:rPr/>
        <w:t>individuo</w:t>
      </w:r>
      <w:r>
        <w:rPr>
          <w:spacing w:val="-18"/>
        </w:rPr>
        <w:t> </w:t>
      </w:r>
      <w:r>
        <w:rPr/>
        <w:t>y</w:t>
      </w:r>
      <w:r>
        <w:rPr>
          <w:spacing w:val="-19"/>
        </w:rPr>
        <w:t> </w:t>
      </w:r>
      <w:r>
        <w:rPr/>
        <w:t>para desenvolverse en óptima calidad de vida con sus semejantes como ser social. Martha</w:t>
      </w:r>
      <w:r>
        <w:rPr>
          <w:spacing w:val="-7"/>
        </w:rPr>
        <w:t> </w:t>
      </w:r>
      <w:r>
        <w:rPr/>
        <w:t>Nussbaum,</w:t>
      </w:r>
      <w:r>
        <w:rPr>
          <w:spacing w:val="-10"/>
        </w:rPr>
        <w:t> </w:t>
      </w:r>
      <w:r>
        <w:rPr/>
        <w:t>da</w:t>
      </w:r>
      <w:r>
        <w:rPr>
          <w:spacing w:val="-9"/>
        </w:rPr>
        <w:t> </w:t>
      </w:r>
      <w:r>
        <w:rPr/>
        <w:t>a</w:t>
      </w:r>
      <w:r>
        <w:rPr>
          <w:spacing w:val="-7"/>
        </w:rPr>
        <w:t> </w:t>
      </w:r>
      <w:r>
        <w:rPr/>
        <w:t>entender</w:t>
      </w:r>
      <w:r>
        <w:rPr>
          <w:spacing w:val="-8"/>
        </w:rPr>
        <w:t> </w:t>
      </w:r>
      <w:r>
        <w:rPr/>
        <w:t>que</w:t>
      </w:r>
      <w:r>
        <w:rPr>
          <w:spacing w:val="-7"/>
        </w:rPr>
        <w:t> </w:t>
      </w:r>
      <w:r>
        <w:rPr/>
        <w:t>el</w:t>
      </w:r>
      <w:r>
        <w:rPr>
          <w:spacing w:val="-11"/>
        </w:rPr>
        <w:t> </w:t>
      </w:r>
      <w:r>
        <w:rPr/>
        <w:t>valor</w:t>
      </w:r>
      <w:r>
        <w:rPr>
          <w:spacing w:val="-8"/>
        </w:rPr>
        <w:t> </w:t>
      </w:r>
      <w:r>
        <w:rPr/>
        <w:t>teleológico</w:t>
      </w:r>
      <w:r>
        <w:rPr>
          <w:spacing w:val="-7"/>
        </w:rPr>
        <w:t> </w:t>
      </w:r>
      <w:r>
        <w:rPr/>
        <w:t>más</w:t>
      </w:r>
      <w:r>
        <w:rPr>
          <w:spacing w:val="-8"/>
        </w:rPr>
        <w:t> </w:t>
      </w:r>
      <w:r>
        <w:rPr/>
        <w:t>importante</w:t>
      </w:r>
      <w:r>
        <w:rPr>
          <w:spacing w:val="-9"/>
        </w:rPr>
        <w:t> </w:t>
      </w:r>
      <w:r>
        <w:rPr/>
        <w:t>para</w:t>
      </w:r>
      <w:r>
        <w:rPr>
          <w:spacing w:val="-2"/>
        </w:rPr>
        <w:t> </w:t>
      </w:r>
      <w:r>
        <w:rPr/>
        <w:t>el</w:t>
      </w:r>
    </w:p>
    <w:p>
      <w:pPr>
        <w:pStyle w:val="BodyText"/>
        <w:spacing w:before="6"/>
        <w:rPr>
          <w:sz w:val="28"/>
        </w:rPr>
      </w:pPr>
      <w:r>
        <w:rPr/>
        <w:pict>
          <v:line style="position:absolute;mso-position-horizontal-relative:page;mso-position-vertical-relative:paragraph;z-index:1576;mso-wrap-distance-left:0;mso-wrap-distance-right:0" from="99.264pt,18.653912pt" to="243.284pt,18.653912pt" stroked="true" strokeweight=".599980pt" strokecolor="#000000">
            <w10:wrap type="topAndBottom"/>
          </v:line>
        </w:pict>
      </w:r>
    </w:p>
    <w:p>
      <w:pPr>
        <w:spacing w:before="73"/>
        <w:ind w:left="265" w:right="123" w:firstLine="0"/>
        <w:jc w:val="left"/>
        <w:rPr>
          <w:rFonts w:ascii="Cambria" w:hAnsi="Cambria"/>
          <w:sz w:val="20"/>
        </w:rPr>
      </w:pPr>
      <w:r>
        <w:rPr>
          <w:rFonts w:ascii="Cambria" w:hAnsi="Cambria"/>
          <w:position w:val="5"/>
          <w:sz w:val="13"/>
        </w:rPr>
        <w:t>38 </w:t>
      </w:r>
      <w:r>
        <w:rPr>
          <w:rFonts w:ascii="Cambria" w:hAnsi="Cambria"/>
          <w:sz w:val="20"/>
        </w:rPr>
        <w:t>M. Nussbaum, </w:t>
      </w:r>
      <w:r>
        <w:rPr>
          <w:rFonts w:ascii="Cambria" w:hAnsi="Cambria"/>
          <w:i/>
          <w:sz w:val="20"/>
        </w:rPr>
        <w:t>Anger and Forgiveness: Resentment, Generosity, Justice, </w:t>
      </w:r>
      <w:r>
        <w:rPr>
          <w:rFonts w:ascii="Cambria" w:hAnsi="Cambria"/>
          <w:sz w:val="20"/>
        </w:rPr>
        <w:t>§§246-248 (Versión Kindle)</w:t>
      </w:r>
    </w:p>
    <w:p>
      <w:pPr>
        <w:spacing w:after="0"/>
        <w:jc w:val="left"/>
        <w:rPr>
          <w:rFonts w:ascii="Cambria" w:hAnsi="Cambria"/>
          <w:sz w:val="20"/>
        </w:rPr>
        <w:sectPr>
          <w:pgSz w:w="12240" w:h="15840"/>
          <w:pgMar w:header="0" w:footer="974" w:top="1500" w:bottom="1220" w:left="1720" w:right="1580"/>
        </w:sectPr>
      </w:pPr>
    </w:p>
    <w:p>
      <w:pPr>
        <w:pStyle w:val="BodyText"/>
        <w:spacing w:before="1"/>
        <w:rPr>
          <w:rFonts w:ascii="Cambria"/>
          <w:sz w:val="11"/>
        </w:rPr>
      </w:pPr>
    </w:p>
    <w:p>
      <w:pPr>
        <w:pStyle w:val="BodyText"/>
        <w:spacing w:line="360" w:lineRule="auto" w:before="70"/>
        <w:ind w:left="265" w:right="114"/>
        <w:jc w:val="both"/>
      </w:pPr>
      <w:r>
        <w:rPr/>
        <w:t>ser</w:t>
      </w:r>
      <w:r>
        <w:rPr>
          <w:spacing w:val="-4"/>
        </w:rPr>
        <w:t> </w:t>
      </w:r>
      <w:r>
        <w:rPr/>
        <w:t>humano</w:t>
      </w:r>
      <w:r>
        <w:rPr>
          <w:spacing w:val="-3"/>
        </w:rPr>
        <w:t> </w:t>
      </w:r>
      <w:r>
        <w:rPr/>
        <w:t>a</w:t>
      </w:r>
      <w:r>
        <w:rPr>
          <w:spacing w:val="-3"/>
        </w:rPr>
        <w:t> </w:t>
      </w:r>
      <w:r>
        <w:rPr/>
        <w:t>desarrollar</w:t>
      </w:r>
      <w:r>
        <w:rPr>
          <w:spacing w:val="-4"/>
        </w:rPr>
        <w:t> </w:t>
      </w:r>
      <w:r>
        <w:rPr/>
        <w:t>en</w:t>
      </w:r>
      <w:r>
        <w:rPr>
          <w:spacing w:val="-3"/>
        </w:rPr>
        <w:t> </w:t>
      </w:r>
      <w:r>
        <w:rPr/>
        <w:t>este</w:t>
      </w:r>
      <w:r>
        <w:rPr>
          <w:spacing w:val="-3"/>
        </w:rPr>
        <w:t> </w:t>
      </w:r>
      <w:r>
        <w:rPr/>
        <w:t>reino</w:t>
      </w:r>
      <w:r>
        <w:rPr>
          <w:spacing w:val="-3"/>
        </w:rPr>
        <w:t> </w:t>
      </w:r>
      <w:r>
        <w:rPr/>
        <w:t>de</w:t>
      </w:r>
      <w:r>
        <w:rPr>
          <w:spacing w:val="-3"/>
        </w:rPr>
        <w:t> </w:t>
      </w:r>
      <w:r>
        <w:rPr/>
        <w:t>los</w:t>
      </w:r>
      <w:r>
        <w:rPr>
          <w:spacing w:val="-5"/>
        </w:rPr>
        <w:t> </w:t>
      </w:r>
      <w:r>
        <w:rPr/>
        <w:t>fines</w:t>
      </w:r>
      <w:r>
        <w:rPr>
          <w:spacing w:val="-3"/>
        </w:rPr>
        <w:t> </w:t>
      </w:r>
      <w:r>
        <w:rPr/>
        <w:t>sería</w:t>
      </w:r>
      <w:r>
        <w:rPr>
          <w:spacing w:val="-3"/>
        </w:rPr>
        <w:t> </w:t>
      </w:r>
      <w:r>
        <w:rPr/>
        <w:t>la</w:t>
      </w:r>
      <w:r>
        <w:rPr>
          <w:spacing w:val="-3"/>
        </w:rPr>
        <w:t> </w:t>
      </w:r>
      <w:r>
        <w:rPr/>
        <w:t>felicidad,</w:t>
      </w:r>
      <w:r>
        <w:rPr>
          <w:spacing w:val="-3"/>
        </w:rPr>
        <w:t> </w:t>
      </w:r>
      <w:r>
        <w:rPr/>
        <w:t>como</w:t>
      </w:r>
      <w:r>
        <w:rPr>
          <w:spacing w:val="-3"/>
        </w:rPr>
        <w:t> </w:t>
      </w:r>
      <w:r>
        <w:rPr/>
        <w:t>se</w:t>
      </w:r>
      <w:r>
        <w:rPr>
          <w:spacing w:val="-3"/>
        </w:rPr>
        <w:t> </w:t>
      </w:r>
      <w:r>
        <w:rPr/>
        <w:t>ha abordado anteriormente, la autora tiene grandes influencias aristotélicas, estoicas y kantianas en las que fundamenta y justifica su umbral de felicidad y buen</w:t>
      </w:r>
      <w:r>
        <w:rPr>
          <w:spacing w:val="-6"/>
        </w:rPr>
        <w:t> </w:t>
      </w:r>
      <w:r>
        <w:rPr/>
        <w:t>vivir.</w:t>
      </w:r>
    </w:p>
    <w:p>
      <w:pPr>
        <w:pStyle w:val="BodyText"/>
      </w:pPr>
    </w:p>
    <w:p>
      <w:pPr>
        <w:pStyle w:val="ListParagraph"/>
        <w:numPr>
          <w:ilvl w:val="3"/>
          <w:numId w:val="7"/>
        </w:numPr>
        <w:tabs>
          <w:tab w:pos="1201" w:val="left" w:leader="none"/>
        </w:tabs>
        <w:spacing w:line="240" w:lineRule="auto" w:before="140" w:after="0"/>
        <w:ind w:left="1200" w:right="0" w:hanging="935"/>
        <w:jc w:val="both"/>
        <w:rPr>
          <w:b/>
          <w:i/>
          <w:sz w:val="28"/>
        </w:rPr>
      </w:pPr>
      <w:r>
        <w:rPr>
          <w:b/>
          <w:sz w:val="28"/>
        </w:rPr>
        <w:t>La</w:t>
      </w:r>
      <w:r>
        <w:rPr>
          <w:b/>
          <w:spacing w:val="-9"/>
          <w:sz w:val="28"/>
        </w:rPr>
        <w:t> </w:t>
      </w:r>
      <w:r>
        <w:rPr>
          <w:b/>
          <w:i/>
          <w:sz w:val="28"/>
        </w:rPr>
        <w:t>eudaimonía</w:t>
      </w:r>
    </w:p>
    <w:p>
      <w:pPr>
        <w:pStyle w:val="BodyText"/>
        <w:rPr>
          <w:b/>
          <w:i/>
          <w:sz w:val="28"/>
        </w:rPr>
      </w:pPr>
    </w:p>
    <w:p>
      <w:pPr>
        <w:pStyle w:val="BodyText"/>
        <w:spacing w:before="11"/>
        <w:rPr>
          <w:b/>
          <w:i/>
          <w:sz w:val="21"/>
        </w:rPr>
      </w:pPr>
    </w:p>
    <w:p>
      <w:pPr>
        <w:pStyle w:val="BodyText"/>
        <w:ind w:left="265"/>
        <w:jc w:val="both"/>
        <w:rPr>
          <w:i/>
        </w:rPr>
      </w:pPr>
      <w:r>
        <w:rPr/>
        <w:t>Fundamentalmente,  Nussbaum  utiliza  el concepto aristotélico de   </w:t>
      </w:r>
      <w:r>
        <w:rPr>
          <w:i/>
        </w:rPr>
        <w:t>eudaimonía</w:t>
      </w:r>
    </w:p>
    <w:p>
      <w:pPr>
        <w:spacing w:before="137"/>
        <w:ind w:left="265" w:right="0" w:firstLine="0"/>
        <w:jc w:val="both"/>
        <w:rPr>
          <w:i/>
          <w:sz w:val="24"/>
        </w:rPr>
      </w:pPr>
      <w:r>
        <w:rPr>
          <w:sz w:val="24"/>
        </w:rPr>
        <w:t>que</w:t>
      </w:r>
      <w:r>
        <w:rPr>
          <w:i/>
          <w:sz w:val="24"/>
        </w:rPr>
        <w:t>:</w:t>
      </w:r>
    </w:p>
    <w:p>
      <w:pPr>
        <w:pStyle w:val="BodyText"/>
        <w:rPr>
          <w:i/>
        </w:rPr>
      </w:pPr>
    </w:p>
    <w:p>
      <w:pPr>
        <w:pStyle w:val="BodyText"/>
        <w:spacing w:before="2"/>
        <w:rPr>
          <w:i/>
        </w:rPr>
      </w:pPr>
    </w:p>
    <w:p>
      <w:pPr>
        <w:spacing w:line="240" w:lineRule="auto" w:before="0"/>
        <w:ind w:left="831" w:right="115" w:firstLine="0"/>
        <w:jc w:val="both"/>
        <w:rPr>
          <w:sz w:val="14"/>
        </w:rPr>
      </w:pPr>
      <w:r>
        <w:rPr>
          <w:sz w:val="22"/>
        </w:rPr>
        <w:t>...significa una vida humana cabal y floreciente, a la que nada le falta que pueda hacerla mejor o más completa, se entendió normalmente (e incluso se tradujo) como “felicidad”, un término que en el uso moderno sugiere un estar contento o satisfecho. Como resultado, la teoría ética de Aristóteles más parecía una forma de</w:t>
      </w:r>
      <w:r>
        <w:rPr>
          <w:spacing w:val="-8"/>
          <w:sz w:val="22"/>
        </w:rPr>
        <w:t> </w:t>
      </w:r>
      <w:r>
        <w:rPr>
          <w:sz w:val="22"/>
        </w:rPr>
        <w:t>utilitarismo,</w:t>
      </w:r>
      <w:r>
        <w:rPr>
          <w:spacing w:val="-9"/>
          <w:sz w:val="22"/>
        </w:rPr>
        <w:t> </w:t>
      </w:r>
      <w:r>
        <w:rPr>
          <w:sz w:val="22"/>
        </w:rPr>
        <w:t>lo</w:t>
      </w:r>
      <w:r>
        <w:rPr>
          <w:spacing w:val="-13"/>
          <w:sz w:val="22"/>
        </w:rPr>
        <w:t> </w:t>
      </w:r>
      <w:r>
        <w:rPr>
          <w:sz w:val="22"/>
        </w:rPr>
        <w:t>que</w:t>
      </w:r>
      <w:r>
        <w:rPr>
          <w:spacing w:val="-10"/>
          <w:sz w:val="22"/>
        </w:rPr>
        <w:t> </w:t>
      </w:r>
      <w:r>
        <w:rPr>
          <w:sz w:val="22"/>
        </w:rPr>
        <w:t>durante</w:t>
      </w:r>
      <w:r>
        <w:rPr>
          <w:spacing w:val="-10"/>
          <w:sz w:val="22"/>
        </w:rPr>
        <w:t> </w:t>
      </w:r>
      <w:r>
        <w:rPr>
          <w:sz w:val="22"/>
        </w:rPr>
        <w:t>mucho</w:t>
      </w:r>
      <w:r>
        <w:rPr>
          <w:spacing w:val="-13"/>
          <w:sz w:val="22"/>
        </w:rPr>
        <w:t> </w:t>
      </w:r>
      <w:r>
        <w:rPr>
          <w:sz w:val="22"/>
        </w:rPr>
        <w:t>tiempo</w:t>
      </w:r>
      <w:r>
        <w:rPr>
          <w:spacing w:val="-10"/>
          <w:sz w:val="22"/>
        </w:rPr>
        <w:t> </w:t>
      </w:r>
      <w:r>
        <w:rPr>
          <w:sz w:val="22"/>
        </w:rPr>
        <w:t>ocultó</w:t>
      </w:r>
      <w:r>
        <w:rPr>
          <w:spacing w:val="-8"/>
          <w:sz w:val="22"/>
        </w:rPr>
        <w:t> </w:t>
      </w:r>
      <w:r>
        <w:rPr>
          <w:sz w:val="22"/>
        </w:rPr>
        <w:t>el</w:t>
      </w:r>
      <w:r>
        <w:rPr>
          <w:spacing w:val="-9"/>
          <w:sz w:val="22"/>
        </w:rPr>
        <w:t> </w:t>
      </w:r>
      <w:r>
        <w:rPr>
          <w:sz w:val="22"/>
        </w:rPr>
        <w:t>hecho</w:t>
      </w:r>
      <w:r>
        <w:rPr>
          <w:spacing w:val="-10"/>
          <w:sz w:val="22"/>
        </w:rPr>
        <w:t> </w:t>
      </w:r>
      <w:r>
        <w:rPr>
          <w:sz w:val="22"/>
        </w:rPr>
        <w:t>de</w:t>
      </w:r>
      <w:r>
        <w:rPr>
          <w:spacing w:val="-13"/>
          <w:sz w:val="22"/>
        </w:rPr>
        <w:t> </w:t>
      </w:r>
      <w:r>
        <w:rPr>
          <w:sz w:val="22"/>
        </w:rPr>
        <w:t>que</w:t>
      </w:r>
      <w:r>
        <w:rPr>
          <w:spacing w:val="-10"/>
          <w:sz w:val="22"/>
        </w:rPr>
        <w:t> </w:t>
      </w:r>
      <w:r>
        <w:rPr>
          <w:sz w:val="22"/>
        </w:rPr>
        <w:t>no</w:t>
      </w:r>
      <w:r>
        <w:rPr>
          <w:spacing w:val="-10"/>
          <w:sz w:val="22"/>
        </w:rPr>
        <w:t> </w:t>
      </w:r>
      <w:r>
        <w:rPr>
          <w:sz w:val="22"/>
        </w:rPr>
        <w:t>se</w:t>
      </w:r>
      <w:r>
        <w:rPr>
          <w:spacing w:val="-10"/>
          <w:sz w:val="22"/>
        </w:rPr>
        <w:t> </w:t>
      </w:r>
      <w:r>
        <w:rPr>
          <w:sz w:val="22"/>
        </w:rPr>
        <w:t>la</w:t>
      </w:r>
      <w:r>
        <w:rPr>
          <w:spacing w:val="-8"/>
          <w:sz w:val="22"/>
        </w:rPr>
        <w:t> </w:t>
      </w:r>
      <w:r>
        <w:rPr>
          <w:sz w:val="22"/>
        </w:rPr>
        <w:t>puede asimilar con exactitud a ninguna de las dos categorías de la teoría ética (la “teleológica” y la “deontológica”), consideradas</w:t>
      </w:r>
      <w:r>
        <w:rPr>
          <w:spacing w:val="-19"/>
          <w:sz w:val="22"/>
        </w:rPr>
        <w:t> </w:t>
      </w:r>
      <w:r>
        <w:rPr>
          <w:sz w:val="22"/>
        </w:rPr>
        <w:t>exhaustivas.</w:t>
      </w:r>
      <w:r>
        <w:rPr>
          <w:position w:val="8"/>
          <w:sz w:val="14"/>
        </w:rPr>
        <w:t>39</w:t>
      </w:r>
    </w:p>
    <w:p>
      <w:pPr>
        <w:pStyle w:val="BodyText"/>
        <w:spacing w:before="3"/>
        <w:rPr>
          <w:sz w:val="28"/>
        </w:rPr>
      </w:pPr>
    </w:p>
    <w:p>
      <w:pPr>
        <w:pStyle w:val="BodyText"/>
        <w:spacing w:line="360" w:lineRule="auto" w:before="1"/>
        <w:ind w:left="265" w:right="118"/>
        <w:jc w:val="both"/>
      </w:pPr>
      <w:r>
        <w:rPr/>
        <w:t>Con el fin de buscar la </w:t>
      </w:r>
      <w:r>
        <w:rPr>
          <w:i/>
        </w:rPr>
        <w:t>eudaimonía</w:t>
      </w:r>
      <w:r>
        <w:rPr/>
        <w:t>, se debe buscar la solución a los problemas que</w:t>
      </w:r>
      <w:r>
        <w:rPr>
          <w:spacing w:val="-18"/>
        </w:rPr>
        <w:t> </w:t>
      </w:r>
      <w:r>
        <w:rPr/>
        <w:t>planteó</w:t>
      </w:r>
      <w:r>
        <w:rPr>
          <w:spacing w:val="-18"/>
        </w:rPr>
        <w:t> </w:t>
      </w:r>
      <w:r>
        <w:rPr/>
        <w:t>la</w:t>
      </w:r>
      <w:r>
        <w:rPr>
          <w:spacing w:val="-18"/>
        </w:rPr>
        <w:t> </w:t>
      </w:r>
      <w:r>
        <w:rPr/>
        <w:t>obra</w:t>
      </w:r>
      <w:r>
        <w:rPr>
          <w:spacing w:val="-19"/>
        </w:rPr>
        <w:t> </w:t>
      </w:r>
      <w:r>
        <w:rPr/>
        <w:t>de</w:t>
      </w:r>
      <w:r>
        <w:rPr>
          <w:spacing w:val="-20"/>
        </w:rPr>
        <w:t> </w:t>
      </w:r>
      <w:r>
        <w:rPr/>
        <w:t>Aristóteles</w:t>
      </w:r>
      <w:r>
        <w:rPr>
          <w:spacing w:val="-18"/>
        </w:rPr>
        <w:t> </w:t>
      </w:r>
      <w:r>
        <w:rPr/>
        <w:t>(el</w:t>
      </w:r>
      <w:r>
        <w:rPr>
          <w:spacing w:val="-16"/>
        </w:rPr>
        <w:t> </w:t>
      </w:r>
      <w:r>
        <w:rPr/>
        <w:t>miedo</w:t>
      </w:r>
      <w:r>
        <w:rPr>
          <w:spacing w:val="-20"/>
        </w:rPr>
        <w:t> </w:t>
      </w:r>
      <w:r>
        <w:rPr/>
        <w:t>a</w:t>
      </w:r>
      <w:r>
        <w:rPr>
          <w:spacing w:val="-18"/>
        </w:rPr>
        <w:t> </w:t>
      </w:r>
      <w:r>
        <w:rPr/>
        <w:t>la</w:t>
      </w:r>
      <w:r>
        <w:rPr>
          <w:spacing w:val="-18"/>
        </w:rPr>
        <w:t> </w:t>
      </w:r>
      <w:r>
        <w:rPr/>
        <w:t>muerte,</w:t>
      </w:r>
      <w:r>
        <w:rPr>
          <w:spacing w:val="-18"/>
        </w:rPr>
        <w:t> </w:t>
      </w:r>
      <w:r>
        <w:rPr/>
        <w:t>la</w:t>
      </w:r>
      <w:r>
        <w:rPr>
          <w:spacing w:val="-21"/>
        </w:rPr>
        <w:t> </w:t>
      </w:r>
      <w:r>
        <w:rPr/>
        <w:t>moderación</w:t>
      </w:r>
      <w:r>
        <w:rPr>
          <w:spacing w:val="-18"/>
        </w:rPr>
        <w:t> </w:t>
      </w:r>
      <w:r>
        <w:rPr/>
        <w:t>del</w:t>
      </w:r>
      <w:r>
        <w:rPr>
          <w:spacing w:val="-19"/>
        </w:rPr>
        <w:t> </w:t>
      </w:r>
      <w:r>
        <w:rPr/>
        <w:t>apetito, la justicia distributiva, el equilibrio entre la amistad y la interdependencia) puesto que, a pesar del tiempo, siguen siendo problemas que nos conciernen actualmente. </w:t>
      </w:r>
      <w:r>
        <w:rPr>
          <w:position w:val="8"/>
          <w:sz w:val="16"/>
        </w:rPr>
        <w:t>40 </w:t>
      </w:r>
      <w:r>
        <w:rPr/>
        <w:t>El concepto de </w:t>
      </w:r>
      <w:r>
        <w:rPr>
          <w:i/>
        </w:rPr>
        <w:t>eudaimonía </w:t>
      </w:r>
      <w:r>
        <w:rPr/>
        <w:t>se interpreta por Nussbaum principalmente como ‘felicidad’ como ella misma</w:t>
      </w:r>
      <w:r>
        <w:rPr>
          <w:spacing w:val="-20"/>
        </w:rPr>
        <w:t> </w:t>
      </w:r>
      <w:r>
        <w:rPr/>
        <w:t>explica:</w:t>
      </w:r>
    </w:p>
    <w:p>
      <w:pPr>
        <w:pStyle w:val="BodyText"/>
      </w:pPr>
    </w:p>
    <w:p>
      <w:pPr>
        <w:spacing w:line="240" w:lineRule="auto" w:before="141"/>
        <w:ind w:left="831" w:right="117" w:firstLine="0"/>
        <w:jc w:val="both"/>
        <w:rPr>
          <w:sz w:val="14"/>
        </w:rPr>
      </w:pPr>
      <w:r>
        <w:rPr>
          <w:sz w:val="22"/>
        </w:rPr>
        <w:t>La ‘felicidad’ se entiende como un sentimiento de satisfacción o placer, y, como consecuencia, por otra parte, de la idea de que la felicidad es el supremo bien (lo que, por definición, hace que se valoren los estados psicológicos por encima de las actividades), dicha traducción provoca confusiones graves. Para los griegos, eudaimonía</w:t>
      </w:r>
      <w:r>
        <w:rPr>
          <w:spacing w:val="-4"/>
          <w:sz w:val="22"/>
        </w:rPr>
        <w:t> </w:t>
      </w:r>
      <w:r>
        <w:rPr>
          <w:sz w:val="22"/>
        </w:rPr>
        <w:t>significa</w:t>
      </w:r>
      <w:r>
        <w:rPr>
          <w:spacing w:val="-4"/>
          <w:sz w:val="22"/>
        </w:rPr>
        <w:t> </w:t>
      </w:r>
      <w:r>
        <w:rPr>
          <w:sz w:val="22"/>
        </w:rPr>
        <w:t>algo</w:t>
      </w:r>
      <w:r>
        <w:rPr>
          <w:spacing w:val="-4"/>
          <w:sz w:val="22"/>
        </w:rPr>
        <w:t> </w:t>
      </w:r>
      <w:r>
        <w:rPr>
          <w:sz w:val="22"/>
        </w:rPr>
        <w:t>parecido</w:t>
      </w:r>
      <w:r>
        <w:rPr>
          <w:spacing w:val="-4"/>
          <w:sz w:val="22"/>
        </w:rPr>
        <w:t> </w:t>
      </w:r>
      <w:r>
        <w:rPr>
          <w:sz w:val="22"/>
        </w:rPr>
        <w:t>a</w:t>
      </w:r>
      <w:r>
        <w:rPr>
          <w:spacing w:val="-4"/>
          <w:sz w:val="22"/>
        </w:rPr>
        <w:t> </w:t>
      </w:r>
      <w:r>
        <w:rPr>
          <w:sz w:val="22"/>
        </w:rPr>
        <w:t>‘el</w:t>
      </w:r>
      <w:r>
        <w:rPr>
          <w:spacing w:val="-5"/>
          <w:sz w:val="22"/>
        </w:rPr>
        <w:t> </w:t>
      </w:r>
      <w:r>
        <w:rPr>
          <w:sz w:val="22"/>
        </w:rPr>
        <w:t>vivir</w:t>
      </w:r>
      <w:r>
        <w:rPr>
          <w:spacing w:val="-3"/>
          <w:sz w:val="22"/>
        </w:rPr>
        <w:t> </w:t>
      </w:r>
      <w:r>
        <w:rPr>
          <w:sz w:val="22"/>
        </w:rPr>
        <w:t>una</w:t>
      </w:r>
      <w:r>
        <w:rPr>
          <w:spacing w:val="-4"/>
          <w:sz w:val="22"/>
        </w:rPr>
        <w:t> </w:t>
      </w:r>
      <w:r>
        <w:rPr>
          <w:sz w:val="22"/>
        </w:rPr>
        <w:t>vida</w:t>
      </w:r>
      <w:r>
        <w:rPr>
          <w:spacing w:val="-4"/>
          <w:sz w:val="22"/>
        </w:rPr>
        <w:t> </w:t>
      </w:r>
      <w:r>
        <w:rPr>
          <w:sz w:val="22"/>
        </w:rPr>
        <w:t>buena</w:t>
      </w:r>
      <w:r>
        <w:rPr>
          <w:spacing w:val="-4"/>
          <w:sz w:val="22"/>
        </w:rPr>
        <w:t> </w:t>
      </w:r>
      <w:r>
        <w:rPr>
          <w:sz w:val="22"/>
        </w:rPr>
        <w:t>para</w:t>
      </w:r>
      <w:r>
        <w:rPr>
          <w:spacing w:val="-4"/>
          <w:sz w:val="22"/>
        </w:rPr>
        <w:t> </w:t>
      </w:r>
      <w:r>
        <w:rPr>
          <w:sz w:val="22"/>
        </w:rPr>
        <w:t>un</w:t>
      </w:r>
      <w:r>
        <w:rPr>
          <w:spacing w:val="-4"/>
          <w:sz w:val="22"/>
        </w:rPr>
        <w:t> </w:t>
      </w:r>
      <w:r>
        <w:rPr>
          <w:sz w:val="22"/>
        </w:rPr>
        <w:t>ser</w:t>
      </w:r>
      <w:r>
        <w:rPr>
          <w:spacing w:val="-6"/>
          <w:sz w:val="22"/>
        </w:rPr>
        <w:t> </w:t>
      </w:r>
      <w:r>
        <w:rPr>
          <w:sz w:val="22"/>
        </w:rPr>
        <w:t>humano’; o, como ha señalado un autor reciente (John Cooper), ‘florecimiento humano’. Aristóteles nos dice que, en el discurso ordinario, el término equivale a ‘vivir y actuar</w:t>
      </w:r>
      <w:r>
        <w:rPr>
          <w:spacing w:val="-7"/>
          <w:sz w:val="22"/>
        </w:rPr>
        <w:t> </w:t>
      </w:r>
      <w:r>
        <w:rPr>
          <w:sz w:val="22"/>
        </w:rPr>
        <w:t>bien’.</w:t>
      </w:r>
      <w:r>
        <w:rPr>
          <w:position w:val="8"/>
          <w:sz w:val="14"/>
        </w:rPr>
        <w:t>41</w:t>
      </w:r>
    </w:p>
    <w:p>
      <w:pPr>
        <w:pStyle w:val="BodyText"/>
        <w:rPr>
          <w:sz w:val="20"/>
        </w:rPr>
      </w:pPr>
    </w:p>
    <w:p>
      <w:pPr>
        <w:pStyle w:val="BodyText"/>
        <w:spacing w:before="11"/>
        <w:rPr>
          <w:sz w:val="10"/>
        </w:rPr>
      </w:pPr>
      <w:r>
        <w:rPr/>
        <w:pict>
          <v:line style="position:absolute;mso-position-horizontal-relative:page;mso-position-vertical-relative:paragraph;z-index:1600;mso-wrap-distance-left:0;mso-wrap-distance-right:0" from="99.264pt,8.549932pt" to="243.284pt,8.549932pt" stroked="true" strokeweight=".599980pt" strokecolor="#000000">
            <w10:wrap type="topAndBottom"/>
          </v:line>
        </w:pict>
      </w:r>
    </w:p>
    <w:p>
      <w:pPr>
        <w:spacing w:before="71"/>
        <w:ind w:left="265" w:right="123" w:firstLine="0"/>
        <w:jc w:val="left"/>
        <w:rPr>
          <w:rFonts w:ascii="Cambria"/>
          <w:sz w:val="20"/>
        </w:rPr>
      </w:pPr>
      <w:r>
        <w:rPr>
          <w:rFonts w:ascii="Cambria"/>
          <w:position w:val="5"/>
          <w:sz w:val="13"/>
        </w:rPr>
        <w:t>39 </w:t>
      </w:r>
      <w:r>
        <w:rPr>
          <w:rFonts w:ascii="Cambria"/>
          <w:sz w:val="20"/>
        </w:rPr>
        <w:t>M. Nussbaum, </w:t>
      </w:r>
      <w:r>
        <w:rPr>
          <w:rFonts w:ascii="Cambria"/>
          <w:i/>
          <w:sz w:val="20"/>
        </w:rPr>
        <w:t>El Cultivo de la Humanidad</w:t>
      </w:r>
      <w:r>
        <w:rPr>
          <w:rFonts w:ascii="Cambria"/>
          <w:sz w:val="20"/>
        </w:rPr>
        <w:t>, p. 156</w:t>
      </w:r>
    </w:p>
    <w:p>
      <w:pPr>
        <w:spacing w:before="0"/>
        <w:ind w:left="265" w:right="123" w:firstLine="0"/>
        <w:jc w:val="left"/>
        <w:rPr>
          <w:rFonts w:ascii="Cambria" w:hAnsi="Cambria"/>
          <w:i/>
          <w:sz w:val="20"/>
        </w:rPr>
      </w:pPr>
      <w:r>
        <w:rPr>
          <w:rFonts w:ascii="Cambria" w:hAnsi="Cambria"/>
          <w:position w:val="5"/>
          <w:sz w:val="13"/>
        </w:rPr>
        <w:t>40 </w:t>
      </w:r>
      <w:r>
        <w:rPr>
          <w:rFonts w:ascii="Cambria" w:hAnsi="Cambria"/>
          <w:i/>
          <w:sz w:val="20"/>
        </w:rPr>
        <w:t>Ibídem.</w:t>
      </w:r>
    </w:p>
    <w:p>
      <w:pPr>
        <w:spacing w:before="0"/>
        <w:ind w:left="265" w:right="123" w:firstLine="0"/>
        <w:jc w:val="left"/>
        <w:rPr>
          <w:rFonts w:ascii="Cambria"/>
          <w:sz w:val="20"/>
        </w:rPr>
      </w:pPr>
      <w:r>
        <w:rPr>
          <w:rFonts w:ascii="Cambria"/>
          <w:position w:val="5"/>
          <w:sz w:val="13"/>
        </w:rPr>
        <w:t>41 </w:t>
      </w:r>
      <w:r>
        <w:rPr>
          <w:rFonts w:ascii="Cambria"/>
          <w:sz w:val="20"/>
        </w:rPr>
        <w:t>M. Nussbaum, </w:t>
      </w:r>
      <w:r>
        <w:rPr>
          <w:rFonts w:ascii="Cambria"/>
          <w:i/>
          <w:sz w:val="20"/>
        </w:rPr>
        <w:t>La Fragilidad del Bien</w:t>
      </w:r>
      <w:r>
        <w:rPr>
          <w:rFonts w:ascii="Cambria"/>
          <w:sz w:val="20"/>
        </w:rPr>
        <w:t>, p. 33</w:t>
      </w:r>
    </w:p>
    <w:p>
      <w:pPr>
        <w:spacing w:after="0"/>
        <w:jc w:val="left"/>
        <w:rPr>
          <w:rFonts w:ascii="Cambria"/>
          <w:sz w:val="20"/>
        </w:rPr>
        <w:sectPr>
          <w:pgSz w:w="12240" w:h="15840"/>
          <w:pgMar w:header="0" w:footer="974" w:top="1500" w:bottom="1220" w:left="1720" w:right="1580"/>
        </w:sectPr>
      </w:pPr>
    </w:p>
    <w:p>
      <w:pPr>
        <w:pStyle w:val="BodyText"/>
        <w:rPr>
          <w:rFonts w:ascii="Cambria"/>
          <w:sz w:val="20"/>
        </w:rPr>
      </w:pPr>
    </w:p>
    <w:p>
      <w:pPr>
        <w:pStyle w:val="BodyText"/>
        <w:spacing w:before="4"/>
        <w:rPr>
          <w:rFonts w:ascii="Cambria"/>
          <w:sz w:val="26"/>
        </w:rPr>
      </w:pPr>
    </w:p>
    <w:p>
      <w:pPr>
        <w:pStyle w:val="BodyText"/>
        <w:spacing w:line="360" w:lineRule="auto" w:before="69"/>
        <w:ind w:left="265" w:right="115"/>
        <w:jc w:val="both"/>
        <w:rPr>
          <w:sz w:val="16"/>
        </w:rPr>
      </w:pPr>
      <w:r>
        <w:rPr/>
        <w:t>Ahora bien, Aristóteles explica que el fin que persigue todo ser humano es la </w:t>
      </w:r>
      <w:r>
        <w:rPr>
          <w:i/>
        </w:rPr>
        <w:t>eudaimonía </w:t>
      </w:r>
      <w:r>
        <w:rPr/>
        <w:t>y sin embargo, menciona que hay una relación entre la </w:t>
      </w:r>
      <w:r>
        <w:rPr>
          <w:i/>
        </w:rPr>
        <w:t>eudaimonía </w:t>
      </w:r>
      <w:r>
        <w:rPr/>
        <w:t>y</w:t>
      </w:r>
      <w:r>
        <w:rPr>
          <w:spacing w:val="-7"/>
        </w:rPr>
        <w:t> </w:t>
      </w:r>
      <w:r>
        <w:rPr/>
        <w:t>la</w:t>
      </w:r>
      <w:r>
        <w:rPr>
          <w:spacing w:val="-4"/>
        </w:rPr>
        <w:t> </w:t>
      </w:r>
      <w:r>
        <w:rPr/>
        <w:t>actividad</w:t>
      </w:r>
      <w:r>
        <w:rPr>
          <w:spacing w:val="-4"/>
        </w:rPr>
        <w:t> </w:t>
      </w:r>
      <w:r>
        <w:rPr/>
        <w:t>y</w:t>
      </w:r>
      <w:r>
        <w:rPr>
          <w:spacing w:val="-7"/>
        </w:rPr>
        <w:t> </w:t>
      </w:r>
      <w:r>
        <w:rPr/>
        <w:t>sería</w:t>
      </w:r>
      <w:r>
        <w:rPr>
          <w:spacing w:val="-4"/>
        </w:rPr>
        <w:t> </w:t>
      </w:r>
      <w:r>
        <w:rPr/>
        <w:t>que</w:t>
      </w:r>
      <w:r>
        <w:rPr>
          <w:spacing w:val="-6"/>
        </w:rPr>
        <w:t> </w:t>
      </w:r>
      <w:r>
        <w:rPr/>
        <w:t>el</w:t>
      </w:r>
      <w:r>
        <w:rPr>
          <w:spacing w:val="-5"/>
        </w:rPr>
        <w:t> </w:t>
      </w:r>
      <w:r>
        <w:rPr/>
        <w:t>vivir</w:t>
      </w:r>
      <w:r>
        <w:rPr>
          <w:spacing w:val="-5"/>
        </w:rPr>
        <w:t> </w:t>
      </w:r>
      <w:r>
        <w:rPr/>
        <w:t>bien</w:t>
      </w:r>
      <w:r>
        <w:rPr>
          <w:spacing w:val="-3"/>
        </w:rPr>
        <w:t> </w:t>
      </w:r>
      <w:r>
        <w:rPr/>
        <w:t>y</w:t>
      </w:r>
      <w:r>
        <w:rPr>
          <w:spacing w:val="-7"/>
        </w:rPr>
        <w:t> </w:t>
      </w:r>
      <w:r>
        <w:rPr/>
        <w:t>el</w:t>
      </w:r>
      <w:r>
        <w:rPr>
          <w:spacing w:val="-5"/>
        </w:rPr>
        <w:t> </w:t>
      </w:r>
      <w:r>
        <w:rPr/>
        <w:t>actuar</w:t>
      </w:r>
      <w:r>
        <w:rPr>
          <w:spacing w:val="-5"/>
        </w:rPr>
        <w:t> </w:t>
      </w:r>
      <w:r>
        <w:rPr/>
        <w:t>bien</w:t>
      </w:r>
      <w:r>
        <w:rPr>
          <w:spacing w:val="-4"/>
        </w:rPr>
        <w:t> </w:t>
      </w:r>
      <w:r>
        <w:rPr/>
        <w:t>son</w:t>
      </w:r>
      <w:r>
        <w:rPr>
          <w:spacing w:val="-1"/>
        </w:rPr>
        <w:t> </w:t>
      </w:r>
      <w:r>
        <w:rPr/>
        <w:t>precisamente</w:t>
      </w:r>
      <w:r>
        <w:rPr>
          <w:spacing w:val="-5"/>
        </w:rPr>
        <w:t> </w:t>
      </w:r>
      <w:r>
        <w:rPr/>
        <w:t>lo</w:t>
      </w:r>
      <w:r>
        <w:rPr>
          <w:spacing w:val="-4"/>
        </w:rPr>
        <w:t> </w:t>
      </w:r>
      <w:r>
        <w:rPr/>
        <w:t>que</w:t>
      </w:r>
      <w:r>
        <w:rPr>
          <w:spacing w:val="-4"/>
        </w:rPr>
        <w:t> </w:t>
      </w:r>
      <w:r>
        <w:rPr/>
        <w:t>es la</w:t>
      </w:r>
      <w:r>
        <w:rPr>
          <w:spacing w:val="-9"/>
        </w:rPr>
        <w:t> </w:t>
      </w:r>
      <w:r>
        <w:rPr>
          <w:i/>
        </w:rPr>
        <w:t>eudaimonía</w:t>
      </w:r>
      <w:r>
        <w:rPr>
          <w:i/>
          <w:position w:val="7"/>
          <w:sz w:val="16"/>
        </w:rPr>
        <w:t>42</w:t>
      </w:r>
      <w:r>
        <w:rPr>
          <w:i/>
        </w:rPr>
        <w:t>.</w:t>
      </w:r>
      <w:r>
        <w:rPr>
          <w:i/>
          <w:spacing w:val="-9"/>
        </w:rPr>
        <w:t> </w:t>
      </w:r>
      <w:r>
        <w:rPr/>
        <w:t>Por</w:t>
      </w:r>
      <w:r>
        <w:rPr>
          <w:spacing w:val="-10"/>
        </w:rPr>
        <w:t> </w:t>
      </w:r>
      <w:r>
        <w:rPr/>
        <w:t>ende,</w:t>
      </w:r>
      <w:r>
        <w:rPr>
          <w:spacing w:val="-9"/>
        </w:rPr>
        <w:t> </w:t>
      </w:r>
      <w:r>
        <w:rPr/>
        <w:t>en</w:t>
      </w:r>
      <w:r>
        <w:rPr>
          <w:spacing w:val="-8"/>
        </w:rPr>
        <w:t> </w:t>
      </w:r>
      <w:r>
        <w:rPr/>
        <w:t>su</w:t>
      </w:r>
      <w:r>
        <w:rPr>
          <w:spacing w:val="-6"/>
        </w:rPr>
        <w:t> </w:t>
      </w:r>
      <w:r>
        <w:rPr>
          <w:i/>
        </w:rPr>
        <w:t>Ética</w:t>
      </w:r>
      <w:r>
        <w:rPr>
          <w:i/>
          <w:spacing w:val="-8"/>
        </w:rPr>
        <w:t> </w:t>
      </w:r>
      <w:r>
        <w:rPr>
          <w:i/>
        </w:rPr>
        <w:t>Eudemia</w:t>
      </w:r>
      <w:r>
        <w:rPr>
          <w:i/>
          <w:spacing w:val="-7"/>
        </w:rPr>
        <w:t> </w:t>
      </w:r>
      <w:r>
        <w:rPr/>
        <w:t>menciona</w:t>
      </w:r>
      <w:r>
        <w:rPr>
          <w:spacing w:val="-8"/>
        </w:rPr>
        <w:t> </w:t>
      </w:r>
      <w:r>
        <w:rPr/>
        <w:t>que</w:t>
      </w:r>
      <w:r>
        <w:rPr>
          <w:spacing w:val="-8"/>
        </w:rPr>
        <w:t> </w:t>
      </w:r>
      <w:r>
        <w:rPr/>
        <w:t>actuar</w:t>
      </w:r>
      <w:r>
        <w:rPr>
          <w:spacing w:val="-10"/>
        </w:rPr>
        <w:t> </w:t>
      </w:r>
      <w:r>
        <w:rPr/>
        <w:t>y</w:t>
      </w:r>
      <w:r>
        <w:rPr>
          <w:spacing w:val="-9"/>
        </w:rPr>
        <w:t> </w:t>
      </w:r>
      <w:r>
        <w:rPr/>
        <w:t>vivir</w:t>
      </w:r>
      <w:r>
        <w:rPr>
          <w:spacing w:val="-10"/>
        </w:rPr>
        <w:t> </w:t>
      </w:r>
      <w:r>
        <w:rPr/>
        <w:t>bien son lo mismo que </w:t>
      </w:r>
      <w:r>
        <w:rPr>
          <w:i/>
        </w:rPr>
        <w:t>eudaimonéin</w:t>
      </w:r>
      <w:r>
        <w:rPr>
          <w:i/>
          <w:position w:val="7"/>
          <w:sz w:val="16"/>
        </w:rPr>
        <w:t>43</w:t>
      </w:r>
      <w:r>
        <w:rPr/>
        <w:t>; y así, concluye que la vida buena consiste en un estado y condición activas. Franz Von Kutschera opina que la </w:t>
      </w:r>
      <w:r>
        <w:rPr>
          <w:i/>
        </w:rPr>
        <w:t>eudaimonía </w:t>
      </w:r>
      <w:r>
        <w:rPr/>
        <w:t>es tanto la felicidad personal, el bienestar, como la bondad y por ello designa una existencia elevada tanto en su sentido moral como en un sentido social.</w:t>
      </w:r>
      <w:r>
        <w:rPr>
          <w:position w:val="8"/>
          <w:sz w:val="16"/>
        </w:rPr>
        <w:t>44 </w:t>
      </w:r>
      <w:r>
        <w:rPr/>
        <w:t>Ernst Tugendhart refiere que la traducción de </w:t>
      </w:r>
      <w:r>
        <w:rPr>
          <w:i/>
        </w:rPr>
        <w:t>eudaimonía </w:t>
      </w:r>
      <w:r>
        <w:rPr/>
        <w:t>por ‘felicidad’ es correcta</w:t>
      </w:r>
      <w:r>
        <w:rPr>
          <w:spacing w:val="-31"/>
        </w:rPr>
        <w:t> </w:t>
      </w:r>
      <w:r>
        <w:rPr>
          <w:spacing w:val="-3"/>
        </w:rPr>
        <w:t>ya </w:t>
      </w:r>
      <w:r>
        <w:rPr/>
        <w:t>que responde a la pregunta aristotélica “¿Qué quiero en la vida?.” Así quiere Aristóteles que se le entienda puesto que todos están de acuerdo que quieren que les vaya bien y ser</w:t>
      </w:r>
      <w:r>
        <w:rPr>
          <w:spacing w:val="-8"/>
        </w:rPr>
        <w:t> </w:t>
      </w:r>
      <w:r>
        <w:rPr/>
        <w:t>felices.</w:t>
      </w:r>
      <w:r>
        <w:rPr>
          <w:position w:val="8"/>
          <w:sz w:val="16"/>
        </w:rPr>
        <w:t>45</w:t>
      </w:r>
    </w:p>
    <w:p>
      <w:pPr>
        <w:pStyle w:val="BodyText"/>
        <w:spacing w:line="360" w:lineRule="auto"/>
        <w:ind w:left="265" w:right="115" w:firstLine="707"/>
        <w:jc w:val="both"/>
      </w:pPr>
      <w:r>
        <w:rPr/>
        <w:t>El aristotelismo, menciona Nussbaum, pone condiciones exigentes para alcanzar la buena vida dependiendo en diversos sentidos de la virtud reflejada en las situaciones materiales y educacionales que no están bajo el control del individuo y por ello Aristóteles asigna a la política la tarea de otorgar dichas condiciones a la gente:</w:t>
      </w:r>
      <w:r>
        <w:rPr>
          <w:spacing w:val="-52"/>
        </w:rPr>
        <w:t> </w:t>
      </w:r>
      <w:r>
        <w:rPr>
          <w:position w:val="8"/>
          <w:sz w:val="16"/>
        </w:rPr>
        <w:t>46 </w:t>
      </w:r>
      <w:r>
        <w:rPr/>
        <w:t>“la buena organización política es aquella que “permita a cualquier ciudadano prosperar más y llevar una vida feliz”. </w:t>
      </w:r>
      <w:r>
        <w:rPr>
          <w:position w:val="8"/>
          <w:sz w:val="16"/>
        </w:rPr>
        <w:t>47 </w:t>
      </w:r>
      <w:r>
        <w:rPr/>
        <w:t>Nussbaum menciona estar de acuerdo con Aristóteles y con los pensadores helenísticos quienes creen que el florecimiento humano</w:t>
      </w:r>
      <w:r>
        <w:rPr>
          <w:position w:val="8"/>
          <w:sz w:val="16"/>
        </w:rPr>
        <w:t>48 </w:t>
      </w:r>
      <w:r>
        <w:rPr/>
        <w:t>es posible si en el ámbito social el deseo y el pensamiento de las personas no se encuentran corruptos por un sistema en que se enseña a valorar el dinero y </w:t>
      </w:r>
      <w:r>
        <w:rPr>
          <w:spacing w:val="2"/>
        </w:rPr>
        <w:t>la </w:t>
      </w:r>
      <w:r>
        <w:rPr/>
        <w:t>posición afectando así las relaciones humanas. Los aspectos teleológicos y deontológicos deben dirigirse hacia el bien común de todos los seres humanos; he aquí el punto central, a  mi</w:t>
      </w:r>
    </w:p>
    <w:p>
      <w:pPr>
        <w:pStyle w:val="BodyText"/>
        <w:spacing w:before="6"/>
        <w:rPr>
          <w:sz w:val="23"/>
        </w:rPr>
      </w:pPr>
      <w:r>
        <w:rPr/>
        <w:pict>
          <v:line style="position:absolute;mso-position-horizontal-relative:page;mso-position-vertical-relative:paragraph;z-index:1624;mso-wrap-distance-left:0;mso-wrap-distance-right:0" from="99.264pt,15.773912pt" to="243.284pt,15.773912pt" stroked="true" strokeweight=".599980pt" strokecolor="#000000">
            <w10:wrap type="topAndBottom"/>
          </v:line>
        </w:pict>
      </w:r>
    </w:p>
    <w:p>
      <w:pPr>
        <w:spacing w:line="274" w:lineRule="exact" w:before="39"/>
        <w:ind w:left="265" w:right="123" w:firstLine="0"/>
        <w:jc w:val="left"/>
        <w:rPr>
          <w:rFonts w:ascii="Cambria" w:hAnsi="Cambria"/>
          <w:sz w:val="20"/>
        </w:rPr>
      </w:pPr>
      <w:r>
        <w:rPr>
          <w:rFonts w:ascii="Cambria" w:hAnsi="Cambria"/>
          <w:position w:val="5"/>
          <w:sz w:val="13"/>
        </w:rPr>
        <w:t>42 </w:t>
      </w:r>
      <w:r>
        <w:rPr>
          <w:rFonts w:ascii="Cambria" w:hAnsi="Cambria"/>
          <w:i/>
          <w:sz w:val="20"/>
        </w:rPr>
        <w:t>Cfr</w:t>
      </w:r>
      <w:r>
        <w:rPr>
          <w:rFonts w:ascii="Cambria" w:hAnsi="Cambria"/>
          <w:sz w:val="20"/>
        </w:rPr>
        <w:t>. Aristóteles, </w:t>
      </w:r>
      <w:r>
        <w:rPr>
          <w:rFonts w:ascii="Cambria" w:hAnsi="Cambria"/>
          <w:i/>
          <w:sz w:val="20"/>
        </w:rPr>
        <w:t>Ética Nicomáquea</w:t>
      </w:r>
      <w:r>
        <w:rPr>
          <w:rFonts w:ascii="Cambria" w:hAnsi="Cambria"/>
          <w:sz w:val="20"/>
        </w:rPr>
        <w:t>, (I, </w:t>
      </w:r>
      <w:r>
        <w:rPr>
          <w:rFonts w:ascii="Sitka Small" w:hAnsi="Sitka Small"/>
          <w:sz w:val="20"/>
        </w:rPr>
        <w:t>§</w:t>
      </w:r>
      <w:r>
        <w:rPr>
          <w:rFonts w:ascii="Cambria" w:hAnsi="Cambria"/>
          <w:sz w:val="20"/>
        </w:rPr>
        <w:t>4, 1095a 17-20).</w:t>
      </w:r>
    </w:p>
    <w:p>
      <w:pPr>
        <w:spacing w:line="267" w:lineRule="exact" w:before="0"/>
        <w:ind w:left="265" w:right="123" w:firstLine="0"/>
        <w:jc w:val="left"/>
        <w:rPr>
          <w:rFonts w:ascii="Cambria" w:hAnsi="Cambria"/>
          <w:sz w:val="20"/>
        </w:rPr>
      </w:pPr>
      <w:r>
        <w:rPr>
          <w:rFonts w:ascii="Cambria" w:hAnsi="Cambria"/>
          <w:position w:val="5"/>
          <w:sz w:val="13"/>
        </w:rPr>
        <w:t>43 </w:t>
      </w:r>
      <w:r>
        <w:rPr>
          <w:rFonts w:ascii="Cambria" w:hAnsi="Cambria"/>
          <w:i/>
          <w:sz w:val="20"/>
        </w:rPr>
        <w:t>Cfr</w:t>
      </w:r>
      <w:r>
        <w:rPr>
          <w:rFonts w:ascii="Cambria" w:hAnsi="Cambria"/>
          <w:sz w:val="20"/>
        </w:rPr>
        <w:t>. Aristóteles, </w:t>
      </w:r>
      <w:r>
        <w:rPr>
          <w:rFonts w:ascii="Cambria" w:hAnsi="Cambria"/>
          <w:i/>
          <w:sz w:val="20"/>
        </w:rPr>
        <w:t>Ética Eudemia</w:t>
      </w:r>
      <w:r>
        <w:rPr>
          <w:rFonts w:ascii="Cambria" w:hAnsi="Cambria"/>
          <w:sz w:val="20"/>
        </w:rPr>
        <w:t>, (II, </w:t>
      </w:r>
      <w:r>
        <w:rPr>
          <w:rFonts w:ascii="Sitka Small" w:hAnsi="Sitka Small"/>
          <w:sz w:val="20"/>
        </w:rPr>
        <w:t>§</w:t>
      </w:r>
      <w:r>
        <w:rPr>
          <w:rFonts w:ascii="Cambria" w:hAnsi="Cambria"/>
          <w:sz w:val="20"/>
        </w:rPr>
        <w:t>1, 1219a 40-1219b 5).</w:t>
      </w:r>
    </w:p>
    <w:p>
      <w:pPr>
        <w:spacing w:line="227" w:lineRule="exact" w:before="0"/>
        <w:ind w:left="265" w:right="123" w:firstLine="0"/>
        <w:jc w:val="left"/>
        <w:rPr>
          <w:rFonts w:ascii="Cambria" w:hAnsi="Cambria"/>
          <w:sz w:val="20"/>
        </w:rPr>
      </w:pPr>
      <w:r>
        <w:rPr>
          <w:rFonts w:ascii="Cambria" w:hAnsi="Cambria"/>
          <w:position w:val="5"/>
          <w:sz w:val="13"/>
        </w:rPr>
        <w:t>44 </w:t>
      </w:r>
      <w:r>
        <w:rPr>
          <w:rFonts w:ascii="Cambria" w:hAnsi="Cambria"/>
          <w:i/>
          <w:sz w:val="20"/>
        </w:rPr>
        <w:t>Cfr</w:t>
      </w:r>
      <w:r>
        <w:rPr>
          <w:rFonts w:ascii="Cambria" w:hAnsi="Cambria"/>
          <w:sz w:val="20"/>
        </w:rPr>
        <w:t>. F. Von Kutschera, </w:t>
      </w:r>
      <w:r>
        <w:rPr>
          <w:rFonts w:ascii="Cambria" w:hAnsi="Cambria"/>
          <w:i/>
          <w:sz w:val="20"/>
        </w:rPr>
        <w:t>Fundamentos de Ética</w:t>
      </w:r>
      <w:r>
        <w:rPr>
          <w:rFonts w:ascii="Cambria" w:hAnsi="Cambria"/>
          <w:sz w:val="20"/>
        </w:rPr>
        <w:t>, p. 228</w:t>
      </w:r>
    </w:p>
    <w:p>
      <w:pPr>
        <w:spacing w:line="234" w:lineRule="exact" w:before="0"/>
        <w:ind w:left="265" w:right="123" w:firstLine="0"/>
        <w:jc w:val="left"/>
        <w:rPr>
          <w:rFonts w:ascii="Cambria" w:hAnsi="Cambria"/>
          <w:sz w:val="20"/>
        </w:rPr>
      </w:pPr>
      <w:r>
        <w:rPr>
          <w:rFonts w:ascii="Cambria" w:hAnsi="Cambria"/>
          <w:position w:val="5"/>
          <w:sz w:val="13"/>
        </w:rPr>
        <w:t>45 </w:t>
      </w:r>
      <w:r>
        <w:rPr>
          <w:rFonts w:ascii="Cambria" w:hAnsi="Cambria"/>
          <w:i/>
          <w:sz w:val="20"/>
        </w:rPr>
        <w:t>Cfr</w:t>
      </w:r>
      <w:r>
        <w:rPr>
          <w:rFonts w:ascii="Cambria" w:hAnsi="Cambria"/>
          <w:sz w:val="20"/>
        </w:rPr>
        <w:t>. Ernst Tugendhart, </w:t>
      </w:r>
      <w:r>
        <w:rPr>
          <w:rFonts w:ascii="Cambria" w:hAnsi="Cambria"/>
          <w:i/>
          <w:sz w:val="20"/>
        </w:rPr>
        <w:t>Lecciones de Ética</w:t>
      </w:r>
      <w:r>
        <w:rPr>
          <w:rFonts w:ascii="Cambria" w:hAnsi="Cambria"/>
          <w:sz w:val="20"/>
        </w:rPr>
        <w:t>, p. 225</w:t>
      </w:r>
    </w:p>
    <w:p>
      <w:pPr>
        <w:spacing w:before="0"/>
        <w:ind w:left="265" w:right="123" w:firstLine="0"/>
        <w:jc w:val="left"/>
        <w:rPr>
          <w:rFonts w:ascii="Cambria"/>
          <w:sz w:val="20"/>
        </w:rPr>
      </w:pPr>
      <w:r>
        <w:rPr>
          <w:rFonts w:ascii="Cambria"/>
          <w:position w:val="5"/>
          <w:sz w:val="13"/>
        </w:rPr>
        <w:t>46 </w:t>
      </w:r>
      <w:r>
        <w:rPr>
          <w:rFonts w:ascii="Cambria"/>
          <w:i/>
          <w:sz w:val="20"/>
        </w:rPr>
        <w:t>Cfr</w:t>
      </w:r>
      <w:r>
        <w:rPr>
          <w:rFonts w:ascii="Cambria"/>
          <w:sz w:val="20"/>
        </w:rPr>
        <w:t>. M. Nussbaum, </w:t>
      </w:r>
      <w:r>
        <w:rPr>
          <w:rFonts w:ascii="Cambria"/>
          <w:i/>
          <w:sz w:val="20"/>
        </w:rPr>
        <w:t>La Terapia del Deseo</w:t>
      </w:r>
      <w:r>
        <w:rPr>
          <w:rFonts w:ascii="Cambria"/>
          <w:sz w:val="20"/>
        </w:rPr>
        <w:t>, p. 30</w:t>
      </w:r>
    </w:p>
    <w:p>
      <w:pPr>
        <w:spacing w:before="0"/>
        <w:ind w:left="265" w:right="123" w:firstLine="0"/>
        <w:jc w:val="left"/>
        <w:rPr>
          <w:rFonts w:ascii="Cambria" w:hAnsi="Cambria"/>
          <w:sz w:val="20"/>
        </w:rPr>
      </w:pPr>
      <w:r>
        <w:rPr>
          <w:rFonts w:ascii="Cambria" w:hAnsi="Cambria"/>
          <w:position w:val="5"/>
          <w:sz w:val="13"/>
        </w:rPr>
        <w:t>47 </w:t>
      </w:r>
      <w:r>
        <w:rPr>
          <w:rFonts w:ascii="Cambria" w:hAnsi="Cambria"/>
          <w:sz w:val="20"/>
        </w:rPr>
        <w:t>Aristóteles, </w:t>
      </w:r>
      <w:r>
        <w:rPr>
          <w:rFonts w:ascii="Cambria" w:hAnsi="Cambria"/>
          <w:i/>
          <w:sz w:val="20"/>
        </w:rPr>
        <w:t>Política</w:t>
      </w:r>
      <w:r>
        <w:rPr>
          <w:rFonts w:ascii="Cambria" w:hAnsi="Cambria"/>
          <w:sz w:val="20"/>
        </w:rPr>
        <w:t>, (VII, 1324a 23-25).</w:t>
      </w:r>
    </w:p>
    <w:p>
      <w:pPr>
        <w:spacing w:before="0"/>
        <w:ind w:left="265" w:right="123" w:firstLine="0"/>
        <w:jc w:val="left"/>
        <w:rPr>
          <w:rFonts w:ascii="Cambria" w:hAnsi="Cambria"/>
          <w:sz w:val="20"/>
        </w:rPr>
      </w:pPr>
      <w:r>
        <w:rPr>
          <w:rFonts w:ascii="Cambria" w:hAnsi="Cambria"/>
          <w:position w:val="5"/>
          <w:sz w:val="13"/>
        </w:rPr>
        <w:t>48 </w:t>
      </w:r>
      <w:r>
        <w:rPr>
          <w:rFonts w:ascii="Cambria" w:hAnsi="Cambria"/>
          <w:sz w:val="20"/>
        </w:rPr>
        <w:t>‘</w:t>
      </w:r>
      <w:r>
        <w:rPr>
          <w:rFonts w:ascii="Cambria" w:hAnsi="Cambria"/>
          <w:i/>
          <w:sz w:val="20"/>
        </w:rPr>
        <w:t>Florecimiento humano</w:t>
      </w:r>
      <w:r>
        <w:rPr>
          <w:rFonts w:ascii="Cambria" w:hAnsi="Cambria"/>
          <w:sz w:val="20"/>
        </w:rPr>
        <w:t>’ es el concepto personal que tengo de </w:t>
      </w:r>
      <w:r>
        <w:rPr>
          <w:rFonts w:ascii="Cambria" w:hAnsi="Cambria"/>
          <w:i/>
          <w:sz w:val="20"/>
        </w:rPr>
        <w:t>eudaimonía</w:t>
      </w:r>
      <w:r>
        <w:rPr>
          <w:rFonts w:ascii="Cambria" w:hAnsi="Cambria"/>
          <w:sz w:val="20"/>
        </w:rPr>
        <w:t>.</w:t>
      </w:r>
    </w:p>
    <w:p>
      <w:pPr>
        <w:spacing w:after="0"/>
        <w:jc w:val="left"/>
        <w:rPr>
          <w:rFonts w:ascii="Cambria" w:hAnsi="Cambria"/>
          <w:sz w:val="20"/>
        </w:rPr>
        <w:sectPr>
          <w:pgSz w:w="12240" w:h="15840"/>
          <w:pgMar w:header="0" w:footer="974" w:top="1500" w:bottom="1220" w:left="1720" w:right="1580"/>
        </w:sectPr>
      </w:pPr>
    </w:p>
    <w:p>
      <w:pPr>
        <w:pStyle w:val="BodyText"/>
        <w:spacing w:before="1"/>
        <w:rPr>
          <w:rFonts w:ascii="Cambria"/>
          <w:sz w:val="11"/>
        </w:rPr>
      </w:pPr>
    </w:p>
    <w:p>
      <w:pPr>
        <w:pStyle w:val="BodyText"/>
        <w:spacing w:line="360" w:lineRule="auto" w:before="70"/>
        <w:ind w:left="265" w:right="121"/>
        <w:jc w:val="both"/>
      </w:pPr>
      <w:r>
        <w:rPr/>
        <w:t>punto de vista, alrededor del cual gira y se desarrolla toda la filosofía de Martha Nussbaum, su umbral en todo esplendor.</w:t>
      </w:r>
    </w:p>
    <w:p>
      <w:pPr>
        <w:pStyle w:val="BodyText"/>
        <w:spacing w:line="360" w:lineRule="auto" w:before="5"/>
        <w:ind w:left="265" w:right="113" w:firstLine="566"/>
        <w:jc w:val="both"/>
      </w:pPr>
      <w:r>
        <w:rPr/>
        <w:t>¿Qué necesitamos entonces como seres humanos para que, tanto con ayuda de la política como de nosotros mismos, logremos hacer la labor ética de dirigirnos hacia una vida más justa? La respuesta ya la podría haber dado Nietzsche cuando menciona que si el hombre es una cuerda tendida entre la bestia</w:t>
      </w:r>
      <w:r>
        <w:rPr>
          <w:spacing w:val="-9"/>
        </w:rPr>
        <w:t> </w:t>
      </w:r>
      <w:r>
        <w:rPr/>
        <w:t>y</w:t>
      </w:r>
      <w:r>
        <w:rPr>
          <w:spacing w:val="-13"/>
        </w:rPr>
        <w:t> </w:t>
      </w:r>
      <w:r>
        <w:rPr/>
        <w:t>el</w:t>
      </w:r>
      <w:r>
        <w:rPr>
          <w:spacing w:val="-11"/>
        </w:rPr>
        <w:t> </w:t>
      </w:r>
      <w:r>
        <w:rPr/>
        <w:t>superhombre,</w:t>
      </w:r>
      <w:r>
        <w:rPr>
          <w:spacing w:val="-7"/>
        </w:rPr>
        <w:t> </w:t>
      </w:r>
      <w:r>
        <w:rPr/>
        <w:t>tendría</w:t>
      </w:r>
      <w:r>
        <w:rPr>
          <w:spacing w:val="-9"/>
        </w:rPr>
        <w:t> </w:t>
      </w:r>
      <w:r>
        <w:rPr/>
        <w:t>pues</w:t>
      </w:r>
      <w:r>
        <w:rPr>
          <w:spacing w:val="-10"/>
        </w:rPr>
        <w:t> </w:t>
      </w:r>
      <w:r>
        <w:rPr/>
        <w:t>que</w:t>
      </w:r>
      <w:r>
        <w:rPr>
          <w:spacing w:val="-12"/>
        </w:rPr>
        <w:t> </w:t>
      </w:r>
      <w:r>
        <w:rPr/>
        <w:t>mejorarse</w:t>
      </w:r>
      <w:r>
        <w:rPr>
          <w:spacing w:val="-10"/>
        </w:rPr>
        <w:t> </w:t>
      </w:r>
      <w:r>
        <w:rPr/>
        <w:t>a</w:t>
      </w:r>
      <w:r>
        <w:rPr>
          <w:spacing w:val="-9"/>
        </w:rPr>
        <w:t> </w:t>
      </w:r>
      <w:r>
        <w:rPr/>
        <w:t>sí</w:t>
      </w:r>
      <w:r>
        <w:rPr>
          <w:spacing w:val="-12"/>
        </w:rPr>
        <w:t> </w:t>
      </w:r>
      <w:r>
        <w:rPr/>
        <w:t>mismo</w:t>
      </w:r>
      <w:r>
        <w:rPr>
          <w:spacing w:val="-12"/>
        </w:rPr>
        <w:t> </w:t>
      </w:r>
      <w:r>
        <w:rPr/>
        <w:t>para</w:t>
      </w:r>
      <w:r>
        <w:rPr>
          <w:spacing w:val="-9"/>
        </w:rPr>
        <w:t> </w:t>
      </w:r>
      <w:r>
        <w:rPr/>
        <w:t>llegar</w:t>
      </w:r>
      <w:r>
        <w:rPr>
          <w:spacing w:val="-11"/>
        </w:rPr>
        <w:t> </w:t>
      </w:r>
      <w:r>
        <w:rPr/>
        <w:t>a</w:t>
      </w:r>
      <w:r>
        <w:rPr>
          <w:spacing w:val="-9"/>
        </w:rPr>
        <w:t> </w:t>
      </w:r>
      <w:r>
        <w:rPr/>
        <w:t>ser ese</w:t>
      </w:r>
      <w:r>
        <w:rPr>
          <w:spacing w:val="-7"/>
        </w:rPr>
        <w:t> </w:t>
      </w:r>
      <w:r>
        <w:rPr/>
        <w:t>superhombre.</w:t>
      </w:r>
      <w:r>
        <w:rPr>
          <w:spacing w:val="-26"/>
        </w:rPr>
        <w:t> </w:t>
      </w:r>
      <w:r>
        <w:rPr>
          <w:position w:val="8"/>
          <w:sz w:val="16"/>
        </w:rPr>
        <w:t>49</w:t>
      </w:r>
      <w:r>
        <w:rPr>
          <w:spacing w:val="19"/>
          <w:position w:val="8"/>
          <w:sz w:val="16"/>
        </w:rPr>
        <w:t> </w:t>
      </w:r>
      <w:r>
        <w:rPr/>
        <w:t>De</w:t>
      </w:r>
      <w:r>
        <w:rPr>
          <w:spacing w:val="-10"/>
        </w:rPr>
        <w:t> </w:t>
      </w:r>
      <w:r>
        <w:rPr/>
        <w:t>hecho,</w:t>
      </w:r>
      <w:r>
        <w:rPr>
          <w:spacing w:val="-7"/>
        </w:rPr>
        <w:t> </w:t>
      </w:r>
      <w:r>
        <w:rPr/>
        <w:t>llegar</w:t>
      </w:r>
      <w:r>
        <w:rPr>
          <w:spacing w:val="-11"/>
        </w:rPr>
        <w:t> </w:t>
      </w:r>
      <w:r>
        <w:rPr/>
        <w:t>a</w:t>
      </w:r>
      <w:r>
        <w:rPr>
          <w:spacing w:val="-9"/>
        </w:rPr>
        <w:t> </w:t>
      </w:r>
      <w:r>
        <w:rPr/>
        <w:t>desarrollar</w:t>
      </w:r>
      <w:r>
        <w:rPr>
          <w:spacing w:val="-8"/>
        </w:rPr>
        <w:t> </w:t>
      </w:r>
      <w:r>
        <w:rPr/>
        <w:t>los</w:t>
      </w:r>
      <w:r>
        <w:rPr>
          <w:spacing w:val="-7"/>
        </w:rPr>
        <w:t> </w:t>
      </w:r>
      <w:r>
        <w:rPr/>
        <w:t>valores</w:t>
      </w:r>
      <w:r>
        <w:rPr>
          <w:spacing w:val="-10"/>
        </w:rPr>
        <w:t> </w:t>
      </w:r>
      <w:r>
        <w:rPr/>
        <w:t>éticos</w:t>
      </w:r>
      <w:r>
        <w:rPr>
          <w:spacing w:val="-10"/>
        </w:rPr>
        <w:t> </w:t>
      </w:r>
      <w:r>
        <w:rPr/>
        <w:t>nos</w:t>
      </w:r>
      <w:r>
        <w:rPr>
          <w:spacing w:val="-8"/>
        </w:rPr>
        <w:t> </w:t>
      </w:r>
      <w:r>
        <w:rPr/>
        <w:t>podrían conducir al superhombre, e incluso, regresar al estado de bestias como los demás</w:t>
      </w:r>
      <w:r>
        <w:rPr>
          <w:spacing w:val="-12"/>
        </w:rPr>
        <w:t> </w:t>
      </w:r>
      <w:r>
        <w:rPr/>
        <w:t>animales</w:t>
      </w:r>
      <w:r>
        <w:rPr>
          <w:spacing w:val="-11"/>
        </w:rPr>
        <w:t> </w:t>
      </w:r>
      <w:r>
        <w:rPr/>
        <w:t>sería</w:t>
      </w:r>
      <w:r>
        <w:rPr>
          <w:spacing w:val="-11"/>
        </w:rPr>
        <w:t> </w:t>
      </w:r>
      <w:r>
        <w:rPr/>
        <w:t>tal</w:t>
      </w:r>
      <w:r>
        <w:rPr>
          <w:spacing w:val="-12"/>
        </w:rPr>
        <w:t> </w:t>
      </w:r>
      <w:r>
        <w:rPr/>
        <w:t>vez</w:t>
      </w:r>
      <w:r>
        <w:rPr>
          <w:spacing w:val="-14"/>
        </w:rPr>
        <w:t> </w:t>
      </w:r>
      <w:r>
        <w:rPr/>
        <w:t>mejor</w:t>
      </w:r>
      <w:r>
        <w:rPr>
          <w:spacing w:val="-12"/>
        </w:rPr>
        <w:t> </w:t>
      </w:r>
      <w:r>
        <w:rPr/>
        <w:t>que</w:t>
      </w:r>
      <w:r>
        <w:rPr>
          <w:spacing w:val="-11"/>
        </w:rPr>
        <w:t> </w:t>
      </w:r>
      <w:r>
        <w:rPr/>
        <w:t>seguir</w:t>
      </w:r>
      <w:r>
        <w:rPr>
          <w:spacing w:val="-13"/>
        </w:rPr>
        <w:t> </w:t>
      </w:r>
      <w:r>
        <w:rPr/>
        <w:t>siendo</w:t>
      </w:r>
      <w:r>
        <w:rPr>
          <w:spacing w:val="-5"/>
        </w:rPr>
        <w:t> </w:t>
      </w:r>
      <w:r>
        <w:rPr/>
        <w:t>‘hombres’</w:t>
      </w:r>
      <w:r>
        <w:rPr>
          <w:spacing w:val="-12"/>
        </w:rPr>
        <w:t> </w:t>
      </w:r>
      <w:r>
        <w:rPr/>
        <w:t>puesto</w:t>
      </w:r>
      <w:r>
        <w:rPr>
          <w:spacing w:val="-10"/>
        </w:rPr>
        <w:t> </w:t>
      </w:r>
      <w:r>
        <w:rPr/>
        <w:t>que</w:t>
      </w:r>
      <w:r>
        <w:rPr>
          <w:spacing w:val="-11"/>
        </w:rPr>
        <w:t> </w:t>
      </w:r>
      <w:r>
        <w:rPr/>
        <w:t>ellos se</w:t>
      </w:r>
      <w:r>
        <w:rPr>
          <w:spacing w:val="-18"/>
        </w:rPr>
        <w:t> </w:t>
      </w:r>
      <w:r>
        <w:rPr/>
        <w:t>ven</w:t>
      </w:r>
      <w:r>
        <w:rPr>
          <w:spacing w:val="-18"/>
        </w:rPr>
        <w:t> </w:t>
      </w:r>
      <w:r>
        <w:rPr/>
        <w:t>más</w:t>
      </w:r>
      <w:r>
        <w:rPr>
          <w:spacing w:val="-19"/>
        </w:rPr>
        <w:t> </w:t>
      </w:r>
      <w:r>
        <w:rPr/>
        <w:t>serenos,</w:t>
      </w:r>
      <w:r>
        <w:rPr>
          <w:spacing w:val="-18"/>
        </w:rPr>
        <w:t> </w:t>
      </w:r>
      <w:r>
        <w:rPr/>
        <w:t>no</w:t>
      </w:r>
      <w:r>
        <w:rPr>
          <w:spacing w:val="-18"/>
        </w:rPr>
        <w:t> </w:t>
      </w:r>
      <w:r>
        <w:rPr/>
        <w:t>son</w:t>
      </w:r>
      <w:r>
        <w:rPr>
          <w:spacing w:val="-18"/>
        </w:rPr>
        <w:t> </w:t>
      </w:r>
      <w:r>
        <w:rPr/>
        <w:t>pusilánimes,</w:t>
      </w:r>
      <w:r>
        <w:rPr>
          <w:spacing w:val="-21"/>
        </w:rPr>
        <w:t> </w:t>
      </w:r>
      <w:r>
        <w:rPr/>
        <w:t>no</w:t>
      </w:r>
      <w:r>
        <w:rPr>
          <w:spacing w:val="-18"/>
        </w:rPr>
        <w:t> </w:t>
      </w:r>
      <w:r>
        <w:rPr/>
        <w:t>temen</w:t>
      </w:r>
      <w:r>
        <w:rPr>
          <w:spacing w:val="-18"/>
        </w:rPr>
        <w:t> </w:t>
      </w:r>
      <w:r>
        <w:rPr/>
        <w:t>sus</w:t>
      </w:r>
      <w:r>
        <w:rPr>
          <w:spacing w:val="-21"/>
        </w:rPr>
        <w:t> </w:t>
      </w:r>
      <w:r>
        <w:rPr/>
        <w:t>pecados,</w:t>
      </w:r>
      <w:r>
        <w:rPr>
          <w:spacing w:val="-21"/>
        </w:rPr>
        <w:t> </w:t>
      </w:r>
      <w:r>
        <w:rPr/>
        <w:t>no</w:t>
      </w:r>
      <w:r>
        <w:rPr>
          <w:spacing w:val="-17"/>
        </w:rPr>
        <w:t> </w:t>
      </w:r>
      <w:r>
        <w:rPr/>
        <w:t>ansían</w:t>
      </w:r>
      <w:r>
        <w:rPr>
          <w:spacing w:val="-17"/>
        </w:rPr>
        <w:t> </w:t>
      </w:r>
      <w:r>
        <w:rPr/>
        <w:t>cosas materiales y no se consideran desdichados. Incluso, aunque los animales no practiquen</w:t>
      </w:r>
      <w:r>
        <w:rPr>
          <w:spacing w:val="-8"/>
        </w:rPr>
        <w:t> </w:t>
      </w:r>
      <w:r>
        <w:rPr/>
        <w:t>alguna</w:t>
      </w:r>
      <w:r>
        <w:rPr>
          <w:spacing w:val="-8"/>
        </w:rPr>
        <w:t> </w:t>
      </w:r>
      <w:r>
        <w:rPr/>
        <w:t>religión,</w:t>
      </w:r>
      <w:r>
        <w:rPr>
          <w:spacing w:val="-9"/>
        </w:rPr>
        <w:t> </w:t>
      </w:r>
      <w:r>
        <w:rPr/>
        <w:t>algunos</w:t>
      </w:r>
      <w:r>
        <w:rPr>
          <w:spacing w:val="-12"/>
        </w:rPr>
        <w:t> </w:t>
      </w:r>
      <w:r>
        <w:rPr/>
        <w:t>de</w:t>
      </w:r>
      <w:r>
        <w:rPr>
          <w:spacing w:val="-8"/>
        </w:rPr>
        <w:t> </w:t>
      </w:r>
      <w:r>
        <w:rPr/>
        <w:t>ellos</w:t>
      </w:r>
      <w:r>
        <w:rPr>
          <w:spacing w:val="-12"/>
        </w:rPr>
        <w:t> </w:t>
      </w:r>
      <w:r>
        <w:rPr/>
        <w:t>presentan</w:t>
      </w:r>
      <w:r>
        <w:rPr>
          <w:spacing w:val="-8"/>
        </w:rPr>
        <w:t> </w:t>
      </w:r>
      <w:r>
        <w:rPr/>
        <w:t>conductas</w:t>
      </w:r>
      <w:r>
        <w:rPr>
          <w:spacing w:val="-9"/>
        </w:rPr>
        <w:t> </w:t>
      </w:r>
      <w:r>
        <w:rPr/>
        <w:t>que</w:t>
      </w:r>
      <w:r>
        <w:rPr>
          <w:spacing w:val="-8"/>
        </w:rPr>
        <w:t> </w:t>
      </w:r>
      <w:r>
        <w:rPr/>
        <w:t>se</w:t>
      </w:r>
      <w:r>
        <w:rPr>
          <w:spacing w:val="-8"/>
        </w:rPr>
        <w:t> </w:t>
      </w:r>
      <w:r>
        <w:rPr/>
        <w:t>acercan mucho al aspecto religioso, como se observa en el siguiente</w:t>
      </w:r>
      <w:r>
        <w:rPr>
          <w:spacing w:val="-17"/>
        </w:rPr>
        <w:t> </w:t>
      </w:r>
      <w:r>
        <w:rPr/>
        <w:t>extracto:</w:t>
      </w:r>
    </w:p>
    <w:p>
      <w:pPr>
        <w:pStyle w:val="BodyText"/>
      </w:pPr>
    </w:p>
    <w:p>
      <w:pPr>
        <w:spacing w:line="240" w:lineRule="auto" w:before="141"/>
        <w:ind w:left="831" w:right="117" w:firstLine="0"/>
        <w:jc w:val="both"/>
        <w:rPr>
          <w:sz w:val="14"/>
        </w:rPr>
      </w:pPr>
      <w:r>
        <w:rPr>
          <w:sz w:val="22"/>
        </w:rPr>
        <w:t>La conducta de dolor o pena profunda exhibida por los elefantes, por ejemplo, presenta un aspecto ritual y, de hecho, la maravillosa novela que Barbara Gowdy dedicó a esos animales, </w:t>
      </w:r>
      <w:r>
        <w:rPr>
          <w:i/>
          <w:sz w:val="22"/>
        </w:rPr>
        <w:t>El tesoro blanco</w:t>
      </w:r>
      <w:r>
        <w:rPr>
          <w:sz w:val="22"/>
        </w:rPr>
        <w:t>, imagina toda una religión para los elefantes sobre la base de esas conductas. Así que no es descartable que averigüemos algún día que algunas especies tienen un comportamiento religioso. Si se produjera un hallazgo así, las especies en cuestión merecerían también un tipo de protección adecuado al ejercicio de esa capacidad.</w:t>
      </w:r>
      <w:r>
        <w:rPr>
          <w:position w:val="8"/>
          <w:sz w:val="14"/>
        </w:rPr>
        <w:t>50</w:t>
      </w:r>
    </w:p>
    <w:p>
      <w:pPr>
        <w:pStyle w:val="BodyText"/>
        <w:rPr>
          <w:sz w:val="22"/>
        </w:rPr>
      </w:pPr>
    </w:p>
    <w:p>
      <w:pPr>
        <w:pStyle w:val="BodyText"/>
        <w:spacing w:line="360" w:lineRule="auto" w:before="128"/>
        <w:ind w:left="265" w:right="122"/>
        <w:jc w:val="both"/>
      </w:pPr>
      <w:r>
        <w:rPr/>
        <w:t>Aunque, tampoco se ha encontrado manera </w:t>
      </w:r>
      <w:r>
        <w:rPr>
          <w:spacing w:val="2"/>
        </w:rPr>
        <w:t>de </w:t>
      </w:r>
      <w:r>
        <w:rPr/>
        <w:t>demostrar que los animales tengan un sistema de valores morales tan complejo como el del ser humano ya que parafraseando a Gómez Lobo, los animales no son agentes morales y no pueden</w:t>
      </w:r>
      <w:r>
        <w:rPr>
          <w:spacing w:val="-19"/>
        </w:rPr>
        <w:t> </w:t>
      </w:r>
      <w:r>
        <w:rPr/>
        <w:t>tener</w:t>
      </w:r>
      <w:r>
        <w:rPr>
          <w:spacing w:val="-18"/>
        </w:rPr>
        <w:t> </w:t>
      </w:r>
      <w:r>
        <w:rPr/>
        <w:t>los</w:t>
      </w:r>
      <w:r>
        <w:rPr>
          <w:spacing w:val="-19"/>
        </w:rPr>
        <w:t> </w:t>
      </w:r>
      <w:r>
        <w:rPr/>
        <w:t>deberes</w:t>
      </w:r>
      <w:r>
        <w:rPr>
          <w:spacing w:val="-17"/>
        </w:rPr>
        <w:t> </w:t>
      </w:r>
      <w:r>
        <w:rPr/>
        <w:t>y</w:t>
      </w:r>
      <w:r>
        <w:rPr>
          <w:spacing w:val="-20"/>
        </w:rPr>
        <w:t> </w:t>
      </w:r>
      <w:r>
        <w:rPr/>
        <w:t>responsabilidades</w:t>
      </w:r>
      <w:r>
        <w:rPr>
          <w:spacing w:val="-20"/>
        </w:rPr>
        <w:t> </w:t>
      </w:r>
      <w:r>
        <w:rPr/>
        <w:t>que</w:t>
      </w:r>
      <w:r>
        <w:rPr>
          <w:spacing w:val="-17"/>
        </w:rPr>
        <w:t> </w:t>
      </w:r>
      <w:r>
        <w:rPr/>
        <w:t>tienen</w:t>
      </w:r>
      <w:r>
        <w:rPr>
          <w:spacing w:val="-19"/>
        </w:rPr>
        <w:t> </w:t>
      </w:r>
      <w:r>
        <w:rPr/>
        <w:t>dichos</w:t>
      </w:r>
      <w:r>
        <w:rPr>
          <w:spacing w:val="-20"/>
        </w:rPr>
        <w:t> </w:t>
      </w:r>
      <w:r>
        <w:rPr/>
        <w:t>agentes</w:t>
      </w:r>
      <w:r>
        <w:rPr>
          <w:spacing w:val="-20"/>
        </w:rPr>
        <w:t> </w:t>
      </w:r>
      <w:r>
        <w:rPr/>
        <w:t>morales puesto que la “agencia moral” (la capacidad de actuar conducidos por las ideas de lo moralmente recto e incorrecto), está unida a la capacidad de comprender los</w:t>
      </w:r>
      <w:r>
        <w:rPr>
          <w:spacing w:val="-9"/>
        </w:rPr>
        <w:t> </w:t>
      </w:r>
      <w:r>
        <w:rPr/>
        <w:t>conceptos</w:t>
      </w:r>
      <w:r>
        <w:rPr>
          <w:spacing w:val="-12"/>
        </w:rPr>
        <w:t> </w:t>
      </w:r>
      <w:r>
        <w:rPr/>
        <w:t>abstractos</w:t>
      </w:r>
      <w:r>
        <w:rPr>
          <w:spacing w:val="-9"/>
        </w:rPr>
        <w:t> </w:t>
      </w:r>
      <w:r>
        <w:rPr/>
        <w:t>y</w:t>
      </w:r>
      <w:r>
        <w:rPr>
          <w:spacing w:val="-12"/>
        </w:rPr>
        <w:t> </w:t>
      </w:r>
      <w:r>
        <w:rPr/>
        <w:t>de</w:t>
      </w:r>
      <w:r>
        <w:rPr>
          <w:spacing w:val="-8"/>
        </w:rPr>
        <w:t> </w:t>
      </w:r>
      <w:r>
        <w:rPr/>
        <w:t>aceptar</w:t>
      </w:r>
      <w:r>
        <w:rPr>
          <w:spacing w:val="-10"/>
        </w:rPr>
        <w:t> </w:t>
      </w:r>
      <w:r>
        <w:rPr/>
        <w:t>o</w:t>
      </w:r>
      <w:r>
        <w:rPr>
          <w:spacing w:val="-11"/>
        </w:rPr>
        <w:t> </w:t>
      </w:r>
      <w:r>
        <w:rPr/>
        <w:t>rechazar</w:t>
      </w:r>
      <w:r>
        <w:rPr>
          <w:spacing w:val="-10"/>
        </w:rPr>
        <w:t> </w:t>
      </w:r>
      <w:r>
        <w:rPr/>
        <w:t>las</w:t>
      </w:r>
      <w:r>
        <w:rPr>
          <w:spacing w:val="-9"/>
        </w:rPr>
        <w:t> </w:t>
      </w:r>
      <w:r>
        <w:rPr/>
        <w:t>proposiciones</w:t>
      </w:r>
      <w:r>
        <w:rPr>
          <w:spacing w:val="-12"/>
        </w:rPr>
        <w:t> </w:t>
      </w:r>
      <w:r>
        <w:rPr/>
        <w:t>en</w:t>
      </w:r>
      <w:r>
        <w:rPr>
          <w:spacing w:val="-8"/>
        </w:rPr>
        <w:t> </w:t>
      </w:r>
      <w:r>
        <w:rPr/>
        <w:t>las</w:t>
      </w:r>
      <w:r>
        <w:rPr>
          <w:spacing w:val="-9"/>
        </w:rPr>
        <w:t> </w:t>
      </w:r>
      <w:r>
        <w:rPr/>
        <w:t>que</w:t>
      </w:r>
      <w:r>
        <w:rPr>
          <w:spacing w:val="-8"/>
        </w:rPr>
        <w:t> </w:t>
      </w:r>
      <w:r>
        <w:rPr/>
        <w:t>se</w:t>
      </w:r>
    </w:p>
    <w:p>
      <w:pPr>
        <w:pStyle w:val="BodyText"/>
        <w:rPr>
          <w:sz w:val="20"/>
        </w:rPr>
      </w:pPr>
    </w:p>
    <w:p>
      <w:pPr>
        <w:pStyle w:val="BodyText"/>
        <w:spacing w:before="2"/>
        <w:rPr>
          <w:sz w:val="29"/>
        </w:rPr>
      </w:pPr>
      <w:r>
        <w:rPr/>
        <w:pict>
          <v:line style="position:absolute;mso-position-horizontal-relative:page;mso-position-vertical-relative:paragraph;z-index:1648;mso-wrap-distance-left:0;mso-wrap-distance-right:0" from="99.264pt,19.034893pt" to="243.284pt,19.034893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49 </w:t>
      </w:r>
      <w:r>
        <w:rPr>
          <w:rFonts w:ascii="Cambria" w:hAnsi="Cambria"/>
          <w:i/>
          <w:sz w:val="20"/>
        </w:rPr>
        <w:t>Cfr</w:t>
      </w:r>
      <w:r>
        <w:rPr>
          <w:rFonts w:ascii="Cambria" w:hAnsi="Cambria"/>
          <w:sz w:val="20"/>
        </w:rPr>
        <w:t>. F. Nietszche, </w:t>
      </w:r>
      <w:r>
        <w:rPr>
          <w:rFonts w:ascii="Cambria" w:hAnsi="Cambria"/>
          <w:i/>
          <w:sz w:val="20"/>
        </w:rPr>
        <w:t>Así Habló Zaratustra</w:t>
      </w:r>
      <w:r>
        <w:rPr>
          <w:rFonts w:ascii="Cambria" w:hAnsi="Cambria"/>
          <w:sz w:val="20"/>
        </w:rPr>
        <w:t>, p. 38</w:t>
      </w:r>
    </w:p>
    <w:p>
      <w:pPr>
        <w:spacing w:before="0"/>
        <w:ind w:left="265" w:right="123" w:firstLine="0"/>
        <w:jc w:val="left"/>
        <w:rPr>
          <w:rFonts w:ascii="Cambria"/>
          <w:sz w:val="20"/>
        </w:rPr>
      </w:pPr>
      <w:r>
        <w:rPr>
          <w:rFonts w:ascii="Cambria"/>
          <w:position w:val="5"/>
          <w:sz w:val="13"/>
        </w:rPr>
        <w:t>50 </w:t>
      </w:r>
      <w:r>
        <w:rPr>
          <w:rFonts w:ascii="Cambria"/>
          <w:sz w:val="20"/>
        </w:rPr>
        <w:t>M. Nussbaum, </w:t>
      </w:r>
      <w:r>
        <w:rPr>
          <w:rFonts w:ascii="Cambria"/>
          <w:i/>
          <w:sz w:val="20"/>
        </w:rPr>
        <w:t>La Nueva Intolerancia Religiosa</w:t>
      </w:r>
      <w:r>
        <w:rPr>
          <w:rFonts w:ascii="Cambria"/>
          <w:sz w:val="20"/>
        </w:rPr>
        <w:t>, p. 91</w:t>
      </w:r>
    </w:p>
    <w:p>
      <w:pPr>
        <w:spacing w:after="0"/>
        <w:jc w:val="left"/>
        <w:rPr>
          <w:rFonts w:ascii="Cambria"/>
          <w:sz w:val="20"/>
        </w:rPr>
        <w:sectPr>
          <w:pgSz w:w="12240" w:h="15840"/>
          <w:pgMar w:header="0" w:footer="974" w:top="1500" w:bottom="1220" w:left="1720" w:right="1580"/>
        </w:sectPr>
      </w:pPr>
    </w:p>
    <w:p>
      <w:pPr>
        <w:pStyle w:val="BodyText"/>
        <w:spacing w:before="10"/>
        <w:rPr>
          <w:rFonts w:ascii="Cambria"/>
          <w:sz w:val="9"/>
        </w:rPr>
      </w:pPr>
    </w:p>
    <w:p>
      <w:pPr>
        <w:pStyle w:val="BodyText"/>
        <w:spacing w:line="357" w:lineRule="auto" w:before="79"/>
        <w:ind w:left="265" w:right="118"/>
        <w:jc w:val="both"/>
        <w:rPr>
          <w:sz w:val="16"/>
        </w:rPr>
      </w:pPr>
      <w:r>
        <w:rPr/>
        <w:t>encuentran. </w:t>
      </w:r>
      <w:r>
        <w:rPr>
          <w:position w:val="8"/>
          <w:sz w:val="16"/>
        </w:rPr>
        <w:t>51 </w:t>
      </w:r>
      <w:r>
        <w:rPr/>
        <w:t>Sin embargo, aunque los animales no lleguen a considerarse como agentes morales no significa que no pertenezcan a la comunidad moral: “No</w:t>
      </w:r>
      <w:r>
        <w:rPr>
          <w:spacing w:val="-14"/>
        </w:rPr>
        <w:t> </w:t>
      </w:r>
      <w:r>
        <w:rPr/>
        <w:t>sólo</w:t>
      </w:r>
      <w:r>
        <w:rPr>
          <w:spacing w:val="-14"/>
        </w:rPr>
        <w:t> </w:t>
      </w:r>
      <w:r>
        <w:rPr/>
        <w:t>los</w:t>
      </w:r>
      <w:r>
        <w:rPr>
          <w:spacing w:val="-14"/>
        </w:rPr>
        <w:t> </w:t>
      </w:r>
      <w:r>
        <w:rPr/>
        <w:t>seres</w:t>
      </w:r>
      <w:r>
        <w:rPr>
          <w:spacing w:val="-15"/>
        </w:rPr>
        <w:t> </w:t>
      </w:r>
      <w:r>
        <w:rPr/>
        <w:t>humanos</w:t>
      </w:r>
      <w:r>
        <w:rPr>
          <w:spacing w:val="-16"/>
        </w:rPr>
        <w:t> </w:t>
      </w:r>
      <w:r>
        <w:rPr/>
        <w:t>pertenecen</w:t>
      </w:r>
      <w:r>
        <w:rPr>
          <w:spacing w:val="-16"/>
        </w:rPr>
        <w:t> </w:t>
      </w:r>
      <w:r>
        <w:rPr/>
        <w:t>a</w:t>
      </w:r>
      <w:r>
        <w:rPr>
          <w:spacing w:val="-14"/>
        </w:rPr>
        <w:t> </w:t>
      </w:r>
      <w:r>
        <w:rPr/>
        <w:t>la</w:t>
      </w:r>
      <w:r>
        <w:rPr>
          <w:spacing w:val="-14"/>
        </w:rPr>
        <w:t> </w:t>
      </w:r>
      <w:r>
        <w:rPr/>
        <w:t>comunidad</w:t>
      </w:r>
      <w:r>
        <w:rPr>
          <w:spacing w:val="-16"/>
        </w:rPr>
        <w:t> </w:t>
      </w:r>
      <w:r>
        <w:rPr/>
        <w:t>moral,</w:t>
      </w:r>
      <w:r>
        <w:rPr>
          <w:spacing w:val="-15"/>
        </w:rPr>
        <w:t> </w:t>
      </w:r>
      <w:r>
        <w:rPr/>
        <w:t>sino</w:t>
      </w:r>
      <w:r>
        <w:rPr>
          <w:spacing w:val="-14"/>
        </w:rPr>
        <w:t> </w:t>
      </w:r>
      <w:r>
        <w:rPr/>
        <w:t>también</w:t>
      </w:r>
      <w:r>
        <w:rPr>
          <w:spacing w:val="-16"/>
        </w:rPr>
        <w:t> </w:t>
      </w:r>
      <w:r>
        <w:rPr/>
        <w:t>otros seres capaces de cooperación [...]; presuponiendo siempre que lo serían en un sentido</w:t>
      </w:r>
      <w:r>
        <w:rPr>
          <w:spacing w:val="-7"/>
        </w:rPr>
        <w:t> </w:t>
      </w:r>
      <w:r>
        <w:rPr/>
        <w:t>tal</w:t>
      </w:r>
      <w:r>
        <w:rPr>
          <w:spacing w:val="-8"/>
        </w:rPr>
        <w:t> </w:t>
      </w:r>
      <w:r>
        <w:rPr/>
        <w:t>que</w:t>
      </w:r>
      <w:r>
        <w:rPr>
          <w:spacing w:val="-9"/>
        </w:rPr>
        <w:t> </w:t>
      </w:r>
      <w:r>
        <w:rPr/>
        <w:t>permitiera</w:t>
      </w:r>
      <w:r>
        <w:rPr>
          <w:spacing w:val="-8"/>
        </w:rPr>
        <w:t> </w:t>
      </w:r>
      <w:r>
        <w:rPr/>
        <w:t>considerarlos</w:t>
      </w:r>
      <w:r>
        <w:rPr>
          <w:spacing w:val="-10"/>
        </w:rPr>
        <w:t> </w:t>
      </w:r>
      <w:r>
        <w:rPr/>
        <w:t>a</w:t>
      </w:r>
      <w:r>
        <w:rPr>
          <w:spacing w:val="-9"/>
        </w:rPr>
        <w:t> </w:t>
      </w:r>
      <w:r>
        <w:rPr/>
        <w:t>ellos</w:t>
      </w:r>
      <w:r>
        <w:rPr>
          <w:spacing w:val="-8"/>
        </w:rPr>
        <w:t> </w:t>
      </w:r>
      <w:r>
        <w:rPr/>
        <w:t>y</w:t>
      </w:r>
      <w:r>
        <w:rPr>
          <w:spacing w:val="-10"/>
        </w:rPr>
        <w:t> </w:t>
      </w:r>
      <w:r>
        <w:rPr/>
        <w:t>a</w:t>
      </w:r>
      <w:r>
        <w:rPr>
          <w:spacing w:val="-9"/>
        </w:rPr>
        <w:t> </w:t>
      </w:r>
      <w:r>
        <w:rPr/>
        <w:t>nosotros</w:t>
      </w:r>
      <w:r>
        <w:rPr>
          <w:spacing w:val="-10"/>
        </w:rPr>
        <w:t> </w:t>
      </w:r>
      <w:r>
        <w:rPr/>
        <w:t>como</w:t>
      </w:r>
      <w:r>
        <w:rPr>
          <w:spacing w:val="-9"/>
        </w:rPr>
        <w:t> </w:t>
      </w:r>
      <w:r>
        <w:rPr/>
        <w:t>pertenecientes a </w:t>
      </w:r>
      <w:r>
        <w:rPr>
          <w:i/>
        </w:rPr>
        <w:t>una </w:t>
      </w:r>
      <w:r>
        <w:rPr/>
        <w:t>comunidad</w:t>
      </w:r>
      <w:r>
        <w:rPr>
          <w:spacing w:val="-11"/>
        </w:rPr>
        <w:t> </w:t>
      </w:r>
      <w:r>
        <w:rPr/>
        <w:t>cooperativa”.</w:t>
      </w:r>
      <w:r>
        <w:rPr>
          <w:position w:val="8"/>
          <w:sz w:val="16"/>
        </w:rPr>
        <w:t>52</w:t>
      </w:r>
    </w:p>
    <w:p>
      <w:pPr>
        <w:pStyle w:val="BodyText"/>
        <w:spacing w:line="360" w:lineRule="auto" w:before="6"/>
        <w:ind w:left="265" w:right="114" w:firstLine="707"/>
        <w:jc w:val="both"/>
        <w:rPr>
          <w:sz w:val="16"/>
        </w:rPr>
      </w:pPr>
      <w:r>
        <w:rPr/>
        <w:t>Si, por el contrario, se trata de hacer un proceso evolutivo y llegar al superhombre entonces el ser humano tendría que convertirse en el ‘animal civilizado’ que siempre ha presumido ser para lo cual sería imprescindible desarrollar los valores éticos haciendo uso de la filosofía. No obstante el factor antitético</w:t>
      </w:r>
      <w:r>
        <w:rPr>
          <w:spacing w:val="-16"/>
        </w:rPr>
        <w:t> </w:t>
      </w:r>
      <w:r>
        <w:rPr/>
        <w:t>primario</w:t>
      </w:r>
      <w:r>
        <w:rPr>
          <w:spacing w:val="-16"/>
        </w:rPr>
        <w:t> </w:t>
      </w:r>
      <w:r>
        <w:rPr/>
        <w:t>para</w:t>
      </w:r>
      <w:r>
        <w:rPr>
          <w:spacing w:val="-19"/>
        </w:rPr>
        <w:t> </w:t>
      </w:r>
      <w:r>
        <w:rPr/>
        <w:t>implementar</w:t>
      </w:r>
      <w:r>
        <w:rPr>
          <w:spacing w:val="-17"/>
        </w:rPr>
        <w:t> </w:t>
      </w:r>
      <w:r>
        <w:rPr/>
        <w:t>el</w:t>
      </w:r>
      <w:r>
        <w:rPr>
          <w:spacing w:val="-19"/>
        </w:rPr>
        <w:t> </w:t>
      </w:r>
      <w:r>
        <w:rPr/>
        <w:t>estudio</w:t>
      </w:r>
      <w:r>
        <w:rPr>
          <w:spacing w:val="-18"/>
        </w:rPr>
        <w:t> </w:t>
      </w:r>
      <w:r>
        <w:rPr/>
        <w:t>de</w:t>
      </w:r>
      <w:r>
        <w:rPr>
          <w:spacing w:val="-16"/>
        </w:rPr>
        <w:t> </w:t>
      </w:r>
      <w:r>
        <w:rPr/>
        <w:t>la</w:t>
      </w:r>
      <w:r>
        <w:rPr>
          <w:spacing w:val="-18"/>
        </w:rPr>
        <w:t> </w:t>
      </w:r>
      <w:r>
        <w:rPr/>
        <w:t>filosofía</w:t>
      </w:r>
      <w:r>
        <w:rPr>
          <w:spacing w:val="-16"/>
        </w:rPr>
        <w:t> </w:t>
      </w:r>
      <w:r>
        <w:rPr/>
        <w:t>en</w:t>
      </w:r>
      <w:r>
        <w:rPr>
          <w:spacing w:val="-16"/>
        </w:rPr>
        <w:t> </w:t>
      </w:r>
      <w:r>
        <w:rPr/>
        <w:t>la</w:t>
      </w:r>
      <w:r>
        <w:rPr>
          <w:spacing w:val="-16"/>
        </w:rPr>
        <w:t> </w:t>
      </w:r>
      <w:r>
        <w:rPr/>
        <w:t>sociedad</w:t>
      </w:r>
      <w:r>
        <w:rPr>
          <w:spacing w:val="-18"/>
        </w:rPr>
        <w:t> </w:t>
      </w:r>
      <w:r>
        <w:rPr/>
        <w:t>actual lo expresa Nussbaum: “En la República, la dialéctica es para la minoría que ha sido ya bien formada; los ciudadanos ordinarios no filosofan y la filosofía no puede</w:t>
      </w:r>
      <w:r>
        <w:rPr>
          <w:spacing w:val="-8"/>
        </w:rPr>
        <w:t> </w:t>
      </w:r>
      <w:r>
        <w:rPr/>
        <w:t>cambiarlos,</w:t>
      </w:r>
      <w:r>
        <w:rPr>
          <w:spacing w:val="-9"/>
        </w:rPr>
        <w:t> </w:t>
      </w:r>
      <w:r>
        <w:rPr/>
        <w:t>a</w:t>
      </w:r>
      <w:r>
        <w:rPr>
          <w:spacing w:val="-8"/>
        </w:rPr>
        <w:t> </w:t>
      </w:r>
      <w:r>
        <w:rPr/>
        <w:t>no</w:t>
      </w:r>
      <w:r>
        <w:rPr>
          <w:spacing w:val="-6"/>
        </w:rPr>
        <w:t> </w:t>
      </w:r>
      <w:r>
        <w:rPr/>
        <w:t>ser</w:t>
      </w:r>
      <w:r>
        <w:rPr>
          <w:spacing w:val="-10"/>
        </w:rPr>
        <w:t> </w:t>
      </w:r>
      <w:r>
        <w:rPr/>
        <w:t>mediante</w:t>
      </w:r>
      <w:r>
        <w:rPr>
          <w:spacing w:val="-8"/>
        </w:rPr>
        <w:t> </w:t>
      </w:r>
      <w:r>
        <w:rPr/>
        <w:t>estrategias</w:t>
      </w:r>
      <w:r>
        <w:rPr>
          <w:spacing w:val="-6"/>
        </w:rPr>
        <w:t> </w:t>
      </w:r>
      <w:r>
        <w:rPr/>
        <w:t>políticas</w:t>
      </w:r>
      <w:r>
        <w:rPr>
          <w:spacing w:val="-9"/>
        </w:rPr>
        <w:t> </w:t>
      </w:r>
      <w:r>
        <w:rPr/>
        <w:t>muy</w:t>
      </w:r>
      <w:r>
        <w:rPr>
          <w:spacing w:val="-9"/>
        </w:rPr>
        <w:t> </w:t>
      </w:r>
      <w:r>
        <w:rPr/>
        <w:t>indirectas,</w:t>
      </w:r>
      <w:r>
        <w:rPr>
          <w:spacing w:val="-9"/>
        </w:rPr>
        <w:t> </w:t>
      </w:r>
      <w:r>
        <w:rPr/>
        <w:t>que</w:t>
      </w:r>
      <w:r>
        <w:rPr>
          <w:spacing w:val="-8"/>
        </w:rPr>
        <w:t> </w:t>
      </w:r>
      <w:r>
        <w:rPr/>
        <w:t>en cualquier caso nunca los llevan hasta la buena vida”.</w:t>
      </w:r>
      <w:r>
        <w:rPr>
          <w:position w:val="8"/>
          <w:sz w:val="16"/>
        </w:rPr>
        <w:t>53 </w:t>
      </w:r>
      <w:r>
        <w:rPr/>
        <w:t>Aún, por medio de la formación familiar se deben inculcar buenos valores, y posteriormente, la educación debe incluir la enseñanza filosófica moral y ética. Los valores de la formación familiar deben dirigirse, en palabras de Lucrecio, a que el afecto y el deseo humanos evolucionen al fin de sentir ternura hacia los demás, interés por la ley, las instituciones y el bien común, todo lo cual es vital para la auténtica felicidad</w:t>
      </w:r>
      <w:r>
        <w:rPr>
          <w:spacing w:val="-6"/>
        </w:rPr>
        <w:t> </w:t>
      </w:r>
      <w:r>
        <w:rPr/>
        <w:t>humana.</w:t>
      </w:r>
      <w:r>
        <w:rPr>
          <w:position w:val="8"/>
          <w:sz w:val="16"/>
        </w:rPr>
        <w:t>54</w:t>
      </w:r>
    </w:p>
    <w:p>
      <w:pPr>
        <w:pStyle w:val="BodyText"/>
        <w:spacing w:before="10"/>
        <w:rPr>
          <w:sz w:val="35"/>
        </w:rPr>
      </w:pPr>
    </w:p>
    <w:p>
      <w:pPr>
        <w:pStyle w:val="ListParagraph"/>
        <w:numPr>
          <w:ilvl w:val="3"/>
          <w:numId w:val="7"/>
        </w:numPr>
        <w:tabs>
          <w:tab w:pos="1201" w:val="left" w:leader="none"/>
        </w:tabs>
        <w:spacing w:line="240" w:lineRule="auto" w:before="0" w:after="0"/>
        <w:ind w:left="1200" w:right="0" w:hanging="935"/>
        <w:jc w:val="both"/>
        <w:rPr>
          <w:b/>
          <w:i/>
          <w:sz w:val="28"/>
        </w:rPr>
      </w:pPr>
      <w:r>
        <w:rPr>
          <w:b/>
          <w:sz w:val="28"/>
        </w:rPr>
        <w:t>El</w:t>
      </w:r>
      <w:r>
        <w:rPr>
          <w:b/>
          <w:spacing w:val="-4"/>
          <w:sz w:val="28"/>
        </w:rPr>
        <w:t> </w:t>
      </w:r>
      <w:r>
        <w:rPr>
          <w:b/>
          <w:i/>
          <w:sz w:val="28"/>
        </w:rPr>
        <w:t>amor</w:t>
      </w:r>
    </w:p>
    <w:p>
      <w:pPr>
        <w:pStyle w:val="BodyText"/>
        <w:rPr>
          <w:b/>
          <w:i/>
          <w:sz w:val="28"/>
        </w:rPr>
      </w:pPr>
    </w:p>
    <w:p>
      <w:pPr>
        <w:pStyle w:val="BodyText"/>
        <w:spacing w:before="2"/>
        <w:rPr>
          <w:b/>
          <w:i/>
          <w:sz w:val="22"/>
        </w:rPr>
      </w:pPr>
    </w:p>
    <w:p>
      <w:pPr>
        <w:pStyle w:val="BodyText"/>
        <w:spacing w:line="360" w:lineRule="auto"/>
        <w:ind w:left="265" w:right="123"/>
        <w:jc w:val="both"/>
      </w:pPr>
      <w:r>
        <w:rPr/>
        <w:t>El ser humano tiene necesidad de amor y afecto para desarrollar sus</w:t>
      </w:r>
      <w:r>
        <w:rPr>
          <w:spacing w:val="-39"/>
        </w:rPr>
        <w:t> </w:t>
      </w:r>
      <w:r>
        <w:rPr/>
        <w:t>emociones en bien de sí mismo y de los demás. Martha Nussbaum</w:t>
      </w:r>
      <w:r>
        <w:rPr>
          <w:spacing w:val="-18"/>
        </w:rPr>
        <w:t> </w:t>
      </w:r>
      <w:r>
        <w:rPr/>
        <w:t>opina:</w:t>
      </w:r>
    </w:p>
    <w:p>
      <w:pPr>
        <w:pStyle w:val="BodyText"/>
        <w:rPr>
          <w:sz w:val="20"/>
        </w:rPr>
      </w:pPr>
    </w:p>
    <w:p>
      <w:pPr>
        <w:pStyle w:val="BodyText"/>
        <w:spacing w:before="2"/>
        <w:rPr>
          <w:sz w:val="25"/>
        </w:rPr>
      </w:pPr>
      <w:r>
        <w:rPr/>
        <w:pict>
          <v:line style="position:absolute;mso-position-horizontal-relative:page;mso-position-vertical-relative:paragraph;z-index:1672;mso-wrap-distance-left:0;mso-wrap-distance-right:0" from="99.264pt,16.754868pt" to="243.284pt,16.754868pt" stroked="true" strokeweight=".60004pt" strokecolor="#000000">
            <w10:wrap type="topAndBottom"/>
          </v:line>
        </w:pict>
      </w:r>
    </w:p>
    <w:p>
      <w:pPr>
        <w:spacing w:before="71"/>
        <w:ind w:left="265" w:right="4578" w:firstLine="0"/>
        <w:jc w:val="left"/>
        <w:rPr>
          <w:rFonts w:ascii="Cambria" w:hAnsi="Cambria"/>
          <w:sz w:val="20"/>
        </w:rPr>
      </w:pPr>
      <w:r>
        <w:rPr>
          <w:rFonts w:ascii="Cambria" w:hAnsi="Cambria"/>
          <w:position w:val="5"/>
          <w:sz w:val="13"/>
        </w:rPr>
        <w:t>51 </w:t>
      </w:r>
      <w:r>
        <w:rPr>
          <w:rFonts w:ascii="Cambria" w:hAnsi="Cambria"/>
          <w:i/>
          <w:sz w:val="20"/>
        </w:rPr>
        <w:t>Cfr</w:t>
      </w:r>
      <w:r>
        <w:rPr>
          <w:rFonts w:ascii="Cambria" w:hAnsi="Cambria"/>
          <w:sz w:val="20"/>
        </w:rPr>
        <w:t>. A. Gómez-Lobo, </w:t>
      </w:r>
      <w:r>
        <w:rPr>
          <w:rFonts w:ascii="Cambria" w:hAnsi="Cambria"/>
          <w:i/>
          <w:sz w:val="20"/>
        </w:rPr>
        <w:t>Los Bienes Humanos</w:t>
      </w:r>
      <w:r>
        <w:rPr>
          <w:rFonts w:ascii="Cambria" w:hAnsi="Cambria"/>
          <w:sz w:val="20"/>
        </w:rPr>
        <w:t>, p. 16 </w:t>
      </w:r>
      <w:r>
        <w:rPr>
          <w:rFonts w:ascii="Cambria" w:hAnsi="Cambria"/>
          <w:position w:val="5"/>
          <w:sz w:val="13"/>
        </w:rPr>
        <w:t>52  </w:t>
      </w:r>
      <w:r>
        <w:rPr>
          <w:rFonts w:ascii="Cambria" w:hAnsi="Cambria"/>
          <w:sz w:val="20"/>
        </w:rPr>
        <w:t>Ernst Tugendhart, </w:t>
      </w:r>
      <w:r>
        <w:rPr>
          <w:rFonts w:ascii="Cambria" w:hAnsi="Cambria"/>
          <w:i/>
          <w:sz w:val="20"/>
        </w:rPr>
        <w:t>Lecciones de Ética</w:t>
      </w:r>
      <w:r>
        <w:rPr>
          <w:rFonts w:ascii="Cambria" w:hAnsi="Cambria"/>
          <w:sz w:val="20"/>
        </w:rPr>
        <w:t>, p. 183 </w:t>
      </w:r>
      <w:r>
        <w:rPr>
          <w:rFonts w:ascii="Cambria" w:hAnsi="Cambria"/>
          <w:position w:val="5"/>
          <w:sz w:val="13"/>
        </w:rPr>
        <w:t>53 </w:t>
      </w:r>
      <w:r>
        <w:rPr>
          <w:rFonts w:ascii="Cambria" w:hAnsi="Cambria"/>
          <w:sz w:val="20"/>
        </w:rPr>
        <w:t>M. Nussbaum, </w:t>
      </w:r>
      <w:r>
        <w:rPr>
          <w:rFonts w:ascii="Cambria" w:hAnsi="Cambria"/>
          <w:i/>
          <w:sz w:val="20"/>
        </w:rPr>
        <w:t>La Terapia del Deseo</w:t>
      </w:r>
      <w:r>
        <w:rPr>
          <w:rFonts w:ascii="Cambria" w:hAnsi="Cambria"/>
          <w:sz w:val="20"/>
        </w:rPr>
        <w:t>, p.</w:t>
      </w:r>
      <w:r>
        <w:rPr>
          <w:rFonts w:ascii="Cambria" w:hAnsi="Cambria"/>
          <w:spacing w:val="-4"/>
          <w:sz w:val="20"/>
        </w:rPr>
        <w:t> </w:t>
      </w:r>
      <w:r>
        <w:rPr>
          <w:rFonts w:ascii="Cambria" w:hAnsi="Cambria"/>
          <w:sz w:val="20"/>
        </w:rPr>
        <w:t>57</w:t>
      </w:r>
    </w:p>
    <w:p>
      <w:pPr>
        <w:spacing w:before="0"/>
        <w:ind w:left="265" w:right="123" w:firstLine="0"/>
        <w:jc w:val="left"/>
        <w:rPr>
          <w:rFonts w:ascii="Cambria" w:hAnsi="Cambria"/>
          <w:sz w:val="20"/>
        </w:rPr>
      </w:pPr>
      <w:r>
        <w:rPr>
          <w:rFonts w:ascii="Cambria" w:hAnsi="Cambria"/>
          <w:position w:val="5"/>
          <w:sz w:val="13"/>
        </w:rPr>
        <w:t>54 </w:t>
      </w:r>
      <w:r>
        <w:rPr>
          <w:rFonts w:ascii="Cambria" w:hAnsi="Cambria"/>
          <w:i/>
          <w:sz w:val="20"/>
        </w:rPr>
        <w:t>Cfr</w:t>
      </w:r>
      <w:r>
        <w:rPr>
          <w:rFonts w:ascii="Cambria" w:hAnsi="Cambria"/>
          <w:sz w:val="20"/>
        </w:rPr>
        <w:t>. </w:t>
      </w:r>
      <w:r>
        <w:rPr>
          <w:rFonts w:ascii="Cambria" w:hAnsi="Cambria"/>
          <w:i/>
          <w:sz w:val="20"/>
        </w:rPr>
        <w:t>Ibíd., </w:t>
      </w:r>
      <w:r>
        <w:rPr>
          <w:rFonts w:ascii="Cambria" w:hAnsi="Cambria"/>
          <w:sz w:val="20"/>
        </w:rPr>
        <w:t>p. 211</w:t>
      </w:r>
    </w:p>
    <w:p>
      <w:pPr>
        <w:spacing w:after="0"/>
        <w:jc w:val="left"/>
        <w:rPr>
          <w:rFonts w:ascii="Cambria" w:hAnsi="Cambria"/>
          <w:sz w:val="20"/>
        </w:rPr>
        <w:sectPr>
          <w:pgSz w:w="12240" w:h="15840"/>
          <w:pgMar w:header="0" w:footer="974" w:top="1500" w:bottom="1220" w:left="1720" w:right="1580"/>
        </w:sectPr>
      </w:pPr>
    </w:p>
    <w:p>
      <w:pPr>
        <w:pStyle w:val="BodyText"/>
        <w:rPr>
          <w:rFonts w:ascii="Cambria"/>
          <w:sz w:val="20"/>
        </w:rPr>
      </w:pPr>
    </w:p>
    <w:p>
      <w:pPr>
        <w:pStyle w:val="BodyText"/>
        <w:rPr>
          <w:rFonts w:ascii="Cambria"/>
          <w:sz w:val="26"/>
        </w:rPr>
      </w:pPr>
    </w:p>
    <w:p>
      <w:pPr>
        <w:spacing w:line="240" w:lineRule="auto" w:before="73"/>
        <w:ind w:left="831" w:right="118" w:firstLine="0"/>
        <w:jc w:val="both"/>
        <w:rPr>
          <w:sz w:val="14"/>
        </w:rPr>
      </w:pPr>
      <w:r>
        <w:rPr>
          <w:sz w:val="22"/>
        </w:rPr>
        <w:t>Sometimes people suppose that only fascist or aggressive societies are intensely emotional</w:t>
      </w:r>
      <w:r>
        <w:rPr>
          <w:spacing w:val="-9"/>
          <w:sz w:val="22"/>
        </w:rPr>
        <w:t> </w:t>
      </w:r>
      <w:r>
        <w:rPr>
          <w:sz w:val="22"/>
        </w:rPr>
        <w:t>and</w:t>
      </w:r>
      <w:r>
        <w:rPr>
          <w:spacing w:val="-10"/>
          <w:sz w:val="22"/>
        </w:rPr>
        <w:t> </w:t>
      </w:r>
      <w:r>
        <w:rPr>
          <w:sz w:val="22"/>
        </w:rPr>
        <w:t>that</w:t>
      </w:r>
      <w:r>
        <w:rPr>
          <w:spacing w:val="-7"/>
          <w:sz w:val="22"/>
        </w:rPr>
        <w:t> </w:t>
      </w:r>
      <w:r>
        <w:rPr>
          <w:sz w:val="22"/>
        </w:rPr>
        <w:t>only</w:t>
      </w:r>
      <w:r>
        <w:rPr>
          <w:spacing w:val="-10"/>
          <w:sz w:val="22"/>
        </w:rPr>
        <w:t> </w:t>
      </w:r>
      <w:r>
        <w:rPr>
          <w:sz w:val="22"/>
        </w:rPr>
        <w:t>such</w:t>
      </w:r>
      <w:r>
        <w:rPr>
          <w:spacing w:val="-8"/>
          <w:sz w:val="22"/>
        </w:rPr>
        <w:t> </w:t>
      </w:r>
      <w:r>
        <w:rPr>
          <w:sz w:val="22"/>
        </w:rPr>
        <w:t>societies</w:t>
      </w:r>
      <w:r>
        <w:rPr>
          <w:spacing w:val="-7"/>
          <w:sz w:val="22"/>
        </w:rPr>
        <w:t> </w:t>
      </w:r>
      <w:r>
        <w:rPr>
          <w:sz w:val="22"/>
        </w:rPr>
        <w:t>need</w:t>
      </w:r>
      <w:r>
        <w:rPr>
          <w:spacing w:val="-10"/>
          <w:sz w:val="22"/>
        </w:rPr>
        <w:t> </w:t>
      </w:r>
      <w:r>
        <w:rPr>
          <w:sz w:val="22"/>
        </w:rPr>
        <w:t>to</w:t>
      </w:r>
      <w:r>
        <w:rPr>
          <w:spacing w:val="-10"/>
          <w:sz w:val="22"/>
        </w:rPr>
        <w:t> </w:t>
      </w:r>
      <w:r>
        <w:rPr>
          <w:sz w:val="22"/>
        </w:rPr>
        <w:t>focus</w:t>
      </w:r>
      <w:r>
        <w:rPr>
          <w:spacing w:val="-8"/>
          <w:sz w:val="22"/>
        </w:rPr>
        <w:t> </w:t>
      </w:r>
      <w:r>
        <w:rPr>
          <w:sz w:val="22"/>
        </w:rPr>
        <w:t>on</w:t>
      </w:r>
      <w:r>
        <w:rPr>
          <w:spacing w:val="-8"/>
          <w:sz w:val="22"/>
        </w:rPr>
        <w:t> </w:t>
      </w:r>
      <w:r>
        <w:rPr>
          <w:sz w:val="22"/>
        </w:rPr>
        <w:t>the</w:t>
      </w:r>
      <w:r>
        <w:rPr>
          <w:spacing w:val="-10"/>
          <w:sz w:val="22"/>
        </w:rPr>
        <w:t> </w:t>
      </w:r>
      <w:r>
        <w:rPr>
          <w:sz w:val="22"/>
        </w:rPr>
        <w:t>cultivation</w:t>
      </w:r>
      <w:r>
        <w:rPr>
          <w:spacing w:val="-8"/>
          <w:sz w:val="22"/>
        </w:rPr>
        <w:t> </w:t>
      </w:r>
      <w:r>
        <w:rPr>
          <w:sz w:val="22"/>
        </w:rPr>
        <w:t>of</w:t>
      </w:r>
      <w:r>
        <w:rPr>
          <w:spacing w:val="-4"/>
          <w:sz w:val="22"/>
        </w:rPr>
        <w:t> </w:t>
      </w:r>
      <w:r>
        <w:rPr>
          <w:sz w:val="22"/>
        </w:rPr>
        <w:t>emotions. Those beliefs are both mistaken and dangerous. They are mistaken, because all societies need to think about the stability of their political culture over time and the security of cherished values in times of stress [...]. All political principles, the good as well as the bad, need emotional support to ensure their stability over time, and all decent societies need to guard against division and hierarchy by cultivating appropriate sentiments of sympathy and</w:t>
      </w:r>
      <w:r>
        <w:rPr>
          <w:spacing w:val="-13"/>
          <w:sz w:val="22"/>
        </w:rPr>
        <w:t> </w:t>
      </w:r>
      <w:r>
        <w:rPr>
          <w:sz w:val="22"/>
        </w:rPr>
        <w:t>love.</w:t>
      </w:r>
      <w:r>
        <w:rPr>
          <w:position w:val="8"/>
          <w:sz w:val="14"/>
        </w:rPr>
        <w:t>55</w:t>
      </w:r>
    </w:p>
    <w:p>
      <w:pPr>
        <w:pStyle w:val="BodyText"/>
        <w:rPr>
          <w:sz w:val="22"/>
        </w:rPr>
      </w:pPr>
    </w:p>
    <w:p>
      <w:pPr>
        <w:pStyle w:val="BodyText"/>
        <w:spacing w:line="360" w:lineRule="auto" w:before="161"/>
        <w:ind w:left="265" w:right="117"/>
        <w:jc w:val="both"/>
        <w:rPr>
          <w:sz w:val="16"/>
        </w:rPr>
      </w:pPr>
      <w:r>
        <w:rPr/>
        <w:t>El amor se cultiva desde la cuna en el ambiente familiar, es lo que recibimos de nuestros</w:t>
      </w:r>
      <w:r>
        <w:rPr>
          <w:spacing w:val="-16"/>
        </w:rPr>
        <w:t> </w:t>
      </w:r>
      <w:r>
        <w:rPr/>
        <w:t>padres</w:t>
      </w:r>
      <w:r>
        <w:rPr>
          <w:spacing w:val="-14"/>
        </w:rPr>
        <w:t> </w:t>
      </w:r>
      <w:r>
        <w:rPr/>
        <w:t>y</w:t>
      </w:r>
      <w:r>
        <w:rPr>
          <w:spacing w:val="-16"/>
        </w:rPr>
        <w:t> </w:t>
      </w:r>
      <w:r>
        <w:rPr/>
        <w:t>ello</w:t>
      </w:r>
      <w:r>
        <w:rPr>
          <w:spacing w:val="-16"/>
        </w:rPr>
        <w:t> </w:t>
      </w:r>
      <w:r>
        <w:rPr/>
        <w:t>formará</w:t>
      </w:r>
      <w:r>
        <w:rPr>
          <w:spacing w:val="-16"/>
        </w:rPr>
        <w:t> </w:t>
      </w:r>
      <w:r>
        <w:rPr/>
        <w:t>nuestra</w:t>
      </w:r>
      <w:r>
        <w:rPr>
          <w:spacing w:val="-13"/>
        </w:rPr>
        <w:t> </w:t>
      </w:r>
      <w:r>
        <w:rPr/>
        <w:t>capacidad</w:t>
      </w:r>
      <w:r>
        <w:rPr>
          <w:spacing w:val="-16"/>
        </w:rPr>
        <w:t> </w:t>
      </w:r>
      <w:r>
        <w:rPr/>
        <w:t>de</w:t>
      </w:r>
      <w:r>
        <w:rPr>
          <w:spacing w:val="-16"/>
        </w:rPr>
        <w:t> </w:t>
      </w:r>
      <w:r>
        <w:rPr/>
        <w:t>amarnos</w:t>
      </w:r>
      <w:r>
        <w:rPr>
          <w:spacing w:val="-16"/>
        </w:rPr>
        <w:t> </w:t>
      </w:r>
      <w:r>
        <w:rPr/>
        <w:t>a</w:t>
      </w:r>
      <w:r>
        <w:rPr>
          <w:spacing w:val="-13"/>
        </w:rPr>
        <w:t> </w:t>
      </w:r>
      <w:r>
        <w:rPr/>
        <w:t>nosotros</w:t>
      </w:r>
      <w:r>
        <w:rPr>
          <w:spacing w:val="-16"/>
        </w:rPr>
        <w:t> </w:t>
      </w:r>
      <w:r>
        <w:rPr/>
        <w:t>mismos y a nuestros semejantes. Al ser una necesidad básica, es de suma importancia que se desarrolle lo mejor posible en un buen ambiente desde que llegamos al mundo. Incluso, el estado debería motivar el amor para ejercer principios éticos fundamentales basados en la constitución. En conjunto Nussbaum lo define así: “Love,</w:t>
      </w:r>
      <w:r>
        <w:rPr>
          <w:spacing w:val="-11"/>
        </w:rPr>
        <w:t> </w:t>
      </w:r>
      <w:r>
        <w:rPr/>
        <w:t>I</w:t>
      </w:r>
      <w:r>
        <w:rPr>
          <w:spacing w:val="-11"/>
        </w:rPr>
        <w:t> </w:t>
      </w:r>
      <w:r>
        <w:rPr/>
        <w:t>shall</w:t>
      </w:r>
      <w:r>
        <w:rPr>
          <w:spacing w:val="-15"/>
        </w:rPr>
        <w:t> </w:t>
      </w:r>
      <w:r>
        <w:rPr/>
        <w:t>argue,</w:t>
      </w:r>
      <w:r>
        <w:rPr>
          <w:spacing w:val="-11"/>
        </w:rPr>
        <w:t> </w:t>
      </w:r>
      <w:r>
        <w:rPr/>
        <w:t>is</w:t>
      </w:r>
      <w:r>
        <w:rPr>
          <w:spacing w:val="-16"/>
        </w:rPr>
        <w:t> </w:t>
      </w:r>
      <w:r>
        <w:rPr/>
        <w:t>what</w:t>
      </w:r>
      <w:r>
        <w:rPr>
          <w:spacing w:val="-11"/>
        </w:rPr>
        <w:t> </w:t>
      </w:r>
      <w:r>
        <w:rPr/>
        <w:t>gives</w:t>
      </w:r>
      <w:r>
        <w:rPr>
          <w:spacing w:val="-12"/>
        </w:rPr>
        <w:t> </w:t>
      </w:r>
      <w:r>
        <w:rPr/>
        <w:t>respect</w:t>
      </w:r>
      <w:r>
        <w:rPr>
          <w:spacing w:val="-16"/>
        </w:rPr>
        <w:t> </w:t>
      </w:r>
      <w:r>
        <w:rPr/>
        <w:t>for</w:t>
      </w:r>
      <w:r>
        <w:rPr>
          <w:spacing w:val="-15"/>
        </w:rPr>
        <w:t> </w:t>
      </w:r>
      <w:r>
        <w:rPr/>
        <w:t>humanity</w:t>
      </w:r>
      <w:r>
        <w:rPr>
          <w:spacing w:val="-14"/>
        </w:rPr>
        <w:t> </w:t>
      </w:r>
      <w:r>
        <w:rPr/>
        <w:t>its</w:t>
      </w:r>
      <w:r>
        <w:rPr>
          <w:spacing w:val="-12"/>
        </w:rPr>
        <w:t> </w:t>
      </w:r>
      <w:r>
        <w:rPr/>
        <w:t>life,</w:t>
      </w:r>
      <w:r>
        <w:rPr>
          <w:spacing w:val="-13"/>
        </w:rPr>
        <w:t> </w:t>
      </w:r>
      <w:r>
        <w:rPr/>
        <w:t>making</w:t>
      </w:r>
      <w:r>
        <w:rPr>
          <w:spacing w:val="-13"/>
        </w:rPr>
        <w:t> </w:t>
      </w:r>
      <w:r>
        <w:rPr/>
        <w:t>it</w:t>
      </w:r>
      <w:r>
        <w:rPr>
          <w:spacing w:val="-12"/>
        </w:rPr>
        <w:t> </w:t>
      </w:r>
      <w:r>
        <w:rPr/>
        <w:t>more</w:t>
      </w:r>
      <w:r>
        <w:rPr>
          <w:spacing w:val="-11"/>
        </w:rPr>
        <w:t> </w:t>
      </w:r>
      <w:r>
        <w:rPr/>
        <w:t>than a shell. If love is needed even in Rawls’s well-ordered society—and I believe it is—it is needed all the more urgently in real, imperfect societies that aspire to justice”.</w:t>
      </w:r>
      <w:r>
        <w:rPr>
          <w:position w:val="8"/>
          <w:sz w:val="16"/>
        </w:rPr>
        <w:t>56</w:t>
      </w:r>
    </w:p>
    <w:p>
      <w:pPr>
        <w:pStyle w:val="BodyText"/>
        <w:spacing w:line="360" w:lineRule="auto" w:before="1"/>
        <w:ind w:left="265" w:right="120" w:firstLine="359"/>
        <w:jc w:val="both"/>
        <w:rPr>
          <w:sz w:val="16"/>
        </w:rPr>
      </w:pPr>
      <w:r>
        <w:rPr/>
        <w:t>Para el bienestar social, debe de considerarse que, en estos tiempos cibernéticos y autómatas el cultivo del amor es lo que nos podría conducir a la felicidad</w:t>
      </w:r>
      <w:r>
        <w:rPr>
          <w:spacing w:val="-14"/>
        </w:rPr>
        <w:t> </w:t>
      </w:r>
      <w:r>
        <w:rPr/>
        <w:t>mencionada,</w:t>
      </w:r>
      <w:r>
        <w:rPr>
          <w:spacing w:val="-17"/>
        </w:rPr>
        <w:t> </w:t>
      </w:r>
      <w:r>
        <w:rPr/>
        <w:t>evolucionando</w:t>
      </w:r>
      <w:r>
        <w:rPr>
          <w:spacing w:val="-14"/>
        </w:rPr>
        <w:t> </w:t>
      </w:r>
      <w:r>
        <w:rPr/>
        <w:t>poco</w:t>
      </w:r>
      <w:r>
        <w:rPr>
          <w:spacing w:val="-14"/>
        </w:rPr>
        <w:t> </w:t>
      </w:r>
      <w:r>
        <w:rPr/>
        <w:t>a</w:t>
      </w:r>
      <w:r>
        <w:rPr>
          <w:spacing w:val="-14"/>
        </w:rPr>
        <w:t> </w:t>
      </w:r>
      <w:r>
        <w:rPr/>
        <w:t>poco</w:t>
      </w:r>
      <w:r>
        <w:rPr>
          <w:spacing w:val="-14"/>
        </w:rPr>
        <w:t> </w:t>
      </w:r>
      <w:r>
        <w:rPr/>
        <w:t>en</w:t>
      </w:r>
      <w:r>
        <w:rPr>
          <w:spacing w:val="-14"/>
        </w:rPr>
        <w:t> </w:t>
      </w:r>
      <w:r>
        <w:rPr/>
        <w:t>el</w:t>
      </w:r>
      <w:r>
        <w:rPr>
          <w:spacing w:val="-15"/>
        </w:rPr>
        <w:t> </w:t>
      </w:r>
      <w:r>
        <w:rPr/>
        <w:t>ámbito</w:t>
      </w:r>
      <w:r>
        <w:rPr>
          <w:spacing w:val="-12"/>
        </w:rPr>
        <w:t> </w:t>
      </w:r>
      <w:r>
        <w:rPr/>
        <w:t>individual,</w:t>
      </w:r>
      <w:r>
        <w:rPr>
          <w:spacing w:val="-15"/>
        </w:rPr>
        <w:t> </w:t>
      </w:r>
      <w:r>
        <w:rPr/>
        <w:t>familiar y nacional, emergiendo así el patriotismo puro y descontaminado, por medio del cual se busque el bien común. Martha Nussbaum brinda una lista de máximas, guía conductiva al “patriotismo amoroso”, como ella lo</w:t>
      </w:r>
      <w:r>
        <w:rPr>
          <w:spacing w:val="-23"/>
        </w:rPr>
        <w:t> </w:t>
      </w:r>
      <w:r>
        <w:rPr/>
        <w:t>define:</w:t>
      </w:r>
      <w:r>
        <w:rPr>
          <w:position w:val="8"/>
          <w:sz w:val="16"/>
        </w:rPr>
        <w:t>57</w:t>
      </w:r>
    </w:p>
    <w:p>
      <w:pPr>
        <w:pStyle w:val="BodyText"/>
        <w:spacing w:before="9"/>
        <w:rPr>
          <w:sz w:val="35"/>
        </w:rPr>
      </w:pPr>
    </w:p>
    <w:p>
      <w:pPr>
        <w:pStyle w:val="ListParagraph"/>
        <w:numPr>
          <w:ilvl w:val="4"/>
          <w:numId w:val="7"/>
        </w:numPr>
        <w:tabs>
          <w:tab w:pos="986" w:val="left" w:leader="none"/>
        </w:tabs>
        <w:spacing w:line="362" w:lineRule="auto" w:before="1" w:after="0"/>
        <w:ind w:left="985" w:right="113" w:hanging="360"/>
        <w:jc w:val="left"/>
        <w:rPr>
          <w:sz w:val="24"/>
        </w:rPr>
      </w:pPr>
      <w:r>
        <w:rPr>
          <w:i/>
          <w:sz w:val="24"/>
        </w:rPr>
        <w:t>El amor es el comienzo</w:t>
      </w:r>
      <w:r>
        <w:rPr>
          <w:sz w:val="24"/>
        </w:rPr>
        <w:t>.- Los niños no serán buenos disidentes o críticos de</w:t>
      </w:r>
      <w:r>
        <w:rPr>
          <w:spacing w:val="-12"/>
          <w:sz w:val="24"/>
        </w:rPr>
        <w:t> </w:t>
      </w:r>
      <w:r>
        <w:rPr>
          <w:sz w:val="24"/>
        </w:rPr>
        <w:t>la</w:t>
      </w:r>
      <w:r>
        <w:rPr>
          <w:spacing w:val="-14"/>
          <w:sz w:val="24"/>
        </w:rPr>
        <w:t> </w:t>
      </w:r>
      <w:r>
        <w:rPr>
          <w:sz w:val="24"/>
        </w:rPr>
        <w:t>nación</w:t>
      </w:r>
      <w:r>
        <w:rPr>
          <w:spacing w:val="-12"/>
          <w:sz w:val="24"/>
        </w:rPr>
        <w:t> </w:t>
      </w:r>
      <w:r>
        <w:rPr>
          <w:sz w:val="24"/>
        </w:rPr>
        <w:t>a</w:t>
      </w:r>
      <w:r>
        <w:rPr>
          <w:spacing w:val="-14"/>
          <w:sz w:val="24"/>
        </w:rPr>
        <w:t> </w:t>
      </w:r>
      <w:r>
        <w:rPr>
          <w:sz w:val="24"/>
        </w:rPr>
        <w:t>menos</w:t>
      </w:r>
      <w:r>
        <w:rPr>
          <w:spacing w:val="-13"/>
          <w:sz w:val="24"/>
        </w:rPr>
        <w:t> </w:t>
      </w:r>
      <w:r>
        <w:rPr>
          <w:sz w:val="24"/>
        </w:rPr>
        <w:t>que</w:t>
      </w:r>
      <w:r>
        <w:rPr>
          <w:spacing w:val="-12"/>
          <w:sz w:val="24"/>
        </w:rPr>
        <w:t> </w:t>
      </w:r>
      <w:r>
        <w:rPr>
          <w:sz w:val="24"/>
        </w:rPr>
        <w:t>se</w:t>
      </w:r>
      <w:r>
        <w:rPr>
          <w:spacing w:val="-14"/>
          <w:sz w:val="24"/>
        </w:rPr>
        <w:t> </w:t>
      </w:r>
      <w:r>
        <w:rPr>
          <w:sz w:val="24"/>
        </w:rPr>
        <w:t>preocupen</w:t>
      </w:r>
      <w:r>
        <w:rPr>
          <w:spacing w:val="-15"/>
          <w:sz w:val="24"/>
        </w:rPr>
        <w:t> </w:t>
      </w:r>
      <w:r>
        <w:rPr>
          <w:sz w:val="24"/>
        </w:rPr>
        <w:t>primero</w:t>
      </w:r>
      <w:r>
        <w:rPr>
          <w:spacing w:val="-13"/>
          <w:sz w:val="24"/>
        </w:rPr>
        <w:t> </w:t>
      </w:r>
      <w:r>
        <w:rPr>
          <w:sz w:val="24"/>
        </w:rPr>
        <w:t>por</w:t>
      </w:r>
      <w:r>
        <w:rPr>
          <w:spacing w:val="-14"/>
          <w:sz w:val="24"/>
        </w:rPr>
        <w:t> </w:t>
      </w:r>
      <w:r>
        <w:rPr>
          <w:sz w:val="24"/>
        </w:rPr>
        <w:t>la</w:t>
      </w:r>
      <w:r>
        <w:rPr>
          <w:spacing w:val="-15"/>
          <w:sz w:val="24"/>
        </w:rPr>
        <w:t> </w:t>
      </w:r>
      <w:r>
        <w:rPr>
          <w:sz w:val="24"/>
        </w:rPr>
        <w:t>nación</w:t>
      </w:r>
      <w:r>
        <w:rPr>
          <w:spacing w:val="-12"/>
          <w:sz w:val="24"/>
        </w:rPr>
        <w:t> </w:t>
      </w:r>
      <w:r>
        <w:rPr>
          <w:sz w:val="24"/>
        </w:rPr>
        <w:t>y</w:t>
      </w:r>
      <w:r>
        <w:rPr>
          <w:spacing w:val="-15"/>
          <w:sz w:val="24"/>
        </w:rPr>
        <w:t> </w:t>
      </w:r>
      <w:r>
        <w:rPr>
          <w:sz w:val="24"/>
        </w:rPr>
        <w:t>su</w:t>
      </w:r>
      <w:r>
        <w:rPr>
          <w:spacing w:val="-15"/>
          <w:sz w:val="24"/>
        </w:rPr>
        <w:t> </w:t>
      </w:r>
      <w:r>
        <w:rPr>
          <w:sz w:val="24"/>
        </w:rPr>
        <w:t>historia.</w:t>
      </w:r>
    </w:p>
    <w:p>
      <w:pPr>
        <w:pStyle w:val="BodyText"/>
        <w:rPr>
          <w:sz w:val="20"/>
        </w:rPr>
      </w:pPr>
    </w:p>
    <w:p>
      <w:pPr>
        <w:pStyle w:val="BodyText"/>
        <w:rPr>
          <w:sz w:val="20"/>
        </w:rPr>
      </w:pPr>
    </w:p>
    <w:p>
      <w:pPr>
        <w:pStyle w:val="BodyText"/>
        <w:rPr>
          <w:sz w:val="20"/>
        </w:rPr>
      </w:pPr>
    </w:p>
    <w:p>
      <w:pPr>
        <w:pStyle w:val="BodyText"/>
        <w:spacing w:before="5"/>
        <w:rPr>
          <w:sz w:val="15"/>
        </w:rPr>
      </w:pPr>
      <w:r>
        <w:rPr/>
        <w:pict>
          <v:line style="position:absolute;mso-position-horizontal-relative:page;mso-position-vertical-relative:paragraph;z-index:1696;mso-wrap-distance-left:0;mso-wrap-distance-right:0" from="99.264pt,11.142783pt" to="243.284pt,11.142783pt" stroked="true" strokeweight=".599980pt" strokecolor="#000000">
            <w10:wrap type="topAndBottom"/>
          </v:line>
        </w:pict>
      </w:r>
    </w:p>
    <w:p>
      <w:pPr>
        <w:spacing w:before="71"/>
        <w:ind w:left="265" w:right="123" w:firstLine="0"/>
        <w:jc w:val="left"/>
        <w:rPr>
          <w:rFonts w:ascii="Cambria"/>
          <w:sz w:val="20"/>
        </w:rPr>
      </w:pPr>
      <w:r>
        <w:rPr>
          <w:rFonts w:ascii="Cambria"/>
          <w:position w:val="5"/>
          <w:sz w:val="13"/>
        </w:rPr>
        <w:t>55 </w:t>
      </w:r>
      <w:r>
        <w:rPr>
          <w:rFonts w:ascii="Cambria"/>
          <w:sz w:val="20"/>
        </w:rPr>
        <w:t>M. Nussbaum, </w:t>
      </w:r>
      <w:r>
        <w:rPr>
          <w:rFonts w:ascii="Cambria"/>
          <w:i/>
          <w:sz w:val="20"/>
        </w:rPr>
        <w:t>Political Emotions</w:t>
      </w:r>
      <w:r>
        <w:rPr>
          <w:rFonts w:ascii="Cambria"/>
          <w:sz w:val="20"/>
        </w:rPr>
        <w:t>, p. 2</w:t>
      </w:r>
    </w:p>
    <w:p>
      <w:pPr>
        <w:spacing w:before="0"/>
        <w:ind w:left="265" w:right="123" w:firstLine="0"/>
        <w:jc w:val="left"/>
        <w:rPr>
          <w:rFonts w:ascii="Cambria" w:hAnsi="Cambria"/>
          <w:sz w:val="20"/>
        </w:rPr>
      </w:pPr>
      <w:r>
        <w:rPr>
          <w:rFonts w:ascii="Cambria" w:hAnsi="Cambria"/>
          <w:position w:val="5"/>
          <w:sz w:val="13"/>
        </w:rPr>
        <w:t>56 </w:t>
      </w:r>
      <w:r>
        <w:rPr>
          <w:rFonts w:ascii="Cambria" w:hAnsi="Cambria"/>
          <w:i/>
          <w:sz w:val="20"/>
        </w:rPr>
        <w:t>Ibíd., </w:t>
      </w:r>
      <w:r>
        <w:rPr>
          <w:rFonts w:ascii="Cambria" w:hAnsi="Cambria"/>
          <w:sz w:val="20"/>
        </w:rPr>
        <w:t>p. 15</w:t>
      </w:r>
    </w:p>
    <w:p>
      <w:pPr>
        <w:spacing w:before="0"/>
        <w:ind w:left="265" w:right="123" w:firstLine="0"/>
        <w:jc w:val="left"/>
        <w:rPr>
          <w:rFonts w:ascii="Cambria" w:hAnsi="Cambria"/>
          <w:sz w:val="20"/>
        </w:rPr>
      </w:pPr>
      <w:r>
        <w:rPr>
          <w:rFonts w:ascii="Cambria" w:hAnsi="Cambria"/>
          <w:position w:val="5"/>
          <w:sz w:val="13"/>
        </w:rPr>
        <w:t>57 </w:t>
      </w:r>
      <w:r>
        <w:rPr>
          <w:rFonts w:ascii="Cambria" w:hAnsi="Cambria"/>
          <w:i/>
          <w:sz w:val="20"/>
        </w:rPr>
        <w:t>Cfr</w:t>
      </w:r>
      <w:r>
        <w:rPr>
          <w:rFonts w:ascii="Cambria" w:hAnsi="Cambria"/>
          <w:sz w:val="20"/>
        </w:rPr>
        <w:t>. </w:t>
      </w:r>
      <w:r>
        <w:rPr>
          <w:rFonts w:ascii="Cambria" w:hAnsi="Cambria"/>
          <w:i/>
          <w:sz w:val="20"/>
        </w:rPr>
        <w:t>Ibíd., </w:t>
      </w:r>
      <w:r>
        <w:rPr>
          <w:rFonts w:ascii="Cambria" w:hAnsi="Cambria"/>
          <w:sz w:val="20"/>
        </w:rPr>
        <w:t>pp. 250-254</w:t>
      </w:r>
    </w:p>
    <w:p>
      <w:pPr>
        <w:spacing w:after="0"/>
        <w:jc w:val="left"/>
        <w:rPr>
          <w:rFonts w:ascii="Cambria" w:hAnsi="Cambria"/>
          <w:sz w:val="20"/>
        </w:rPr>
        <w:sectPr>
          <w:pgSz w:w="12240" w:h="15840"/>
          <w:pgMar w:header="0" w:footer="974" w:top="1500" w:bottom="1220" w:left="1720" w:right="1580"/>
        </w:sectPr>
      </w:pPr>
    </w:p>
    <w:p>
      <w:pPr>
        <w:pStyle w:val="BodyText"/>
        <w:spacing w:before="11"/>
        <w:rPr>
          <w:rFonts w:ascii="Cambria"/>
          <w:sz w:val="10"/>
        </w:rPr>
      </w:pPr>
    </w:p>
    <w:p>
      <w:pPr>
        <w:pStyle w:val="ListParagraph"/>
        <w:numPr>
          <w:ilvl w:val="4"/>
          <w:numId w:val="7"/>
        </w:numPr>
        <w:tabs>
          <w:tab w:pos="1053" w:val="left" w:leader="none"/>
        </w:tabs>
        <w:spacing w:line="360" w:lineRule="auto" w:before="69" w:after="0"/>
        <w:ind w:left="985" w:right="116" w:hanging="360"/>
        <w:jc w:val="both"/>
        <w:rPr>
          <w:sz w:val="24"/>
        </w:rPr>
      </w:pPr>
      <w:r>
        <w:rPr>
          <w:i/>
          <w:sz w:val="24"/>
        </w:rPr>
        <w:t>Introducir el pensamiento crítico a temprana edad y cultivarlo</w:t>
      </w:r>
      <w:r>
        <w:rPr>
          <w:sz w:val="24"/>
        </w:rPr>
        <w:t>.- Existe mucha investigación en la enseñanza de la razón práctica y muestra que los jóvenes pueden aprender métodos para razonar con entusiasmo y amor si se les procura de modo inteligente a la edad apropiada, así, el peligro se desvanece desde esta</w:t>
      </w:r>
      <w:r>
        <w:rPr>
          <w:spacing w:val="-15"/>
          <w:sz w:val="24"/>
        </w:rPr>
        <w:t> </w:t>
      </w:r>
      <w:r>
        <w:rPr>
          <w:sz w:val="24"/>
        </w:rPr>
        <w:t>etapa.</w:t>
      </w:r>
    </w:p>
    <w:p>
      <w:pPr>
        <w:pStyle w:val="ListParagraph"/>
        <w:numPr>
          <w:ilvl w:val="4"/>
          <w:numId w:val="7"/>
        </w:numPr>
        <w:tabs>
          <w:tab w:pos="1053" w:val="left" w:leader="none"/>
        </w:tabs>
        <w:spacing w:line="360" w:lineRule="auto" w:before="0" w:after="0"/>
        <w:ind w:left="985" w:right="116" w:hanging="360"/>
        <w:jc w:val="both"/>
        <w:rPr>
          <w:sz w:val="24"/>
        </w:rPr>
      </w:pPr>
      <w:r>
        <w:rPr>
          <w:i/>
          <w:sz w:val="24"/>
        </w:rPr>
        <w:t>Utilizar imaginación posicional de manera que se incluyan diferencias</w:t>
      </w:r>
      <w:r>
        <w:rPr>
          <w:sz w:val="24"/>
        </w:rPr>
        <w:t>.- Tomando en cuenta que uno de los grandes peligros en el sistema de valores mal adquiridos es lo que traemos arraigado, así como la estigmatización</w:t>
      </w:r>
      <w:r>
        <w:rPr>
          <w:spacing w:val="-4"/>
          <w:sz w:val="24"/>
        </w:rPr>
        <w:t> </w:t>
      </w:r>
      <w:r>
        <w:rPr>
          <w:sz w:val="24"/>
        </w:rPr>
        <w:t>y</w:t>
      </w:r>
      <w:r>
        <w:rPr>
          <w:spacing w:val="-7"/>
          <w:sz w:val="24"/>
        </w:rPr>
        <w:t> </w:t>
      </w:r>
      <w:r>
        <w:rPr>
          <w:sz w:val="24"/>
        </w:rPr>
        <w:t>el</w:t>
      </w:r>
      <w:r>
        <w:rPr>
          <w:spacing w:val="-5"/>
          <w:sz w:val="24"/>
        </w:rPr>
        <w:t> </w:t>
      </w:r>
      <w:r>
        <w:rPr>
          <w:sz w:val="24"/>
        </w:rPr>
        <w:t>disgusto,</w:t>
      </w:r>
      <w:r>
        <w:rPr>
          <w:spacing w:val="-5"/>
          <w:sz w:val="24"/>
        </w:rPr>
        <w:t> </w:t>
      </w:r>
      <w:r>
        <w:rPr>
          <w:sz w:val="24"/>
        </w:rPr>
        <w:t>es</w:t>
      </w:r>
      <w:r>
        <w:rPr>
          <w:spacing w:val="-5"/>
          <w:sz w:val="24"/>
        </w:rPr>
        <w:t> </w:t>
      </w:r>
      <w:r>
        <w:rPr>
          <w:sz w:val="24"/>
        </w:rPr>
        <w:t>importante</w:t>
      </w:r>
      <w:r>
        <w:rPr>
          <w:spacing w:val="-6"/>
          <w:sz w:val="24"/>
        </w:rPr>
        <w:t> </w:t>
      </w:r>
      <w:r>
        <w:rPr>
          <w:sz w:val="24"/>
        </w:rPr>
        <w:t>enseñar</w:t>
      </w:r>
      <w:r>
        <w:rPr>
          <w:spacing w:val="-5"/>
          <w:sz w:val="24"/>
        </w:rPr>
        <w:t> </w:t>
      </w:r>
      <w:r>
        <w:rPr>
          <w:sz w:val="24"/>
        </w:rPr>
        <w:t>que</w:t>
      </w:r>
      <w:r>
        <w:rPr>
          <w:spacing w:val="-5"/>
          <w:sz w:val="24"/>
        </w:rPr>
        <w:t> </w:t>
      </w:r>
      <w:r>
        <w:rPr>
          <w:sz w:val="24"/>
        </w:rPr>
        <w:t>el</w:t>
      </w:r>
      <w:r>
        <w:rPr>
          <w:spacing w:val="-7"/>
          <w:sz w:val="24"/>
        </w:rPr>
        <w:t> </w:t>
      </w:r>
      <w:r>
        <w:rPr>
          <w:sz w:val="24"/>
        </w:rPr>
        <w:t>patriotismo</w:t>
      </w:r>
      <w:r>
        <w:rPr>
          <w:spacing w:val="-6"/>
          <w:sz w:val="24"/>
        </w:rPr>
        <w:t> </w:t>
      </w:r>
      <w:r>
        <w:rPr>
          <w:sz w:val="24"/>
        </w:rPr>
        <w:t>es un modo de mantener a los estudiantes tratando de comprender la situación</w:t>
      </w:r>
      <w:r>
        <w:rPr>
          <w:spacing w:val="-9"/>
          <w:sz w:val="24"/>
        </w:rPr>
        <w:t> </w:t>
      </w:r>
      <w:r>
        <w:rPr>
          <w:sz w:val="24"/>
        </w:rPr>
        <w:t>de</w:t>
      </w:r>
      <w:r>
        <w:rPr>
          <w:spacing w:val="-9"/>
          <w:sz w:val="24"/>
        </w:rPr>
        <w:t> </w:t>
      </w:r>
      <w:r>
        <w:rPr>
          <w:sz w:val="24"/>
        </w:rPr>
        <w:t>varias</w:t>
      </w:r>
      <w:r>
        <w:rPr>
          <w:spacing w:val="-8"/>
          <w:sz w:val="24"/>
        </w:rPr>
        <w:t> </w:t>
      </w:r>
      <w:r>
        <w:rPr>
          <w:sz w:val="24"/>
        </w:rPr>
        <w:t>minorías</w:t>
      </w:r>
      <w:r>
        <w:rPr>
          <w:spacing w:val="-8"/>
          <w:sz w:val="24"/>
        </w:rPr>
        <w:t> </w:t>
      </w:r>
      <w:r>
        <w:rPr>
          <w:sz w:val="24"/>
        </w:rPr>
        <w:t>(esclavos,</w:t>
      </w:r>
      <w:r>
        <w:rPr>
          <w:spacing w:val="-7"/>
          <w:sz w:val="24"/>
        </w:rPr>
        <w:t> </w:t>
      </w:r>
      <w:r>
        <w:rPr>
          <w:sz w:val="24"/>
        </w:rPr>
        <w:t>inmigrantes,</w:t>
      </w:r>
      <w:r>
        <w:rPr>
          <w:spacing w:val="-7"/>
          <w:sz w:val="24"/>
        </w:rPr>
        <w:t> </w:t>
      </w:r>
      <w:r>
        <w:rPr>
          <w:sz w:val="24"/>
        </w:rPr>
        <w:t>disidentes</w:t>
      </w:r>
      <w:r>
        <w:rPr>
          <w:spacing w:val="-8"/>
          <w:sz w:val="24"/>
        </w:rPr>
        <w:t> </w:t>
      </w:r>
      <w:r>
        <w:rPr>
          <w:sz w:val="24"/>
        </w:rPr>
        <w:t>religiosos), y representar dramáticamente dichas situaciones en el</w:t>
      </w:r>
      <w:r>
        <w:rPr>
          <w:spacing w:val="-19"/>
          <w:sz w:val="24"/>
        </w:rPr>
        <w:t> </w:t>
      </w:r>
      <w:r>
        <w:rPr>
          <w:sz w:val="24"/>
        </w:rPr>
        <w:t>aula.</w:t>
      </w:r>
    </w:p>
    <w:p>
      <w:pPr>
        <w:pStyle w:val="ListParagraph"/>
        <w:numPr>
          <w:ilvl w:val="4"/>
          <w:numId w:val="7"/>
        </w:numPr>
        <w:tabs>
          <w:tab w:pos="986" w:val="left" w:leader="none"/>
        </w:tabs>
        <w:spacing w:line="360" w:lineRule="auto" w:before="2" w:after="0"/>
        <w:ind w:left="985" w:right="117" w:hanging="360"/>
        <w:jc w:val="both"/>
        <w:rPr>
          <w:sz w:val="24"/>
        </w:rPr>
      </w:pPr>
      <w:r>
        <w:rPr>
          <w:i/>
          <w:sz w:val="24"/>
        </w:rPr>
        <w:t>Mostrar las razones de las guerras pasadas sin juzgar</w:t>
      </w:r>
      <w:r>
        <w:rPr>
          <w:sz w:val="24"/>
        </w:rPr>
        <w:t>.- Desde principios de la nación moderna, un aspecto delicado del sentimiento patriótico ha sido</w:t>
      </w:r>
      <w:r>
        <w:rPr>
          <w:spacing w:val="-15"/>
          <w:sz w:val="24"/>
        </w:rPr>
        <w:t> </w:t>
      </w:r>
      <w:r>
        <w:rPr>
          <w:sz w:val="24"/>
        </w:rPr>
        <w:t>el</w:t>
      </w:r>
      <w:r>
        <w:rPr>
          <w:spacing w:val="-17"/>
          <w:sz w:val="24"/>
        </w:rPr>
        <w:t> </w:t>
      </w:r>
      <w:r>
        <w:rPr>
          <w:sz w:val="24"/>
        </w:rPr>
        <w:t>instigar</w:t>
      </w:r>
      <w:r>
        <w:rPr>
          <w:spacing w:val="-17"/>
          <w:sz w:val="24"/>
        </w:rPr>
        <w:t> </w:t>
      </w:r>
      <w:r>
        <w:rPr>
          <w:sz w:val="24"/>
        </w:rPr>
        <w:t>a</w:t>
      </w:r>
      <w:r>
        <w:rPr>
          <w:spacing w:val="-16"/>
          <w:sz w:val="24"/>
        </w:rPr>
        <w:t> </w:t>
      </w:r>
      <w:r>
        <w:rPr>
          <w:sz w:val="24"/>
        </w:rPr>
        <w:t>su</w:t>
      </w:r>
      <w:r>
        <w:rPr>
          <w:spacing w:val="-18"/>
          <w:sz w:val="24"/>
        </w:rPr>
        <w:t> </w:t>
      </w:r>
      <w:r>
        <w:rPr>
          <w:sz w:val="24"/>
        </w:rPr>
        <w:t>gente</w:t>
      </w:r>
      <w:r>
        <w:rPr>
          <w:spacing w:val="-15"/>
          <w:sz w:val="24"/>
        </w:rPr>
        <w:t> </w:t>
      </w:r>
      <w:r>
        <w:rPr>
          <w:sz w:val="24"/>
        </w:rPr>
        <w:t>a</w:t>
      </w:r>
      <w:r>
        <w:rPr>
          <w:spacing w:val="-16"/>
          <w:sz w:val="24"/>
        </w:rPr>
        <w:t> </w:t>
      </w:r>
      <w:r>
        <w:rPr>
          <w:sz w:val="24"/>
        </w:rPr>
        <w:t>juzgar</w:t>
      </w:r>
      <w:r>
        <w:rPr>
          <w:spacing w:val="-17"/>
          <w:sz w:val="24"/>
        </w:rPr>
        <w:t> </w:t>
      </w:r>
      <w:r>
        <w:rPr>
          <w:sz w:val="24"/>
        </w:rPr>
        <w:t>a</w:t>
      </w:r>
      <w:r>
        <w:rPr>
          <w:spacing w:val="-16"/>
          <w:sz w:val="24"/>
        </w:rPr>
        <w:t> </w:t>
      </w:r>
      <w:r>
        <w:rPr>
          <w:sz w:val="24"/>
        </w:rPr>
        <w:t>otras</w:t>
      </w:r>
      <w:r>
        <w:rPr>
          <w:spacing w:val="-16"/>
          <w:sz w:val="24"/>
        </w:rPr>
        <w:t> </w:t>
      </w:r>
      <w:r>
        <w:rPr>
          <w:sz w:val="24"/>
        </w:rPr>
        <w:t>naciones</w:t>
      </w:r>
      <w:r>
        <w:rPr>
          <w:spacing w:val="-16"/>
          <w:sz w:val="24"/>
        </w:rPr>
        <w:t> </w:t>
      </w:r>
      <w:r>
        <w:rPr>
          <w:sz w:val="24"/>
        </w:rPr>
        <w:t>y</w:t>
      </w:r>
      <w:r>
        <w:rPr>
          <w:spacing w:val="-19"/>
          <w:sz w:val="24"/>
        </w:rPr>
        <w:t> </w:t>
      </w:r>
      <w:r>
        <w:rPr>
          <w:sz w:val="24"/>
        </w:rPr>
        <w:t>conducirse,</w:t>
      </w:r>
      <w:r>
        <w:rPr>
          <w:spacing w:val="-16"/>
          <w:sz w:val="24"/>
        </w:rPr>
        <w:t> </w:t>
      </w:r>
      <w:r>
        <w:rPr>
          <w:sz w:val="24"/>
        </w:rPr>
        <w:t>por</w:t>
      </w:r>
      <w:r>
        <w:rPr>
          <w:spacing w:val="-19"/>
          <w:sz w:val="24"/>
        </w:rPr>
        <w:t> </w:t>
      </w:r>
      <w:r>
        <w:rPr>
          <w:sz w:val="24"/>
        </w:rPr>
        <w:t>ende, a la guerra contra</w:t>
      </w:r>
      <w:r>
        <w:rPr>
          <w:spacing w:val="-11"/>
          <w:sz w:val="24"/>
        </w:rPr>
        <w:t> </w:t>
      </w:r>
      <w:r>
        <w:rPr>
          <w:sz w:val="24"/>
        </w:rPr>
        <w:t>ellas.</w:t>
      </w:r>
    </w:p>
    <w:p>
      <w:pPr>
        <w:pStyle w:val="ListParagraph"/>
        <w:numPr>
          <w:ilvl w:val="4"/>
          <w:numId w:val="7"/>
        </w:numPr>
        <w:tabs>
          <w:tab w:pos="986" w:val="left" w:leader="none"/>
        </w:tabs>
        <w:spacing w:line="360" w:lineRule="auto" w:before="3" w:after="0"/>
        <w:ind w:left="985" w:right="114" w:hanging="360"/>
        <w:jc w:val="both"/>
        <w:rPr>
          <w:sz w:val="24"/>
        </w:rPr>
      </w:pPr>
      <w:r>
        <w:rPr>
          <w:i/>
          <w:sz w:val="24"/>
        </w:rPr>
        <w:t>Enseñar un amor de verdad histórica y de lo que es realmente la nación</w:t>
      </w:r>
      <w:r>
        <w:rPr>
          <w:sz w:val="24"/>
        </w:rPr>
        <w:t>.- Uno de los problemas del patriotismo (que puede presentar valores mal adquiridos, estigmatización de las minorías, y obtusa homogeneidad), es la distorsión histórica. Así que uno de los aspectos más importantes de la enseñanza del patriotismo en las escuelas es el cómo aprender a evaluar la evidencia histórica; como construir, criticar y defender una narrativa histórica. Los estudiantes deben aprender que el pasado no es auto evidente y que debe construirse minuciosamente de materiales que no</w:t>
      </w:r>
      <w:r>
        <w:rPr>
          <w:spacing w:val="-26"/>
          <w:sz w:val="24"/>
        </w:rPr>
        <w:t> </w:t>
      </w:r>
      <w:r>
        <w:rPr>
          <w:sz w:val="24"/>
        </w:rPr>
        <w:t>se auto interpreten. Se debe aprender que no toda narrativa es igual, que existen graves distorsiones y que la ideología no es lo misma cosa que la paciente reconstrucción</w:t>
      </w:r>
      <w:r>
        <w:rPr>
          <w:spacing w:val="-7"/>
          <w:sz w:val="24"/>
        </w:rPr>
        <w:t> </w:t>
      </w:r>
      <w:r>
        <w:rPr>
          <w:sz w:val="24"/>
        </w:rPr>
        <w:t>histórica.</w:t>
      </w:r>
    </w:p>
    <w:p>
      <w:pPr>
        <w:spacing w:after="0" w:line="360" w:lineRule="auto"/>
        <w:jc w:val="both"/>
        <w:rPr>
          <w:sz w:val="24"/>
        </w:rPr>
        <w:sectPr>
          <w:pgSz w:w="12240" w:h="15840"/>
          <w:pgMar w:header="0" w:footer="974" w:top="1500" w:bottom="1220" w:left="1720" w:right="1580"/>
        </w:sectPr>
      </w:pPr>
    </w:p>
    <w:p>
      <w:pPr>
        <w:pStyle w:val="BodyText"/>
        <w:spacing w:before="4"/>
        <w:rPr>
          <w:sz w:val="11"/>
        </w:rPr>
      </w:pPr>
    </w:p>
    <w:p>
      <w:pPr>
        <w:pStyle w:val="BodyText"/>
        <w:spacing w:line="360" w:lineRule="auto" w:before="69"/>
        <w:ind w:left="265" w:right="115"/>
        <w:jc w:val="both"/>
      </w:pPr>
      <w:r>
        <w:rPr/>
        <w:t>El amor es el motor del hombre como ser social, aunque no se debe olvidar que también debe cumplir su labor particular con los intereses propios como menciona Nussbaum:</w:t>
      </w:r>
    </w:p>
    <w:p>
      <w:pPr>
        <w:pStyle w:val="BodyText"/>
      </w:pPr>
    </w:p>
    <w:p>
      <w:pPr>
        <w:spacing w:line="240" w:lineRule="auto" w:before="141"/>
        <w:ind w:left="831" w:right="115" w:firstLine="0"/>
        <w:jc w:val="both"/>
        <w:rPr>
          <w:sz w:val="14"/>
        </w:rPr>
      </w:pPr>
      <w:r>
        <w:rPr>
          <w:sz w:val="22"/>
        </w:rPr>
        <w:t>Notice, then, what we do and do not mean by saying that love matters for justice. We</w:t>
      </w:r>
      <w:r>
        <w:rPr>
          <w:spacing w:val="-14"/>
          <w:sz w:val="22"/>
        </w:rPr>
        <w:t> </w:t>
      </w:r>
      <w:r>
        <w:rPr>
          <w:sz w:val="22"/>
        </w:rPr>
        <w:t>surely</w:t>
      </w:r>
      <w:r>
        <w:rPr>
          <w:spacing w:val="-11"/>
          <w:sz w:val="22"/>
        </w:rPr>
        <w:t> </w:t>
      </w:r>
      <w:r>
        <w:rPr>
          <w:sz w:val="22"/>
        </w:rPr>
        <w:t>do</w:t>
      </w:r>
      <w:r>
        <w:rPr>
          <w:spacing w:val="-11"/>
          <w:sz w:val="22"/>
        </w:rPr>
        <w:t> </w:t>
      </w:r>
      <w:r>
        <w:rPr>
          <w:sz w:val="22"/>
        </w:rPr>
        <w:t>not</w:t>
      </w:r>
      <w:r>
        <w:rPr>
          <w:spacing w:val="-10"/>
          <w:sz w:val="22"/>
        </w:rPr>
        <w:t> </w:t>
      </w:r>
      <w:r>
        <w:rPr>
          <w:sz w:val="22"/>
        </w:rPr>
        <w:t>mean</w:t>
      </w:r>
      <w:r>
        <w:rPr>
          <w:spacing w:val="-14"/>
          <w:sz w:val="22"/>
        </w:rPr>
        <w:t> </w:t>
      </w:r>
      <w:r>
        <w:rPr>
          <w:sz w:val="22"/>
        </w:rPr>
        <w:t>that</w:t>
      </w:r>
      <w:r>
        <w:rPr>
          <w:spacing w:val="-10"/>
          <w:sz w:val="22"/>
        </w:rPr>
        <w:t> </w:t>
      </w:r>
      <w:r>
        <w:rPr>
          <w:sz w:val="22"/>
        </w:rPr>
        <w:t>love</w:t>
      </w:r>
      <w:r>
        <w:rPr>
          <w:spacing w:val="-9"/>
          <w:sz w:val="22"/>
        </w:rPr>
        <w:t> </w:t>
      </w:r>
      <w:r>
        <w:rPr>
          <w:sz w:val="22"/>
        </w:rPr>
        <w:t>is</w:t>
      </w:r>
      <w:r>
        <w:rPr>
          <w:spacing w:val="-8"/>
          <w:sz w:val="22"/>
        </w:rPr>
        <w:t> </w:t>
      </w:r>
      <w:r>
        <w:rPr>
          <w:sz w:val="22"/>
        </w:rPr>
        <w:t>an</w:t>
      </w:r>
      <w:r>
        <w:rPr>
          <w:spacing w:val="-11"/>
          <w:sz w:val="22"/>
        </w:rPr>
        <w:t> </w:t>
      </w:r>
      <w:r>
        <w:rPr>
          <w:sz w:val="22"/>
        </w:rPr>
        <w:t>uncriticized</w:t>
      </w:r>
      <w:r>
        <w:rPr>
          <w:spacing w:val="-11"/>
          <w:sz w:val="22"/>
        </w:rPr>
        <w:t> </w:t>
      </w:r>
      <w:r>
        <w:rPr>
          <w:sz w:val="22"/>
        </w:rPr>
        <w:t>foundation</w:t>
      </w:r>
      <w:r>
        <w:rPr>
          <w:spacing w:val="-14"/>
          <w:sz w:val="22"/>
        </w:rPr>
        <w:t> </w:t>
      </w:r>
      <w:r>
        <w:rPr>
          <w:sz w:val="22"/>
        </w:rPr>
        <w:t>for</w:t>
      </w:r>
      <w:r>
        <w:rPr>
          <w:spacing w:val="-10"/>
          <w:sz w:val="22"/>
        </w:rPr>
        <w:t> </w:t>
      </w:r>
      <w:r>
        <w:rPr>
          <w:sz w:val="22"/>
        </w:rPr>
        <w:t>political</w:t>
      </w:r>
      <w:r>
        <w:rPr>
          <w:spacing w:val="-10"/>
          <w:sz w:val="22"/>
        </w:rPr>
        <w:t> </w:t>
      </w:r>
      <w:r>
        <w:rPr>
          <w:sz w:val="22"/>
        </w:rPr>
        <w:t>principles. Nor do we mean that it can achieve anything good on its own, without arguments and general norms. </w:t>
      </w:r>
      <w:r>
        <w:rPr>
          <w:spacing w:val="3"/>
          <w:sz w:val="22"/>
        </w:rPr>
        <w:t>We </w:t>
      </w:r>
      <w:r>
        <w:rPr>
          <w:sz w:val="22"/>
        </w:rPr>
        <w:t>also do not even claim that all citizens have to be moved by</w:t>
      </w:r>
      <w:r>
        <w:rPr>
          <w:spacing w:val="-8"/>
          <w:sz w:val="22"/>
        </w:rPr>
        <w:t> </w:t>
      </w:r>
      <w:r>
        <w:rPr>
          <w:sz w:val="22"/>
        </w:rPr>
        <w:t>political</w:t>
      </w:r>
      <w:r>
        <w:rPr>
          <w:spacing w:val="-6"/>
          <w:sz w:val="22"/>
        </w:rPr>
        <w:t> </w:t>
      </w:r>
      <w:r>
        <w:rPr>
          <w:sz w:val="22"/>
        </w:rPr>
        <w:t>love,</w:t>
      </w:r>
      <w:r>
        <w:rPr>
          <w:spacing w:val="-4"/>
          <w:sz w:val="22"/>
        </w:rPr>
        <w:t> </w:t>
      </w:r>
      <w:r>
        <w:rPr>
          <w:sz w:val="22"/>
        </w:rPr>
        <w:t>and</w:t>
      </w:r>
      <w:r>
        <w:rPr>
          <w:spacing w:val="-5"/>
          <w:sz w:val="22"/>
        </w:rPr>
        <w:t> </w:t>
      </w:r>
      <w:r>
        <w:rPr>
          <w:sz w:val="22"/>
        </w:rPr>
        <w:t>we</w:t>
      </w:r>
      <w:r>
        <w:rPr>
          <w:spacing w:val="-5"/>
          <w:sz w:val="22"/>
        </w:rPr>
        <w:t> </w:t>
      </w:r>
      <w:r>
        <w:rPr>
          <w:sz w:val="22"/>
        </w:rPr>
        <w:t>certainly</w:t>
      </w:r>
      <w:r>
        <w:rPr>
          <w:spacing w:val="-7"/>
          <w:sz w:val="22"/>
        </w:rPr>
        <w:t> </w:t>
      </w:r>
      <w:r>
        <w:rPr>
          <w:sz w:val="22"/>
        </w:rPr>
        <w:t>don’t</w:t>
      </w:r>
      <w:r>
        <w:rPr>
          <w:spacing w:val="-7"/>
          <w:sz w:val="22"/>
        </w:rPr>
        <w:t> </w:t>
      </w:r>
      <w:r>
        <w:rPr>
          <w:sz w:val="22"/>
        </w:rPr>
        <w:t>mean</w:t>
      </w:r>
      <w:r>
        <w:rPr>
          <w:spacing w:val="-8"/>
          <w:sz w:val="22"/>
        </w:rPr>
        <w:t> </w:t>
      </w:r>
      <w:r>
        <w:rPr>
          <w:sz w:val="22"/>
        </w:rPr>
        <w:t>(we’d</w:t>
      </w:r>
      <w:r>
        <w:rPr>
          <w:spacing w:val="-5"/>
          <w:sz w:val="22"/>
        </w:rPr>
        <w:t> </w:t>
      </w:r>
      <w:r>
        <w:rPr>
          <w:sz w:val="22"/>
        </w:rPr>
        <w:t>better</w:t>
      </w:r>
      <w:r>
        <w:rPr>
          <w:spacing w:val="-7"/>
          <w:sz w:val="22"/>
        </w:rPr>
        <w:t> </w:t>
      </w:r>
      <w:r>
        <w:rPr>
          <w:sz w:val="22"/>
        </w:rPr>
        <w:t>not</w:t>
      </w:r>
      <w:r>
        <w:rPr>
          <w:spacing w:val="-6"/>
          <w:sz w:val="22"/>
        </w:rPr>
        <w:t> </w:t>
      </w:r>
      <w:r>
        <w:rPr>
          <w:sz w:val="22"/>
        </w:rPr>
        <w:t>mean)</w:t>
      </w:r>
      <w:r>
        <w:rPr>
          <w:spacing w:val="-7"/>
          <w:sz w:val="22"/>
        </w:rPr>
        <w:t> </w:t>
      </w:r>
      <w:r>
        <w:rPr>
          <w:sz w:val="22"/>
        </w:rPr>
        <w:t>that</w:t>
      </w:r>
      <w:r>
        <w:rPr>
          <w:spacing w:val="-6"/>
          <w:sz w:val="22"/>
        </w:rPr>
        <w:t> </w:t>
      </w:r>
      <w:r>
        <w:rPr>
          <w:sz w:val="22"/>
        </w:rPr>
        <w:t>it</w:t>
      </w:r>
      <w:r>
        <w:rPr>
          <w:spacing w:val="-9"/>
          <w:sz w:val="22"/>
        </w:rPr>
        <w:t> </w:t>
      </w:r>
      <w:r>
        <w:rPr>
          <w:sz w:val="22"/>
        </w:rPr>
        <w:t>must</w:t>
      </w:r>
      <w:r>
        <w:rPr>
          <w:spacing w:val="-7"/>
          <w:sz w:val="22"/>
        </w:rPr>
        <w:t> </w:t>
      </w:r>
      <w:r>
        <w:rPr>
          <w:sz w:val="22"/>
        </w:rPr>
        <w:t>be a</w:t>
      </w:r>
      <w:r>
        <w:rPr>
          <w:spacing w:val="-4"/>
          <w:sz w:val="22"/>
        </w:rPr>
        <w:t> </w:t>
      </w:r>
      <w:r>
        <w:rPr>
          <w:sz w:val="22"/>
        </w:rPr>
        <w:t>constant</w:t>
      </w:r>
      <w:r>
        <w:rPr>
          <w:spacing w:val="-3"/>
          <w:sz w:val="22"/>
        </w:rPr>
        <w:t> </w:t>
      </w:r>
      <w:r>
        <w:rPr>
          <w:sz w:val="22"/>
        </w:rPr>
        <w:t>experience.</w:t>
      </w:r>
      <w:r>
        <w:rPr>
          <w:spacing w:val="-5"/>
          <w:sz w:val="22"/>
        </w:rPr>
        <w:t> </w:t>
      </w:r>
      <w:r>
        <w:rPr>
          <w:sz w:val="22"/>
        </w:rPr>
        <w:t>(Love</w:t>
      </w:r>
      <w:r>
        <w:rPr>
          <w:spacing w:val="-4"/>
          <w:sz w:val="22"/>
        </w:rPr>
        <w:t> </w:t>
      </w:r>
      <w:r>
        <w:rPr>
          <w:sz w:val="22"/>
        </w:rPr>
        <w:t>is</w:t>
      </w:r>
      <w:r>
        <w:rPr>
          <w:spacing w:val="-4"/>
          <w:sz w:val="22"/>
        </w:rPr>
        <w:t> </w:t>
      </w:r>
      <w:r>
        <w:rPr>
          <w:sz w:val="22"/>
        </w:rPr>
        <w:t>never</w:t>
      </w:r>
      <w:r>
        <w:rPr>
          <w:spacing w:val="-2"/>
          <w:sz w:val="22"/>
        </w:rPr>
        <w:t> </w:t>
      </w:r>
      <w:r>
        <w:rPr>
          <w:sz w:val="22"/>
        </w:rPr>
        <w:t>well</w:t>
      </w:r>
      <w:r>
        <w:rPr>
          <w:spacing w:val="-3"/>
          <w:sz w:val="22"/>
        </w:rPr>
        <w:t> </w:t>
      </w:r>
      <w:r>
        <w:rPr>
          <w:sz w:val="22"/>
        </w:rPr>
        <w:t>imagined</w:t>
      </w:r>
      <w:r>
        <w:rPr>
          <w:spacing w:val="-4"/>
          <w:sz w:val="22"/>
        </w:rPr>
        <w:t> </w:t>
      </w:r>
      <w:r>
        <w:rPr>
          <w:sz w:val="22"/>
        </w:rPr>
        <w:t>as</w:t>
      </w:r>
      <w:r>
        <w:rPr>
          <w:spacing w:val="-4"/>
          <w:sz w:val="22"/>
        </w:rPr>
        <w:t> </w:t>
      </w:r>
      <w:r>
        <w:rPr>
          <w:sz w:val="22"/>
        </w:rPr>
        <w:t>a</w:t>
      </w:r>
      <w:r>
        <w:rPr>
          <w:spacing w:val="-4"/>
          <w:sz w:val="22"/>
        </w:rPr>
        <w:t> </w:t>
      </w:r>
      <w:r>
        <w:rPr>
          <w:sz w:val="22"/>
        </w:rPr>
        <w:t>constant</w:t>
      </w:r>
      <w:r>
        <w:rPr>
          <w:spacing w:val="-5"/>
          <w:sz w:val="22"/>
        </w:rPr>
        <w:t> </w:t>
      </w:r>
      <w:r>
        <w:rPr>
          <w:sz w:val="22"/>
        </w:rPr>
        <w:t>experience;</w:t>
      </w:r>
      <w:r>
        <w:rPr>
          <w:spacing w:val="-3"/>
          <w:sz w:val="22"/>
        </w:rPr>
        <w:t> </w:t>
      </w:r>
      <w:r>
        <w:rPr>
          <w:sz w:val="22"/>
        </w:rPr>
        <w:t>it</w:t>
      </w:r>
      <w:r>
        <w:rPr>
          <w:spacing w:val="-3"/>
          <w:sz w:val="22"/>
        </w:rPr>
        <w:t> </w:t>
      </w:r>
      <w:r>
        <w:rPr>
          <w:sz w:val="22"/>
        </w:rPr>
        <w:t>is a relationship involving kaleidoscopically many feelings, actions, and reactions— including intense focus on the other person, but also including the solitary cultivation of one’s own personal interests, and even</w:t>
      </w:r>
      <w:r>
        <w:rPr>
          <w:spacing w:val="-18"/>
          <w:sz w:val="22"/>
        </w:rPr>
        <w:t> </w:t>
      </w:r>
      <w:r>
        <w:rPr>
          <w:sz w:val="22"/>
        </w:rPr>
        <w:t>sleep.)</w:t>
      </w:r>
      <w:r>
        <w:rPr>
          <w:position w:val="8"/>
          <w:sz w:val="14"/>
        </w:rPr>
        <w:t>58</w:t>
      </w:r>
    </w:p>
    <w:p>
      <w:pPr>
        <w:pStyle w:val="BodyText"/>
        <w:rPr>
          <w:sz w:val="22"/>
        </w:rPr>
      </w:pPr>
    </w:p>
    <w:p>
      <w:pPr>
        <w:pStyle w:val="BodyText"/>
        <w:spacing w:line="357" w:lineRule="auto" w:before="161"/>
        <w:ind w:left="265" w:right="113"/>
        <w:jc w:val="both"/>
        <w:rPr>
          <w:sz w:val="16"/>
        </w:rPr>
      </w:pPr>
      <w:r>
        <w:rPr/>
        <w:t>Todo amor, tanto el personal, parental o político, cumple su función ontológica: querer ser bueno con nosotros y con los demás. No obstante, nuestro amor se ve amenazado por la parcialidad y el narcisismo y es por ello que se encuentra en un conflicto continuo.</w:t>
      </w:r>
      <w:r>
        <w:rPr>
          <w:position w:val="8"/>
          <w:sz w:val="16"/>
        </w:rPr>
        <w:t>59</w:t>
      </w:r>
    </w:p>
    <w:p>
      <w:pPr>
        <w:pStyle w:val="BodyText"/>
        <w:spacing w:line="357" w:lineRule="auto" w:before="4"/>
        <w:ind w:left="265" w:right="117" w:firstLine="707"/>
        <w:jc w:val="both"/>
        <w:rPr>
          <w:sz w:val="16"/>
        </w:rPr>
      </w:pPr>
      <w:r>
        <w:rPr/>
        <w:t>Con el fin de encaminar el amor hacia los derechos humanos y las capacidades humanas que son el umbral fundamental de la filosofía de Nussbaum; ella propone una “teoría de ascenso” en el amor para ayudar a desarrollar el bien común:</w:t>
      </w:r>
      <w:r>
        <w:rPr>
          <w:position w:val="8"/>
          <w:sz w:val="16"/>
        </w:rPr>
        <w:t>60</w:t>
      </w:r>
    </w:p>
    <w:p>
      <w:pPr>
        <w:pStyle w:val="BodyText"/>
        <w:rPr>
          <w:sz w:val="36"/>
        </w:rPr>
      </w:pPr>
    </w:p>
    <w:p>
      <w:pPr>
        <w:pStyle w:val="ListParagraph"/>
        <w:numPr>
          <w:ilvl w:val="0"/>
          <w:numId w:val="8"/>
        </w:numPr>
        <w:tabs>
          <w:tab w:pos="544" w:val="left" w:leader="none"/>
        </w:tabs>
        <w:spacing w:line="362" w:lineRule="auto" w:before="0" w:after="0"/>
        <w:ind w:left="265" w:right="112" w:firstLine="0"/>
        <w:jc w:val="both"/>
        <w:rPr>
          <w:sz w:val="24"/>
        </w:rPr>
      </w:pPr>
      <w:r>
        <w:rPr>
          <w:i/>
          <w:sz w:val="24"/>
        </w:rPr>
        <w:t>Compasión. </w:t>
      </w:r>
      <w:r>
        <w:rPr>
          <w:sz w:val="24"/>
        </w:rPr>
        <w:t>La visión del amor debe albergar y apoyar la compasión social y nuestra responsabilidad por la extensión adecuada del interés por los</w:t>
      </w:r>
      <w:r>
        <w:rPr>
          <w:spacing w:val="-25"/>
          <w:sz w:val="24"/>
        </w:rPr>
        <w:t> </w:t>
      </w:r>
      <w:r>
        <w:rPr>
          <w:sz w:val="24"/>
        </w:rPr>
        <w:t>demás.</w:t>
      </w:r>
    </w:p>
    <w:p>
      <w:pPr>
        <w:pStyle w:val="BodyText"/>
        <w:spacing w:before="7"/>
        <w:rPr>
          <w:sz w:val="20"/>
        </w:rPr>
      </w:pPr>
    </w:p>
    <w:p>
      <w:pPr>
        <w:pStyle w:val="ListParagraph"/>
        <w:numPr>
          <w:ilvl w:val="0"/>
          <w:numId w:val="8"/>
        </w:numPr>
        <w:tabs>
          <w:tab w:pos="592" w:val="left" w:leader="none"/>
        </w:tabs>
        <w:spacing w:line="362" w:lineRule="auto" w:before="0" w:after="0"/>
        <w:ind w:left="265" w:right="120" w:firstLine="0"/>
        <w:jc w:val="both"/>
        <w:rPr>
          <w:sz w:val="24"/>
        </w:rPr>
      </w:pPr>
      <w:r>
        <w:rPr>
          <w:i/>
          <w:sz w:val="24"/>
        </w:rPr>
        <w:t>Reciprocidad. </w:t>
      </w:r>
      <w:r>
        <w:rPr>
          <w:sz w:val="24"/>
        </w:rPr>
        <w:t>La visión del amor debe albergar relaciones recíprocas de interés por los demás en las cuales las personas se traten no como cosas, sino como agentes y como</w:t>
      </w:r>
      <w:r>
        <w:rPr>
          <w:spacing w:val="-7"/>
          <w:sz w:val="24"/>
        </w:rPr>
        <w:t> </w:t>
      </w:r>
      <w:r>
        <w:rPr>
          <w:sz w:val="24"/>
        </w:rPr>
        <w:t>fines.</w:t>
      </w:r>
    </w:p>
    <w:p>
      <w:pPr>
        <w:pStyle w:val="BodyText"/>
        <w:spacing w:before="10"/>
        <w:rPr>
          <w:sz w:val="20"/>
        </w:rPr>
      </w:pPr>
    </w:p>
    <w:p>
      <w:pPr>
        <w:pStyle w:val="ListParagraph"/>
        <w:numPr>
          <w:ilvl w:val="0"/>
          <w:numId w:val="8"/>
        </w:numPr>
        <w:tabs>
          <w:tab w:pos="568" w:val="left" w:leader="none"/>
        </w:tabs>
        <w:spacing w:line="360" w:lineRule="auto" w:before="0" w:after="0"/>
        <w:ind w:left="265" w:right="120" w:firstLine="0"/>
        <w:jc w:val="both"/>
        <w:rPr>
          <w:sz w:val="24"/>
        </w:rPr>
      </w:pPr>
      <w:r>
        <w:rPr>
          <w:i/>
          <w:sz w:val="24"/>
        </w:rPr>
        <w:t>Individualidad. </w:t>
      </w:r>
      <w:r>
        <w:rPr>
          <w:sz w:val="24"/>
        </w:rPr>
        <w:t>Toda concepción del amor que sea éticamente buena en sí misma,</w:t>
      </w:r>
      <w:r>
        <w:rPr>
          <w:spacing w:val="32"/>
          <w:sz w:val="24"/>
        </w:rPr>
        <w:t> </w:t>
      </w:r>
      <w:r>
        <w:rPr>
          <w:sz w:val="24"/>
        </w:rPr>
        <w:t>o</w:t>
      </w:r>
      <w:r>
        <w:rPr>
          <w:spacing w:val="32"/>
          <w:sz w:val="24"/>
        </w:rPr>
        <w:t> </w:t>
      </w:r>
      <w:r>
        <w:rPr>
          <w:sz w:val="24"/>
        </w:rPr>
        <w:t>que</w:t>
      </w:r>
      <w:r>
        <w:rPr>
          <w:spacing w:val="32"/>
          <w:sz w:val="24"/>
        </w:rPr>
        <w:t> </w:t>
      </w:r>
      <w:r>
        <w:rPr>
          <w:sz w:val="24"/>
        </w:rPr>
        <w:t>conduzca</w:t>
      </w:r>
      <w:r>
        <w:rPr>
          <w:spacing w:val="32"/>
          <w:sz w:val="24"/>
        </w:rPr>
        <w:t> </w:t>
      </w:r>
      <w:r>
        <w:rPr>
          <w:sz w:val="24"/>
        </w:rPr>
        <w:t>a</w:t>
      </w:r>
      <w:r>
        <w:rPr>
          <w:spacing w:val="32"/>
          <w:sz w:val="24"/>
        </w:rPr>
        <w:t> </w:t>
      </w:r>
      <w:r>
        <w:rPr>
          <w:sz w:val="24"/>
        </w:rPr>
        <w:t>bienes</w:t>
      </w:r>
      <w:r>
        <w:rPr>
          <w:spacing w:val="32"/>
          <w:sz w:val="24"/>
        </w:rPr>
        <w:t> </w:t>
      </w:r>
      <w:r>
        <w:rPr>
          <w:sz w:val="24"/>
        </w:rPr>
        <w:t>sociales,</w:t>
      </w:r>
      <w:r>
        <w:rPr>
          <w:spacing w:val="36"/>
          <w:sz w:val="24"/>
        </w:rPr>
        <w:t> </w:t>
      </w:r>
      <w:r>
        <w:rPr>
          <w:sz w:val="24"/>
        </w:rPr>
        <w:t>tiene</w:t>
      </w:r>
      <w:r>
        <w:rPr>
          <w:spacing w:val="32"/>
          <w:sz w:val="24"/>
        </w:rPr>
        <w:t> </w:t>
      </w:r>
      <w:r>
        <w:rPr>
          <w:sz w:val="24"/>
        </w:rPr>
        <w:t>que</w:t>
      </w:r>
      <w:r>
        <w:rPr>
          <w:spacing w:val="32"/>
          <w:sz w:val="24"/>
        </w:rPr>
        <w:t> </w:t>
      </w:r>
      <w:r>
        <w:rPr>
          <w:sz w:val="24"/>
        </w:rPr>
        <w:t>reconocer</w:t>
      </w:r>
      <w:r>
        <w:rPr>
          <w:spacing w:val="31"/>
          <w:sz w:val="24"/>
        </w:rPr>
        <w:t> </w:t>
      </w:r>
      <w:r>
        <w:rPr>
          <w:sz w:val="24"/>
        </w:rPr>
        <w:t>y</w:t>
      </w:r>
      <w:r>
        <w:rPr>
          <w:spacing w:val="29"/>
          <w:sz w:val="24"/>
        </w:rPr>
        <w:t> </w:t>
      </w:r>
      <w:r>
        <w:rPr>
          <w:sz w:val="24"/>
        </w:rPr>
        <w:t>subrayar</w:t>
      </w:r>
      <w:r>
        <w:rPr>
          <w:spacing w:val="31"/>
          <w:sz w:val="24"/>
        </w:rPr>
        <w:t> </w:t>
      </w:r>
      <w:r>
        <w:rPr>
          <w:sz w:val="24"/>
        </w:rPr>
        <w:t>el</w:t>
      </w:r>
    </w:p>
    <w:p>
      <w:pPr>
        <w:pStyle w:val="BodyText"/>
        <w:rPr>
          <w:sz w:val="12"/>
        </w:rPr>
      </w:pPr>
      <w:r>
        <w:rPr/>
        <w:pict>
          <v:line style="position:absolute;mso-position-horizontal-relative:page;mso-position-vertical-relative:paragraph;z-index:1720;mso-wrap-distance-left:0;mso-wrap-distance-right:0" from="99.264pt,9.173910pt" to="243.284pt,9.173910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58 </w:t>
      </w:r>
      <w:r>
        <w:rPr>
          <w:rFonts w:ascii="Cambria" w:hAnsi="Cambria"/>
          <w:i/>
          <w:sz w:val="20"/>
        </w:rPr>
        <w:t>Ibíd., </w:t>
      </w:r>
      <w:r>
        <w:rPr>
          <w:rFonts w:ascii="Cambria" w:hAnsi="Cambria"/>
          <w:sz w:val="20"/>
        </w:rPr>
        <w:t>p. 319</w:t>
      </w:r>
    </w:p>
    <w:p>
      <w:pPr>
        <w:spacing w:before="0"/>
        <w:ind w:left="265" w:right="123" w:firstLine="0"/>
        <w:jc w:val="left"/>
        <w:rPr>
          <w:rFonts w:ascii="Cambria" w:hAnsi="Cambria"/>
          <w:sz w:val="20"/>
        </w:rPr>
      </w:pPr>
      <w:r>
        <w:rPr>
          <w:rFonts w:ascii="Cambria" w:hAnsi="Cambria"/>
          <w:position w:val="5"/>
          <w:sz w:val="13"/>
        </w:rPr>
        <w:t>59 </w:t>
      </w:r>
      <w:r>
        <w:rPr>
          <w:rFonts w:ascii="Cambria" w:hAnsi="Cambria"/>
          <w:i/>
          <w:sz w:val="20"/>
        </w:rPr>
        <w:t>Cfr</w:t>
      </w:r>
      <w:r>
        <w:rPr>
          <w:rFonts w:ascii="Cambria" w:hAnsi="Cambria"/>
          <w:sz w:val="20"/>
        </w:rPr>
        <w:t>. </w:t>
      </w:r>
      <w:r>
        <w:rPr>
          <w:rFonts w:ascii="Cambria" w:hAnsi="Cambria"/>
          <w:i/>
          <w:sz w:val="20"/>
        </w:rPr>
        <w:t>Ibíd., </w:t>
      </w:r>
      <w:r>
        <w:rPr>
          <w:rFonts w:ascii="Cambria" w:hAnsi="Cambria"/>
          <w:sz w:val="20"/>
        </w:rPr>
        <w:t>p. 384</w:t>
      </w:r>
    </w:p>
    <w:p>
      <w:pPr>
        <w:spacing w:before="0"/>
        <w:ind w:left="265" w:right="123" w:firstLine="0"/>
        <w:jc w:val="left"/>
        <w:rPr>
          <w:rFonts w:ascii="Cambria"/>
          <w:sz w:val="20"/>
        </w:rPr>
      </w:pPr>
      <w:r>
        <w:rPr>
          <w:rFonts w:ascii="Cambria"/>
          <w:position w:val="5"/>
          <w:sz w:val="13"/>
        </w:rPr>
        <w:t>60 </w:t>
      </w:r>
      <w:r>
        <w:rPr>
          <w:rFonts w:ascii="Cambria"/>
          <w:i/>
          <w:sz w:val="20"/>
        </w:rPr>
        <w:t>Cfr</w:t>
      </w:r>
      <w:r>
        <w:rPr>
          <w:rFonts w:ascii="Cambria"/>
          <w:sz w:val="20"/>
        </w:rPr>
        <w:t>. M. Nussbaum, </w:t>
      </w:r>
      <w:r>
        <w:rPr>
          <w:rFonts w:ascii="Cambria"/>
          <w:i/>
          <w:sz w:val="20"/>
        </w:rPr>
        <w:t>Paisajes del Pensamiento</w:t>
      </w:r>
      <w:r>
        <w:rPr>
          <w:rFonts w:ascii="Cambria"/>
          <w:sz w:val="20"/>
        </w:rPr>
        <w:t>, pp. 527-529</w:t>
      </w:r>
    </w:p>
    <w:p>
      <w:pPr>
        <w:spacing w:after="0"/>
        <w:jc w:val="left"/>
        <w:rPr>
          <w:rFonts w:ascii="Cambria"/>
          <w:sz w:val="20"/>
        </w:rPr>
        <w:sectPr>
          <w:pgSz w:w="12240" w:h="15840"/>
          <w:pgMar w:header="0" w:footer="974" w:top="1500" w:bottom="1220" w:left="1720" w:right="1580"/>
        </w:sectPr>
      </w:pPr>
    </w:p>
    <w:p>
      <w:pPr>
        <w:pStyle w:val="BodyText"/>
        <w:spacing w:before="1"/>
        <w:rPr>
          <w:rFonts w:ascii="Cambria"/>
          <w:sz w:val="11"/>
        </w:rPr>
      </w:pPr>
    </w:p>
    <w:p>
      <w:pPr>
        <w:pStyle w:val="BodyText"/>
        <w:spacing w:line="360" w:lineRule="auto" w:before="70"/>
        <w:ind w:left="265" w:right="114"/>
        <w:jc w:val="both"/>
      </w:pPr>
      <w:r>
        <w:rPr/>
        <w:t>hecho de que los seres humanos son individuos. Uno de los aspectos de la individualidad es la </w:t>
      </w:r>
      <w:r>
        <w:rPr>
          <w:i/>
        </w:rPr>
        <w:t>separación</w:t>
      </w:r>
      <w:r>
        <w:rPr/>
        <w:t>. Esta separación no es meramente espacio- temporal: cada persona tiene sólo una oportunidad de vivir en este mundo, una oportunidad de vivir una vida que es la suya y de nadie más.</w:t>
      </w:r>
    </w:p>
    <w:p>
      <w:pPr>
        <w:pStyle w:val="BodyText"/>
        <w:spacing w:before="3"/>
        <w:rPr>
          <w:sz w:val="21"/>
        </w:rPr>
      </w:pPr>
    </w:p>
    <w:p>
      <w:pPr>
        <w:pStyle w:val="BodyText"/>
        <w:spacing w:line="360" w:lineRule="auto"/>
        <w:ind w:left="265" w:right="118"/>
        <w:jc w:val="both"/>
      </w:pPr>
      <w:r>
        <w:rPr/>
        <w:t>El</w:t>
      </w:r>
      <w:r>
        <w:rPr>
          <w:spacing w:val="-5"/>
        </w:rPr>
        <w:t> </w:t>
      </w:r>
      <w:r>
        <w:rPr/>
        <w:t>amor</w:t>
      </w:r>
      <w:r>
        <w:rPr>
          <w:spacing w:val="-5"/>
        </w:rPr>
        <w:t> </w:t>
      </w:r>
      <w:r>
        <w:rPr/>
        <w:t>es</w:t>
      </w:r>
      <w:r>
        <w:rPr>
          <w:spacing w:val="-4"/>
        </w:rPr>
        <w:t> </w:t>
      </w:r>
      <w:r>
        <w:rPr/>
        <w:t>lo</w:t>
      </w:r>
      <w:r>
        <w:rPr>
          <w:spacing w:val="-4"/>
        </w:rPr>
        <w:t> </w:t>
      </w:r>
      <w:r>
        <w:rPr/>
        <w:t>que</w:t>
      </w:r>
      <w:r>
        <w:rPr>
          <w:spacing w:val="-4"/>
        </w:rPr>
        <w:t> </w:t>
      </w:r>
      <w:r>
        <w:rPr/>
        <w:t>conduce</w:t>
      </w:r>
      <w:r>
        <w:rPr>
          <w:spacing w:val="-4"/>
        </w:rPr>
        <w:t> </w:t>
      </w:r>
      <w:r>
        <w:rPr/>
        <w:t>a</w:t>
      </w:r>
      <w:r>
        <w:rPr>
          <w:spacing w:val="-6"/>
        </w:rPr>
        <w:t> </w:t>
      </w:r>
      <w:r>
        <w:rPr/>
        <w:t>la</w:t>
      </w:r>
      <w:r>
        <w:rPr>
          <w:spacing w:val="-4"/>
        </w:rPr>
        <w:t> </w:t>
      </w:r>
      <w:r>
        <w:rPr/>
        <w:t>compasión</w:t>
      </w:r>
      <w:r>
        <w:rPr>
          <w:spacing w:val="-6"/>
        </w:rPr>
        <w:t> </w:t>
      </w:r>
      <w:r>
        <w:rPr/>
        <w:t>y</w:t>
      </w:r>
      <w:r>
        <w:rPr>
          <w:spacing w:val="-7"/>
        </w:rPr>
        <w:t> </w:t>
      </w:r>
      <w:r>
        <w:rPr/>
        <w:t>a</w:t>
      </w:r>
      <w:r>
        <w:rPr>
          <w:spacing w:val="-4"/>
        </w:rPr>
        <w:t> </w:t>
      </w:r>
      <w:r>
        <w:rPr/>
        <w:t>la</w:t>
      </w:r>
      <w:r>
        <w:rPr>
          <w:spacing w:val="-4"/>
        </w:rPr>
        <w:t> </w:t>
      </w:r>
      <w:r>
        <w:rPr/>
        <w:t>comprensión,</w:t>
      </w:r>
      <w:r>
        <w:rPr>
          <w:spacing w:val="-6"/>
        </w:rPr>
        <w:t> </w:t>
      </w:r>
      <w:r>
        <w:rPr/>
        <w:t>aunque</w:t>
      </w:r>
      <w:r>
        <w:rPr>
          <w:spacing w:val="-4"/>
        </w:rPr>
        <w:t> </w:t>
      </w:r>
      <w:r>
        <w:rPr/>
        <w:t>se</w:t>
      </w:r>
      <w:r>
        <w:rPr>
          <w:spacing w:val="-6"/>
        </w:rPr>
        <w:t> </w:t>
      </w:r>
      <w:r>
        <w:rPr/>
        <w:t>deben tomar en cuenta también diversos factores sociales a desarrollarse en conjunto para lograr la buena vida. De hecho, también cuenta el medio en el que se trate de desenvolver el amor ya</w:t>
      </w:r>
      <w:r>
        <w:rPr>
          <w:spacing w:val="-15"/>
        </w:rPr>
        <w:t> </w:t>
      </w:r>
      <w:r>
        <w:rPr/>
        <w:t>que:</w:t>
      </w:r>
    </w:p>
    <w:p>
      <w:pPr>
        <w:pStyle w:val="BodyText"/>
        <w:spacing w:before="3"/>
        <w:rPr>
          <w:sz w:val="21"/>
        </w:rPr>
      </w:pPr>
    </w:p>
    <w:p>
      <w:pPr>
        <w:spacing w:line="240" w:lineRule="auto" w:before="0"/>
        <w:ind w:left="831" w:right="115" w:firstLine="0"/>
        <w:jc w:val="both"/>
        <w:rPr>
          <w:sz w:val="14"/>
        </w:rPr>
      </w:pPr>
      <w:r>
        <w:rPr>
          <w:sz w:val="22"/>
        </w:rPr>
        <w:t>…El</w:t>
      </w:r>
      <w:r>
        <w:rPr>
          <w:spacing w:val="-12"/>
          <w:sz w:val="22"/>
        </w:rPr>
        <w:t> </w:t>
      </w:r>
      <w:r>
        <w:rPr>
          <w:sz w:val="22"/>
        </w:rPr>
        <w:t>amor</w:t>
      </w:r>
      <w:r>
        <w:rPr>
          <w:spacing w:val="-10"/>
          <w:sz w:val="22"/>
        </w:rPr>
        <w:t> </w:t>
      </w:r>
      <w:r>
        <w:rPr>
          <w:sz w:val="22"/>
        </w:rPr>
        <w:t>entre</w:t>
      </w:r>
      <w:r>
        <w:rPr>
          <w:spacing w:val="-16"/>
          <w:sz w:val="22"/>
        </w:rPr>
        <w:t> </w:t>
      </w:r>
      <w:r>
        <w:rPr>
          <w:sz w:val="22"/>
        </w:rPr>
        <w:t>gentes</w:t>
      </w:r>
      <w:r>
        <w:rPr>
          <w:spacing w:val="-14"/>
          <w:sz w:val="22"/>
        </w:rPr>
        <w:t> </w:t>
      </w:r>
      <w:r>
        <w:rPr>
          <w:sz w:val="22"/>
        </w:rPr>
        <w:t>bajas</w:t>
      </w:r>
      <w:r>
        <w:rPr>
          <w:spacing w:val="-11"/>
          <w:sz w:val="22"/>
        </w:rPr>
        <w:t> </w:t>
      </w:r>
      <w:r>
        <w:rPr>
          <w:sz w:val="22"/>
        </w:rPr>
        <w:t>es</w:t>
      </w:r>
      <w:r>
        <w:rPr>
          <w:spacing w:val="-11"/>
          <w:sz w:val="22"/>
        </w:rPr>
        <w:t> </w:t>
      </w:r>
      <w:r>
        <w:rPr>
          <w:sz w:val="22"/>
        </w:rPr>
        <w:t>perjudicial,</w:t>
      </w:r>
      <w:r>
        <w:rPr>
          <w:spacing w:val="-10"/>
          <w:sz w:val="22"/>
        </w:rPr>
        <w:t> </w:t>
      </w:r>
      <w:r>
        <w:rPr>
          <w:sz w:val="22"/>
        </w:rPr>
        <w:t>puesto</w:t>
      </w:r>
      <w:r>
        <w:rPr>
          <w:spacing w:val="-11"/>
          <w:sz w:val="22"/>
        </w:rPr>
        <w:t> </w:t>
      </w:r>
      <w:r>
        <w:rPr>
          <w:sz w:val="22"/>
        </w:rPr>
        <w:t>que,</w:t>
      </w:r>
      <w:r>
        <w:rPr>
          <w:spacing w:val="-10"/>
          <w:sz w:val="22"/>
        </w:rPr>
        <w:t> </w:t>
      </w:r>
      <w:r>
        <w:rPr>
          <w:sz w:val="22"/>
        </w:rPr>
        <w:t>careciendo</w:t>
      </w:r>
      <w:r>
        <w:rPr>
          <w:spacing w:val="-11"/>
          <w:sz w:val="22"/>
        </w:rPr>
        <w:t> </w:t>
      </w:r>
      <w:r>
        <w:rPr>
          <w:sz w:val="22"/>
        </w:rPr>
        <w:t>de</w:t>
      </w:r>
      <w:r>
        <w:rPr>
          <w:spacing w:val="-11"/>
          <w:sz w:val="22"/>
        </w:rPr>
        <w:t> </w:t>
      </w:r>
      <w:r>
        <w:rPr>
          <w:sz w:val="22"/>
        </w:rPr>
        <w:t>estabilidad, se asocian para cosas bajas y se vuelven malvadas al hacerse semejantes entre sí. En cambio, el amor entre personas buenas es bueno y se acrecienta con el trato. Y parece que se hacen mejores actuando y corrigiéndose mutuamente. En efecto,</w:t>
      </w:r>
      <w:r>
        <w:rPr>
          <w:spacing w:val="-9"/>
          <w:sz w:val="22"/>
        </w:rPr>
        <w:t> </w:t>
      </w:r>
      <w:r>
        <w:rPr>
          <w:sz w:val="22"/>
        </w:rPr>
        <w:t>para</w:t>
      </w:r>
      <w:r>
        <w:rPr>
          <w:spacing w:val="-10"/>
          <w:sz w:val="22"/>
        </w:rPr>
        <w:t> </w:t>
      </w:r>
      <w:r>
        <w:rPr>
          <w:sz w:val="22"/>
        </w:rPr>
        <w:t>sus</w:t>
      </w:r>
      <w:r>
        <w:rPr>
          <w:spacing w:val="-13"/>
          <w:sz w:val="22"/>
        </w:rPr>
        <w:t> </w:t>
      </w:r>
      <w:r>
        <w:rPr>
          <w:sz w:val="22"/>
        </w:rPr>
        <w:t>gustos</w:t>
      </w:r>
      <w:r>
        <w:rPr>
          <w:spacing w:val="-10"/>
          <w:sz w:val="22"/>
        </w:rPr>
        <w:t> </w:t>
      </w:r>
      <w:r>
        <w:rPr>
          <w:sz w:val="22"/>
        </w:rPr>
        <w:t>y</w:t>
      </w:r>
      <w:r>
        <w:rPr>
          <w:spacing w:val="-10"/>
          <w:sz w:val="22"/>
        </w:rPr>
        <w:t> </w:t>
      </w:r>
      <w:r>
        <w:rPr>
          <w:sz w:val="22"/>
        </w:rPr>
        <w:t>sus</w:t>
      </w:r>
      <w:r>
        <w:rPr>
          <w:spacing w:val="-10"/>
          <w:sz w:val="22"/>
        </w:rPr>
        <w:t> </w:t>
      </w:r>
      <w:r>
        <w:rPr>
          <w:sz w:val="22"/>
        </w:rPr>
        <w:t>valores</w:t>
      </w:r>
      <w:r>
        <w:rPr>
          <w:spacing w:val="-10"/>
          <w:sz w:val="22"/>
        </w:rPr>
        <w:t> </w:t>
      </w:r>
      <w:r>
        <w:rPr>
          <w:sz w:val="22"/>
        </w:rPr>
        <w:t>toman</w:t>
      </w:r>
      <w:r>
        <w:rPr>
          <w:spacing w:val="-10"/>
          <w:sz w:val="22"/>
        </w:rPr>
        <w:t> </w:t>
      </w:r>
      <w:r>
        <w:rPr>
          <w:sz w:val="22"/>
        </w:rPr>
        <w:t>modelo</w:t>
      </w:r>
      <w:r>
        <w:rPr>
          <w:spacing w:val="-8"/>
          <w:sz w:val="22"/>
        </w:rPr>
        <w:t> </w:t>
      </w:r>
      <w:r>
        <w:rPr>
          <w:sz w:val="22"/>
        </w:rPr>
        <w:t>una</w:t>
      </w:r>
      <w:r>
        <w:rPr>
          <w:spacing w:val="-10"/>
          <w:sz w:val="22"/>
        </w:rPr>
        <w:t> </w:t>
      </w:r>
      <w:r>
        <w:rPr>
          <w:sz w:val="22"/>
        </w:rPr>
        <w:t>de</w:t>
      </w:r>
      <w:r>
        <w:rPr>
          <w:spacing w:val="-8"/>
          <w:sz w:val="22"/>
        </w:rPr>
        <w:t> </w:t>
      </w:r>
      <w:r>
        <w:rPr>
          <w:sz w:val="22"/>
        </w:rPr>
        <w:t>la</w:t>
      </w:r>
      <w:r>
        <w:rPr>
          <w:spacing w:val="-10"/>
          <w:sz w:val="22"/>
        </w:rPr>
        <w:t> </w:t>
      </w:r>
      <w:r>
        <w:rPr>
          <w:sz w:val="22"/>
        </w:rPr>
        <w:t>otra,</w:t>
      </w:r>
      <w:r>
        <w:rPr>
          <w:spacing w:val="-7"/>
          <w:sz w:val="22"/>
        </w:rPr>
        <w:t> </w:t>
      </w:r>
      <w:r>
        <w:rPr>
          <w:sz w:val="22"/>
        </w:rPr>
        <w:t>de</w:t>
      </w:r>
      <w:r>
        <w:rPr>
          <w:spacing w:val="-10"/>
          <w:sz w:val="22"/>
        </w:rPr>
        <w:t> </w:t>
      </w:r>
      <w:r>
        <w:rPr>
          <w:sz w:val="22"/>
        </w:rPr>
        <w:t>donde</w:t>
      </w:r>
      <w:r>
        <w:rPr>
          <w:spacing w:val="-8"/>
          <w:sz w:val="22"/>
        </w:rPr>
        <w:t> </w:t>
      </w:r>
      <w:r>
        <w:rPr>
          <w:sz w:val="22"/>
        </w:rPr>
        <w:t>viene la expresión “la excelencia de la</w:t>
      </w:r>
      <w:r>
        <w:rPr>
          <w:spacing w:val="-15"/>
          <w:sz w:val="22"/>
        </w:rPr>
        <w:t> </w:t>
      </w:r>
      <w:r>
        <w:rPr>
          <w:sz w:val="22"/>
        </w:rPr>
        <w:t>excelencia”.</w:t>
      </w:r>
      <w:r>
        <w:rPr>
          <w:position w:val="8"/>
          <w:sz w:val="14"/>
        </w:rPr>
        <w:t>61</w:t>
      </w:r>
    </w:p>
    <w:p>
      <w:pPr>
        <w:pStyle w:val="BodyText"/>
        <w:spacing w:before="9"/>
        <w:rPr>
          <w:sz w:val="20"/>
        </w:rPr>
      </w:pPr>
    </w:p>
    <w:p>
      <w:pPr>
        <w:pStyle w:val="BodyText"/>
        <w:spacing w:line="360" w:lineRule="auto"/>
        <w:ind w:left="265" w:right="115"/>
        <w:jc w:val="both"/>
        <w:rPr>
          <w:sz w:val="16"/>
        </w:rPr>
      </w:pPr>
      <w:r>
        <w:rPr/>
        <w:t>No obstante, Martha Nussbaum menciona que buena parte del tiempo nos movemos por la vida siguiendo nuestros propios objetivos y deseos egoístas y vemos</w:t>
      </w:r>
      <w:r>
        <w:rPr>
          <w:spacing w:val="-7"/>
        </w:rPr>
        <w:t> </w:t>
      </w:r>
      <w:r>
        <w:rPr/>
        <w:t>a</w:t>
      </w:r>
      <w:r>
        <w:rPr>
          <w:spacing w:val="-8"/>
        </w:rPr>
        <w:t> </w:t>
      </w:r>
      <w:r>
        <w:rPr/>
        <w:t>los</w:t>
      </w:r>
      <w:r>
        <w:rPr>
          <w:spacing w:val="-9"/>
        </w:rPr>
        <w:t> </w:t>
      </w:r>
      <w:r>
        <w:rPr/>
        <w:t>demás</w:t>
      </w:r>
      <w:r>
        <w:rPr>
          <w:spacing w:val="-9"/>
        </w:rPr>
        <w:t> </w:t>
      </w:r>
      <w:r>
        <w:rPr/>
        <w:t>como</w:t>
      </w:r>
      <w:r>
        <w:rPr>
          <w:spacing w:val="-8"/>
        </w:rPr>
        <w:t> </w:t>
      </w:r>
      <w:r>
        <w:rPr/>
        <w:t>meros</w:t>
      </w:r>
      <w:r>
        <w:rPr>
          <w:spacing w:val="-7"/>
        </w:rPr>
        <w:t> </w:t>
      </w:r>
      <w:r>
        <w:rPr/>
        <w:t>instrumentos</w:t>
      </w:r>
      <w:r>
        <w:rPr>
          <w:spacing w:val="-7"/>
        </w:rPr>
        <w:t> </w:t>
      </w:r>
      <w:r>
        <w:rPr/>
        <w:t>para</w:t>
      </w:r>
      <w:r>
        <w:rPr>
          <w:spacing w:val="-9"/>
        </w:rPr>
        <w:t> </w:t>
      </w:r>
      <w:r>
        <w:rPr/>
        <w:t>satisfacer</w:t>
      </w:r>
      <w:r>
        <w:rPr>
          <w:spacing w:val="-10"/>
        </w:rPr>
        <w:t> </w:t>
      </w:r>
      <w:r>
        <w:rPr/>
        <w:t>dichos</w:t>
      </w:r>
      <w:r>
        <w:rPr>
          <w:spacing w:val="-7"/>
        </w:rPr>
        <w:t> </w:t>
      </w:r>
      <w:r>
        <w:rPr/>
        <w:t>deseos.</w:t>
      </w:r>
      <w:r>
        <w:rPr>
          <w:position w:val="8"/>
          <w:sz w:val="16"/>
        </w:rPr>
        <w:t>62</w:t>
      </w:r>
      <w:r>
        <w:rPr>
          <w:spacing w:val="20"/>
          <w:position w:val="8"/>
          <w:sz w:val="16"/>
        </w:rPr>
        <w:t> </w:t>
      </w:r>
      <w:r>
        <w:rPr/>
        <w:t>A esto,</w:t>
      </w:r>
      <w:r>
        <w:rPr>
          <w:spacing w:val="-11"/>
        </w:rPr>
        <w:t> </w:t>
      </w:r>
      <w:r>
        <w:rPr/>
        <w:t>concuerda</w:t>
      </w:r>
      <w:r>
        <w:rPr>
          <w:spacing w:val="-11"/>
        </w:rPr>
        <w:t> </w:t>
      </w:r>
      <w:r>
        <w:rPr/>
        <w:t>con</w:t>
      </w:r>
      <w:r>
        <w:rPr>
          <w:spacing w:val="-11"/>
        </w:rPr>
        <w:t> </w:t>
      </w:r>
      <w:r>
        <w:rPr/>
        <w:t>Kant</w:t>
      </w:r>
      <w:r>
        <w:rPr>
          <w:spacing w:val="-9"/>
        </w:rPr>
        <w:t> </w:t>
      </w:r>
      <w:r>
        <w:rPr/>
        <w:t>sobre</w:t>
      </w:r>
      <w:r>
        <w:rPr>
          <w:spacing w:val="-11"/>
        </w:rPr>
        <w:t> </w:t>
      </w:r>
      <w:r>
        <w:rPr/>
        <w:t>la</w:t>
      </w:r>
      <w:r>
        <w:rPr>
          <w:spacing w:val="-11"/>
        </w:rPr>
        <w:t> </w:t>
      </w:r>
      <w:r>
        <w:rPr/>
        <w:t>necesidad</w:t>
      </w:r>
      <w:r>
        <w:rPr>
          <w:spacing w:val="-13"/>
        </w:rPr>
        <w:t> </w:t>
      </w:r>
      <w:r>
        <w:rPr/>
        <w:t>de</w:t>
      </w:r>
      <w:r>
        <w:rPr>
          <w:spacing w:val="-11"/>
        </w:rPr>
        <w:t> </w:t>
      </w:r>
      <w:r>
        <w:rPr/>
        <w:t>buenos</w:t>
      </w:r>
      <w:r>
        <w:rPr>
          <w:spacing w:val="-12"/>
        </w:rPr>
        <w:t> </w:t>
      </w:r>
      <w:r>
        <w:rPr/>
        <w:t>principios</w:t>
      </w:r>
      <w:r>
        <w:rPr>
          <w:spacing w:val="-12"/>
        </w:rPr>
        <w:t> </w:t>
      </w:r>
      <w:r>
        <w:rPr/>
        <w:t>para</w:t>
      </w:r>
      <w:r>
        <w:rPr>
          <w:spacing w:val="-11"/>
        </w:rPr>
        <w:t> </w:t>
      </w:r>
      <w:r>
        <w:rPr/>
        <w:t>enfrentar ese defecto, además de la necesidad de practicar el observar a los demás</w:t>
      </w:r>
      <w:r>
        <w:rPr>
          <w:spacing w:val="-32"/>
        </w:rPr>
        <w:t> </w:t>
      </w:r>
      <w:r>
        <w:rPr/>
        <w:t>como seres humanos con sentimientos y necesidades en ese justo momento, facilitando así la comprensión. A pesar de que esta época sea peligrosa con temores y miedos, se debe tomar la vida humana más en serio y defender los valores y los principios. Y antes de centrarnos en nosotros mismos, dice Nussbaum,</w:t>
      </w:r>
      <w:r>
        <w:rPr>
          <w:spacing w:val="-13"/>
        </w:rPr>
        <w:t> </w:t>
      </w:r>
      <w:r>
        <w:rPr/>
        <w:t>necesitamos</w:t>
      </w:r>
      <w:r>
        <w:rPr>
          <w:spacing w:val="-14"/>
        </w:rPr>
        <w:t> </w:t>
      </w:r>
      <w:r>
        <w:rPr/>
        <w:t>tener</w:t>
      </w:r>
      <w:r>
        <w:rPr>
          <w:spacing w:val="-15"/>
        </w:rPr>
        <w:t> </w:t>
      </w:r>
      <w:r>
        <w:rPr/>
        <w:t>el</w:t>
      </w:r>
      <w:r>
        <w:rPr>
          <w:spacing w:val="-14"/>
        </w:rPr>
        <w:t> </w:t>
      </w:r>
      <w:r>
        <w:rPr/>
        <w:t>compromiso</w:t>
      </w:r>
      <w:r>
        <w:rPr>
          <w:spacing w:val="-13"/>
        </w:rPr>
        <w:t> </w:t>
      </w:r>
      <w:r>
        <w:rPr/>
        <w:t>socrático,</w:t>
      </w:r>
      <w:r>
        <w:rPr>
          <w:spacing w:val="-13"/>
        </w:rPr>
        <w:t> </w:t>
      </w:r>
      <w:r>
        <w:rPr/>
        <w:t>y</w:t>
      </w:r>
      <w:r>
        <w:rPr>
          <w:spacing w:val="-16"/>
        </w:rPr>
        <w:t> </w:t>
      </w:r>
      <w:r>
        <w:rPr/>
        <w:t>cristiano-kantiano</w:t>
      </w:r>
      <w:r>
        <w:rPr>
          <w:spacing w:val="-13"/>
        </w:rPr>
        <w:t> </w:t>
      </w:r>
      <w:r>
        <w:rPr/>
        <w:t>para examinar nuestras elecciones y darnos cuenta si son egoístas o nos hacen privilegiados seguidores de los principios que se pretenden extender para los derechos de los demás a la luz de la</w:t>
      </w:r>
      <w:r>
        <w:rPr>
          <w:spacing w:val="-15"/>
        </w:rPr>
        <w:t> </w:t>
      </w:r>
      <w:r>
        <w:rPr/>
        <w:t>coherencia.</w:t>
      </w:r>
      <w:r>
        <w:rPr>
          <w:position w:val="8"/>
          <w:sz w:val="16"/>
        </w:rPr>
        <w:t>63</w:t>
      </w:r>
    </w:p>
    <w:p>
      <w:pPr>
        <w:pStyle w:val="BodyText"/>
        <w:rPr>
          <w:sz w:val="20"/>
        </w:rPr>
      </w:pPr>
    </w:p>
    <w:p>
      <w:pPr>
        <w:pStyle w:val="BodyText"/>
        <w:rPr>
          <w:sz w:val="20"/>
        </w:rPr>
      </w:pPr>
    </w:p>
    <w:p>
      <w:pPr>
        <w:pStyle w:val="BodyText"/>
        <w:spacing w:before="6"/>
        <w:rPr>
          <w:sz w:val="23"/>
        </w:rPr>
      </w:pPr>
    </w:p>
    <w:p>
      <w:pPr>
        <w:spacing w:line="289" w:lineRule="exact" w:before="27"/>
        <w:ind w:left="265" w:right="123" w:firstLine="0"/>
        <w:jc w:val="left"/>
        <w:rPr>
          <w:rFonts w:ascii="Cambria" w:hAnsi="Cambria"/>
          <w:sz w:val="20"/>
        </w:rPr>
      </w:pPr>
      <w:r>
        <w:rPr>
          <w:rFonts w:ascii="Cambria" w:hAnsi="Cambria"/>
          <w:position w:val="5"/>
          <w:sz w:val="13"/>
        </w:rPr>
        <w:t>61 </w:t>
      </w:r>
      <w:r>
        <w:rPr>
          <w:rFonts w:ascii="Cambria" w:hAnsi="Cambria"/>
          <w:sz w:val="20"/>
        </w:rPr>
        <w:t>Aristóteles, </w:t>
      </w:r>
      <w:r>
        <w:rPr>
          <w:rFonts w:ascii="Cambria" w:hAnsi="Cambria"/>
          <w:i/>
          <w:sz w:val="20"/>
        </w:rPr>
        <w:t>Ética Nicomáquea</w:t>
      </w:r>
      <w:r>
        <w:rPr>
          <w:rFonts w:ascii="Cambria" w:hAnsi="Cambria"/>
          <w:sz w:val="20"/>
        </w:rPr>
        <w:t>, (IX, </w:t>
      </w:r>
      <w:r>
        <w:rPr>
          <w:rFonts w:ascii="Sitka Small" w:hAnsi="Sitka Small"/>
          <w:sz w:val="20"/>
        </w:rPr>
        <w:t>§</w:t>
      </w:r>
      <w:r>
        <w:rPr>
          <w:rFonts w:ascii="Cambria" w:hAnsi="Cambria"/>
          <w:sz w:val="20"/>
        </w:rPr>
        <w:t>12, 1172a 8-14).</w:t>
      </w:r>
    </w:p>
    <w:p>
      <w:pPr>
        <w:spacing w:line="228" w:lineRule="exact" w:before="0"/>
        <w:ind w:left="265" w:right="123" w:firstLine="0"/>
        <w:jc w:val="left"/>
        <w:rPr>
          <w:rFonts w:ascii="Cambria"/>
          <w:sz w:val="20"/>
        </w:rPr>
      </w:pPr>
      <w:r>
        <w:rPr>
          <w:rFonts w:ascii="Cambria"/>
          <w:position w:val="5"/>
          <w:sz w:val="13"/>
        </w:rPr>
        <w:t>62 </w:t>
      </w:r>
      <w:r>
        <w:rPr>
          <w:rFonts w:ascii="Cambria"/>
          <w:i/>
          <w:sz w:val="20"/>
        </w:rPr>
        <w:t>Cfr</w:t>
      </w:r>
      <w:r>
        <w:rPr>
          <w:rFonts w:ascii="Cambria"/>
          <w:sz w:val="20"/>
        </w:rPr>
        <w:t>. M. Nussbaum, </w:t>
      </w:r>
      <w:r>
        <w:rPr>
          <w:rFonts w:ascii="Cambria"/>
          <w:i/>
          <w:sz w:val="20"/>
        </w:rPr>
        <w:t>La Nueva Intolerancia Religiosa</w:t>
      </w:r>
      <w:r>
        <w:rPr>
          <w:rFonts w:ascii="Cambria"/>
          <w:sz w:val="20"/>
        </w:rPr>
        <w:t>, p. 176</w:t>
      </w:r>
    </w:p>
    <w:p>
      <w:pPr>
        <w:spacing w:after="0" w:line="228" w:lineRule="exact"/>
        <w:jc w:val="left"/>
        <w:rPr>
          <w:rFonts w:ascii="Cambria"/>
          <w:sz w:val="20"/>
        </w:rPr>
        <w:sectPr>
          <w:footerReference w:type="default" r:id="rId30"/>
          <w:pgSz w:w="12240" w:h="15840"/>
          <w:pgMar w:footer="1680" w:header="0" w:top="1500" w:bottom="1880" w:left="1720" w:right="1580"/>
        </w:sectPr>
      </w:pPr>
    </w:p>
    <w:p>
      <w:pPr>
        <w:pStyle w:val="BodyText"/>
        <w:spacing w:before="1"/>
        <w:rPr>
          <w:rFonts w:ascii="Cambria"/>
          <w:sz w:val="11"/>
        </w:rPr>
      </w:pPr>
    </w:p>
    <w:p>
      <w:pPr>
        <w:pStyle w:val="BodyText"/>
        <w:spacing w:line="357" w:lineRule="auto" w:before="70"/>
        <w:ind w:left="265" w:right="122"/>
        <w:jc w:val="both"/>
      </w:pPr>
      <w:r>
        <w:rPr/>
        <w:t>Aristóteles decía que todos esperamos que aquellos a quienes amamos nos traten especialmente bien, si no es así, su menosprecio nos resulta más hiriente y nos enojamos más con ellos que con los extraños</w:t>
      </w:r>
      <w:r>
        <w:rPr>
          <w:position w:val="8"/>
          <w:sz w:val="16"/>
        </w:rPr>
        <w:t>64</w:t>
      </w:r>
      <w:r>
        <w:rPr/>
        <w:t>. Pero…</w:t>
      </w:r>
    </w:p>
    <w:p>
      <w:pPr>
        <w:pStyle w:val="BodyText"/>
        <w:spacing w:before="2"/>
        <w:rPr>
          <w:sz w:val="36"/>
        </w:rPr>
      </w:pPr>
    </w:p>
    <w:p>
      <w:pPr>
        <w:spacing w:line="240" w:lineRule="auto" w:before="0"/>
        <w:ind w:left="831" w:right="113" w:firstLine="0"/>
        <w:jc w:val="both"/>
        <w:rPr>
          <w:sz w:val="14"/>
        </w:rPr>
      </w:pPr>
      <w:r>
        <w:rPr>
          <w:sz w:val="22"/>
        </w:rPr>
        <w:t>…la amistad perfecta es la de los hombres buenos e iguales en virtud; pues, en</w:t>
      </w:r>
      <w:r>
        <w:rPr>
          <w:spacing w:val="-32"/>
          <w:sz w:val="22"/>
        </w:rPr>
        <w:t> </w:t>
      </w:r>
      <w:r>
        <w:rPr>
          <w:sz w:val="22"/>
        </w:rPr>
        <w:t>la medida en que son buenos, de la misma manera quieren el bien el uno del otro, y tales hombres son buenos en sí mismos; y los que quieren el bien de sus amigos por causa de lo éstos son los mejores amigos, y están así dispuestos a causa de lo</w:t>
      </w:r>
      <w:r>
        <w:rPr>
          <w:spacing w:val="-7"/>
          <w:sz w:val="22"/>
        </w:rPr>
        <w:t> </w:t>
      </w:r>
      <w:r>
        <w:rPr>
          <w:sz w:val="22"/>
        </w:rPr>
        <w:t>que</w:t>
      </w:r>
      <w:r>
        <w:rPr>
          <w:spacing w:val="-9"/>
          <w:sz w:val="22"/>
        </w:rPr>
        <w:t> </w:t>
      </w:r>
      <w:r>
        <w:rPr>
          <w:sz w:val="22"/>
        </w:rPr>
        <w:t>son</w:t>
      </w:r>
      <w:r>
        <w:rPr>
          <w:spacing w:val="-7"/>
          <w:sz w:val="22"/>
        </w:rPr>
        <w:t> </w:t>
      </w:r>
      <w:r>
        <w:rPr>
          <w:sz w:val="22"/>
        </w:rPr>
        <w:t>y</w:t>
      </w:r>
      <w:r>
        <w:rPr>
          <w:spacing w:val="-9"/>
          <w:sz w:val="22"/>
        </w:rPr>
        <w:t> </w:t>
      </w:r>
      <w:r>
        <w:rPr>
          <w:sz w:val="22"/>
        </w:rPr>
        <w:t>no</w:t>
      </w:r>
      <w:r>
        <w:rPr>
          <w:spacing w:val="-7"/>
          <w:sz w:val="22"/>
        </w:rPr>
        <w:t> </w:t>
      </w:r>
      <w:r>
        <w:rPr>
          <w:sz w:val="22"/>
        </w:rPr>
        <w:t>por</w:t>
      </w:r>
      <w:r>
        <w:rPr>
          <w:spacing w:val="-6"/>
          <w:sz w:val="22"/>
        </w:rPr>
        <w:t> </w:t>
      </w:r>
      <w:r>
        <w:rPr>
          <w:sz w:val="22"/>
        </w:rPr>
        <w:t>accidente;</w:t>
      </w:r>
      <w:r>
        <w:rPr>
          <w:spacing w:val="-8"/>
          <w:sz w:val="22"/>
        </w:rPr>
        <w:t> </w:t>
      </w:r>
      <w:r>
        <w:rPr>
          <w:sz w:val="22"/>
        </w:rPr>
        <w:t>de</w:t>
      </w:r>
      <w:r>
        <w:rPr>
          <w:spacing w:val="-9"/>
          <w:sz w:val="22"/>
        </w:rPr>
        <w:t> </w:t>
      </w:r>
      <w:r>
        <w:rPr>
          <w:sz w:val="22"/>
        </w:rPr>
        <w:t>manera</w:t>
      </w:r>
      <w:r>
        <w:rPr>
          <w:spacing w:val="-11"/>
          <w:sz w:val="22"/>
        </w:rPr>
        <w:t> </w:t>
      </w:r>
      <w:r>
        <w:rPr>
          <w:sz w:val="22"/>
        </w:rPr>
        <w:t>que</w:t>
      </w:r>
      <w:r>
        <w:rPr>
          <w:spacing w:val="-7"/>
          <w:sz w:val="22"/>
        </w:rPr>
        <w:t> </w:t>
      </w:r>
      <w:r>
        <w:rPr>
          <w:sz w:val="22"/>
        </w:rPr>
        <w:t>su</w:t>
      </w:r>
      <w:r>
        <w:rPr>
          <w:spacing w:val="-12"/>
          <w:sz w:val="22"/>
        </w:rPr>
        <w:t> </w:t>
      </w:r>
      <w:r>
        <w:rPr>
          <w:sz w:val="22"/>
        </w:rPr>
        <w:t>amistad</w:t>
      </w:r>
      <w:r>
        <w:rPr>
          <w:spacing w:val="-7"/>
          <w:sz w:val="22"/>
        </w:rPr>
        <w:t> </w:t>
      </w:r>
      <w:r>
        <w:rPr>
          <w:sz w:val="22"/>
        </w:rPr>
        <w:t>permanece</w:t>
      </w:r>
      <w:r>
        <w:rPr>
          <w:spacing w:val="-9"/>
          <w:sz w:val="22"/>
        </w:rPr>
        <w:t> </w:t>
      </w:r>
      <w:r>
        <w:rPr>
          <w:sz w:val="22"/>
        </w:rPr>
        <w:t>mientras</w:t>
      </w:r>
      <w:r>
        <w:rPr>
          <w:spacing w:val="-9"/>
          <w:sz w:val="22"/>
        </w:rPr>
        <w:t> </w:t>
      </w:r>
      <w:r>
        <w:rPr>
          <w:sz w:val="22"/>
        </w:rPr>
        <w:t>son buenos, y la virtud es algo</w:t>
      </w:r>
      <w:r>
        <w:rPr>
          <w:spacing w:val="-11"/>
          <w:sz w:val="22"/>
        </w:rPr>
        <w:t> </w:t>
      </w:r>
      <w:r>
        <w:rPr>
          <w:sz w:val="22"/>
        </w:rPr>
        <w:t>estable.</w:t>
      </w:r>
      <w:r>
        <w:rPr>
          <w:position w:val="8"/>
          <w:sz w:val="14"/>
        </w:rPr>
        <w:t>65</w:t>
      </w:r>
    </w:p>
    <w:p>
      <w:pPr>
        <w:pStyle w:val="BodyText"/>
        <w:rPr>
          <w:sz w:val="22"/>
        </w:rPr>
      </w:pPr>
    </w:p>
    <w:p>
      <w:pPr>
        <w:pStyle w:val="BodyText"/>
        <w:spacing w:line="360" w:lineRule="auto" w:before="162"/>
        <w:ind w:left="265" w:right="115"/>
        <w:jc w:val="both"/>
        <w:rPr>
          <w:sz w:val="16"/>
        </w:rPr>
      </w:pPr>
      <w:r>
        <w:rPr/>
        <w:t>El amor y la amistad son homogéneos y ayudan a fortalecer la unión entre las personas facilitando las buenas relaciones sociales. Aristóteles menciona que el amigo es uno de los mayores bienes y la carencia de amistades, la soledad, es terrible porque el trato voluntario con los demás tiene lugar con los amigos</w:t>
      </w:r>
      <w:r>
        <w:rPr>
          <w:position w:val="8"/>
          <w:sz w:val="16"/>
        </w:rPr>
        <w:t>66</w:t>
      </w:r>
      <w:r>
        <w:rPr/>
        <w:t>. Incluso,</w:t>
      </w:r>
      <w:r>
        <w:rPr>
          <w:spacing w:val="-6"/>
        </w:rPr>
        <w:t> </w:t>
      </w:r>
      <w:r>
        <w:rPr/>
        <w:t>contrasta</w:t>
      </w:r>
      <w:r>
        <w:rPr>
          <w:spacing w:val="-5"/>
        </w:rPr>
        <w:t> </w:t>
      </w:r>
      <w:r>
        <w:rPr/>
        <w:t>que</w:t>
      </w:r>
      <w:r>
        <w:rPr>
          <w:spacing w:val="-6"/>
        </w:rPr>
        <w:t> </w:t>
      </w:r>
      <w:r>
        <w:rPr/>
        <w:t>la</w:t>
      </w:r>
      <w:r>
        <w:rPr>
          <w:spacing w:val="-4"/>
        </w:rPr>
        <w:t> </w:t>
      </w:r>
      <w:r>
        <w:rPr/>
        <w:t>amistad</w:t>
      </w:r>
      <w:r>
        <w:rPr>
          <w:spacing w:val="-6"/>
        </w:rPr>
        <w:t> </w:t>
      </w:r>
      <w:r>
        <w:rPr/>
        <w:t>política</w:t>
      </w:r>
      <w:r>
        <w:rPr>
          <w:spacing w:val="-4"/>
        </w:rPr>
        <w:t> </w:t>
      </w:r>
      <w:r>
        <w:rPr/>
        <w:t>mira</w:t>
      </w:r>
      <w:r>
        <w:rPr>
          <w:spacing w:val="-6"/>
        </w:rPr>
        <w:t> </w:t>
      </w:r>
      <w:r>
        <w:rPr/>
        <w:t>el</w:t>
      </w:r>
      <w:r>
        <w:rPr>
          <w:spacing w:val="-5"/>
        </w:rPr>
        <w:t> </w:t>
      </w:r>
      <w:r>
        <w:rPr/>
        <w:t>acuerdo</w:t>
      </w:r>
      <w:r>
        <w:rPr>
          <w:spacing w:val="-4"/>
        </w:rPr>
        <w:t> </w:t>
      </w:r>
      <w:r>
        <w:rPr/>
        <w:t>y</w:t>
      </w:r>
      <w:r>
        <w:rPr>
          <w:spacing w:val="-7"/>
        </w:rPr>
        <w:t> </w:t>
      </w:r>
      <w:r>
        <w:rPr/>
        <w:t>la</w:t>
      </w:r>
      <w:r>
        <w:rPr>
          <w:spacing w:val="-4"/>
        </w:rPr>
        <w:t> </w:t>
      </w:r>
      <w:r>
        <w:rPr/>
        <w:t>cosa,</w:t>
      </w:r>
      <w:r>
        <w:rPr>
          <w:spacing w:val="-6"/>
        </w:rPr>
        <w:t> </w:t>
      </w:r>
      <w:r>
        <w:rPr/>
        <w:t>mientras</w:t>
      </w:r>
      <w:r>
        <w:rPr>
          <w:spacing w:val="-4"/>
        </w:rPr>
        <w:t> </w:t>
      </w:r>
      <w:r>
        <w:rPr/>
        <w:t>que la ética considera la intención; por ende, es más justa, es una justicia amistosa. La amistad ética es más noble y la amistad útil más necesaria. Los hombres empiezan como amigos éticos, por la virtud, pero cuando se persiguen</w:t>
      </w:r>
      <w:r>
        <w:rPr>
          <w:spacing w:val="-39"/>
        </w:rPr>
        <w:t> </w:t>
      </w:r>
      <w:r>
        <w:rPr/>
        <w:t>intereses personales</w:t>
      </w:r>
      <w:r>
        <w:rPr>
          <w:spacing w:val="-15"/>
        </w:rPr>
        <w:t> </w:t>
      </w:r>
      <w:r>
        <w:rPr/>
        <w:t>se</w:t>
      </w:r>
      <w:r>
        <w:rPr>
          <w:spacing w:val="-16"/>
        </w:rPr>
        <w:t> </w:t>
      </w:r>
      <w:r>
        <w:rPr/>
        <w:t>notan</w:t>
      </w:r>
      <w:r>
        <w:rPr>
          <w:spacing w:val="-16"/>
        </w:rPr>
        <w:t> </w:t>
      </w:r>
      <w:r>
        <w:rPr/>
        <w:t>las</w:t>
      </w:r>
      <w:r>
        <w:rPr>
          <w:spacing w:val="-16"/>
        </w:rPr>
        <w:t> </w:t>
      </w:r>
      <w:r>
        <w:rPr/>
        <w:t>diferencias.</w:t>
      </w:r>
      <w:r>
        <w:rPr>
          <w:spacing w:val="-16"/>
        </w:rPr>
        <w:t> </w:t>
      </w:r>
      <w:r>
        <w:rPr/>
        <w:t>En</w:t>
      </w:r>
      <w:r>
        <w:rPr>
          <w:spacing w:val="-15"/>
        </w:rPr>
        <w:t> </w:t>
      </w:r>
      <w:r>
        <w:rPr/>
        <w:t>la</w:t>
      </w:r>
      <w:r>
        <w:rPr>
          <w:spacing w:val="-17"/>
        </w:rPr>
        <w:t> </w:t>
      </w:r>
      <w:r>
        <w:rPr/>
        <w:t>abundancia,</w:t>
      </w:r>
      <w:r>
        <w:rPr>
          <w:spacing w:val="-16"/>
        </w:rPr>
        <w:t> </w:t>
      </w:r>
      <w:r>
        <w:rPr/>
        <w:t>la</w:t>
      </w:r>
      <w:r>
        <w:rPr>
          <w:spacing w:val="-17"/>
        </w:rPr>
        <w:t> </w:t>
      </w:r>
      <w:r>
        <w:rPr/>
        <w:t>mayoría</w:t>
      </w:r>
      <w:r>
        <w:rPr>
          <w:spacing w:val="-15"/>
        </w:rPr>
        <w:t> </w:t>
      </w:r>
      <w:r>
        <w:rPr/>
        <w:t>persigue</w:t>
      </w:r>
      <w:r>
        <w:rPr>
          <w:spacing w:val="-15"/>
        </w:rPr>
        <w:t> </w:t>
      </w:r>
      <w:r>
        <w:rPr/>
        <w:t>lo</w:t>
      </w:r>
      <w:r>
        <w:rPr>
          <w:spacing w:val="-15"/>
        </w:rPr>
        <w:t> </w:t>
      </w:r>
      <w:r>
        <w:rPr/>
        <w:t>que es bello y por ello también la amistad más</w:t>
      </w:r>
      <w:r>
        <w:rPr>
          <w:spacing w:val="-13"/>
        </w:rPr>
        <w:t> </w:t>
      </w:r>
      <w:r>
        <w:rPr/>
        <w:t>bella.</w:t>
      </w:r>
      <w:r>
        <w:rPr>
          <w:position w:val="8"/>
          <w:sz w:val="16"/>
        </w:rPr>
        <w:t>67</w:t>
      </w:r>
    </w:p>
    <w:p>
      <w:pPr>
        <w:pStyle w:val="BodyText"/>
        <w:spacing w:line="360" w:lineRule="auto"/>
        <w:ind w:left="265" w:right="115" w:firstLine="707"/>
        <w:jc w:val="both"/>
      </w:pPr>
      <w:r>
        <w:rPr/>
        <w:t>La importancia del amor y la amistad, por lo tanto, forman parte de las necesidades básicas emocionales del ser humano, siempre y cuando, se tome como</w:t>
      </w:r>
      <w:r>
        <w:rPr>
          <w:spacing w:val="-13"/>
        </w:rPr>
        <w:t> </w:t>
      </w:r>
      <w:r>
        <w:rPr/>
        <w:t>base</w:t>
      </w:r>
      <w:r>
        <w:rPr>
          <w:spacing w:val="-13"/>
        </w:rPr>
        <w:t> </w:t>
      </w:r>
      <w:r>
        <w:rPr/>
        <w:t>el</w:t>
      </w:r>
      <w:r>
        <w:rPr>
          <w:spacing w:val="-12"/>
        </w:rPr>
        <w:t> </w:t>
      </w:r>
      <w:r>
        <w:rPr/>
        <w:t>hecho</w:t>
      </w:r>
      <w:r>
        <w:rPr>
          <w:spacing w:val="-11"/>
        </w:rPr>
        <w:t> </w:t>
      </w:r>
      <w:r>
        <w:rPr/>
        <w:t>ontológico</w:t>
      </w:r>
      <w:r>
        <w:rPr>
          <w:spacing w:val="-11"/>
        </w:rPr>
        <w:t> </w:t>
      </w:r>
      <w:r>
        <w:rPr/>
        <w:t>de</w:t>
      </w:r>
      <w:r>
        <w:rPr>
          <w:spacing w:val="-13"/>
        </w:rPr>
        <w:t> </w:t>
      </w:r>
      <w:r>
        <w:rPr/>
        <w:t>considerar</w:t>
      </w:r>
      <w:r>
        <w:rPr>
          <w:spacing w:val="-14"/>
        </w:rPr>
        <w:t> </w:t>
      </w:r>
      <w:r>
        <w:rPr/>
        <w:t>al</w:t>
      </w:r>
      <w:r>
        <w:rPr>
          <w:spacing w:val="-12"/>
        </w:rPr>
        <w:t> </w:t>
      </w:r>
      <w:r>
        <w:rPr/>
        <w:t>ser</w:t>
      </w:r>
      <w:r>
        <w:rPr>
          <w:spacing w:val="-12"/>
        </w:rPr>
        <w:t> </w:t>
      </w:r>
      <w:r>
        <w:rPr/>
        <w:t>humano</w:t>
      </w:r>
      <w:r>
        <w:rPr>
          <w:spacing w:val="-11"/>
        </w:rPr>
        <w:t> </w:t>
      </w:r>
      <w:r>
        <w:rPr/>
        <w:t>como</w:t>
      </w:r>
      <w:r>
        <w:rPr>
          <w:spacing w:val="-11"/>
        </w:rPr>
        <w:t> </w:t>
      </w:r>
      <w:r>
        <w:rPr/>
        <w:t>un</w:t>
      </w:r>
      <w:r>
        <w:rPr>
          <w:spacing w:val="-11"/>
        </w:rPr>
        <w:t> </w:t>
      </w:r>
      <w:r>
        <w:rPr/>
        <w:t>ente</w:t>
      </w:r>
      <w:r>
        <w:rPr>
          <w:spacing w:val="-9"/>
        </w:rPr>
        <w:t> </w:t>
      </w:r>
      <w:r>
        <w:rPr/>
        <w:t>social. La ética aboga por el bien común, pero si se suscita lo contrario: “nadie puede sentirse vivir si la vida no le permite despegarse, por la miseria, de percibir su propia</w:t>
      </w:r>
      <w:r>
        <w:rPr>
          <w:spacing w:val="-16"/>
        </w:rPr>
        <w:t> </w:t>
      </w:r>
      <w:r>
        <w:rPr/>
        <w:t>e</w:t>
      </w:r>
      <w:r>
        <w:rPr>
          <w:spacing w:val="-16"/>
        </w:rPr>
        <w:t> </w:t>
      </w:r>
      <w:r>
        <w:rPr/>
        <w:t>insuperada</w:t>
      </w:r>
      <w:r>
        <w:rPr>
          <w:spacing w:val="-16"/>
        </w:rPr>
        <w:t> </w:t>
      </w:r>
      <w:r>
        <w:rPr/>
        <w:t>indigencia.</w:t>
      </w:r>
      <w:r>
        <w:rPr>
          <w:spacing w:val="-16"/>
        </w:rPr>
        <w:t> </w:t>
      </w:r>
      <w:r>
        <w:rPr/>
        <w:t>Nadie</w:t>
      </w:r>
      <w:r>
        <w:rPr>
          <w:spacing w:val="-16"/>
        </w:rPr>
        <w:t> </w:t>
      </w:r>
      <w:r>
        <w:rPr/>
        <w:t>puede</w:t>
      </w:r>
      <w:r>
        <w:rPr>
          <w:spacing w:val="-16"/>
        </w:rPr>
        <w:t> </w:t>
      </w:r>
      <w:r>
        <w:rPr/>
        <w:t>amar</w:t>
      </w:r>
      <w:r>
        <w:rPr>
          <w:spacing w:val="-17"/>
        </w:rPr>
        <w:t> </w:t>
      </w:r>
      <w:r>
        <w:rPr/>
        <w:t>a</w:t>
      </w:r>
      <w:r>
        <w:rPr>
          <w:spacing w:val="-16"/>
        </w:rPr>
        <w:t> </w:t>
      </w:r>
      <w:r>
        <w:rPr/>
        <w:t>otro,</w:t>
      </w:r>
      <w:r>
        <w:rPr>
          <w:spacing w:val="-16"/>
        </w:rPr>
        <w:t> </w:t>
      </w:r>
      <w:r>
        <w:rPr/>
        <w:t>si</w:t>
      </w:r>
      <w:r>
        <w:rPr>
          <w:spacing w:val="-17"/>
        </w:rPr>
        <w:t> </w:t>
      </w:r>
      <w:r>
        <w:rPr/>
        <w:t>está</w:t>
      </w:r>
      <w:r>
        <w:rPr>
          <w:spacing w:val="-15"/>
        </w:rPr>
        <w:t> </w:t>
      </w:r>
      <w:r>
        <w:rPr/>
        <w:t>obligado</w:t>
      </w:r>
      <w:r>
        <w:rPr>
          <w:spacing w:val="-16"/>
        </w:rPr>
        <w:t> </w:t>
      </w:r>
      <w:r>
        <w:rPr/>
        <w:t>todavía a defender duramente su propio cuerpo, su propio ser”.</w:t>
      </w:r>
      <w:r>
        <w:rPr>
          <w:position w:val="8"/>
          <w:sz w:val="16"/>
        </w:rPr>
        <w:t>68 </w:t>
      </w:r>
      <w:r>
        <w:rPr/>
        <w:t>Y para tratar de </w:t>
      </w:r>
      <w:r>
        <w:rPr>
          <w:spacing w:val="28"/>
        </w:rPr>
        <w:t> </w:t>
      </w:r>
      <w:r>
        <w:rPr/>
        <w:t>evitar</w:t>
      </w:r>
    </w:p>
    <w:p>
      <w:pPr>
        <w:pStyle w:val="BodyText"/>
        <w:rPr>
          <w:sz w:val="20"/>
        </w:rPr>
      </w:pPr>
    </w:p>
    <w:p>
      <w:pPr>
        <w:pStyle w:val="BodyText"/>
        <w:spacing w:before="4"/>
        <w:rPr>
          <w:sz w:val="17"/>
        </w:rPr>
      </w:pPr>
      <w:r>
        <w:rPr/>
        <w:pict>
          <v:line style="position:absolute;mso-position-horizontal-relative:page;mso-position-vertical-relative:paragraph;z-index:1744;mso-wrap-distance-left:0;mso-wrap-distance-right:0" from="99.264pt,12.245402pt" to="243.284pt,12.245402pt" stroked="true" strokeweight=".60004pt" strokecolor="#000000">
            <w10:wrap type="topAndBottom"/>
          </v:line>
        </w:pict>
      </w:r>
    </w:p>
    <w:p>
      <w:pPr>
        <w:spacing w:line="273" w:lineRule="exact" w:before="39"/>
        <w:ind w:left="265" w:right="123" w:firstLine="0"/>
        <w:jc w:val="left"/>
        <w:rPr>
          <w:rFonts w:ascii="Cambria" w:hAnsi="Cambria"/>
          <w:sz w:val="20"/>
        </w:rPr>
      </w:pPr>
      <w:r>
        <w:rPr>
          <w:rFonts w:ascii="Cambria" w:hAnsi="Cambria"/>
          <w:position w:val="5"/>
          <w:sz w:val="13"/>
        </w:rPr>
        <w:t>64 </w:t>
      </w:r>
      <w:r>
        <w:rPr>
          <w:rFonts w:ascii="Cambria" w:hAnsi="Cambria"/>
          <w:i/>
          <w:sz w:val="20"/>
        </w:rPr>
        <w:t>Cfr</w:t>
      </w:r>
      <w:r>
        <w:rPr>
          <w:rFonts w:ascii="Cambria" w:hAnsi="Cambria"/>
          <w:sz w:val="20"/>
        </w:rPr>
        <w:t>. Aristóteles, </w:t>
      </w:r>
      <w:r>
        <w:rPr>
          <w:rFonts w:ascii="Cambria" w:hAnsi="Cambria"/>
          <w:i/>
          <w:sz w:val="20"/>
        </w:rPr>
        <w:t>Retórica</w:t>
      </w:r>
      <w:r>
        <w:rPr>
          <w:rFonts w:ascii="Cambria" w:hAnsi="Cambria"/>
          <w:sz w:val="20"/>
        </w:rPr>
        <w:t>, (II, </w:t>
      </w:r>
      <w:r>
        <w:rPr>
          <w:rFonts w:ascii="Sitka Small" w:hAnsi="Sitka Small"/>
          <w:sz w:val="20"/>
        </w:rPr>
        <w:t>§</w:t>
      </w:r>
      <w:r>
        <w:rPr>
          <w:rFonts w:ascii="Cambria" w:hAnsi="Cambria"/>
          <w:sz w:val="20"/>
        </w:rPr>
        <w:t>2, 1379b 2-4)</w:t>
      </w:r>
    </w:p>
    <w:p>
      <w:pPr>
        <w:spacing w:line="250" w:lineRule="exact" w:before="0"/>
        <w:ind w:left="265" w:right="123" w:firstLine="0"/>
        <w:jc w:val="left"/>
        <w:rPr>
          <w:rFonts w:ascii="Cambria" w:hAnsi="Cambria"/>
          <w:sz w:val="20"/>
        </w:rPr>
      </w:pPr>
      <w:r>
        <w:rPr>
          <w:rFonts w:ascii="Cambria" w:hAnsi="Cambria"/>
          <w:position w:val="5"/>
          <w:sz w:val="13"/>
        </w:rPr>
        <w:t>65 </w:t>
      </w:r>
      <w:r>
        <w:rPr>
          <w:rFonts w:ascii="Cambria" w:hAnsi="Cambria"/>
          <w:sz w:val="20"/>
        </w:rPr>
        <w:t>Aristóteles, </w:t>
      </w:r>
      <w:r>
        <w:rPr>
          <w:rFonts w:ascii="Cambria" w:hAnsi="Cambria"/>
          <w:i/>
          <w:sz w:val="20"/>
        </w:rPr>
        <w:t>Ética Nicomáquea</w:t>
      </w:r>
      <w:r>
        <w:rPr>
          <w:rFonts w:ascii="Cambria" w:hAnsi="Cambria"/>
          <w:sz w:val="20"/>
        </w:rPr>
        <w:t>, (VIII, </w:t>
      </w:r>
      <w:r>
        <w:rPr>
          <w:rFonts w:ascii="Sitka Small" w:hAnsi="Sitka Small"/>
          <w:sz w:val="20"/>
        </w:rPr>
        <w:t>§</w:t>
      </w:r>
      <w:r>
        <w:rPr>
          <w:rFonts w:ascii="Cambria" w:hAnsi="Cambria"/>
          <w:sz w:val="20"/>
        </w:rPr>
        <w:t>8, 1156b 6-14)</w:t>
      </w:r>
    </w:p>
    <w:p>
      <w:pPr>
        <w:spacing w:line="250" w:lineRule="exact" w:before="0"/>
        <w:ind w:left="265" w:right="123" w:firstLine="0"/>
        <w:jc w:val="left"/>
        <w:rPr>
          <w:rFonts w:ascii="Cambria" w:hAnsi="Cambria"/>
          <w:sz w:val="20"/>
        </w:rPr>
      </w:pPr>
      <w:r>
        <w:rPr>
          <w:rFonts w:ascii="Cambria" w:hAnsi="Cambria"/>
          <w:position w:val="5"/>
          <w:sz w:val="13"/>
        </w:rPr>
        <w:t>66 </w:t>
      </w:r>
      <w:r>
        <w:rPr>
          <w:rFonts w:ascii="Cambria" w:hAnsi="Cambria"/>
          <w:i/>
          <w:sz w:val="20"/>
        </w:rPr>
        <w:t>Cfr</w:t>
      </w:r>
      <w:r>
        <w:rPr>
          <w:rFonts w:ascii="Cambria" w:hAnsi="Cambria"/>
          <w:sz w:val="20"/>
        </w:rPr>
        <w:t>. Aristóteles, </w:t>
      </w:r>
      <w:r>
        <w:rPr>
          <w:rFonts w:ascii="Cambria" w:hAnsi="Cambria"/>
          <w:i/>
          <w:sz w:val="20"/>
        </w:rPr>
        <w:t>Ética Eudemia</w:t>
      </w:r>
      <w:r>
        <w:rPr>
          <w:rFonts w:ascii="Cambria" w:hAnsi="Cambria"/>
          <w:sz w:val="20"/>
        </w:rPr>
        <w:t>, (VII, </w:t>
      </w:r>
      <w:r>
        <w:rPr>
          <w:rFonts w:ascii="Sitka Small" w:hAnsi="Sitka Small"/>
          <w:sz w:val="20"/>
        </w:rPr>
        <w:t>§</w:t>
      </w:r>
      <w:r>
        <w:rPr>
          <w:rFonts w:ascii="Cambria" w:hAnsi="Cambria"/>
          <w:sz w:val="20"/>
        </w:rPr>
        <w:t>1, 1234b 32-1235a 1)</w:t>
      </w:r>
    </w:p>
    <w:p>
      <w:pPr>
        <w:spacing w:line="272" w:lineRule="exact" w:before="0"/>
        <w:ind w:left="265" w:right="123" w:firstLine="0"/>
        <w:jc w:val="left"/>
        <w:rPr>
          <w:rFonts w:ascii="Cambria" w:hAnsi="Cambria"/>
          <w:sz w:val="20"/>
        </w:rPr>
      </w:pPr>
      <w:r>
        <w:rPr>
          <w:rFonts w:ascii="Cambria" w:hAnsi="Cambria"/>
          <w:position w:val="5"/>
          <w:sz w:val="13"/>
        </w:rPr>
        <w:t>67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(VII, </w:t>
      </w:r>
      <w:r>
        <w:rPr>
          <w:rFonts w:ascii="Sitka Small" w:hAnsi="Sitka Small"/>
          <w:sz w:val="20"/>
        </w:rPr>
        <w:t>§</w:t>
      </w:r>
      <w:r>
        <w:rPr>
          <w:rFonts w:ascii="Cambria" w:hAnsi="Cambria"/>
          <w:sz w:val="20"/>
        </w:rPr>
        <w:t>10, 1243a 31-1243b 2)</w:t>
      </w:r>
    </w:p>
    <w:p>
      <w:pPr>
        <w:spacing w:after="0" w:line="272" w:lineRule="exact"/>
        <w:jc w:val="left"/>
        <w:rPr>
          <w:rFonts w:ascii="Cambria" w:hAnsi="Cambria"/>
          <w:sz w:val="20"/>
        </w:rPr>
        <w:sectPr>
          <w:footerReference w:type="default" r:id="rId31"/>
          <w:pgSz w:w="12240" w:h="15840"/>
          <w:pgMar w:footer="1674" w:header="0" w:top="1500" w:bottom="1860" w:left="1720" w:right="1580"/>
        </w:sectPr>
      </w:pPr>
    </w:p>
    <w:p>
      <w:pPr>
        <w:pStyle w:val="BodyText"/>
        <w:spacing w:before="1"/>
        <w:rPr>
          <w:rFonts w:ascii="Cambria"/>
          <w:sz w:val="11"/>
        </w:rPr>
      </w:pPr>
    </w:p>
    <w:p>
      <w:pPr>
        <w:pStyle w:val="BodyText"/>
        <w:spacing w:line="360" w:lineRule="auto" w:before="70"/>
        <w:ind w:left="206" w:right="117"/>
        <w:jc w:val="right"/>
      </w:pPr>
      <w:r>
        <w:rPr/>
        <w:t>que el hombre retroceda en su ascensión al superhombre habrá que</w:t>
      </w:r>
      <w:r>
        <w:rPr>
          <w:spacing w:val="59"/>
        </w:rPr>
        <w:t> </w:t>
      </w:r>
      <w:r>
        <w:rPr/>
        <w:t>tomar</w:t>
      </w:r>
      <w:r>
        <w:rPr>
          <w:spacing w:val="16"/>
        </w:rPr>
        <w:t> </w:t>
      </w:r>
      <w:r>
        <w:rPr/>
        <w:t>en</w:t>
      </w:r>
      <w:r>
        <w:rPr>
          <w:w w:val="99"/>
        </w:rPr>
        <w:t> </w:t>
      </w:r>
      <w:r>
        <w:rPr/>
        <w:t>consideración</w:t>
      </w:r>
      <w:r>
        <w:rPr>
          <w:spacing w:val="-17"/>
        </w:rPr>
        <w:t> </w:t>
      </w:r>
      <w:r>
        <w:rPr/>
        <w:t>relaciones</w:t>
      </w:r>
      <w:r>
        <w:rPr>
          <w:spacing w:val="-17"/>
        </w:rPr>
        <w:t> </w:t>
      </w:r>
      <w:r>
        <w:rPr/>
        <w:t>teleológicas</w:t>
      </w:r>
      <w:r>
        <w:rPr>
          <w:spacing w:val="-17"/>
        </w:rPr>
        <w:t> </w:t>
      </w:r>
      <w:r>
        <w:rPr/>
        <w:t>sin</w:t>
      </w:r>
      <w:r>
        <w:rPr>
          <w:spacing w:val="-17"/>
        </w:rPr>
        <w:t> </w:t>
      </w:r>
      <w:r>
        <w:rPr/>
        <w:t>llevar</w:t>
      </w:r>
      <w:r>
        <w:rPr>
          <w:spacing w:val="-18"/>
        </w:rPr>
        <w:t> </w:t>
      </w:r>
      <w:r>
        <w:rPr/>
        <w:t>una</w:t>
      </w:r>
      <w:r>
        <w:rPr>
          <w:spacing w:val="-19"/>
        </w:rPr>
        <w:t> </w:t>
      </w:r>
      <w:r>
        <w:rPr/>
        <w:t>estricta</w:t>
      </w:r>
      <w:r>
        <w:rPr>
          <w:spacing w:val="-18"/>
        </w:rPr>
        <w:t> </w:t>
      </w:r>
      <w:r>
        <w:rPr/>
        <w:t>selección</w:t>
      </w:r>
      <w:r>
        <w:rPr>
          <w:spacing w:val="-17"/>
        </w:rPr>
        <w:t> </w:t>
      </w:r>
      <w:r>
        <w:rPr/>
        <w:t>por</w:t>
      </w:r>
      <w:r>
        <w:rPr>
          <w:spacing w:val="-20"/>
        </w:rPr>
        <w:t> </w:t>
      </w:r>
      <w:r>
        <w:rPr/>
        <w:t>afinidad</w:t>
      </w:r>
      <w:r>
        <w:rPr>
          <w:w w:val="99"/>
        </w:rPr>
        <w:t> </w:t>
      </w:r>
      <w:r>
        <w:rPr/>
        <w:t>ya</w:t>
      </w:r>
      <w:r>
        <w:rPr>
          <w:spacing w:val="-8"/>
        </w:rPr>
        <w:t> </w:t>
      </w:r>
      <w:r>
        <w:rPr/>
        <w:t>que</w:t>
      </w:r>
      <w:r>
        <w:rPr>
          <w:spacing w:val="-8"/>
        </w:rPr>
        <w:t> </w:t>
      </w:r>
      <w:r>
        <w:rPr/>
        <w:t>incluso</w:t>
      </w:r>
      <w:r>
        <w:rPr>
          <w:spacing w:val="-11"/>
        </w:rPr>
        <w:t> </w:t>
      </w:r>
      <w:r>
        <w:rPr/>
        <w:t>en</w:t>
      </w:r>
      <w:r>
        <w:rPr>
          <w:spacing w:val="-11"/>
        </w:rPr>
        <w:t> </w:t>
      </w:r>
      <w:r>
        <w:rPr/>
        <w:t>lo</w:t>
      </w:r>
      <w:r>
        <w:rPr>
          <w:spacing w:val="-11"/>
        </w:rPr>
        <w:t> </w:t>
      </w:r>
      <w:r>
        <w:rPr/>
        <w:t>religioso:</w:t>
      </w:r>
      <w:r>
        <w:rPr>
          <w:spacing w:val="-9"/>
        </w:rPr>
        <w:t> </w:t>
      </w:r>
      <w:r>
        <w:rPr/>
        <w:t>“la</w:t>
      </w:r>
      <w:r>
        <w:rPr>
          <w:spacing w:val="-11"/>
        </w:rPr>
        <w:t> </w:t>
      </w:r>
      <w:r>
        <w:rPr/>
        <w:t>fundamental</w:t>
      </w:r>
      <w:r>
        <w:rPr>
          <w:spacing w:val="-12"/>
        </w:rPr>
        <w:t> </w:t>
      </w:r>
      <w:r>
        <w:rPr/>
        <w:t>consiste</w:t>
      </w:r>
      <w:r>
        <w:rPr>
          <w:spacing w:val="-11"/>
        </w:rPr>
        <w:t> </w:t>
      </w:r>
      <w:r>
        <w:rPr/>
        <w:t>en</w:t>
      </w:r>
      <w:r>
        <w:rPr>
          <w:spacing w:val="-11"/>
        </w:rPr>
        <w:t> </w:t>
      </w:r>
      <w:r>
        <w:rPr/>
        <w:t>[...];</w:t>
      </w:r>
      <w:r>
        <w:rPr>
          <w:spacing w:val="-11"/>
        </w:rPr>
        <w:t> </w:t>
      </w:r>
      <w:r>
        <w:rPr/>
        <w:t>“el</w:t>
      </w:r>
      <w:r>
        <w:rPr>
          <w:spacing w:val="-12"/>
        </w:rPr>
        <w:t> </w:t>
      </w:r>
      <w:r>
        <w:rPr/>
        <w:t>amor</w:t>
      </w:r>
      <w:r>
        <w:rPr>
          <w:spacing w:val="-10"/>
        </w:rPr>
        <w:t> </w:t>
      </w:r>
      <w:r>
        <w:rPr/>
        <w:t>al</w:t>
      </w:r>
      <w:r>
        <w:rPr>
          <w:spacing w:val="-12"/>
        </w:rPr>
        <w:t> </w:t>
      </w:r>
      <w:r>
        <w:rPr/>
        <w:t>prójimo</w:t>
      </w:r>
      <w:r>
        <w:rPr>
          <w:w w:val="99"/>
        </w:rPr>
        <w:t> </w:t>
      </w:r>
      <w:r>
        <w:rPr/>
        <w:t>como</w:t>
      </w:r>
      <w:r>
        <w:rPr>
          <w:spacing w:val="-18"/>
        </w:rPr>
        <w:t> </w:t>
      </w:r>
      <w:r>
        <w:rPr/>
        <w:t>a</w:t>
      </w:r>
      <w:r>
        <w:rPr>
          <w:spacing w:val="-18"/>
        </w:rPr>
        <w:t> </w:t>
      </w:r>
      <w:r>
        <w:rPr/>
        <w:t>uno</w:t>
      </w:r>
      <w:r>
        <w:rPr>
          <w:spacing w:val="-18"/>
        </w:rPr>
        <w:t> </w:t>
      </w:r>
      <w:r>
        <w:rPr/>
        <w:t>mismo”</w:t>
      </w:r>
      <w:r>
        <w:rPr>
          <w:spacing w:val="-17"/>
        </w:rPr>
        <w:t> </w:t>
      </w:r>
      <w:r>
        <w:rPr/>
        <w:t>(que</w:t>
      </w:r>
      <w:r>
        <w:rPr>
          <w:spacing w:val="-16"/>
        </w:rPr>
        <w:t> </w:t>
      </w:r>
      <w:r>
        <w:rPr/>
        <w:t>lleva</w:t>
      </w:r>
      <w:r>
        <w:rPr>
          <w:spacing w:val="-16"/>
        </w:rPr>
        <w:t> </w:t>
      </w:r>
      <w:r>
        <w:rPr/>
        <w:t>a</w:t>
      </w:r>
      <w:r>
        <w:rPr>
          <w:spacing w:val="-18"/>
        </w:rPr>
        <w:t> </w:t>
      </w:r>
      <w:r>
        <w:rPr/>
        <w:t>“querer</w:t>
      </w:r>
      <w:r>
        <w:rPr>
          <w:spacing w:val="-19"/>
        </w:rPr>
        <w:t> </w:t>
      </w:r>
      <w:r>
        <w:rPr/>
        <w:t>para</w:t>
      </w:r>
      <w:r>
        <w:rPr>
          <w:spacing w:val="-19"/>
        </w:rPr>
        <w:t> </w:t>
      </w:r>
      <w:r>
        <w:rPr/>
        <w:t>él</w:t>
      </w:r>
      <w:r>
        <w:rPr>
          <w:spacing w:val="-17"/>
        </w:rPr>
        <w:t> </w:t>
      </w:r>
      <w:r>
        <w:rPr/>
        <w:t>todo</w:t>
      </w:r>
      <w:r>
        <w:rPr>
          <w:spacing w:val="-18"/>
        </w:rPr>
        <w:t> </w:t>
      </w:r>
      <w:r>
        <w:rPr/>
        <w:t>lo</w:t>
      </w:r>
      <w:r>
        <w:rPr>
          <w:spacing w:val="-16"/>
        </w:rPr>
        <w:t> </w:t>
      </w:r>
      <w:r>
        <w:rPr/>
        <w:t>que</w:t>
      </w:r>
      <w:r>
        <w:rPr>
          <w:spacing w:val="-18"/>
        </w:rPr>
        <w:t> </w:t>
      </w:r>
      <w:r>
        <w:rPr/>
        <w:t>uno</w:t>
      </w:r>
      <w:r>
        <w:rPr>
          <w:spacing w:val="-18"/>
        </w:rPr>
        <w:t> </w:t>
      </w:r>
      <w:r>
        <w:rPr/>
        <w:t>quiere</w:t>
      </w:r>
      <w:r>
        <w:rPr>
          <w:spacing w:val="-16"/>
        </w:rPr>
        <w:t> </w:t>
      </w:r>
      <w:r>
        <w:rPr/>
        <w:t>para</w:t>
      </w:r>
      <w:r>
        <w:rPr>
          <w:spacing w:val="-16"/>
        </w:rPr>
        <w:t> </w:t>
      </w:r>
      <w:r>
        <w:rPr/>
        <w:t>sí”)”.</w:t>
      </w:r>
      <w:r>
        <w:rPr>
          <w:position w:val="8"/>
          <w:sz w:val="16"/>
        </w:rPr>
        <w:t>69</w:t>
      </w:r>
      <w:r>
        <w:rPr>
          <w:spacing w:val="-1"/>
          <w:w w:val="100"/>
          <w:position w:val="8"/>
          <w:sz w:val="16"/>
        </w:rPr>
        <w:t> </w:t>
      </w:r>
      <w:r>
        <w:rPr/>
        <w:t>En el ámbito pragmático del amor, las personas evolucionan éticamente</w:t>
      </w:r>
      <w:r>
        <w:rPr>
          <w:spacing w:val="-45"/>
        </w:rPr>
        <w:t> </w:t>
      </w:r>
      <w:r>
        <w:rPr/>
        <w:t>y</w:t>
      </w:r>
    </w:p>
    <w:p>
      <w:pPr>
        <w:pStyle w:val="BodyText"/>
        <w:spacing w:line="360" w:lineRule="auto" w:before="2"/>
        <w:ind w:left="265" w:right="115"/>
        <w:jc w:val="both"/>
        <w:rPr>
          <w:sz w:val="16"/>
        </w:rPr>
      </w:pPr>
      <w:r>
        <w:rPr/>
        <w:t>se encaminan hacia el florecimiento humano, preocupándose no sólo por ellos mismos de modo egoísta, sino que toman en cuenta a sus semejantes y ello conlleva</w:t>
      </w:r>
      <w:r>
        <w:rPr>
          <w:spacing w:val="-6"/>
        </w:rPr>
        <w:t> </w:t>
      </w:r>
      <w:r>
        <w:rPr/>
        <w:t>al</w:t>
      </w:r>
      <w:r>
        <w:rPr>
          <w:spacing w:val="-7"/>
        </w:rPr>
        <w:t> </w:t>
      </w:r>
      <w:r>
        <w:rPr/>
        <w:t>compañerismo</w:t>
      </w:r>
      <w:r>
        <w:rPr>
          <w:spacing w:val="-6"/>
        </w:rPr>
        <w:t> </w:t>
      </w:r>
      <w:r>
        <w:rPr/>
        <w:t>y</w:t>
      </w:r>
      <w:r>
        <w:rPr>
          <w:spacing w:val="-9"/>
        </w:rPr>
        <w:t> </w:t>
      </w:r>
      <w:r>
        <w:rPr/>
        <w:t>la</w:t>
      </w:r>
      <w:r>
        <w:rPr>
          <w:spacing w:val="-6"/>
        </w:rPr>
        <w:t> </w:t>
      </w:r>
      <w:r>
        <w:rPr/>
        <w:t>unión</w:t>
      </w:r>
      <w:r>
        <w:rPr>
          <w:spacing w:val="-6"/>
        </w:rPr>
        <w:t> </w:t>
      </w:r>
      <w:r>
        <w:rPr/>
        <w:t>social,</w:t>
      </w:r>
      <w:r>
        <w:rPr>
          <w:spacing w:val="-6"/>
        </w:rPr>
        <w:t> </w:t>
      </w:r>
      <w:r>
        <w:rPr/>
        <w:t>tanto</w:t>
      </w:r>
      <w:r>
        <w:rPr>
          <w:spacing w:val="-6"/>
        </w:rPr>
        <w:t> </w:t>
      </w:r>
      <w:r>
        <w:rPr/>
        <w:t>a</w:t>
      </w:r>
      <w:r>
        <w:rPr>
          <w:spacing w:val="-8"/>
        </w:rPr>
        <w:t> </w:t>
      </w:r>
      <w:r>
        <w:rPr/>
        <w:t>nivel</w:t>
      </w:r>
      <w:r>
        <w:rPr>
          <w:spacing w:val="-7"/>
        </w:rPr>
        <w:t> </w:t>
      </w:r>
      <w:r>
        <w:rPr/>
        <w:t>individual</w:t>
      </w:r>
      <w:r>
        <w:rPr>
          <w:spacing w:val="-7"/>
        </w:rPr>
        <w:t> </w:t>
      </w:r>
      <w:r>
        <w:rPr/>
        <w:t>como</w:t>
      </w:r>
      <w:r>
        <w:rPr>
          <w:spacing w:val="-8"/>
        </w:rPr>
        <w:t> </w:t>
      </w:r>
      <w:r>
        <w:rPr/>
        <w:t>familiar, y a su vez, grupal, nacional y mundial. De hecho: “el amor es creador y clarividente. Lo primero, porque </w:t>
      </w:r>
      <w:r>
        <w:rPr>
          <w:i/>
        </w:rPr>
        <w:t>des-cubre </w:t>
      </w:r>
      <w:r>
        <w:rPr/>
        <w:t>o </w:t>
      </w:r>
      <w:r>
        <w:rPr>
          <w:i/>
        </w:rPr>
        <w:t>re-vela </w:t>
      </w:r>
      <w:r>
        <w:rPr/>
        <w:t>en el sujeto amado valores que no parecían existir en él; lo segundo, porque guiado por el amor, el sujeto mejora y se</w:t>
      </w:r>
      <w:r>
        <w:rPr>
          <w:spacing w:val="-8"/>
        </w:rPr>
        <w:t> </w:t>
      </w:r>
      <w:r>
        <w:rPr/>
        <w:t>perfecciona”.</w:t>
      </w:r>
      <w:r>
        <w:rPr>
          <w:position w:val="8"/>
          <w:sz w:val="16"/>
        </w:rPr>
        <w:t>70</w:t>
      </w:r>
    </w:p>
    <w:p>
      <w:pPr>
        <w:pStyle w:val="BodyText"/>
        <w:spacing w:before="10"/>
        <w:rPr>
          <w:sz w:val="35"/>
        </w:rPr>
      </w:pPr>
    </w:p>
    <w:p>
      <w:pPr>
        <w:pStyle w:val="Heading1"/>
        <w:numPr>
          <w:ilvl w:val="3"/>
          <w:numId w:val="7"/>
        </w:numPr>
        <w:tabs>
          <w:tab w:pos="1201" w:val="left" w:leader="none"/>
        </w:tabs>
        <w:spacing w:line="240" w:lineRule="auto" w:before="0" w:after="0"/>
        <w:ind w:left="1200" w:right="0" w:hanging="935"/>
        <w:jc w:val="both"/>
      </w:pPr>
      <w:r>
        <w:rPr/>
        <w:t>La</w:t>
      </w:r>
      <w:r>
        <w:rPr>
          <w:spacing w:val="-6"/>
        </w:rPr>
        <w:t> </w:t>
      </w:r>
      <w:r>
        <w:rPr/>
        <w:t>compasión</w:t>
      </w:r>
    </w:p>
    <w:p>
      <w:pPr>
        <w:pStyle w:val="BodyText"/>
        <w:rPr>
          <w:b/>
          <w:sz w:val="28"/>
        </w:rPr>
      </w:pPr>
    </w:p>
    <w:p>
      <w:pPr>
        <w:pStyle w:val="BodyText"/>
        <w:spacing w:before="2"/>
        <w:rPr>
          <w:b/>
          <w:sz w:val="22"/>
        </w:rPr>
      </w:pPr>
    </w:p>
    <w:p>
      <w:pPr>
        <w:pStyle w:val="BodyText"/>
        <w:spacing w:line="360" w:lineRule="auto"/>
        <w:ind w:left="265" w:right="118"/>
        <w:jc w:val="both"/>
      </w:pPr>
      <w:r>
        <w:rPr/>
        <w:t>La compasión es fruto del amor. Es decir, al practicar el sentimiento del amor, </w:t>
      </w:r>
      <w:r>
        <w:rPr>
          <w:spacing w:val="-3"/>
        </w:rPr>
        <w:t>la </w:t>
      </w:r>
      <w:r>
        <w:rPr/>
        <w:t>compasión se hace más notable puesto que al sentir el amor por nosotros mismos, como se mencionó anteriormente, se comienza a dirigir el amor hacia los demás y se origina la comprensión y la compasión. El estudio de la comprensión puede iniciarse al analizar el comportamiento animal y observar la compasión</w:t>
      </w:r>
      <w:r>
        <w:rPr>
          <w:spacing w:val="-8"/>
        </w:rPr>
        <w:t> </w:t>
      </w:r>
      <w:r>
        <w:rPr/>
        <w:t>y</w:t>
      </w:r>
      <w:r>
        <w:rPr>
          <w:spacing w:val="-12"/>
        </w:rPr>
        <w:t> </w:t>
      </w:r>
      <w:r>
        <w:rPr/>
        <w:t>el</w:t>
      </w:r>
      <w:r>
        <w:rPr>
          <w:spacing w:val="-10"/>
        </w:rPr>
        <w:t> </w:t>
      </w:r>
      <w:r>
        <w:rPr/>
        <w:t>altruismo</w:t>
      </w:r>
      <w:r>
        <w:rPr>
          <w:spacing w:val="-8"/>
        </w:rPr>
        <w:t> </w:t>
      </w:r>
      <w:r>
        <w:rPr/>
        <w:t>que</w:t>
      </w:r>
      <w:r>
        <w:rPr>
          <w:spacing w:val="-8"/>
        </w:rPr>
        <w:t> </w:t>
      </w:r>
      <w:r>
        <w:rPr/>
        <w:t>practican</w:t>
      </w:r>
      <w:r>
        <w:rPr>
          <w:spacing w:val="-8"/>
        </w:rPr>
        <w:t> </w:t>
      </w:r>
      <w:r>
        <w:rPr/>
        <w:t>a</w:t>
      </w:r>
      <w:r>
        <w:rPr>
          <w:spacing w:val="-11"/>
        </w:rPr>
        <w:t> </w:t>
      </w:r>
      <w:r>
        <w:rPr/>
        <w:t>nivel</w:t>
      </w:r>
      <w:r>
        <w:rPr>
          <w:spacing w:val="-10"/>
        </w:rPr>
        <w:t> </w:t>
      </w:r>
      <w:r>
        <w:rPr/>
        <w:t>básico</w:t>
      </w:r>
      <w:r>
        <w:rPr>
          <w:spacing w:val="-9"/>
        </w:rPr>
        <w:t> </w:t>
      </w:r>
      <w:r>
        <w:rPr/>
        <w:t>los</w:t>
      </w:r>
      <w:r>
        <w:rPr>
          <w:spacing w:val="-9"/>
        </w:rPr>
        <w:t> </w:t>
      </w:r>
      <w:r>
        <w:rPr/>
        <w:t>animales</w:t>
      </w:r>
      <w:r>
        <w:rPr>
          <w:spacing w:val="-11"/>
        </w:rPr>
        <w:t> </w:t>
      </w:r>
      <w:r>
        <w:rPr/>
        <w:t>no</w:t>
      </w:r>
      <w:r>
        <w:rPr>
          <w:spacing w:val="-8"/>
        </w:rPr>
        <w:t> </w:t>
      </w:r>
      <w:r>
        <w:rPr/>
        <w:t>racionales. De allí, se puede empezar a determinar la conducta que muestra el ser humano en</w:t>
      </w:r>
      <w:r>
        <w:rPr>
          <w:spacing w:val="-13"/>
        </w:rPr>
        <w:t> </w:t>
      </w:r>
      <w:r>
        <w:rPr/>
        <w:t>sus</w:t>
      </w:r>
      <w:r>
        <w:rPr>
          <w:spacing w:val="-14"/>
        </w:rPr>
        <w:t> </w:t>
      </w:r>
      <w:r>
        <w:rPr/>
        <w:t>círculos</w:t>
      </w:r>
      <w:r>
        <w:rPr>
          <w:spacing w:val="-14"/>
        </w:rPr>
        <w:t> </w:t>
      </w:r>
      <w:r>
        <w:rPr/>
        <w:t>como</w:t>
      </w:r>
      <w:r>
        <w:rPr>
          <w:spacing w:val="-13"/>
        </w:rPr>
        <w:t> </w:t>
      </w:r>
      <w:r>
        <w:rPr/>
        <w:t>ser</w:t>
      </w:r>
      <w:r>
        <w:rPr>
          <w:spacing w:val="-15"/>
        </w:rPr>
        <w:t> </w:t>
      </w:r>
      <w:r>
        <w:rPr/>
        <w:t>social</w:t>
      </w:r>
      <w:r>
        <w:rPr>
          <w:spacing w:val="-14"/>
        </w:rPr>
        <w:t> </w:t>
      </w:r>
      <w:r>
        <w:rPr/>
        <w:t>para</w:t>
      </w:r>
      <w:r>
        <w:rPr>
          <w:spacing w:val="-14"/>
        </w:rPr>
        <w:t> </w:t>
      </w:r>
      <w:r>
        <w:rPr/>
        <w:t>conducirse,</w:t>
      </w:r>
      <w:r>
        <w:rPr>
          <w:spacing w:val="-16"/>
        </w:rPr>
        <w:t> </w:t>
      </w:r>
      <w:r>
        <w:rPr/>
        <w:t>finalmente,</w:t>
      </w:r>
      <w:r>
        <w:rPr>
          <w:spacing w:val="-13"/>
        </w:rPr>
        <w:t> </w:t>
      </w:r>
      <w:r>
        <w:rPr/>
        <w:t>a</w:t>
      </w:r>
      <w:r>
        <w:rPr>
          <w:spacing w:val="-13"/>
        </w:rPr>
        <w:t> </w:t>
      </w:r>
      <w:r>
        <w:rPr/>
        <w:t>ser</w:t>
      </w:r>
      <w:r>
        <w:rPr>
          <w:spacing w:val="-15"/>
        </w:rPr>
        <w:t> </w:t>
      </w:r>
      <w:r>
        <w:rPr/>
        <w:t>compasivo</w:t>
      </w:r>
      <w:r>
        <w:rPr>
          <w:spacing w:val="-13"/>
        </w:rPr>
        <w:t> </w:t>
      </w:r>
      <w:r>
        <w:rPr/>
        <w:t>con la gente que le rodea aunque sea desconocida para él. La compasión, cabe mencionar, es mucho más notable a nivel individual en la praxis puesto que las grandes</w:t>
      </w:r>
      <w:r>
        <w:rPr>
          <w:spacing w:val="36"/>
        </w:rPr>
        <w:t> </w:t>
      </w:r>
      <w:r>
        <w:rPr/>
        <w:t>organizaciones</w:t>
      </w:r>
      <w:r>
        <w:rPr>
          <w:spacing w:val="36"/>
        </w:rPr>
        <w:t> </w:t>
      </w:r>
      <w:r>
        <w:rPr/>
        <w:t>sociales</w:t>
      </w:r>
      <w:r>
        <w:rPr>
          <w:spacing w:val="36"/>
        </w:rPr>
        <w:t> </w:t>
      </w:r>
      <w:r>
        <w:rPr/>
        <w:t>no</w:t>
      </w:r>
      <w:r>
        <w:rPr>
          <w:spacing w:val="36"/>
        </w:rPr>
        <w:t> </w:t>
      </w:r>
      <w:r>
        <w:rPr/>
        <w:t>se</w:t>
      </w:r>
      <w:r>
        <w:rPr>
          <w:spacing w:val="34"/>
        </w:rPr>
        <w:t> </w:t>
      </w:r>
      <w:r>
        <w:rPr/>
        <w:t>muestran</w:t>
      </w:r>
      <w:r>
        <w:rPr>
          <w:spacing w:val="36"/>
        </w:rPr>
        <w:t> </w:t>
      </w:r>
      <w:r>
        <w:rPr/>
        <w:t>tan</w:t>
      </w:r>
      <w:r>
        <w:rPr>
          <w:spacing w:val="36"/>
        </w:rPr>
        <w:t> </w:t>
      </w:r>
      <w:r>
        <w:rPr/>
        <w:t>compasivas.</w:t>
      </w:r>
      <w:r>
        <w:rPr>
          <w:spacing w:val="36"/>
        </w:rPr>
        <w:t> </w:t>
      </w:r>
      <w:r>
        <w:rPr/>
        <w:t>He</w:t>
      </w:r>
      <w:r>
        <w:rPr>
          <w:spacing w:val="36"/>
        </w:rPr>
        <w:t> </w:t>
      </w:r>
      <w:r>
        <w:rPr/>
        <w:t>aquí</w:t>
      </w:r>
      <w:r>
        <w:rPr>
          <w:spacing w:val="34"/>
        </w:rPr>
        <w:t> </w:t>
      </w:r>
      <w:r>
        <w:rPr/>
        <w:t>el</w:t>
      </w:r>
    </w:p>
    <w:p>
      <w:pPr>
        <w:pStyle w:val="BodyText"/>
        <w:rPr>
          <w:sz w:val="20"/>
        </w:rPr>
      </w:pPr>
    </w:p>
    <w:p>
      <w:pPr>
        <w:pStyle w:val="BodyText"/>
        <w:rPr>
          <w:sz w:val="20"/>
        </w:rPr>
      </w:pPr>
    </w:p>
    <w:p>
      <w:pPr>
        <w:pStyle w:val="BodyText"/>
        <w:spacing w:before="7"/>
        <w:rPr>
          <w:sz w:val="25"/>
        </w:rPr>
      </w:pPr>
      <w:r>
        <w:rPr/>
        <w:pict>
          <v:line style="position:absolute;mso-position-horizontal-relative:page;mso-position-vertical-relative:paragraph;z-index:1768;mso-wrap-distance-left:0;mso-wrap-distance-right:0" from="99.264pt,17.015875pt" to="243.284pt,17.015875pt" stroked="true" strokeweight=".599980pt" strokecolor="#000000">
            <w10:wrap type="topAndBottom"/>
          </v:line>
        </w:pict>
      </w:r>
    </w:p>
    <w:p>
      <w:pPr>
        <w:spacing w:before="71"/>
        <w:ind w:left="265" w:right="408" w:firstLine="0"/>
        <w:jc w:val="left"/>
        <w:rPr>
          <w:rFonts w:ascii="Cambria" w:hAnsi="Cambria"/>
          <w:i/>
          <w:sz w:val="20"/>
        </w:rPr>
      </w:pPr>
      <w:r>
        <w:rPr>
          <w:rFonts w:ascii="Cambria" w:hAnsi="Cambria"/>
          <w:position w:val="5"/>
          <w:sz w:val="13"/>
        </w:rPr>
        <w:t>69 </w:t>
      </w:r>
      <w:r>
        <w:rPr>
          <w:rFonts w:ascii="Cambria" w:hAnsi="Cambria"/>
          <w:sz w:val="20"/>
        </w:rPr>
        <w:t>J. G. Caffarena, El Cristianismo y la Filosofía Moral Cristiana, En V. Camps, </w:t>
      </w:r>
      <w:r>
        <w:rPr>
          <w:rFonts w:ascii="Cambria" w:hAnsi="Cambria"/>
          <w:i/>
          <w:sz w:val="20"/>
        </w:rPr>
        <w:t>Historia de la Ética, </w:t>
      </w:r>
      <w:r>
        <w:rPr>
          <w:rFonts w:ascii="Cambria" w:hAnsi="Cambria"/>
          <w:sz w:val="20"/>
        </w:rPr>
        <w:t>p. 292</w:t>
      </w:r>
      <w:r>
        <w:rPr>
          <w:rFonts w:ascii="Cambria" w:hAnsi="Cambria"/>
          <w:i/>
          <w:sz w:val="20"/>
        </w:rPr>
        <w:t>.</w:t>
      </w:r>
    </w:p>
    <w:p>
      <w:pPr>
        <w:spacing w:after="0"/>
        <w:jc w:val="left"/>
        <w:rPr>
          <w:rFonts w:ascii="Cambria" w:hAnsi="Cambria"/>
          <w:sz w:val="20"/>
        </w:rPr>
        <w:sectPr>
          <w:footerReference w:type="default" r:id="rId32"/>
          <w:pgSz w:w="12240" w:h="15840"/>
          <w:pgMar w:footer="1680" w:header="0" w:top="1500" w:bottom="1880" w:left="1720" w:right="1580"/>
        </w:sectPr>
      </w:pPr>
    </w:p>
    <w:p>
      <w:pPr>
        <w:pStyle w:val="BodyText"/>
        <w:spacing w:before="1"/>
        <w:rPr>
          <w:rFonts w:ascii="Cambria"/>
          <w:i/>
          <w:sz w:val="11"/>
        </w:rPr>
      </w:pPr>
    </w:p>
    <w:p>
      <w:pPr>
        <w:pStyle w:val="BodyText"/>
        <w:spacing w:line="360" w:lineRule="auto" w:before="70"/>
        <w:ind w:left="265" w:right="120"/>
        <w:jc w:val="both"/>
      </w:pPr>
      <w:r>
        <w:rPr/>
        <w:t>ejemplo</w:t>
      </w:r>
      <w:r>
        <w:rPr>
          <w:spacing w:val="-3"/>
        </w:rPr>
        <w:t> </w:t>
      </w:r>
      <w:r>
        <w:rPr/>
        <w:t>de</w:t>
      </w:r>
      <w:r>
        <w:rPr>
          <w:spacing w:val="-4"/>
        </w:rPr>
        <w:t> </w:t>
      </w:r>
      <w:r>
        <w:rPr/>
        <w:t>los</w:t>
      </w:r>
      <w:r>
        <w:rPr>
          <w:spacing w:val="-4"/>
        </w:rPr>
        <w:t> </w:t>
      </w:r>
      <w:r>
        <w:rPr/>
        <w:t>sistemas</w:t>
      </w:r>
      <w:r>
        <w:rPr>
          <w:spacing w:val="-4"/>
        </w:rPr>
        <w:t> </w:t>
      </w:r>
      <w:r>
        <w:rPr/>
        <w:t>tributarios</w:t>
      </w:r>
      <w:r>
        <w:rPr>
          <w:spacing w:val="-4"/>
        </w:rPr>
        <w:t> </w:t>
      </w:r>
      <w:r>
        <w:rPr/>
        <w:t>en</w:t>
      </w:r>
      <w:r>
        <w:rPr>
          <w:spacing w:val="-1"/>
        </w:rPr>
        <w:t> </w:t>
      </w:r>
      <w:r>
        <w:rPr/>
        <w:t>todo</w:t>
      </w:r>
      <w:r>
        <w:rPr>
          <w:spacing w:val="-4"/>
        </w:rPr>
        <w:t> </w:t>
      </w:r>
      <w:r>
        <w:rPr/>
        <w:t>el</w:t>
      </w:r>
      <w:r>
        <w:rPr>
          <w:spacing w:val="-7"/>
        </w:rPr>
        <w:t> </w:t>
      </w:r>
      <w:r>
        <w:rPr/>
        <w:t>mundo;</w:t>
      </w:r>
      <w:r>
        <w:rPr>
          <w:spacing w:val="-6"/>
        </w:rPr>
        <w:t> </w:t>
      </w:r>
      <w:r>
        <w:rPr/>
        <w:t>para</w:t>
      </w:r>
      <w:r>
        <w:rPr>
          <w:spacing w:val="-7"/>
        </w:rPr>
        <w:t> </w:t>
      </w:r>
      <w:r>
        <w:rPr/>
        <w:t>éstos,</w:t>
      </w:r>
      <w:r>
        <w:rPr>
          <w:spacing w:val="-4"/>
        </w:rPr>
        <w:t> </w:t>
      </w:r>
      <w:r>
        <w:rPr/>
        <w:t>casi</w:t>
      </w:r>
      <w:r>
        <w:rPr>
          <w:spacing w:val="-5"/>
        </w:rPr>
        <w:t> </w:t>
      </w:r>
      <w:r>
        <w:rPr/>
        <w:t>no</w:t>
      </w:r>
      <w:r>
        <w:rPr>
          <w:spacing w:val="-4"/>
        </w:rPr>
        <w:t> </w:t>
      </w:r>
      <w:r>
        <w:rPr/>
        <w:t>existen distinciones (si se ejercen de manera</w:t>
      </w:r>
      <w:r>
        <w:rPr>
          <w:spacing w:val="-14"/>
        </w:rPr>
        <w:t> </w:t>
      </w:r>
      <w:r>
        <w:rPr/>
        <w:t>legal).</w:t>
      </w:r>
    </w:p>
    <w:p>
      <w:pPr>
        <w:pStyle w:val="BodyText"/>
        <w:spacing w:line="360" w:lineRule="auto" w:before="5"/>
        <w:ind w:left="265" w:right="114" w:firstLine="707"/>
        <w:jc w:val="both"/>
        <w:rPr>
          <w:sz w:val="16"/>
        </w:rPr>
      </w:pPr>
      <w:r>
        <w:rPr/>
        <w:t>La compasión ya se encuentra escrita en nuestros genes – desarrollada</w:t>
      </w:r>
      <w:r>
        <w:rPr>
          <w:spacing w:val="-46"/>
        </w:rPr>
        <w:t> </w:t>
      </w:r>
      <w:r>
        <w:rPr/>
        <w:t>a niveles distintos en cada individuo – ya que si no estuviera presente tal sentimiento en el ser humano el mundo sería muy hostil para vivir, si es que, incluso,</w:t>
      </w:r>
      <w:r>
        <w:rPr>
          <w:spacing w:val="-13"/>
        </w:rPr>
        <w:t> </w:t>
      </w:r>
      <w:r>
        <w:rPr/>
        <w:t>la</w:t>
      </w:r>
      <w:r>
        <w:rPr>
          <w:spacing w:val="-11"/>
        </w:rPr>
        <w:t> </w:t>
      </w:r>
      <w:r>
        <w:rPr/>
        <w:t>vida</w:t>
      </w:r>
      <w:r>
        <w:rPr>
          <w:spacing w:val="-13"/>
        </w:rPr>
        <w:t> </w:t>
      </w:r>
      <w:r>
        <w:rPr/>
        <w:t>misma</w:t>
      </w:r>
      <w:r>
        <w:rPr>
          <w:spacing w:val="-15"/>
        </w:rPr>
        <w:t> </w:t>
      </w:r>
      <w:r>
        <w:rPr/>
        <w:t>perdurara.</w:t>
      </w:r>
      <w:r>
        <w:rPr>
          <w:spacing w:val="-11"/>
        </w:rPr>
        <w:t> </w:t>
      </w:r>
      <w:r>
        <w:rPr/>
        <w:t>Análogamente,</w:t>
      </w:r>
      <w:r>
        <w:rPr>
          <w:spacing w:val="-13"/>
        </w:rPr>
        <w:t> </w:t>
      </w:r>
      <w:r>
        <w:rPr/>
        <w:t>el</w:t>
      </w:r>
      <w:r>
        <w:rPr>
          <w:spacing w:val="-17"/>
        </w:rPr>
        <w:t> </w:t>
      </w:r>
      <w:r>
        <w:rPr/>
        <w:t>factor</w:t>
      </w:r>
      <w:r>
        <w:rPr>
          <w:spacing w:val="-15"/>
        </w:rPr>
        <w:t> </w:t>
      </w:r>
      <w:r>
        <w:rPr/>
        <w:t>educacional</w:t>
      </w:r>
      <w:r>
        <w:rPr>
          <w:spacing w:val="-12"/>
        </w:rPr>
        <w:t> </w:t>
      </w:r>
      <w:r>
        <w:rPr/>
        <w:t>es</w:t>
      </w:r>
      <w:r>
        <w:rPr>
          <w:spacing w:val="-14"/>
        </w:rPr>
        <w:t> </w:t>
      </w:r>
      <w:r>
        <w:rPr/>
        <w:t>de</w:t>
      </w:r>
      <w:r>
        <w:rPr>
          <w:spacing w:val="-11"/>
        </w:rPr>
        <w:t> </w:t>
      </w:r>
      <w:r>
        <w:rPr/>
        <w:t>gran ayuda</w:t>
      </w:r>
      <w:r>
        <w:rPr>
          <w:spacing w:val="-19"/>
        </w:rPr>
        <w:t> </w:t>
      </w:r>
      <w:r>
        <w:rPr/>
        <w:t>para</w:t>
      </w:r>
      <w:r>
        <w:rPr>
          <w:spacing w:val="-20"/>
        </w:rPr>
        <w:t> </w:t>
      </w:r>
      <w:r>
        <w:rPr/>
        <w:t>el</w:t>
      </w:r>
      <w:r>
        <w:rPr>
          <w:spacing w:val="-20"/>
        </w:rPr>
        <w:t> </w:t>
      </w:r>
      <w:r>
        <w:rPr/>
        <w:t>desarrollo</w:t>
      </w:r>
      <w:r>
        <w:rPr>
          <w:spacing w:val="-17"/>
        </w:rPr>
        <w:t> </w:t>
      </w:r>
      <w:r>
        <w:rPr/>
        <w:t>de</w:t>
      </w:r>
      <w:r>
        <w:rPr>
          <w:spacing w:val="-17"/>
        </w:rPr>
        <w:t> </w:t>
      </w:r>
      <w:r>
        <w:rPr/>
        <w:t>la</w:t>
      </w:r>
      <w:r>
        <w:rPr>
          <w:spacing w:val="-17"/>
        </w:rPr>
        <w:t> </w:t>
      </w:r>
      <w:r>
        <w:rPr/>
        <w:t>compasión</w:t>
      </w:r>
      <w:r>
        <w:rPr>
          <w:spacing w:val="-17"/>
        </w:rPr>
        <w:t> </w:t>
      </w:r>
      <w:r>
        <w:rPr/>
        <w:t>y</w:t>
      </w:r>
      <w:r>
        <w:rPr>
          <w:spacing w:val="-20"/>
        </w:rPr>
        <w:t> </w:t>
      </w:r>
      <w:r>
        <w:rPr/>
        <w:t>refuerza</w:t>
      </w:r>
      <w:r>
        <w:rPr>
          <w:spacing w:val="-17"/>
        </w:rPr>
        <w:t> </w:t>
      </w:r>
      <w:r>
        <w:rPr/>
        <w:t>este</w:t>
      </w:r>
      <w:r>
        <w:rPr>
          <w:spacing w:val="-18"/>
        </w:rPr>
        <w:t> </w:t>
      </w:r>
      <w:r>
        <w:rPr/>
        <w:t>sentimiento</w:t>
      </w:r>
      <w:r>
        <w:rPr>
          <w:spacing w:val="-19"/>
        </w:rPr>
        <w:t> </w:t>
      </w:r>
      <w:r>
        <w:rPr/>
        <w:t>que</w:t>
      </w:r>
      <w:r>
        <w:rPr>
          <w:spacing w:val="-17"/>
        </w:rPr>
        <w:t> </w:t>
      </w:r>
      <w:r>
        <w:rPr/>
        <w:t>traemos desde la cuna dando buen fruto. Sin embargo, no se debe olvidar que el crecimiento en un buen ambiente familiar es primordial para practicar un buen nivel de compasión en cada etapa de desarrollo social. En relación, Nussbaum menciona: “In short, educational inclusion is a matter of changing hearts and minds. Good policies will wither and fail if social measures do not support them by shaping an emotional climate hostile to shaming and supportive of compassion”.</w:t>
      </w:r>
      <w:r>
        <w:rPr>
          <w:position w:val="8"/>
          <w:sz w:val="16"/>
        </w:rPr>
        <w:t>71</w:t>
      </w:r>
    </w:p>
    <w:p>
      <w:pPr>
        <w:pStyle w:val="BodyText"/>
        <w:spacing w:line="277" w:lineRule="exact"/>
        <w:ind w:left="265"/>
        <w:jc w:val="both"/>
      </w:pPr>
      <w:r>
        <w:rPr/>
        <w:t>Nussbaum reconoce tres elementos cognitivos en la compasión</w:t>
      </w:r>
      <w:r>
        <w:rPr>
          <w:position w:val="8"/>
          <w:sz w:val="16"/>
        </w:rPr>
        <w:t>72</w:t>
      </w:r>
      <w:r>
        <w:rPr/>
        <w:t>:</w:t>
      </w:r>
    </w:p>
    <w:p>
      <w:pPr>
        <w:pStyle w:val="BodyText"/>
        <w:rPr>
          <w:sz w:val="26"/>
        </w:rPr>
      </w:pPr>
    </w:p>
    <w:p>
      <w:pPr>
        <w:pStyle w:val="BodyText"/>
        <w:rPr>
          <w:sz w:val="22"/>
        </w:rPr>
      </w:pPr>
    </w:p>
    <w:p>
      <w:pPr>
        <w:pStyle w:val="ListParagraph"/>
        <w:numPr>
          <w:ilvl w:val="0"/>
          <w:numId w:val="9"/>
        </w:numPr>
        <w:tabs>
          <w:tab w:pos="986" w:val="left" w:leader="none"/>
        </w:tabs>
        <w:spacing w:line="240" w:lineRule="auto" w:before="0" w:after="0"/>
        <w:ind w:left="985" w:right="0" w:hanging="360"/>
        <w:jc w:val="left"/>
        <w:rPr>
          <w:sz w:val="24"/>
        </w:rPr>
      </w:pPr>
      <w:r>
        <w:rPr>
          <w:sz w:val="24"/>
        </w:rPr>
        <w:t>Juicio de la magnitud.- A alguien le ha ocurrido algo malo y</w:t>
      </w:r>
      <w:r>
        <w:rPr>
          <w:spacing w:val="-23"/>
          <w:sz w:val="24"/>
        </w:rPr>
        <w:t> </w:t>
      </w:r>
      <w:r>
        <w:rPr>
          <w:sz w:val="24"/>
        </w:rPr>
        <w:t>grave.</w:t>
      </w:r>
    </w:p>
    <w:p>
      <w:pPr>
        <w:pStyle w:val="ListParagraph"/>
        <w:numPr>
          <w:ilvl w:val="0"/>
          <w:numId w:val="9"/>
        </w:numPr>
        <w:tabs>
          <w:tab w:pos="986" w:val="left" w:leader="none"/>
        </w:tabs>
        <w:spacing w:line="360" w:lineRule="auto" w:before="137" w:after="0"/>
        <w:ind w:left="985" w:right="122" w:hanging="360"/>
        <w:jc w:val="both"/>
        <w:rPr>
          <w:sz w:val="24"/>
        </w:rPr>
      </w:pPr>
      <w:r>
        <w:rPr>
          <w:sz w:val="24"/>
        </w:rPr>
        <w:t>Juicio de no merecimiento.- Esa persona no ha provocado su propio sufrimiento.</w:t>
      </w:r>
    </w:p>
    <w:p>
      <w:pPr>
        <w:pStyle w:val="ListParagraph"/>
        <w:numPr>
          <w:ilvl w:val="0"/>
          <w:numId w:val="9"/>
        </w:numPr>
        <w:tabs>
          <w:tab w:pos="986" w:val="left" w:leader="none"/>
        </w:tabs>
        <w:spacing w:line="360" w:lineRule="auto" w:before="5" w:after="0"/>
        <w:ind w:left="985" w:right="116" w:hanging="360"/>
        <w:jc w:val="both"/>
        <w:rPr>
          <w:sz w:val="24"/>
        </w:rPr>
      </w:pPr>
      <w:r>
        <w:rPr>
          <w:sz w:val="24"/>
        </w:rPr>
        <w:t>Juicio eudaimonista.- Esa persona o creatura es un elemento valioso en mi</w:t>
      </w:r>
      <w:r>
        <w:rPr>
          <w:spacing w:val="-7"/>
          <w:sz w:val="24"/>
        </w:rPr>
        <w:t> </w:t>
      </w:r>
      <w:r>
        <w:rPr>
          <w:sz w:val="24"/>
        </w:rPr>
        <w:t>esquema</w:t>
      </w:r>
      <w:r>
        <w:rPr>
          <w:spacing w:val="-8"/>
          <w:sz w:val="24"/>
        </w:rPr>
        <w:t> </w:t>
      </w:r>
      <w:r>
        <w:rPr>
          <w:sz w:val="24"/>
        </w:rPr>
        <w:t>de</w:t>
      </w:r>
      <w:r>
        <w:rPr>
          <w:spacing w:val="-6"/>
          <w:sz w:val="24"/>
        </w:rPr>
        <w:t> </w:t>
      </w:r>
      <w:r>
        <w:rPr>
          <w:sz w:val="24"/>
        </w:rPr>
        <w:t>objetivos</w:t>
      </w:r>
      <w:r>
        <w:rPr>
          <w:spacing w:val="-7"/>
          <w:sz w:val="24"/>
        </w:rPr>
        <w:t> </w:t>
      </w:r>
      <w:r>
        <w:rPr>
          <w:sz w:val="24"/>
        </w:rPr>
        <w:t>y</w:t>
      </w:r>
      <w:r>
        <w:rPr>
          <w:spacing w:val="-9"/>
          <w:sz w:val="24"/>
        </w:rPr>
        <w:t> </w:t>
      </w:r>
      <w:r>
        <w:rPr>
          <w:sz w:val="24"/>
        </w:rPr>
        <w:t>planes</w:t>
      </w:r>
      <w:r>
        <w:rPr>
          <w:spacing w:val="-9"/>
          <w:sz w:val="24"/>
        </w:rPr>
        <w:t> </w:t>
      </w:r>
      <w:r>
        <w:rPr>
          <w:sz w:val="24"/>
        </w:rPr>
        <w:t>y</w:t>
      </w:r>
      <w:r>
        <w:rPr>
          <w:spacing w:val="-9"/>
          <w:sz w:val="24"/>
        </w:rPr>
        <w:t> </w:t>
      </w:r>
      <w:r>
        <w:rPr>
          <w:sz w:val="24"/>
        </w:rPr>
        <w:t>un</w:t>
      </w:r>
      <w:r>
        <w:rPr>
          <w:spacing w:val="-8"/>
          <w:sz w:val="24"/>
        </w:rPr>
        <w:t> </w:t>
      </w:r>
      <w:r>
        <w:rPr>
          <w:sz w:val="24"/>
        </w:rPr>
        <w:t>fin</w:t>
      </w:r>
      <w:r>
        <w:rPr>
          <w:spacing w:val="-6"/>
          <w:sz w:val="24"/>
        </w:rPr>
        <w:t> </w:t>
      </w:r>
      <w:r>
        <w:rPr>
          <w:sz w:val="24"/>
        </w:rPr>
        <w:t>en</w:t>
      </w:r>
      <w:r>
        <w:rPr>
          <w:spacing w:val="-8"/>
          <w:sz w:val="24"/>
        </w:rPr>
        <w:t> </w:t>
      </w:r>
      <w:r>
        <w:rPr>
          <w:sz w:val="24"/>
        </w:rPr>
        <w:t>sí</w:t>
      </w:r>
      <w:r>
        <w:rPr>
          <w:spacing w:val="-9"/>
          <w:sz w:val="24"/>
        </w:rPr>
        <w:t> </w:t>
      </w:r>
      <w:r>
        <w:rPr>
          <w:sz w:val="24"/>
        </w:rPr>
        <w:t>mismo cuyo</w:t>
      </w:r>
      <w:r>
        <w:rPr>
          <w:spacing w:val="-6"/>
          <w:sz w:val="24"/>
        </w:rPr>
        <w:t> </w:t>
      </w:r>
      <w:r>
        <w:rPr>
          <w:sz w:val="24"/>
        </w:rPr>
        <w:t>bien</w:t>
      </w:r>
      <w:r>
        <w:rPr>
          <w:spacing w:val="-8"/>
          <w:sz w:val="24"/>
        </w:rPr>
        <w:t> </w:t>
      </w:r>
      <w:r>
        <w:rPr>
          <w:sz w:val="24"/>
        </w:rPr>
        <w:t>debe</w:t>
      </w:r>
      <w:r>
        <w:rPr>
          <w:spacing w:val="-6"/>
          <w:sz w:val="24"/>
        </w:rPr>
        <w:t> </w:t>
      </w:r>
      <w:r>
        <w:rPr>
          <w:sz w:val="24"/>
        </w:rPr>
        <w:t>ser promovido.</w:t>
      </w:r>
    </w:p>
    <w:p>
      <w:pPr>
        <w:pStyle w:val="BodyText"/>
      </w:pPr>
    </w:p>
    <w:p>
      <w:pPr>
        <w:pStyle w:val="BodyText"/>
        <w:spacing w:line="360" w:lineRule="auto" w:before="142"/>
        <w:ind w:left="265" w:right="116"/>
        <w:jc w:val="both"/>
      </w:pPr>
      <w:r>
        <w:rPr/>
        <w:t>Por lo tanto, la motivación para ejercer la compasión debería ser igualitaria y cosmopolita, lo cual conduciría a una democracia en forma puesto que habría una</w:t>
      </w:r>
      <w:r>
        <w:rPr>
          <w:spacing w:val="-6"/>
        </w:rPr>
        <w:t> </w:t>
      </w:r>
      <w:r>
        <w:rPr/>
        <w:t>distribución</w:t>
      </w:r>
      <w:r>
        <w:rPr>
          <w:spacing w:val="-6"/>
        </w:rPr>
        <w:t> </w:t>
      </w:r>
      <w:r>
        <w:rPr/>
        <w:t>más</w:t>
      </w:r>
      <w:r>
        <w:rPr>
          <w:spacing w:val="-7"/>
        </w:rPr>
        <w:t> </w:t>
      </w:r>
      <w:r>
        <w:rPr/>
        <w:t>justa</w:t>
      </w:r>
      <w:r>
        <w:rPr>
          <w:spacing w:val="-4"/>
        </w:rPr>
        <w:t> </w:t>
      </w:r>
      <w:r>
        <w:rPr/>
        <w:t>de</w:t>
      </w:r>
      <w:r>
        <w:rPr>
          <w:spacing w:val="-5"/>
        </w:rPr>
        <w:t> </w:t>
      </w:r>
      <w:r>
        <w:rPr/>
        <w:t>los</w:t>
      </w:r>
      <w:r>
        <w:rPr>
          <w:spacing w:val="-5"/>
        </w:rPr>
        <w:t> </w:t>
      </w:r>
      <w:r>
        <w:rPr/>
        <w:t>recursos</w:t>
      </w:r>
      <w:r>
        <w:rPr>
          <w:spacing w:val="-5"/>
        </w:rPr>
        <w:t> </w:t>
      </w:r>
      <w:r>
        <w:rPr/>
        <w:t>y</w:t>
      </w:r>
      <w:r>
        <w:rPr>
          <w:spacing w:val="-7"/>
        </w:rPr>
        <w:t> </w:t>
      </w:r>
      <w:r>
        <w:rPr/>
        <w:t>respeto</w:t>
      </w:r>
      <w:r>
        <w:rPr>
          <w:spacing w:val="-6"/>
        </w:rPr>
        <w:t> </w:t>
      </w:r>
      <w:r>
        <w:rPr/>
        <w:t>por</w:t>
      </w:r>
      <w:r>
        <w:rPr>
          <w:spacing w:val="-6"/>
        </w:rPr>
        <w:t> </w:t>
      </w:r>
      <w:r>
        <w:rPr/>
        <w:t>los</w:t>
      </w:r>
      <w:r>
        <w:rPr>
          <w:spacing w:val="-6"/>
        </w:rPr>
        <w:t> </w:t>
      </w:r>
      <w:r>
        <w:rPr/>
        <w:t>demás</w:t>
      </w:r>
      <w:r>
        <w:rPr>
          <w:spacing w:val="-1"/>
        </w:rPr>
        <w:t> </w:t>
      </w:r>
      <w:r>
        <w:rPr/>
        <w:t>ocasionando, por consiguiente, una vida con mejor calidad humana. Pragmáticamente, los juicios</w:t>
      </w:r>
      <w:r>
        <w:rPr>
          <w:spacing w:val="32"/>
        </w:rPr>
        <w:t> </w:t>
      </w:r>
      <w:r>
        <w:rPr/>
        <w:t>propuestos</w:t>
      </w:r>
      <w:r>
        <w:rPr>
          <w:spacing w:val="32"/>
        </w:rPr>
        <w:t> </w:t>
      </w:r>
      <w:r>
        <w:rPr/>
        <w:t>por</w:t>
      </w:r>
      <w:r>
        <w:rPr>
          <w:spacing w:val="31"/>
        </w:rPr>
        <w:t> </w:t>
      </w:r>
      <w:r>
        <w:rPr/>
        <w:t>Nussbaum</w:t>
      </w:r>
      <w:r>
        <w:rPr>
          <w:spacing w:val="33"/>
        </w:rPr>
        <w:t> </w:t>
      </w:r>
      <w:r>
        <w:rPr/>
        <w:t>acabarían</w:t>
      </w:r>
      <w:r>
        <w:rPr>
          <w:spacing w:val="30"/>
        </w:rPr>
        <w:t> </w:t>
      </w:r>
      <w:r>
        <w:rPr/>
        <w:t>con</w:t>
      </w:r>
      <w:r>
        <w:rPr>
          <w:spacing w:val="32"/>
        </w:rPr>
        <w:t> </w:t>
      </w:r>
      <w:r>
        <w:rPr/>
        <w:t>las</w:t>
      </w:r>
      <w:r>
        <w:rPr>
          <w:spacing w:val="32"/>
        </w:rPr>
        <w:t> </w:t>
      </w:r>
      <w:r>
        <w:rPr/>
        <w:t>preferencias</w:t>
      </w:r>
      <w:r>
        <w:rPr>
          <w:spacing w:val="29"/>
        </w:rPr>
        <w:t> </w:t>
      </w:r>
      <w:r>
        <w:rPr/>
        <w:t>clasicistas</w:t>
      </w:r>
      <w:r>
        <w:rPr>
          <w:spacing w:val="32"/>
        </w:rPr>
        <w:t> </w:t>
      </w:r>
      <w:r>
        <w:rPr/>
        <w:t>y</w:t>
      </w:r>
    </w:p>
    <w:p>
      <w:pPr>
        <w:pStyle w:val="BodyText"/>
        <w:spacing w:before="2"/>
        <w:rPr>
          <w:sz w:val="20"/>
        </w:rPr>
      </w:pPr>
      <w:r>
        <w:rPr/>
        <w:pict>
          <v:line style="position:absolute;mso-position-horizontal-relative:page;mso-position-vertical-relative:paragraph;z-index:1792;mso-wrap-distance-left:0;mso-wrap-distance-right:0" from="99.264pt,13.853924pt" to="243.284pt,13.853924pt" stroked="true" strokeweight=".599980pt" strokecolor="#000000">
            <w10:wrap type="topAndBottom"/>
          </v:line>
        </w:pict>
      </w:r>
    </w:p>
    <w:p>
      <w:pPr>
        <w:spacing w:before="71"/>
        <w:ind w:left="265" w:right="123" w:firstLine="0"/>
        <w:jc w:val="left"/>
        <w:rPr>
          <w:rFonts w:ascii="Cambria"/>
          <w:sz w:val="20"/>
        </w:rPr>
      </w:pPr>
      <w:r>
        <w:rPr>
          <w:rFonts w:ascii="Cambria"/>
          <w:position w:val="5"/>
          <w:sz w:val="13"/>
        </w:rPr>
        <w:t>71 </w:t>
      </w:r>
      <w:r>
        <w:rPr>
          <w:rFonts w:ascii="Cambria"/>
          <w:sz w:val="20"/>
        </w:rPr>
        <w:t>M. Nussbaum, </w:t>
      </w:r>
      <w:r>
        <w:rPr>
          <w:rFonts w:ascii="Cambria"/>
          <w:i/>
          <w:sz w:val="20"/>
        </w:rPr>
        <w:t>Political Emotions</w:t>
      </w:r>
      <w:r>
        <w:rPr>
          <w:rFonts w:ascii="Cambria"/>
          <w:sz w:val="20"/>
        </w:rPr>
        <w:t>, p. 371</w:t>
      </w:r>
    </w:p>
    <w:p>
      <w:pPr>
        <w:spacing w:after="0"/>
        <w:jc w:val="left"/>
        <w:rPr>
          <w:rFonts w:ascii="Cambria"/>
          <w:sz w:val="20"/>
        </w:rPr>
        <w:sectPr>
          <w:footerReference w:type="default" r:id="rId33"/>
          <w:pgSz w:w="12240" w:h="15840"/>
          <w:pgMar w:footer="1680" w:header="0" w:top="1500" w:bottom="1880" w:left="1720" w:right="1580"/>
        </w:sectPr>
      </w:pPr>
    </w:p>
    <w:p>
      <w:pPr>
        <w:pStyle w:val="BodyText"/>
        <w:spacing w:before="1"/>
        <w:rPr>
          <w:rFonts w:ascii="Cambria"/>
          <w:sz w:val="11"/>
        </w:rPr>
      </w:pPr>
    </w:p>
    <w:p>
      <w:pPr>
        <w:pStyle w:val="BodyText"/>
        <w:spacing w:line="360" w:lineRule="auto" w:before="70"/>
        <w:ind w:left="265" w:right="122"/>
        <w:jc w:val="both"/>
        <w:rPr>
          <w:sz w:val="16"/>
        </w:rPr>
      </w:pPr>
      <w:r>
        <w:rPr/>
        <w:t>elitistas, que tanto abundan en sociedad, y sus mediciones al ejercer la compasión. “Al responder con compasión al sufrimiento ajeno, uno comprende que el hecho de ser una persona próspera o poderosa no lo excluye de las filas de la humanidad necesitada. Tales recordatorios, argumenta la tradición, probablemente conduzcan a un tratamiento más caritativo con el débil”.</w:t>
      </w:r>
      <w:r>
        <w:rPr>
          <w:position w:val="8"/>
          <w:sz w:val="16"/>
        </w:rPr>
        <w:t>73</w:t>
      </w:r>
    </w:p>
    <w:p>
      <w:pPr>
        <w:pStyle w:val="BodyText"/>
        <w:spacing w:line="357" w:lineRule="auto"/>
        <w:ind w:left="265" w:right="115" w:firstLine="707"/>
        <w:jc w:val="both"/>
        <w:rPr>
          <w:sz w:val="16"/>
        </w:rPr>
      </w:pPr>
      <w:r>
        <w:rPr/>
        <w:t>Nussbaum enfatiza que desde el punto de vista moral de hecho pueden forjar categorías y condiciones de humanidad diferentes. </w:t>
      </w:r>
      <w:r>
        <w:rPr>
          <w:position w:val="8"/>
          <w:sz w:val="16"/>
        </w:rPr>
        <w:t>74 </w:t>
      </w:r>
      <w:r>
        <w:rPr/>
        <w:t>No obstante, la comprensión</w:t>
      </w:r>
      <w:r>
        <w:rPr>
          <w:spacing w:val="-10"/>
        </w:rPr>
        <w:t> </w:t>
      </w:r>
      <w:r>
        <w:rPr/>
        <w:t>tiene</w:t>
      </w:r>
      <w:r>
        <w:rPr>
          <w:spacing w:val="-8"/>
        </w:rPr>
        <w:t> </w:t>
      </w:r>
      <w:r>
        <w:rPr/>
        <w:t>que</w:t>
      </w:r>
      <w:r>
        <w:rPr>
          <w:spacing w:val="-11"/>
        </w:rPr>
        <w:t> </w:t>
      </w:r>
      <w:r>
        <w:rPr/>
        <w:t>llevarse</w:t>
      </w:r>
      <w:r>
        <w:rPr>
          <w:spacing w:val="-9"/>
        </w:rPr>
        <w:t> </w:t>
      </w:r>
      <w:r>
        <w:rPr/>
        <w:t>a</w:t>
      </w:r>
      <w:r>
        <w:rPr>
          <w:spacing w:val="-8"/>
        </w:rPr>
        <w:t> </w:t>
      </w:r>
      <w:r>
        <w:rPr/>
        <w:t>la</w:t>
      </w:r>
      <w:r>
        <w:rPr>
          <w:spacing w:val="-9"/>
        </w:rPr>
        <w:t> </w:t>
      </w:r>
      <w:r>
        <w:rPr/>
        <w:t>práctica</w:t>
      </w:r>
      <w:r>
        <w:rPr>
          <w:spacing w:val="-9"/>
        </w:rPr>
        <w:t> </w:t>
      </w:r>
      <w:r>
        <w:rPr/>
        <w:t>utilizando</w:t>
      </w:r>
      <w:r>
        <w:rPr>
          <w:spacing w:val="-8"/>
        </w:rPr>
        <w:t> </w:t>
      </w:r>
      <w:r>
        <w:rPr/>
        <w:t>el</w:t>
      </w:r>
      <w:r>
        <w:rPr>
          <w:spacing w:val="-10"/>
        </w:rPr>
        <w:t> </w:t>
      </w:r>
      <w:r>
        <w:rPr/>
        <w:t>buen</w:t>
      </w:r>
      <w:r>
        <w:rPr>
          <w:spacing w:val="-8"/>
        </w:rPr>
        <w:t> </w:t>
      </w:r>
      <w:r>
        <w:rPr/>
        <w:t>juicio,</w:t>
      </w:r>
      <w:r>
        <w:rPr>
          <w:spacing w:val="-11"/>
        </w:rPr>
        <w:t> </w:t>
      </w:r>
      <w:r>
        <w:rPr/>
        <w:t>el</w:t>
      </w:r>
      <w:r>
        <w:rPr>
          <w:spacing w:val="-10"/>
        </w:rPr>
        <w:t> </w:t>
      </w:r>
      <w:r>
        <w:rPr/>
        <w:t>raciocinio y tomando en cuenta los factores sociológicos ya que</w:t>
      </w:r>
      <w:r>
        <w:rPr>
          <w:position w:val="8"/>
          <w:sz w:val="16"/>
        </w:rPr>
        <w:t>75 </w:t>
      </w:r>
      <w:r>
        <w:rPr/>
        <w:t>incluso, las personas básicamente buenas yerran y la indulgencia puede ser la actitud adecuada ante la</w:t>
      </w:r>
      <w:r>
        <w:rPr>
          <w:spacing w:val="-6"/>
        </w:rPr>
        <w:t> </w:t>
      </w:r>
      <w:r>
        <w:rPr/>
        <w:t>fragilidad</w:t>
      </w:r>
      <w:r>
        <w:rPr>
          <w:spacing w:val="-4"/>
        </w:rPr>
        <w:t> </w:t>
      </w:r>
      <w:r>
        <w:rPr/>
        <w:t>y</w:t>
      </w:r>
      <w:r>
        <w:rPr>
          <w:spacing w:val="-7"/>
        </w:rPr>
        <w:t> </w:t>
      </w:r>
      <w:r>
        <w:rPr/>
        <w:t>la</w:t>
      </w:r>
      <w:r>
        <w:rPr>
          <w:spacing w:val="-4"/>
        </w:rPr>
        <w:t> </w:t>
      </w:r>
      <w:r>
        <w:rPr/>
        <w:t>debilidad</w:t>
      </w:r>
      <w:r>
        <w:rPr>
          <w:spacing w:val="-4"/>
        </w:rPr>
        <w:t> </w:t>
      </w:r>
      <w:r>
        <w:rPr/>
        <w:t>general</w:t>
      </w:r>
      <w:r>
        <w:rPr>
          <w:spacing w:val="-5"/>
        </w:rPr>
        <w:t> </w:t>
      </w:r>
      <w:r>
        <w:rPr/>
        <w:t>del</w:t>
      </w:r>
      <w:r>
        <w:rPr>
          <w:spacing w:val="-5"/>
        </w:rPr>
        <w:t> </w:t>
      </w:r>
      <w:r>
        <w:rPr/>
        <w:t>juicio</w:t>
      </w:r>
      <w:r>
        <w:rPr>
          <w:spacing w:val="-6"/>
        </w:rPr>
        <w:t> </w:t>
      </w:r>
      <w:r>
        <w:rPr/>
        <w:t>humano.</w:t>
      </w:r>
      <w:r>
        <w:rPr>
          <w:spacing w:val="-6"/>
        </w:rPr>
        <w:t> </w:t>
      </w:r>
      <w:r>
        <w:rPr/>
        <w:t>“La</w:t>
      </w:r>
      <w:r>
        <w:rPr>
          <w:spacing w:val="-6"/>
        </w:rPr>
        <w:t> </w:t>
      </w:r>
      <w:r>
        <w:rPr/>
        <w:t>compasión</w:t>
      </w:r>
      <w:r>
        <w:rPr>
          <w:spacing w:val="-4"/>
        </w:rPr>
        <w:t> </w:t>
      </w:r>
      <w:r>
        <w:rPr>
          <w:i/>
        </w:rPr>
        <w:t>per</w:t>
      </w:r>
      <w:r>
        <w:rPr>
          <w:i/>
          <w:spacing w:val="-5"/>
        </w:rPr>
        <w:t> </w:t>
      </w:r>
      <w:r>
        <w:rPr>
          <w:i/>
        </w:rPr>
        <w:t>se</w:t>
      </w:r>
      <w:r>
        <w:rPr>
          <w:i/>
          <w:spacing w:val="-3"/>
        </w:rPr>
        <w:t> </w:t>
      </w:r>
      <w:r>
        <w:rPr/>
        <w:t>no</w:t>
      </w:r>
      <w:r>
        <w:rPr>
          <w:spacing w:val="-4"/>
        </w:rPr>
        <w:t> </w:t>
      </w:r>
      <w:r>
        <w:rPr/>
        <w:t>es ni buena ni mala. Debe estar adecuadamente vinculada a juicios razonables en los tres campos descritos, y debe superar los obstáculos más sobresalientes a una adecuada comprensión de una situación social</w:t>
      </w:r>
      <w:r>
        <w:rPr>
          <w:spacing w:val="-22"/>
        </w:rPr>
        <w:t> </w:t>
      </w:r>
      <w:r>
        <w:rPr/>
        <w:t>particular”.</w:t>
      </w:r>
      <w:r>
        <w:rPr>
          <w:position w:val="8"/>
          <w:sz w:val="16"/>
        </w:rPr>
        <w:t>76</w:t>
      </w:r>
    </w:p>
    <w:p>
      <w:pPr>
        <w:pStyle w:val="BodyText"/>
        <w:spacing w:line="357" w:lineRule="auto" w:before="4"/>
        <w:ind w:left="265" w:right="116" w:firstLine="566"/>
        <w:jc w:val="both"/>
      </w:pPr>
      <w:r>
        <w:rPr/>
        <w:t>En</w:t>
      </w:r>
      <w:r>
        <w:rPr>
          <w:spacing w:val="-7"/>
        </w:rPr>
        <w:t> </w:t>
      </w:r>
      <w:r>
        <w:rPr/>
        <w:t>general,</w:t>
      </w:r>
      <w:r>
        <w:rPr>
          <w:spacing w:val="-8"/>
        </w:rPr>
        <w:t> </w:t>
      </w:r>
      <w:r>
        <w:rPr/>
        <w:t>Nussbaum</w:t>
      </w:r>
      <w:r>
        <w:rPr>
          <w:spacing w:val="-8"/>
        </w:rPr>
        <w:t> </w:t>
      </w:r>
      <w:r>
        <w:rPr/>
        <w:t>acepta</w:t>
      </w:r>
      <w:r>
        <w:rPr>
          <w:spacing w:val="-9"/>
        </w:rPr>
        <w:t> </w:t>
      </w:r>
      <w:r>
        <w:rPr/>
        <w:t>que</w:t>
      </w:r>
      <w:r>
        <w:rPr>
          <w:spacing w:val="-7"/>
        </w:rPr>
        <w:t> </w:t>
      </w:r>
      <w:r>
        <w:rPr/>
        <w:t>la</w:t>
      </w:r>
      <w:r>
        <w:rPr>
          <w:spacing w:val="-10"/>
        </w:rPr>
        <w:t> </w:t>
      </w:r>
      <w:r>
        <w:rPr/>
        <w:t>compasión</w:t>
      </w:r>
      <w:r>
        <w:rPr>
          <w:spacing w:val="-7"/>
        </w:rPr>
        <w:t> </w:t>
      </w:r>
      <w:r>
        <w:rPr/>
        <w:t>tiene</w:t>
      </w:r>
      <w:r>
        <w:rPr>
          <w:spacing w:val="-9"/>
        </w:rPr>
        <w:t> </w:t>
      </w:r>
      <w:r>
        <w:rPr/>
        <w:t>mucho</w:t>
      </w:r>
      <w:r>
        <w:rPr>
          <w:spacing w:val="-7"/>
        </w:rPr>
        <w:t> </w:t>
      </w:r>
      <w:r>
        <w:rPr/>
        <w:t>que</w:t>
      </w:r>
      <w:r>
        <w:rPr>
          <w:spacing w:val="-3"/>
        </w:rPr>
        <w:t> </w:t>
      </w:r>
      <w:r>
        <w:rPr/>
        <w:t>aportar</w:t>
      </w:r>
      <w:r>
        <w:rPr>
          <w:spacing w:val="-11"/>
        </w:rPr>
        <w:t> </w:t>
      </w:r>
      <w:r>
        <w:rPr/>
        <w:t>a la vida social ya que proporciona argumentos para el bienestar, de ayuda y de justicia – en el derecho penal -.</w:t>
      </w:r>
      <w:r>
        <w:rPr>
          <w:position w:val="8"/>
          <w:sz w:val="16"/>
        </w:rPr>
        <w:t>77 </w:t>
      </w:r>
      <w:r>
        <w:rPr/>
        <w:t>Sin</w:t>
      </w:r>
      <w:r>
        <w:rPr>
          <w:spacing w:val="6"/>
        </w:rPr>
        <w:t> </w:t>
      </w:r>
      <w:r>
        <w:rPr/>
        <w:t>embargo:</w:t>
      </w:r>
    </w:p>
    <w:p>
      <w:pPr>
        <w:pStyle w:val="BodyText"/>
        <w:rPr>
          <w:sz w:val="36"/>
        </w:rPr>
      </w:pPr>
    </w:p>
    <w:p>
      <w:pPr>
        <w:spacing w:line="240" w:lineRule="auto" w:before="0"/>
        <w:ind w:left="831" w:right="116" w:firstLine="0"/>
        <w:jc w:val="both"/>
        <w:rPr>
          <w:sz w:val="14"/>
        </w:rPr>
      </w:pPr>
      <w:r>
        <w:rPr>
          <w:sz w:val="22"/>
        </w:rPr>
        <w:t>...esta emoción, al igual que la ira, puede estar mal orientada. Puede confundirse su sentido de cuáles pérdidas son significativas o de cuándo una persona tiene o no culpa. Por otra parte, por lo general se equivoca respecto de quiénes son las personas afectadas, centrándose en las que están cerca y excluyendo a los extraños [...]. En esa medida, a menudo choca con los principios morales imparciales que enseñan que todas las vidas humanas tienen el mismo valor. Sin embargo [...]; la solución a este problema debería ser educar la compasión y extenderla, y no eliminarla. Con una buena educación, ofrece una guía razonable para aspectos del sistema legal, en particular los [...] derechos fundamentales.</w:t>
      </w:r>
      <w:r>
        <w:rPr>
          <w:position w:val="8"/>
          <w:sz w:val="14"/>
        </w:rPr>
        <w:t>78</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r>
        <w:rPr/>
        <w:pict>
          <v:line style="position:absolute;mso-position-horizontal-relative:page;mso-position-vertical-relative:paragraph;z-index:1816;mso-wrap-distance-left:0;mso-wrap-distance-right:0" from="99.264pt,13.922861pt" to="243.284pt,13.922861pt" stroked="true" strokeweight=".599980pt" strokecolor="#000000">
            <w10:wrap type="topAndBottom"/>
          </v:line>
        </w:pict>
      </w:r>
    </w:p>
    <w:p>
      <w:pPr>
        <w:spacing w:before="71"/>
        <w:ind w:left="265" w:right="4216" w:firstLine="0"/>
        <w:jc w:val="left"/>
        <w:rPr>
          <w:rFonts w:ascii="Cambria" w:hAnsi="Cambria"/>
          <w:sz w:val="20"/>
        </w:rPr>
      </w:pPr>
      <w:r>
        <w:rPr>
          <w:rFonts w:ascii="Cambria" w:hAnsi="Cambria"/>
          <w:position w:val="5"/>
          <w:sz w:val="13"/>
        </w:rPr>
        <w:t>73  </w:t>
      </w:r>
      <w:r>
        <w:rPr>
          <w:rFonts w:ascii="Cambria" w:hAnsi="Cambria"/>
          <w:sz w:val="20"/>
        </w:rPr>
        <w:t>M. Nussbaum, </w:t>
      </w:r>
      <w:r>
        <w:rPr>
          <w:rFonts w:ascii="Cambria" w:hAnsi="Cambria"/>
          <w:i/>
          <w:sz w:val="20"/>
        </w:rPr>
        <w:t>El Cultivo de la Humanidad</w:t>
      </w:r>
      <w:r>
        <w:rPr>
          <w:rFonts w:ascii="Cambria" w:hAnsi="Cambria"/>
          <w:sz w:val="20"/>
        </w:rPr>
        <w:t>, p. 125 </w:t>
      </w:r>
      <w:r>
        <w:rPr>
          <w:rFonts w:ascii="Cambria" w:hAnsi="Cambria"/>
          <w:position w:val="5"/>
          <w:sz w:val="13"/>
        </w:rPr>
        <w:t>74 </w:t>
      </w:r>
      <w:r>
        <w:rPr>
          <w:rFonts w:ascii="Cambria" w:hAnsi="Cambria"/>
          <w:i/>
          <w:sz w:val="20"/>
        </w:rPr>
        <w:t>Cfr</w:t>
      </w:r>
      <w:r>
        <w:rPr>
          <w:rFonts w:ascii="Cambria" w:hAnsi="Cambria"/>
          <w:sz w:val="20"/>
        </w:rPr>
        <w:t>. M. Nussbaum, </w:t>
      </w:r>
      <w:r>
        <w:rPr>
          <w:rFonts w:ascii="Cambria" w:hAnsi="Cambria"/>
          <w:i/>
          <w:sz w:val="20"/>
        </w:rPr>
        <w:t>Paisajes del Pensamiento</w:t>
      </w:r>
      <w:r>
        <w:rPr>
          <w:rFonts w:ascii="Cambria" w:hAnsi="Cambria"/>
          <w:sz w:val="20"/>
        </w:rPr>
        <w:t>, p. 400 </w:t>
      </w:r>
      <w:r>
        <w:rPr>
          <w:rFonts w:ascii="Cambria" w:hAnsi="Cambria"/>
          <w:position w:val="5"/>
          <w:sz w:val="13"/>
        </w:rPr>
        <w:t>75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455</w:t>
      </w:r>
    </w:p>
    <w:p>
      <w:pPr>
        <w:spacing w:before="0"/>
        <w:ind w:left="265" w:right="123" w:firstLine="0"/>
        <w:jc w:val="left"/>
        <w:rPr>
          <w:rFonts w:ascii="Cambria" w:hAnsi="Cambria"/>
          <w:sz w:val="20"/>
        </w:rPr>
      </w:pPr>
      <w:r>
        <w:rPr>
          <w:rFonts w:ascii="Cambria" w:hAnsi="Cambria"/>
          <w:position w:val="5"/>
          <w:sz w:val="13"/>
        </w:rPr>
        <w:t>76 </w:t>
      </w:r>
      <w:r>
        <w:rPr>
          <w:rFonts w:ascii="Cambria" w:hAnsi="Cambria"/>
          <w:i/>
          <w:sz w:val="20"/>
        </w:rPr>
        <w:t>Ibíd.</w:t>
      </w:r>
      <w:r>
        <w:rPr>
          <w:rFonts w:ascii="Cambria" w:hAnsi="Cambria"/>
          <w:sz w:val="20"/>
        </w:rPr>
        <w:t>, p. 494</w:t>
      </w:r>
    </w:p>
    <w:p>
      <w:pPr>
        <w:spacing w:before="0"/>
        <w:ind w:left="265" w:right="123" w:firstLine="0"/>
        <w:jc w:val="left"/>
        <w:rPr>
          <w:rFonts w:ascii="Cambria"/>
          <w:sz w:val="20"/>
        </w:rPr>
      </w:pPr>
      <w:r>
        <w:rPr>
          <w:rFonts w:ascii="Cambria"/>
          <w:position w:val="5"/>
          <w:sz w:val="13"/>
        </w:rPr>
        <w:t>77 </w:t>
      </w:r>
      <w:r>
        <w:rPr>
          <w:rFonts w:ascii="Cambria"/>
          <w:i/>
          <w:sz w:val="20"/>
        </w:rPr>
        <w:t>Cfr</w:t>
      </w:r>
      <w:r>
        <w:rPr>
          <w:rFonts w:ascii="Cambria"/>
          <w:sz w:val="20"/>
        </w:rPr>
        <w:t>. M. Nussbaum, </w:t>
      </w:r>
      <w:r>
        <w:rPr>
          <w:rFonts w:ascii="Cambria"/>
          <w:i/>
          <w:sz w:val="20"/>
        </w:rPr>
        <w:t>El Ocultamiento de lo Humano</w:t>
      </w:r>
      <w:r>
        <w:rPr>
          <w:rFonts w:ascii="Cambria"/>
          <w:sz w:val="20"/>
        </w:rPr>
        <w:t>, p. 73</w:t>
      </w:r>
    </w:p>
    <w:p>
      <w:pPr>
        <w:spacing w:before="0"/>
        <w:ind w:left="265" w:right="123" w:firstLine="0"/>
        <w:jc w:val="left"/>
        <w:rPr>
          <w:rFonts w:ascii="Cambria" w:hAnsi="Cambria"/>
          <w:sz w:val="20"/>
        </w:rPr>
      </w:pPr>
      <w:r>
        <w:rPr>
          <w:rFonts w:ascii="Cambria" w:hAnsi="Cambria"/>
          <w:position w:val="5"/>
          <w:sz w:val="13"/>
        </w:rPr>
        <w:t>78 </w:t>
      </w:r>
      <w:r>
        <w:rPr>
          <w:rFonts w:ascii="Cambria" w:hAnsi="Cambria"/>
          <w:i/>
          <w:sz w:val="20"/>
        </w:rPr>
        <w:t>Ibíd.</w:t>
      </w:r>
      <w:r>
        <w:rPr>
          <w:rFonts w:ascii="Cambria" w:hAnsi="Cambria"/>
          <w:sz w:val="20"/>
        </w:rPr>
        <w:t>, p. 392</w:t>
      </w:r>
    </w:p>
    <w:p>
      <w:pPr>
        <w:spacing w:after="0"/>
        <w:jc w:val="left"/>
        <w:rPr>
          <w:rFonts w:ascii="Cambria" w:hAnsi="Cambria"/>
          <w:sz w:val="20"/>
        </w:rPr>
        <w:sectPr>
          <w:footerReference w:type="default" r:id="rId34"/>
          <w:pgSz w:w="12240" w:h="15840"/>
          <w:pgMar w:footer="1034" w:header="0" w:top="1500" w:bottom="1220" w:left="1720" w:right="1580"/>
          <w:pgNumType w:start="84"/>
        </w:sectPr>
      </w:pPr>
    </w:p>
    <w:p>
      <w:pPr>
        <w:pStyle w:val="BodyText"/>
        <w:spacing w:before="1"/>
        <w:rPr>
          <w:rFonts w:ascii="Cambria"/>
          <w:sz w:val="11"/>
        </w:rPr>
      </w:pPr>
    </w:p>
    <w:p>
      <w:pPr>
        <w:pStyle w:val="BodyText"/>
        <w:spacing w:line="360" w:lineRule="auto" w:before="70"/>
        <w:ind w:left="265" w:right="117"/>
        <w:jc w:val="both"/>
      </w:pPr>
      <w:r>
        <w:rPr/>
        <w:t>Para</w:t>
      </w:r>
      <w:r>
        <w:rPr>
          <w:spacing w:val="-8"/>
        </w:rPr>
        <w:t> </w:t>
      </w:r>
      <w:r>
        <w:rPr/>
        <w:t>una</w:t>
      </w:r>
      <w:r>
        <w:rPr>
          <w:spacing w:val="-7"/>
        </w:rPr>
        <w:t> </w:t>
      </w:r>
      <w:r>
        <w:rPr/>
        <w:t>valoración</w:t>
      </w:r>
      <w:r>
        <w:rPr>
          <w:spacing w:val="-7"/>
        </w:rPr>
        <w:t> </w:t>
      </w:r>
      <w:r>
        <w:rPr/>
        <w:t>adecuada</w:t>
      </w:r>
      <w:r>
        <w:rPr>
          <w:spacing w:val="-7"/>
        </w:rPr>
        <w:t> </w:t>
      </w:r>
      <w:r>
        <w:rPr/>
        <w:t>de</w:t>
      </w:r>
      <w:r>
        <w:rPr>
          <w:spacing w:val="-7"/>
        </w:rPr>
        <w:t> </w:t>
      </w:r>
      <w:r>
        <w:rPr/>
        <w:t>la</w:t>
      </w:r>
      <w:r>
        <w:rPr>
          <w:spacing w:val="-7"/>
        </w:rPr>
        <w:t> </w:t>
      </w:r>
      <w:r>
        <w:rPr/>
        <w:t>compasión</w:t>
      </w:r>
      <w:r>
        <w:rPr>
          <w:spacing w:val="-7"/>
        </w:rPr>
        <w:t> </w:t>
      </w:r>
      <w:r>
        <w:rPr/>
        <w:t>Nussbaum</w:t>
      </w:r>
      <w:r>
        <w:rPr>
          <w:spacing w:val="-6"/>
        </w:rPr>
        <w:t> </w:t>
      </w:r>
      <w:r>
        <w:rPr/>
        <w:t>considera</w:t>
      </w:r>
      <w:r>
        <w:rPr>
          <w:spacing w:val="-8"/>
        </w:rPr>
        <w:t> </w:t>
      </w:r>
      <w:r>
        <w:rPr/>
        <w:t>que</w:t>
      </w:r>
      <w:r>
        <w:rPr>
          <w:spacing w:val="-7"/>
        </w:rPr>
        <w:t> </w:t>
      </w:r>
      <w:r>
        <w:rPr/>
        <w:t>deben establecerse</w:t>
      </w:r>
      <w:r>
        <w:rPr>
          <w:spacing w:val="-9"/>
        </w:rPr>
        <w:t> </w:t>
      </w:r>
      <w:r>
        <w:rPr/>
        <w:t>normas</w:t>
      </w:r>
      <w:r>
        <w:rPr>
          <w:spacing w:val="-12"/>
        </w:rPr>
        <w:t> </w:t>
      </w:r>
      <w:r>
        <w:rPr/>
        <w:t>positivas</w:t>
      </w:r>
      <w:r>
        <w:rPr>
          <w:spacing w:val="-7"/>
        </w:rPr>
        <w:t> </w:t>
      </w:r>
      <w:r>
        <w:rPr/>
        <w:t>y</w:t>
      </w:r>
      <w:r>
        <w:rPr>
          <w:spacing w:val="-12"/>
        </w:rPr>
        <w:t> </w:t>
      </w:r>
      <w:r>
        <w:rPr/>
        <w:t>una</w:t>
      </w:r>
      <w:r>
        <w:rPr>
          <w:spacing w:val="-8"/>
        </w:rPr>
        <w:t> </w:t>
      </w:r>
      <w:r>
        <w:rPr/>
        <w:t>teoría</w:t>
      </w:r>
      <w:r>
        <w:rPr>
          <w:spacing w:val="-8"/>
        </w:rPr>
        <w:t> </w:t>
      </w:r>
      <w:r>
        <w:rPr/>
        <w:t>ética</w:t>
      </w:r>
      <w:r>
        <w:rPr>
          <w:spacing w:val="-8"/>
        </w:rPr>
        <w:t> </w:t>
      </w:r>
      <w:r>
        <w:rPr/>
        <w:t>íntegra</w:t>
      </w:r>
      <w:r>
        <w:rPr>
          <w:spacing w:val="-3"/>
        </w:rPr>
        <w:t> </w:t>
      </w:r>
      <w:r>
        <w:rPr/>
        <w:t>resumiendo</w:t>
      </w:r>
      <w:r>
        <w:rPr>
          <w:spacing w:val="-11"/>
        </w:rPr>
        <w:t> </w:t>
      </w:r>
      <w:r>
        <w:rPr/>
        <w:t>lo</w:t>
      </w:r>
      <w:r>
        <w:rPr>
          <w:spacing w:val="-9"/>
        </w:rPr>
        <w:t> </w:t>
      </w:r>
      <w:r>
        <w:rPr/>
        <w:t>siguiente:</w:t>
      </w:r>
    </w:p>
    <w:p>
      <w:pPr>
        <w:spacing w:before="1"/>
        <w:ind w:left="265" w:right="0" w:firstLine="0"/>
        <w:jc w:val="both"/>
        <w:rPr>
          <w:sz w:val="16"/>
        </w:rPr>
      </w:pPr>
      <w:r>
        <w:rPr>
          <w:sz w:val="16"/>
        </w:rPr>
        <w:t>79</w:t>
      </w:r>
    </w:p>
    <w:p>
      <w:pPr>
        <w:pStyle w:val="BodyText"/>
        <w:rPr>
          <w:sz w:val="16"/>
        </w:rPr>
      </w:pPr>
    </w:p>
    <w:p>
      <w:pPr>
        <w:pStyle w:val="BodyText"/>
        <w:rPr>
          <w:sz w:val="16"/>
        </w:rPr>
      </w:pPr>
    </w:p>
    <w:p>
      <w:pPr>
        <w:pStyle w:val="BodyText"/>
        <w:rPr>
          <w:sz w:val="16"/>
        </w:rPr>
      </w:pPr>
    </w:p>
    <w:p>
      <w:pPr>
        <w:pStyle w:val="BodyText"/>
        <w:spacing w:line="360" w:lineRule="auto" w:before="94"/>
        <w:ind w:left="265" w:right="115"/>
        <w:jc w:val="both"/>
      </w:pPr>
      <w:r>
        <w:rPr>
          <w:i/>
        </w:rPr>
        <w:t>Compasión</w:t>
      </w:r>
      <w:r>
        <w:rPr/>
        <w:t>.- La visión del amor que apoya la compasión en general. La compasión que tiene su cimiento en el amor tiene que erigirse sobre explicaciones</w:t>
      </w:r>
      <w:r>
        <w:rPr>
          <w:spacing w:val="-9"/>
        </w:rPr>
        <w:t> </w:t>
      </w:r>
      <w:r>
        <w:rPr/>
        <w:t>razonables</w:t>
      </w:r>
      <w:r>
        <w:rPr>
          <w:spacing w:val="-9"/>
        </w:rPr>
        <w:t> </w:t>
      </w:r>
      <w:r>
        <w:rPr/>
        <w:t>de</w:t>
      </w:r>
      <w:r>
        <w:rPr>
          <w:spacing w:val="-10"/>
        </w:rPr>
        <w:t> </w:t>
      </w:r>
      <w:r>
        <w:rPr/>
        <w:t>tres</w:t>
      </w:r>
      <w:r>
        <w:rPr>
          <w:spacing w:val="-9"/>
        </w:rPr>
        <w:t> </w:t>
      </w:r>
      <w:r>
        <w:rPr/>
        <w:t>juicios:</w:t>
      </w:r>
      <w:r>
        <w:rPr>
          <w:spacing w:val="-10"/>
        </w:rPr>
        <w:t> </w:t>
      </w:r>
      <w:r>
        <w:rPr/>
        <w:t>explicaciones</w:t>
      </w:r>
      <w:r>
        <w:rPr>
          <w:spacing w:val="-11"/>
        </w:rPr>
        <w:t> </w:t>
      </w:r>
      <w:r>
        <w:rPr/>
        <w:t>razonables</w:t>
      </w:r>
      <w:r>
        <w:rPr>
          <w:spacing w:val="-11"/>
        </w:rPr>
        <w:t> </w:t>
      </w:r>
      <w:r>
        <w:rPr/>
        <w:t>de</w:t>
      </w:r>
      <w:r>
        <w:rPr>
          <w:spacing w:val="-8"/>
        </w:rPr>
        <w:t> </w:t>
      </w:r>
      <w:r>
        <w:rPr/>
        <w:t>la</w:t>
      </w:r>
      <w:r>
        <w:rPr>
          <w:spacing w:val="-11"/>
        </w:rPr>
        <w:t> </w:t>
      </w:r>
      <w:r>
        <w:rPr/>
        <w:t>seriedad de diversas vicisitudes humanas, de nuestra responsabilidad por las mismas y del interés por los</w:t>
      </w:r>
      <w:r>
        <w:rPr>
          <w:spacing w:val="-8"/>
        </w:rPr>
        <w:t> </w:t>
      </w:r>
      <w:r>
        <w:rPr/>
        <w:t>demás.</w:t>
      </w:r>
    </w:p>
    <w:p>
      <w:pPr>
        <w:pStyle w:val="BodyText"/>
      </w:pPr>
    </w:p>
    <w:p>
      <w:pPr>
        <w:pStyle w:val="BodyText"/>
        <w:spacing w:line="360" w:lineRule="auto" w:before="139"/>
        <w:ind w:left="265" w:right="119"/>
        <w:jc w:val="both"/>
      </w:pPr>
      <w:r>
        <w:rPr>
          <w:i/>
        </w:rPr>
        <w:t>Reciprocidad</w:t>
      </w:r>
      <w:r>
        <w:rPr/>
        <w:t>.- La visión del amor debe apoyar relaciones recíprocas de interés por los demás en las que las personas se traten como fines impulsados por el amor como fuerza a favor de la sociedad; por ejemplo, si un aspecto normativo del</w:t>
      </w:r>
      <w:r>
        <w:rPr>
          <w:spacing w:val="-5"/>
        </w:rPr>
        <w:t> </w:t>
      </w:r>
      <w:r>
        <w:rPr/>
        <w:t>amor</w:t>
      </w:r>
      <w:r>
        <w:rPr>
          <w:spacing w:val="-5"/>
        </w:rPr>
        <w:t> </w:t>
      </w:r>
      <w:r>
        <w:rPr/>
        <w:t>alienta</w:t>
      </w:r>
      <w:r>
        <w:rPr>
          <w:spacing w:val="-5"/>
        </w:rPr>
        <w:t> </w:t>
      </w:r>
      <w:r>
        <w:rPr/>
        <w:t>a</w:t>
      </w:r>
      <w:r>
        <w:rPr>
          <w:spacing w:val="-6"/>
        </w:rPr>
        <w:t> </w:t>
      </w:r>
      <w:r>
        <w:rPr/>
        <w:t>los</w:t>
      </w:r>
      <w:r>
        <w:rPr>
          <w:spacing w:val="-6"/>
        </w:rPr>
        <w:t> </w:t>
      </w:r>
      <w:r>
        <w:rPr/>
        <w:t>hombres</w:t>
      </w:r>
      <w:r>
        <w:rPr>
          <w:spacing w:val="-7"/>
        </w:rPr>
        <w:t> </w:t>
      </w:r>
      <w:r>
        <w:rPr/>
        <w:t>a</w:t>
      </w:r>
      <w:r>
        <w:rPr>
          <w:spacing w:val="-4"/>
        </w:rPr>
        <w:t> </w:t>
      </w:r>
      <w:r>
        <w:rPr/>
        <w:t>concebir</w:t>
      </w:r>
      <w:r>
        <w:rPr>
          <w:spacing w:val="-6"/>
        </w:rPr>
        <w:t> </w:t>
      </w:r>
      <w:r>
        <w:rPr/>
        <w:t>a</w:t>
      </w:r>
      <w:r>
        <w:rPr>
          <w:spacing w:val="-6"/>
        </w:rPr>
        <w:t> </w:t>
      </w:r>
      <w:r>
        <w:rPr/>
        <w:t>la</w:t>
      </w:r>
      <w:r>
        <w:rPr>
          <w:spacing w:val="-6"/>
        </w:rPr>
        <w:t> </w:t>
      </w:r>
      <w:r>
        <w:rPr/>
        <w:t>mujer</w:t>
      </w:r>
      <w:r>
        <w:rPr>
          <w:spacing w:val="-5"/>
        </w:rPr>
        <w:t> </w:t>
      </w:r>
      <w:r>
        <w:rPr/>
        <w:t>como</w:t>
      </w:r>
      <w:r>
        <w:rPr>
          <w:spacing w:val="-6"/>
        </w:rPr>
        <w:t> </w:t>
      </w:r>
      <w:r>
        <w:rPr/>
        <w:t>un</w:t>
      </w:r>
      <w:r>
        <w:rPr>
          <w:spacing w:val="-6"/>
        </w:rPr>
        <w:t> </w:t>
      </w:r>
      <w:r>
        <w:rPr/>
        <w:t>objeto</w:t>
      </w:r>
      <w:r>
        <w:rPr>
          <w:spacing w:val="-4"/>
        </w:rPr>
        <w:t> </w:t>
      </w:r>
      <w:r>
        <w:rPr/>
        <w:t>para</w:t>
      </w:r>
      <w:r>
        <w:rPr>
          <w:spacing w:val="-4"/>
        </w:rPr>
        <w:t> </w:t>
      </w:r>
      <w:r>
        <w:rPr/>
        <w:t>su</w:t>
      </w:r>
      <w:r>
        <w:rPr>
          <w:spacing w:val="-6"/>
        </w:rPr>
        <w:t> </w:t>
      </w:r>
      <w:r>
        <w:rPr/>
        <w:t>uso y</w:t>
      </w:r>
      <w:r>
        <w:rPr>
          <w:spacing w:val="-20"/>
        </w:rPr>
        <w:t> </w:t>
      </w:r>
      <w:r>
        <w:rPr/>
        <w:t>control,</w:t>
      </w:r>
      <w:r>
        <w:rPr>
          <w:spacing w:val="-20"/>
        </w:rPr>
        <w:t> </w:t>
      </w:r>
      <w:r>
        <w:rPr/>
        <w:t>es</w:t>
      </w:r>
      <w:r>
        <w:rPr>
          <w:spacing w:val="-17"/>
        </w:rPr>
        <w:t> </w:t>
      </w:r>
      <w:r>
        <w:rPr/>
        <w:t>improbable</w:t>
      </w:r>
      <w:r>
        <w:rPr>
          <w:spacing w:val="-17"/>
        </w:rPr>
        <w:t> </w:t>
      </w:r>
      <w:r>
        <w:rPr/>
        <w:t>que</w:t>
      </w:r>
      <w:r>
        <w:rPr>
          <w:spacing w:val="-19"/>
        </w:rPr>
        <w:t> </w:t>
      </w:r>
      <w:r>
        <w:rPr/>
        <w:t>se</w:t>
      </w:r>
      <w:r>
        <w:rPr>
          <w:spacing w:val="-19"/>
        </w:rPr>
        <w:t> </w:t>
      </w:r>
      <w:r>
        <w:rPr/>
        <w:t>promuevan</w:t>
      </w:r>
      <w:r>
        <w:rPr>
          <w:spacing w:val="-17"/>
        </w:rPr>
        <w:t> </w:t>
      </w:r>
      <w:r>
        <w:rPr/>
        <w:t>las</w:t>
      </w:r>
      <w:r>
        <w:rPr>
          <w:spacing w:val="-17"/>
        </w:rPr>
        <w:t> </w:t>
      </w:r>
      <w:r>
        <w:rPr/>
        <w:t>relaciones</w:t>
      </w:r>
      <w:r>
        <w:rPr>
          <w:spacing w:val="-17"/>
        </w:rPr>
        <w:t> </w:t>
      </w:r>
      <w:r>
        <w:rPr/>
        <w:t>recíprocas</w:t>
      </w:r>
      <w:r>
        <w:rPr>
          <w:spacing w:val="-20"/>
        </w:rPr>
        <w:t> </w:t>
      </w:r>
      <w:r>
        <w:rPr/>
        <w:t>entre</w:t>
      </w:r>
      <w:r>
        <w:rPr>
          <w:spacing w:val="-19"/>
        </w:rPr>
        <w:t> </w:t>
      </w:r>
      <w:r>
        <w:rPr/>
        <w:t>ambos en la vida social y política. El amor proporciona la comprensión del valor que luego trasladamos a otras</w:t>
      </w:r>
      <w:r>
        <w:rPr>
          <w:spacing w:val="-11"/>
        </w:rPr>
        <w:t> </w:t>
      </w:r>
      <w:r>
        <w:rPr/>
        <w:t>esferas.</w:t>
      </w:r>
    </w:p>
    <w:p>
      <w:pPr>
        <w:pStyle w:val="BodyText"/>
        <w:spacing w:before="10"/>
        <w:rPr>
          <w:sz w:val="35"/>
        </w:rPr>
      </w:pPr>
    </w:p>
    <w:p>
      <w:pPr>
        <w:pStyle w:val="BodyText"/>
        <w:spacing w:line="360" w:lineRule="auto"/>
        <w:ind w:left="265" w:right="116"/>
        <w:jc w:val="both"/>
      </w:pPr>
      <w:r>
        <w:rPr>
          <w:i/>
        </w:rPr>
        <w:t>Individualidad.</w:t>
      </w:r>
      <w:r>
        <w:rPr/>
        <w:t>- Toda concepción del amor que sea éticamente buena en sí misma o que conduzca al bien social tiene que reconocer el hecho de que los seres humanos son individuos, con cuerpos diferentes y cada uno con su propia vida que sigue un camino único con sus alegrías y aflicciones.</w:t>
      </w:r>
    </w:p>
    <w:p>
      <w:pPr>
        <w:pStyle w:val="BodyText"/>
      </w:pPr>
    </w:p>
    <w:p>
      <w:pPr>
        <w:pStyle w:val="BodyText"/>
        <w:spacing w:line="360" w:lineRule="auto" w:before="142"/>
        <w:ind w:left="265" w:right="117"/>
        <w:jc w:val="both"/>
      </w:pPr>
      <w:r>
        <w:rPr/>
        <w:t>Finalmente, la compasión ante el sufrimiento de alguien más manifiesta la grandeza</w:t>
      </w:r>
      <w:r>
        <w:rPr>
          <w:spacing w:val="-7"/>
        </w:rPr>
        <w:t> </w:t>
      </w:r>
      <w:r>
        <w:rPr/>
        <w:t>del</w:t>
      </w:r>
      <w:r>
        <w:rPr>
          <w:spacing w:val="-8"/>
        </w:rPr>
        <w:t> </w:t>
      </w:r>
      <w:r>
        <w:rPr/>
        <w:t>ser</w:t>
      </w:r>
      <w:r>
        <w:rPr>
          <w:spacing w:val="-11"/>
        </w:rPr>
        <w:t> </w:t>
      </w:r>
      <w:r>
        <w:rPr/>
        <w:t>humano,</w:t>
      </w:r>
      <w:r>
        <w:rPr>
          <w:spacing w:val="-7"/>
        </w:rPr>
        <w:t> </w:t>
      </w:r>
      <w:r>
        <w:rPr/>
        <w:t>la</w:t>
      </w:r>
      <w:r>
        <w:rPr>
          <w:spacing w:val="-10"/>
        </w:rPr>
        <w:t> </w:t>
      </w:r>
      <w:r>
        <w:rPr/>
        <w:t>conciencia</w:t>
      </w:r>
      <w:r>
        <w:rPr>
          <w:spacing w:val="-7"/>
        </w:rPr>
        <w:t> </w:t>
      </w:r>
      <w:r>
        <w:rPr/>
        <w:t>revelada</w:t>
      </w:r>
      <w:r>
        <w:rPr>
          <w:spacing w:val="-2"/>
        </w:rPr>
        <w:t> </w:t>
      </w:r>
      <w:r>
        <w:rPr/>
        <w:t>que,</w:t>
      </w:r>
      <w:r>
        <w:rPr>
          <w:spacing w:val="-7"/>
        </w:rPr>
        <w:t> </w:t>
      </w:r>
      <w:r>
        <w:rPr/>
        <w:t>al</w:t>
      </w:r>
      <w:r>
        <w:rPr>
          <w:spacing w:val="-11"/>
        </w:rPr>
        <w:t> </w:t>
      </w:r>
      <w:r>
        <w:rPr/>
        <w:t>observar</w:t>
      </w:r>
      <w:r>
        <w:rPr>
          <w:spacing w:val="-8"/>
        </w:rPr>
        <w:t> </w:t>
      </w:r>
      <w:r>
        <w:rPr/>
        <w:t>los</w:t>
      </w:r>
      <w:r>
        <w:rPr>
          <w:spacing w:val="-7"/>
        </w:rPr>
        <w:t> </w:t>
      </w:r>
      <w:r>
        <w:rPr/>
        <w:t>gestos</w:t>
      </w:r>
      <w:r>
        <w:rPr>
          <w:spacing w:val="-8"/>
        </w:rPr>
        <w:t> </w:t>
      </w:r>
      <w:r>
        <w:rPr/>
        <w:t>o</w:t>
      </w:r>
      <w:r>
        <w:rPr>
          <w:spacing w:val="-9"/>
        </w:rPr>
        <w:t> </w:t>
      </w:r>
      <w:r>
        <w:rPr/>
        <w:t>la mirada</w:t>
      </w:r>
      <w:r>
        <w:rPr>
          <w:spacing w:val="-9"/>
        </w:rPr>
        <w:t> </w:t>
      </w:r>
      <w:r>
        <w:rPr/>
        <w:t>en</w:t>
      </w:r>
      <w:r>
        <w:rPr>
          <w:spacing w:val="-7"/>
        </w:rPr>
        <w:t> </w:t>
      </w:r>
      <w:r>
        <w:rPr/>
        <w:t>situación</w:t>
      </w:r>
      <w:r>
        <w:rPr>
          <w:spacing w:val="-9"/>
        </w:rPr>
        <w:t> </w:t>
      </w:r>
      <w:r>
        <w:rPr/>
        <w:t>de</w:t>
      </w:r>
      <w:r>
        <w:rPr>
          <w:spacing w:val="-9"/>
        </w:rPr>
        <w:t> </w:t>
      </w:r>
      <w:r>
        <w:rPr/>
        <w:t>necesidad,</w:t>
      </w:r>
      <w:r>
        <w:rPr>
          <w:spacing w:val="-8"/>
        </w:rPr>
        <w:t> </w:t>
      </w:r>
      <w:r>
        <w:rPr/>
        <w:t>despierta</w:t>
      </w:r>
      <w:r>
        <w:rPr>
          <w:spacing w:val="-11"/>
        </w:rPr>
        <w:t> </w:t>
      </w:r>
      <w:r>
        <w:rPr/>
        <w:t>una</w:t>
      </w:r>
      <w:r>
        <w:rPr>
          <w:spacing w:val="-9"/>
        </w:rPr>
        <w:t> </w:t>
      </w:r>
      <w:r>
        <w:rPr/>
        <w:t>reacción</w:t>
      </w:r>
      <w:r>
        <w:rPr>
          <w:spacing w:val="-7"/>
        </w:rPr>
        <w:t> </w:t>
      </w:r>
      <w:r>
        <w:rPr/>
        <w:t>que</w:t>
      </w:r>
      <w:r>
        <w:rPr>
          <w:spacing w:val="-7"/>
        </w:rPr>
        <w:t> </w:t>
      </w:r>
      <w:r>
        <w:rPr/>
        <w:t>revela</w:t>
      </w:r>
      <w:r>
        <w:rPr>
          <w:spacing w:val="-7"/>
        </w:rPr>
        <w:t> </w:t>
      </w:r>
      <w:r>
        <w:rPr/>
        <w:t>los</w:t>
      </w:r>
      <w:r>
        <w:rPr>
          <w:spacing w:val="-12"/>
        </w:rPr>
        <w:t> </w:t>
      </w:r>
      <w:r>
        <w:rPr/>
        <w:t>mejores sentimientos</w:t>
      </w:r>
      <w:r>
        <w:rPr>
          <w:spacing w:val="-13"/>
        </w:rPr>
        <w:t> </w:t>
      </w:r>
      <w:r>
        <w:rPr/>
        <w:t>que</w:t>
      </w:r>
      <w:r>
        <w:rPr>
          <w:spacing w:val="-14"/>
        </w:rPr>
        <w:t> </w:t>
      </w:r>
      <w:r>
        <w:rPr/>
        <w:t>tenemos</w:t>
      </w:r>
      <w:r>
        <w:rPr>
          <w:spacing w:val="-13"/>
        </w:rPr>
        <w:t> </w:t>
      </w:r>
      <w:r>
        <w:rPr/>
        <w:t>como</w:t>
      </w:r>
      <w:r>
        <w:rPr>
          <w:spacing w:val="-14"/>
        </w:rPr>
        <w:t> </w:t>
      </w:r>
      <w:r>
        <w:rPr/>
        <w:t>personas.</w:t>
      </w:r>
      <w:r>
        <w:rPr>
          <w:spacing w:val="-14"/>
        </w:rPr>
        <w:t> </w:t>
      </w:r>
      <w:r>
        <w:rPr/>
        <w:t>Erich</w:t>
      </w:r>
      <w:r>
        <w:rPr>
          <w:spacing w:val="-12"/>
        </w:rPr>
        <w:t> </w:t>
      </w:r>
      <w:r>
        <w:rPr/>
        <w:t>Fromm</w:t>
      </w:r>
      <w:r>
        <w:rPr>
          <w:spacing w:val="-13"/>
        </w:rPr>
        <w:t> </w:t>
      </w:r>
      <w:r>
        <w:rPr/>
        <w:t>menciona</w:t>
      </w:r>
      <w:r>
        <w:rPr>
          <w:spacing w:val="-16"/>
        </w:rPr>
        <w:t> </w:t>
      </w:r>
      <w:r>
        <w:rPr/>
        <w:t>que</w:t>
      </w:r>
      <w:r>
        <w:rPr>
          <w:spacing w:val="-12"/>
        </w:rPr>
        <w:t> </w:t>
      </w:r>
      <w:r>
        <w:rPr/>
        <w:t>debemos adquirir  conocimiento  para  el  bien  ya  que  ningún  conocimiento  será  útil</w:t>
      </w:r>
      <w:r>
        <w:rPr>
          <w:spacing w:val="53"/>
        </w:rPr>
        <w:t> </w:t>
      </w:r>
      <w:r>
        <w:rPr/>
        <w:t>si</w:t>
      </w:r>
    </w:p>
    <w:p>
      <w:pPr>
        <w:pStyle w:val="BodyText"/>
        <w:rPr>
          <w:sz w:val="20"/>
        </w:rPr>
      </w:pPr>
    </w:p>
    <w:p>
      <w:pPr>
        <w:pStyle w:val="BodyText"/>
        <w:spacing w:before="4"/>
        <w:rPr>
          <w:sz w:val="20"/>
        </w:rPr>
      </w:pPr>
      <w:r>
        <w:rPr/>
        <w:pict>
          <v:line style="position:absolute;mso-position-horizontal-relative:page;mso-position-vertical-relative:paragraph;z-index:1840;mso-wrap-distance-left:0;mso-wrap-distance-right:0" from="99.264pt,13.9949pt" to="243.284pt,13.9949pt" stroked="true" strokeweight=".599980pt" strokecolor="#000000">
            <w10:wrap type="topAndBottom"/>
          </v:line>
        </w:pict>
      </w:r>
    </w:p>
    <w:p>
      <w:pPr>
        <w:spacing w:before="73"/>
        <w:ind w:left="265" w:right="123" w:firstLine="0"/>
        <w:jc w:val="left"/>
        <w:rPr>
          <w:rFonts w:ascii="Cambria"/>
          <w:sz w:val="20"/>
        </w:rPr>
      </w:pPr>
      <w:r>
        <w:rPr>
          <w:rFonts w:ascii="Cambria"/>
          <w:position w:val="5"/>
          <w:sz w:val="13"/>
        </w:rPr>
        <w:t>79 </w:t>
      </w:r>
      <w:r>
        <w:rPr>
          <w:rFonts w:ascii="Cambria"/>
          <w:i/>
          <w:sz w:val="20"/>
        </w:rPr>
        <w:t>Cfr</w:t>
      </w:r>
      <w:r>
        <w:rPr>
          <w:rFonts w:ascii="Cambria"/>
          <w:sz w:val="20"/>
        </w:rPr>
        <w:t>. M. Nussbaum, </w:t>
      </w:r>
      <w:r>
        <w:rPr>
          <w:rFonts w:ascii="Cambria"/>
          <w:i/>
          <w:sz w:val="20"/>
        </w:rPr>
        <w:t>Paisajes del Pensamiento</w:t>
      </w:r>
      <w:r>
        <w:rPr>
          <w:rFonts w:ascii="Cambria"/>
          <w:sz w:val="20"/>
        </w:rPr>
        <w:t>, p. 527</w:t>
      </w:r>
    </w:p>
    <w:p>
      <w:pPr>
        <w:spacing w:after="0"/>
        <w:jc w:val="left"/>
        <w:rPr>
          <w:rFonts w:asci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18"/>
        <w:jc w:val="both"/>
      </w:pPr>
      <w:r>
        <w:rPr/>
        <w:t>perdemos la capacidad de conmovernos con la desgracia de los demás, con las miradas</w:t>
      </w:r>
      <w:r>
        <w:rPr>
          <w:spacing w:val="-9"/>
        </w:rPr>
        <w:t> </w:t>
      </w:r>
      <w:r>
        <w:rPr/>
        <w:t>amistosas</w:t>
      </w:r>
      <w:r>
        <w:rPr>
          <w:spacing w:val="-7"/>
        </w:rPr>
        <w:t> </w:t>
      </w:r>
      <w:r>
        <w:rPr/>
        <w:t>y</w:t>
      </w:r>
      <w:r>
        <w:rPr>
          <w:spacing w:val="-9"/>
        </w:rPr>
        <w:t> </w:t>
      </w:r>
      <w:r>
        <w:rPr/>
        <w:t>con</w:t>
      </w:r>
      <w:r>
        <w:rPr>
          <w:spacing w:val="-8"/>
        </w:rPr>
        <w:t> </w:t>
      </w:r>
      <w:r>
        <w:rPr/>
        <w:t>el</w:t>
      </w:r>
      <w:r>
        <w:rPr>
          <w:spacing w:val="-7"/>
        </w:rPr>
        <w:t> </w:t>
      </w:r>
      <w:r>
        <w:rPr/>
        <w:t>verdor</w:t>
      </w:r>
      <w:r>
        <w:rPr>
          <w:spacing w:val="-10"/>
        </w:rPr>
        <w:t> </w:t>
      </w:r>
      <w:r>
        <w:rPr/>
        <w:t>del</w:t>
      </w:r>
      <w:r>
        <w:rPr>
          <w:spacing w:val="-7"/>
        </w:rPr>
        <w:t> </w:t>
      </w:r>
      <w:r>
        <w:rPr/>
        <w:t>césped.</w:t>
      </w:r>
      <w:r>
        <w:rPr>
          <w:position w:val="8"/>
          <w:sz w:val="16"/>
        </w:rPr>
        <w:t>80</w:t>
      </w:r>
      <w:r>
        <w:rPr>
          <w:spacing w:val="19"/>
          <w:position w:val="8"/>
          <w:sz w:val="16"/>
        </w:rPr>
        <w:t> </w:t>
      </w:r>
      <w:r>
        <w:rPr/>
        <w:t>Si</w:t>
      </w:r>
      <w:r>
        <w:rPr>
          <w:spacing w:val="-7"/>
        </w:rPr>
        <w:t> </w:t>
      </w:r>
      <w:r>
        <w:rPr/>
        <w:t>el</w:t>
      </w:r>
      <w:r>
        <w:rPr>
          <w:spacing w:val="-10"/>
        </w:rPr>
        <w:t> </w:t>
      </w:r>
      <w:r>
        <w:rPr/>
        <w:t>hombre</w:t>
      </w:r>
      <w:r>
        <w:rPr>
          <w:spacing w:val="-9"/>
        </w:rPr>
        <w:t> </w:t>
      </w:r>
      <w:r>
        <w:rPr/>
        <w:t>se</w:t>
      </w:r>
      <w:r>
        <w:rPr>
          <w:spacing w:val="-8"/>
        </w:rPr>
        <w:t> </w:t>
      </w:r>
      <w:r>
        <w:rPr/>
        <w:t>hace</w:t>
      </w:r>
      <w:r>
        <w:rPr>
          <w:spacing w:val="-6"/>
        </w:rPr>
        <w:t> </w:t>
      </w:r>
      <w:r>
        <w:rPr/>
        <w:t>indiferente a la vida no hay esperanza de elegir el bien; su corazón se endurecerá y se vida se terminará. Si ello ocurriera, la vida humana se habría extinguido cuando más prometía.</w:t>
      </w:r>
    </w:p>
    <w:p>
      <w:pPr>
        <w:pStyle w:val="BodyText"/>
      </w:pPr>
    </w:p>
    <w:p>
      <w:pPr>
        <w:pStyle w:val="Heading1"/>
        <w:numPr>
          <w:ilvl w:val="3"/>
          <w:numId w:val="7"/>
        </w:numPr>
        <w:tabs>
          <w:tab w:pos="1202" w:val="left" w:leader="none"/>
        </w:tabs>
        <w:spacing w:line="240" w:lineRule="auto" w:before="140" w:after="0"/>
        <w:ind w:left="1201" w:right="0" w:hanging="936"/>
        <w:jc w:val="both"/>
      </w:pPr>
      <w:r>
        <w:rPr/>
        <w:t>La ansiedad, el miedo y el</w:t>
      </w:r>
      <w:r>
        <w:rPr>
          <w:spacing w:val="-11"/>
        </w:rPr>
        <w:t> </w:t>
      </w:r>
      <w:r>
        <w:rPr/>
        <w:t>odio</w:t>
      </w:r>
    </w:p>
    <w:p>
      <w:pPr>
        <w:pStyle w:val="BodyText"/>
        <w:rPr>
          <w:b/>
          <w:sz w:val="28"/>
        </w:rPr>
      </w:pPr>
    </w:p>
    <w:p>
      <w:pPr>
        <w:pStyle w:val="BodyText"/>
        <w:rPr>
          <w:b/>
          <w:sz w:val="22"/>
        </w:rPr>
      </w:pPr>
    </w:p>
    <w:p>
      <w:pPr>
        <w:pStyle w:val="BodyText"/>
        <w:spacing w:line="360" w:lineRule="auto"/>
        <w:ind w:left="265" w:right="112"/>
        <w:jc w:val="both"/>
      </w:pPr>
      <w:r>
        <w:rPr/>
        <w:t>El cultivo del amor y la compasión en bien de la humanidad es un pilar fundamental en la filosofía de Martha Nussbaum. Antagónicamente, el miedo, el odio y la ansiedad malsana pueden hacer mucho daño a la sociedad. De hecho, el odio y el miedo a las distintas costumbres es un problema eidético que tiene énfasis en la religión. El seguir un sistema religioso provoca heteronomía, y aunado al factor apologista del culto, conlleva toda ontofanía religiosa a la intolerancia puesto que cada sistema defiende su versión de la verdad; este fenómeno antes descrito es alimentado por el miedo, la ansiedad y el odio.</w:t>
      </w:r>
    </w:p>
    <w:p>
      <w:pPr>
        <w:pStyle w:val="BodyText"/>
        <w:spacing w:line="360" w:lineRule="auto" w:before="3"/>
        <w:ind w:left="265" w:right="119" w:firstLine="707"/>
        <w:jc w:val="both"/>
        <w:rPr>
          <w:sz w:val="16"/>
        </w:rPr>
      </w:pPr>
      <w:r>
        <w:rPr/>
        <w:t>Nussbaum menciona que debe preocuparnos el auge del temor y la animosidad</w:t>
      </w:r>
      <w:r>
        <w:rPr>
          <w:spacing w:val="-13"/>
        </w:rPr>
        <w:t> </w:t>
      </w:r>
      <w:r>
        <w:rPr/>
        <w:t>de</w:t>
      </w:r>
      <w:r>
        <w:rPr>
          <w:spacing w:val="-13"/>
        </w:rPr>
        <w:t> </w:t>
      </w:r>
      <w:r>
        <w:rPr/>
        <w:t>signo</w:t>
      </w:r>
      <w:r>
        <w:rPr>
          <w:spacing w:val="-13"/>
        </w:rPr>
        <w:t> </w:t>
      </w:r>
      <w:r>
        <w:rPr/>
        <w:t>religioso</w:t>
      </w:r>
      <w:r>
        <w:rPr>
          <w:spacing w:val="-10"/>
        </w:rPr>
        <w:t> </w:t>
      </w:r>
      <w:r>
        <w:rPr/>
        <w:t>ya</w:t>
      </w:r>
      <w:r>
        <w:rPr>
          <w:spacing w:val="-13"/>
        </w:rPr>
        <w:t> </w:t>
      </w:r>
      <w:r>
        <w:rPr/>
        <w:t>que</w:t>
      </w:r>
      <w:r>
        <w:rPr>
          <w:spacing w:val="-13"/>
        </w:rPr>
        <w:t> </w:t>
      </w:r>
      <w:r>
        <w:rPr/>
        <w:t>el</w:t>
      </w:r>
      <w:r>
        <w:rPr>
          <w:spacing w:val="-14"/>
        </w:rPr>
        <w:t> </w:t>
      </w:r>
      <w:r>
        <w:rPr/>
        <w:t>miedo</w:t>
      </w:r>
      <w:r>
        <w:rPr>
          <w:spacing w:val="-16"/>
        </w:rPr>
        <w:t> </w:t>
      </w:r>
      <w:r>
        <w:rPr/>
        <w:t>se</w:t>
      </w:r>
      <w:r>
        <w:rPr>
          <w:spacing w:val="-13"/>
        </w:rPr>
        <w:t> </w:t>
      </w:r>
      <w:r>
        <w:rPr/>
        <w:t>incrementa</w:t>
      </w:r>
      <w:r>
        <w:rPr>
          <w:spacing w:val="-13"/>
        </w:rPr>
        <w:t> </w:t>
      </w:r>
      <w:r>
        <w:rPr/>
        <w:t>y</w:t>
      </w:r>
      <w:r>
        <w:rPr>
          <w:spacing w:val="-16"/>
        </w:rPr>
        <w:t> </w:t>
      </w:r>
      <w:r>
        <w:rPr/>
        <w:t>habrá</w:t>
      </w:r>
      <w:r>
        <w:rPr>
          <w:spacing w:val="-14"/>
        </w:rPr>
        <w:t> </w:t>
      </w:r>
      <w:r>
        <w:rPr/>
        <w:t>que</w:t>
      </w:r>
      <w:r>
        <w:rPr>
          <w:spacing w:val="-13"/>
        </w:rPr>
        <w:t> </w:t>
      </w:r>
      <w:r>
        <w:rPr/>
        <w:t>intentar comprenderlo, pues es una emoción de la que hasta ahora se conoce bastante poco.</w:t>
      </w:r>
      <w:r>
        <w:rPr>
          <w:position w:val="8"/>
          <w:sz w:val="16"/>
        </w:rPr>
        <w:t>81 </w:t>
      </w:r>
      <w:r>
        <w:rPr/>
        <w:t>Para controlar mejor los miedos, se necesitan tres factores combinados: unos</w:t>
      </w:r>
      <w:r>
        <w:rPr>
          <w:spacing w:val="-7"/>
        </w:rPr>
        <w:t> </w:t>
      </w:r>
      <w:r>
        <w:rPr/>
        <w:t>principios</w:t>
      </w:r>
      <w:r>
        <w:rPr>
          <w:spacing w:val="-4"/>
        </w:rPr>
        <w:t> </w:t>
      </w:r>
      <w:r>
        <w:rPr/>
        <w:t>sólidos</w:t>
      </w:r>
      <w:r>
        <w:rPr>
          <w:spacing w:val="-7"/>
        </w:rPr>
        <w:t> </w:t>
      </w:r>
      <w:r>
        <w:rPr/>
        <w:t>y</w:t>
      </w:r>
      <w:r>
        <w:rPr>
          <w:spacing w:val="-7"/>
        </w:rPr>
        <w:t> </w:t>
      </w:r>
      <w:r>
        <w:rPr/>
        <w:t>lógicos</w:t>
      </w:r>
      <w:r>
        <w:rPr>
          <w:spacing w:val="-4"/>
        </w:rPr>
        <w:t> </w:t>
      </w:r>
      <w:r>
        <w:rPr/>
        <w:t>que</w:t>
      </w:r>
      <w:r>
        <w:rPr>
          <w:spacing w:val="-4"/>
        </w:rPr>
        <w:t> </w:t>
      </w:r>
      <w:r>
        <w:rPr/>
        <w:t>propaguen</w:t>
      </w:r>
      <w:r>
        <w:rPr>
          <w:spacing w:val="-4"/>
        </w:rPr>
        <w:t> </w:t>
      </w:r>
      <w:r>
        <w:rPr/>
        <w:t>el</w:t>
      </w:r>
      <w:r>
        <w:rPr>
          <w:spacing w:val="-5"/>
        </w:rPr>
        <w:t> </w:t>
      </w:r>
      <w:r>
        <w:rPr/>
        <w:t>respeto</w:t>
      </w:r>
      <w:r>
        <w:rPr>
          <w:spacing w:val="-4"/>
        </w:rPr>
        <w:t> </w:t>
      </w:r>
      <w:r>
        <w:rPr/>
        <w:t>a</w:t>
      </w:r>
      <w:r>
        <w:rPr>
          <w:spacing w:val="-4"/>
        </w:rPr>
        <w:t> </w:t>
      </w:r>
      <w:r>
        <w:rPr/>
        <w:t>la</w:t>
      </w:r>
      <w:r>
        <w:rPr>
          <w:spacing w:val="-4"/>
        </w:rPr>
        <w:t> </w:t>
      </w:r>
      <w:r>
        <w:rPr/>
        <w:t>igualdad</w:t>
      </w:r>
      <w:r>
        <w:rPr>
          <w:spacing w:val="-6"/>
        </w:rPr>
        <w:t> </w:t>
      </w:r>
      <w:r>
        <w:rPr/>
        <w:t>humana y una imaginación curiosa y empática, aunque primeramente habrá que comprender más a fondo el miedo y cómo funciona (ya que el miedo es una emoción</w:t>
      </w:r>
      <w:r>
        <w:rPr>
          <w:spacing w:val="-9"/>
        </w:rPr>
        <w:t> </w:t>
      </w:r>
      <w:r>
        <w:rPr/>
        <w:t>innata).</w:t>
      </w:r>
      <w:r>
        <w:rPr>
          <w:position w:val="8"/>
          <w:sz w:val="16"/>
        </w:rPr>
        <w:t>82</w:t>
      </w:r>
    </w:p>
    <w:p>
      <w:pPr>
        <w:pStyle w:val="BodyText"/>
        <w:spacing w:line="360" w:lineRule="auto"/>
        <w:ind w:left="265" w:right="117" w:firstLine="707"/>
        <w:jc w:val="both"/>
      </w:pPr>
      <w:r>
        <w:rPr/>
        <w:t>Aristóteles</w:t>
      </w:r>
      <w:r>
        <w:rPr>
          <w:spacing w:val="-18"/>
        </w:rPr>
        <w:t> </w:t>
      </w:r>
      <w:r>
        <w:rPr/>
        <w:t>decía</w:t>
      </w:r>
      <w:r>
        <w:rPr>
          <w:spacing w:val="-16"/>
        </w:rPr>
        <w:t> </w:t>
      </w:r>
      <w:r>
        <w:rPr/>
        <w:t>que</w:t>
      </w:r>
      <w:r>
        <w:rPr>
          <w:spacing w:val="-16"/>
        </w:rPr>
        <w:t> </w:t>
      </w:r>
      <w:r>
        <w:rPr/>
        <w:t>las</w:t>
      </w:r>
      <w:r>
        <w:rPr>
          <w:spacing w:val="-16"/>
        </w:rPr>
        <w:t> </w:t>
      </w:r>
      <w:r>
        <w:rPr/>
        <w:t>personas</w:t>
      </w:r>
      <w:r>
        <w:rPr>
          <w:spacing w:val="-16"/>
        </w:rPr>
        <w:t> </w:t>
      </w:r>
      <w:r>
        <w:rPr/>
        <w:t>no</w:t>
      </w:r>
      <w:r>
        <w:rPr>
          <w:spacing w:val="-16"/>
        </w:rPr>
        <w:t> </w:t>
      </w:r>
      <w:r>
        <w:rPr/>
        <w:t>sienten</w:t>
      </w:r>
      <w:r>
        <w:rPr>
          <w:spacing w:val="-18"/>
        </w:rPr>
        <w:t> </w:t>
      </w:r>
      <w:r>
        <w:rPr/>
        <w:t>miedo</w:t>
      </w:r>
      <w:r>
        <w:rPr>
          <w:spacing w:val="-16"/>
        </w:rPr>
        <w:t> </w:t>
      </w:r>
      <w:r>
        <w:rPr/>
        <w:t>si</w:t>
      </w:r>
      <w:r>
        <w:rPr>
          <w:spacing w:val="-17"/>
        </w:rPr>
        <w:t> </w:t>
      </w:r>
      <w:r>
        <w:rPr/>
        <w:t>creen</w:t>
      </w:r>
      <w:r>
        <w:rPr>
          <w:spacing w:val="-16"/>
        </w:rPr>
        <w:t> </w:t>
      </w:r>
      <w:r>
        <w:rPr/>
        <w:t>controlar</w:t>
      </w:r>
      <w:r>
        <w:rPr>
          <w:spacing w:val="-17"/>
        </w:rPr>
        <w:t> </w:t>
      </w:r>
      <w:r>
        <w:rPr/>
        <w:t>todo lo que es importante y que nada puede dañarles. El miedo es la falta de control del cuerpo, su supervivencia y salud. Así, se teme a la situación o persona </w:t>
      </w:r>
      <w:r>
        <w:rPr>
          <w:spacing w:val="50"/>
        </w:rPr>
        <w:t> </w:t>
      </w:r>
      <w:r>
        <w:rPr/>
        <w:t>que</w:t>
      </w:r>
    </w:p>
    <w:p>
      <w:pPr>
        <w:pStyle w:val="BodyText"/>
        <w:spacing w:before="9"/>
        <w:rPr>
          <w:sz w:val="29"/>
        </w:rPr>
      </w:pPr>
      <w:r>
        <w:rPr/>
        <w:pict>
          <v:line style="position:absolute;mso-position-horizontal-relative:page;mso-position-vertical-relative:paragraph;z-index:1864;mso-wrap-distance-left:0;mso-wrap-distance-right:0" from="99.264pt,19.373922pt" to="243.284pt,19.373922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80 </w:t>
      </w:r>
      <w:r>
        <w:rPr>
          <w:rFonts w:ascii="Cambria" w:hAnsi="Cambria"/>
          <w:i/>
          <w:sz w:val="20"/>
        </w:rPr>
        <w:t>Cfr</w:t>
      </w:r>
      <w:r>
        <w:rPr>
          <w:rFonts w:ascii="Cambria" w:hAnsi="Cambria"/>
          <w:sz w:val="20"/>
        </w:rPr>
        <w:t>. E. Fromm, </w:t>
      </w:r>
      <w:r>
        <w:rPr>
          <w:rFonts w:ascii="Cambria" w:hAnsi="Cambria"/>
          <w:i/>
          <w:sz w:val="20"/>
        </w:rPr>
        <w:t>El Corazón del Hombre</w:t>
      </w:r>
      <w:r>
        <w:rPr>
          <w:rFonts w:ascii="Cambria" w:hAnsi="Cambria"/>
          <w:sz w:val="20"/>
        </w:rPr>
        <w:t>, p. 179</w:t>
      </w:r>
    </w:p>
    <w:p>
      <w:pPr>
        <w:spacing w:before="0"/>
        <w:ind w:left="265" w:right="123" w:firstLine="0"/>
        <w:jc w:val="left"/>
        <w:rPr>
          <w:rFonts w:ascii="Cambria"/>
          <w:sz w:val="20"/>
        </w:rPr>
      </w:pPr>
      <w:r>
        <w:rPr>
          <w:rFonts w:ascii="Cambria"/>
          <w:position w:val="5"/>
          <w:sz w:val="13"/>
        </w:rPr>
        <w:t>81 </w:t>
      </w:r>
      <w:r>
        <w:rPr>
          <w:rFonts w:ascii="Cambria"/>
          <w:i/>
          <w:sz w:val="20"/>
        </w:rPr>
        <w:t>Cfr</w:t>
      </w:r>
      <w:r>
        <w:rPr>
          <w:rFonts w:ascii="Cambria"/>
          <w:sz w:val="20"/>
        </w:rPr>
        <w:t>. M. Nussbaum, </w:t>
      </w:r>
      <w:r>
        <w:rPr>
          <w:rFonts w:ascii="Cambria"/>
          <w:i/>
          <w:sz w:val="20"/>
        </w:rPr>
        <w:t>La Nueva Intolerancia Religiosa</w:t>
      </w:r>
      <w:r>
        <w:rPr>
          <w:rFonts w:ascii="Cambria"/>
          <w:sz w:val="20"/>
        </w:rPr>
        <w:t>, p. 39</w:t>
      </w:r>
    </w:p>
    <w:p>
      <w:pPr>
        <w:spacing w:before="0"/>
        <w:ind w:left="265" w:right="123" w:firstLine="0"/>
        <w:jc w:val="left"/>
        <w:rPr>
          <w:rFonts w:ascii="Cambria" w:hAnsi="Cambria"/>
          <w:sz w:val="20"/>
        </w:rPr>
      </w:pPr>
      <w:r>
        <w:rPr>
          <w:rFonts w:ascii="Cambria" w:hAnsi="Cambria"/>
          <w:position w:val="5"/>
          <w:sz w:val="13"/>
        </w:rPr>
        <w:t>82 </w:t>
      </w:r>
      <w:r>
        <w:rPr>
          <w:rFonts w:ascii="Cambria" w:hAnsi="Cambria"/>
          <w:i/>
          <w:sz w:val="20"/>
        </w:rPr>
        <w:t>Cfr</w:t>
      </w:r>
      <w:r>
        <w:rPr>
          <w:rFonts w:ascii="Cambria" w:hAnsi="Cambria"/>
          <w:sz w:val="20"/>
        </w:rPr>
        <w:t>. </w:t>
      </w:r>
      <w:r>
        <w:rPr>
          <w:rFonts w:ascii="Cambria" w:hAnsi="Cambria"/>
          <w:i/>
          <w:sz w:val="20"/>
        </w:rPr>
        <w:t>Ibíd. </w:t>
      </w:r>
      <w:r>
        <w:rPr>
          <w:rFonts w:ascii="Cambria" w:hAnsi="Cambria"/>
          <w:sz w:val="20"/>
        </w:rPr>
        <w:t>p. 42</w:t>
      </w:r>
    </w:p>
    <w:p>
      <w:pPr>
        <w:spacing w:after="0"/>
        <w:jc w:val="left"/>
        <w:rPr>
          <w:rFonts w:ascii="Cambria" w:hAnsi="Cambria"/>
          <w:sz w:val="20"/>
        </w:rPr>
        <w:sectPr>
          <w:pgSz w:w="12240" w:h="15840"/>
          <w:pgMar w:header="0" w:footer="1034" w:top="1500" w:bottom="1220" w:left="1720" w:right="1580"/>
        </w:sectPr>
      </w:pPr>
    </w:p>
    <w:p>
      <w:pPr>
        <w:pStyle w:val="BodyText"/>
        <w:spacing w:before="10"/>
        <w:rPr>
          <w:rFonts w:ascii="Cambria"/>
          <w:sz w:val="9"/>
        </w:rPr>
      </w:pPr>
    </w:p>
    <w:p>
      <w:pPr>
        <w:pStyle w:val="BodyText"/>
        <w:spacing w:line="360" w:lineRule="auto" w:before="79"/>
        <w:ind w:left="265" w:right="113"/>
        <w:jc w:val="both"/>
        <w:rPr>
          <w:sz w:val="16"/>
        </w:rPr>
      </w:pPr>
      <w:r>
        <w:rPr/>
        <w:t>pueda hacernos daño.</w:t>
      </w:r>
      <w:r>
        <w:rPr>
          <w:position w:val="8"/>
          <w:sz w:val="16"/>
        </w:rPr>
        <w:t>83 </w:t>
      </w:r>
      <w:r>
        <w:rPr/>
        <w:t>La mayoría de las personas no sigue el mandamiento de</w:t>
      </w:r>
      <w:r>
        <w:rPr>
          <w:spacing w:val="-17"/>
        </w:rPr>
        <w:t> </w:t>
      </w:r>
      <w:r>
        <w:rPr/>
        <w:t>Sócrates</w:t>
      </w:r>
      <w:r>
        <w:rPr>
          <w:spacing w:val="-20"/>
        </w:rPr>
        <w:t> </w:t>
      </w:r>
      <w:r>
        <w:rPr/>
        <w:t>que</w:t>
      </w:r>
      <w:r>
        <w:rPr>
          <w:spacing w:val="-17"/>
        </w:rPr>
        <w:t> </w:t>
      </w:r>
      <w:r>
        <w:rPr/>
        <w:t>ordena</w:t>
      </w:r>
      <w:r>
        <w:rPr>
          <w:spacing w:val="-17"/>
        </w:rPr>
        <w:t> </w:t>
      </w:r>
      <w:r>
        <w:rPr/>
        <w:t>una</w:t>
      </w:r>
      <w:r>
        <w:rPr>
          <w:spacing w:val="-17"/>
        </w:rPr>
        <w:t> </w:t>
      </w:r>
      <w:r>
        <w:rPr/>
        <w:t>“vida</w:t>
      </w:r>
      <w:r>
        <w:rPr>
          <w:spacing w:val="-16"/>
        </w:rPr>
        <w:t> </w:t>
      </w:r>
      <w:r>
        <w:rPr/>
        <w:t>examinada”;</w:t>
      </w:r>
      <w:r>
        <w:rPr>
          <w:spacing w:val="-18"/>
        </w:rPr>
        <w:t> </w:t>
      </w:r>
      <w:r>
        <w:rPr/>
        <w:t>quien</w:t>
      </w:r>
      <w:r>
        <w:rPr>
          <w:spacing w:val="-16"/>
        </w:rPr>
        <w:t> </w:t>
      </w:r>
      <w:r>
        <w:rPr/>
        <w:t>sobrevalore</w:t>
      </w:r>
      <w:r>
        <w:rPr>
          <w:spacing w:val="-19"/>
        </w:rPr>
        <w:t> </w:t>
      </w:r>
      <w:r>
        <w:rPr/>
        <w:t>el</w:t>
      </w:r>
      <w:r>
        <w:rPr>
          <w:spacing w:val="-20"/>
        </w:rPr>
        <w:t> </w:t>
      </w:r>
      <w:r>
        <w:rPr/>
        <w:t>dinero</w:t>
      </w:r>
      <w:r>
        <w:rPr>
          <w:spacing w:val="-17"/>
        </w:rPr>
        <w:t> </w:t>
      </w:r>
      <w:r>
        <w:rPr/>
        <w:t>tendrá mucho</w:t>
      </w:r>
      <w:r>
        <w:rPr>
          <w:spacing w:val="-9"/>
        </w:rPr>
        <w:t> </w:t>
      </w:r>
      <w:r>
        <w:rPr/>
        <w:t>miedo</w:t>
      </w:r>
      <w:r>
        <w:rPr>
          <w:spacing w:val="-9"/>
        </w:rPr>
        <w:t> </w:t>
      </w:r>
      <w:r>
        <w:rPr/>
        <w:t>a</w:t>
      </w:r>
      <w:r>
        <w:rPr>
          <w:spacing w:val="-9"/>
        </w:rPr>
        <w:t> </w:t>
      </w:r>
      <w:r>
        <w:rPr/>
        <w:t>perderlo,</w:t>
      </w:r>
      <w:r>
        <w:rPr>
          <w:spacing w:val="-7"/>
        </w:rPr>
        <w:t> </w:t>
      </w:r>
      <w:r>
        <w:rPr/>
        <w:t>quien</w:t>
      </w:r>
      <w:r>
        <w:rPr>
          <w:spacing w:val="-9"/>
        </w:rPr>
        <w:t> </w:t>
      </w:r>
      <w:r>
        <w:rPr/>
        <w:t>valore</w:t>
      </w:r>
      <w:r>
        <w:rPr>
          <w:spacing w:val="-7"/>
        </w:rPr>
        <w:t> </w:t>
      </w:r>
      <w:r>
        <w:rPr/>
        <w:t>poco</w:t>
      </w:r>
      <w:r>
        <w:rPr>
          <w:spacing w:val="-7"/>
        </w:rPr>
        <w:t> </w:t>
      </w:r>
      <w:r>
        <w:rPr/>
        <w:t>la</w:t>
      </w:r>
      <w:r>
        <w:rPr>
          <w:spacing w:val="-9"/>
        </w:rPr>
        <w:t> </w:t>
      </w:r>
      <w:r>
        <w:rPr/>
        <w:t>amistad</w:t>
      </w:r>
      <w:r>
        <w:rPr>
          <w:spacing w:val="-7"/>
        </w:rPr>
        <w:t> </w:t>
      </w:r>
      <w:r>
        <w:rPr/>
        <w:t>temerá</w:t>
      </w:r>
      <w:r>
        <w:rPr>
          <w:spacing w:val="-10"/>
        </w:rPr>
        <w:t> </w:t>
      </w:r>
      <w:r>
        <w:rPr/>
        <w:t>demasiado</w:t>
      </w:r>
      <w:r>
        <w:rPr>
          <w:spacing w:val="-9"/>
        </w:rPr>
        <w:t> </w:t>
      </w:r>
      <w:r>
        <w:rPr/>
        <w:t>poco</w:t>
      </w:r>
      <w:r>
        <w:rPr>
          <w:spacing w:val="2"/>
        </w:rPr>
        <w:t> </w:t>
      </w:r>
      <w:r>
        <w:rPr/>
        <w:t>a los daños que puedan sufrir otros individuos, y entonces, como la mayoría no sigue</w:t>
      </w:r>
      <w:r>
        <w:rPr>
          <w:spacing w:val="-12"/>
        </w:rPr>
        <w:t> </w:t>
      </w:r>
      <w:r>
        <w:rPr/>
        <w:t>el</w:t>
      </w:r>
      <w:r>
        <w:rPr>
          <w:spacing w:val="-13"/>
        </w:rPr>
        <w:t> </w:t>
      </w:r>
      <w:r>
        <w:rPr/>
        <w:t>precepto</w:t>
      </w:r>
      <w:r>
        <w:rPr>
          <w:spacing w:val="-11"/>
        </w:rPr>
        <w:t> </w:t>
      </w:r>
      <w:r>
        <w:rPr/>
        <w:t>socrático,</w:t>
      </w:r>
      <w:r>
        <w:rPr>
          <w:spacing w:val="-12"/>
        </w:rPr>
        <w:t> </w:t>
      </w:r>
      <w:r>
        <w:rPr/>
        <w:t>sus</w:t>
      </w:r>
      <w:r>
        <w:rPr>
          <w:spacing w:val="-13"/>
        </w:rPr>
        <w:t> </w:t>
      </w:r>
      <w:r>
        <w:rPr/>
        <w:t>emociones</w:t>
      </w:r>
      <w:r>
        <w:rPr>
          <w:spacing w:val="-13"/>
        </w:rPr>
        <w:t> </w:t>
      </w:r>
      <w:r>
        <w:rPr/>
        <w:t>son</w:t>
      </w:r>
      <w:r>
        <w:rPr>
          <w:spacing w:val="-12"/>
        </w:rPr>
        <w:t> </w:t>
      </w:r>
      <w:r>
        <w:rPr/>
        <w:t>inconstantes</w:t>
      </w:r>
      <w:r>
        <w:rPr>
          <w:spacing w:val="-13"/>
        </w:rPr>
        <w:t> </w:t>
      </w:r>
      <w:r>
        <w:rPr/>
        <w:t>e</w:t>
      </w:r>
      <w:r>
        <w:rPr>
          <w:spacing w:val="-12"/>
        </w:rPr>
        <w:t> </w:t>
      </w:r>
      <w:r>
        <w:rPr/>
        <w:t>inapropiadas</w:t>
      </w:r>
      <w:r>
        <w:rPr>
          <w:spacing w:val="-15"/>
        </w:rPr>
        <w:t> </w:t>
      </w:r>
      <w:r>
        <w:rPr/>
        <w:t>para el</w:t>
      </w:r>
      <w:r>
        <w:rPr>
          <w:spacing w:val="-4"/>
        </w:rPr>
        <w:t> </w:t>
      </w:r>
      <w:r>
        <w:rPr/>
        <w:t>bienestar.</w:t>
      </w:r>
      <w:r>
        <w:rPr>
          <w:position w:val="8"/>
          <w:sz w:val="16"/>
        </w:rPr>
        <w:t>84</w:t>
      </w:r>
    </w:p>
    <w:p>
      <w:pPr>
        <w:pStyle w:val="BodyText"/>
        <w:spacing w:line="360" w:lineRule="auto" w:before="1"/>
        <w:ind w:left="265" w:right="120" w:firstLine="707"/>
        <w:jc w:val="both"/>
      </w:pPr>
      <w:r>
        <w:rPr/>
        <w:t>Ahora bien, Aristóteles mencionaba que bastaba que un orador de buen carácter</w:t>
      </w:r>
      <w:r>
        <w:rPr>
          <w:spacing w:val="-8"/>
        </w:rPr>
        <w:t> </w:t>
      </w:r>
      <w:r>
        <w:rPr/>
        <w:t>proporcionara</w:t>
      </w:r>
      <w:r>
        <w:rPr>
          <w:spacing w:val="-8"/>
        </w:rPr>
        <w:t> </w:t>
      </w:r>
      <w:r>
        <w:rPr/>
        <w:t>a</w:t>
      </w:r>
      <w:r>
        <w:rPr>
          <w:spacing w:val="-7"/>
        </w:rPr>
        <w:t> </w:t>
      </w:r>
      <w:r>
        <w:rPr/>
        <w:t>sus</w:t>
      </w:r>
      <w:r>
        <w:rPr>
          <w:spacing w:val="-8"/>
        </w:rPr>
        <w:t> </w:t>
      </w:r>
      <w:r>
        <w:rPr/>
        <w:t>oyentes</w:t>
      </w:r>
      <w:r>
        <w:rPr>
          <w:spacing w:val="-8"/>
        </w:rPr>
        <w:t> </w:t>
      </w:r>
      <w:r>
        <w:rPr/>
        <w:t>cierto</w:t>
      </w:r>
      <w:r>
        <w:rPr>
          <w:spacing w:val="-5"/>
        </w:rPr>
        <w:t> </w:t>
      </w:r>
      <w:r>
        <w:rPr/>
        <w:t>tipo</w:t>
      </w:r>
      <w:r>
        <w:rPr>
          <w:spacing w:val="-7"/>
        </w:rPr>
        <w:t> </w:t>
      </w:r>
      <w:r>
        <w:rPr/>
        <w:t>de</w:t>
      </w:r>
      <w:r>
        <w:rPr>
          <w:spacing w:val="-7"/>
        </w:rPr>
        <w:t> </w:t>
      </w:r>
      <w:r>
        <w:rPr/>
        <w:t>información,</w:t>
      </w:r>
      <w:r>
        <w:rPr>
          <w:spacing w:val="-7"/>
        </w:rPr>
        <w:t> </w:t>
      </w:r>
      <w:r>
        <w:rPr/>
        <w:t>aunque</w:t>
      </w:r>
      <w:r>
        <w:rPr>
          <w:spacing w:val="-5"/>
        </w:rPr>
        <w:t> </w:t>
      </w:r>
      <w:r>
        <w:rPr/>
        <w:t>no</w:t>
      </w:r>
      <w:r>
        <w:rPr>
          <w:spacing w:val="-7"/>
        </w:rPr>
        <w:t> </w:t>
      </w:r>
      <w:r>
        <w:rPr/>
        <w:t>fuera del todo cierta, para inspirar miedo.</w:t>
      </w:r>
      <w:r>
        <w:rPr>
          <w:position w:val="8"/>
          <w:sz w:val="16"/>
        </w:rPr>
        <w:t>85 </w:t>
      </w:r>
      <w:r>
        <w:rPr/>
        <w:t>Y si, a esto, sumamos dicho miedo con la repugnancia,</w:t>
      </w:r>
      <w:r>
        <w:rPr>
          <w:spacing w:val="-14"/>
        </w:rPr>
        <w:t> </w:t>
      </w:r>
      <w:r>
        <w:rPr/>
        <w:t>resultaría</w:t>
      </w:r>
      <w:r>
        <w:rPr>
          <w:spacing w:val="-16"/>
        </w:rPr>
        <w:t> </w:t>
      </w:r>
      <w:r>
        <w:rPr/>
        <w:t>peor</w:t>
      </w:r>
      <w:r>
        <w:rPr>
          <w:spacing w:val="-16"/>
        </w:rPr>
        <w:t> </w:t>
      </w:r>
      <w:r>
        <w:rPr/>
        <w:t>que</w:t>
      </w:r>
      <w:r>
        <w:rPr>
          <w:spacing w:val="-16"/>
        </w:rPr>
        <w:t> </w:t>
      </w:r>
      <w:r>
        <w:rPr/>
        <w:t>el</w:t>
      </w:r>
      <w:r>
        <w:rPr>
          <w:spacing w:val="-20"/>
        </w:rPr>
        <w:t> </w:t>
      </w:r>
      <w:r>
        <w:rPr/>
        <w:t>miedo</w:t>
      </w:r>
      <w:r>
        <w:rPr>
          <w:spacing w:val="-17"/>
        </w:rPr>
        <w:t> </w:t>
      </w:r>
      <w:r>
        <w:rPr/>
        <w:t>animal</w:t>
      </w:r>
      <w:r>
        <w:rPr>
          <w:spacing w:val="-18"/>
        </w:rPr>
        <w:t> </w:t>
      </w:r>
      <w:r>
        <w:rPr/>
        <w:t>ya</w:t>
      </w:r>
      <w:r>
        <w:rPr>
          <w:spacing w:val="-14"/>
        </w:rPr>
        <w:t> </w:t>
      </w:r>
      <w:r>
        <w:rPr/>
        <w:t>que</w:t>
      </w:r>
      <w:r>
        <w:rPr>
          <w:spacing w:val="-14"/>
        </w:rPr>
        <w:t> </w:t>
      </w:r>
      <w:r>
        <w:rPr/>
        <w:t>los</w:t>
      </w:r>
      <w:r>
        <w:rPr>
          <w:spacing w:val="-17"/>
        </w:rPr>
        <w:t> </w:t>
      </w:r>
      <w:r>
        <w:rPr/>
        <w:t>animales</w:t>
      </w:r>
      <w:r>
        <w:rPr>
          <w:spacing w:val="-15"/>
        </w:rPr>
        <w:t> </w:t>
      </w:r>
      <w:r>
        <w:rPr/>
        <w:t>no</w:t>
      </w:r>
      <w:r>
        <w:rPr>
          <w:spacing w:val="-16"/>
        </w:rPr>
        <w:t> </w:t>
      </w:r>
      <w:r>
        <w:rPr/>
        <w:t>inventan fantasías sobre otros animales juzgándolos de impuros en contraste con</w:t>
      </w:r>
      <w:r>
        <w:rPr>
          <w:spacing w:val="-29"/>
        </w:rPr>
        <w:t> </w:t>
      </w:r>
      <w:r>
        <w:rPr/>
        <w:t>ellos.</w:t>
      </w:r>
    </w:p>
    <w:p>
      <w:pPr>
        <w:pStyle w:val="BodyText"/>
        <w:spacing w:before="2"/>
        <w:ind w:left="265"/>
        <w:jc w:val="both"/>
      </w:pPr>
      <w:r>
        <w:rPr/>
        <w:t>Una de las emociones que origina el miedo es la ansiedad que:</w:t>
      </w:r>
    </w:p>
    <w:p>
      <w:pPr>
        <w:pStyle w:val="BodyText"/>
      </w:pPr>
    </w:p>
    <w:p>
      <w:pPr>
        <w:pStyle w:val="BodyText"/>
        <w:spacing w:before="11"/>
        <w:rPr>
          <w:sz w:val="23"/>
        </w:rPr>
      </w:pPr>
    </w:p>
    <w:p>
      <w:pPr>
        <w:spacing w:line="240" w:lineRule="auto" w:before="0"/>
        <w:ind w:left="831" w:right="117" w:firstLine="0"/>
        <w:jc w:val="both"/>
        <w:rPr>
          <w:sz w:val="14"/>
        </w:rPr>
      </w:pPr>
      <w:r>
        <w:rPr>
          <w:sz w:val="22"/>
        </w:rPr>
        <w:t>...es</w:t>
      </w:r>
      <w:r>
        <w:rPr>
          <w:spacing w:val="-3"/>
          <w:sz w:val="22"/>
        </w:rPr>
        <w:t> </w:t>
      </w:r>
      <w:r>
        <w:rPr>
          <w:sz w:val="22"/>
        </w:rPr>
        <w:t>lo</w:t>
      </w:r>
      <w:r>
        <w:rPr>
          <w:spacing w:val="-5"/>
          <w:sz w:val="22"/>
        </w:rPr>
        <w:t> </w:t>
      </w:r>
      <w:r>
        <w:rPr>
          <w:sz w:val="22"/>
        </w:rPr>
        <w:t>que</w:t>
      </w:r>
      <w:r>
        <w:rPr>
          <w:spacing w:val="-6"/>
          <w:sz w:val="22"/>
        </w:rPr>
        <w:t> </w:t>
      </w:r>
      <w:r>
        <w:rPr>
          <w:sz w:val="22"/>
        </w:rPr>
        <w:t>mejor</w:t>
      </w:r>
      <w:r>
        <w:rPr>
          <w:spacing w:val="-2"/>
          <w:sz w:val="22"/>
        </w:rPr>
        <w:t> </w:t>
      </w:r>
      <w:r>
        <w:rPr>
          <w:sz w:val="22"/>
        </w:rPr>
        <w:t>caracteriza</w:t>
      </w:r>
      <w:r>
        <w:rPr>
          <w:spacing w:val="-3"/>
          <w:sz w:val="22"/>
        </w:rPr>
        <w:t> </w:t>
      </w:r>
      <w:r>
        <w:rPr>
          <w:sz w:val="22"/>
        </w:rPr>
        <w:t>al</w:t>
      </w:r>
      <w:r>
        <w:rPr>
          <w:spacing w:val="-4"/>
          <w:sz w:val="22"/>
        </w:rPr>
        <w:t> </w:t>
      </w:r>
      <w:r>
        <w:rPr>
          <w:sz w:val="22"/>
        </w:rPr>
        <w:t>animal</w:t>
      </w:r>
      <w:r>
        <w:rPr>
          <w:spacing w:val="-4"/>
          <w:sz w:val="22"/>
        </w:rPr>
        <w:t> </w:t>
      </w:r>
      <w:r>
        <w:rPr>
          <w:sz w:val="22"/>
        </w:rPr>
        <w:t>humano.</w:t>
      </w:r>
      <w:r>
        <w:rPr>
          <w:spacing w:val="-4"/>
          <w:sz w:val="22"/>
        </w:rPr>
        <w:t> </w:t>
      </w:r>
      <w:r>
        <w:rPr>
          <w:sz w:val="22"/>
        </w:rPr>
        <w:t>Es</w:t>
      </w:r>
      <w:r>
        <w:rPr>
          <w:spacing w:val="-3"/>
          <w:sz w:val="22"/>
        </w:rPr>
        <w:t> </w:t>
      </w:r>
      <w:r>
        <w:rPr>
          <w:sz w:val="22"/>
        </w:rPr>
        <w:t>quizás</w:t>
      </w:r>
      <w:r>
        <w:rPr>
          <w:spacing w:val="-3"/>
          <w:sz w:val="22"/>
        </w:rPr>
        <w:t> </w:t>
      </w:r>
      <w:r>
        <w:rPr>
          <w:sz w:val="22"/>
        </w:rPr>
        <w:t>el</w:t>
      </w:r>
      <w:r>
        <w:rPr>
          <w:spacing w:val="-4"/>
          <w:sz w:val="22"/>
        </w:rPr>
        <w:t> </w:t>
      </w:r>
      <w:r>
        <w:rPr>
          <w:sz w:val="22"/>
        </w:rPr>
        <w:t>nombre</w:t>
      </w:r>
      <w:r>
        <w:rPr>
          <w:spacing w:val="-3"/>
          <w:sz w:val="22"/>
        </w:rPr>
        <w:t> </w:t>
      </w:r>
      <w:r>
        <w:rPr>
          <w:sz w:val="22"/>
        </w:rPr>
        <w:t>más</w:t>
      </w:r>
      <w:r>
        <w:rPr>
          <w:spacing w:val="-3"/>
          <w:sz w:val="22"/>
        </w:rPr>
        <w:t> </w:t>
      </w:r>
      <w:r>
        <w:rPr>
          <w:sz w:val="22"/>
        </w:rPr>
        <w:t>general para</w:t>
      </w:r>
      <w:r>
        <w:rPr>
          <w:spacing w:val="-11"/>
          <w:sz w:val="22"/>
        </w:rPr>
        <w:t> </w:t>
      </w:r>
      <w:r>
        <w:rPr>
          <w:sz w:val="22"/>
        </w:rPr>
        <w:t>todos</w:t>
      </w:r>
      <w:r>
        <w:rPr>
          <w:spacing w:val="-11"/>
          <w:sz w:val="22"/>
        </w:rPr>
        <w:t> </w:t>
      </w:r>
      <w:r>
        <w:rPr>
          <w:sz w:val="22"/>
        </w:rPr>
        <w:t>los</w:t>
      </w:r>
      <w:r>
        <w:rPr>
          <w:spacing w:val="-11"/>
          <w:sz w:val="22"/>
        </w:rPr>
        <w:t> </w:t>
      </w:r>
      <w:r>
        <w:rPr>
          <w:sz w:val="22"/>
        </w:rPr>
        <w:t>vicios</w:t>
      </w:r>
      <w:r>
        <w:rPr>
          <w:spacing w:val="-11"/>
          <w:sz w:val="22"/>
        </w:rPr>
        <w:t> </w:t>
      </w:r>
      <w:r>
        <w:rPr>
          <w:sz w:val="22"/>
        </w:rPr>
        <w:t>cuando</w:t>
      </w:r>
      <w:r>
        <w:rPr>
          <w:spacing w:val="-11"/>
          <w:sz w:val="22"/>
        </w:rPr>
        <w:t> </w:t>
      </w:r>
      <w:r>
        <w:rPr>
          <w:sz w:val="22"/>
        </w:rPr>
        <w:t>operan</w:t>
      </w:r>
      <w:r>
        <w:rPr>
          <w:spacing w:val="-11"/>
          <w:sz w:val="22"/>
        </w:rPr>
        <w:t> </w:t>
      </w:r>
      <w:r>
        <w:rPr>
          <w:sz w:val="22"/>
        </w:rPr>
        <w:t>a</w:t>
      </w:r>
      <w:r>
        <w:rPr>
          <w:spacing w:val="-14"/>
          <w:sz w:val="22"/>
        </w:rPr>
        <w:t> </w:t>
      </w:r>
      <w:r>
        <w:rPr>
          <w:sz w:val="22"/>
        </w:rPr>
        <w:t>bajo</w:t>
      </w:r>
      <w:r>
        <w:rPr>
          <w:spacing w:val="-11"/>
          <w:sz w:val="22"/>
        </w:rPr>
        <w:t> </w:t>
      </w:r>
      <w:r>
        <w:rPr>
          <w:sz w:val="22"/>
        </w:rPr>
        <w:t>nivel.</w:t>
      </w:r>
      <w:r>
        <w:rPr>
          <w:spacing w:val="-10"/>
          <w:sz w:val="22"/>
        </w:rPr>
        <w:t> </w:t>
      </w:r>
      <w:r>
        <w:rPr>
          <w:sz w:val="22"/>
        </w:rPr>
        <w:t>Es</w:t>
      </w:r>
      <w:r>
        <w:rPr>
          <w:spacing w:val="-11"/>
          <w:sz w:val="22"/>
        </w:rPr>
        <w:t> </w:t>
      </w:r>
      <w:r>
        <w:rPr>
          <w:sz w:val="22"/>
        </w:rPr>
        <w:t>una</w:t>
      </w:r>
      <w:r>
        <w:rPr>
          <w:spacing w:val="-11"/>
          <w:sz w:val="22"/>
        </w:rPr>
        <w:t> </w:t>
      </w:r>
      <w:r>
        <w:rPr>
          <w:sz w:val="22"/>
        </w:rPr>
        <w:t>suerte</w:t>
      </w:r>
      <w:r>
        <w:rPr>
          <w:spacing w:val="-14"/>
          <w:sz w:val="22"/>
        </w:rPr>
        <w:t> </w:t>
      </w:r>
      <w:r>
        <w:rPr>
          <w:sz w:val="22"/>
        </w:rPr>
        <w:t>de</w:t>
      </w:r>
      <w:r>
        <w:rPr>
          <w:spacing w:val="-11"/>
          <w:sz w:val="22"/>
        </w:rPr>
        <w:t> </w:t>
      </w:r>
      <w:r>
        <w:rPr>
          <w:sz w:val="22"/>
        </w:rPr>
        <w:t>concupiscencia, de temor, de envidia, de odio. [...] Tienen suerte los que son suficientemente conscientes de este problema para realizar un mínimo esfuerzo encaminado a reprimir esa ofuscadora preocupación. [...] La tendencia natural del alma humana es la protección del</w:t>
      </w:r>
      <w:r>
        <w:rPr>
          <w:spacing w:val="-8"/>
          <w:sz w:val="22"/>
        </w:rPr>
        <w:t> </w:t>
      </w:r>
      <w:r>
        <w:rPr>
          <w:sz w:val="22"/>
        </w:rPr>
        <w:t>ego.</w:t>
      </w:r>
      <w:r>
        <w:rPr>
          <w:position w:val="8"/>
          <w:sz w:val="14"/>
        </w:rPr>
        <w:t>86</w:t>
      </w:r>
    </w:p>
    <w:p>
      <w:pPr>
        <w:pStyle w:val="BodyText"/>
        <w:rPr>
          <w:sz w:val="22"/>
        </w:rPr>
      </w:pPr>
    </w:p>
    <w:p>
      <w:pPr>
        <w:pStyle w:val="BodyText"/>
        <w:spacing w:line="360" w:lineRule="auto" w:before="161"/>
        <w:ind w:left="265" w:right="117"/>
        <w:jc w:val="both"/>
      </w:pPr>
      <w:r>
        <w:rPr/>
        <w:t>El miedo es una “preocupación ofuscadora”: un sentimiento de intensa concentración que oscurece el cómo contemplamos a los demás. Por valioso y esencial que sea dicho sentimiento en un mundo peligroso, el miedo es uno de los graves peligros de la vida.</w:t>
      </w:r>
      <w:r>
        <w:rPr>
          <w:position w:val="8"/>
          <w:sz w:val="16"/>
        </w:rPr>
        <w:t>87 </w:t>
      </w:r>
      <w:r>
        <w:rPr/>
        <w:t>Sin embargo, Martha Nussbaum propone que el sentimiento que opera contrario al miedo es la imaginación empática, ya que el miedo enfoca la atención de la persona para centrarla en su propia seguridad y acaso</w:t>
      </w:r>
      <w:r>
        <w:rPr>
          <w:spacing w:val="-6"/>
        </w:rPr>
        <w:t> </w:t>
      </w:r>
      <w:r>
        <w:rPr/>
        <w:t>la</w:t>
      </w:r>
      <w:r>
        <w:rPr>
          <w:spacing w:val="-6"/>
        </w:rPr>
        <w:t> </w:t>
      </w:r>
      <w:r>
        <w:rPr/>
        <w:t>de</w:t>
      </w:r>
      <w:r>
        <w:rPr>
          <w:spacing w:val="-4"/>
        </w:rPr>
        <w:t> </w:t>
      </w:r>
      <w:r>
        <w:rPr/>
        <w:t>sus</w:t>
      </w:r>
      <w:r>
        <w:rPr>
          <w:spacing w:val="-4"/>
        </w:rPr>
        <w:t> </w:t>
      </w:r>
      <w:r>
        <w:rPr/>
        <w:t>seres</w:t>
      </w:r>
      <w:r>
        <w:rPr>
          <w:spacing w:val="-7"/>
        </w:rPr>
        <w:t> </w:t>
      </w:r>
      <w:r>
        <w:rPr/>
        <w:t>queridos,</w:t>
      </w:r>
      <w:r>
        <w:rPr>
          <w:spacing w:val="-4"/>
        </w:rPr>
        <w:t> </w:t>
      </w:r>
      <w:r>
        <w:rPr/>
        <w:t>y</w:t>
      </w:r>
      <w:r>
        <w:rPr>
          <w:spacing w:val="-7"/>
        </w:rPr>
        <w:t> </w:t>
      </w:r>
      <w:r>
        <w:rPr/>
        <w:t>la</w:t>
      </w:r>
      <w:r>
        <w:rPr>
          <w:spacing w:val="-4"/>
        </w:rPr>
        <w:t> </w:t>
      </w:r>
      <w:r>
        <w:rPr/>
        <w:t>con</w:t>
      </w:r>
      <w:r>
        <w:rPr>
          <w:spacing w:val="-4"/>
        </w:rPr>
        <w:t> </w:t>
      </w:r>
      <w:r>
        <w:rPr/>
        <w:t>la</w:t>
      </w:r>
      <w:r>
        <w:rPr>
          <w:spacing w:val="-4"/>
        </w:rPr>
        <w:t> </w:t>
      </w:r>
      <w:r>
        <w:rPr/>
        <w:t>empatía</w:t>
      </w:r>
      <w:r>
        <w:rPr>
          <w:spacing w:val="-4"/>
        </w:rPr>
        <w:t> </w:t>
      </w:r>
      <w:r>
        <w:rPr/>
        <w:t>la</w:t>
      </w:r>
      <w:r>
        <w:rPr>
          <w:spacing w:val="-6"/>
        </w:rPr>
        <w:t> </w:t>
      </w:r>
      <w:r>
        <w:rPr/>
        <w:t>mente</w:t>
      </w:r>
      <w:r>
        <w:rPr>
          <w:spacing w:val="-5"/>
        </w:rPr>
        <w:t> </w:t>
      </w:r>
      <w:r>
        <w:rPr/>
        <w:t>se</w:t>
      </w:r>
      <w:r>
        <w:rPr>
          <w:spacing w:val="-6"/>
        </w:rPr>
        <w:t> </w:t>
      </w:r>
      <w:r>
        <w:rPr/>
        <w:t>abre</w:t>
      </w:r>
      <w:r>
        <w:rPr>
          <w:spacing w:val="-4"/>
        </w:rPr>
        <w:t> </w:t>
      </w:r>
      <w:r>
        <w:rPr/>
        <w:t>y</w:t>
      </w:r>
      <w:r>
        <w:rPr>
          <w:spacing w:val="-7"/>
        </w:rPr>
        <w:t> </w:t>
      </w:r>
      <w:r>
        <w:rPr/>
        <w:t>se</w:t>
      </w:r>
      <w:r>
        <w:rPr>
          <w:spacing w:val="-6"/>
        </w:rPr>
        <w:t> </w:t>
      </w:r>
      <w:r>
        <w:rPr/>
        <w:t>enfoca en distintas posiciones fuera del yo. “Una sociedad que no conociese el  </w:t>
      </w:r>
      <w:r>
        <w:rPr>
          <w:spacing w:val="53"/>
        </w:rPr>
        <w:t> </w:t>
      </w:r>
      <w:r>
        <w:rPr/>
        <w:t>miedo</w:t>
      </w:r>
    </w:p>
    <w:p>
      <w:pPr>
        <w:pStyle w:val="BodyText"/>
        <w:rPr>
          <w:sz w:val="20"/>
        </w:rPr>
      </w:pPr>
    </w:p>
    <w:p>
      <w:pPr>
        <w:pStyle w:val="BodyText"/>
        <w:spacing w:before="7"/>
        <w:rPr>
          <w:sz w:val="21"/>
        </w:rPr>
      </w:pPr>
      <w:r>
        <w:rPr/>
        <w:pict>
          <v:line style="position:absolute;mso-position-horizontal-relative:page;mso-position-vertical-relative:paragraph;z-index:1888;mso-wrap-distance-left:0;mso-wrap-distance-right:0" from="99.264pt,14.714886pt" to="243.284pt,14.714886pt" stroked="true" strokeweight=".599980pt" strokecolor="#000000">
            <w10:wrap type="topAndBottom"/>
          </v:line>
        </w:pict>
      </w:r>
    </w:p>
    <w:p>
      <w:pPr>
        <w:spacing w:line="289" w:lineRule="exact" w:before="39"/>
        <w:ind w:left="265" w:right="123" w:firstLine="0"/>
        <w:jc w:val="left"/>
        <w:rPr>
          <w:rFonts w:ascii="Cambria" w:hAnsi="Cambria"/>
          <w:sz w:val="20"/>
        </w:rPr>
      </w:pPr>
      <w:r>
        <w:rPr>
          <w:rFonts w:ascii="Cambria" w:hAnsi="Cambria"/>
          <w:position w:val="5"/>
          <w:sz w:val="13"/>
        </w:rPr>
        <w:t>83 </w:t>
      </w:r>
      <w:r>
        <w:rPr>
          <w:rFonts w:ascii="Cambria" w:hAnsi="Cambria"/>
          <w:i/>
          <w:sz w:val="20"/>
        </w:rPr>
        <w:t>Cfr</w:t>
      </w:r>
      <w:r>
        <w:rPr>
          <w:rFonts w:ascii="Cambria" w:hAnsi="Cambria"/>
          <w:sz w:val="20"/>
        </w:rPr>
        <w:t>. Aristóteles, </w:t>
      </w:r>
      <w:r>
        <w:rPr>
          <w:rFonts w:ascii="Cambria" w:hAnsi="Cambria"/>
          <w:i/>
          <w:sz w:val="20"/>
        </w:rPr>
        <w:t>Retórica</w:t>
      </w:r>
      <w:r>
        <w:rPr>
          <w:rFonts w:ascii="Cambria" w:hAnsi="Cambria"/>
          <w:sz w:val="20"/>
        </w:rPr>
        <w:t>, (II, </w:t>
      </w:r>
      <w:r>
        <w:rPr>
          <w:rFonts w:ascii="Sitka Small" w:hAnsi="Sitka Small"/>
          <w:sz w:val="20"/>
        </w:rPr>
        <w:t>§</w:t>
      </w:r>
      <w:r>
        <w:rPr>
          <w:rFonts w:ascii="Cambria" w:hAnsi="Cambria"/>
          <w:sz w:val="20"/>
        </w:rPr>
        <w:t>5, 1382b 31-32)</w:t>
      </w:r>
    </w:p>
    <w:p>
      <w:pPr>
        <w:spacing w:line="228" w:lineRule="exact" w:before="0"/>
        <w:ind w:left="265" w:right="123" w:firstLine="0"/>
        <w:jc w:val="left"/>
        <w:rPr>
          <w:rFonts w:ascii="Cambria"/>
          <w:sz w:val="20"/>
        </w:rPr>
      </w:pPr>
      <w:r>
        <w:rPr>
          <w:rFonts w:ascii="Cambria"/>
          <w:position w:val="5"/>
          <w:sz w:val="13"/>
        </w:rPr>
        <w:t>84 </w:t>
      </w:r>
      <w:r>
        <w:rPr>
          <w:rFonts w:ascii="Cambria"/>
          <w:i/>
          <w:sz w:val="20"/>
        </w:rPr>
        <w:t>Cfr</w:t>
      </w:r>
      <w:r>
        <w:rPr>
          <w:rFonts w:ascii="Cambria"/>
          <w:sz w:val="20"/>
        </w:rPr>
        <w:t>. M. Nussbaum, </w:t>
      </w:r>
      <w:r>
        <w:rPr>
          <w:rFonts w:ascii="Cambria"/>
          <w:i/>
          <w:sz w:val="20"/>
        </w:rPr>
        <w:t>La Nueva Intolerancia Religiosa</w:t>
      </w:r>
      <w:r>
        <w:rPr>
          <w:rFonts w:ascii="Cambria"/>
          <w:sz w:val="20"/>
        </w:rPr>
        <w:t>, p. 55</w:t>
      </w:r>
    </w:p>
    <w:p>
      <w:pPr>
        <w:spacing w:before="0"/>
        <w:ind w:left="265" w:right="123" w:firstLine="0"/>
        <w:jc w:val="left"/>
        <w:rPr>
          <w:rFonts w:ascii="Cambria" w:hAnsi="Cambria"/>
          <w:sz w:val="20"/>
        </w:rPr>
      </w:pPr>
      <w:r>
        <w:rPr>
          <w:rFonts w:ascii="Cambria" w:hAnsi="Cambria"/>
          <w:position w:val="5"/>
          <w:sz w:val="13"/>
        </w:rPr>
        <w:t>85 </w:t>
      </w:r>
      <w:r>
        <w:rPr>
          <w:rFonts w:ascii="Cambria" w:hAnsi="Cambria"/>
          <w:i/>
          <w:sz w:val="20"/>
        </w:rPr>
        <w:t>Cfr</w:t>
      </w:r>
      <w:r>
        <w:rPr>
          <w:rFonts w:ascii="Cambria" w:hAnsi="Cambria"/>
          <w:sz w:val="20"/>
        </w:rPr>
        <w:t>. </w:t>
      </w:r>
      <w:r>
        <w:rPr>
          <w:rFonts w:ascii="Cambria" w:hAnsi="Cambria"/>
          <w:i/>
          <w:sz w:val="20"/>
        </w:rPr>
        <w:t>Ibíd. </w:t>
      </w:r>
      <w:r>
        <w:rPr>
          <w:rFonts w:ascii="Cambria" w:hAnsi="Cambria"/>
          <w:sz w:val="20"/>
        </w:rPr>
        <w:t>p. 58</w:t>
      </w:r>
    </w:p>
    <w:p>
      <w:pPr>
        <w:spacing w:before="0"/>
        <w:ind w:left="265" w:right="123" w:firstLine="0"/>
        <w:jc w:val="left"/>
        <w:rPr>
          <w:rFonts w:ascii="Cambria" w:hAnsi="Cambria"/>
          <w:sz w:val="20"/>
        </w:rPr>
      </w:pPr>
      <w:r>
        <w:rPr>
          <w:rFonts w:ascii="Cambria" w:hAnsi="Cambria"/>
          <w:position w:val="5"/>
          <w:sz w:val="13"/>
        </w:rPr>
        <w:t>86 </w:t>
      </w:r>
      <w:r>
        <w:rPr>
          <w:rFonts w:ascii="Cambria" w:hAnsi="Cambria"/>
          <w:sz w:val="20"/>
        </w:rPr>
        <w:t>I. Murdoch, </w:t>
      </w:r>
      <w:r>
        <w:rPr>
          <w:rFonts w:ascii="Cambria" w:hAnsi="Cambria"/>
          <w:i/>
          <w:sz w:val="20"/>
        </w:rPr>
        <w:t>El Príncipe Negro</w:t>
      </w:r>
      <w:r>
        <w:rPr>
          <w:rFonts w:ascii="Cambria" w:hAnsi="Cambria"/>
          <w:sz w:val="20"/>
        </w:rPr>
        <w:t>, p. 255. Cit. en M. Nussbaum, </w:t>
      </w:r>
      <w:r>
        <w:rPr>
          <w:rFonts w:ascii="Cambria" w:hAnsi="Cambria"/>
          <w:i/>
          <w:sz w:val="20"/>
        </w:rPr>
        <w:t>La Nueva Intolerancia Religiosa</w:t>
      </w:r>
      <w:r>
        <w:rPr>
          <w:rFonts w:ascii="Cambria" w:hAnsi="Cambria"/>
          <w:sz w:val="20"/>
        </w:rPr>
        <w:t>, p. 83</w:t>
      </w:r>
    </w:p>
    <w:p>
      <w:pPr>
        <w:spacing w:before="0"/>
        <w:ind w:left="265" w:right="123" w:firstLine="0"/>
        <w:jc w:val="left"/>
        <w:rPr>
          <w:rFonts w:ascii="Cambria" w:hAnsi="Cambria"/>
          <w:i/>
          <w:sz w:val="20"/>
        </w:rPr>
      </w:pPr>
      <w:r>
        <w:rPr>
          <w:rFonts w:ascii="Cambria" w:hAnsi="Cambria"/>
          <w:position w:val="5"/>
          <w:sz w:val="13"/>
        </w:rPr>
        <w:t>87 </w:t>
      </w:r>
      <w:r>
        <w:rPr>
          <w:rFonts w:ascii="Cambria" w:hAnsi="Cambria"/>
          <w:i/>
          <w:sz w:val="20"/>
        </w:rPr>
        <w:t>Ibídem.</w:t>
      </w:r>
    </w:p>
    <w:p>
      <w:pPr>
        <w:spacing w:after="0"/>
        <w:jc w:val="left"/>
        <w:rPr>
          <w:rFonts w:ascii="Cambria" w:hAnsi="Cambria"/>
          <w:sz w:val="20"/>
        </w:rPr>
        <w:sectPr>
          <w:pgSz w:w="12240" w:h="15840"/>
          <w:pgMar w:header="0" w:footer="1034" w:top="1500" w:bottom="1220" w:left="1720" w:right="1580"/>
        </w:sectPr>
      </w:pPr>
    </w:p>
    <w:p>
      <w:pPr>
        <w:pStyle w:val="BodyText"/>
        <w:spacing w:before="10"/>
        <w:rPr>
          <w:rFonts w:ascii="Cambria"/>
          <w:i/>
          <w:sz w:val="9"/>
        </w:rPr>
      </w:pPr>
    </w:p>
    <w:p>
      <w:pPr>
        <w:pStyle w:val="BodyText"/>
        <w:spacing w:line="357" w:lineRule="auto" w:before="79"/>
        <w:ind w:left="265" w:right="112"/>
        <w:jc w:val="both"/>
        <w:rPr>
          <w:sz w:val="16"/>
        </w:rPr>
      </w:pPr>
      <w:r>
        <w:rPr/>
        <w:t>resultaría sorprendente y, con toda probabilidad, estaría abocada al fracaso”.</w:t>
      </w:r>
      <w:r>
        <w:rPr>
          <w:position w:val="8"/>
          <w:sz w:val="16"/>
        </w:rPr>
        <w:t>88 </w:t>
      </w:r>
      <w:r>
        <w:rPr/>
        <w:t>Investigaciones</w:t>
      </w:r>
      <w:r>
        <w:rPr>
          <w:spacing w:val="-11"/>
        </w:rPr>
        <w:t> </w:t>
      </w:r>
      <w:r>
        <w:rPr/>
        <w:t>que</w:t>
      </w:r>
      <w:r>
        <w:rPr>
          <w:spacing w:val="-13"/>
        </w:rPr>
        <w:t> </w:t>
      </w:r>
      <w:r>
        <w:rPr/>
        <w:t>comprueban</w:t>
      </w:r>
      <w:r>
        <w:rPr>
          <w:spacing w:val="-13"/>
        </w:rPr>
        <w:t> </w:t>
      </w:r>
      <w:r>
        <w:rPr/>
        <w:t>el</w:t>
      </w:r>
      <w:r>
        <w:rPr>
          <w:spacing w:val="-12"/>
        </w:rPr>
        <w:t> </w:t>
      </w:r>
      <w:r>
        <w:rPr/>
        <w:t>hecho</w:t>
      </w:r>
      <w:r>
        <w:rPr>
          <w:spacing w:val="-13"/>
        </w:rPr>
        <w:t> </w:t>
      </w:r>
      <w:r>
        <w:rPr/>
        <w:t>de</w:t>
      </w:r>
      <w:r>
        <w:rPr>
          <w:spacing w:val="-13"/>
        </w:rPr>
        <w:t> </w:t>
      </w:r>
      <w:r>
        <w:rPr/>
        <w:t>que</w:t>
      </w:r>
      <w:r>
        <w:rPr>
          <w:spacing w:val="-10"/>
        </w:rPr>
        <w:t> </w:t>
      </w:r>
      <w:r>
        <w:rPr/>
        <w:t>este</w:t>
      </w:r>
      <w:r>
        <w:rPr>
          <w:spacing w:val="-10"/>
        </w:rPr>
        <w:t> </w:t>
      </w:r>
      <w:r>
        <w:rPr/>
        <w:t>sentimiento</w:t>
      </w:r>
      <w:r>
        <w:rPr>
          <w:spacing w:val="-13"/>
        </w:rPr>
        <w:t> </w:t>
      </w:r>
      <w:r>
        <w:rPr/>
        <w:t>está</w:t>
      </w:r>
      <w:r>
        <w:rPr>
          <w:spacing w:val="-10"/>
        </w:rPr>
        <w:t> </w:t>
      </w:r>
      <w:r>
        <w:rPr/>
        <w:t>presente en algunas especies animales se han llevado a cabo en chimpancés, bonobos y bebés</w:t>
      </w:r>
      <w:r>
        <w:rPr>
          <w:spacing w:val="-10"/>
        </w:rPr>
        <w:t> </w:t>
      </w:r>
      <w:r>
        <w:rPr/>
        <w:t>humanos.</w:t>
      </w:r>
      <w:r>
        <w:rPr>
          <w:position w:val="8"/>
          <w:sz w:val="16"/>
        </w:rPr>
        <w:t>89</w:t>
      </w:r>
    </w:p>
    <w:p>
      <w:pPr>
        <w:pStyle w:val="BodyText"/>
        <w:spacing w:line="360" w:lineRule="auto" w:before="4"/>
        <w:ind w:left="265" w:right="116" w:firstLine="707"/>
        <w:jc w:val="both"/>
        <w:rPr>
          <w:sz w:val="16"/>
        </w:rPr>
      </w:pPr>
      <w:r>
        <w:rPr/>
        <w:t>Si</w:t>
      </w:r>
      <w:r>
        <w:rPr>
          <w:spacing w:val="-12"/>
        </w:rPr>
        <w:t> </w:t>
      </w:r>
      <w:r>
        <w:rPr/>
        <w:t>no</w:t>
      </w:r>
      <w:r>
        <w:rPr>
          <w:spacing w:val="-11"/>
        </w:rPr>
        <w:t> </w:t>
      </w:r>
      <w:r>
        <w:rPr/>
        <w:t>se</w:t>
      </w:r>
      <w:r>
        <w:rPr>
          <w:spacing w:val="-11"/>
        </w:rPr>
        <w:t> </w:t>
      </w:r>
      <w:r>
        <w:rPr/>
        <w:t>cuenta</w:t>
      </w:r>
      <w:r>
        <w:rPr>
          <w:spacing w:val="-11"/>
        </w:rPr>
        <w:t> </w:t>
      </w:r>
      <w:r>
        <w:rPr/>
        <w:t>con</w:t>
      </w:r>
      <w:r>
        <w:rPr>
          <w:spacing w:val="-11"/>
        </w:rPr>
        <w:t> </w:t>
      </w:r>
      <w:r>
        <w:rPr/>
        <w:t>la</w:t>
      </w:r>
      <w:r>
        <w:rPr>
          <w:spacing w:val="-13"/>
        </w:rPr>
        <w:t> </w:t>
      </w:r>
      <w:r>
        <w:rPr/>
        <w:t>empatía</w:t>
      </w:r>
      <w:r>
        <w:rPr>
          <w:spacing w:val="-11"/>
        </w:rPr>
        <w:t> </w:t>
      </w:r>
      <w:r>
        <w:rPr/>
        <w:t>comprensiva,</w:t>
      </w:r>
      <w:r>
        <w:rPr>
          <w:spacing w:val="-13"/>
        </w:rPr>
        <w:t> </w:t>
      </w:r>
      <w:r>
        <w:rPr/>
        <w:t>la</w:t>
      </w:r>
      <w:r>
        <w:rPr>
          <w:spacing w:val="-11"/>
        </w:rPr>
        <w:t> </w:t>
      </w:r>
      <w:r>
        <w:rPr/>
        <w:t>gente</w:t>
      </w:r>
      <w:r>
        <w:rPr>
          <w:spacing w:val="-10"/>
        </w:rPr>
        <w:t> </w:t>
      </w:r>
      <w:r>
        <w:rPr/>
        <w:t>puede</w:t>
      </w:r>
      <w:r>
        <w:rPr>
          <w:spacing w:val="-11"/>
        </w:rPr>
        <w:t> </w:t>
      </w:r>
      <w:r>
        <w:rPr/>
        <w:t>aprender,</w:t>
      </w:r>
      <w:r>
        <w:rPr>
          <w:spacing w:val="-12"/>
        </w:rPr>
        <w:t> </w:t>
      </w:r>
      <w:r>
        <w:rPr/>
        <w:t>por asociación,</w:t>
      </w:r>
      <w:r>
        <w:rPr>
          <w:spacing w:val="-11"/>
        </w:rPr>
        <w:t> </w:t>
      </w:r>
      <w:r>
        <w:rPr/>
        <w:t>a</w:t>
      </w:r>
      <w:r>
        <w:rPr>
          <w:spacing w:val="-11"/>
        </w:rPr>
        <w:t> </w:t>
      </w:r>
      <w:r>
        <w:rPr/>
        <w:t>tener</w:t>
      </w:r>
      <w:r>
        <w:rPr>
          <w:spacing w:val="-15"/>
        </w:rPr>
        <w:t> </w:t>
      </w:r>
      <w:r>
        <w:rPr/>
        <w:t>miedo</w:t>
      </w:r>
      <w:r>
        <w:rPr>
          <w:spacing w:val="-11"/>
        </w:rPr>
        <w:t> </w:t>
      </w:r>
      <w:r>
        <w:rPr/>
        <w:t>a</w:t>
      </w:r>
      <w:r>
        <w:rPr>
          <w:spacing w:val="-11"/>
        </w:rPr>
        <w:t> </w:t>
      </w:r>
      <w:r>
        <w:rPr/>
        <w:t>los</w:t>
      </w:r>
      <w:r>
        <w:rPr>
          <w:spacing w:val="-11"/>
        </w:rPr>
        <w:t> </w:t>
      </w:r>
      <w:r>
        <w:rPr/>
        <w:t>grupos</w:t>
      </w:r>
      <w:r>
        <w:rPr>
          <w:spacing w:val="-12"/>
        </w:rPr>
        <w:t> </w:t>
      </w:r>
      <w:r>
        <w:rPr/>
        <w:t>cuya</w:t>
      </w:r>
      <w:r>
        <w:rPr>
          <w:spacing w:val="-11"/>
        </w:rPr>
        <w:t> </w:t>
      </w:r>
      <w:r>
        <w:rPr/>
        <w:t>cultura</w:t>
      </w:r>
      <w:r>
        <w:rPr>
          <w:spacing w:val="-11"/>
        </w:rPr>
        <w:t> </w:t>
      </w:r>
      <w:r>
        <w:rPr/>
        <w:t>se</w:t>
      </w:r>
      <w:r>
        <w:rPr>
          <w:spacing w:val="-11"/>
        </w:rPr>
        <w:t> </w:t>
      </w:r>
      <w:r>
        <w:rPr/>
        <w:t>caracteriza</w:t>
      </w:r>
      <w:r>
        <w:rPr>
          <w:spacing w:val="-11"/>
        </w:rPr>
        <w:t> </w:t>
      </w:r>
      <w:r>
        <w:rPr/>
        <w:t>por</w:t>
      </w:r>
      <w:r>
        <w:rPr>
          <w:spacing w:val="-12"/>
        </w:rPr>
        <w:t> </w:t>
      </w:r>
      <w:r>
        <w:rPr/>
        <w:t>ser</w:t>
      </w:r>
      <w:r>
        <w:rPr>
          <w:spacing w:val="-12"/>
        </w:rPr>
        <w:t> </w:t>
      </w:r>
      <w:r>
        <w:rPr/>
        <w:t>aislada y poco sociable; todo estereotipo causa que se condene a las minorías. Claramente, las reacciones naturales humanas </w:t>
      </w:r>
      <w:r>
        <w:rPr>
          <w:spacing w:val="2"/>
        </w:rPr>
        <w:t>no </w:t>
      </w:r>
      <w:r>
        <w:rPr/>
        <w:t>permiten tener una visión amplia</w:t>
      </w:r>
      <w:r>
        <w:rPr>
          <w:spacing w:val="-11"/>
        </w:rPr>
        <w:t> </w:t>
      </w:r>
      <w:r>
        <w:rPr/>
        <w:t>de</w:t>
      </w:r>
      <w:r>
        <w:rPr>
          <w:spacing w:val="-8"/>
        </w:rPr>
        <w:t> </w:t>
      </w:r>
      <w:r>
        <w:rPr/>
        <w:t>las</w:t>
      </w:r>
      <w:r>
        <w:rPr>
          <w:spacing w:val="-9"/>
        </w:rPr>
        <w:t> </w:t>
      </w:r>
      <w:r>
        <w:rPr/>
        <w:t>cosas</w:t>
      </w:r>
      <w:r>
        <w:rPr>
          <w:spacing w:val="-7"/>
        </w:rPr>
        <w:t> </w:t>
      </w:r>
      <w:r>
        <w:rPr/>
        <w:t>y</w:t>
      </w:r>
      <w:r>
        <w:rPr>
          <w:spacing w:val="-12"/>
        </w:rPr>
        <w:t> </w:t>
      </w:r>
      <w:r>
        <w:rPr/>
        <w:t>por</w:t>
      </w:r>
      <w:r>
        <w:rPr>
          <w:spacing w:val="-10"/>
        </w:rPr>
        <w:t> </w:t>
      </w:r>
      <w:r>
        <w:rPr/>
        <w:t>ello</w:t>
      </w:r>
      <w:r>
        <w:rPr>
          <w:spacing w:val="-8"/>
        </w:rPr>
        <w:t> </w:t>
      </w:r>
      <w:r>
        <w:rPr/>
        <w:t>tenemos</w:t>
      </w:r>
      <w:r>
        <w:rPr>
          <w:spacing w:val="-9"/>
        </w:rPr>
        <w:t> </w:t>
      </w:r>
      <w:r>
        <w:rPr/>
        <w:t>que</w:t>
      </w:r>
      <w:r>
        <w:rPr>
          <w:spacing w:val="-8"/>
        </w:rPr>
        <w:t> </w:t>
      </w:r>
      <w:r>
        <w:rPr/>
        <w:t>aprender</w:t>
      </w:r>
      <w:r>
        <w:rPr>
          <w:spacing w:val="-10"/>
        </w:rPr>
        <w:t> </w:t>
      </w:r>
      <w:r>
        <w:rPr/>
        <w:t>de</w:t>
      </w:r>
      <w:r>
        <w:rPr>
          <w:spacing w:val="-8"/>
        </w:rPr>
        <w:t> </w:t>
      </w:r>
      <w:r>
        <w:rPr/>
        <w:t>la</w:t>
      </w:r>
      <w:r>
        <w:rPr>
          <w:spacing w:val="-9"/>
        </w:rPr>
        <w:t> </w:t>
      </w:r>
      <w:r>
        <w:rPr/>
        <w:t>sociedad</w:t>
      </w:r>
      <w:r>
        <w:rPr>
          <w:spacing w:val="-11"/>
        </w:rPr>
        <w:t> </w:t>
      </w:r>
      <w:r>
        <w:rPr/>
        <w:t>lo</w:t>
      </w:r>
      <w:r>
        <w:rPr>
          <w:spacing w:val="-9"/>
        </w:rPr>
        <w:t> </w:t>
      </w:r>
      <w:r>
        <w:rPr/>
        <w:t>que</w:t>
      </w:r>
      <w:r>
        <w:rPr>
          <w:spacing w:val="-8"/>
        </w:rPr>
        <w:t> </w:t>
      </w:r>
      <w:r>
        <w:rPr/>
        <w:t>es</w:t>
      </w:r>
      <w:r>
        <w:rPr>
          <w:spacing w:val="-9"/>
        </w:rPr>
        <w:t> </w:t>
      </w:r>
      <w:r>
        <w:rPr/>
        <w:t>útil y lo que es dañino, yendo más allá de la biología evolutiva y así ajustar nuestro nivel de miedo teniendo un concepto de nuestro bienestar y de lo que de verdad nos pone en</w:t>
      </w:r>
      <w:r>
        <w:rPr>
          <w:spacing w:val="-8"/>
        </w:rPr>
        <w:t> </w:t>
      </w:r>
      <w:r>
        <w:rPr/>
        <w:t>peligro.</w:t>
      </w:r>
      <w:r>
        <w:rPr>
          <w:position w:val="8"/>
          <w:sz w:val="16"/>
        </w:rPr>
        <w:t>90</w:t>
      </w:r>
    </w:p>
    <w:p>
      <w:pPr>
        <w:pStyle w:val="BodyText"/>
        <w:spacing w:line="360" w:lineRule="auto" w:before="1"/>
        <w:ind w:left="265" w:right="116" w:firstLine="707"/>
        <w:jc w:val="both"/>
      </w:pPr>
      <w:r>
        <w:rPr/>
        <w:t>Aunado al miedo, algunos sentimientos como la envidia, la ignorancia, la ira</w:t>
      </w:r>
      <w:r>
        <w:rPr>
          <w:spacing w:val="-13"/>
        </w:rPr>
        <w:t> </w:t>
      </w:r>
      <w:r>
        <w:rPr/>
        <w:t>y</w:t>
      </w:r>
      <w:r>
        <w:rPr>
          <w:spacing w:val="-16"/>
        </w:rPr>
        <w:t> </w:t>
      </w:r>
      <w:r>
        <w:rPr/>
        <w:t>la</w:t>
      </w:r>
      <w:r>
        <w:rPr>
          <w:spacing w:val="-13"/>
        </w:rPr>
        <w:t> </w:t>
      </w:r>
      <w:r>
        <w:rPr/>
        <w:t>intolerancia</w:t>
      </w:r>
      <w:r>
        <w:rPr>
          <w:spacing w:val="-16"/>
        </w:rPr>
        <w:t> </w:t>
      </w:r>
      <w:r>
        <w:rPr/>
        <w:t>pueden</w:t>
      </w:r>
      <w:r>
        <w:rPr>
          <w:spacing w:val="-13"/>
        </w:rPr>
        <w:t> </w:t>
      </w:r>
      <w:r>
        <w:rPr/>
        <w:t>ser</w:t>
      </w:r>
      <w:r>
        <w:rPr>
          <w:spacing w:val="-15"/>
        </w:rPr>
        <w:t> </w:t>
      </w:r>
      <w:r>
        <w:rPr/>
        <w:t>dañinos</w:t>
      </w:r>
      <w:r>
        <w:rPr>
          <w:spacing w:val="-16"/>
        </w:rPr>
        <w:t> </w:t>
      </w:r>
      <w:r>
        <w:rPr/>
        <w:t>para</w:t>
      </w:r>
      <w:r>
        <w:rPr>
          <w:spacing w:val="-16"/>
        </w:rPr>
        <w:t> </w:t>
      </w:r>
      <w:r>
        <w:rPr/>
        <w:t>la</w:t>
      </w:r>
      <w:r>
        <w:rPr>
          <w:spacing w:val="-13"/>
        </w:rPr>
        <w:t> </w:t>
      </w:r>
      <w:r>
        <w:rPr/>
        <w:t>sociedad,</w:t>
      </w:r>
      <w:r>
        <w:rPr>
          <w:spacing w:val="-16"/>
        </w:rPr>
        <w:t> </w:t>
      </w:r>
      <w:r>
        <w:rPr/>
        <w:t>e</w:t>
      </w:r>
      <w:r>
        <w:rPr>
          <w:spacing w:val="-13"/>
        </w:rPr>
        <w:t> </w:t>
      </w:r>
      <w:r>
        <w:rPr/>
        <w:t>incluso,</w:t>
      </w:r>
      <w:r>
        <w:rPr>
          <w:spacing w:val="-15"/>
        </w:rPr>
        <w:t> </w:t>
      </w:r>
      <w:r>
        <w:rPr/>
        <w:t>transformarse en odio. Fromm mencionaba</w:t>
      </w:r>
      <w:r>
        <w:rPr>
          <w:spacing w:val="-6"/>
        </w:rPr>
        <w:t> </w:t>
      </w:r>
      <w:r>
        <w:rPr/>
        <w:t>que…</w:t>
      </w:r>
    </w:p>
    <w:p>
      <w:pPr>
        <w:pStyle w:val="BodyText"/>
      </w:pPr>
    </w:p>
    <w:p>
      <w:pPr>
        <w:spacing w:line="237" w:lineRule="auto" w:before="144"/>
        <w:ind w:left="973" w:right="116" w:firstLine="0"/>
        <w:jc w:val="both"/>
        <w:rPr>
          <w:sz w:val="14"/>
        </w:rPr>
      </w:pPr>
      <w:r>
        <w:rPr>
          <w:sz w:val="22"/>
        </w:rPr>
        <w:t>…</w:t>
      </w:r>
      <w:r>
        <w:rPr>
          <w:i/>
          <w:sz w:val="22"/>
        </w:rPr>
        <w:t>el hombre ordinario con poder extraordinario </w:t>
      </w:r>
      <w:r>
        <w:rPr>
          <w:sz w:val="22"/>
        </w:rPr>
        <w:t>es el principal peligro para la humanidad,</w:t>
      </w:r>
      <w:r>
        <w:rPr>
          <w:spacing w:val="-14"/>
          <w:sz w:val="22"/>
        </w:rPr>
        <w:t> </w:t>
      </w:r>
      <w:r>
        <w:rPr>
          <w:sz w:val="22"/>
        </w:rPr>
        <w:t>y</w:t>
      </w:r>
      <w:r>
        <w:rPr>
          <w:spacing w:val="-15"/>
          <w:sz w:val="22"/>
        </w:rPr>
        <w:t> </w:t>
      </w:r>
      <w:r>
        <w:rPr>
          <w:sz w:val="22"/>
        </w:rPr>
        <w:t>no</w:t>
      </w:r>
      <w:r>
        <w:rPr>
          <w:spacing w:val="-15"/>
          <w:sz w:val="22"/>
        </w:rPr>
        <w:t> </w:t>
      </w:r>
      <w:r>
        <w:rPr>
          <w:sz w:val="22"/>
        </w:rPr>
        <w:t>el</w:t>
      </w:r>
      <w:r>
        <w:rPr>
          <w:spacing w:val="-16"/>
          <w:sz w:val="22"/>
        </w:rPr>
        <w:t> </w:t>
      </w:r>
      <w:r>
        <w:rPr>
          <w:sz w:val="22"/>
        </w:rPr>
        <w:t>malvado</w:t>
      </w:r>
      <w:r>
        <w:rPr>
          <w:spacing w:val="-12"/>
          <w:sz w:val="22"/>
        </w:rPr>
        <w:t> </w:t>
      </w:r>
      <w:r>
        <w:rPr>
          <w:sz w:val="22"/>
        </w:rPr>
        <w:t>o</w:t>
      </w:r>
      <w:r>
        <w:rPr>
          <w:spacing w:val="-15"/>
          <w:sz w:val="22"/>
        </w:rPr>
        <w:t> </w:t>
      </w:r>
      <w:r>
        <w:rPr>
          <w:sz w:val="22"/>
        </w:rPr>
        <w:t>el</w:t>
      </w:r>
      <w:r>
        <w:rPr>
          <w:spacing w:val="-14"/>
          <w:sz w:val="22"/>
        </w:rPr>
        <w:t> </w:t>
      </w:r>
      <w:r>
        <w:rPr>
          <w:sz w:val="22"/>
        </w:rPr>
        <w:t>sádico.</w:t>
      </w:r>
      <w:r>
        <w:rPr>
          <w:spacing w:val="-14"/>
          <w:sz w:val="22"/>
        </w:rPr>
        <w:t> </w:t>
      </w:r>
      <w:r>
        <w:rPr>
          <w:sz w:val="22"/>
        </w:rPr>
        <w:t>[...]</w:t>
      </w:r>
      <w:r>
        <w:rPr>
          <w:spacing w:val="-14"/>
          <w:sz w:val="22"/>
        </w:rPr>
        <w:t> </w:t>
      </w:r>
      <w:r>
        <w:rPr>
          <w:sz w:val="22"/>
        </w:rPr>
        <w:t>Como</w:t>
      </w:r>
      <w:r>
        <w:rPr>
          <w:spacing w:val="-12"/>
          <w:sz w:val="22"/>
        </w:rPr>
        <w:t> </w:t>
      </w:r>
      <w:r>
        <w:rPr>
          <w:sz w:val="22"/>
        </w:rPr>
        <w:t>se</w:t>
      </w:r>
      <w:r>
        <w:rPr>
          <w:spacing w:val="-15"/>
          <w:sz w:val="22"/>
        </w:rPr>
        <w:t> </w:t>
      </w:r>
      <w:r>
        <w:rPr>
          <w:sz w:val="22"/>
        </w:rPr>
        <w:t>necesitan</w:t>
      </w:r>
      <w:r>
        <w:rPr>
          <w:spacing w:val="-15"/>
          <w:sz w:val="22"/>
        </w:rPr>
        <w:t> </w:t>
      </w:r>
      <w:r>
        <w:rPr>
          <w:sz w:val="22"/>
        </w:rPr>
        <w:t>armas</w:t>
      </w:r>
      <w:r>
        <w:rPr>
          <w:spacing w:val="-15"/>
          <w:sz w:val="22"/>
        </w:rPr>
        <w:t> </w:t>
      </w:r>
      <w:r>
        <w:rPr>
          <w:sz w:val="22"/>
        </w:rPr>
        <w:t>para</w:t>
      </w:r>
      <w:r>
        <w:rPr>
          <w:spacing w:val="-12"/>
          <w:sz w:val="22"/>
        </w:rPr>
        <w:t> </w:t>
      </w:r>
      <w:r>
        <w:rPr>
          <w:sz w:val="22"/>
        </w:rPr>
        <w:t>hacer la</w:t>
      </w:r>
      <w:r>
        <w:rPr>
          <w:spacing w:val="-6"/>
          <w:sz w:val="22"/>
        </w:rPr>
        <w:t> </w:t>
      </w:r>
      <w:r>
        <w:rPr>
          <w:sz w:val="22"/>
        </w:rPr>
        <w:t>guerra,</w:t>
      </w:r>
      <w:r>
        <w:rPr>
          <w:spacing w:val="-8"/>
          <w:sz w:val="22"/>
        </w:rPr>
        <w:t> </w:t>
      </w:r>
      <w:r>
        <w:rPr>
          <w:sz w:val="22"/>
        </w:rPr>
        <w:t>se</w:t>
      </w:r>
      <w:r>
        <w:rPr>
          <w:spacing w:val="-6"/>
          <w:sz w:val="22"/>
        </w:rPr>
        <w:t> </w:t>
      </w:r>
      <w:r>
        <w:rPr>
          <w:sz w:val="22"/>
        </w:rPr>
        <w:t>necesitan</w:t>
      </w:r>
      <w:r>
        <w:rPr>
          <w:spacing w:val="-7"/>
          <w:sz w:val="22"/>
        </w:rPr>
        <w:t> </w:t>
      </w:r>
      <w:r>
        <w:rPr>
          <w:sz w:val="22"/>
        </w:rPr>
        <w:t>las</w:t>
      </w:r>
      <w:r>
        <w:rPr>
          <w:spacing w:val="-6"/>
          <w:sz w:val="22"/>
        </w:rPr>
        <w:t> </w:t>
      </w:r>
      <w:r>
        <w:rPr>
          <w:sz w:val="22"/>
        </w:rPr>
        <w:t>pasiones</w:t>
      </w:r>
      <w:r>
        <w:rPr>
          <w:spacing w:val="-6"/>
          <w:sz w:val="22"/>
        </w:rPr>
        <w:t> </w:t>
      </w:r>
      <w:r>
        <w:rPr>
          <w:sz w:val="22"/>
        </w:rPr>
        <w:t>del</w:t>
      </w:r>
      <w:r>
        <w:rPr>
          <w:spacing w:val="-7"/>
          <w:sz w:val="22"/>
        </w:rPr>
        <w:t> </w:t>
      </w:r>
      <w:r>
        <w:rPr>
          <w:sz w:val="22"/>
        </w:rPr>
        <w:t>odio,</w:t>
      </w:r>
      <w:r>
        <w:rPr>
          <w:spacing w:val="-5"/>
          <w:sz w:val="22"/>
        </w:rPr>
        <w:t> </w:t>
      </w:r>
      <w:r>
        <w:rPr>
          <w:sz w:val="22"/>
        </w:rPr>
        <w:t>de</w:t>
      </w:r>
      <w:r>
        <w:rPr>
          <w:spacing w:val="-9"/>
          <w:sz w:val="22"/>
        </w:rPr>
        <w:t> </w:t>
      </w:r>
      <w:r>
        <w:rPr>
          <w:sz w:val="22"/>
        </w:rPr>
        <w:t>la</w:t>
      </w:r>
      <w:r>
        <w:rPr>
          <w:spacing w:val="-6"/>
          <w:sz w:val="22"/>
        </w:rPr>
        <w:t> </w:t>
      </w:r>
      <w:r>
        <w:rPr>
          <w:sz w:val="22"/>
        </w:rPr>
        <w:t>indignación,</w:t>
      </w:r>
      <w:r>
        <w:rPr>
          <w:spacing w:val="-5"/>
          <w:sz w:val="22"/>
        </w:rPr>
        <w:t> </w:t>
      </w:r>
      <w:r>
        <w:rPr>
          <w:sz w:val="22"/>
        </w:rPr>
        <w:t>de</w:t>
      </w:r>
      <w:r>
        <w:rPr>
          <w:spacing w:val="-9"/>
          <w:sz w:val="22"/>
        </w:rPr>
        <w:t> </w:t>
      </w:r>
      <w:r>
        <w:rPr>
          <w:sz w:val="22"/>
        </w:rPr>
        <w:t>la</w:t>
      </w:r>
      <w:r>
        <w:rPr>
          <w:spacing w:val="-6"/>
          <w:sz w:val="22"/>
        </w:rPr>
        <w:t> </w:t>
      </w:r>
      <w:r>
        <w:rPr>
          <w:sz w:val="22"/>
        </w:rPr>
        <w:t>destrucción y del miedo para hacer que millones de hombres arriesguen la vida y se conviertan en</w:t>
      </w:r>
      <w:r>
        <w:rPr>
          <w:spacing w:val="-8"/>
          <w:sz w:val="22"/>
        </w:rPr>
        <w:t> </w:t>
      </w:r>
      <w:r>
        <w:rPr>
          <w:sz w:val="22"/>
        </w:rPr>
        <w:t>asesinos”.</w:t>
      </w:r>
      <w:r>
        <w:rPr>
          <w:position w:val="8"/>
          <w:sz w:val="14"/>
        </w:rPr>
        <w:t>91</w:t>
      </w:r>
    </w:p>
    <w:p>
      <w:pPr>
        <w:pStyle w:val="BodyText"/>
        <w:rPr>
          <w:sz w:val="22"/>
        </w:rPr>
      </w:pPr>
    </w:p>
    <w:p>
      <w:pPr>
        <w:pStyle w:val="BodyText"/>
        <w:spacing w:line="360" w:lineRule="auto" w:before="162"/>
        <w:ind w:left="265" w:right="116"/>
        <w:jc w:val="both"/>
      </w:pPr>
      <w:r>
        <w:rPr/>
        <w:t>Fromm reconoce tres fenómenos que forman la base de la forma más maligna y peligrosa</w:t>
      </w:r>
      <w:r>
        <w:rPr>
          <w:spacing w:val="-3"/>
        </w:rPr>
        <w:t> </w:t>
      </w:r>
      <w:r>
        <w:rPr/>
        <w:t>del</w:t>
      </w:r>
      <w:r>
        <w:rPr>
          <w:spacing w:val="-5"/>
        </w:rPr>
        <w:t> </w:t>
      </w:r>
      <w:r>
        <w:rPr/>
        <w:t>ser</w:t>
      </w:r>
      <w:r>
        <w:rPr>
          <w:spacing w:val="-5"/>
        </w:rPr>
        <w:t> </w:t>
      </w:r>
      <w:r>
        <w:rPr/>
        <w:t>humano:</w:t>
      </w:r>
      <w:r>
        <w:rPr>
          <w:spacing w:val="-6"/>
        </w:rPr>
        <w:t> </w:t>
      </w:r>
      <w:r>
        <w:rPr/>
        <w:t>el</w:t>
      </w:r>
      <w:r>
        <w:rPr>
          <w:spacing w:val="-5"/>
        </w:rPr>
        <w:t> </w:t>
      </w:r>
      <w:r>
        <w:rPr/>
        <w:t>amor</w:t>
      </w:r>
      <w:r>
        <w:rPr>
          <w:spacing w:val="-7"/>
        </w:rPr>
        <w:t> </w:t>
      </w:r>
      <w:r>
        <w:rPr/>
        <w:t>a</w:t>
      </w:r>
      <w:r>
        <w:rPr>
          <w:spacing w:val="-4"/>
        </w:rPr>
        <w:t> </w:t>
      </w:r>
      <w:r>
        <w:rPr/>
        <w:t>la</w:t>
      </w:r>
      <w:r>
        <w:rPr>
          <w:spacing w:val="-6"/>
        </w:rPr>
        <w:t> </w:t>
      </w:r>
      <w:r>
        <w:rPr/>
        <w:t>muerte,</w:t>
      </w:r>
      <w:r>
        <w:rPr>
          <w:spacing w:val="-4"/>
        </w:rPr>
        <w:t> </w:t>
      </w:r>
      <w:r>
        <w:rPr/>
        <w:t>el</w:t>
      </w:r>
      <w:r>
        <w:rPr>
          <w:spacing w:val="-5"/>
        </w:rPr>
        <w:t> </w:t>
      </w:r>
      <w:r>
        <w:rPr/>
        <w:t>narcicismo</w:t>
      </w:r>
      <w:r>
        <w:rPr>
          <w:spacing w:val="-6"/>
        </w:rPr>
        <w:t> </w:t>
      </w:r>
      <w:r>
        <w:rPr/>
        <w:t>maligno</w:t>
      </w:r>
      <w:r>
        <w:rPr>
          <w:spacing w:val="-6"/>
        </w:rPr>
        <w:t> </w:t>
      </w:r>
      <w:r>
        <w:rPr/>
        <w:t>y</w:t>
      </w:r>
      <w:r>
        <w:rPr>
          <w:spacing w:val="-7"/>
        </w:rPr>
        <w:t> </w:t>
      </w:r>
      <w:r>
        <w:rPr/>
        <w:t>la</w:t>
      </w:r>
      <w:r>
        <w:rPr>
          <w:spacing w:val="-4"/>
        </w:rPr>
        <w:t> </w:t>
      </w:r>
      <w:r>
        <w:rPr/>
        <w:t>fijación simbiótico-incestuosa.</w:t>
      </w:r>
      <w:r>
        <w:rPr>
          <w:spacing w:val="-14"/>
        </w:rPr>
        <w:t> </w:t>
      </w:r>
      <w:r>
        <w:rPr/>
        <w:t>Las</w:t>
      </w:r>
      <w:r>
        <w:rPr>
          <w:spacing w:val="-13"/>
        </w:rPr>
        <w:t> </w:t>
      </w:r>
      <w:r>
        <w:rPr/>
        <w:t>tres</w:t>
      </w:r>
      <w:r>
        <w:rPr>
          <w:spacing w:val="-13"/>
        </w:rPr>
        <w:t> </w:t>
      </w:r>
      <w:r>
        <w:rPr/>
        <w:t>combinadas</w:t>
      </w:r>
      <w:r>
        <w:rPr>
          <w:spacing w:val="-15"/>
        </w:rPr>
        <w:t> </w:t>
      </w:r>
      <w:r>
        <w:rPr/>
        <w:t>forman</w:t>
      </w:r>
      <w:r>
        <w:rPr>
          <w:spacing w:val="-14"/>
        </w:rPr>
        <w:t> </w:t>
      </w:r>
      <w:r>
        <w:rPr/>
        <w:t>el</w:t>
      </w:r>
      <w:r>
        <w:rPr>
          <w:spacing w:val="-13"/>
        </w:rPr>
        <w:t> </w:t>
      </w:r>
      <w:r>
        <w:rPr/>
        <w:t>“síndrome</w:t>
      </w:r>
      <w:r>
        <w:rPr>
          <w:spacing w:val="-12"/>
        </w:rPr>
        <w:t> </w:t>
      </w:r>
      <w:r>
        <w:rPr/>
        <w:t>de</w:t>
      </w:r>
      <w:r>
        <w:rPr>
          <w:spacing w:val="-12"/>
        </w:rPr>
        <w:t> </w:t>
      </w:r>
      <w:r>
        <w:rPr/>
        <w:t>decadencia”, que mueve al hombre a destruir sólo por destruir y a odiar por odiar.</w:t>
      </w:r>
      <w:r>
        <w:rPr>
          <w:position w:val="8"/>
          <w:sz w:val="16"/>
        </w:rPr>
        <w:t>92 </w:t>
      </w:r>
      <w:r>
        <w:rPr/>
        <w:t>Opuesto</w:t>
      </w:r>
      <w:r>
        <w:rPr>
          <w:spacing w:val="-44"/>
        </w:rPr>
        <w:t> </w:t>
      </w:r>
      <w:r>
        <w:rPr/>
        <w:t>a este síndrome Fromm reconoce el “síndrome de crecimiento” que consiste en</w:t>
      </w:r>
      <w:r>
        <w:rPr>
          <w:spacing w:val="16"/>
        </w:rPr>
        <w:t> </w:t>
      </w:r>
      <w:r>
        <w:rPr/>
        <w:t>el</w:t>
      </w:r>
    </w:p>
    <w:p>
      <w:pPr>
        <w:pStyle w:val="BodyText"/>
        <w:rPr>
          <w:sz w:val="20"/>
        </w:rPr>
      </w:pPr>
    </w:p>
    <w:p>
      <w:pPr>
        <w:pStyle w:val="BodyText"/>
        <w:spacing w:before="6"/>
      </w:pPr>
      <w:r>
        <w:rPr/>
        <w:pict>
          <v:line style="position:absolute;mso-position-horizontal-relative:page;mso-position-vertical-relative:paragraph;z-index:1912;mso-wrap-distance-left:0;mso-wrap-distance-right:0" from="99.264pt,16.394892pt" to="243.284pt,16.394892pt" stroked="true" strokeweight=".599980pt" strokecolor="#000000">
            <w10:wrap type="topAndBottom"/>
          </v:line>
        </w:pict>
      </w:r>
    </w:p>
    <w:p>
      <w:pPr>
        <w:spacing w:before="71"/>
        <w:ind w:left="265" w:right="123" w:firstLine="0"/>
        <w:jc w:val="left"/>
        <w:rPr>
          <w:rFonts w:ascii="Cambria"/>
          <w:sz w:val="20"/>
        </w:rPr>
      </w:pPr>
      <w:r>
        <w:rPr>
          <w:rFonts w:ascii="Cambria"/>
          <w:position w:val="5"/>
          <w:sz w:val="13"/>
        </w:rPr>
        <w:t>88 </w:t>
      </w:r>
      <w:r>
        <w:rPr>
          <w:rFonts w:ascii="Cambria"/>
          <w:sz w:val="20"/>
        </w:rPr>
        <w:t>M. Nussbaum, </w:t>
      </w:r>
      <w:r>
        <w:rPr>
          <w:rFonts w:ascii="Cambria"/>
          <w:i/>
          <w:sz w:val="20"/>
        </w:rPr>
        <w:t>Paisajes del Pensamiento</w:t>
      </w:r>
      <w:r>
        <w:rPr>
          <w:rFonts w:ascii="Cambria"/>
          <w:sz w:val="20"/>
        </w:rPr>
        <w:t>, p. 180</w:t>
      </w:r>
    </w:p>
    <w:p>
      <w:pPr>
        <w:spacing w:before="0"/>
        <w:ind w:left="265" w:right="281" w:firstLine="0"/>
        <w:jc w:val="left"/>
        <w:rPr>
          <w:rFonts w:ascii="Cambria" w:hAnsi="Cambria"/>
          <w:sz w:val="20"/>
        </w:rPr>
      </w:pPr>
      <w:r>
        <w:rPr>
          <w:rFonts w:ascii="Cambria" w:hAnsi="Cambria"/>
          <w:position w:val="5"/>
          <w:sz w:val="13"/>
        </w:rPr>
        <w:t>89 </w:t>
      </w:r>
      <w:r>
        <w:rPr>
          <w:rFonts w:ascii="Cambria" w:hAnsi="Cambria"/>
          <w:i/>
          <w:sz w:val="20"/>
        </w:rPr>
        <w:t>Cfr</w:t>
      </w:r>
      <w:r>
        <w:rPr>
          <w:rFonts w:ascii="Cambria" w:hAnsi="Cambria"/>
          <w:sz w:val="20"/>
        </w:rPr>
        <w:t>. I. Murdoch, </w:t>
      </w:r>
      <w:r>
        <w:rPr>
          <w:rFonts w:ascii="Cambria" w:hAnsi="Cambria"/>
          <w:i/>
          <w:sz w:val="20"/>
        </w:rPr>
        <w:t>El Príncipe Negro</w:t>
      </w:r>
      <w:r>
        <w:rPr>
          <w:rFonts w:ascii="Cambria" w:hAnsi="Cambria"/>
          <w:sz w:val="20"/>
        </w:rPr>
        <w:t>, p. 255. Cit. en M. Nussbaum, </w:t>
      </w:r>
      <w:r>
        <w:rPr>
          <w:rFonts w:ascii="Cambria" w:hAnsi="Cambria"/>
          <w:i/>
          <w:sz w:val="20"/>
        </w:rPr>
        <w:t>La Nueva Intolerancia Religiosa</w:t>
      </w:r>
      <w:r>
        <w:rPr>
          <w:rFonts w:ascii="Cambria" w:hAnsi="Cambria"/>
          <w:sz w:val="20"/>
        </w:rPr>
        <w:t>, p. 182</w:t>
      </w:r>
    </w:p>
    <w:p>
      <w:pPr>
        <w:spacing w:before="0"/>
        <w:ind w:left="265" w:right="123" w:firstLine="0"/>
        <w:jc w:val="left"/>
        <w:rPr>
          <w:rFonts w:ascii="Cambria"/>
          <w:sz w:val="20"/>
        </w:rPr>
      </w:pPr>
      <w:r>
        <w:rPr>
          <w:rFonts w:ascii="Cambria"/>
          <w:position w:val="5"/>
          <w:sz w:val="13"/>
        </w:rPr>
        <w:t>90 </w:t>
      </w:r>
      <w:r>
        <w:rPr>
          <w:rFonts w:ascii="Cambria"/>
          <w:i/>
          <w:sz w:val="20"/>
        </w:rPr>
        <w:t>Cfr</w:t>
      </w:r>
      <w:r>
        <w:rPr>
          <w:rFonts w:ascii="Cambria"/>
          <w:sz w:val="20"/>
        </w:rPr>
        <w:t>. M. Nussbaum, </w:t>
      </w:r>
      <w:r>
        <w:rPr>
          <w:rFonts w:ascii="Cambria"/>
          <w:i/>
          <w:sz w:val="20"/>
        </w:rPr>
        <w:t>Political Emotions</w:t>
      </w:r>
      <w:r>
        <w:rPr>
          <w:rFonts w:ascii="Cambria"/>
          <w:sz w:val="20"/>
        </w:rPr>
        <w:t>, p. 321</w:t>
      </w:r>
    </w:p>
    <w:p>
      <w:pPr>
        <w:spacing w:before="0"/>
        <w:ind w:left="265" w:right="123" w:firstLine="0"/>
        <w:jc w:val="left"/>
        <w:rPr>
          <w:rFonts w:ascii="Cambria" w:hAnsi="Cambria"/>
          <w:sz w:val="20"/>
        </w:rPr>
      </w:pPr>
      <w:r>
        <w:rPr>
          <w:rFonts w:ascii="Cambria" w:hAnsi="Cambria"/>
          <w:position w:val="5"/>
          <w:sz w:val="13"/>
        </w:rPr>
        <w:t>91 </w:t>
      </w:r>
      <w:r>
        <w:rPr>
          <w:rFonts w:ascii="Cambria" w:hAnsi="Cambria"/>
          <w:sz w:val="20"/>
        </w:rPr>
        <w:t>E. Fromm, </w:t>
      </w:r>
      <w:r>
        <w:rPr>
          <w:rFonts w:ascii="Cambria" w:hAnsi="Cambria"/>
          <w:i/>
          <w:sz w:val="20"/>
        </w:rPr>
        <w:t>El Corazón del Hombre</w:t>
      </w:r>
      <w:r>
        <w:rPr>
          <w:rFonts w:ascii="Cambria" w:hAnsi="Cambria"/>
          <w:sz w:val="20"/>
        </w:rPr>
        <w:t>, p. 18</w:t>
      </w:r>
    </w:p>
    <w:p>
      <w:pPr>
        <w:spacing w:before="0"/>
        <w:ind w:left="265" w:right="123" w:firstLine="0"/>
        <w:jc w:val="left"/>
        <w:rPr>
          <w:rFonts w:ascii="Cambria" w:hAnsi="Cambria"/>
          <w:sz w:val="20"/>
        </w:rPr>
      </w:pPr>
      <w:r>
        <w:rPr>
          <w:rFonts w:ascii="Cambria" w:hAnsi="Cambria"/>
          <w:position w:val="5"/>
          <w:sz w:val="13"/>
        </w:rPr>
        <w:t>92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pp. 18-19</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16"/>
        <w:jc w:val="both"/>
      </w:pPr>
      <w:r>
        <w:rPr/>
        <w:t>amor a la vida y al hombre (opuesto al narcicismo), y la independencia (opuesta a la fijación simbiótico-incestuosa). En sí, sólo una minoría de personas desarrolla uno de los dos de manera plena, pero sí avanzan en la dirección que eligen: la de vida o muerte, la del bien o mal.</w:t>
      </w:r>
    </w:p>
    <w:p>
      <w:pPr>
        <w:pStyle w:val="BodyText"/>
        <w:spacing w:line="360" w:lineRule="auto" w:before="5"/>
        <w:ind w:left="265" w:right="122" w:firstLine="566"/>
        <w:jc w:val="both"/>
      </w:pPr>
      <w:r>
        <w:rPr/>
        <w:t>Todo sentimiento negativo, incluyendo la violencia producida por frustración, y la frustración producida por los celos y la envidia pueden aminorar en el individuo si vive productivamente, puesto que:</w:t>
      </w:r>
    </w:p>
    <w:p>
      <w:pPr>
        <w:pStyle w:val="BodyText"/>
      </w:pPr>
    </w:p>
    <w:p>
      <w:pPr>
        <w:spacing w:line="240" w:lineRule="auto" w:before="142"/>
        <w:ind w:left="831" w:right="114" w:firstLine="0"/>
        <w:jc w:val="both"/>
        <w:rPr>
          <w:sz w:val="14"/>
        </w:rPr>
      </w:pPr>
      <w:r>
        <w:rPr>
          <w:sz w:val="22"/>
        </w:rPr>
        <w:t>Aun cuando haya sido dañado, insultado y lastimado, el proceso mismo de vivir productivamente le hace olvidar el daño del pasado. La capacidad de producir resulta más fuerte que el deseo de venganza. [...] El material psicoanalítico demuestra que la persona madura y productiva es menos impulsada por el deseo de venganza que la persona neurótica que encuentra dificultades para vivir independientemente y con plenitud.</w:t>
      </w:r>
      <w:r>
        <w:rPr>
          <w:position w:val="8"/>
          <w:sz w:val="14"/>
        </w:rPr>
        <w:t>93</w:t>
      </w:r>
    </w:p>
    <w:p>
      <w:pPr>
        <w:pStyle w:val="BodyText"/>
        <w:rPr>
          <w:sz w:val="22"/>
        </w:rPr>
      </w:pPr>
    </w:p>
    <w:p>
      <w:pPr>
        <w:pStyle w:val="BodyText"/>
        <w:spacing w:line="360" w:lineRule="auto" w:before="161"/>
        <w:ind w:left="265" w:right="116"/>
        <w:jc w:val="both"/>
        <w:rPr>
          <w:sz w:val="16"/>
        </w:rPr>
      </w:pPr>
      <w:r>
        <w:rPr/>
        <w:t>Un sentimiento negativo que se encuentra presente en los individuos y las sociedades que también se debe controlar es el odio. Éste puede desencadenarse de diversas maneras, una de ellas es cuando pierde la fe en la vida por no haber conseguido objetos mundanos como el dinero, el poder o el prestigio. Incluso, el individuo frustrado con el poder, tiene un impulso hacia el control completo de un ser vivo, constituyendo la esencia del sadismo. El individuo que no puede crear es propenso a destruir y el único remedio para la destructividad compensadora se desarrolla en el hombre un potencial creador para hacer uso productivo de sus capacidades humanas.</w:t>
      </w:r>
      <w:r>
        <w:rPr>
          <w:position w:val="8"/>
          <w:sz w:val="16"/>
        </w:rPr>
        <w:t>94</w:t>
      </w:r>
    </w:p>
    <w:p>
      <w:pPr>
        <w:pStyle w:val="BodyText"/>
        <w:spacing w:line="360" w:lineRule="auto" w:before="1"/>
        <w:ind w:left="265" w:right="117" w:firstLine="707"/>
        <w:jc w:val="both"/>
      </w:pPr>
      <w:r>
        <w:rPr/>
        <w:t>El hombre debe cambiar, evolucionar, no ser más el animal que pueda y quiera dañar más a sus semejantes, como daba a entender Hobbes. La esperanza es la expectativa del bien futuro y el miedo es la expectativa del mal. Algunas causas nos hacen esperar el bien y otras el mal; si predominan las del bien,</w:t>
      </w:r>
      <w:r>
        <w:rPr>
          <w:spacing w:val="-6"/>
        </w:rPr>
        <w:t> </w:t>
      </w:r>
      <w:r>
        <w:rPr/>
        <w:t>se</w:t>
      </w:r>
      <w:r>
        <w:rPr>
          <w:spacing w:val="-6"/>
        </w:rPr>
        <w:t> </w:t>
      </w:r>
      <w:r>
        <w:rPr/>
        <w:t>crea</w:t>
      </w:r>
      <w:r>
        <w:rPr>
          <w:spacing w:val="-8"/>
        </w:rPr>
        <w:t> </w:t>
      </w:r>
      <w:r>
        <w:rPr/>
        <w:t>esperanza;</w:t>
      </w:r>
      <w:r>
        <w:rPr>
          <w:spacing w:val="-6"/>
        </w:rPr>
        <w:t> </w:t>
      </w:r>
      <w:r>
        <w:rPr/>
        <w:t>si</w:t>
      </w:r>
      <w:r>
        <w:rPr>
          <w:spacing w:val="-7"/>
        </w:rPr>
        <w:t> </w:t>
      </w:r>
      <w:r>
        <w:rPr/>
        <w:t>es</w:t>
      </w:r>
      <w:r>
        <w:rPr>
          <w:spacing w:val="-7"/>
        </w:rPr>
        <w:t> </w:t>
      </w:r>
      <w:r>
        <w:rPr/>
        <w:t>lo</w:t>
      </w:r>
      <w:r>
        <w:rPr>
          <w:spacing w:val="-6"/>
        </w:rPr>
        <w:t> </w:t>
      </w:r>
      <w:r>
        <w:rPr/>
        <w:t>contrario,</w:t>
      </w:r>
      <w:r>
        <w:rPr>
          <w:spacing w:val="-6"/>
        </w:rPr>
        <w:t> </w:t>
      </w:r>
      <w:r>
        <w:rPr/>
        <w:t>temor.</w:t>
      </w:r>
      <w:r>
        <w:rPr>
          <w:position w:val="8"/>
          <w:sz w:val="16"/>
        </w:rPr>
        <w:t>95</w:t>
      </w:r>
      <w:r>
        <w:rPr>
          <w:spacing w:val="19"/>
          <w:position w:val="8"/>
          <w:sz w:val="16"/>
        </w:rPr>
        <w:t> </w:t>
      </w:r>
      <w:r>
        <w:rPr/>
        <w:t>De</w:t>
      </w:r>
      <w:r>
        <w:rPr>
          <w:spacing w:val="-6"/>
        </w:rPr>
        <w:t> </w:t>
      </w:r>
      <w:r>
        <w:rPr/>
        <w:t>hecho,</w:t>
      </w:r>
      <w:r>
        <w:rPr>
          <w:spacing w:val="-6"/>
        </w:rPr>
        <w:t> </w:t>
      </w:r>
      <w:r>
        <w:rPr/>
        <w:t>Hobbes</w:t>
      </w:r>
      <w:r>
        <w:rPr>
          <w:spacing w:val="-7"/>
        </w:rPr>
        <w:t> </w:t>
      </w:r>
      <w:r>
        <w:rPr/>
        <w:t>opina</w:t>
      </w:r>
      <w:r>
        <w:rPr>
          <w:spacing w:val="-8"/>
        </w:rPr>
        <w:t> </w:t>
      </w:r>
      <w:r>
        <w:rPr/>
        <w:t>que el  hombre  es  la  obra  más  sorprendente  de  la  naturaleza,  capaz  de </w:t>
      </w:r>
      <w:r>
        <w:rPr>
          <w:spacing w:val="40"/>
        </w:rPr>
        <w:t> </w:t>
      </w:r>
      <w:r>
        <w:rPr/>
        <w:t>crear</w:t>
      </w:r>
    </w:p>
    <w:p>
      <w:pPr>
        <w:pStyle w:val="BodyText"/>
        <w:spacing w:before="9"/>
        <w:rPr>
          <w:sz w:val="11"/>
        </w:rPr>
      </w:pPr>
      <w:r>
        <w:rPr/>
        <w:pict>
          <v:line style="position:absolute;mso-position-horizontal-relative:page;mso-position-vertical-relative:paragraph;z-index:1936;mso-wrap-distance-left:0;mso-wrap-distance-right:0" from="99.264pt,9.053915pt" to="243.284pt,9.053915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93 </w:t>
      </w:r>
      <w:r>
        <w:rPr>
          <w:rFonts w:ascii="Cambria" w:hAnsi="Cambria"/>
          <w:i/>
          <w:sz w:val="20"/>
        </w:rPr>
        <w:t>Ibíd.</w:t>
      </w:r>
      <w:r>
        <w:rPr>
          <w:rFonts w:ascii="Cambria" w:hAnsi="Cambria"/>
          <w:sz w:val="20"/>
        </w:rPr>
        <w:t>, p. 24</w:t>
      </w:r>
    </w:p>
    <w:p>
      <w:pPr>
        <w:spacing w:before="0"/>
        <w:ind w:left="265" w:right="123" w:firstLine="0"/>
        <w:jc w:val="left"/>
        <w:rPr>
          <w:rFonts w:ascii="Cambria" w:hAnsi="Cambria"/>
          <w:sz w:val="20"/>
        </w:rPr>
      </w:pPr>
      <w:r>
        <w:rPr>
          <w:rFonts w:ascii="Cambria" w:hAnsi="Cambria"/>
          <w:position w:val="5"/>
          <w:sz w:val="13"/>
        </w:rPr>
        <w:t>94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pp. 27-31</w:t>
      </w:r>
    </w:p>
    <w:p>
      <w:pPr>
        <w:spacing w:before="0"/>
        <w:ind w:left="265" w:right="123" w:firstLine="0"/>
        <w:jc w:val="left"/>
        <w:rPr>
          <w:rFonts w:ascii="Cambria" w:hAnsi="Cambria"/>
          <w:sz w:val="20"/>
        </w:rPr>
      </w:pPr>
      <w:r>
        <w:rPr>
          <w:rFonts w:ascii="Cambria" w:hAnsi="Cambria"/>
          <w:position w:val="5"/>
          <w:sz w:val="13"/>
        </w:rPr>
        <w:t>95 </w:t>
      </w:r>
      <w:r>
        <w:rPr>
          <w:rFonts w:ascii="Cambria" w:hAnsi="Cambria"/>
          <w:i/>
          <w:sz w:val="20"/>
        </w:rPr>
        <w:t>Cfr</w:t>
      </w:r>
      <w:r>
        <w:rPr>
          <w:rFonts w:ascii="Cambria" w:hAnsi="Cambria"/>
          <w:sz w:val="20"/>
        </w:rPr>
        <w:t>. J. Rodríguez, Hobbes, En V. Camps, </w:t>
      </w:r>
      <w:r>
        <w:rPr>
          <w:rFonts w:ascii="Cambria" w:hAnsi="Cambria"/>
          <w:i/>
          <w:sz w:val="20"/>
        </w:rPr>
        <w:t>Historia de la Ética II, </w:t>
      </w:r>
      <w:r>
        <w:rPr>
          <w:rFonts w:ascii="Cambria" w:hAnsi="Cambria"/>
          <w:sz w:val="20"/>
        </w:rPr>
        <w:t>p. 83</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57" w:lineRule="auto" w:before="70"/>
        <w:ind w:left="265" w:right="116"/>
        <w:jc w:val="both"/>
        <w:rPr>
          <w:sz w:val="16"/>
        </w:rPr>
      </w:pPr>
      <w:r>
        <w:rPr/>
        <w:t>máquinas que copian mecanismos humanos, y aunque es salvaje y cruel por naturaleza, es capaz de auto controlarse.</w:t>
      </w:r>
      <w:r>
        <w:rPr>
          <w:position w:val="8"/>
          <w:sz w:val="16"/>
        </w:rPr>
        <w:t>96 </w:t>
      </w:r>
      <w:r>
        <w:rPr/>
        <w:t>Sus pasiones son artificiales porque no se crean dé un impulso natural sino de eventos exteriores; su rencor y agresividad es opuesta al impulso natural del corazón humano que es la benevolencia.</w:t>
      </w:r>
      <w:r>
        <w:rPr>
          <w:position w:val="8"/>
          <w:sz w:val="16"/>
        </w:rPr>
        <w:t>97</w:t>
      </w:r>
    </w:p>
    <w:p>
      <w:pPr>
        <w:pStyle w:val="BodyText"/>
        <w:spacing w:line="360" w:lineRule="auto" w:before="1"/>
        <w:ind w:left="265" w:right="115" w:firstLine="707"/>
        <w:jc w:val="both"/>
      </w:pPr>
      <w:r>
        <w:rPr/>
        <w:t>Freud afirma que el hombre, de manera defectuosa, puede clasificarse como bueno o como malo ya que es una mezcla de amor y de odio hacia los objetos</w:t>
      </w:r>
      <w:r>
        <w:rPr>
          <w:spacing w:val="-16"/>
        </w:rPr>
        <w:t> </w:t>
      </w:r>
      <w:r>
        <w:rPr/>
        <w:t>que</w:t>
      </w:r>
      <w:r>
        <w:rPr>
          <w:spacing w:val="-16"/>
        </w:rPr>
        <w:t> </w:t>
      </w:r>
      <w:r>
        <w:rPr/>
        <w:t>le</w:t>
      </w:r>
      <w:r>
        <w:rPr>
          <w:spacing w:val="-16"/>
        </w:rPr>
        <w:t> </w:t>
      </w:r>
      <w:r>
        <w:rPr/>
        <w:t>rodean.</w:t>
      </w:r>
      <w:r>
        <w:rPr>
          <w:position w:val="8"/>
          <w:sz w:val="16"/>
        </w:rPr>
        <w:t>98</w:t>
      </w:r>
      <w:r>
        <w:rPr>
          <w:spacing w:val="19"/>
          <w:position w:val="8"/>
          <w:sz w:val="16"/>
        </w:rPr>
        <w:t> </w:t>
      </w:r>
      <w:r>
        <w:rPr/>
        <w:t>En</w:t>
      </w:r>
      <w:r>
        <w:rPr>
          <w:spacing w:val="-16"/>
        </w:rPr>
        <w:t> </w:t>
      </w:r>
      <w:r>
        <w:rPr/>
        <w:t>su</w:t>
      </w:r>
      <w:r>
        <w:rPr>
          <w:spacing w:val="-16"/>
        </w:rPr>
        <w:t> </w:t>
      </w:r>
      <w:r>
        <w:rPr/>
        <w:t>época,</w:t>
      </w:r>
      <w:r>
        <w:rPr>
          <w:spacing w:val="-16"/>
        </w:rPr>
        <w:t> </w:t>
      </w:r>
      <w:r>
        <w:rPr/>
        <w:t>Freud</w:t>
      </w:r>
      <w:r>
        <w:rPr>
          <w:spacing w:val="-16"/>
        </w:rPr>
        <w:t> </w:t>
      </w:r>
      <w:r>
        <w:rPr/>
        <w:t>decía</w:t>
      </w:r>
      <w:r>
        <w:rPr>
          <w:spacing w:val="-16"/>
        </w:rPr>
        <w:t> </w:t>
      </w:r>
      <w:r>
        <w:rPr/>
        <w:t>que</w:t>
      </w:r>
      <w:r>
        <w:rPr>
          <w:spacing w:val="-16"/>
        </w:rPr>
        <w:t> </w:t>
      </w:r>
      <w:r>
        <w:rPr/>
        <w:t>los</w:t>
      </w:r>
      <w:r>
        <w:rPr>
          <w:spacing w:val="-16"/>
        </w:rPr>
        <w:t> </w:t>
      </w:r>
      <w:r>
        <w:rPr/>
        <w:t>seres</w:t>
      </w:r>
      <w:r>
        <w:rPr>
          <w:spacing w:val="-16"/>
        </w:rPr>
        <w:t> </w:t>
      </w:r>
      <w:r>
        <w:rPr/>
        <w:t>humanos</w:t>
      </w:r>
      <w:r>
        <w:rPr>
          <w:spacing w:val="-16"/>
        </w:rPr>
        <w:t> </w:t>
      </w:r>
      <w:r>
        <w:rPr/>
        <w:t>habían avanzado tanto su dominio sobre las fuerzas de la naturaleza que con ello les resultaría fácil exterminarse a sí mismos hasta llegar al último hombre.</w:t>
      </w:r>
      <w:r>
        <w:rPr>
          <w:position w:val="8"/>
          <w:sz w:val="16"/>
        </w:rPr>
        <w:t>99 </w:t>
      </w:r>
      <w:r>
        <w:rPr/>
        <w:t>¿Qué podría pensar Freud en la actualidad al contemplar tanto daño que el hombre</w:t>
      </w:r>
      <w:r>
        <w:rPr>
          <w:spacing w:val="-45"/>
        </w:rPr>
        <w:t> </w:t>
      </w:r>
      <w:r>
        <w:rPr/>
        <w:t>ha infringido a la naturaleza? Resulta curioso, incluso, </w:t>
      </w:r>
      <w:r>
        <w:rPr>
          <w:spacing w:val="3"/>
        </w:rPr>
        <w:t>el </w:t>
      </w:r>
      <w:r>
        <w:rPr/>
        <w:t>saber que Freud murió cinco años después del nacimiento del criminal Charles Manson; el cual, precisamente mencionaba, muy similar a lo que profetizaba Freud, que él sólo podría asesinar a toda la</w:t>
      </w:r>
      <w:r>
        <w:rPr>
          <w:spacing w:val="-15"/>
        </w:rPr>
        <w:t> </w:t>
      </w:r>
      <w:r>
        <w:rPr/>
        <w:t>humanidad.</w:t>
      </w:r>
    </w:p>
    <w:p>
      <w:pPr>
        <w:pStyle w:val="BodyText"/>
        <w:spacing w:line="360" w:lineRule="auto" w:before="2"/>
        <w:ind w:left="265" w:right="114" w:firstLine="707"/>
        <w:jc w:val="both"/>
      </w:pPr>
      <w:r>
        <w:rPr/>
        <w:t>No sólo hay ejemplos de individuos de la calidad de Manson sino</w:t>
      </w:r>
      <w:r>
        <w:rPr>
          <w:spacing w:val="-34"/>
        </w:rPr>
        <w:t> </w:t>
      </w:r>
      <w:r>
        <w:rPr/>
        <w:t>también sociedades enteras y por ello, a través de la historia, colonizadores han tratado de justificar la supuesta inferioridad de algunos pueblos para conquistarlos brutalmente; dicha colonización era la dominación económica y militar, llevando a</w:t>
      </w:r>
      <w:r>
        <w:rPr>
          <w:spacing w:val="-14"/>
        </w:rPr>
        <w:t> </w:t>
      </w:r>
      <w:r>
        <w:rPr/>
        <w:t>cabo</w:t>
      </w:r>
      <w:r>
        <w:rPr>
          <w:spacing w:val="-16"/>
        </w:rPr>
        <w:t> </w:t>
      </w:r>
      <w:r>
        <w:rPr/>
        <w:t>crímenes</w:t>
      </w:r>
      <w:r>
        <w:rPr>
          <w:spacing w:val="-17"/>
        </w:rPr>
        <w:t> </w:t>
      </w:r>
      <w:r>
        <w:rPr/>
        <w:t>despiadados</w:t>
      </w:r>
      <w:r>
        <w:rPr>
          <w:spacing w:val="-17"/>
        </w:rPr>
        <w:t> </w:t>
      </w:r>
      <w:r>
        <w:rPr/>
        <w:t>y</w:t>
      </w:r>
      <w:r>
        <w:rPr>
          <w:spacing w:val="-17"/>
        </w:rPr>
        <w:t> </w:t>
      </w:r>
      <w:r>
        <w:rPr/>
        <w:t>llegando</w:t>
      </w:r>
      <w:r>
        <w:rPr>
          <w:spacing w:val="-16"/>
        </w:rPr>
        <w:t> </w:t>
      </w:r>
      <w:r>
        <w:rPr/>
        <w:t>incluso</w:t>
      </w:r>
      <w:r>
        <w:rPr>
          <w:spacing w:val="-17"/>
        </w:rPr>
        <w:t> </w:t>
      </w:r>
      <w:r>
        <w:rPr/>
        <w:t>a</w:t>
      </w:r>
      <w:r>
        <w:rPr>
          <w:spacing w:val="-17"/>
        </w:rPr>
        <w:t> </w:t>
      </w:r>
      <w:r>
        <w:rPr/>
        <w:t>aniquilar</w:t>
      </w:r>
      <w:r>
        <w:rPr>
          <w:spacing w:val="-16"/>
        </w:rPr>
        <w:t> </w:t>
      </w:r>
      <w:r>
        <w:rPr/>
        <w:t>civilizaciones</w:t>
      </w:r>
      <w:r>
        <w:rPr>
          <w:spacing w:val="-17"/>
        </w:rPr>
        <w:t> </w:t>
      </w:r>
      <w:r>
        <w:rPr/>
        <w:t>enteras ocasionando, finalmente, que se perdieran riquezas y herencia cultural irrecuperables.</w:t>
      </w:r>
      <w:r>
        <w:rPr>
          <w:spacing w:val="-10"/>
        </w:rPr>
        <w:t> </w:t>
      </w:r>
      <w:r>
        <w:rPr/>
        <w:t>En</w:t>
      </w:r>
      <w:r>
        <w:rPr>
          <w:spacing w:val="-12"/>
        </w:rPr>
        <w:t> </w:t>
      </w:r>
      <w:r>
        <w:rPr/>
        <w:t>consecuencia,</w:t>
      </w:r>
      <w:r>
        <w:rPr>
          <w:spacing w:val="-9"/>
        </w:rPr>
        <w:t> </w:t>
      </w:r>
      <w:r>
        <w:rPr/>
        <w:t>al</w:t>
      </w:r>
      <w:r>
        <w:rPr>
          <w:spacing w:val="-13"/>
        </w:rPr>
        <w:t> </w:t>
      </w:r>
      <w:r>
        <w:rPr/>
        <w:t>devastar</w:t>
      </w:r>
      <w:r>
        <w:rPr>
          <w:spacing w:val="-13"/>
        </w:rPr>
        <w:t> </w:t>
      </w:r>
      <w:r>
        <w:rPr/>
        <w:t>civilizaciones,</w:t>
      </w:r>
      <w:r>
        <w:rPr>
          <w:spacing w:val="-10"/>
        </w:rPr>
        <w:t> </w:t>
      </w:r>
      <w:r>
        <w:rPr/>
        <w:t>se</w:t>
      </w:r>
      <w:r>
        <w:rPr>
          <w:spacing w:val="-12"/>
        </w:rPr>
        <w:t> </w:t>
      </w:r>
      <w:r>
        <w:rPr/>
        <w:t>perdía</w:t>
      </w:r>
      <w:r>
        <w:rPr>
          <w:spacing w:val="-9"/>
        </w:rPr>
        <w:t> </w:t>
      </w:r>
      <w:r>
        <w:rPr/>
        <w:t>el</w:t>
      </w:r>
      <w:r>
        <w:rPr>
          <w:spacing w:val="-11"/>
        </w:rPr>
        <w:t> </w:t>
      </w:r>
      <w:r>
        <w:rPr/>
        <w:t>contacto que</w:t>
      </w:r>
      <w:r>
        <w:rPr>
          <w:spacing w:val="-18"/>
        </w:rPr>
        <w:t> </w:t>
      </w:r>
      <w:r>
        <w:rPr/>
        <w:t>pudieron</w:t>
      </w:r>
      <w:r>
        <w:rPr>
          <w:spacing w:val="-18"/>
        </w:rPr>
        <w:t> </w:t>
      </w:r>
      <w:r>
        <w:rPr/>
        <w:t>haber</w:t>
      </w:r>
      <w:r>
        <w:rPr>
          <w:spacing w:val="-19"/>
        </w:rPr>
        <w:t> </w:t>
      </w:r>
      <w:r>
        <w:rPr/>
        <w:t>tenido</w:t>
      </w:r>
      <w:r>
        <w:rPr>
          <w:spacing w:val="-18"/>
        </w:rPr>
        <w:t> </w:t>
      </w:r>
      <w:r>
        <w:rPr/>
        <w:t>las</w:t>
      </w:r>
      <w:r>
        <w:rPr>
          <w:spacing w:val="-18"/>
        </w:rPr>
        <w:t> </w:t>
      </w:r>
      <w:r>
        <w:rPr/>
        <w:t>culturas</w:t>
      </w:r>
      <w:r>
        <w:rPr>
          <w:spacing w:val="-19"/>
        </w:rPr>
        <w:t> </w:t>
      </w:r>
      <w:r>
        <w:rPr/>
        <w:t>para</w:t>
      </w:r>
      <w:r>
        <w:rPr>
          <w:spacing w:val="-21"/>
        </w:rPr>
        <w:t> </w:t>
      </w:r>
      <w:r>
        <w:rPr/>
        <w:t>aprender</w:t>
      </w:r>
      <w:r>
        <w:rPr>
          <w:spacing w:val="-19"/>
        </w:rPr>
        <w:t> </w:t>
      </w:r>
      <w:r>
        <w:rPr/>
        <w:t>unos</w:t>
      </w:r>
      <w:r>
        <w:rPr>
          <w:spacing w:val="-19"/>
        </w:rPr>
        <w:t> </w:t>
      </w:r>
      <w:r>
        <w:rPr/>
        <w:t>de</w:t>
      </w:r>
      <w:r>
        <w:rPr>
          <w:spacing w:val="-18"/>
        </w:rPr>
        <w:t> </w:t>
      </w:r>
      <w:r>
        <w:rPr/>
        <w:t>otros</w:t>
      </w:r>
      <w:r>
        <w:rPr>
          <w:spacing w:val="-19"/>
        </w:rPr>
        <w:t> </w:t>
      </w:r>
      <w:r>
        <w:rPr/>
        <w:t>y</w:t>
      </w:r>
      <w:r>
        <w:rPr>
          <w:spacing w:val="-21"/>
        </w:rPr>
        <w:t> </w:t>
      </w:r>
      <w:r>
        <w:rPr/>
        <w:t>así</w:t>
      </w:r>
      <w:r>
        <w:rPr>
          <w:spacing w:val="-21"/>
        </w:rPr>
        <w:t> </w:t>
      </w:r>
      <w:r>
        <w:rPr/>
        <w:t>fomentar el</w:t>
      </w:r>
      <w:r>
        <w:rPr>
          <w:spacing w:val="-3"/>
        </w:rPr>
        <w:t> </w:t>
      </w:r>
      <w:r>
        <w:rPr/>
        <w:t>progreso.</w:t>
      </w:r>
    </w:p>
    <w:p>
      <w:pPr>
        <w:pStyle w:val="BodyText"/>
        <w:spacing w:line="360" w:lineRule="auto" w:before="3"/>
        <w:ind w:left="265" w:right="122" w:firstLine="566"/>
        <w:jc w:val="both"/>
      </w:pPr>
      <w:r>
        <w:rPr/>
        <w:t>Un claro ejemplo de colonización es América Latina que, como menciona Walter Mignolo: “la colonización y la justificación para la apropiación de la tierra y la explotación de la mano de obra en el proceso de invención de América</w:t>
      </w:r>
    </w:p>
    <w:p>
      <w:pPr>
        <w:pStyle w:val="BodyText"/>
        <w:spacing w:before="4"/>
        <w:rPr>
          <w:sz w:val="15"/>
        </w:rPr>
      </w:pPr>
      <w:r>
        <w:rPr/>
        <w:pict>
          <v:line style="position:absolute;mso-position-horizontal-relative:page;mso-position-vertical-relative:paragraph;z-index:1960;mso-wrap-distance-left:0;mso-wrap-distance-right:0" from="99.264pt,11.093888pt" to="243.284pt,11.093888pt" stroked="true" strokeweight=".60004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96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95</w:t>
      </w:r>
    </w:p>
    <w:p>
      <w:pPr>
        <w:spacing w:before="0"/>
        <w:ind w:left="265" w:right="123" w:firstLine="0"/>
        <w:jc w:val="left"/>
        <w:rPr>
          <w:rFonts w:ascii="Cambria" w:hAnsi="Cambria"/>
          <w:sz w:val="20"/>
        </w:rPr>
      </w:pPr>
      <w:r>
        <w:rPr>
          <w:rFonts w:ascii="Cambria" w:hAnsi="Cambria"/>
          <w:position w:val="5"/>
          <w:sz w:val="13"/>
        </w:rPr>
        <w:t>97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267</w:t>
      </w:r>
    </w:p>
    <w:p>
      <w:pPr>
        <w:spacing w:before="0"/>
        <w:ind w:left="265" w:right="123" w:firstLine="0"/>
        <w:jc w:val="left"/>
        <w:rPr>
          <w:rFonts w:ascii="Cambria" w:hAnsi="Cambria"/>
          <w:sz w:val="20"/>
        </w:rPr>
      </w:pPr>
      <w:r>
        <w:rPr>
          <w:rFonts w:ascii="Cambria" w:hAnsi="Cambria"/>
          <w:position w:val="5"/>
          <w:sz w:val="13"/>
        </w:rPr>
        <w:t>98 </w:t>
      </w:r>
      <w:r>
        <w:rPr>
          <w:rFonts w:ascii="Cambria" w:hAnsi="Cambria"/>
          <w:i/>
          <w:sz w:val="20"/>
        </w:rPr>
        <w:t>Cfr</w:t>
      </w:r>
      <w:r>
        <w:rPr>
          <w:rFonts w:ascii="Cambria" w:hAnsi="Cambria"/>
          <w:sz w:val="20"/>
        </w:rPr>
        <w:t>. C. Castilla, Freud y la Génesis de la Conciencia Moral, En V. Camps, </w:t>
      </w:r>
      <w:r>
        <w:rPr>
          <w:rFonts w:ascii="Cambria" w:hAnsi="Cambria"/>
          <w:i/>
          <w:sz w:val="20"/>
        </w:rPr>
        <w:t>Historia de la Ética I, </w:t>
      </w:r>
      <w:r>
        <w:rPr>
          <w:rFonts w:ascii="Cambria" w:hAnsi="Cambria"/>
          <w:sz w:val="20"/>
        </w:rPr>
        <w:t>p. 107</w:t>
      </w:r>
    </w:p>
    <w:p>
      <w:pPr>
        <w:spacing w:before="0"/>
        <w:ind w:left="265" w:right="123" w:firstLine="0"/>
        <w:jc w:val="left"/>
        <w:rPr>
          <w:rFonts w:ascii="Cambria" w:hAnsi="Cambria"/>
          <w:sz w:val="20"/>
        </w:rPr>
      </w:pPr>
      <w:r>
        <w:rPr>
          <w:rFonts w:ascii="Cambria" w:hAnsi="Cambria"/>
          <w:position w:val="5"/>
          <w:sz w:val="13"/>
        </w:rPr>
        <w:t>99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115</w:t>
      </w:r>
    </w:p>
    <w:p>
      <w:pPr>
        <w:spacing w:after="0"/>
        <w:jc w:val="left"/>
        <w:rPr>
          <w:rFonts w:ascii="Cambria" w:hAnsi="Cambria"/>
          <w:sz w:val="20"/>
        </w:rPr>
        <w:sectPr>
          <w:footerReference w:type="default" r:id="rId35"/>
          <w:pgSz w:w="12240" w:h="15840"/>
          <w:pgMar w:footer="1034" w:header="0" w:top="1500" w:bottom="1220" w:left="1720" w:right="1580"/>
        </w:sectPr>
      </w:pPr>
    </w:p>
    <w:p>
      <w:pPr>
        <w:pStyle w:val="BodyText"/>
        <w:spacing w:before="10"/>
        <w:rPr>
          <w:rFonts w:ascii="Cambria"/>
          <w:sz w:val="9"/>
        </w:rPr>
      </w:pPr>
    </w:p>
    <w:p>
      <w:pPr>
        <w:pStyle w:val="BodyText"/>
        <w:spacing w:line="360" w:lineRule="auto" w:before="79"/>
        <w:ind w:left="265" w:right="118"/>
        <w:jc w:val="both"/>
      </w:pPr>
      <w:r>
        <w:rPr/>
        <w:t>requirieron la construcción ideológica del racismo”. </w:t>
      </w:r>
      <w:r>
        <w:rPr>
          <w:position w:val="8"/>
          <w:sz w:val="16"/>
        </w:rPr>
        <w:t>100 </w:t>
      </w:r>
      <w:r>
        <w:rPr/>
        <w:t>El racismo es una manifestación del odio y la intolerancia, y una breve definición se da por</w:t>
      </w:r>
      <w:r>
        <w:rPr>
          <w:spacing w:val="-40"/>
        </w:rPr>
        <w:t> </w:t>
      </w:r>
      <w:r>
        <w:rPr/>
        <w:t>Mignolo del siguiente</w:t>
      </w:r>
      <w:r>
        <w:rPr>
          <w:spacing w:val="-3"/>
        </w:rPr>
        <w:t> </w:t>
      </w:r>
      <w:r>
        <w:rPr/>
        <w:t>modo:</w:t>
      </w:r>
    </w:p>
    <w:p>
      <w:pPr>
        <w:pStyle w:val="BodyText"/>
      </w:pPr>
    </w:p>
    <w:p>
      <w:pPr>
        <w:spacing w:before="141"/>
        <w:ind w:left="831" w:right="118" w:firstLine="0"/>
        <w:jc w:val="both"/>
        <w:rPr>
          <w:sz w:val="22"/>
        </w:rPr>
      </w:pPr>
      <w:r>
        <w:rPr>
          <w:sz w:val="22"/>
        </w:rPr>
        <w:t>El</w:t>
      </w:r>
      <w:r>
        <w:rPr>
          <w:spacing w:val="-4"/>
          <w:sz w:val="22"/>
        </w:rPr>
        <w:t> </w:t>
      </w:r>
      <w:r>
        <w:rPr>
          <w:sz w:val="22"/>
        </w:rPr>
        <w:t>término</w:t>
      </w:r>
      <w:r>
        <w:rPr>
          <w:spacing w:val="-6"/>
          <w:sz w:val="22"/>
        </w:rPr>
        <w:t> </w:t>
      </w:r>
      <w:r>
        <w:rPr>
          <w:sz w:val="22"/>
        </w:rPr>
        <w:t>«raza»</w:t>
      </w:r>
      <w:r>
        <w:rPr>
          <w:spacing w:val="-6"/>
          <w:sz w:val="22"/>
        </w:rPr>
        <w:t> </w:t>
      </w:r>
      <w:r>
        <w:rPr>
          <w:sz w:val="22"/>
        </w:rPr>
        <w:t>[...];</w:t>
      </w:r>
      <w:r>
        <w:rPr>
          <w:spacing w:val="-6"/>
          <w:sz w:val="22"/>
        </w:rPr>
        <w:t> </w:t>
      </w:r>
      <w:r>
        <w:rPr>
          <w:sz w:val="22"/>
        </w:rPr>
        <w:t>reemplazó</w:t>
      </w:r>
      <w:r>
        <w:rPr>
          <w:spacing w:val="-3"/>
          <w:sz w:val="22"/>
        </w:rPr>
        <w:t> </w:t>
      </w:r>
      <w:r>
        <w:rPr>
          <w:sz w:val="22"/>
        </w:rPr>
        <w:t>a</w:t>
      </w:r>
      <w:r>
        <w:rPr>
          <w:spacing w:val="-3"/>
          <w:sz w:val="22"/>
        </w:rPr>
        <w:t> </w:t>
      </w:r>
      <w:r>
        <w:rPr>
          <w:sz w:val="22"/>
        </w:rPr>
        <w:t>«etnia»</w:t>
      </w:r>
      <w:r>
        <w:rPr>
          <w:spacing w:val="-3"/>
          <w:sz w:val="22"/>
        </w:rPr>
        <w:t> </w:t>
      </w:r>
      <w:r>
        <w:rPr>
          <w:sz w:val="22"/>
        </w:rPr>
        <w:t>y</w:t>
      </w:r>
      <w:r>
        <w:rPr>
          <w:spacing w:val="-5"/>
          <w:sz w:val="22"/>
        </w:rPr>
        <w:t> </w:t>
      </w:r>
      <w:r>
        <w:rPr>
          <w:sz w:val="22"/>
        </w:rPr>
        <w:t>así</w:t>
      </w:r>
      <w:r>
        <w:rPr>
          <w:spacing w:val="-6"/>
          <w:sz w:val="22"/>
        </w:rPr>
        <w:t> </w:t>
      </w:r>
      <w:r>
        <w:rPr>
          <w:sz w:val="22"/>
        </w:rPr>
        <w:t>se</w:t>
      </w:r>
      <w:r>
        <w:rPr>
          <w:spacing w:val="-3"/>
          <w:sz w:val="22"/>
        </w:rPr>
        <w:t> </w:t>
      </w:r>
      <w:r>
        <w:rPr>
          <w:sz w:val="22"/>
        </w:rPr>
        <w:t>puso</w:t>
      </w:r>
      <w:r>
        <w:rPr>
          <w:spacing w:val="-5"/>
          <w:sz w:val="22"/>
        </w:rPr>
        <w:t> </w:t>
      </w:r>
      <w:r>
        <w:rPr>
          <w:sz w:val="22"/>
        </w:rPr>
        <w:t>el</w:t>
      </w:r>
      <w:r>
        <w:rPr>
          <w:spacing w:val="-6"/>
          <w:sz w:val="22"/>
        </w:rPr>
        <w:t> </w:t>
      </w:r>
      <w:r>
        <w:rPr>
          <w:sz w:val="22"/>
        </w:rPr>
        <w:t>acento</w:t>
      </w:r>
      <w:r>
        <w:rPr>
          <w:spacing w:val="-5"/>
          <w:sz w:val="22"/>
        </w:rPr>
        <w:t> </w:t>
      </w:r>
      <w:r>
        <w:rPr>
          <w:sz w:val="22"/>
        </w:rPr>
        <w:t>en</w:t>
      </w:r>
      <w:r>
        <w:rPr>
          <w:spacing w:val="-6"/>
          <w:sz w:val="22"/>
        </w:rPr>
        <w:t> </w:t>
      </w:r>
      <w:r>
        <w:rPr>
          <w:sz w:val="22"/>
        </w:rPr>
        <w:t>la</w:t>
      </w:r>
      <w:r>
        <w:rPr>
          <w:spacing w:val="-5"/>
          <w:sz w:val="22"/>
        </w:rPr>
        <w:t> </w:t>
      </w:r>
      <w:r>
        <w:rPr>
          <w:sz w:val="22"/>
        </w:rPr>
        <w:t>«sangre» y el  «color  de  la  piel» en  desmedro  de otras características  de  la</w:t>
      </w:r>
      <w:r>
        <w:rPr>
          <w:spacing w:val="-7"/>
          <w:sz w:val="22"/>
        </w:rPr>
        <w:t> </w:t>
      </w:r>
      <w:r>
        <w:rPr>
          <w:sz w:val="22"/>
        </w:rPr>
        <w:t>comunidad,</w:t>
      </w:r>
    </w:p>
    <w:p>
      <w:pPr>
        <w:spacing w:line="240" w:lineRule="auto" w:before="1"/>
        <w:ind w:left="831" w:right="113" w:firstLine="0"/>
        <w:jc w:val="both"/>
        <w:rPr>
          <w:sz w:val="14"/>
        </w:rPr>
      </w:pPr>
      <w:r>
        <w:rPr>
          <w:sz w:val="22"/>
        </w:rPr>
        <w:t>«raza» se transformó en sinónimo de «racismo». El «racismo» surge cuando los miembros</w:t>
      </w:r>
      <w:r>
        <w:rPr>
          <w:spacing w:val="-10"/>
          <w:sz w:val="22"/>
        </w:rPr>
        <w:t> </w:t>
      </w:r>
      <w:r>
        <w:rPr>
          <w:sz w:val="22"/>
        </w:rPr>
        <w:t>de</w:t>
      </w:r>
      <w:r>
        <w:rPr>
          <w:spacing w:val="-13"/>
          <w:sz w:val="22"/>
        </w:rPr>
        <w:t> </w:t>
      </w:r>
      <w:r>
        <w:rPr>
          <w:sz w:val="22"/>
        </w:rPr>
        <w:t>cierta</w:t>
      </w:r>
      <w:r>
        <w:rPr>
          <w:spacing w:val="-13"/>
          <w:sz w:val="22"/>
        </w:rPr>
        <w:t> </w:t>
      </w:r>
      <w:r>
        <w:rPr>
          <w:sz w:val="22"/>
        </w:rPr>
        <w:t>«raza»</w:t>
      </w:r>
      <w:r>
        <w:rPr>
          <w:spacing w:val="-10"/>
          <w:sz w:val="22"/>
        </w:rPr>
        <w:t> </w:t>
      </w:r>
      <w:r>
        <w:rPr>
          <w:sz w:val="22"/>
        </w:rPr>
        <w:t>o</w:t>
      </w:r>
      <w:r>
        <w:rPr>
          <w:spacing w:val="-10"/>
          <w:sz w:val="22"/>
        </w:rPr>
        <w:t> </w:t>
      </w:r>
      <w:r>
        <w:rPr>
          <w:sz w:val="22"/>
        </w:rPr>
        <w:t>«etnia»</w:t>
      </w:r>
      <w:r>
        <w:rPr>
          <w:spacing w:val="-13"/>
          <w:sz w:val="22"/>
        </w:rPr>
        <w:t> </w:t>
      </w:r>
      <w:r>
        <w:rPr>
          <w:sz w:val="22"/>
        </w:rPr>
        <w:t>tienen</w:t>
      </w:r>
      <w:r>
        <w:rPr>
          <w:spacing w:val="-10"/>
          <w:sz w:val="22"/>
        </w:rPr>
        <w:t> </w:t>
      </w:r>
      <w:r>
        <w:rPr>
          <w:sz w:val="22"/>
        </w:rPr>
        <w:t>el</w:t>
      </w:r>
      <w:r>
        <w:rPr>
          <w:spacing w:val="-11"/>
          <w:sz w:val="22"/>
        </w:rPr>
        <w:t> </w:t>
      </w:r>
      <w:r>
        <w:rPr>
          <w:sz w:val="22"/>
        </w:rPr>
        <w:t>privilegio</w:t>
      </w:r>
      <w:r>
        <w:rPr>
          <w:spacing w:val="-10"/>
          <w:sz w:val="22"/>
        </w:rPr>
        <w:t> </w:t>
      </w:r>
      <w:r>
        <w:rPr>
          <w:sz w:val="22"/>
        </w:rPr>
        <w:t>de</w:t>
      </w:r>
      <w:r>
        <w:rPr>
          <w:spacing w:val="-13"/>
          <w:sz w:val="22"/>
        </w:rPr>
        <w:t> </w:t>
      </w:r>
      <w:r>
        <w:rPr>
          <w:sz w:val="22"/>
        </w:rPr>
        <w:t>clasificar</w:t>
      </w:r>
      <w:r>
        <w:rPr>
          <w:spacing w:val="-9"/>
          <w:sz w:val="22"/>
        </w:rPr>
        <w:t> </w:t>
      </w:r>
      <w:r>
        <w:rPr>
          <w:sz w:val="22"/>
        </w:rPr>
        <w:t>a</w:t>
      </w:r>
      <w:r>
        <w:rPr>
          <w:spacing w:val="-13"/>
          <w:sz w:val="22"/>
        </w:rPr>
        <w:t> </w:t>
      </w:r>
      <w:r>
        <w:rPr>
          <w:sz w:val="22"/>
        </w:rPr>
        <w:t>las</w:t>
      </w:r>
      <w:r>
        <w:rPr>
          <w:spacing w:val="-10"/>
          <w:sz w:val="22"/>
        </w:rPr>
        <w:t> </w:t>
      </w:r>
      <w:r>
        <w:rPr>
          <w:sz w:val="22"/>
        </w:rPr>
        <w:t>personas e influir en las palabras y los conceptos de ese grupo. El «racismo» [...]; no solo abarca</w:t>
      </w:r>
      <w:r>
        <w:rPr>
          <w:spacing w:val="-10"/>
          <w:sz w:val="22"/>
        </w:rPr>
        <w:t> </w:t>
      </w:r>
      <w:r>
        <w:rPr>
          <w:sz w:val="22"/>
        </w:rPr>
        <w:t>las</w:t>
      </w:r>
      <w:r>
        <w:rPr>
          <w:spacing w:val="-10"/>
          <w:sz w:val="22"/>
        </w:rPr>
        <w:t> </w:t>
      </w:r>
      <w:r>
        <w:rPr>
          <w:sz w:val="22"/>
        </w:rPr>
        <w:t>características</w:t>
      </w:r>
      <w:r>
        <w:rPr>
          <w:spacing w:val="-10"/>
          <w:sz w:val="22"/>
        </w:rPr>
        <w:t> </w:t>
      </w:r>
      <w:r>
        <w:rPr>
          <w:sz w:val="22"/>
        </w:rPr>
        <w:t>físicas</w:t>
      </w:r>
      <w:r>
        <w:rPr>
          <w:spacing w:val="-8"/>
          <w:sz w:val="22"/>
        </w:rPr>
        <w:t> </w:t>
      </w:r>
      <w:r>
        <w:rPr>
          <w:sz w:val="22"/>
        </w:rPr>
        <w:t>del</w:t>
      </w:r>
      <w:r>
        <w:rPr>
          <w:spacing w:val="-11"/>
          <w:sz w:val="22"/>
        </w:rPr>
        <w:t> </w:t>
      </w:r>
      <w:r>
        <w:rPr>
          <w:sz w:val="22"/>
        </w:rPr>
        <w:t>ser</w:t>
      </w:r>
      <w:r>
        <w:rPr>
          <w:spacing w:val="-9"/>
          <w:sz w:val="22"/>
        </w:rPr>
        <w:t> </w:t>
      </w:r>
      <w:r>
        <w:rPr>
          <w:sz w:val="22"/>
        </w:rPr>
        <w:t>humano</w:t>
      </w:r>
      <w:r>
        <w:rPr>
          <w:spacing w:val="-13"/>
          <w:sz w:val="22"/>
        </w:rPr>
        <w:t> </w:t>
      </w:r>
      <w:r>
        <w:rPr>
          <w:sz w:val="22"/>
        </w:rPr>
        <w:t>[...];</w:t>
      </w:r>
      <w:r>
        <w:rPr>
          <w:spacing w:val="-9"/>
          <w:sz w:val="22"/>
        </w:rPr>
        <w:t> </w:t>
      </w:r>
      <w:r>
        <w:rPr>
          <w:sz w:val="22"/>
        </w:rPr>
        <w:t>sino</w:t>
      </w:r>
      <w:r>
        <w:rPr>
          <w:spacing w:val="-10"/>
          <w:sz w:val="22"/>
        </w:rPr>
        <w:t> </w:t>
      </w:r>
      <w:r>
        <w:rPr>
          <w:sz w:val="22"/>
        </w:rPr>
        <w:t>que</w:t>
      </w:r>
      <w:r>
        <w:rPr>
          <w:spacing w:val="-10"/>
          <w:sz w:val="22"/>
        </w:rPr>
        <w:t> </w:t>
      </w:r>
      <w:r>
        <w:rPr>
          <w:sz w:val="22"/>
        </w:rPr>
        <w:t>se</w:t>
      </w:r>
      <w:r>
        <w:rPr>
          <w:spacing w:val="-10"/>
          <w:sz w:val="22"/>
        </w:rPr>
        <w:t> </w:t>
      </w:r>
      <w:r>
        <w:rPr>
          <w:sz w:val="22"/>
        </w:rPr>
        <w:t>extiende</w:t>
      </w:r>
      <w:r>
        <w:rPr>
          <w:spacing w:val="-10"/>
          <w:sz w:val="22"/>
        </w:rPr>
        <w:t> </w:t>
      </w:r>
      <w:r>
        <w:rPr>
          <w:sz w:val="22"/>
        </w:rPr>
        <w:t>al</w:t>
      </w:r>
      <w:r>
        <w:rPr>
          <w:spacing w:val="-9"/>
          <w:sz w:val="22"/>
        </w:rPr>
        <w:t> </w:t>
      </w:r>
      <w:r>
        <w:rPr>
          <w:sz w:val="22"/>
        </w:rPr>
        <w:t>plano interpersonal de las actividades humanas, que comprende la religión, las lenguas [...]; y las clasificaciones geopolíticas del mundo. [...] Es importante recordar que la categorización racial no se aplica únicamente a las personas sino también a</w:t>
      </w:r>
      <w:r>
        <w:rPr>
          <w:spacing w:val="-30"/>
          <w:sz w:val="22"/>
        </w:rPr>
        <w:t> </w:t>
      </w:r>
      <w:r>
        <w:rPr>
          <w:sz w:val="22"/>
        </w:rPr>
        <w:t>las lenguas, las religiones, los conocimientos, los países y los</w:t>
      </w:r>
      <w:r>
        <w:rPr>
          <w:spacing w:val="-24"/>
          <w:sz w:val="22"/>
        </w:rPr>
        <w:t> </w:t>
      </w:r>
      <w:r>
        <w:rPr>
          <w:sz w:val="22"/>
        </w:rPr>
        <w:t>continentes.</w:t>
      </w:r>
      <w:r>
        <w:rPr>
          <w:position w:val="8"/>
          <w:sz w:val="14"/>
        </w:rPr>
        <w:t>101</w:t>
      </w:r>
    </w:p>
    <w:p>
      <w:pPr>
        <w:pStyle w:val="BodyText"/>
        <w:rPr>
          <w:sz w:val="22"/>
        </w:rPr>
      </w:pPr>
    </w:p>
    <w:p>
      <w:pPr>
        <w:pStyle w:val="BodyText"/>
        <w:rPr>
          <w:sz w:val="22"/>
        </w:rPr>
      </w:pPr>
    </w:p>
    <w:p>
      <w:pPr>
        <w:pStyle w:val="BodyText"/>
        <w:spacing w:line="360" w:lineRule="auto" w:before="148"/>
        <w:ind w:left="265" w:right="116"/>
        <w:jc w:val="both"/>
        <w:rPr>
          <w:sz w:val="16"/>
        </w:rPr>
      </w:pPr>
      <w:r>
        <w:rPr/>
        <w:t>Hoy en día, las culturas marginadas, que han sufrido fuertes conquistas en el pasado son juzgadas por el sector que cuenta con el poder para afectar al conjunto</w:t>
      </w:r>
      <w:r>
        <w:rPr>
          <w:spacing w:val="-13"/>
        </w:rPr>
        <w:t> </w:t>
      </w:r>
      <w:r>
        <w:rPr/>
        <w:t>de</w:t>
      </w:r>
      <w:r>
        <w:rPr>
          <w:spacing w:val="-11"/>
        </w:rPr>
        <w:t> </w:t>
      </w:r>
      <w:r>
        <w:rPr/>
        <w:t>creencias</w:t>
      </w:r>
      <w:r>
        <w:rPr>
          <w:spacing w:val="-16"/>
        </w:rPr>
        <w:t> </w:t>
      </w:r>
      <w:r>
        <w:rPr/>
        <w:t>en</w:t>
      </w:r>
      <w:r>
        <w:rPr>
          <w:spacing w:val="-11"/>
        </w:rPr>
        <w:t> </w:t>
      </w:r>
      <w:r>
        <w:rPr/>
        <w:t>los</w:t>
      </w:r>
      <w:r>
        <w:rPr>
          <w:spacing w:val="-13"/>
        </w:rPr>
        <w:t> </w:t>
      </w:r>
      <w:r>
        <w:rPr/>
        <w:t>que</w:t>
      </w:r>
      <w:r>
        <w:rPr>
          <w:spacing w:val="-11"/>
        </w:rPr>
        <w:t> </w:t>
      </w:r>
      <w:r>
        <w:rPr/>
        <w:t>se</w:t>
      </w:r>
      <w:r>
        <w:rPr>
          <w:spacing w:val="-11"/>
        </w:rPr>
        <w:t> </w:t>
      </w:r>
      <w:r>
        <w:rPr/>
        <w:t>“conforman”</w:t>
      </w:r>
      <w:r>
        <w:rPr>
          <w:spacing w:val="-12"/>
        </w:rPr>
        <w:t> </w:t>
      </w:r>
      <w:r>
        <w:rPr/>
        <w:t>la</w:t>
      </w:r>
      <w:r>
        <w:rPr>
          <w:spacing w:val="-11"/>
        </w:rPr>
        <w:t> </w:t>
      </w:r>
      <w:r>
        <w:rPr/>
        <w:t>ciencia,</w:t>
      </w:r>
      <w:r>
        <w:rPr>
          <w:spacing w:val="-13"/>
        </w:rPr>
        <w:t> </w:t>
      </w:r>
      <w:r>
        <w:rPr/>
        <w:t>la</w:t>
      </w:r>
      <w:r>
        <w:rPr>
          <w:spacing w:val="-13"/>
        </w:rPr>
        <w:t> </w:t>
      </w:r>
      <w:r>
        <w:rPr/>
        <w:t>filosofía,</w:t>
      </w:r>
      <w:r>
        <w:rPr>
          <w:spacing w:val="-11"/>
        </w:rPr>
        <w:t> </w:t>
      </w:r>
      <w:r>
        <w:rPr/>
        <w:t>la</w:t>
      </w:r>
      <w:r>
        <w:rPr>
          <w:spacing w:val="-13"/>
        </w:rPr>
        <w:t> </w:t>
      </w:r>
      <w:r>
        <w:rPr/>
        <w:t>política, la economía, la ética y la estética; todas éstas se toman como “naturales”. Si no se siguen los principios de Aristóteles, Platón o la Biblia, se les desecha, se consideran una raza inferior y se les coloniza tomando en cuenta los valores de los “seres superiores” que se adjudican a mejorar los valores inferiores de personas que, a su parecer, no alcanzan la categoría de humanos, como los indios, los negros, las mujeres, los homosexuales,</w:t>
      </w:r>
      <w:r>
        <w:rPr>
          <w:spacing w:val="-17"/>
        </w:rPr>
        <w:t> </w:t>
      </w:r>
      <w:r>
        <w:rPr/>
        <w:t>etc.</w:t>
      </w:r>
      <w:r>
        <w:rPr>
          <w:position w:val="8"/>
          <w:sz w:val="16"/>
        </w:rPr>
        <w:t>102</w:t>
      </w:r>
    </w:p>
    <w:p>
      <w:pPr>
        <w:pStyle w:val="BodyText"/>
        <w:spacing w:line="360" w:lineRule="auto" w:before="1"/>
        <w:ind w:left="265" w:right="123" w:firstLine="707"/>
      </w:pPr>
      <w:r>
        <w:rPr/>
        <w:t>Todo ello afecta al desarrollo de sus capacidades y derechos humanos; disciplinas que Martha Nussbaum se preocupa por proteger y cultivar.</w:t>
      </w:r>
    </w:p>
    <w:p>
      <w:pPr>
        <w:pStyle w:val="BodyText"/>
      </w:pPr>
    </w:p>
    <w:p>
      <w:pPr>
        <w:pStyle w:val="BodyText"/>
        <w:spacing w:before="4"/>
      </w:pPr>
    </w:p>
    <w:p>
      <w:pPr>
        <w:pStyle w:val="Heading1"/>
        <w:numPr>
          <w:ilvl w:val="3"/>
          <w:numId w:val="7"/>
        </w:numPr>
        <w:tabs>
          <w:tab w:pos="1202" w:val="left" w:leader="none"/>
        </w:tabs>
        <w:spacing w:line="240" w:lineRule="auto" w:before="0" w:after="0"/>
        <w:ind w:left="1201" w:right="0" w:hanging="936"/>
        <w:jc w:val="both"/>
      </w:pPr>
      <w:r>
        <w:rPr/>
        <w:t>La ira</w:t>
      </w:r>
    </w:p>
    <w:p>
      <w:pPr>
        <w:pStyle w:val="BodyText"/>
        <w:spacing w:line="360" w:lineRule="auto" w:before="162"/>
        <w:ind w:left="265" w:right="114"/>
        <w:jc w:val="both"/>
      </w:pPr>
      <w:r>
        <w:rPr/>
        <w:t>Martha Nussbaum acota que la ira, aunque puede ayudar a que las personas</w:t>
      </w:r>
      <w:r>
        <w:rPr>
          <w:spacing w:val="-43"/>
        </w:rPr>
        <w:t> </w:t>
      </w:r>
      <w:r>
        <w:rPr/>
        <w:t>no cedan fácilmente al atropello de sus derechos, es una emoción tan sensible</w:t>
      </w:r>
      <w:r>
        <w:rPr>
          <w:spacing w:val="8"/>
        </w:rPr>
        <w:t> </w:t>
      </w:r>
      <w:r>
        <w:rPr/>
        <w:t>que</w:t>
      </w:r>
    </w:p>
    <w:p>
      <w:pPr>
        <w:pStyle w:val="BodyText"/>
        <w:spacing w:before="10"/>
        <w:rPr>
          <w:sz w:val="28"/>
        </w:rPr>
      </w:pPr>
      <w:r>
        <w:rPr/>
        <w:pict>
          <v:line style="position:absolute;mso-position-horizontal-relative:page;mso-position-vertical-relative:paragraph;z-index:1984;mso-wrap-distance-left:0;mso-wrap-distance-right:0" from="99.264pt,18.893911pt" to="243.284pt,18.893911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100 </w:t>
      </w:r>
      <w:r>
        <w:rPr>
          <w:rFonts w:ascii="Cambria" w:hAnsi="Cambria"/>
          <w:sz w:val="20"/>
        </w:rPr>
        <w:t>W. Mignolo, </w:t>
      </w:r>
      <w:r>
        <w:rPr>
          <w:rFonts w:ascii="Cambria" w:hAnsi="Cambria"/>
          <w:i/>
          <w:sz w:val="20"/>
        </w:rPr>
        <w:t>La Idea de América Latina</w:t>
      </w:r>
      <w:r>
        <w:rPr>
          <w:rFonts w:ascii="Cambria" w:hAnsi="Cambria"/>
          <w:sz w:val="20"/>
        </w:rPr>
        <w:t>, p. 40</w:t>
      </w:r>
    </w:p>
    <w:p>
      <w:pPr>
        <w:spacing w:before="0"/>
        <w:ind w:left="265" w:right="123" w:firstLine="0"/>
        <w:jc w:val="left"/>
        <w:rPr>
          <w:rFonts w:ascii="Cambria" w:hAnsi="Cambria"/>
          <w:sz w:val="20"/>
        </w:rPr>
      </w:pPr>
      <w:r>
        <w:rPr>
          <w:rFonts w:ascii="Cambria" w:hAnsi="Cambria"/>
          <w:position w:val="5"/>
          <w:sz w:val="13"/>
        </w:rPr>
        <w:t>101 </w:t>
      </w:r>
      <w:r>
        <w:rPr>
          <w:rFonts w:ascii="Cambria" w:hAnsi="Cambria"/>
          <w:i/>
          <w:sz w:val="20"/>
        </w:rPr>
        <w:t>Ibíd.</w:t>
      </w:r>
      <w:r>
        <w:rPr>
          <w:rFonts w:ascii="Cambria" w:hAnsi="Cambria"/>
          <w:sz w:val="20"/>
        </w:rPr>
        <w:t>, p. 42</w:t>
      </w:r>
    </w:p>
    <w:p>
      <w:pPr>
        <w:spacing w:before="0"/>
        <w:ind w:left="265" w:right="123" w:firstLine="0"/>
        <w:jc w:val="left"/>
        <w:rPr>
          <w:rFonts w:ascii="Cambria" w:hAnsi="Cambria"/>
          <w:sz w:val="20"/>
        </w:rPr>
      </w:pPr>
      <w:r>
        <w:rPr>
          <w:rFonts w:ascii="Cambria" w:hAnsi="Cambria"/>
          <w:position w:val="5"/>
          <w:sz w:val="13"/>
        </w:rPr>
        <w:t>102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122</w:t>
      </w:r>
    </w:p>
    <w:p>
      <w:pPr>
        <w:spacing w:after="0"/>
        <w:jc w:val="left"/>
        <w:rPr>
          <w:rFonts w:ascii="Cambria" w:hAnsi="Cambria"/>
          <w:sz w:val="20"/>
        </w:rPr>
        <w:sectPr>
          <w:footerReference w:type="default" r:id="rId36"/>
          <w:pgSz w:w="12240" w:h="15840"/>
          <w:pgMar w:footer="1034" w:header="0" w:top="1500" w:bottom="1220" w:left="1720" w:right="1580"/>
          <w:pgNumType w:start="91"/>
        </w:sectPr>
      </w:pPr>
    </w:p>
    <w:p>
      <w:pPr>
        <w:pStyle w:val="BodyText"/>
        <w:spacing w:before="1"/>
        <w:rPr>
          <w:rFonts w:ascii="Cambria"/>
          <w:sz w:val="11"/>
        </w:rPr>
      </w:pPr>
    </w:p>
    <w:p>
      <w:pPr>
        <w:pStyle w:val="BodyText"/>
        <w:spacing w:line="357" w:lineRule="auto" w:before="70"/>
        <w:ind w:left="265" w:right="120"/>
        <w:jc w:val="both"/>
        <w:rPr>
          <w:sz w:val="16"/>
        </w:rPr>
      </w:pPr>
      <w:r>
        <w:rPr/>
        <w:t>es</w:t>
      </w:r>
      <w:r>
        <w:rPr>
          <w:spacing w:val="-8"/>
        </w:rPr>
        <w:t> </w:t>
      </w:r>
      <w:r>
        <w:rPr/>
        <w:t>digna</w:t>
      </w:r>
      <w:r>
        <w:rPr>
          <w:spacing w:val="-9"/>
        </w:rPr>
        <w:t> </w:t>
      </w:r>
      <w:r>
        <w:rPr/>
        <w:t>de</w:t>
      </w:r>
      <w:r>
        <w:rPr>
          <w:spacing w:val="-7"/>
        </w:rPr>
        <w:t> </w:t>
      </w:r>
      <w:r>
        <w:rPr/>
        <w:t>cuidado</w:t>
      </w:r>
      <w:r>
        <w:rPr>
          <w:spacing w:val="-7"/>
        </w:rPr>
        <w:t> </w:t>
      </w:r>
      <w:r>
        <w:rPr/>
        <w:t>ya</w:t>
      </w:r>
      <w:r>
        <w:rPr>
          <w:spacing w:val="-9"/>
        </w:rPr>
        <w:t> </w:t>
      </w:r>
      <w:r>
        <w:rPr/>
        <w:t>que</w:t>
      </w:r>
      <w:r>
        <w:rPr>
          <w:spacing w:val="-7"/>
        </w:rPr>
        <w:t> </w:t>
      </w:r>
      <w:r>
        <w:rPr/>
        <w:t>puede</w:t>
      </w:r>
      <w:r>
        <w:rPr>
          <w:spacing w:val="-7"/>
        </w:rPr>
        <w:t> </w:t>
      </w:r>
      <w:r>
        <w:rPr/>
        <w:t>provocar</w:t>
      </w:r>
      <w:r>
        <w:rPr>
          <w:spacing w:val="-11"/>
        </w:rPr>
        <w:t> </w:t>
      </w:r>
      <w:r>
        <w:rPr/>
        <w:t>más</w:t>
      </w:r>
      <w:r>
        <w:rPr>
          <w:spacing w:val="-8"/>
        </w:rPr>
        <w:t> </w:t>
      </w:r>
      <w:r>
        <w:rPr/>
        <w:t>problemas</w:t>
      </w:r>
      <w:r>
        <w:rPr>
          <w:spacing w:val="-7"/>
        </w:rPr>
        <w:t> </w:t>
      </w:r>
      <w:r>
        <w:rPr/>
        <w:t>que</w:t>
      </w:r>
      <w:r>
        <w:rPr>
          <w:spacing w:val="-7"/>
        </w:rPr>
        <w:t> </w:t>
      </w:r>
      <w:r>
        <w:rPr/>
        <w:t>soluciones</w:t>
      </w:r>
      <w:r>
        <w:rPr>
          <w:spacing w:val="-8"/>
        </w:rPr>
        <w:t> </w:t>
      </w:r>
      <w:r>
        <w:rPr/>
        <w:t>si</w:t>
      </w:r>
      <w:r>
        <w:rPr>
          <w:spacing w:val="-11"/>
        </w:rPr>
        <w:t> </w:t>
      </w:r>
      <w:r>
        <w:rPr/>
        <w:t>no es controlada correctamente.</w:t>
      </w:r>
      <w:r>
        <w:rPr>
          <w:position w:val="8"/>
          <w:sz w:val="16"/>
        </w:rPr>
        <w:t>103 </w:t>
      </w:r>
      <w:r>
        <w:rPr/>
        <w:t>Esquilo creía que la justicia política no “aislaba” a la ira pero podría transformarla partiendo de un concepto casi inhumano, obsesivo y sediento de sangre, hacia algo humano, razonable, calmado y mesurado; la justicia no se enfoca a un pasado que no puede alterarse sino en la creación de un futuro de bienestar y</w:t>
      </w:r>
      <w:r>
        <w:rPr>
          <w:spacing w:val="-12"/>
        </w:rPr>
        <w:t> </w:t>
      </w:r>
      <w:r>
        <w:rPr/>
        <w:t>prosperidad.</w:t>
      </w:r>
      <w:r>
        <w:rPr>
          <w:position w:val="8"/>
          <w:sz w:val="16"/>
        </w:rPr>
        <w:t>104</w:t>
      </w:r>
    </w:p>
    <w:p>
      <w:pPr>
        <w:pStyle w:val="BodyText"/>
        <w:spacing w:line="357" w:lineRule="auto" w:before="4"/>
        <w:ind w:left="265" w:right="116" w:firstLine="707"/>
        <w:jc w:val="both"/>
        <w:rPr>
          <w:sz w:val="16"/>
        </w:rPr>
      </w:pPr>
      <w:r>
        <w:rPr/>
        <w:t>Aristóteles mencionará después que una persona de carácter cordial no sería vengativa sino que estará inclinada a la comprensión.</w:t>
      </w:r>
      <w:r>
        <w:rPr>
          <w:position w:val="8"/>
          <w:sz w:val="16"/>
        </w:rPr>
        <w:t>105 </w:t>
      </w:r>
      <w:r>
        <w:rPr/>
        <w:t>Para Nussbaum, la ira consiste en una emoción que surge debido a que se provoca un error</w:t>
      </w:r>
      <w:r>
        <w:rPr>
          <w:spacing w:val="-40"/>
        </w:rPr>
        <w:t> </w:t>
      </w:r>
      <w:r>
        <w:rPr/>
        <w:t>serio hacia algo o alguien, así como la idea de que sería bueno que el objeto ofensivo sufriera las consecuencias de alguna forma.</w:t>
      </w:r>
      <w:r>
        <w:rPr>
          <w:spacing w:val="-37"/>
        </w:rPr>
        <w:t> </w:t>
      </w:r>
      <w:r>
        <w:rPr>
          <w:position w:val="8"/>
          <w:sz w:val="16"/>
        </w:rPr>
        <w:t>106</w:t>
      </w:r>
    </w:p>
    <w:p>
      <w:pPr>
        <w:pStyle w:val="BodyText"/>
        <w:spacing w:line="357" w:lineRule="auto" w:before="1"/>
        <w:ind w:left="265" w:right="123" w:firstLine="707"/>
        <w:jc w:val="both"/>
        <w:rPr>
          <w:sz w:val="16"/>
        </w:rPr>
      </w:pPr>
      <w:r>
        <w:rPr/>
        <w:t>Nussbaum</w:t>
      </w:r>
      <w:r>
        <w:rPr>
          <w:spacing w:val="-9"/>
        </w:rPr>
        <w:t> </w:t>
      </w:r>
      <w:r>
        <w:rPr/>
        <w:t>reconoce</w:t>
      </w:r>
      <w:r>
        <w:rPr>
          <w:spacing w:val="-9"/>
        </w:rPr>
        <w:t> </w:t>
      </w:r>
      <w:r>
        <w:rPr/>
        <w:t>tres</w:t>
      </w:r>
      <w:r>
        <w:rPr>
          <w:spacing w:val="-10"/>
        </w:rPr>
        <w:t> </w:t>
      </w:r>
      <w:r>
        <w:rPr/>
        <w:t>aspectos</w:t>
      </w:r>
      <w:r>
        <w:rPr>
          <w:spacing w:val="-13"/>
        </w:rPr>
        <w:t> </w:t>
      </w:r>
      <w:r>
        <w:rPr/>
        <w:t>de</w:t>
      </w:r>
      <w:r>
        <w:rPr>
          <w:spacing w:val="-12"/>
        </w:rPr>
        <w:t> </w:t>
      </w:r>
      <w:r>
        <w:rPr/>
        <w:t>la</w:t>
      </w:r>
      <w:r>
        <w:rPr>
          <w:spacing w:val="-10"/>
        </w:rPr>
        <w:t> </w:t>
      </w:r>
      <w:r>
        <w:rPr/>
        <w:t>ira</w:t>
      </w:r>
      <w:r>
        <w:rPr>
          <w:spacing w:val="-9"/>
        </w:rPr>
        <w:t> </w:t>
      </w:r>
      <w:r>
        <w:rPr/>
        <w:t>presentes</w:t>
      </w:r>
      <w:r>
        <w:rPr>
          <w:spacing w:val="-10"/>
        </w:rPr>
        <w:t> </w:t>
      </w:r>
      <w:r>
        <w:rPr/>
        <w:t>tanto</w:t>
      </w:r>
      <w:r>
        <w:rPr>
          <w:spacing w:val="-9"/>
        </w:rPr>
        <w:t> </w:t>
      </w:r>
      <w:r>
        <w:rPr/>
        <w:t>en</w:t>
      </w:r>
      <w:r>
        <w:rPr>
          <w:spacing w:val="-12"/>
        </w:rPr>
        <w:t> </w:t>
      </w:r>
      <w:r>
        <w:rPr/>
        <w:t>la</w:t>
      </w:r>
      <w:r>
        <w:rPr>
          <w:spacing w:val="-10"/>
        </w:rPr>
        <w:t> </w:t>
      </w:r>
      <w:r>
        <w:rPr/>
        <w:t>literatura filosófica como en la vida</w:t>
      </w:r>
      <w:r>
        <w:rPr>
          <w:spacing w:val="-13"/>
        </w:rPr>
        <w:t> </w:t>
      </w:r>
      <w:r>
        <w:rPr/>
        <w:t>diaria:</w:t>
      </w:r>
      <w:r>
        <w:rPr>
          <w:position w:val="8"/>
          <w:sz w:val="16"/>
        </w:rPr>
        <w:t>107</w:t>
      </w:r>
    </w:p>
    <w:p>
      <w:pPr>
        <w:pStyle w:val="ListParagraph"/>
        <w:numPr>
          <w:ilvl w:val="4"/>
          <w:numId w:val="7"/>
        </w:numPr>
        <w:tabs>
          <w:tab w:pos="1756" w:val="left" w:leader="none"/>
        </w:tabs>
        <w:spacing w:line="360" w:lineRule="auto" w:before="1" w:after="0"/>
        <w:ind w:left="1755" w:right="121" w:hanging="360"/>
        <w:jc w:val="both"/>
        <w:rPr>
          <w:sz w:val="24"/>
        </w:rPr>
      </w:pPr>
      <w:r>
        <w:rPr>
          <w:sz w:val="24"/>
        </w:rPr>
        <w:t>La ira es necesaria cuando se origina por faltas a la dignidad y al respeto.</w:t>
      </w:r>
    </w:p>
    <w:p>
      <w:pPr>
        <w:pStyle w:val="ListParagraph"/>
        <w:numPr>
          <w:ilvl w:val="4"/>
          <w:numId w:val="7"/>
        </w:numPr>
        <w:tabs>
          <w:tab w:pos="1756" w:val="left" w:leader="none"/>
        </w:tabs>
        <w:spacing w:line="360" w:lineRule="auto" w:before="2" w:after="0"/>
        <w:ind w:left="1755" w:right="118" w:hanging="360"/>
        <w:jc w:val="both"/>
        <w:rPr>
          <w:sz w:val="24"/>
        </w:rPr>
      </w:pPr>
      <w:r>
        <w:rPr>
          <w:sz w:val="24"/>
        </w:rPr>
        <w:t>La ira hacia los actos ofensivos es esencial para tratar al ofensor con seriedad (en vez de tratarlo como infante o como persona irresponsable).</w:t>
      </w:r>
    </w:p>
    <w:p>
      <w:pPr>
        <w:pStyle w:val="ListParagraph"/>
        <w:numPr>
          <w:ilvl w:val="4"/>
          <w:numId w:val="7"/>
        </w:numPr>
        <w:tabs>
          <w:tab w:pos="1756" w:val="left" w:leader="none"/>
        </w:tabs>
        <w:spacing w:line="240" w:lineRule="auto" w:before="2" w:after="0"/>
        <w:ind w:left="1755" w:right="0" w:hanging="360"/>
        <w:jc w:val="left"/>
        <w:rPr>
          <w:sz w:val="24"/>
        </w:rPr>
      </w:pPr>
      <w:r>
        <w:rPr>
          <w:sz w:val="24"/>
        </w:rPr>
        <w:t>La ira es parte esencial para combatir la</w:t>
      </w:r>
      <w:r>
        <w:rPr>
          <w:spacing w:val="-15"/>
          <w:sz w:val="24"/>
        </w:rPr>
        <w:t> </w:t>
      </w:r>
      <w:r>
        <w:rPr>
          <w:sz w:val="24"/>
        </w:rPr>
        <w:t>injusticia.</w:t>
      </w:r>
    </w:p>
    <w:p>
      <w:pPr>
        <w:pStyle w:val="BodyText"/>
        <w:spacing w:line="357" w:lineRule="auto" w:before="139"/>
        <w:ind w:left="265" w:right="123"/>
        <w:jc w:val="both"/>
        <w:rPr>
          <w:sz w:val="16"/>
        </w:rPr>
      </w:pPr>
      <w:r>
        <w:rPr/>
        <w:t>De</w:t>
      </w:r>
      <w:r>
        <w:rPr>
          <w:spacing w:val="-9"/>
        </w:rPr>
        <w:t> </w:t>
      </w:r>
      <w:r>
        <w:rPr/>
        <w:t>este</w:t>
      </w:r>
      <w:r>
        <w:rPr>
          <w:spacing w:val="-10"/>
        </w:rPr>
        <w:t> </w:t>
      </w:r>
      <w:r>
        <w:rPr/>
        <w:t>modo,</w:t>
      </w:r>
      <w:r>
        <w:rPr>
          <w:spacing w:val="-9"/>
        </w:rPr>
        <w:t> </w:t>
      </w:r>
      <w:r>
        <w:rPr/>
        <w:t>la</w:t>
      </w:r>
      <w:r>
        <w:rPr>
          <w:spacing w:val="-8"/>
        </w:rPr>
        <w:t> </w:t>
      </w:r>
      <w:r>
        <w:rPr/>
        <w:t>ira</w:t>
      </w:r>
      <w:r>
        <w:rPr>
          <w:spacing w:val="-8"/>
        </w:rPr>
        <w:t> </w:t>
      </w:r>
      <w:r>
        <w:rPr/>
        <w:t>es</w:t>
      </w:r>
      <w:r>
        <w:rPr>
          <w:spacing w:val="-12"/>
        </w:rPr>
        <w:t> </w:t>
      </w:r>
      <w:r>
        <w:rPr/>
        <w:t>útil</w:t>
      </w:r>
      <w:r>
        <w:rPr>
          <w:spacing w:val="-10"/>
        </w:rPr>
        <w:t> </w:t>
      </w:r>
      <w:r>
        <w:rPr/>
        <w:t>para</w:t>
      </w:r>
      <w:r>
        <w:rPr>
          <w:spacing w:val="-9"/>
        </w:rPr>
        <w:t> </w:t>
      </w:r>
      <w:r>
        <w:rPr/>
        <w:t>luchar</w:t>
      </w:r>
      <w:r>
        <w:rPr>
          <w:spacing w:val="-10"/>
        </w:rPr>
        <w:t> </w:t>
      </w:r>
      <w:r>
        <w:rPr/>
        <w:t>por</w:t>
      </w:r>
      <w:r>
        <w:rPr>
          <w:spacing w:val="-10"/>
        </w:rPr>
        <w:t> </w:t>
      </w:r>
      <w:r>
        <w:rPr/>
        <w:t>la</w:t>
      </w:r>
      <w:r>
        <w:rPr>
          <w:spacing w:val="-11"/>
        </w:rPr>
        <w:t> </w:t>
      </w:r>
      <w:r>
        <w:rPr/>
        <w:t>dignidad</w:t>
      </w:r>
      <w:r>
        <w:rPr>
          <w:spacing w:val="-8"/>
        </w:rPr>
        <w:t> </w:t>
      </w:r>
      <w:r>
        <w:rPr/>
        <w:t>igualitaria</w:t>
      </w:r>
      <w:r>
        <w:rPr>
          <w:spacing w:val="-8"/>
        </w:rPr>
        <w:t> </w:t>
      </w:r>
      <w:r>
        <w:rPr/>
        <w:t>de</w:t>
      </w:r>
      <w:r>
        <w:rPr>
          <w:spacing w:val="-8"/>
        </w:rPr>
        <w:t> </w:t>
      </w:r>
      <w:r>
        <w:rPr/>
        <w:t>los</w:t>
      </w:r>
      <w:r>
        <w:rPr>
          <w:spacing w:val="-9"/>
        </w:rPr>
        <w:t> </w:t>
      </w:r>
      <w:r>
        <w:rPr/>
        <w:t>oprimidos y</w:t>
      </w:r>
      <w:r>
        <w:rPr>
          <w:spacing w:val="-7"/>
        </w:rPr>
        <w:t> </w:t>
      </w:r>
      <w:r>
        <w:rPr/>
        <w:t>a</w:t>
      </w:r>
      <w:r>
        <w:rPr>
          <w:spacing w:val="-4"/>
        </w:rPr>
        <w:t> </w:t>
      </w:r>
      <w:r>
        <w:rPr/>
        <w:t>la</w:t>
      </w:r>
      <w:r>
        <w:rPr>
          <w:spacing w:val="-1"/>
        </w:rPr>
        <w:t> </w:t>
      </w:r>
      <w:r>
        <w:rPr/>
        <w:t>vez</w:t>
      </w:r>
      <w:r>
        <w:rPr>
          <w:spacing w:val="-7"/>
        </w:rPr>
        <w:t> </w:t>
      </w:r>
      <w:r>
        <w:rPr/>
        <w:t>expresar</w:t>
      </w:r>
      <w:r>
        <w:rPr>
          <w:spacing w:val="-5"/>
        </w:rPr>
        <w:t> </w:t>
      </w:r>
      <w:r>
        <w:rPr/>
        <w:t>respeto</w:t>
      </w:r>
      <w:r>
        <w:rPr>
          <w:spacing w:val="-6"/>
        </w:rPr>
        <w:t> </w:t>
      </w:r>
      <w:r>
        <w:rPr/>
        <w:t>por</w:t>
      </w:r>
      <w:r>
        <w:rPr>
          <w:spacing w:val="-5"/>
        </w:rPr>
        <w:t> </w:t>
      </w:r>
      <w:r>
        <w:rPr/>
        <w:t>los</w:t>
      </w:r>
      <w:r>
        <w:rPr>
          <w:spacing w:val="-4"/>
        </w:rPr>
        <w:t> </w:t>
      </w:r>
      <w:r>
        <w:rPr/>
        <w:t>seres</w:t>
      </w:r>
      <w:r>
        <w:rPr>
          <w:spacing w:val="-7"/>
        </w:rPr>
        <w:t> </w:t>
      </w:r>
      <w:r>
        <w:rPr/>
        <w:t>humanos</w:t>
      </w:r>
      <w:r>
        <w:rPr>
          <w:spacing w:val="-4"/>
        </w:rPr>
        <w:t> </w:t>
      </w:r>
      <w:r>
        <w:rPr/>
        <w:t>como</w:t>
      </w:r>
      <w:r>
        <w:rPr>
          <w:spacing w:val="-6"/>
        </w:rPr>
        <w:t> </w:t>
      </w:r>
      <w:r>
        <w:rPr/>
        <w:t>fines.</w:t>
      </w:r>
      <w:r>
        <w:rPr>
          <w:spacing w:val="-4"/>
        </w:rPr>
        <w:t> </w:t>
      </w:r>
      <w:r>
        <w:rPr/>
        <w:t>Nussbaum</w:t>
      </w:r>
      <w:r>
        <w:rPr>
          <w:spacing w:val="-3"/>
        </w:rPr>
        <w:t> </w:t>
      </w:r>
      <w:r>
        <w:rPr/>
        <w:t>divide su</w:t>
      </w:r>
      <w:r>
        <w:rPr>
          <w:spacing w:val="-13"/>
        </w:rPr>
        <w:t> </w:t>
      </w:r>
      <w:r>
        <w:rPr/>
        <w:t>tratado</w:t>
      </w:r>
      <w:r>
        <w:rPr>
          <w:spacing w:val="-15"/>
        </w:rPr>
        <w:t> </w:t>
      </w:r>
      <w:r>
        <w:rPr/>
        <w:t>del</w:t>
      </w:r>
      <w:r>
        <w:rPr>
          <w:spacing w:val="-17"/>
        </w:rPr>
        <w:t> </w:t>
      </w:r>
      <w:r>
        <w:rPr/>
        <w:t>Reino</w:t>
      </w:r>
      <w:r>
        <w:rPr>
          <w:spacing w:val="-15"/>
        </w:rPr>
        <w:t> </w:t>
      </w:r>
      <w:r>
        <w:rPr/>
        <w:t>Político</w:t>
      </w:r>
      <w:r>
        <w:rPr>
          <w:spacing w:val="-13"/>
        </w:rPr>
        <w:t> </w:t>
      </w:r>
      <w:r>
        <w:rPr/>
        <w:t>en</w:t>
      </w:r>
      <w:r>
        <w:rPr>
          <w:spacing w:val="-15"/>
        </w:rPr>
        <w:t> </w:t>
      </w:r>
      <w:r>
        <w:rPr/>
        <w:t>dos</w:t>
      </w:r>
      <w:r>
        <w:rPr>
          <w:spacing w:val="-16"/>
        </w:rPr>
        <w:t> </w:t>
      </w:r>
      <w:r>
        <w:rPr/>
        <w:t>partes:</w:t>
      </w:r>
      <w:r>
        <w:rPr>
          <w:spacing w:val="-16"/>
        </w:rPr>
        <w:t> </w:t>
      </w:r>
      <w:r>
        <w:rPr/>
        <w:t>la</w:t>
      </w:r>
      <w:r>
        <w:rPr>
          <w:spacing w:val="-16"/>
        </w:rPr>
        <w:t> </w:t>
      </w:r>
      <w:r>
        <w:rPr/>
        <w:t>justicia</w:t>
      </w:r>
      <w:r>
        <w:rPr>
          <w:spacing w:val="-16"/>
        </w:rPr>
        <w:t> </w:t>
      </w:r>
      <w:r>
        <w:rPr/>
        <w:t>de</w:t>
      </w:r>
      <w:r>
        <w:rPr>
          <w:spacing w:val="-15"/>
        </w:rPr>
        <w:t> </w:t>
      </w:r>
      <w:r>
        <w:rPr/>
        <w:t>todos</w:t>
      </w:r>
      <w:r>
        <w:rPr>
          <w:spacing w:val="-16"/>
        </w:rPr>
        <w:t> </w:t>
      </w:r>
      <w:r>
        <w:rPr/>
        <w:t>los</w:t>
      </w:r>
      <w:r>
        <w:rPr>
          <w:spacing w:val="-16"/>
        </w:rPr>
        <w:t> </w:t>
      </w:r>
      <w:r>
        <w:rPr/>
        <w:t>días</w:t>
      </w:r>
      <w:r>
        <w:rPr>
          <w:spacing w:val="-14"/>
        </w:rPr>
        <w:t> </w:t>
      </w:r>
      <w:r>
        <w:rPr/>
        <w:t>y</w:t>
      </w:r>
      <w:r>
        <w:rPr>
          <w:spacing w:val="-16"/>
        </w:rPr>
        <w:t> </w:t>
      </w:r>
      <w:r>
        <w:rPr/>
        <w:t>la</w:t>
      </w:r>
      <w:r>
        <w:rPr>
          <w:spacing w:val="-13"/>
        </w:rPr>
        <w:t> </w:t>
      </w:r>
      <w:r>
        <w:rPr/>
        <w:t>justicia revolucionaria.</w:t>
      </w:r>
      <w:r>
        <w:rPr>
          <w:position w:val="8"/>
          <w:sz w:val="16"/>
        </w:rPr>
        <w:t>108</w:t>
      </w:r>
    </w:p>
    <w:p>
      <w:pPr>
        <w:pStyle w:val="BodyText"/>
        <w:spacing w:line="360" w:lineRule="auto" w:before="4"/>
        <w:ind w:left="265" w:right="121" w:firstLine="707"/>
        <w:jc w:val="both"/>
      </w:pPr>
      <w:r>
        <w:rPr/>
        <w:t>La primera consiste en buscar la justicia bajo un tipo de castigo, especialmente</w:t>
      </w:r>
      <w:r>
        <w:rPr>
          <w:spacing w:val="-14"/>
        </w:rPr>
        <w:t> </w:t>
      </w:r>
      <w:r>
        <w:rPr/>
        <w:t>haciendo</w:t>
      </w:r>
      <w:r>
        <w:rPr>
          <w:spacing w:val="-13"/>
        </w:rPr>
        <w:t> </w:t>
      </w:r>
      <w:r>
        <w:rPr/>
        <w:t>uso</w:t>
      </w:r>
      <w:r>
        <w:rPr>
          <w:spacing w:val="-14"/>
        </w:rPr>
        <w:t> </w:t>
      </w:r>
      <w:r>
        <w:rPr/>
        <w:t>de</w:t>
      </w:r>
      <w:r>
        <w:rPr>
          <w:spacing w:val="-14"/>
        </w:rPr>
        <w:t> </w:t>
      </w:r>
      <w:r>
        <w:rPr/>
        <w:t>las</w:t>
      </w:r>
      <w:r>
        <w:rPr>
          <w:spacing w:val="-13"/>
        </w:rPr>
        <w:t> </w:t>
      </w:r>
      <w:r>
        <w:rPr/>
        <w:t>leyes.</w:t>
      </w:r>
      <w:r>
        <w:rPr>
          <w:spacing w:val="-13"/>
        </w:rPr>
        <w:t> </w:t>
      </w:r>
      <w:r>
        <w:rPr/>
        <w:t>Obviamente,</w:t>
      </w:r>
      <w:r>
        <w:rPr>
          <w:spacing w:val="-14"/>
        </w:rPr>
        <w:t> </w:t>
      </w:r>
      <w:r>
        <w:rPr/>
        <w:t>la</w:t>
      </w:r>
      <w:r>
        <w:rPr>
          <w:spacing w:val="-14"/>
        </w:rPr>
        <w:t> </w:t>
      </w:r>
      <w:r>
        <w:rPr/>
        <w:t>sociedad</w:t>
      </w:r>
      <w:r>
        <w:rPr>
          <w:spacing w:val="-14"/>
        </w:rPr>
        <w:t> </w:t>
      </w:r>
      <w:r>
        <w:rPr/>
        <w:t>debe</w:t>
      </w:r>
      <w:r>
        <w:rPr>
          <w:spacing w:val="-14"/>
        </w:rPr>
        <w:t> </w:t>
      </w:r>
      <w:r>
        <w:rPr/>
        <w:t>analizar</w:t>
      </w:r>
    </w:p>
    <w:p>
      <w:pPr>
        <w:pStyle w:val="BodyText"/>
        <w:rPr>
          <w:sz w:val="20"/>
        </w:rPr>
      </w:pPr>
    </w:p>
    <w:p>
      <w:pPr>
        <w:pStyle w:val="BodyText"/>
        <w:spacing w:before="7"/>
        <w:rPr>
          <w:sz w:val="26"/>
        </w:rPr>
      </w:pPr>
      <w:r>
        <w:rPr/>
        <w:pict>
          <v:line style="position:absolute;mso-position-horizontal-relative:page;mso-position-vertical-relative:paragraph;z-index:2008;mso-wrap-distance-left:0;mso-wrap-distance-right:0" from="99.264pt,17.594889pt" to="243.284pt,17.594889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103 </w:t>
      </w:r>
      <w:r>
        <w:rPr>
          <w:rFonts w:ascii="Cambria" w:hAnsi="Cambria"/>
          <w:i/>
          <w:sz w:val="20"/>
        </w:rPr>
        <w:t>Cfr</w:t>
      </w:r>
      <w:r>
        <w:rPr>
          <w:rFonts w:ascii="Cambria" w:hAnsi="Cambria"/>
          <w:sz w:val="20"/>
        </w:rPr>
        <w:t>. M. Nussbaum, </w:t>
      </w:r>
      <w:r>
        <w:rPr>
          <w:rFonts w:ascii="Cambria" w:hAnsi="Cambria"/>
          <w:i/>
          <w:sz w:val="20"/>
        </w:rPr>
        <w:t>Anger and Forgiveness: Resentment, Generosity, Justice. </w:t>
      </w:r>
      <w:r>
        <w:rPr>
          <w:rFonts w:ascii="Cambria" w:hAnsi="Cambria"/>
          <w:sz w:val="20"/>
        </w:rPr>
        <w:t>(Versión Kindle)</w:t>
      </w:r>
    </w:p>
    <w:p>
      <w:pPr>
        <w:spacing w:line="234" w:lineRule="exact" w:before="0"/>
        <w:ind w:left="265" w:right="123" w:firstLine="0"/>
        <w:jc w:val="left"/>
        <w:rPr>
          <w:rFonts w:ascii="Cambria" w:hAnsi="Cambria"/>
          <w:sz w:val="20"/>
        </w:rPr>
      </w:pPr>
      <w:r>
        <w:rPr>
          <w:rFonts w:ascii="Cambria" w:hAnsi="Cambria"/>
          <w:position w:val="5"/>
          <w:sz w:val="13"/>
        </w:rPr>
        <w:t>104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§§127-129</w:t>
      </w:r>
    </w:p>
    <w:p>
      <w:pPr>
        <w:spacing w:line="234" w:lineRule="exact" w:before="0"/>
        <w:ind w:left="265" w:right="123" w:firstLine="0"/>
        <w:jc w:val="left"/>
        <w:rPr>
          <w:rFonts w:ascii="Cambria" w:hAnsi="Cambria"/>
          <w:sz w:val="20"/>
        </w:rPr>
      </w:pPr>
      <w:r>
        <w:rPr>
          <w:rFonts w:ascii="Cambria" w:hAnsi="Cambria"/>
          <w:position w:val="5"/>
          <w:sz w:val="13"/>
        </w:rPr>
        <w:t>105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§§150-152</w:t>
      </w:r>
    </w:p>
    <w:p>
      <w:pPr>
        <w:spacing w:before="0"/>
        <w:ind w:left="265" w:right="123" w:firstLine="0"/>
        <w:jc w:val="left"/>
        <w:rPr>
          <w:rFonts w:ascii="Cambria" w:hAnsi="Cambria"/>
          <w:sz w:val="20"/>
        </w:rPr>
      </w:pPr>
      <w:r>
        <w:rPr>
          <w:rFonts w:ascii="Cambria" w:hAnsi="Cambria"/>
          <w:position w:val="5"/>
          <w:sz w:val="13"/>
        </w:rPr>
        <w:t>106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§§167-168</w:t>
      </w:r>
    </w:p>
    <w:p>
      <w:pPr>
        <w:spacing w:before="0"/>
        <w:ind w:left="265" w:right="123" w:firstLine="0"/>
        <w:jc w:val="left"/>
        <w:rPr>
          <w:rFonts w:ascii="Cambria" w:hAnsi="Cambria"/>
          <w:sz w:val="20"/>
        </w:rPr>
      </w:pPr>
      <w:r>
        <w:rPr>
          <w:rFonts w:ascii="Cambria" w:hAnsi="Cambria"/>
          <w:position w:val="5"/>
          <w:sz w:val="13"/>
        </w:rPr>
        <w:t>107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§§192-197</w:t>
      </w:r>
    </w:p>
    <w:p>
      <w:pPr>
        <w:spacing w:before="0"/>
        <w:ind w:left="265" w:right="123" w:firstLine="0"/>
        <w:jc w:val="left"/>
        <w:rPr>
          <w:rFonts w:ascii="Cambria" w:hAnsi="Cambria"/>
          <w:sz w:val="20"/>
        </w:rPr>
      </w:pPr>
      <w:r>
        <w:rPr>
          <w:rFonts w:ascii="Cambria" w:hAnsi="Cambria"/>
          <w:position w:val="5"/>
          <w:sz w:val="13"/>
        </w:rPr>
        <w:t>108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§§229-243</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25"/>
        <w:jc w:val="both"/>
      </w:pPr>
      <w:r>
        <w:rPr/>
        <w:t>el problema y buscar las mejores estrategias para proceder en contra de los ofensores, lo cual se puede expandir hasta los grandes proyectos como la nutrición, la educación, la salud, el hogar, el empleo, etc.</w:t>
      </w:r>
    </w:p>
    <w:p>
      <w:pPr>
        <w:pStyle w:val="BodyText"/>
        <w:spacing w:line="360" w:lineRule="auto" w:before="2"/>
        <w:ind w:left="265" w:right="123" w:firstLine="707"/>
        <w:jc w:val="both"/>
      </w:pPr>
      <w:r>
        <w:rPr/>
        <w:t>La segunda consiste en creer que la ira puede ser noble y esencial para ayudar a los oprimidos a darse a respetar y buscar justicia. Sin embargo, habría que tomar en cuenta los escritos teóricos de Gandhi y de Martin Luther King</w:t>
      </w:r>
      <w:r>
        <w:rPr>
          <w:spacing w:val="-41"/>
        </w:rPr>
        <w:t> </w:t>
      </w:r>
      <w:r>
        <w:rPr/>
        <w:t>que opinaban que la ira no debe ser necesaria para clamar justicia ya que es un impedimento para favorecer la generosidad y la empatía, las cuales permiten la construcción de un panorama</w:t>
      </w:r>
      <w:r>
        <w:rPr>
          <w:spacing w:val="-12"/>
        </w:rPr>
        <w:t> </w:t>
      </w:r>
      <w:r>
        <w:rPr/>
        <w:t>justo.</w:t>
      </w:r>
    </w:p>
    <w:p>
      <w:pPr>
        <w:pStyle w:val="BodyText"/>
        <w:spacing w:line="360" w:lineRule="auto" w:before="2"/>
        <w:ind w:left="265" w:right="115" w:firstLine="707"/>
        <w:jc w:val="both"/>
      </w:pPr>
      <w:r>
        <w:rPr/>
        <w:t>Nussbaum cree que la ira puede contar con una utilidad restringida bajo sus tres puntos mencionados anteriormente (indicador,  motivación  y  disuasivo), </w:t>
      </w:r>
      <w:r>
        <w:rPr>
          <w:position w:val="8"/>
          <w:sz w:val="16"/>
        </w:rPr>
        <w:t>109 </w:t>
      </w:r>
      <w:r>
        <w:rPr/>
        <w:t>pero es de suma importancia que el líder del movimiento revolucionario y muchos seguidores sean parte estoicos y parte criaturas de amor, lo cual es difícil. No obstante, se tiene que hacer conciencia de las equivocaciones,</w:t>
      </w:r>
      <w:r>
        <w:rPr>
          <w:spacing w:val="-7"/>
        </w:rPr>
        <w:t> </w:t>
      </w:r>
      <w:r>
        <w:rPr/>
        <w:t>especialmente</w:t>
      </w:r>
      <w:r>
        <w:rPr>
          <w:spacing w:val="-7"/>
        </w:rPr>
        <w:t> </w:t>
      </w:r>
      <w:r>
        <w:rPr/>
        <w:t>por</w:t>
      </w:r>
      <w:r>
        <w:rPr>
          <w:spacing w:val="-8"/>
        </w:rPr>
        <w:t> </w:t>
      </w:r>
      <w:r>
        <w:rPr/>
        <w:t>parte</w:t>
      </w:r>
      <w:r>
        <w:rPr>
          <w:spacing w:val="-7"/>
        </w:rPr>
        <w:t> </w:t>
      </w:r>
      <w:r>
        <w:rPr/>
        <w:t>del</w:t>
      </w:r>
      <w:r>
        <w:rPr>
          <w:spacing w:val="-11"/>
        </w:rPr>
        <w:t> </w:t>
      </w:r>
      <w:r>
        <w:rPr/>
        <w:t>gobierno</w:t>
      </w:r>
      <w:r>
        <w:rPr>
          <w:spacing w:val="-7"/>
        </w:rPr>
        <w:t> </w:t>
      </w:r>
      <w:r>
        <w:rPr/>
        <w:t>o</w:t>
      </w:r>
      <w:r>
        <w:rPr>
          <w:spacing w:val="-5"/>
        </w:rPr>
        <w:t> </w:t>
      </w:r>
      <w:r>
        <w:rPr/>
        <w:t>del</w:t>
      </w:r>
      <w:r>
        <w:rPr>
          <w:spacing w:val="-6"/>
        </w:rPr>
        <w:t> </w:t>
      </w:r>
      <w:r>
        <w:rPr/>
        <w:t>grupo</w:t>
      </w:r>
      <w:r>
        <w:rPr>
          <w:spacing w:val="-5"/>
        </w:rPr>
        <w:t> </w:t>
      </w:r>
      <w:r>
        <w:rPr/>
        <w:t>revolucionario para</w:t>
      </w:r>
      <w:r>
        <w:rPr>
          <w:spacing w:val="-8"/>
        </w:rPr>
        <w:t> </w:t>
      </w:r>
      <w:r>
        <w:rPr/>
        <w:t>ganarse</w:t>
      </w:r>
      <w:r>
        <w:rPr>
          <w:spacing w:val="-8"/>
        </w:rPr>
        <w:t> </w:t>
      </w:r>
      <w:r>
        <w:rPr/>
        <w:t>la</w:t>
      </w:r>
      <w:r>
        <w:rPr>
          <w:spacing w:val="-7"/>
        </w:rPr>
        <w:t> </w:t>
      </w:r>
      <w:r>
        <w:rPr/>
        <w:t>confianza</w:t>
      </w:r>
      <w:r>
        <w:rPr>
          <w:spacing w:val="-7"/>
        </w:rPr>
        <w:t> </w:t>
      </w:r>
      <w:r>
        <w:rPr/>
        <w:t>pública</w:t>
      </w:r>
      <w:r>
        <w:rPr>
          <w:spacing w:val="-7"/>
        </w:rPr>
        <w:t> </w:t>
      </w:r>
      <w:r>
        <w:rPr/>
        <w:t>al</w:t>
      </w:r>
      <w:r>
        <w:rPr>
          <w:spacing w:val="-8"/>
        </w:rPr>
        <w:t> </w:t>
      </w:r>
      <w:r>
        <w:rPr/>
        <w:t>defender</w:t>
      </w:r>
      <w:r>
        <w:rPr>
          <w:spacing w:val="-8"/>
        </w:rPr>
        <w:t> </w:t>
      </w:r>
      <w:r>
        <w:rPr/>
        <w:t>los</w:t>
      </w:r>
      <w:r>
        <w:rPr>
          <w:spacing w:val="-7"/>
        </w:rPr>
        <w:t> </w:t>
      </w:r>
      <w:r>
        <w:rPr/>
        <w:t>valores</w:t>
      </w:r>
      <w:r>
        <w:rPr>
          <w:spacing w:val="-8"/>
        </w:rPr>
        <w:t> </w:t>
      </w:r>
      <w:r>
        <w:rPr/>
        <w:t>en</w:t>
      </w:r>
      <w:r>
        <w:rPr>
          <w:spacing w:val="-7"/>
        </w:rPr>
        <w:t> </w:t>
      </w:r>
      <w:r>
        <w:rPr/>
        <w:t>común,</w:t>
      </w:r>
      <w:r>
        <w:rPr>
          <w:spacing w:val="-7"/>
        </w:rPr>
        <w:t> </w:t>
      </w:r>
      <w:r>
        <w:rPr/>
        <w:t>entrando</w:t>
      </w:r>
      <w:r>
        <w:rPr>
          <w:spacing w:val="-9"/>
        </w:rPr>
        <w:t> </w:t>
      </w:r>
      <w:r>
        <w:rPr/>
        <w:t>de lleno a las cuestiones de la ira y del perdón, y de ese modo, tomar actitudes que refuercen</w:t>
      </w:r>
      <w:r>
        <w:rPr>
          <w:spacing w:val="-16"/>
        </w:rPr>
        <w:t> </w:t>
      </w:r>
      <w:r>
        <w:rPr/>
        <w:t>la</w:t>
      </w:r>
      <w:r>
        <w:rPr>
          <w:spacing w:val="-16"/>
        </w:rPr>
        <w:t> </w:t>
      </w:r>
      <w:r>
        <w:rPr/>
        <w:t>confianza</w:t>
      </w:r>
      <w:r>
        <w:rPr>
          <w:spacing w:val="-18"/>
        </w:rPr>
        <w:t> </w:t>
      </w:r>
      <w:r>
        <w:rPr/>
        <w:t>y</w:t>
      </w:r>
      <w:r>
        <w:rPr>
          <w:spacing w:val="-19"/>
        </w:rPr>
        <w:t> </w:t>
      </w:r>
      <w:r>
        <w:rPr/>
        <w:t>la</w:t>
      </w:r>
      <w:r>
        <w:rPr>
          <w:spacing w:val="-16"/>
        </w:rPr>
        <w:t> </w:t>
      </w:r>
      <w:r>
        <w:rPr/>
        <w:t>reconciliación:</w:t>
      </w:r>
      <w:r>
        <w:rPr>
          <w:spacing w:val="-16"/>
        </w:rPr>
        <w:t> </w:t>
      </w:r>
      <w:r>
        <w:rPr/>
        <w:t>la</w:t>
      </w:r>
      <w:r>
        <w:rPr>
          <w:spacing w:val="-16"/>
        </w:rPr>
        <w:t> </w:t>
      </w:r>
      <w:r>
        <w:rPr/>
        <w:t>generosidad,</w:t>
      </w:r>
      <w:r>
        <w:rPr>
          <w:spacing w:val="-18"/>
        </w:rPr>
        <w:t> </w:t>
      </w:r>
      <w:r>
        <w:rPr/>
        <w:t>la</w:t>
      </w:r>
      <w:r>
        <w:rPr>
          <w:spacing w:val="-16"/>
        </w:rPr>
        <w:t> </w:t>
      </w:r>
      <w:r>
        <w:rPr/>
        <w:t>justicia</w:t>
      </w:r>
      <w:r>
        <w:rPr>
          <w:spacing w:val="-16"/>
        </w:rPr>
        <w:t> </w:t>
      </w:r>
      <w:r>
        <w:rPr/>
        <w:t>y</w:t>
      </w:r>
      <w:r>
        <w:rPr>
          <w:spacing w:val="-19"/>
        </w:rPr>
        <w:t> </w:t>
      </w:r>
      <w:r>
        <w:rPr/>
        <w:t>la</w:t>
      </w:r>
      <w:r>
        <w:rPr>
          <w:spacing w:val="-16"/>
        </w:rPr>
        <w:t> </w:t>
      </w:r>
      <w:r>
        <w:rPr/>
        <w:t>verdad.</w:t>
      </w:r>
      <w:r>
        <w:rPr>
          <w:position w:val="8"/>
          <w:sz w:val="16"/>
        </w:rPr>
        <w:t>110 </w:t>
      </w:r>
      <w:r>
        <w:rPr/>
        <w:t>Asimismo,</w:t>
      </w:r>
      <w:r>
        <w:rPr>
          <w:spacing w:val="-13"/>
        </w:rPr>
        <w:t> </w:t>
      </w:r>
      <w:r>
        <w:rPr/>
        <w:t>se</w:t>
      </w:r>
      <w:r>
        <w:rPr>
          <w:spacing w:val="-13"/>
        </w:rPr>
        <w:t> </w:t>
      </w:r>
      <w:r>
        <w:rPr/>
        <w:t>debe</w:t>
      </w:r>
      <w:r>
        <w:rPr>
          <w:spacing w:val="-13"/>
        </w:rPr>
        <w:t> </w:t>
      </w:r>
      <w:r>
        <w:rPr/>
        <w:t>evitar</w:t>
      </w:r>
      <w:r>
        <w:rPr>
          <w:spacing w:val="-15"/>
        </w:rPr>
        <w:t> </w:t>
      </w:r>
      <w:r>
        <w:rPr/>
        <w:t>que</w:t>
      </w:r>
      <w:r>
        <w:rPr>
          <w:spacing w:val="-13"/>
        </w:rPr>
        <w:t> </w:t>
      </w:r>
      <w:r>
        <w:rPr/>
        <w:t>los</w:t>
      </w:r>
      <w:r>
        <w:rPr>
          <w:spacing w:val="-13"/>
        </w:rPr>
        <w:t> </w:t>
      </w:r>
      <w:r>
        <w:rPr/>
        <w:t>oprimidos</w:t>
      </w:r>
      <w:r>
        <w:rPr>
          <w:spacing w:val="-14"/>
        </w:rPr>
        <w:t> </w:t>
      </w:r>
      <w:r>
        <w:rPr/>
        <w:t>se</w:t>
      </w:r>
      <w:r>
        <w:rPr>
          <w:spacing w:val="-15"/>
        </w:rPr>
        <w:t> </w:t>
      </w:r>
      <w:r>
        <w:rPr/>
        <w:t>conviertan</w:t>
      </w:r>
      <w:r>
        <w:rPr>
          <w:spacing w:val="-13"/>
        </w:rPr>
        <w:t> </w:t>
      </w:r>
      <w:r>
        <w:rPr/>
        <w:t>luego</w:t>
      </w:r>
      <w:r>
        <w:rPr>
          <w:spacing w:val="-13"/>
        </w:rPr>
        <w:t> </w:t>
      </w:r>
      <w:r>
        <w:rPr/>
        <w:t>en</w:t>
      </w:r>
      <w:r>
        <w:rPr>
          <w:spacing w:val="-13"/>
        </w:rPr>
        <w:t> </w:t>
      </w:r>
      <w:r>
        <w:rPr/>
        <w:t>los</w:t>
      </w:r>
      <w:r>
        <w:rPr>
          <w:spacing w:val="-14"/>
        </w:rPr>
        <w:t> </w:t>
      </w:r>
      <w:r>
        <w:rPr/>
        <w:t>opresores, como es</w:t>
      </w:r>
      <w:r>
        <w:rPr>
          <w:spacing w:val="-4"/>
        </w:rPr>
        <w:t> </w:t>
      </w:r>
      <w:r>
        <w:rPr/>
        <w:t>común.</w:t>
      </w:r>
    </w:p>
    <w:p>
      <w:pPr>
        <w:pStyle w:val="BodyText"/>
        <w:spacing w:line="360" w:lineRule="auto" w:before="2"/>
        <w:ind w:left="265" w:right="120" w:firstLine="707"/>
        <w:jc w:val="both"/>
      </w:pPr>
      <w:r>
        <w:rPr/>
        <w:t>Nussbaum piensa que, de alguna manera, la ira se justifica cuando los abusos llegan a ser de gravedad. En sus propias palabras:</w:t>
      </w:r>
    </w:p>
    <w:p>
      <w:pPr>
        <w:pStyle w:val="BodyText"/>
      </w:pPr>
    </w:p>
    <w:p>
      <w:pPr>
        <w:spacing w:before="141"/>
        <w:ind w:left="973" w:right="117" w:firstLine="0"/>
        <w:jc w:val="both"/>
        <w:rPr>
          <w:sz w:val="22"/>
        </w:rPr>
      </w:pPr>
      <w:r>
        <w:rPr>
          <w:sz w:val="22"/>
        </w:rPr>
        <w:t>And don’t we expect that awakening to produce justified anger? If people believe they</w:t>
      </w:r>
      <w:r>
        <w:rPr>
          <w:spacing w:val="-16"/>
          <w:sz w:val="22"/>
        </w:rPr>
        <w:t> </w:t>
      </w:r>
      <w:r>
        <w:rPr>
          <w:sz w:val="22"/>
        </w:rPr>
        <w:t>are</w:t>
      </w:r>
      <w:r>
        <w:rPr>
          <w:spacing w:val="-13"/>
          <w:sz w:val="22"/>
        </w:rPr>
        <w:t> </w:t>
      </w:r>
      <w:r>
        <w:rPr>
          <w:sz w:val="22"/>
        </w:rPr>
        <w:t>being</w:t>
      </w:r>
      <w:r>
        <w:rPr>
          <w:spacing w:val="-11"/>
          <w:sz w:val="22"/>
        </w:rPr>
        <w:t> </w:t>
      </w:r>
      <w:r>
        <w:rPr>
          <w:sz w:val="22"/>
        </w:rPr>
        <w:t>wrongfully</w:t>
      </w:r>
      <w:r>
        <w:rPr>
          <w:spacing w:val="-13"/>
          <w:sz w:val="22"/>
        </w:rPr>
        <w:t> </w:t>
      </w:r>
      <w:r>
        <w:rPr>
          <w:sz w:val="22"/>
        </w:rPr>
        <w:t>abused</w:t>
      </w:r>
      <w:r>
        <w:rPr>
          <w:spacing w:val="-13"/>
          <w:sz w:val="22"/>
        </w:rPr>
        <w:t> </w:t>
      </w:r>
      <w:r>
        <w:rPr>
          <w:sz w:val="22"/>
        </w:rPr>
        <w:t>and</w:t>
      </w:r>
      <w:r>
        <w:rPr>
          <w:spacing w:val="-16"/>
          <w:sz w:val="22"/>
        </w:rPr>
        <w:t> </w:t>
      </w:r>
      <w:r>
        <w:rPr>
          <w:sz w:val="22"/>
        </w:rPr>
        <w:t>don’t</w:t>
      </w:r>
      <w:r>
        <w:rPr>
          <w:spacing w:val="-15"/>
          <w:sz w:val="22"/>
        </w:rPr>
        <w:t> </w:t>
      </w:r>
      <w:r>
        <w:rPr>
          <w:sz w:val="22"/>
        </w:rPr>
        <w:t>get</w:t>
      </w:r>
      <w:r>
        <w:rPr>
          <w:spacing w:val="-12"/>
          <w:sz w:val="22"/>
        </w:rPr>
        <w:t> </w:t>
      </w:r>
      <w:r>
        <w:rPr>
          <w:sz w:val="22"/>
        </w:rPr>
        <w:t>angry,</w:t>
      </w:r>
      <w:r>
        <w:rPr>
          <w:spacing w:val="-15"/>
          <w:sz w:val="22"/>
        </w:rPr>
        <w:t> </w:t>
      </w:r>
      <w:r>
        <w:rPr>
          <w:sz w:val="22"/>
        </w:rPr>
        <w:t>isn’t</w:t>
      </w:r>
      <w:r>
        <w:rPr>
          <w:spacing w:val="-15"/>
          <w:sz w:val="22"/>
        </w:rPr>
        <w:t> </w:t>
      </w:r>
      <w:r>
        <w:rPr>
          <w:sz w:val="22"/>
        </w:rPr>
        <w:t>there</w:t>
      </w:r>
      <w:r>
        <w:rPr>
          <w:spacing w:val="-16"/>
          <w:sz w:val="22"/>
        </w:rPr>
        <w:t> </w:t>
      </w:r>
      <w:r>
        <w:rPr>
          <w:sz w:val="22"/>
        </w:rPr>
        <w:t>something</w:t>
      </w:r>
      <w:r>
        <w:rPr>
          <w:spacing w:val="-13"/>
          <w:sz w:val="22"/>
        </w:rPr>
        <w:t> </w:t>
      </w:r>
      <w:r>
        <w:rPr>
          <w:sz w:val="22"/>
        </w:rPr>
        <w:t>wrong in their thinking somewhere? Don’t they, for example, seem to have too low an opinion</w:t>
      </w:r>
      <w:r>
        <w:rPr>
          <w:spacing w:val="-16"/>
          <w:sz w:val="22"/>
        </w:rPr>
        <w:t> </w:t>
      </w:r>
      <w:r>
        <w:rPr>
          <w:sz w:val="22"/>
        </w:rPr>
        <w:t>of</w:t>
      </w:r>
      <w:r>
        <w:rPr>
          <w:spacing w:val="-15"/>
          <w:sz w:val="22"/>
        </w:rPr>
        <w:t> </w:t>
      </w:r>
      <w:r>
        <w:rPr>
          <w:sz w:val="22"/>
        </w:rPr>
        <w:t>their</w:t>
      </w:r>
      <w:r>
        <w:rPr>
          <w:spacing w:val="-15"/>
          <w:sz w:val="22"/>
        </w:rPr>
        <w:t> </w:t>
      </w:r>
      <w:r>
        <w:rPr>
          <w:sz w:val="22"/>
        </w:rPr>
        <w:t>dignity</w:t>
      </w:r>
      <w:r>
        <w:rPr>
          <w:spacing w:val="-18"/>
          <w:sz w:val="22"/>
        </w:rPr>
        <w:t> </w:t>
      </w:r>
      <w:r>
        <w:rPr>
          <w:sz w:val="22"/>
        </w:rPr>
        <w:t>and</w:t>
      </w:r>
      <w:r>
        <w:rPr>
          <w:spacing w:val="-16"/>
          <w:sz w:val="22"/>
        </w:rPr>
        <w:t> </w:t>
      </w:r>
      <w:r>
        <w:rPr>
          <w:sz w:val="22"/>
        </w:rPr>
        <w:t>rights?</w:t>
      </w:r>
      <w:r>
        <w:rPr>
          <w:spacing w:val="-16"/>
          <w:sz w:val="22"/>
        </w:rPr>
        <w:t> </w:t>
      </w:r>
      <w:r>
        <w:rPr>
          <w:sz w:val="22"/>
        </w:rPr>
        <w:t>Anger</w:t>
      </w:r>
      <w:r>
        <w:rPr>
          <w:spacing w:val="-15"/>
          <w:sz w:val="22"/>
        </w:rPr>
        <w:t> </w:t>
      </w:r>
      <w:r>
        <w:rPr>
          <w:sz w:val="22"/>
        </w:rPr>
        <w:t>seems</w:t>
      </w:r>
      <w:r>
        <w:rPr>
          <w:spacing w:val="-18"/>
          <w:sz w:val="22"/>
        </w:rPr>
        <w:t> </w:t>
      </w:r>
      <w:r>
        <w:rPr>
          <w:sz w:val="22"/>
        </w:rPr>
        <w:t>to</w:t>
      </w:r>
      <w:r>
        <w:rPr>
          <w:spacing w:val="-18"/>
          <w:sz w:val="22"/>
        </w:rPr>
        <w:t> </w:t>
      </w:r>
      <w:r>
        <w:rPr>
          <w:sz w:val="22"/>
        </w:rPr>
        <w:t>have</w:t>
      </w:r>
      <w:r>
        <w:rPr>
          <w:spacing w:val="-16"/>
          <w:sz w:val="22"/>
        </w:rPr>
        <w:t> </w:t>
      </w:r>
      <w:r>
        <w:rPr>
          <w:sz w:val="22"/>
        </w:rPr>
        <w:t>three</w:t>
      </w:r>
      <w:r>
        <w:rPr>
          <w:spacing w:val="-16"/>
          <w:sz w:val="22"/>
        </w:rPr>
        <w:t> </w:t>
      </w:r>
      <w:r>
        <w:rPr>
          <w:sz w:val="22"/>
        </w:rPr>
        <w:t>valuable</w:t>
      </w:r>
      <w:r>
        <w:rPr>
          <w:spacing w:val="-16"/>
          <w:sz w:val="22"/>
        </w:rPr>
        <w:t> </w:t>
      </w:r>
      <w:r>
        <w:rPr>
          <w:sz w:val="22"/>
        </w:rPr>
        <w:t>roles.</w:t>
      </w:r>
      <w:r>
        <w:rPr>
          <w:spacing w:val="-15"/>
          <w:sz w:val="22"/>
        </w:rPr>
        <w:t> </w:t>
      </w:r>
      <w:r>
        <w:rPr>
          <w:sz w:val="22"/>
        </w:rPr>
        <w:t>First, it is seen as a valuable signal that the oppressed recognize the wrong done to them.</w:t>
      </w:r>
      <w:r>
        <w:rPr>
          <w:spacing w:val="-4"/>
          <w:sz w:val="22"/>
        </w:rPr>
        <w:t> </w:t>
      </w:r>
      <w:r>
        <w:rPr>
          <w:sz w:val="22"/>
        </w:rPr>
        <w:t>It</w:t>
      </w:r>
      <w:r>
        <w:rPr>
          <w:spacing w:val="-2"/>
          <w:sz w:val="22"/>
        </w:rPr>
        <w:t> </w:t>
      </w:r>
      <w:r>
        <w:rPr>
          <w:sz w:val="22"/>
        </w:rPr>
        <w:t>also</w:t>
      </w:r>
      <w:r>
        <w:rPr>
          <w:spacing w:val="-5"/>
          <w:sz w:val="22"/>
        </w:rPr>
        <w:t> </w:t>
      </w:r>
      <w:r>
        <w:rPr>
          <w:sz w:val="22"/>
        </w:rPr>
        <w:t>seems</w:t>
      </w:r>
      <w:r>
        <w:rPr>
          <w:spacing w:val="-5"/>
          <w:sz w:val="22"/>
        </w:rPr>
        <w:t> </w:t>
      </w:r>
      <w:r>
        <w:rPr>
          <w:sz w:val="22"/>
        </w:rPr>
        <w:t>to</w:t>
      </w:r>
      <w:r>
        <w:rPr>
          <w:spacing w:val="-5"/>
          <w:sz w:val="22"/>
        </w:rPr>
        <w:t> </w:t>
      </w:r>
      <w:r>
        <w:rPr>
          <w:sz w:val="22"/>
        </w:rPr>
        <w:t>be</w:t>
      </w:r>
      <w:r>
        <w:rPr>
          <w:spacing w:val="-6"/>
          <w:sz w:val="22"/>
        </w:rPr>
        <w:t> </w:t>
      </w:r>
      <w:r>
        <w:rPr>
          <w:sz w:val="22"/>
        </w:rPr>
        <w:t>a</w:t>
      </w:r>
      <w:r>
        <w:rPr>
          <w:spacing w:val="-5"/>
          <w:sz w:val="22"/>
        </w:rPr>
        <w:t> </w:t>
      </w:r>
      <w:r>
        <w:rPr>
          <w:sz w:val="22"/>
        </w:rPr>
        <w:t>necessary</w:t>
      </w:r>
      <w:r>
        <w:rPr>
          <w:spacing w:val="-5"/>
          <w:sz w:val="22"/>
        </w:rPr>
        <w:t> </w:t>
      </w:r>
      <w:r>
        <w:rPr>
          <w:sz w:val="22"/>
        </w:rPr>
        <w:t>motivation</w:t>
      </w:r>
      <w:r>
        <w:rPr>
          <w:spacing w:val="-5"/>
          <w:sz w:val="22"/>
        </w:rPr>
        <w:t> </w:t>
      </w:r>
      <w:r>
        <w:rPr>
          <w:sz w:val="22"/>
        </w:rPr>
        <w:t>for</w:t>
      </w:r>
      <w:r>
        <w:rPr>
          <w:spacing w:val="-5"/>
          <w:sz w:val="22"/>
        </w:rPr>
        <w:t> </w:t>
      </w:r>
      <w:r>
        <w:rPr>
          <w:sz w:val="22"/>
        </w:rPr>
        <w:t>them</w:t>
      </w:r>
      <w:r>
        <w:rPr>
          <w:spacing w:val="-7"/>
          <w:sz w:val="22"/>
        </w:rPr>
        <w:t> </w:t>
      </w:r>
      <w:r>
        <w:rPr>
          <w:sz w:val="22"/>
        </w:rPr>
        <w:t>to</w:t>
      </w:r>
      <w:r>
        <w:rPr>
          <w:spacing w:val="-5"/>
          <w:sz w:val="22"/>
        </w:rPr>
        <w:t> </w:t>
      </w:r>
      <w:r>
        <w:rPr>
          <w:sz w:val="22"/>
        </w:rPr>
        <w:t>protest</w:t>
      </w:r>
      <w:r>
        <w:rPr>
          <w:spacing w:val="-4"/>
          <w:sz w:val="22"/>
        </w:rPr>
        <w:t> </w:t>
      </w:r>
      <w:r>
        <w:rPr>
          <w:sz w:val="22"/>
        </w:rPr>
        <w:t>and</w:t>
      </w:r>
      <w:r>
        <w:rPr>
          <w:spacing w:val="-5"/>
          <w:sz w:val="22"/>
        </w:rPr>
        <w:t> </w:t>
      </w:r>
      <w:r>
        <w:rPr>
          <w:sz w:val="22"/>
        </w:rPr>
        <w:t>struggle against</w:t>
      </w:r>
      <w:r>
        <w:rPr>
          <w:spacing w:val="52"/>
          <w:sz w:val="22"/>
        </w:rPr>
        <w:t> </w:t>
      </w:r>
      <w:r>
        <w:rPr>
          <w:sz w:val="22"/>
        </w:rPr>
        <w:t>injustice</w:t>
      </w:r>
      <w:r>
        <w:rPr>
          <w:spacing w:val="53"/>
          <w:sz w:val="22"/>
        </w:rPr>
        <w:t> </w:t>
      </w:r>
      <w:r>
        <w:rPr>
          <w:sz w:val="22"/>
        </w:rPr>
        <w:t>and</w:t>
      </w:r>
      <w:r>
        <w:rPr>
          <w:spacing w:val="51"/>
          <w:sz w:val="22"/>
        </w:rPr>
        <w:t> </w:t>
      </w:r>
      <w:r>
        <w:rPr>
          <w:sz w:val="22"/>
        </w:rPr>
        <w:t>to</w:t>
      </w:r>
      <w:r>
        <w:rPr>
          <w:spacing w:val="51"/>
          <w:sz w:val="22"/>
        </w:rPr>
        <w:t> </w:t>
      </w:r>
      <w:r>
        <w:rPr>
          <w:sz w:val="22"/>
        </w:rPr>
        <w:t>communicate</w:t>
      </w:r>
      <w:r>
        <w:rPr>
          <w:spacing w:val="52"/>
          <w:sz w:val="22"/>
        </w:rPr>
        <w:t> </w:t>
      </w:r>
      <w:r>
        <w:rPr>
          <w:sz w:val="22"/>
        </w:rPr>
        <w:t>to</w:t>
      </w:r>
      <w:r>
        <w:rPr>
          <w:spacing w:val="51"/>
          <w:sz w:val="22"/>
        </w:rPr>
        <w:t> </w:t>
      </w:r>
      <w:r>
        <w:rPr>
          <w:sz w:val="22"/>
        </w:rPr>
        <w:t>the</w:t>
      </w:r>
      <w:r>
        <w:rPr>
          <w:spacing w:val="53"/>
          <w:sz w:val="22"/>
        </w:rPr>
        <w:t> </w:t>
      </w:r>
      <w:r>
        <w:rPr>
          <w:sz w:val="22"/>
        </w:rPr>
        <w:t>wider</w:t>
      </w:r>
      <w:r>
        <w:rPr>
          <w:spacing w:val="54"/>
          <w:sz w:val="22"/>
        </w:rPr>
        <w:t> </w:t>
      </w:r>
      <w:r>
        <w:rPr>
          <w:sz w:val="22"/>
        </w:rPr>
        <w:t>world</w:t>
      </w:r>
      <w:r>
        <w:rPr>
          <w:spacing w:val="53"/>
          <w:sz w:val="22"/>
        </w:rPr>
        <w:t> </w:t>
      </w:r>
      <w:r>
        <w:rPr>
          <w:sz w:val="22"/>
        </w:rPr>
        <w:t>the</w:t>
      </w:r>
      <w:r>
        <w:rPr>
          <w:spacing w:val="53"/>
          <w:sz w:val="22"/>
        </w:rPr>
        <w:t> </w:t>
      </w:r>
      <w:r>
        <w:rPr>
          <w:sz w:val="22"/>
        </w:rPr>
        <w:t>nature</w:t>
      </w:r>
      <w:r>
        <w:rPr>
          <w:spacing w:val="53"/>
          <w:sz w:val="22"/>
        </w:rPr>
        <w:t> </w:t>
      </w:r>
      <w:r>
        <w:rPr>
          <w:sz w:val="22"/>
        </w:rPr>
        <w:t>of</w:t>
      </w:r>
      <w:r>
        <w:rPr>
          <w:spacing w:val="55"/>
          <w:sz w:val="22"/>
        </w:rPr>
        <w:t> </w:t>
      </w:r>
      <w:r>
        <w:rPr>
          <w:sz w:val="22"/>
        </w:rPr>
        <w:t>their</w:t>
      </w:r>
    </w:p>
    <w:p>
      <w:pPr>
        <w:pStyle w:val="BodyText"/>
        <w:rPr>
          <w:sz w:val="20"/>
        </w:rPr>
      </w:pPr>
    </w:p>
    <w:p>
      <w:pPr>
        <w:pStyle w:val="BodyText"/>
        <w:spacing w:before="11"/>
        <w:rPr>
          <w:sz w:val="25"/>
        </w:rPr>
      </w:pPr>
      <w:r>
        <w:rPr/>
        <w:pict>
          <v:line style="position:absolute;mso-position-horizontal-relative:page;mso-position-vertical-relative:paragraph;z-index:2032;mso-wrap-distance-left:0;mso-wrap-distance-right:0" from="99.264pt,17.189938pt" to="243.284pt,17.189938pt" stroked="true" strokeweight=".599980pt" strokecolor="#000000">
            <w10:wrap type="topAndBottom"/>
          </v:line>
        </w:pict>
      </w:r>
    </w:p>
    <w:p>
      <w:pPr>
        <w:spacing w:before="71"/>
        <w:ind w:left="265" w:right="123" w:firstLine="0"/>
        <w:jc w:val="left"/>
        <w:rPr>
          <w:rFonts w:ascii="Cambria" w:hAnsi="Cambria"/>
          <w:i/>
          <w:sz w:val="20"/>
        </w:rPr>
      </w:pPr>
      <w:r>
        <w:rPr>
          <w:rFonts w:ascii="Cambria" w:hAnsi="Cambria"/>
          <w:position w:val="5"/>
          <w:sz w:val="13"/>
        </w:rPr>
        <w:t>109 </w:t>
      </w:r>
      <w:r>
        <w:rPr>
          <w:rFonts w:ascii="Cambria" w:hAnsi="Cambria"/>
          <w:i/>
          <w:sz w:val="20"/>
        </w:rPr>
        <w:t>Cfr</w:t>
      </w:r>
      <w:r>
        <w:rPr>
          <w:rFonts w:ascii="Cambria" w:hAnsi="Cambria"/>
          <w:sz w:val="20"/>
        </w:rPr>
        <w:t>. </w:t>
      </w:r>
      <w:r>
        <w:rPr>
          <w:rFonts w:ascii="Cambria" w:hAnsi="Cambria"/>
          <w:i/>
          <w:sz w:val="20"/>
        </w:rPr>
        <w:t>Ibídem</w:t>
      </w:r>
    </w:p>
    <w:p>
      <w:pPr>
        <w:spacing w:before="0"/>
        <w:ind w:left="265" w:right="123" w:firstLine="0"/>
        <w:jc w:val="left"/>
        <w:rPr>
          <w:rFonts w:ascii="Cambria" w:hAnsi="Cambria"/>
          <w:sz w:val="20"/>
        </w:rPr>
      </w:pPr>
      <w:r>
        <w:rPr>
          <w:rFonts w:ascii="Cambria" w:hAnsi="Cambria"/>
          <w:position w:val="5"/>
          <w:sz w:val="13"/>
        </w:rPr>
        <w:t>110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§§349-352</w:t>
      </w:r>
    </w:p>
    <w:p>
      <w:pPr>
        <w:spacing w:after="0"/>
        <w:jc w:val="left"/>
        <w:rPr>
          <w:rFonts w:ascii="Cambria" w:hAnsi="Cambria"/>
          <w:sz w:val="20"/>
        </w:rPr>
        <w:sectPr>
          <w:pgSz w:w="12240" w:h="15840"/>
          <w:pgMar w:header="0" w:footer="1034" w:top="1500" w:bottom="1220" w:left="1720" w:right="1580"/>
        </w:sectPr>
      </w:pPr>
    </w:p>
    <w:p>
      <w:pPr>
        <w:pStyle w:val="BodyText"/>
        <w:spacing w:before="9"/>
        <w:rPr>
          <w:rFonts w:ascii="Cambria"/>
          <w:sz w:val="10"/>
        </w:rPr>
      </w:pPr>
    </w:p>
    <w:p>
      <w:pPr>
        <w:spacing w:line="252" w:lineRule="exact" w:before="78"/>
        <w:ind w:left="973" w:right="126" w:firstLine="0"/>
        <w:jc w:val="both"/>
        <w:rPr>
          <w:sz w:val="14"/>
        </w:rPr>
      </w:pPr>
      <w:r>
        <w:rPr>
          <w:sz w:val="22"/>
        </w:rPr>
        <w:t>grievances. Finally, anger seems, quite simply, to be justified: outrage at terrible wrongs is right, and anger thus expresses something true.</w:t>
      </w:r>
      <w:r>
        <w:rPr>
          <w:position w:val="8"/>
          <w:sz w:val="14"/>
        </w:rPr>
        <w:t>111</w:t>
      </w:r>
    </w:p>
    <w:p>
      <w:pPr>
        <w:pStyle w:val="BodyText"/>
        <w:rPr>
          <w:sz w:val="22"/>
        </w:rPr>
      </w:pPr>
    </w:p>
    <w:p>
      <w:pPr>
        <w:pStyle w:val="BodyText"/>
        <w:spacing w:line="360" w:lineRule="auto" w:before="158"/>
        <w:ind w:left="265" w:right="117"/>
        <w:jc w:val="both"/>
      </w:pPr>
      <w:r>
        <w:rPr/>
        <w:t>Finalmente, la lista de las capacidades sale a flote como una herramienta social muy conveniente para dar alivio a la sociedad de sus males y encauzar la ser humano al bien común como Nussbaum recomienda a continuación:</w:t>
      </w:r>
    </w:p>
    <w:p>
      <w:pPr>
        <w:pStyle w:val="BodyText"/>
        <w:spacing w:before="9"/>
      </w:pPr>
    </w:p>
    <w:p>
      <w:pPr>
        <w:spacing w:line="240" w:lineRule="auto" w:before="0"/>
        <w:ind w:left="973" w:right="116" w:firstLine="0"/>
        <w:jc w:val="both"/>
        <w:rPr>
          <w:sz w:val="14"/>
        </w:rPr>
      </w:pPr>
      <w:r>
        <w:rPr>
          <w:sz w:val="22"/>
        </w:rPr>
        <w:t>Since I shall be defending an approach that is in the most general sense consequentialist</w:t>
      </w:r>
      <w:r>
        <w:rPr>
          <w:spacing w:val="-11"/>
          <w:sz w:val="22"/>
        </w:rPr>
        <w:t> </w:t>
      </w:r>
      <w:r>
        <w:rPr>
          <w:sz w:val="22"/>
        </w:rPr>
        <w:t>or</w:t>
      </w:r>
      <w:r>
        <w:rPr>
          <w:spacing w:val="-12"/>
          <w:sz w:val="22"/>
        </w:rPr>
        <w:t> </w:t>
      </w:r>
      <w:r>
        <w:rPr>
          <w:sz w:val="22"/>
        </w:rPr>
        <w:t>welfarist,</w:t>
      </w:r>
      <w:r>
        <w:rPr>
          <w:spacing w:val="-14"/>
          <w:sz w:val="22"/>
        </w:rPr>
        <w:t> </w:t>
      </w:r>
      <w:r>
        <w:rPr>
          <w:sz w:val="22"/>
        </w:rPr>
        <w:t>I</w:t>
      </w:r>
      <w:r>
        <w:rPr>
          <w:spacing w:val="-11"/>
          <w:sz w:val="22"/>
        </w:rPr>
        <w:t> </w:t>
      </w:r>
      <w:r>
        <w:rPr>
          <w:sz w:val="22"/>
        </w:rPr>
        <w:t>need</w:t>
      </w:r>
      <w:r>
        <w:rPr>
          <w:spacing w:val="-15"/>
          <w:sz w:val="22"/>
        </w:rPr>
        <w:t> </w:t>
      </w:r>
      <w:r>
        <w:rPr>
          <w:sz w:val="22"/>
        </w:rPr>
        <w:t>to</w:t>
      </w:r>
      <w:r>
        <w:rPr>
          <w:spacing w:val="-12"/>
          <w:sz w:val="22"/>
        </w:rPr>
        <w:t> </w:t>
      </w:r>
      <w:r>
        <w:rPr>
          <w:sz w:val="22"/>
        </w:rPr>
        <w:t>say</w:t>
      </w:r>
      <w:r>
        <w:rPr>
          <w:spacing w:val="-15"/>
          <w:sz w:val="22"/>
        </w:rPr>
        <w:t> </w:t>
      </w:r>
      <w:r>
        <w:rPr>
          <w:sz w:val="22"/>
        </w:rPr>
        <w:t>at</w:t>
      </w:r>
      <w:r>
        <w:rPr>
          <w:spacing w:val="-14"/>
          <w:sz w:val="22"/>
        </w:rPr>
        <w:t> </w:t>
      </w:r>
      <w:r>
        <w:rPr>
          <w:sz w:val="22"/>
        </w:rPr>
        <w:t>the</w:t>
      </w:r>
      <w:r>
        <w:rPr>
          <w:spacing w:val="-13"/>
          <w:sz w:val="22"/>
        </w:rPr>
        <w:t> </w:t>
      </w:r>
      <w:r>
        <w:rPr>
          <w:sz w:val="22"/>
        </w:rPr>
        <w:t>outset</w:t>
      </w:r>
      <w:r>
        <w:rPr>
          <w:spacing w:val="-11"/>
          <w:sz w:val="22"/>
        </w:rPr>
        <w:t> </w:t>
      </w:r>
      <w:r>
        <w:rPr>
          <w:sz w:val="22"/>
        </w:rPr>
        <w:t>what</w:t>
      </w:r>
      <w:r>
        <w:rPr>
          <w:spacing w:val="-11"/>
          <w:sz w:val="22"/>
        </w:rPr>
        <w:t> </w:t>
      </w:r>
      <w:r>
        <w:rPr>
          <w:sz w:val="22"/>
        </w:rPr>
        <w:t>I</w:t>
      </w:r>
      <w:r>
        <w:rPr>
          <w:spacing w:val="-14"/>
          <w:sz w:val="22"/>
        </w:rPr>
        <w:t> </w:t>
      </w:r>
      <w:r>
        <w:rPr>
          <w:sz w:val="22"/>
        </w:rPr>
        <w:t>do</w:t>
      </w:r>
      <w:r>
        <w:rPr>
          <w:spacing w:val="-13"/>
          <w:sz w:val="22"/>
        </w:rPr>
        <w:t> </w:t>
      </w:r>
      <w:r>
        <w:rPr>
          <w:sz w:val="22"/>
        </w:rPr>
        <w:t>and</w:t>
      </w:r>
      <w:r>
        <w:rPr>
          <w:spacing w:val="-12"/>
          <w:sz w:val="22"/>
        </w:rPr>
        <w:t> </w:t>
      </w:r>
      <w:r>
        <w:rPr>
          <w:sz w:val="22"/>
        </w:rPr>
        <w:t>do</w:t>
      </w:r>
      <w:r>
        <w:rPr>
          <w:spacing w:val="-13"/>
          <w:sz w:val="22"/>
        </w:rPr>
        <w:t> </w:t>
      </w:r>
      <w:r>
        <w:rPr>
          <w:sz w:val="22"/>
        </w:rPr>
        <w:t>not</w:t>
      </w:r>
      <w:r>
        <w:rPr>
          <w:spacing w:val="-11"/>
          <w:sz w:val="22"/>
        </w:rPr>
        <w:t> </w:t>
      </w:r>
      <w:r>
        <w:rPr>
          <w:sz w:val="22"/>
        </w:rPr>
        <w:t>mean by that. As in my other work on political justice, I hold that a major necessary condition of a minimally just society is that it protect a set of central human opportunities, or “capabilities,” up to some appropriate threshold level. These capabilities are plural, and each of them has intrinsic value, apart from other goods</w:t>
      </w:r>
      <w:r>
        <w:rPr>
          <w:spacing w:val="-7"/>
          <w:sz w:val="22"/>
        </w:rPr>
        <w:t> </w:t>
      </w:r>
      <w:r>
        <w:rPr>
          <w:sz w:val="22"/>
        </w:rPr>
        <w:t>that</w:t>
      </w:r>
      <w:r>
        <w:rPr>
          <w:spacing w:val="-3"/>
          <w:sz w:val="22"/>
        </w:rPr>
        <w:t> </w:t>
      </w:r>
      <w:r>
        <w:rPr>
          <w:sz w:val="22"/>
        </w:rPr>
        <w:t>they</w:t>
      </w:r>
      <w:r>
        <w:rPr>
          <w:spacing w:val="-9"/>
          <w:sz w:val="22"/>
        </w:rPr>
        <w:t> </w:t>
      </w:r>
      <w:r>
        <w:rPr>
          <w:sz w:val="22"/>
        </w:rPr>
        <w:t>may</w:t>
      </w:r>
      <w:r>
        <w:rPr>
          <w:spacing w:val="-7"/>
          <w:sz w:val="22"/>
        </w:rPr>
        <w:t> </w:t>
      </w:r>
      <w:r>
        <w:rPr>
          <w:sz w:val="22"/>
        </w:rPr>
        <w:t>produce.</w:t>
      </w:r>
      <w:r>
        <w:rPr>
          <w:spacing w:val="-3"/>
          <w:sz w:val="22"/>
        </w:rPr>
        <w:t> </w:t>
      </w:r>
      <w:r>
        <w:rPr>
          <w:sz w:val="22"/>
        </w:rPr>
        <w:t>A</w:t>
      </w:r>
      <w:r>
        <w:rPr>
          <w:spacing w:val="-5"/>
          <w:sz w:val="22"/>
        </w:rPr>
        <w:t> </w:t>
      </w:r>
      <w:r>
        <w:rPr>
          <w:sz w:val="22"/>
        </w:rPr>
        <w:t>society</w:t>
      </w:r>
      <w:r>
        <w:rPr>
          <w:spacing w:val="-6"/>
          <w:sz w:val="22"/>
        </w:rPr>
        <w:t> </w:t>
      </w:r>
      <w:r>
        <w:rPr>
          <w:sz w:val="22"/>
        </w:rPr>
        <w:t>that</w:t>
      </w:r>
      <w:r>
        <w:rPr>
          <w:spacing w:val="-5"/>
          <w:sz w:val="22"/>
        </w:rPr>
        <w:t> </w:t>
      </w:r>
      <w:r>
        <w:rPr>
          <w:sz w:val="22"/>
        </w:rPr>
        <w:t>neglects</w:t>
      </w:r>
      <w:r>
        <w:rPr>
          <w:spacing w:val="-6"/>
          <w:sz w:val="22"/>
        </w:rPr>
        <w:t> </w:t>
      </w:r>
      <w:r>
        <w:rPr>
          <w:sz w:val="22"/>
        </w:rPr>
        <w:t>them</w:t>
      </w:r>
      <w:r>
        <w:rPr>
          <w:spacing w:val="-6"/>
          <w:sz w:val="22"/>
        </w:rPr>
        <w:t> </w:t>
      </w:r>
      <w:r>
        <w:rPr>
          <w:sz w:val="22"/>
        </w:rPr>
        <w:t>to</w:t>
      </w:r>
      <w:r>
        <w:rPr>
          <w:spacing w:val="-7"/>
          <w:sz w:val="22"/>
        </w:rPr>
        <w:t> </w:t>
      </w:r>
      <w:r>
        <w:rPr>
          <w:sz w:val="22"/>
        </w:rPr>
        <w:t>pursue</w:t>
      </w:r>
      <w:r>
        <w:rPr>
          <w:spacing w:val="-7"/>
          <w:sz w:val="22"/>
        </w:rPr>
        <w:t> </w:t>
      </w:r>
      <w:r>
        <w:rPr>
          <w:sz w:val="22"/>
        </w:rPr>
        <w:t>opulence</w:t>
      </w:r>
      <w:r>
        <w:rPr>
          <w:spacing w:val="-4"/>
          <w:sz w:val="22"/>
        </w:rPr>
        <w:t> </w:t>
      </w:r>
      <w:r>
        <w:rPr>
          <w:sz w:val="22"/>
        </w:rPr>
        <w:t>or growth cannot be minimally just. Nor can a society justly trade them off against one</w:t>
      </w:r>
      <w:r>
        <w:rPr>
          <w:spacing w:val="-11"/>
          <w:sz w:val="22"/>
        </w:rPr>
        <w:t> </w:t>
      </w:r>
      <w:r>
        <w:rPr>
          <w:sz w:val="22"/>
        </w:rPr>
        <w:t>another,</w:t>
      </w:r>
      <w:r>
        <w:rPr>
          <w:spacing w:val="-12"/>
          <w:sz w:val="22"/>
        </w:rPr>
        <w:t> </w:t>
      </w:r>
      <w:r>
        <w:rPr>
          <w:sz w:val="22"/>
        </w:rPr>
        <w:t>where</w:t>
      </w:r>
      <w:r>
        <w:rPr>
          <w:spacing w:val="-11"/>
          <w:sz w:val="22"/>
        </w:rPr>
        <w:t> </w:t>
      </w:r>
      <w:r>
        <w:rPr>
          <w:sz w:val="22"/>
        </w:rPr>
        <w:t>that</w:t>
      </w:r>
      <w:r>
        <w:rPr>
          <w:spacing w:val="-12"/>
          <w:sz w:val="22"/>
        </w:rPr>
        <w:t> </w:t>
      </w:r>
      <w:r>
        <w:rPr>
          <w:sz w:val="22"/>
        </w:rPr>
        <w:t>means</w:t>
      </w:r>
      <w:r>
        <w:rPr>
          <w:spacing w:val="-11"/>
          <w:sz w:val="22"/>
        </w:rPr>
        <w:t> </w:t>
      </w:r>
      <w:r>
        <w:rPr>
          <w:sz w:val="22"/>
        </w:rPr>
        <w:t>pushing</w:t>
      </w:r>
      <w:r>
        <w:rPr>
          <w:spacing w:val="-11"/>
          <w:sz w:val="22"/>
        </w:rPr>
        <w:t> </w:t>
      </w:r>
      <w:r>
        <w:rPr>
          <w:sz w:val="22"/>
        </w:rPr>
        <w:t>some</w:t>
      </w:r>
      <w:r>
        <w:rPr>
          <w:spacing w:val="-11"/>
          <w:sz w:val="22"/>
        </w:rPr>
        <w:t> </w:t>
      </w:r>
      <w:r>
        <w:rPr>
          <w:sz w:val="22"/>
        </w:rPr>
        <w:t>citizens</w:t>
      </w:r>
      <w:r>
        <w:rPr>
          <w:spacing w:val="-11"/>
          <w:sz w:val="22"/>
        </w:rPr>
        <w:t> </w:t>
      </w:r>
      <w:r>
        <w:rPr>
          <w:sz w:val="22"/>
        </w:rPr>
        <w:t>below</w:t>
      </w:r>
      <w:r>
        <w:rPr>
          <w:spacing w:val="-14"/>
          <w:sz w:val="22"/>
        </w:rPr>
        <w:t> </w:t>
      </w:r>
      <w:r>
        <w:rPr>
          <w:sz w:val="22"/>
        </w:rPr>
        <w:t>the</w:t>
      </w:r>
      <w:r>
        <w:rPr>
          <w:spacing w:val="-14"/>
          <w:sz w:val="22"/>
        </w:rPr>
        <w:t> </w:t>
      </w:r>
      <w:r>
        <w:rPr>
          <w:sz w:val="22"/>
        </w:rPr>
        <w:t>threshold</w:t>
      </w:r>
      <w:r>
        <w:rPr>
          <w:spacing w:val="-15"/>
          <w:sz w:val="22"/>
        </w:rPr>
        <w:t> </w:t>
      </w:r>
      <w:r>
        <w:rPr>
          <w:sz w:val="22"/>
        </w:rPr>
        <w:t>on</w:t>
      </w:r>
      <w:r>
        <w:rPr>
          <w:spacing w:val="-11"/>
          <w:sz w:val="22"/>
        </w:rPr>
        <w:t> </w:t>
      </w:r>
      <w:r>
        <w:rPr>
          <w:sz w:val="22"/>
        </w:rPr>
        <w:t>any one of them. These capabilities include economic goods, but they also include basic rights and liberties, and the notion of human dignity plays a central role in knitting them all together. Although the capabilities are separate, they are also mutually</w:t>
      </w:r>
      <w:r>
        <w:rPr>
          <w:spacing w:val="-11"/>
          <w:sz w:val="22"/>
        </w:rPr>
        <w:t> </w:t>
      </w:r>
      <w:r>
        <w:rPr>
          <w:sz w:val="22"/>
        </w:rPr>
        <w:t>supportive,</w:t>
      </w:r>
      <w:r>
        <w:rPr>
          <w:spacing w:val="-8"/>
          <w:sz w:val="22"/>
        </w:rPr>
        <w:t> </w:t>
      </w:r>
      <w:r>
        <w:rPr>
          <w:sz w:val="22"/>
        </w:rPr>
        <w:t>and</w:t>
      </w:r>
      <w:r>
        <w:rPr>
          <w:spacing w:val="-11"/>
          <w:sz w:val="22"/>
        </w:rPr>
        <w:t> </w:t>
      </w:r>
      <w:r>
        <w:rPr>
          <w:sz w:val="22"/>
        </w:rPr>
        <w:t>to</w:t>
      </w:r>
      <w:r>
        <w:rPr>
          <w:spacing w:val="-9"/>
          <w:sz w:val="22"/>
        </w:rPr>
        <w:t> </w:t>
      </w:r>
      <w:r>
        <w:rPr>
          <w:sz w:val="22"/>
        </w:rPr>
        <w:t>some</w:t>
      </w:r>
      <w:r>
        <w:rPr>
          <w:spacing w:val="-9"/>
          <w:sz w:val="22"/>
        </w:rPr>
        <w:t> </w:t>
      </w:r>
      <w:r>
        <w:rPr>
          <w:sz w:val="22"/>
        </w:rPr>
        <w:t>extent</w:t>
      </w:r>
      <w:r>
        <w:rPr>
          <w:spacing w:val="-10"/>
          <w:sz w:val="22"/>
        </w:rPr>
        <w:t> </w:t>
      </w:r>
      <w:r>
        <w:rPr>
          <w:sz w:val="22"/>
        </w:rPr>
        <w:t>defined</w:t>
      </w:r>
      <w:r>
        <w:rPr>
          <w:spacing w:val="-9"/>
          <w:sz w:val="22"/>
        </w:rPr>
        <w:t> </w:t>
      </w:r>
      <w:r>
        <w:rPr>
          <w:sz w:val="22"/>
        </w:rPr>
        <w:t>with</w:t>
      </w:r>
      <w:r>
        <w:rPr>
          <w:spacing w:val="-9"/>
          <w:sz w:val="22"/>
        </w:rPr>
        <w:t> </w:t>
      </w:r>
      <w:r>
        <w:rPr>
          <w:sz w:val="22"/>
        </w:rPr>
        <w:t>reference</w:t>
      </w:r>
      <w:r>
        <w:rPr>
          <w:spacing w:val="-11"/>
          <w:sz w:val="22"/>
        </w:rPr>
        <w:t> </w:t>
      </w:r>
      <w:r>
        <w:rPr>
          <w:sz w:val="22"/>
        </w:rPr>
        <w:t>to</w:t>
      </w:r>
      <w:r>
        <w:rPr>
          <w:spacing w:val="-9"/>
          <w:sz w:val="22"/>
        </w:rPr>
        <w:t> </w:t>
      </w:r>
      <w:r>
        <w:rPr>
          <w:sz w:val="22"/>
        </w:rPr>
        <w:t>what</w:t>
      </w:r>
      <w:r>
        <w:rPr>
          <w:spacing w:val="-8"/>
          <w:sz w:val="22"/>
        </w:rPr>
        <w:t> </w:t>
      </w:r>
      <w:r>
        <w:rPr>
          <w:sz w:val="22"/>
        </w:rPr>
        <w:t>is</w:t>
      </w:r>
      <w:r>
        <w:rPr>
          <w:spacing w:val="-11"/>
          <w:sz w:val="22"/>
        </w:rPr>
        <w:t> </w:t>
      </w:r>
      <w:r>
        <w:rPr>
          <w:sz w:val="22"/>
        </w:rPr>
        <w:t>feasible as an overall target set of political</w:t>
      </w:r>
      <w:r>
        <w:rPr>
          <w:spacing w:val="-14"/>
          <w:sz w:val="22"/>
        </w:rPr>
        <w:t> </w:t>
      </w:r>
      <w:r>
        <w:rPr>
          <w:sz w:val="22"/>
        </w:rPr>
        <w:t>goods.</w:t>
      </w:r>
      <w:r>
        <w:rPr>
          <w:position w:val="8"/>
          <w:sz w:val="14"/>
        </w:rPr>
        <w:t>112</w:t>
      </w:r>
    </w:p>
    <w:p>
      <w:pPr>
        <w:pStyle w:val="BodyText"/>
        <w:rPr>
          <w:sz w:val="22"/>
        </w:rPr>
      </w:pPr>
    </w:p>
    <w:p>
      <w:pPr>
        <w:pStyle w:val="BodyText"/>
        <w:spacing w:before="5"/>
        <w:rPr>
          <w:sz w:val="26"/>
        </w:rPr>
      </w:pPr>
    </w:p>
    <w:p>
      <w:pPr>
        <w:pStyle w:val="Heading1"/>
        <w:numPr>
          <w:ilvl w:val="1"/>
          <w:numId w:val="10"/>
        </w:numPr>
        <w:tabs>
          <w:tab w:pos="736" w:val="left" w:leader="none"/>
        </w:tabs>
        <w:spacing w:line="240" w:lineRule="auto" w:before="0" w:after="0"/>
        <w:ind w:left="735" w:right="0" w:hanging="470"/>
        <w:jc w:val="both"/>
      </w:pPr>
      <w:r>
        <w:rPr/>
        <w:t>La educación</w:t>
      </w:r>
      <w:r>
        <w:rPr>
          <w:spacing w:val="-8"/>
        </w:rPr>
        <w:t> </w:t>
      </w:r>
      <w:r>
        <w:rPr/>
        <w:t>familiar</w:t>
      </w:r>
    </w:p>
    <w:p>
      <w:pPr>
        <w:pStyle w:val="BodyText"/>
        <w:rPr>
          <w:b/>
          <w:sz w:val="28"/>
        </w:rPr>
      </w:pPr>
    </w:p>
    <w:p>
      <w:pPr>
        <w:pStyle w:val="BodyText"/>
        <w:spacing w:before="11"/>
        <w:rPr>
          <w:b/>
          <w:sz w:val="21"/>
        </w:rPr>
      </w:pPr>
    </w:p>
    <w:p>
      <w:pPr>
        <w:pStyle w:val="BodyText"/>
        <w:spacing w:line="360" w:lineRule="auto"/>
        <w:ind w:left="265" w:right="115"/>
        <w:jc w:val="both"/>
      </w:pPr>
      <w:r>
        <w:rPr/>
        <w:t>El</w:t>
      </w:r>
      <w:r>
        <w:rPr>
          <w:spacing w:val="-17"/>
        </w:rPr>
        <w:t> </w:t>
      </w:r>
      <w:r>
        <w:rPr/>
        <w:t>ser</w:t>
      </w:r>
      <w:r>
        <w:rPr>
          <w:spacing w:val="-19"/>
        </w:rPr>
        <w:t> </w:t>
      </w:r>
      <w:r>
        <w:rPr/>
        <w:t>humano</w:t>
      </w:r>
      <w:r>
        <w:rPr>
          <w:spacing w:val="-18"/>
        </w:rPr>
        <w:t> </w:t>
      </w:r>
      <w:r>
        <w:rPr/>
        <w:t>actualmente</w:t>
      </w:r>
      <w:r>
        <w:rPr>
          <w:spacing w:val="-17"/>
        </w:rPr>
        <w:t> </w:t>
      </w:r>
      <w:r>
        <w:rPr/>
        <w:t>se</w:t>
      </w:r>
      <w:r>
        <w:rPr>
          <w:spacing w:val="-18"/>
        </w:rPr>
        <w:t> </w:t>
      </w:r>
      <w:r>
        <w:rPr/>
        <w:t>desarrolla</w:t>
      </w:r>
      <w:r>
        <w:rPr>
          <w:spacing w:val="-18"/>
        </w:rPr>
        <w:t> </w:t>
      </w:r>
      <w:r>
        <w:rPr/>
        <w:t>a</w:t>
      </w:r>
      <w:r>
        <w:rPr>
          <w:spacing w:val="-18"/>
        </w:rPr>
        <w:t> </w:t>
      </w:r>
      <w:r>
        <w:rPr/>
        <w:t>nivel</w:t>
      </w:r>
      <w:r>
        <w:rPr>
          <w:spacing w:val="-17"/>
        </w:rPr>
        <w:t> </w:t>
      </w:r>
      <w:r>
        <w:rPr/>
        <w:t>social</w:t>
      </w:r>
      <w:r>
        <w:rPr>
          <w:spacing w:val="-19"/>
        </w:rPr>
        <w:t> </w:t>
      </w:r>
      <w:r>
        <w:rPr/>
        <w:t>desde</w:t>
      </w:r>
      <w:r>
        <w:rPr>
          <w:spacing w:val="-18"/>
        </w:rPr>
        <w:t> </w:t>
      </w:r>
      <w:r>
        <w:rPr/>
        <w:t>su</w:t>
      </w:r>
      <w:r>
        <w:rPr>
          <w:spacing w:val="-18"/>
        </w:rPr>
        <w:t> </w:t>
      </w:r>
      <w:r>
        <w:rPr/>
        <w:t>estructura</w:t>
      </w:r>
      <w:r>
        <w:rPr>
          <w:spacing w:val="-19"/>
        </w:rPr>
        <w:t> </w:t>
      </w:r>
      <w:r>
        <w:rPr/>
        <w:t>básica que es la familia. El ámbito familiar es un factor que define sobremanera actitudes, comportamiento y metas en la vida de las personas en relación con sus semejantes. Es en este ambiente en donde la persona desarrollará valores deontológicos y teleológicos de acuerdo a su personalidad y discernimiento noético</w:t>
      </w:r>
      <w:r>
        <w:rPr>
          <w:spacing w:val="-8"/>
        </w:rPr>
        <w:t> </w:t>
      </w:r>
      <w:r>
        <w:rPr/>
        <w:t>y</w:t>
      </w:r>
      <w:r>
        <w:rPr>
          <w:spacing w:val="-12"/>
        </w:rPr>
        <w:t> </w:t>
      </w:r>
      <w:r>
        <w:rPr/>
        <w:t>eidético;</w:t>
      </w:r>
      <w:r>
        <w:rPr>
          <w:spacing w:val="-9"/>
        </w:rPr>
        <w:t> </w:t>
      </w:r>
      <w:r>
        <w:rPr/>
        <w:t>se</w:t>
      </w:r>
      <w:r>
        <w:rPr>
          <w:spacing w:val="-8"/>
        </w:rPr>
        <w:t> </w:t>
      </w:r>
      <w:r>
        <w:rPr/>
        <w:t>podría</w:t>
      </w:r>
      <w:r>
        <w:rPr>
          <w:spacing w:val="-8"/>
        </w:rPr>
        <w:t> </w:t>
      </w:r>
      <w:r>
        <w:rPr/>
        <w:t>decir</w:t>
      </w:r>
      <w:r>
        <w:rPr>
          <w:spacing w:val="-10"/>
        </w:rPr>
        <w:t> </w:t>
      </w:r>
      <w:r>
        <w:rPr/>
        <w:t>que</w:t>
      </w:r>
      <w:r>
        <w:rPr>
          <w:spacing w:val="-8"/>
        </w:rPr>
        <w:t> </w:t>
      </w:r>
      <w:r>
        <w:rPr/>
        <w:t>desde</w:t>
      </w:r>
      <w:r>
        <w:rPr>
          <w:spacing w:val="-11"/>
        </w:rPr>
        <w:t> </w:t>
      </w:r>
      <w:r>
        <w:rPr/>
        <w:t>este</w:t>
      </w:r>
      <w:r>
        <w:rPr>
          <w:spacing w:val="-8"/>
        </w:rPr>
        <w:t> </w:t>
      </w:r>
      <w:r>
        <w:rPr/>
        <w:t>punto</w:t>
      </w:r>
      <w:r>
        <w:rPr>
          <w:spacing w:val="-8"/>
        </w:rPr>
        <w:t> </w:t>
      </w:r>
      <w:r>
        <w:rPr/>
        <w:t>se</w:t>
      </w:r>
      <w:r>
        <w:rPr>
          <w:spacing w:val="-8"/>
        </w:rPr>
        <w:t> </w:t>
      </w:r>
      <w:r>
        <w:rPr/>
        <w:t>parte</w:t>
      </w:r>
      <w:r>
        <w:rPr>
          <w:spacing w:val="-9"/>
        </w:rPr>
        <w:t> </w:t>
      </w:r>
      <w:r>
        <w:rPr/>
        <w:t>inductivamente, por medio de la acción dianoética del ser humano aunada a las costumbres sociales axiológicas enfatizadas en familia, hacia el desempeño a nivel social</w:t>
      </w:r>
      <w:r>
        <w:rPr>
          <w:spacing w:val="-38"/>
        </w:rPr>
        <w:t> </w:t>
      </w:r>
      <w:r>
        <w:rPr/>
        <w:t>de cada</w:t>
      </w:r>
      <w:r>
        <w:rPr>
          <w:spacing w:val="-6"/>
        </w:rPr>
        <w:t> </w:t>
      </w:r>
      <w:r>
        <w:rPr/>
        <w:t>persona.</w:t>
      </w:r>
    </w:p>
    <w:p>
      <w:pPr>
        <w:spacing w:after="0" w:line="360" w:lineRule="auto"/>
        <w:jc w:val="both"/>
        <w:sectPr>
          <w:footerReference w:type="default" r:id="rId37"/>
          <w:pgSz w:w="12240" w:h="15840"/>
          <w:pgMar w:footer="2080" w:header="0" w:top="1500" w:bottom="2280" w:left="1720" w:right="1580"/>
          <w:pgNumType w:start="94"/>
        </w:sectPr>
      </w:pPr>
    </w:p>
    <w:p>
      <w:pPr>
        <w:pStyle w:val="BodyText"/>
        <w:spacing w:before="7"/>
        <w:rPr>
          <w:sz w:val="11"/>
        </w:rPr>
      </w:pPr>
    </w:p>
    <w:p>
      <w:pPr>
        <w:pStyle w:val="Heading1"/>
        <w:spacing w:before="65"/>
      </w:pPr>
      <w:r>
        <w:rPr/>
        <w:t>2.2.1 La construcción sexual</w:t>
      </w:r>
    </w:p>
    <w:p>
      <w:pPr>
        <w:pStyle w:val="BodyText"/>
        <w:rPr>
          <w:b/>
          <w:sz w:val="28"/>
        </w:rPr>
      </w:pPr>
    </w:p>
    <w:p>
      <w:pPr>
        <w:pStyle w:val="BodyText"/>
        <w:spacing w:before="11"/>
        <w:rPr>
          <w:b/>
          <w:sz w:val="21"/>
        </w:rPr>
      </w:pPr>
    </w:p>
    <w:p>
      <w:pPr>
        <w:pStyle w:val="BodyText"/>
        <w:spacing w:line="360" w:lineRule="auto"/>
        <w:ind w:left="265" w:right="116"/>
        <w:jc w:val="both"/>
        <w:rPr>
          <w:sz w:val="16"/>
        </w:rPr>
      </w:pPr>
      <w:r>
        <w:rPr/>
        <w:t>Al</w:t>
      </w:r>
      <w:r>
        <w:rPr>
          <w:spacing w:val="-19"/>
        </w:rPr>
        <w:t> </w:t>
      </w:r>
      <w:r>
        <w:rPr/>
        <w:t>momento</w:t>
      </w:r>
      <w:r>
        <w:rPr>
          <w:spacing w:val="-20"/>
        </w:rPr>
        <w:t> </w:t>
      </w:r>
      <w:r>
        <w:rPr/>
        <w:t>de</w:t>
      </w:r>
      <w:r>
        <w:rPr>
          <w:spacing w:val="-20"/>
        </w:rPr>
        <w:t> </w:t>
      </w:r>
      <w:r>
        <w:rPr/>
        <w:t>nacer,</w:t>
      </w:r>
      <w:r>
        <w:rPr>
          <w:spacing w:val="-18"/>
        </w:rPr>
        <w:t> </w:t>
      </w:r>
      <w:r>
        <w:rPr/>
        <w:t>aunque</w:t>
      </w:r>
      <w:r>
        <w:rPr>
          <w:spacing w:val="-20"/>
        </w:rPr>
        <w:t> </w:t>
      </w:r>
      <w:r>
        <w:rPr/>
        <w:t>todo</w:t>
      </w:r>
      <w:r>
        <w:rPr>
          <w:spacing w:val="-18"/>
        </w:rPr>
        <w:t> </w:t>
      </w:r>
      <w:r>
        <w:rPr/>
        <w:t>individuo</w:t>
      </w:r>
      <w:r>
        <w:rPr>
          <w:spacing w:val="-20"/>
        </w:rPr>
        <w:t> </w:t>
      </w:r>
      <w:r>
        <w:rPr/>
        <w:t>se</w:t>
      </w:r>
      <w:r>
        <w:rPr>
          <w:spacing w:val="-18"/>
        </w:rPr>
        <w:t> </w:t>
      </w:r>
      <w:r>
        <w:rPr/>
        <w:t>encuentre</w:t>
      </w:r>
      <w:r>
        <w:rPr>
          <w:spacing w:val="-18"/>
        </w:rPr>
        <w:t> </w:t>
      </w:r>
      <w:r>
        <w:rPr/>
        <w:t>definido</w:t>
      </w:r>
      <w:r>
        <w:rPr>
          <w:spacing w:val="-20"/>
        </w:rPr>
        <w:t> </w:t>
      </w:r>
      <w:r>
        <w:rPr/>
        <w:t>por</w:t>
      </w:r>
      <w:r>
        <w:rPr>
          <w:spacing w:val="-19"/>
        </w:rPr>
        <w:t> </w:t>
      </w:r>
      <w:r>
        <w:rPr/>
        <w:t>un</w:t>
      </w:r>
      <w:r>
        <w:rPr>
          <w:spacing w:val="-18"/>
        </w:rPr>
        <w:t> </w:t>
      </w:r>
      <w:r>
        <w:rPr/>
        <w:t>género, no existen distinciones sexuales ni religión. Las características femeninas y masculinas</w:t>
      </w:r>
      <w:r>
        <w:rPr>
          <w:spacing w:val="-19"/>
        </w:rPr>
        <w:t> </w:t>
      </w:r>
      <w:r>
        <w:rPr/>
        <w:t>de</w:t>
      </w:r>
      <w:r>
        <w:rPr>
          <w:spacing w:val="-18"/>
        </w:rPr>
        <w:t> </w:t>
      </w:r>
      <w:r>
        <w:rPr/>
        <w:t>vestido,</w:t>
      </w:r>
      <w:r>
        <w:rPr>
          <w:spacing w:val="-21"/>
        </w:rPr>
        <w:t> </w:t>
      </w:r>
      <w:r>
        <w:rPr/>
        <w:t>arreglo</w:t>
      </w:r>
      <w:r>
        <w:rPr>
          <w:spacing w:val="-16"/>
        </w:rPr>
        <w:t> </w:t>
      </w:r>
      <w:r>
        <w:rPr/>
        <w:t>y</w:t>
      </w:r>
      <w:r>
        <w:rPr>
          <w:spacing w:val="-19"/>
        </w:rPr>
        <w:t> </w:t>
      </w:r>
      <w:r>
        <w:rPr/>
        <w:t>modales</w:t>
      </w:r>
      <w:r>
        <w:rPr>
          <w:spacing w:val="-18"/>
        </w:rPr>
        <w:t> </w:t>
      </w:r>
      <w:r>
        <w:rPr/>
        <w:t>se</w:t>
      </w:r>
      <w:r>
        <w:rPr>
          <w:spacing w:val="-18"/>
        </w:rPr>
        <w:t> </w:t>
      </w:r>
      <w:r>
        <w:rPr/>
        <w:t>dan</w:t>
      </w:r>
      <w:r>
        <w:rPr>
          <w:spacing w:val="-18"/>
        </w:rPr>
        <w:t> </w:t>
      </w:r>
      <w:r>
        <w:rPr/>
        <w:t>en</w:t>
      </w:r>
      <w:r>
        <w:rPr>
          <w:spacing w:val="-18"/>
        </w:rPr>
        <w:t> </w:t>
      </w:r>
      <w:r>
        <w:rPr/>
        <w:t>sociedad</w:t>
      </w:r>
      <w:r>
        <w:rPr>
          <w:spacing w:val="-18"/>
        </w:rPr>
        <w:t> </w:t>
      </w:r>
      <w:r>
        <w:rPr/>
        <w:t>llegando</w:t>
      </w:r>
      <w:r>
        <w:rPr>
          <w:spacing w:val="-16"/>
        </w:rPr>
        <w:t> </w:t>
      </w:r>
      <w:r>
        <w:rPr/>
        <w:t>a</w:t>
      </w:r>
      <w:r>
        <w:rPr>
          <w:spacing w:val="-20"/>
        </w:rPr>
        <w:t> </w:t>
      </w:r>
      <w:r>
        <w:rPr/>
        <w:t>formarse estereotipos. Por ende, aspectos de dichos estereotipos influyen sobre los derechos y las capacidades humanas ya que el nacer hombre o mujer tiene repercusiones individuales y sociales en la sociedad. Martha Nussbaum postula que</w:t>
      </w:r>
      <w:r>
        <w:rPr>
          <w:spacing w:val="-6"/>
        </w:rPr>
        <w:t> </w:t>
      </w:r>
      <w:r>
        <w:rPr/>
        <w:t>existe</w:t>
      </w:r>
      <w:r>
        <w:rPr>
          <w:spacing w:val="-6"/>
        </w:rPr>
        <w:t> </w:t>
      </w:r>
      <w:r>
        <w:rPr/>
        <w:t>por</w:t>
      </w:r>
      <w:r>
        <w:rPr>
          <w:spacing w:val="-7"/>
        </w:rPr>
        <w:t> </w:t>
      </w:r>
      <w:r>
        <w:rPr/>
        <w:t>lo</w:t>
      </w:r>
      <w:r>
        <w:rPr>
          <w:spacing w:val="-6"/>
        </w:rPr>
        <w:t> </w:t>
      </w:r>
      <w:r>
        <w:rPr/>
        <w:t>menos</w:t>
      </w:r>
      <w:r>
        <w:rPr>
          <w:spacing w:val="-7"/>
        </w:rPr>
        <w:t> </w:t>
      </w:r>
      <w:r>
        <w:rPr/>
        <w:t>alguno</w:t>
      </w:r>
      <w:r>
        <w:rPr>
          <w:spacing w:val="-6"/>
        </w:rPr>
        <w:t> </w:t>
      </w:r>
      <w:r>
        <w:rPr/>
        <w:t>de</w:t>
      </w:r>
      <w:r>
        <w:rPr>
          <w:spacing w:val="-6"/>
        </w:rPr>
        <w:t> </w:t>
      </w:r>
      <w:r>
        <w:rPr/>
        <w:t>los</w:t>
      </w:r>
      <w:r>
        <w:rPr>
          <w:spacing w:val="-6"/>
        </w:rPr>
        <w:t> </w:t>
      </w:r>
      <w:r>
        <w:rPr/>
        <w:t>siguientes</w:t>
      </w:r>
      <w:r>
        <w:rPr>
          <w:spacing w:val="-7"/>
        </w:rPr>
        <w:t> </w:t>
      </w:r>
      <w:r>
        <w:rPr/>
        <w:t>tipos</w:t>
      </w:r>
      <w:r>
        <w:rPr>
          <w:spacing w:val="-7"/>
        </w:rPr>
        <w:t> </w:t>
      </w:r>
      <w:r>
        <w:rPr/>
        <w:t>de</w:t>
      </w:r>
      <w:r>
        <w:rPr>
          <w:spacing w:val="-6"/>
        </w:rPr>
        <w:t> </w:t>
      </w:r>
      <w:r>
        <w:rPr/>
        <w:t>configuración</w:t>
      </w:r>
      <w:r>
        <w:rPr>
          <w:spacing w:val="-6"/>
        </w:rPr>
        <w:t> </w:t>
      </w:r>
      <w:r>
        <w:rPr/>
        <w:t>social</w:t>
      </w:r>
      <w:r>
        <w:rPr>
          <w:spacing w:val="-7"/>
        </w:rPr>
        <w:t> </w:t>
      </w:r>
      <w:r>
        <w:rPr/>
        <w:t>en el comportamiento y deseo</w:t>
      </w:r>
      <w:r>
        <w:rPr>
          <w:spacing w:val="-12"/>
        </w:rPr>
        <w:t> </w:t>
      </w:r>
      <w:r>
        <w:rPr/>
        <w:t>sexuales.</w:t>
      </w:r>
      <w:r>
        <w:rPr>
          <w:position w:val="8"/>
          <w:sz w:val="16"/>
        </w:rPr>
        <w:t>113</w:t>
      </w:r>
    </w:p>
    <w:p>
      <w:pPr>
        <w:pStyle w:val="BodyText"/>
        <w:spacing w:before="9"/>
        <w:rPr>
          <w:sz w:val="35"/>
        </w:rPr>
      </w:pPr>
    </w:p>
    <w:p>
      <w:pPr>
        <w:pStyle w:val="ListParagraph"/>
        <w:numPr>
          <w:ilvl w:val="2"/>
          <w:numId w:val="10"/>
        </w:numPr>
        <w:tabs>
          <w:tab w:pos="986" w:val="left" w:leader="none"/>
        </w:tabs>
        <w:spacing w:line="360" w:lineRule="auto" w:before="0" w:after="0"/>
        <w:ind w:left="985" w:right="118" w:hanging="360"/>
        <w:jc w:val="both"/>
        <w:rPr>
          <w:sz w:val="24"/>
        </w:rPr>
      </w:pPr>
      <w:r>
        <w:rPr>
          <w:i/>
          <w:sz w:val="24"/>
        </w:rPr>
        <w:t>Comportamiento</w:t>
      </w:r>
      <w:r>
        <w:rPr>
          <w:sz w:val="24"/>
        </w:rPr>
        <w:t>.- Las sociedades conforman las normas relacionadas al comportamiento sexual de varias maneras, dictando normas sobre lo que es apropiado para cada edad en cuanto al comportamiento sexual así como en cierto ambiente y relación</w:t>
      </w:r>
      <w:r>
        <w:rPr>
          <w:spacing w:val="-12"/>
          <w:sz w:val="24"/>
        </w:rPr>
        <w:t> </w:t>
      </w:r>
      <w:r>
        <w:rPr>
          <w:sz w:val="24"/>
        </w:rPr>
        <w:t>determinados.</w:t>
      </w:r>
    </w:p>
    <w:p>
      <w:pPr>
        <w:pStyle w:val="ListParagraph"/>
        <w:numPr>
          <w:ilvl w:val="2"/>
          <w:numId w:val="10"/>
        </w:numPr>
        <w:tabs>
          <w:tab w:pos="986" w:val="left" w:leader="none"/>
        </w:tabs>
        <w:spacing w:line="360" w:lineRule="auto" w:before="2" w:after="0"/>
        <w:ind w:left="985" w:right="116" w:hanging="360"/>
        <w:jc w:val="both"/>
        <w:rPr>
          <w:sz w:val="24"/>
        </w:rPr>
      </w:pPr>
      <w:r>
        <w:rPr>
          <w:sz w:val="24"/>
        </w:rPr>
        <w:t>A) </w:t>
      </w:r>
      <w:r>
        <w:rPr>
          <w:i/>
          <w:sz w:val="24"/>
        </w:rPr>
        <w:t>Normas sobre la sexualidad en sí, como un todo</w:t>
      </w:r>
      <w:r>
        <w:rPr>
          <w:sz w:val="24"/>
        </w:rPr>
        <w:t>.- En ellas se dan variaciones que afectan la experiencia. Algunas sociedades enseñan que el</w:t>
      </w:r>
      <w:r>
        <w:rPr>
          <w:spacing w:val="-14"/>
          <w:sz w:val="24"/>
        </w:rPr>
        <w:t> </w:t>
      </w:r>
      <w:r>
        <w:rPr>
          <w:sz w:val="24"/>
        </w:rPr>
        <w:t>sexo</w:t>
      </w:r>
      <w:r>
        <w:rPr>
          <w:spacing w:val="-13"/>
          <w:sz w:val="24"/>
        </w:rPr>
        <w:t> </w:t>
      </w:r>
      <w:r>
        <w:rPr>
          <w:sz w:val="24"/>
        </w:rPr>
        <w:t>es</w:t>
      </w:r>
      <w:r>
        <w:rPr>
          <w:spacing w:val="-14"/>
          <w:sz w:val="24"/>
        </w:rPr>
        <w:t> </w:t>
      </w:r>
      <w:r>
        <w:rPr>
          <w:sz w:val="24"/>
        </w:rPr>
        <w:t>bueno,</w:t>
      </w:r>
      <w:r>
        <w:rPr>
          <w:spacing w:val="-13"/>
          <w:sz w:val="24"/>
        </w:rPr>
        <w:t> </w:t>
      </w:r>
      <w:r>
        <w:rPr>
          <w:sz w:val="24"/>
        </w:rPr>
        <w:t>pero</w:t>
      </w:r>
      <w:r>
        <w:rPr>
          <w:spacing w:val="-14"/>
          <w:sz w:val="24"/>
        </w:rPr>
        <w:t> </w:t>
      </w:r>
      <w:r>
        <w:rPr>
          <w:sz w:val="24"/>
        </w:rPr>
        <w:t>debe</w:t>
      </w:r>
      <w:r>
        <w:rPr>
          <w:spacing w:val="-13"/>
          <w:sz w:val="24"/>
        </w:rPr>
        <w:t> </w:t>
      </w:r>
      <w:r>
        <w:rPr>
          <w:sz w:val="24"/>
        </w:rPr>
        <w:t>moderarse,</w:t>
      </w:r>
      <w:r>
        <w:rPr>
          <w:spacing w:val="-13"/>
          <w:sz w:val="24"/>
        </w:rPr>
        <w:t> </w:t>
      </w:r>
      <w:r>
        <w:rPr>
          <w:sz w:val="24"/>
        </w:rPr>
        <w:t>y</w:t>
      </w:r>
      <w:r>
        <w:rPr>
          <w:spacing w:val="-16"/>
          <w:sz w:val="24"/>
        </w:rPr>
        <w:t> </w:t>
      </w:r>
      <w:r>
        <w:rPr>
          <w:sz w:val="24"/>
        </w:rPr>
        <w:t>otras</w:t>
      </w:r>
      <w:r>
        <w:rPr>
          <w:spacing w:val="-14"/>
          <w:sz w:val="24"/>
        </w:rPr>
        <w:t> </w:t>
      </w:r>
      <w:r>
        <w:rPr>
          <w:sz w:val="24"/>
        </w:rPr>
        <w:t>enseñan</w:t>
      </w:r>
      <w:r>
        <w:rPr>
          <w:spacing w:val="-13"/>
          <w:sz w:val="24"/>
        </w:rPr>
        <w:t> </w:t>
      </w:r>
      <w:r>
        <w:rPr>
          <w:sz w:val="24"/>
        </w:rPr>
        <w:t>que</w:t>
      </w:r>
      <w:r>
        <w:rPr>
          <w:spacing w:val="-13"/>
          <w:sz w:val="24"/>
        </w:rPr>
        <w:t> </w:t>
      </w:r>
      <w:r>
        <w:rPr>
          <w:sz w:val="24"/>
        </w:rPr>
        <w:t>es</w:t>
      </w:r>
      <w:r>
        <w:rPr>
          <w:spacing w:val="-16"/>
          <w:sz w:val="24"/>
        </w:rPr>
        <w:t> </w:t>
      </w:r>
      <w:r>
        <w:rPr>
          <w:sz w:val="24"/>
        </w:rPr>
        <w:t>algo</w:t>
      </w:r>
      <w:r>
        <w:rPr>
          <w:spacing w:val="-8"/>
          <w:sz w:val="24"/>
        </w:rPr>
        <w:t> </w:t>
      </w:r>
      <w:r>
        <w:rPr>
          <w:sz w:val="24"/>
        </w:rPr>
        <w:t>malo pero se tolera para procrear. Dependiendo de las costumbres, la persona puede llegar a sentir vergüenza y culpa por su deseo sexual, o podría no experimentar dichas</w:t>
      </w:r>
      <w:r>
        <w:rPr>
          <w:spacing w:val="-11"/>
          <w:sz w:val="24"/>
        </w:rPr>
        <w:t> </w:t>
      </w:r>
      <w:r>
        <w:rPr>
          <w:sz w:val="24"/>
        </w:rPr>
        <w:t>emociones.</w:t>
      </w:r>
    </w:p>
    <w:p>
      <w:pPr>
        <w:pStyle w:val="BodyText"/>
        <w:spacing w:line="360" w:lineRule="auto" w:before="2"/>
        <w:ind w:left="985" w:right="118"/>
        <w:jc w:val="both"/>
      </w:pPr>
      <w:r>
        <w:rPr/>
        <w:t>B) </w:t>
      </w:r>
      <w:r>
        <w:rPr>
          <w:i/>
        </w:rPr>
        <w:t>Normas sobre otras evaluaciones dentro de la categoría</w:t>
      </w:r>
      <w:r>
        <w:rPr/>
        <w:t>.- Nos familiarizamos con otras normas en la sexualidad: lo que es deseable en la pareja, edad, características físicas y género; todo ello es deseable o indeseable.</w:t>
      </w:r>
      <w:r>
        <w:rPr>
          <w:spacing w:val="-9"/>
        </w:rPr>
        <w:t> </w:t>
      </w:r>
      <w:r>
        <w:rPr/>
        <w:t>Existen</w:t>
      </w:r>
      <w:r>
        <w:rPr>
          <w:spacing w:val="-7"/>
        </w:rPr>
        <w:t> </w:t>
      </w:r>
      <w:r>
        <w:rPr/>
        <w:t>muchas</w:t>
      </w:r>
      <w:r>
        <w:rPr>
          <w:spacing w:val="-8"/>
        </w:rPr>
        <w:t> </w:t>
      </w:r>
      <w:r>
        <w:rPr/>
        <w:t>pruebas</w:t>
      </w:r>
      <w:r>
        <w:rPr>
          <w:spacing w:val="-8"/>
        </w:rPr>
        <w:t> </w:t>
      </w:r>
      <w:r>
        <w:rPr/>
        <w:t>de</w:t>
      </w:r>
      <w:r>
        <w:rPr>
          <w:spacing w:val="-7"/>
        </w:rPr>
        <w:t> </w:t>
      </w:r>
      <w:r>
        <w:rPr/>
        <w:t>que</w:t>
      </w:r>
      <w:r>
        <w:rPr>
          <w:spacing w:val="-9"/>
        </w:rPr>
        <w:t> </w:t>
      </w:r>
      <w:r>
        <w:rPr/>
        <w:t>dichas</w:t>
      </w:r>
      <w:r>
        <w:rPr>
          <w:spacing w:val="-8"/>
        </w:rPr>
        <w:t> </w:t>
      </w:r>
      <w:r>
        <w:rPr/>
        <w:t>normas</w:t>
      </w:r>
      <w:r>
        <w:rPr>
          <w:spacing w:val="-8"/>
        </w:rPr>
        <w:t> </w:t>
      </w:r>
      <w:r>
        <w:rPr/>
        <w:t>se</w:t>
      </w:r>
      <w:r>
        <w:rPr>
          <w:spacing w:val="-7"/>
        </w:rPr>
        <w:t> </w:t>
      </w:r>
      <w:r>
        <w:rPr/>
        <w:t>conforman socialmente y varían de acuerdo con la cultura y la</w:t>
      </w:r>
      <w:r>
        <w:rPr>
          <w:spacing w:val="-13"/>
        </w:rPr>
        <w:t> </w:t>
      </w:r>
      <w:r>
        <w:rPr/>
        <w:t>época.</w:t>
      </w:r>
    </w:p>
    <w:p>
      <w:pPr>
        <w:pStyle w:val="ListParagraph"/>
        <w:numPr>
          <w:ilvl w:val="2"/>
          <w:numId w:val="10"/>
        </w:numPr>
        <w:tabs>
          <w:tab w:pos="986" w:val="left" w:leader="none"/>
        </w:tabs>
        <w:spacing w:line="362" w:lineRule="auto" w:before="0" w:after="0"/>
        <w:ind w:left="985" w:right="119" w:hanging="360"/>
        <w:jc w:val="both"/>
        <w:rPr>
          <w:sz w:val="24"/>
        </w:rPr>
      </w:pPr>
      <w:r>
        <w:rPr>
          <w:i/>
          <w:sz w:val="24"/>
        </w:rPr>
        <w:t>Categorías</w:t>
      </w:r>
      <w:r>
        <w:rPr>
          <w:sz w:val="24"/>
        </w:rPr>
        <w:t>.- El constructivista social afirma que las categorías sexuales básicas</w:t>
      </w:r>
      <w:r>
        <w:rPr>
          <w:spacing w:val="-19"/>
          <w:sz w:val="24"/>
        </w:rPr>
        <w:t> </w:t>
      </w:r>
      <w:r>
        <w:rPr>
          <w:sz w:val="24"/>
        </w:rPr>
        <w:t>están</w:t>
      </w:r>
      <w:r>
        <w:rPr>
          <w:spacing w:val="-17"/>
          <w:sz w:val="24"/>
        </w:rPr>
        <w:t> </w:t>
      </w:r>
      <w:r>
        <w:rPr>
          <w:sz w:val="24"/>
        </w:rPr>
        <w:t>socialmente</w:t>
      </w:r>
      <w:r>
        <w:rPr>
          <w:spacing w:val="-16"/>
          <w:sz w:val="24"/>
        </w:rPr>
        <w:t> </w:t>
      </w:r>
      <w:r>
        <w:rPr>
          <w:sz w:val="24"/>
        </w:rPr>
        <w:t>conformadas</w:t>
      </w:r>
      <w:r>
        <w:rPr>
          <w:spacing w:val="-17"/>
          <w:sz w:val="24"/>
        </w:rPr>
        <w:t> </w:t>
      </w:r>
      <w:r>
        <w:rPr>
          <w:sz w:val="24"/>
        </w:rPr>
        <w:t>y</w:t>
      </w:r>
      <w:r>
        <w:rPr>
          <w:spacing w:val="-20"/>
          <w:sz w:val="24"/>
        </w:rPr>
        <w:t> </w:t>
      </w:r>
      <w:r>
        <w:rPr>
          <w:sz w:val="24"/>
        </w:rPr>
        <w:t>las</w:t>
      </w:r>
      <w:r>
        <w:rPr>
          <w:spacing w:val="-19"/>
          <w:sz w:val="24"/>
        </w:rPr>
        <w:t> </w:t>
      </w:r>
      <w:r>
        <w:rPr>
          <w:sz w:val="24"/>
        </w:rPr>
        <w:t>personas</w:t>
      </w:r>
      <w:r>
        <w:rPr>
          <w:spacing w:val="-17"/>
          <w:sz w:val="24"/>
        </w:rPr>
        <w:t> </w:t>
      </w:r>
      <w:r>
        <w:rPr>
          <w:sz w:val="24"/>
        </w:rPr>
        <w:t>pueden</w:t>
      </w:r>
      <w:r>
        <w:rPr>
          <w:spacing w:val="-17"/>
          <w:sz w:val="24"/>
        </w:rPr>
        <w:t> </w:t>
      </w:r>
      <w:r>
        <w:rPr>
          <w:sz w:val="24"/>
        </w:rPr>
        <w:t>ser</w:t>
      </w:r>
      <w:r>
        <w:rPr>
          <w:spacing w:val="-18"/>
          <w:sz w:val="24"/>
        </w:rPr>
        <w:t> </w:t>
      </w:r>
      <w:r>
        <w:rPr>
          <w:sz w:val="24"/>
        </w:rPr>
        <w:t>activas</w:t>
      </w:r>
    </w:p>
    <w:p>
      <w:pPr>
        <w:spacing w:after="0" w:line="362" w:lineRule="auto"/>
        <w:jc w:val="both"/>
        <w:rPr>
          <w:sz w:val="24"/>
        </w:rPr>
        <w:sectPr>
          <w:footerReference w:type="default" r:id="rId38"/>
          <w:pgSz w:w="12240" w:h="15840"/>
          <w:pgMar w:footer="1848" w:header="0" w:top="1500" w:bottom="2040" w:left="1720" w:right="1580"/>
        </w:sectPr>
      </w:pPr>
    </w:p>
    <w:p>
      <w:pPr>
        <w:pStyle w:val="BodyText"/>
        <w:spacing w:before="4"/>
        <w:rPr>
          <w:sz w:val="11"/>
        </w:rPr>
      </w:pPr>
    </w:p>
    <w:p>
      <w:pPr>
        <w:pStyle w:val="BodyText"/>
        <w:spacing w:line="360" w:lineRule="auto" w:before="69"/>
        <w:ind w:left="985" w:right="118"/>
        <w:jc w:val="both"/>
      </w:pPr>
      <w:r>
        <w:rPr/>
        <w:t>o</w:t>
      </w:r>
      <w:r>
        <w:rPr>
          <w:spacing w:val="-8"/>
        </w:rPr>
        <w:t> </w:t>
      </w:r>
      <w:r>
        <w:rPr/>
        <w:t>pasivas</w:t>
      </w:r>
      <w:r>
        <w:rPr>
          <w:spacing w:val="-9"/>
        </w:rPr>
        <w:t> </w:t>
      </w:r>
      <w:r>
        <w:rPr/>
        <w:t>y</w:t>
      </w:r>
      <w:r>
        <w:rPr>
          <w:spacing w:val="-10"/>
        </w:rPr>
        <w:t> </w:t>
      </w:r>
      <w:r>
        <w:rPr/>
        <w:t>propensas</w:t>
      </w:r>
      <w:r>
        <w:rPr>
          <w:spacing w:val="-12"/>
        </w:rPr>
        <w:t> </w:t>
      </w:r>
      <w:r>
        <w:rPr/>
        <w:t>a</w:t>
      </w:r>
      <w:r>
        <w:rPr>
          <w:spacing w:val="-8"/>
        </w:rPr>
        <w:t> </w:t>
      </w:r>
      <w:r>
        <w:rPr/>
        <w:t>elegir</w:t>
      </w:r>
      <w:r>
        <w:rPr>
          <w:spacing w:val="-10"/>
        </w:rPr>
        <w:t> </w:t>
      </w:r>
      <w:r>
        <w:rPr/>
        <w:t>cierto</w:t>
      </w:r>
      <w:r>
        <w:rPr>
          <w:spacing w:val="-8"/>
        </w:rPr>
        <w:t> </w:t>
      </w:r>
      <w:r>
        <w:rPr/>
        <w:t>género</w:t>
      </w:r>
      <w:r>
        <w:rPr>
          <w:spacing w:val="-6"/>
        </w:rPr>
        <w:t> </w:t>
      </w:r>
      <w:r>
        <w:rPr/>
        <w:t>en</w:t>
      </w:r>
      <w:r>
        <w:rPr>
          <w:spacing w:val="-8"/>
        </w:rPr>
        <w:t> </w:t>
      </w:r>
      <w:r>
        <w:rPr/>
        <w:t>su</w:t>
      </w:r>
      <w:r>
        <w:rPr>
          <w:spacing w:val="-8"/>
        </w:rPr>
        <w:t> </w:t>
      </w:r>
      <w:r>
        <w:rPr/>
        <w:t>pareja.</w:t>
      </w:r>
      <w:r>
        <w:rPr>
          <w:spacing w:val="-9"/>
        </w:rPr>
        <w:t> </w:t>
      </w:r>
      <w:r>
        <w:rPr/>
        <w:t>Obviamente,</w:t>
      </w:r>
      <w:r>
        <w:rPr>
          <w:spacing w:val="-9"/>
        </w:rPr>
        <w:t> </w:t>
      </w:r>
      <w:r>
        <w:rPr/>
        <w:t>se pueden debatir estas afirmaciones ya que también existen los factores biológicos y genéticos a</w:t>
      </w:r>
      <w:r>
        <w:rPr>
          <w:spacing w:val="-11"/>
        </w:rPr>
        <w:t> </w:t>
      </w:r>
      <w:r>
        <w:rPr/>
        <w:t>considerar.</w:t>
      </w:r>
    </w:p>
    <w:p>
      <w:pPr>
        <w:pStyle w:val="ListParagraph"/>
        <w:numPr>
          <w:ilvl w:val="2"/>
          <w:numId w:val="10"/>
        </w:numPr>
        <w:tabs>
          <w:tab w:pos="986" w:val="left" w:leader="none"/>
        </w:tabs>
        <w:spacing w:line="360" w:lineRule="auto" w:before="0" w:after="0"/>
        <w:ind w:left="985" w:right="115" w:hanging="360"/>
        <w:jc w:val="both"/>
        <w:rPr>
          <w:sz w:val="24"/>
        </w:rPr>
      </w:pPr>
      <w:r>
        <w:rPr>
          <w:i/>
          <w:sz w:val="24"/>
        </w:rPr>
        <w:t>Ubicación de los individuos dentro de las categorías</w:t>
      </w:r>
      <w:r>
        <w:rPr>
          <w:sz w:val="24"/>
        </w:rPr>
        <w:t>.- El constructivista social puede sostener que los individuos se enfrentan a presiones y sanciones sociales respecto al comportamiento correcto de los géneros masculino</w:t>
      </w:r>
      <w:r>
        <w:rPr>
          <w:spacing w:val="-9"/>
          <w:sz w:val="24"/>
        </w:rPr>
        <w:t> </w:t>
      </w:r>
      <w:r>
        <w:rPr>
          <w:sz w:val="24"/>
        </w:rPr>
        <w:t>y</w:t>
      </w:r>
      <w:r>
        <w:rPr>
          <w:spacing w:val="-14"/>
          <w:sz w:val="24"/>
        </w:rPr>
        <w:t> </w:t>
      </w:r>
      <w:r>
        <w:rPr>
          <w:sz w:val="24"/>
        </w:rPr>
        <w:t>femenino.</w:t>
      </w:r>
      <w:r>
        <w:rPr>
          <w:spacing w:val="-13"/>
          <w:sz w:val="24"/>
        </w:rPr>
        <w:t> </w:t>
      </w:r>
      <w:r>
        <w:rPr>
          <w:sz w:val="24"/>
        </w:rPr>
        <w:t>Sin</w:t>
      </w:r>
      <w:r>
        <w:rPr>
          <w:spacing w:val="-10"/>
          <w:sz w:val="24"/>
        </w:rPr>
        <w:t> </w:t>
      </w:r>
      <w:r>
        <w:rPr>
          <w:sz w:val="24"/>
        </w:rPr>
        <w:t>embargo,</w:t>
      </w:r>
      <w:r>
        <w:rPr>
          <w:spacing w:val="-10"/>
          <w:sz w:val="24"/>
        </w:rPr>
        <w:t> </w:t>
      </w:r>
      <w:r>
        <w:rPr>
          <w:sz w:val="24"/>
        </w:rPr>
        <w:t>los</w:t>
      </w:r>
      <w:r>
        <w:rPr>
          <w:spacing w:val="-12"/>
          <w:sz w:val="24"/>
        </w:rPr>
        <w:t> </w:t>
      </w:r>
      <w:r>
        <w:rPr>
          <w:sz w:val="24"/>
        </w:rPr>
        <w:t>homosexuales</w:t>
      </w:r>
      <w:r>
        <w:rPr>
          <w:spacing w:val="-10"/>
          <w:sz w:val="24"/>
        </w:rPr>
        <w:t> </w:t>
      </w:r>
      <w:r>
        <w:rPr>
          <w:sz w:val="24"/>
        </w:rPr>
        <w:t>no</w:t>
      </w:r>
      <w:r>
        <w:rPr>
          <w:spacing w:val="-12"/>
          <w:sz w:val="24"/>
        </w:rPr>
        <w:t> </w:t>
      </w:r>
      <w:r>
        <w:rPr>
          <w:sz w:val="24"/>
        </w:rPr>
        <w:t>cuentan</w:t>
      </w:r>
      <w:r>
        <w:rPr>
          <w:spacing w:val="-9"/>
          <w:sz w:val="24"/>
        </w:rPr>
        <w:t> </w:t>
      </w:r>
      <w:r>
        <w:rPr>
          <w:sz w:val="24"/>
        </w:rPr>
        <w:t>con</w:t>
      </w:r>
      <w:r>
        <w:rPr>
          <w:spacing w:val="-12"/>
          <w:sz w:val="24"/>
        </w:rPr>
        <w:t> </w:t>
      </w:r>
      <w:r>
        <w:rPr>
          <w:sz w:val="24"/>
        </w:rPr>
        <w:t>un conjunto normativo tan elaborado, sólo acostumbran distinguirse por la experiencia de descubrir que ellos desean lo socialmente</w:t>
      </w:r>
      <w:r>
        <w:rPr>
          <w:spacing w:val="-31"/>
          <w:sz w:val="24"/>
        </w:rPr>
        <w:t> </w:t>
      </w:r>
      <w:r>
        <w:rPr>
          <w:sz w:val="24"/>
        </w:rPr>
        <w:t>inaceptable.</w:t>
      </w:r>
    </w:p>
    <w:p>
      <w:pPr>
        <w:pStyle w:val="BodyText"/>
      </w:pPr>
    </w:p>
    <w:p>
      <w:pPr>
        <w:pStyle w:val="BodyText"/>
        <w:spacing w:line="360" w:lineRule="auto" w:before="142"/>
        <w:ind w:left="265" w:right="115"/>
        <w:jc w:val="both"/>
      </w:pPr>
      <w:r>
        <w:rPr/>
        <w:t>Se</w:t>
      </w:r>
      <w:r>
        <w:rPr>
          <w:spacing w:val="-19"/>
        </w:rPr>
        <w:t> </w:t>
      </w:r>
      <w:r>
        <w:rPr/>
        <w:t>puede</w:t>
      </w:r>
      <w:r>
        <w:rPr>
          <w:spacing w:val="-18"/>
        </w:rPr>
        <w:t> </w:t>
      </w:r>
      <w:r>
        <w:rPr/>
        <w:t>observar,</w:t>
      </w:r>
      <w:r>
        <w:rPr>
          <w:spacing w:val="-18"/>
        </w:rPr>
        <w:t> </w:t>
      </w:r>
      <w:r>
        <w:rPr/>
        <w:t>por</w:t>
      </w:r>
      <w:r>
        <w:rPr>
          <w:spacing w:val="-18"/>
        </w:rPr>
        <w:t> </w:t>
      </w:r>
      <w:r>
        <w:rPr/>
        <w:t>medio</w:t>
      </w:r>
      <w:r>
        <w:rPr>
          <w:spacing w:val="-19"/>
        </w:rPr>
        <w:t> </w:t>
      </w:r>
      <w:r>
        <w:rPr/>
        <w:t>de</w:t>
      </w:r>
      <w:r>
        <w:rPr>
          <w:spacing w:val="-19"/>
        </w:rPr>
        <w:t> </w:t>
      </w:r>
      <w:r>
        <w:rPr/>
        <w:t>dichas</w:t>
      </w:r>
      <w:r>
        <w:rPr>
          <w:spacing w:val="-17"/>
        </w:rPr>
        <w:t> </w:t>
      </w:r>
      <w:r>
        <w:rPr/>
        <w:t>categorías,</w:t>
      </w:r>
      <w:r>
        <w:rPr>
          <w:spacing w:val="-17"/>
        </w:rPr>
        <w:t> </w:t>
      </w:r>
      <w:r>
        <w:rPr/>
        <w:t>que</w:t>
      </w:r>
      <w:r>
        <w:rPr>
          <w:spacing w:val="-17"/>
        </w:rPr>
        <w:t> </w:t>
      </w:r>
      <w:r>
        <w:rPr/>
        <w:t>el</w:t>
      </w:r>
      <w:r>
        <w:rPr>
          <w:spacing w:val="-18"/>
        </w:rPr>
        <w:t> </w:t>
      </w:r>
      <w:r>
        <w:rPr/>
        <w:t>ser</w:t>
      </w:r>
      <w:r>
        <w:rPr>
          <w:spacing w:val="-20"/>
        </w:rPr>
        <w:t> </w:t>
      </w:r>
      <w:r>
        <w:rPr/>
        <w:t>humano</w:t>
      </w:r>
      <w:r>
        <w:rPr>
          <w:spacing w:val="-19"/>
        </w:rPr>
        <w:t> </w:t>
      </w:r>
      <w:r>
        <w:rPr/>
        <w:t>reacciona de acuerdo a lo que la sociedad dicta y los individuos tratan de adaptarse a las normas de manera homogénea. Si el ser humano es verdaderamente un ser social por definición, intenta adaptarse a las normas sociales, a veces hasta el grado de esconder sus propias necesidades y afectos naturales por miedo a ser víctima del repudio</w:t>
      </w:r>
      <w:r>
        <w:rPr>
          <w:spacing w:val="-7"/>
        </w:rPr>
        <w:t> </w:t>
      </w:r>
      <w:r>
        <w:rPr/>
        <w:t>social.</w:t>
      </w:r>
    </w:p>
    <w:p>
      <w:pPr>
        <w:pStyle w:val="BodyText"/>
      </w:pPr>
    </w:p>
    <w:p>
      <w:pPr>
        <w:pStyle w:val="Heading1"/>
        <w:numPr>
          <w:ilvl w:val="2"/>
          <w:numId w:val="11"/>
        </w:numPr>
        <w:tabs>
          <w:tab w:pos="969" w:val="left" w:leader="none"/>
        </w:tabs>
        <w:spacing w:line="240" w:lineRule="auto" w:before="141" w:after="0"/>
        <w:ind w:left="968" w:right="0" w:hanging="703"/>
        <w:jc w:val="both"/>
      </w:pPr>
      <w:r>
        <w:rPr/>
        <w:t>La vergüenza y la</w:t>
      </w:r>
      <w:r>
        <w:rPr>
          <w:spacing w:val="-14"/>
        </w:rPr>
        <w:t> </w:t>
      </w:r>
      <w:r>
        <w:rPr/>
        <w:t>humillación</w:t>
      </w:r>
    </w:p>
    <w:p>
      <w:pPr>
        <w:pStyle w:val="BodyText"/>
        <w:rPr>
          <w:b/>
          <w:sz w:val="28"/>
        </w:rPr>
      </w:pPr>
    </w:p>
    <w:p>
      <w:pPr>
        <w:pStyle w:val="BodyText"/>
        <w:spacing w:before="2"/>
        <w:rPr>
          <w:b/>
          <w:sz w:val="22"/>
        </w:rPr>
      </w:pPr>
    </w:p>
    <w:p>
      <w:pPr>
        <w:pStyle w:val="BodyText"/>
        <w:spacing w:line="360" w:lineRule="auto"/>
        <w:ind w:left="265" w:right="116"/>
        <w:jc w:val="both"/>
      </w:pPr>
      <w:r>
        <w:rPr/>
        <w:t>Martha Nussbaum menciona que la vergüenza puede ser constructiva ya que la persona libre de ella no es un buen amigo o ciudadano. Incluso, hay instancias en las que sentir vergüenza es bueno, cuando parte de uno mismo y cuando surge de otro.</w:t>
      </w:r>
      <w:r>
        <w:rPr>
          <w:position w:val="8"/>
          <w:sz w:val="16"/>
        </w:rPr>
        <w:t>114 </w:t>
      </w:r>
      <w:r>
        <w:rPr/>
        <w:t>No obstante, dichas instancias constructivas muestran también los peligros de incitar a otra persona a avergonzarse; las incitaciones pueden no ser narcisistas pero también narcisistas como cuando un padre o madre, al alentar al niño, lo controlan para hacerlo su imagen ideal.</w:t>
      </w:r>
    </w:p>
    <w:p>
      <w:pPr>
        <w:pStyle w:val="BodyText"/>
        <w:spacing w:line="360" w:lineRule="auto" w:before="2"/>
        <w:ind w:left="265" w:right="24" w:firstLine="707"/>
      </w:pPr>
      <w:r>
        <w:rPr/>
        <w:t>En México, el narcicismo mencionado puede fácilmente observarse en las escuelas en alumnos que se nota como ven con desprecio a otros ya sea por el</w:t>
      </w:r>
    </w:p>
    <w:p>
      <w:pPr>
        <w:spacing w:after="0" w:line="360" w:lineRule="auto"/>
        <w:sectPr>
          <w:footerReference w:type="default" r:id="rId39"/>
          <w:pgSz w:w="12240" w:h="15840"/>
          <w:pgMar w:footer="1848" w:header="0" w:top="1500" w:bottom="2040" w:left="1720" w:right="1580"/>
        </w:sectPr>
      </w:pPr>
    </w:p>
    <w:p>
      <w:pPr>
        <w:pStyle w:val="BodyText"/>
        <w:spacing w:before="4"/>
        <w:rPr>
          <w:sz w:val="11"/>
        </w:rPr>
      </w:pPr>
    </w:p>
    <w:p>
      <w:pPr>
        <w:pStyle w:val="BodyText"/>
        <w:spacing w:line="360" w:lineRule="auto" w:before="69"/>
        <w:ind w:left="265" w:right="115"/>
        <w:jc w:val="both"/>
      </w:pPr>
      <w:r>
        <w:rPr/>
        <w:t>factor</w:t>
      </w:r>
      <w:r>
        <w:rPr>
          <w:spacing w:val="-15"/>
        </w:rPr>
        <w:t> </w:t>
      </w:r>
      <w:r>
        <w:rPr/>
        <w:t>de</w:t>
      </w:r>
      <w:r>
        <w:rPr>
          <w:spacing w:val="-11"/>
        </w:rPr>
        <w:t> </w:t>
      </w:r>
      <w:r>
        <w:rPr/>
        <w:t>la</w:t>
      </w:r>
      <w:r>
        <w:rPr>
          <w:spacing w:val="-13"/>
        </w:rPr>
        <w:t> </w:t>
      </w:r>
      <w:r>
        <w:rPr/>
        <w:t>obtención</w:t>
      </w:r>
      <w:r>
        <w:rPr>
          <w:spacing w:val="-13"/>
        </w:rPr>
        <w:t> </w:t>
      </w:r>
      <w:r>
        <w:rPr/>
        <w:t>de</w:t>
      </w:r>
      <w:r>
        <w:rPr>
          <w:spacing w:val="-11"/>
        </w:rPr>
        <w:t> </w:t>
      </w:r>
      <w:r>
        <w:rPr/>
        <w:t>buenas</w:t>
      </w:r>
      <w:r>
        <w:rPr>
          <w:spacing w:val="-12"/>
        </w:rPr>
        <w:t> </w:t>
      </w:r>
      <w:r>
        <w:rPr/>
        <w:t>notas,</w:t>
      </w:r>
      <w:r>
        <w:rPr>
          <w:spacing w:val="-13"/>
        </w:rPr>
        <w:t> </w:t>
      </w:r>
      <w:r>
        <w:rPr/>
        <w:t>por</w:t>
      </w:r>
      <w:r>
        <w:rPr>
          <w:spacing w:val="-12"/>
        </w:rPr>
        <w:t> </w:t>
      </w:r>
      <w:r>
        <w:rPr/>
        <w:t>situación</w:t>
      </w:r>
      <w:r>
        <w:rPr>
          <w:spacing w:val="-13"/>
        </w:rPr>
        <w:t> </w:t>
      </w:r>
      <w:r>
        <w:rPr/>
        <w:t>económica,</w:t>
      </w:r>
      <w:r>
        <w:rPr>
          <w:spacing w:val="-13"/>
        </w:rPr>
        <w:t> </w:t>
      </w:r>
      <w:r>
        <w:rPr/>
        <w:t>familiar</w:t>
      </w:r>
      <w:r>
        <w:rPr>
          <w:spacing w:val="-5"/>
        </w:rPr>
        <w:t> </w:t>
      </w:r>
      <w:r>
        <w:rPr/>
        <w:t>o</w:t>
      </w:r>
      <w:r>
        <w:rPr>
          <w:spacing w:val="-11"/>
        </w:rPr>
        <w:t> </w:t>
      </w:r>
      <w:r>
        <w:rPr/>
        <w:t>racial. Personalmente, recuerdo cuando mis padres hacían comparaciones de mi persona con otros conocidos de mi edad mencionando que yo tenía que</w:t>
      </w:r>
      <w:r>
        <w:rPr>
          <w:spacing w:val="-39"/>
        </w:rPr>
        <w:t> </w:t>
      </w:r>
      <w:r>
        <w:rPr/>
        <w:t>obtener las mejores notas al igual que ellos, así como otros talentos; todo ello nunca los llevó a imaginar que yo padecía el llamado (TDAH - trastorno por déficit de atención</w:t>
      </w:r>
      <w:r>
        <w:rPr>
          <w:spacing w:val="-16"/>
        </w:rPr>
        <w:t> </w:t>
      </w:r>
      <w:r>
        <w:rPr/>
        <w:t>con</w:t>
      </w:r>
      <w:r>
        <w:rPr>
          <w:spacing w:val="-16"/>
        </w:rPr>
        <w:t> </w:t>
      </w:r>
      <w:r>
        <w:rPr/>
        <w:t>hiperactividad),</w:t>
      </w:r>
      <w:r>
        <w:rPr>
          <w:spacing w:val="-18"/>
        </w:rPr>
        <w:t> </w:t>
      </w:r>
      <w:r>
        <w:rPr/>
        <w:t>por</w:t>
      </w:r>
      <w:r>
        <w:rPr>
          <w:spacing w:val="-18"/>
        </w:rPr>
        <w:t> </w:t>
      </w:r>
      <w:r>
        <w:rPr/>
        <w:t>el</w:t>
      </w:r>
      <w:r>
        <w:rPr>
          <w:spacing w:val="-18"/>
        </w:rPr>
        <w:t> </w:t>
      </w:r>
      <w:r>
        <w:rPr/>
        <w:t>cual</w:t>
      </w:r>
      <w:r>
        <w:rPr>
          <w:spacing w:val="-18"/>
        </w:rPr>
        <w:t> </w:t>
      </w:r>
      <w:r>
        <w:rPr/>
        <w:t>yo</w:t>
      </w:r>
      <w:r>
        <w:rPr>
          <w:spacing w:val="-14"/>
        </w:rPr>
        <w:t> </w:t>
      </w:r>
      <w:r>
        <w:rPr/>
        <w:t>obviamente</w:t>
      </w:r>
      <w:r>
        <w:rPr>
          <w:spacing w:val="-16"/>
        </w:rPr>
        <w:t> </w:t>
      </w:r>
      <w:r>
        <w:rPr/>
        <w:t>obtenía</w:t>
      </w:r>
      <w:r>
        <w:rPr>
          <w:spacing w:val="-14"/>
        </w:rPr>
        <w:t> </w:t>
      </w:r>
      <w:r>
        <w:rPr/>
        <w:t>notas</w:t>
      </w:r>
      <w:r>
        <w:rPr>
          <w:spacing w:val="-15"/>
        </w:rPr>
        <w:t> </w:t>
      </w:r>
      <w:r>
        <w:rPr/>
        <w:t>intermedias así como distracciones en mis actividades académicas y</w:t>
      </w:r>
      <w:r>
        <w:rPr>
          <w:spacing w:val="-23"/>
        </w:rPr>
        <w:t> </w:t>
      </w:r>
      <w:r>
        <w:rPr/>
        <w:t>domésticas.</w:t>
      </w:r>
    </w:p>
    <w:p>
      <w:pPr>
        <w:pStyle w:val="BodyText"/>
        <w:spacing w:line="360" w:lineRule="auto" w:before="2"/>
        <w:ind w:left="265" w:right="119" w:firstLine="707"/>
        <w:jc w:val="both"/>
      </w:pPr>
      <w:r>
        <w:rPr/>
        <w:t>Con base en la experiencia personal, he visto como muchas de las exigencias de los padres, en muchas ocasiones han llegado a sembrar narcicismo,</w:t>
      </w:r>
      <w:r>
        <w:rPr>
          <w:spacing w:val="-17"/>
        </w:rPr>
        <w:t> </w:t>
      </w:r>
      <w:r>
        <w:rPr/>
        <w:t>egoísmo</w:t>
      </w:r>
      <w:r>
        <w:rPr>
          <w:spacing w:val="-16"/>
        </w:rPr>
        <w:t> </w:t>
      </w:r>
      <w:r>
        <w:rPr/>
        <w:t>e</w:t>
      </w:r>
      <w:r>
        <w:rPr>
          <w:spacing w:val="-19"/>
        </w:rPr>
        <w:t> </w:t>
      </w:r>
      <w:r>
        <w:rPr/>
        <w:t>intolerancia.</w:t>
      </w:r>
      <w:r>
        <w:rPr>
          <w:spacing w:val="-11"/>
        </w:rPr>
        <w:t> </w:t>
      </w:r>
      <w:r>
        <w:rPr/>
        <w:t>Un</w:t>
      </w:r>
      <w:r>
        <w:rPr>
          <w:spacing w:val="-17"/>
        </w:rPr>
        <w:t> </w:t>
      </w:r>
      <w:r>
        <w:rPr/>
        <w:t>factor</w:t>
      </w:r>
      <w:r>
        <w:rPr>
          <w:spacing w:val="-20"/>
        </w:rPr>
        <w:t> </w:t>
      </w:r>
      <w:r>
        <w:rPr/>
        <w:t>narcisista</w:t>
      </w:r>
      <w:r>
        <w:rPr>
          <w:spacing w:val="-12"/>
        </w:rPr>
        <w:t> </w:t>
      </w:r>
      <w:r>
        <w:rPr/>
        <w:t>que</w:t>
      </w:r>
      <w:r>
        <w:rPr>
          <w:spacing w:val="-19"/>
        </w:rPr>
        <w:t> </w:t>
      </w:r>
      <w:r>
        <w:rPr/>
        <w:t>menciona</w:t>
      </w:r>
      <w:r>
        <w:rPr>
          <w:spacing w:val="-14"/>
        </w:rPr>
        <w:t> </w:t>
      </w:r>
      <w:r>
        <w:rPr/>
        <w:t>Nussbaum en</w:t>
      </w:r>
      <w:r>
        <w:rPr>
          <w:spacing w:val="-15"/>
        </w:rPr>
        <w:t> </w:t>
      </w:r>
      <w:r>
        <w:rPr>
          <w:i/>
        </w:rPr>
        <w:t>El</w:t>
      </w:r>
      <w:r>
        <w:rPr>
          <w:i/>
          <w:spacing w:val="-17"/>
        </w:rPr>
        <w:t> </w:t>
      </w:r>
      <w:r>
        <w:rPr>
          <w:i/>
        </w:rPr>
        <w:t>ocultamiento</w:t>
      </w:r>
      <w:r>
        <w:rPr>
          <w:i/>
          <w:spacing w:val="-15"/>
        </w:rPr>
        <w:t> </w:t>
      </w:r>
      <w:r>
        <w:rPr>
          <w:i/>
        </w:rPr>
        <w:t>de</w:t>
      </w:r>
      <w:r>
        <w:rPr>
          <w:i/>
          <w:spacing w:val="-16"/>
        </w:rPr>
        <w:t> </w:t>
      </w:r>
      <w:r>
        <w:rPr>
          <w:i/>
        </w:rPr>
        <w:t>lo</w:t>
      </w:r>
      <w:r>
        <w:rPr>
          <w:i/>
          <w:spacing w:val="-16"/>
        </w:rPr>
        <w:t> </w:t>
      </w:r>
      <w:r>
        <w:rPr>
          <w:i/>
        </w:rPr>
        <w:t>humano</w:t>
      </w:r>
      <w:r>
        <w:rPr>
          <w:position w:val="8"/>
          <w:sz w:val="16"/>
        </w:rPr>
        <w:t>115</w:t>
      </w:r>
      <w:r>
        <w:rPr>
          <w:spacing w:val="19"/>
          <w:position w:val="8"/>
          <w:sz w:val="16"/>
        </w:rPr>
        <w:t> </w:t>
      </w:r>
      <w:r>
        <w:rPr/>
        <w:t>se</w:t>
      </w:r>
      <w:r>
        <w:rPr>
          <w:spacing w:val="-16"/>
        </w:rPr>
        <w:t> </w:t>
      </w:r>
      <w:r>
        <w:rPr/>
        <w:t>presenta</w:t>
      </w:r>
      <w:r>
        <w:rPr>
          <w:spacing w:val="-18"/>
        </w:rPr>
        <w:t> </w:t>
      </w:r>
      <w:r>
        <w:rPr/>
        <w:t>cuando</w:t>
      </w:r>
      <w:r>
        <w:rPr>
          <w:spacing w:val="-16"/>
        </w:rPr>
        <w:t> </w:t>
      </w:r>
      <w:r>
        <w:rPr/>
        <w:t>la</w:t>
      </w:r>
      <w:r>
        <w:rPr>
          <w:spacing w:val="-16"/>
        </w:rPr>
        <w:t> </w:t>
      </w:r>
      <w:r>
        <w:rPr/>
        <w:t>gente</w:t>
      </w:r>
      <w:r>
        <w:rPr>
          <w:spacing w:val="-15"/>
        </w:rPr>
        <w:t> </w:t>
      </w:r>
      <w:r>
        <w:rPr/>
        <w:t>normal</w:t>
      </w:r>
      <w:r>
        <w:rPr>
          <w:spacing w:val="-17"/>
        </w:rPr>
        <w:t> </w:t>
      </w:r>
      <w:r>
        <w:rPr/>
        <w:t>sabe</w:t>
      </w:r>
      <w:r>
        <w:rPr>
          <w:spacing w:val="-16"/>
        </w:rPr>
        <w:t> </w:t>
      </w:r>
      <w:r>
        <w:rPr/>
        <w:t>que su cuerpo es frágil y vulnerable pero cuando pueden estigmatizar a los discapacitados se sienten mejor, casi inmortales; lo mismo aplica con los discapacitados mentales frente a los cuales los normales se sienten sabios, y asimismo,</w:t>
      </w:r>
      <w:r>
        <w:rPr>
          <w:spacing w:val="-5"/>
        </w:rPr>
        <w:t> </w:t>
      </w:r>
      <w:r>
        <w:rPr/>
        <w:t>virtuosos</w:t>
      </w:r>
      <w:r>
        <w:rPr>
          <w:spacing w:val="-8"/>
        </w:rPr>
        <w:t> </w:t>
      </w:r>
      <w:r>
        <w:rPr/>
        <w:t>frente</w:t>
      </w:r>
      <w:r>
        <w:rPr>
          <w:spacing w:val="-7"/>
        </w:rPr>
        <w:t> </w:t>
      </w:r>
      <w:r>
        <w:rPr/>
        <w:t>a</w:t>
      </w:r>
      <w:r>
        <w:rPr>
          <w:spacing w:val="-5"/>
        </w:rPr>
        <w:t> </w:t>
      </w:r>
      <w:r>
        <w:rPr/>
        <w:t>un</w:t>
      </w:r>
      <w:r>
        <w:rPr>
          <w:spacing w:val="-5"/>
        </w:rPr>
        <w:t> </w:t>
      </w:r>
      <w:r>
        <w:rPr/>
        <w:t>grupo</w:t>
      </w:r>
      <w:r>
        <w:rPr>
          <w:spacing w:val="-7"/>
        </w:rPr>
        <w:t> </w:t>
      </w:r>
      <w:r>
        <w:rPr/>
        <w:t>socialmente</w:t>
      </w:r>
      <w:r>
        <w:rPr>
          <w:spacing w:val="-6"/>
        </w:rPr>
        <w:t> </w:t>
      </w:r>
      <w:r>
        <w:rPr/>
        <w:t>reconocido</w:t>
      </w:r>
      <w:r>
        <w:rPr>
          <w:spacing w:val="-6"/>
        </w:rPr>
        <w:t> </w:t>
      </w:r>
      <w:r>
        <w:rPr/>
        <w:t>como</w:t>
      </w:r>
      <w:r>
        <w:rPr>
          <w:spacing w:val="-7"/>
        </w:rPr>
        <w:t> </w:t>
      </w:r>
      <w:r>
        <w:rPr/>
        <w:t>moralmente depravado.</w:t>
      </w:r>
    </w:p>
    <w:p>
      <w:pPr>
        <w:pStyle w:val="BodyText"/>
        <w:spacing w:line="360" w:lineRule="auto" w:before="5"/>
        <w:ind w:left="265" w:right="117" w:firstLine="707"/>
        <w:jc w:val="both"/>
        <w:rPr>
          <w:sz w:val="16"/>
        </w:rPr>
      </w:pPr>
      <w:r>
        <w:rPr/>
        <w:t>Del otro lado de la moneda, los estigmatizados sufren tremendo daño y a veces hasta acusaciones legales y civiles infundadas como en el caso de la religión, dañando por ende el respeto a uno mismo y las capacidades humanas centrales, como bienes primarios y salud emocional. Dentro de los grupos estigmatizados</w:t>
      </w:r>
      <w:r>
        <w:rPr>
          <w:spacing w:val="-20"/>
        </w:rPr>
        <w:t> </w:t>
      </w:r>
      <w:r>
        <w:rPr/>
        <w:t>se</w:t>
      </w:r>
      <w:r>
        <w:rPr>
          <w:spacing w:val="-19"/>
        </w:rPr>
        <w:t> </w:t>
      </w:r>
      <w:r>
        <w:rPr/>
        <w:t>encuentran</w:t>
      </w:r>
      <w:r>
        <w:rPr>
          <w:spacing w:val="-19"/>
        </w:rPr>
        <w:t> </w:t>
      </w:r>
      <w:r>
        <w:rPr/>
        <w:t>los</w:t>
      </w:r>
      <w:r>
        <w:rPr>
          <w:spacing w:val="-19"/>
        </w:rPr>
        <w:t> </w:t>
      </w:r>
      <w:r>
        <w:rPr/>
        <w:t>gay,</w:t>
      </w:r>
      <w:r>
        <w:rPr>
          <w:spacing w:val="-19"/>
        </w:rPr>
        <w:t> </w:t>
      </w:r>
      <w:r>
        <w:rPr/>
        <w:t>lesbianas,</w:t>
      </w:r>
      <w:r>
        <w:rPr>
          <w:spacing w:val="-19"/>
        </w:rPr>
        <w:t> </w:t>
      </w:r>
      <w:r>
        <w:rPr/>
        <w:t>bajos,</w:t>
      </w:r>
      <w:r>
        <w:rPr>
          <w:spacing w:val="-19"/>
        </w:rPr>
        <w:t> </w:t>
      </w:r>
      <w:r>
        <w:rPr/>
        <w:t>gordos,</w:t>
      </w:r>
      <w:r>
        <w:rPr>
          <w:spacing w:val="-19"/>
        </w:rPr>
        <w:t> </w:t>
      </w:r>
      <w:r>
        <w:rPr/>
        <w:t>etc.</w:t>
      </w:r>
      <w:r>
        <w:rPr>
          <w:spacing w:val="-21"/>
        </w:rPr>
        <w:t> </w:t>
      </w:r>
      <w:r>
        <w:rPr/>
        <w:t>que</w:t>
      </w:r>
      <w:r>
        <w:rPr>
          <w:spacing w:val="-19"/>
        </w:rPr>
        <w:t> </w:t>
      </w:r>
      <w:r>
        <w:rPr/>
        <w:t>padecen burlas, provocaciones y ataques a su dignidad humana sólo por el hecho de avergonzar.</w:t>
      </w:r>
      <w:r>
        <w:rPr>
          <w:position w:val="8"/>
          <w:sz w:val="16"/>
        </w:rPr>
        <w:t>116</w:t>
      </w:r>
    </w:p>
    <w:p>
      <w:pPr>
        <w:pStyle w:val="BodyText"/>
        <w:spacing w:line="357" w:lineRule="auto" w:before="1"/>
        <w:ind w:left="265" w:right="115" w:firstLine="566"/>
        <w:jc w:val="both"/>
      </w:pPr>
      <w:r>
        <w:rPr/>
        <w:t>Nussbaum opina que la humillación afecta la dignidad humana ya que denigra</w:t>
      </w:r>
      <w:r>
        <w:rPr>
          <w:spacing w:val="-13"/>
        </w:rPr>
        <w:t> </w:t>
      </w:r>
      <w:r>
        <w:rPr/>
        <w:t>a</w:t>
      </w:r>
      <w:r>
        <w:rPr>
          <w:spacing w:val="-12"/>
        </w:rPr>
        <w:t> </w:t>
      </w:r>
      <w:r>
        <w:rPr/>
        <w:t>los</w:t>
      </w:r>
      <w:r>
        <w:rPr>
          <w:spacing w:val="-12"/>
        </w:rPr>
        <w:t> </w:t>
      </w:r>
      <w:r>
        <w:rPr/>
        <w:t>estigmatizados</w:t>
      </w:r>
      <w:r>
        <w:rPr>
          <w:spacing w:val="-11"/>
        </w:rPr>
        <w:t> </w:t>
      </w:r>
      <w:r>
        <w:rPr/>
        <w:t>y</w:t>
      </w:r>
      <w:r>
        <w:rPr>
          <w:spacing w:val="-15"/>
        </w:rPr>
        <w:t> </w:t>
      </w:r>
      <w:r>
        <w:rPr/>
        <w:t>divide</w:t>
      </w:r>
      <w:r>
        <w:rPr>
          <w:spacing w:val="-12"/>
        </w:rPr>
        <w:t> </w:t>
      </w:r>
      <w:r>
        <w:rPr/>
        <w:t>la</w:t>
      </w:r>
      <w:r>
        <w:rPr>
          <w:spacing w:val="-12"/>
        </w:rPr>
        <w:t> </w:t>
      </w:r>
      <w:r>
        <w:rPr/>
        <w:t>sociedad</w:t>
      </w:r>
      <w:r>
        <w:rPr>
          <w:spacing w:val="-12"/>
        </w:rPr>
        <w:t> </w:t>
      </w:r>
      <w:r>
        <w:rPr/>
        <w:t>en</w:t>
      </w:r>
      <w:r>
        <w:rPr>
          <w:spacing w:val="-12"/>
        </w:rPr>
        <w:t> </w:t>
      </w:r>
      <w:r>
        <w:rPr/>
        <w:t>rangos</w:t>
      </w:r>
      <w:r>
        <w:rPr>
          <w:spacing w:val="-13"/>
        </w:rPr>
        <w:t> </w:t>
      </w:r>
      <w:r>
        <w:rPr/>
        <w:t>y</w:t>
      </w:r>
      <w:r>
        <w:rPr>
          <w:spacing w:val="-15"/>
        </w:rPr>
        <w:t> </w:t>
      </w:r>
      <w:r>
        <w:rPr/>
        <w:t>jerarquías;</w:t>
      </w:r>
      <w:r>
        <w:rPr>
          <w:spacing w:val="-12"/>
        </w:rPr>
        <w:t> </w:t>
      </w:r>
      <w:r>
        <w:rPr/>
        <w:t>y</w:t>
      </w:r>
      <w:r>
        <w:rPr>
          <w:spacing w:val="-15"/>
        </w:rPr>
        <w:t> </w:t>
      </w:r>
      <w:r>
        <w:rPr/>
        <w:t>en</w:t>
      </w:r>
      <w:r>
        <w:rPr>
          <w:spacing w:val="-12"/>
        </w:rPr>
        <w:t> </w:t>
      </w:r>
      <w:r>
        <w:rPr/>
        <w:t>una sociedad</w:t>
      </w:r>
      <w:r>
        <w:rPr>
          <w:spacing w:val="-8"/>
        </w:rPr>
        <w:t> </w:t>
      </w:r>
      <w:r>
        <w:rPr/>
        <w:t>liberal</w:t>
      </w:r>
      <w:r>
        <w:rPr>
          <w:spacing w:val="-9"/>
        </w:rPr>
        <w:t> </w:t>
      </w:r>
      <w:r>
        <w:rPr/>
        <w:t>basada</w:t>
      </w:r>
      <w:r>
        <w:rPr>
          <w:spacing w:val="-8"/>
        </w:rPr>
        <w:t> </w:t>
      </w:r>
      <w:r>
        <w:rPr/>
        <w:t>en</w:t>
      </w:r>
      <w:r>
        <w:rPr>
          <w:spacing w:val="-8"/>
        </w:rPr>
        <w:t> </w:t>
      </w:r>
      <w:r>
        <w:rPr/>
        <w:t>ideas</w:t>
      </w:r>
      <w:r>
        <w:rPr>
          <w:spacing w:val="-9"/>
        </w:rPr>
        <w:t> </w:t>
      </w:r>
      <w:r>
        <w:rPr/>
        <w:t>de</w:t>
      </w:r>
      <w:r>
        <w:rPr>
          <w:spacing w:val="-8"/>
        </w:rPr>
        <w:t> </w:t>
      </w:r>
      <w:r>
        <w:rPr/>
        <w:t>dignidad</w:t>
      </w:r>
      <w:r>
        <w:rPr>
          <w:spacing w:val="-11"/>
        </w:rPr>
        <w:t> </w:t>
      </w:r>
      <w:r>
        <w:rPr/>
        <w:t>e</w:t>
      </w:r>
      <w:r>
        <w:rPr>
          <w:spacing w:val="-8"/>
        </w:rPr>
        <w:t> </w:t>
      </w:r>
      <w:r>
        <w:rPr/>
        <w:t>igualdad</w:t>
      </w:r>
      <w:r>
        <w:rPr>
          <w:spacing w:val="-11"/>
        </w:rPr>
        <w:t> </w:t>
      </w:r>
      <w:r>
        <w:rPr/>
        <w:t>humana</w:t>
      </w:r>
      <w:r>
        <w:rPr>
          <w:spacing w:val="-8"/>
        </w:rPr>
        <w:t> </w:t>
      </w:r>
      <w:r>
        <w:rPr/>
        <w:t>se</w:t>
      </w:r>
      <w:r>
        <w:rPr>
          <w:spacing w:val="-11"/>
        </w:rPr>
        <w:t> </w:t>
      </w:r>
      <w:r>
        <w:rPr/>
        <w:t>debe</w:t>
      </w:r>
      <w:r>
        <w:rPr>
          <w:spacing w:val="-8"/>
        </w:rPr>
        <w:t> </w:t>
      </w:r>
      <w:r>
        <w:rPr/>
        <w:t>reflejar su</w:t>
      </w:r>
      <w:r>
        <w:rPr>
          <w:spacing w:val="-7"/>
        </w:rPr>
        <w:t> </w:t>
      </w:r>
      <w:r>
        <w:rPr/>
        <w:t>justo</w:t>
      </w:r>
      <w:r>
        <w:rPr>
          <w:spacing w:val="-10"/>
        </w:rPr>
        <w:t> </w:t>
      </w:r>
      <w:r>
        <w:rPr/>
        <w:t>procedimiento</w:t>
      </w:r>
      <w:r>
        <w:rPr>
          <w:spacing w:val="-9"/>
        </w:rPr>
        <w:t> </w:t>
      </w:r>
      <w:r>
        <w:rPr/>
        <w:t>en</w:t>
      </w:r>
      <w:r>
        <w:rPr>
          <w:spacing w:val="-7"/>
        </w:rPr>
        <w:t> </w:t>
      </w:r>
      <w:r>
        <w:rPr/>
        <w:t>su</w:t>
      </w:r>
      <w:r>
        <w:rPr>
          <w:spacing w:val="-7"/>
        </w:rPr>
        <w:t> </w:t>
      </w:r>
      <w:r>
        <w:rPr/>
        <w:t>sistema</w:t>
      </w:r>
      <w:r>
        <w:rPr>
          <w:spacing w:val="-7"/>
        </w:rPr>
        <w:t> </w:t>
      </w:r>
      <w:r>
        <w:rPr/>
        <w:t>legal</w:t>
      </w:r>
      <w:r>
        <w:rPr>
          <w:spacing w:val="-9"/>
        </w:rPr>
        <w:t> </w:t>
      </w:r>
      <w:r>
        <w:rPr/>
        <w:t>y</w:t>
      </w:r>
      <w:r>
        <w:rPr>
          <w:spacing w:val="-11"/>
        </w:rPr>
        <w:t> </w:t>
      </w:r>
      <w:r>
        <w:rPr/>
        <w:t>no</w:t>
      </w:r>
      <w:r>
        <w:rPr>
          <w:spacing w:val="-7"/>
        </w:rPr>
        <w:t> </w:t>
      </w:r>
      <w:r>
        <w:rPr/>
        <w:t>ser</w:t>
      </w:r>
      <w:r>
        <w:rPr>
          <w:spacing w:val="-9"/>
        </w:rPr>
        <w:t> </w:t>
      </w:r>
      <w:r>
        <w:rPr/>
        <w:t>cómplice</w:t>
      </w:r>
      <w:r>
        <w:rPr>
          <w:spacing w:val="-10"/>
        </w:rPr>
        <w:t> </w:t>
      </w:r>
      <w:r>
        <w:rPr/>
        <w:t>de</w:t>
      </w:r>
      <w:r>
        <w:rPr>
          <w:spacing w:val="-7"/>
        </w:rPr>
        <w:t> </w:t>
      </w:r>
      <w:r>
        <w:rPr/>
        <w:t>la</w:t>
      </w:r>
      <w:r>
        <w:rPr>
          <w:spacing w:val="-10"/>
        </w:rPr>
        <w:t> </w:t>
      </w:r>
      <w:r>
        <w:rPr/>
        <w:t>humillación</w:t>
      </w:r>
      <w:r>
        <w:rPr>
          <w:position w:val="8"/>
          <w:sz w:val="16"/>
        </w:rPr>
        <w:t>117</w:t>
      </w:r>
      <w:r>
        <w:rPr/>
        <w:t>,</w:t>
      </w:r>
    </w:p>
    <w:p>
      <w:pPr>
        <w:pStyle w:val="BodyText"/>
        <w:rPr>
          <w:sz w:val="20"/>
        </w:rPr>
      </w:pPr>
    </w:p>
    <w:p>
      <w:pPr>
        <w:pStyle w:val="BodyText"/>
        <w:spacing w:before="8"/>
        <w:rPr>
          <w:sz w:val="15"/>
        </w:rPr>
      </w:pPr>
      <w:r>
        <w:rPr/>
        <w:pict>
          <v:line style="position:absolute;mso-position-horizontal-relative:page;mso-position-vertical-relative:paragraph;z-index:2056;mso-wrap-distance-left:0;mso-wrap-distance-right:0" from="99.264pt,11.303293pt" to="243.284pt,11.303293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115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pp. 256-257</w:t>
      </w:r>
    </w:p>
    <w:p>
      <w:pPr>
        <w:spacing w:before="0"/>
        <w:ind w:left="265" w:right="123" w:firstLine="0"/>
        <w:jc w:val="left"/>
        <w:rPr>
          <w:rFonts w:ascii="Cambria" w:hAnsi="Cambria"/>
          <w:sz w:val="20"/>
        </w:rPr>
      </w:pPr>
      <w:r>
        <w:rPr>
          <w:rFonts w:ascii="Cambria" w:hAnsi="Cambria"/>
          <w:position w:val="5"/>
          <w:sz w:val="13"/>
        </w:rPr>
        <w:t>116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pp. 263-264</w:t>
      </w:r>
    </w:p>
    <w:p>
      <w:pPr>
        <w:spacing w:before="0"/>
        <w:ind w:left="265" w:right="123" w:firstLine="0"/>
        <w:jc w:val="left"/>
        <w:rPr>
          <w:rFonts w:ascii="Cambria" w:hAnsi="Cambria"/>
          <w:sz w:val="20"/>
        </w:rPr>
      </w:pPr>
      <w:r>
        <w:rPr>
          <w:rFonts w:ascii="Cambria" w:hAnsi="Cambria"/>
          <w:position w:val="5"/>
          <w:sz w:val="13"/>
        </w:rPr>
        <w:t>117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271</w:t>
      </w:r>
    </w:p>
    <w:p>
      <w:pPr>
        <w:spacing w:after="0"/>
        <w:jc w:val="left"/>
        <w:rPr>
          <w:rFonts w:ascii="Cambria" w:hAnsi="Cambria"/>
          <w:sz w:val="20"/>
        </w:rPr>
        <w:sectPr>
          <w:footerReference w:type="default" r:id="rId40"/>
          <w:pgSz w:w="12240" w:h="15840"/>
          <w:pgMar w:footer="1034" w:header="0" w:top="1500" w:bottom="1220" w:left="1720" w:right="1580"/>
        </w:sectPr>
      </w:pPr>
    </w:p>
    <w:p>
      <w:pPr>
        <w:pStyle w:val="BodyText"/>
        <w:spacing w:before="1"/>
        <w:rPr>
          <w:rFonts w:ascii="Cambria"/>
          <w:sz w:val="11"/>
        </w:rPr>
      </w:pPr>
    </w:p>
    <w:p>
      <w:pPr>
        <w:pStyle w:val="BodyText"/>
        <w:spacing w:line="360" w:lineRule="auto" w:before="70"/>
        <w:ind w:left="265" w:right="116"/>
        <w:jc w:val="both"/>
        <w:rPr>
          <w:sz w:val="16"/>
        </w:rPr>
      </w:pPr>
      <w:r>
        <w:rPr/>
        <w:t>ni siquiera en el caso de los criminales ya que se deben hacer a las personas responsables de sus delitos y ofrecerles maneras para reparar el daño causado y reintegrarse a la sociedad tratando de que el delincuente haga cosas buenas, como el servicio comunitario. </w:t>
      </w:r>
      <w:r>
        <w:rPr>
          <w:position w:val="8"/>
          <w:sz w:val="16"/>
        </w:rPr>
        <w:t>118 </w:t>
      </w:r>
      <w:r>
        <w:rPr/>
        <w:t>Las personas humilladas se alienan y sus problemas empeoran puesto que la vergüenza es gran parte de su problema original y la humillación puede destruir las defensas frágiles de su ego, condiciendo así a mayor violencia. El uso de la vergüenza para controlar delitos es como usar combustible para apagar fuego ya que la persona humillada no respetará la comunidad y se identificará con otros delincuentes o grupos antisociales pudiendo aumentar la violación de la ley.</w:t>
      </w:r>
      <w:r>
        <w:rPr>
          <w:position w:val="8"/>
          <w:sz w:val="16"/>
        </w:rPr>
        <w:t>119</w:t>
      </w:r>
    </w:p>
    <w:p>
      <w:pPr>
        <w:pStyle w:val="BodyText"/>
        <w:spacing w:line="357" w:lineRule="auto" w:before="1"/>
        <w:ind w:left="265" w:right="116" w:firstLine="566"/>
        <w:jc w:val="both"/>
      </w:pPr>
      <w:r>
        <w:rPr/>
        <w:t>Por</w:t>
      </w:r>
      <w:r>
        <w:rPr>
          <w:spacing w:val="-12"/>
        </w:rPr>
        <w:t> </w:t>
      </w:r>
      <w:r>
        <w:rPr/>
        <w:t>consiguiente,</w:t>
      </w:r>
      <w:r>
        <w:rPr>
          <w:spacing w:val="-13"/>
        </w:rPr>
        <w:t> </w:t>
      </w:r>
      <w:r>
        <w:rPr/>
        <w:t>los</w:t>
      </w:r>
      <w:r>
        <w:rPr>
          <w:spacing w:val="-11"/>
        </w:rPr>
        <w:t> </w:t>
      </w:r>
      <w:r>
        <w:rPr/>
        <w:t>castigos</w:t>
      </w:r>
      <w:r>
        <w:rPr>
          <w:spacing w:val="-12"/>
        </w:rPr>
        <w:t> </w:t>
      </w:r>
      <w:r>
        <w:rPr/>
        <w:t>deben</w:t>
      </w:r>
      <w:r>
        <w:rPr>
          <w:spacing w:val="-13"/>
        </w:rPr>
        <w:t> </w:t>
      </w:r>
      <w:r>
        <w:rPr/>
        <w:t>ser</w:t>
      </w:r>
      <w:r>
        <w:rPr>
          <w:spacing w:val="-12"/>
        </w:rPr>
        <w:t> </w:t>
      </w:r>
      <w:r>
        <w:rPr/>
        <w:t>impuestos</w:t>
      </w:r>
      <w:r>
        <w:rPr>
          <w:spacing w:val="-12"/>
        </w:rPr>
        <w:t> </w:t>
      </w:r>
      <w:r>
        <w:rPr/>
        <w:t>sin</w:t>
      </w:r>
      <w:r>
        <w:rPr>
          <w:spacing w:val="-13"/>
        </w:rPr>
        <w:t> </w:t>
      </w:r>
      <w:r>
        <w:rPr/>
        <w:t>estigmatización</w:t>
      </w:r>
      <w:r>
        <w:rPr>
          <w:spacing w:val="-5"/>
        </w:rPr>
        <w:t> </w:t>
      </w:r>
      <w:r>
        <w:rPr/>
        <w:t>y</w:t>
      </w:r>
      <w:r>
        <w:rPr>
          <w:spacing w:val="-14"/>
        </w:rPr>
        <w:t> </w:t>
      </w:r>
      <w:r>
        <w:rPr/>
        <w:t>en mutuo respeto por la humanidad de las personas</w:t>
      </w:r>
      <w:r>
        <w:rPr>
          <w:position w:val="8"/>
          <w:sz w:val="16"/>
        </w:rPr>
        <w:t>120 </w:t>
      </w:r>
      <w:r>
        <w:rPr/>
        <w:t>lo cual no se cumple ya</w:t>
      </w:r>
      <w:r>
        <w:rPr>
          <w:spacing w:val="-44"/>
        </w:rPr>
        <w:t> </w:t>
      </w:r>
      <w:r>
        <w:rPr/>
        <w:t>que, habiendo mucha gente en prisión, en muchos lugares el trato de los prisioneros es incompatible con su calidad de humanos; al recordar la práctica nazi de la experimentación</w:t>
      </w:r>
      <w:r>
        <w:rPr>
          <w:spacing w:val="-15"/>
        </w:rPr>
        <w:t> </w:t>
      </w:r>
      <w:r>
        <w:rPr/>
        <w:t>con</w:t>
      </w:r>
      <w:r>
        <w:rPr>
          <w:spacing w:val="-17"/>
        </w:rPr>
        <w:t> </w:t>
      </w:r>
      <w:r>
        <w:rPr/>
        <w:t>prisioneros</w:t>
      </w:r>
      <w:r>
        <w:rPr>
          <w:spacing w:val="-15"/>
        </w:rPr>
        <w:t> </w:t>
      </w:r>
      <w:r>
        <w:rPr/>
        <w:t>judíos</w:t>
      </w:r>
      <w:r>
        <w:rPr>
          <w:spacing w:val="-15"/>
        </w:rPr>
        <w:t> </w:t>
      </w:r>
      <w:r>
        <w:rPr/>
        <w:t>nos</w:t>
      </w:r>
      <w:r>
        <w:rPr>
          <w:spacing w:val="-15"/>
        </w:rPr>
        <w:t> </w:t>
      </w:r>
      <w:r>
        <w:rPr/>
        <w:t>llena</w:t>
      </w:r>
      <w:r>
        <w:rPr>
          <w:spacing w:val="-16"/>
        </w:rPr>
        <w:t> </w:t>
      </w:r>
      <w:r>
        <w:rPr/>
        <w:t>de</w:t>
      </w:r>
      <w:r>
        <w:rPr>
          <w:spacing w:val="-17"/>
        </w:rPr>
        <w:t> </w:t>
      </w:r>
      <w:r>
        <w:rPr/>
        <w:t>aborrecimiento</w:t>
      </w:r>
      <w:r>
        <w:rPr>
          <w:spacing w:val="-17"/>
        </w:rPr>
        <w:t> </w:t>
      </w:r>
      <w:r>
        <w:rPr/>
        <w:t>pero</w:t>
      </w:r>
      <w:r>
        <w:rPr>
          <w:spacing w:val="-17"/>
        </w:rPr>
        <w:t> </w:t>
      </w:r>
      <w:r>
        <w:rPr/>
        <w:t>se</w:t>
      </w:r>
      <w:r>
        <w:rPr>
          <w:spacing w:val="-16"/>
        </w:rPr>
        <w:t> </w:t>
      </w:r>
      <w:r>
        <w:rPr/>
        <w:t>sigue actuando de modo similar. </w:t>
      </w:r>
      <w:r>
        <w:rPr>
          <w:position w:val="8"/>
          <w:sz w:val="16"/>
        </w:rPr>
        <w:t>121 </w:t>
      </w:r>
      <w:r>
        <w:rPr/>
        <w:t>Asimismo, el juicio moral con respecto a la homosexualidad está generalizado en sociedad, se observa a los gay como amenaza a la familia, a los niños y a los valores morales. </w:t>
      </w:r>
      <w:r>
        <w:rPr>
          <w:position w:val="8"/>
          <w:sz w:val="16"/>
        </w:rPr>
        <w:t>122 </w:t>
      </w:r>
      <w:r>
        <w:rPr/>
        <w:t>A esto, cabe mencionar el actual debate entre la sociedad sobre el matrimonio entre homosexuales, en el cual el deseo de estigmatizar no es una base racional para el derecho,</w:t>
      </w:r>
      <w:r>
        <w:rPr>
          <w:position w:val="8"/>
          <w:sz w:val="16"/>
        </w:rPr>
        <w:t>123 </w:t>
      </w:r>
      <w:r>
        <w:rPr/>
        <w:t>ya</w:t>
      </w:r>
      <w:r>
        <w:rPr>
          <w:spacing w:val="12"/>
        </w:rPr>
        <w:t> </w:t>
      </w:r>
      <w:r>
        <w:rPr/>
        <w:t>que:</w:t>
      </w:r>
    </w:p>
    <w:p>
      <w:pPr>
        <w:pStyle w:val="BodyText"/>
        <w:spacing w:before="2"/>
        <w:rPr>
          <w:sz w:val="36"/>
        </w:rPr>
      </w:pPr>
    </w:p>
    <w:p>
      <w:pPr>
        <w:spacing w:line="240" w:lineRule="auto" w:before="0"/>
        <w:ind w:left="831" w:right="115" w:firstLine="0"/>
        <w:jc w:val="both"/>
        <w:rPr>
          <w:sz w:val="22"/>
        </w:rPr>
      </w:pPr>
      <w:r>
        <w:rPr>
          <w:sz w:val="22"/>
        </w:rPr>
        <w:t>…El derecho de casarse con la persona que uno elige es un derecho extremadamente básico. En </w:t>
      </w:r>
      <w:r>
        <w:rPr>
          <w:i/>
          <w:sz w:val="22"/>
        </w:rPr>
        <w:t>Loving Virginia</w:t>
      </w:r>
      <w:r>
        <w:rPr>
          <w:sz w:val="22"/>
        </w:rPr>
        <w:t>, el caso en el que la Corte Suprema consideró</w:t>
      </w:r>
      <w:r>
        <w:rPr>
          <w:spacing w:val="-15"/>
          <w:sz w:val="22"/>
        </w:rPr>
        <w:t> </w:t>
      </w:r>
      <w:r>
        <w:rPr>
          <w:sz w:val="22"/>
        </w:rPr>
        <w:t>inconstitucional</w:t>
      </w:r>
      <w:r>
        <w:rPr>
          <w:spacing w:val="-16"/>
          <w:sz w:val="22"/>
        </w:rPr>
        <w:t> </w:t>
      </w:r>
      <w:r>
        <w:rPr>
          <w:sz w:val="22"/>
        </w:rPr>
        <w:t>la</w:t>
      </w:r>
      <w:r>
        <w:rPr>
          <w:spacing w:val="-15"/>
          <w:sz w:val="22"/>
        </w:rPr>
        <w:t> </w:t>
      </w:r>
      <w:r>
        <w:rPr>
          <w:sz w:val="22"/>
        </w:rPr>
        <w:t>prohibición</w:t>
      </w:r>
      <w:r>
        <w:rPr>
          <w:spacing w:val="-15"/>
          <w:sz w:val="22"/>
        </w:rPr>
        <w:t> </w:t>
      </w:r>
      <w:r>
        <w:rPr>
          <w:sz w:val="22"/>
        </w:rPr>
        <w:t>de</w:t>
      </w:r>
      <w:r>
        <w:rPr>
          <w:spacing w:val="-15"/>
          <w:sz w:val="22"/>
        </w:rPr>
        <w:t> </w:t>
      </w:r>
      <w:r>
        <w:rPr>
          <w:sz w:val="22"/>
        </w:rPr>
        <w:t>Virginia</w:t>
      </w:r>
      <w:r>
        <w:rPr>
          <w:spacing w:val="-15"/>
          <w:sz w:val="22"/>
        </w:rPr>
        <w:t> </w:t>
      </w:r>
      <w:r>
        <w:rPr>
          <w:sz w:val="22"/>
        </w:rPr>
        <w:t>de</w:t>
      </w:r>
      <w:r>
        <w:rPr>
          <w:spacing w:val="-15"/>
          <w:sz w:val="22"/>
        </w:rPr>
        <w:t> </w:t>
      </w:r>
      <w:r>
        <w:rPr>
          <w:sz w:val="22"/>
        </w:rPr>
        <w:t>la</w:t>
      </w:r>
      <w:r>
        <w:rPr>
          <w:spacing w:val="-15"/>
          <w:sz w:val="22"/>
        </w:rPr>
        <w:t> </w:t>
      </w:r>
      <w:r>
        <w:rPr>
          <w:sz w:val="22"/>
        </w:rPr>
        <w:t>mezcla</w:t>
      </w:r>
      <w:r>
        <w:rPr>
          <w:spacing w:val="-15"/>
          <w:sz w:val="22"/>
        </w:rPr>
        <w:t> </w:t>
      </w:r>
      <w:r>
        <w:rPr>
          <w:sz w:val="22"/>
        </w:rPr>
        <w:t>racial,</w:t>
      </w:r>
      <w:r>
        <w:rPr>
          <w:spacing w:val="-14"/>
          <w:sz w:val="22"/>
        </w:rPr>
        <w:t> </w:t>
      </w:r>
      <w:r>
        <w:rPr>
          <w:sz w:val="22"/>
        </w:rPr>
        <w:t>declaró</w:t>
      </w:r>
      <w:r>
        <w:rPr>
          <w:spacing w:val="-14"/>
          <w:sz w:val="22"/>
        </w:rPr>
        <w:t> </w:t>
      </w:r>
      <w:r>
        <w:rPr>
          <w:sz w:val="22"/>
        </w:rPr>
        <w:t>que “la libertad de matrimonio desde hace mucho es reconocida como uno de los derechos personales vitales esenciales para la búsqueda sin perturbaciones de la felicidad</w:t>
      </w:r>
      <w:r>
        <w:rPr>
          <w:spacing w:val="26"/>
          <w:sz w:val="22"/>
        </w:rPr>
        <w:t> </w:t>
      </w:r>
      <w:r>
        <w:rPr>
          <w:sz w:val="22"/>
        </w:rPr>
        <w:t>por</w:t>
      </w:r>
      <w:r>
        <w:rPr>
          <w:spacing w:val="25"/>
          <w:sz w:val="22"/>
        </w:rPr>
        <w:t> </w:t>
      </w:r>
      <w:r>
        <w:rPr>
          <w:sz w:val="22"/>
        </w:rPr>
        <w:t>hombres</w:t>
      </w:r>
      <w:r>
        <w:rPr>
          <w:spacing w:val="24"/>
          <w:sz w:val="22"/>
        </w:rPr>
        <w:t> </w:t>
      </w:r>
      <w:r>
        <w:rPr>
          <w:sz w:val="22"/>
        </w:rPr>
        <w:t>libres”.</w:t>
      </w:r>
      <w:r>
        <w:rPr>
          <w:spacing w:val="25"/>
          <w:sz w:val="22"/>
        </w:rPr>
        <w:t> </w:t>
      </w:r>
      <w:r>
        <w:rPr>
          <w:sz w:val="22"/>
        </w:rPr>
        <w:t>Al</w:t>
      </w:r>
      <w:r>
        <w:rPr>
          <w:spacing w:val="25"/>
          <w:sz w:val="22"/>
        </w:rPr>
        <w:t> </w:t>
      </w:r>
      <w:r>
        <w:rPr>
          <w:sz w:val="22"/>
        </w:rPr>
        <w:t>argumentar</w:t>
      </w:r>
      <w:r>
        <w:rPr>
          <w:spacing w:val="24"/>
          <w:sz w:val="22"/>
        </w:rPr>
        <w:t> </w:t>
      </w:r>
      <w:r>
        <w:rPr>
          <w:sz w:val="22"/>
        </w:rPr>
        <w:t>contra</w:t>
      </w:r>
      <w:r>
        <w:rPr>
          <w:spacing w:val="23"/>
          <w:sz w:val="22"/>
        </w:rPr>
        <w:t> </w:t>
      </w:r>
      <w:r>
        <w:rPr>
          <w:sz w:val="22"/>
        </w:rPr>
        <w:t>la</w:t>
      </w:r>
      <w:r>
        <w:rPr>
          <w:spacing w:val="26"/>
          <w:sz w:val="22"/>
        </w:rPr>
        <w:t> </w:t>
      </w:r>
      <w:r>
        <w:rPr>
          <w:sz w:val="22"/>
        </w:rPr>
        <w:t>prohibición</w:t>
      </w:r>
      <w:r>
        <w:rPr>
          <w:spacing w:val="26"/>
          <w:sz w:val="22"/>
        </w:rPr>
        <w:t> </w:t>
      </w:r>
      <w:r>
        <w:rPr>
          <w:sz w:val="22"/>
        </w:rPr>
        <w:t>sobre</w:t>
      </w:r>
      <w:r>
        <w:rPr>
          <w:spacing w:val="23"/>
          <w:sz w:val="22"/>
        </w:rPr>
        <w:t> </w:t>
      </w:r>
      <w:r>
        <w:rPr>
          <w:sz w:val="22"/>
        </w:rPr>
        <w:t>la</w:t>
      </w:r>
      <w:r>
        <w:rPr>
          <w:spacing w:val="26"/>
          <w:sz w:val="22"/>
        </w:rPr>
        <w:t> </w:t>
      </w:r>
      <w:r>
        <w:rPr>
          <w:sz w:val="22"/>
        </w:rPr>
        <w:t>base</w:t>
      </w:r>
    </w:p>
    <w:p>
      <w:pPr>
        <w:pStyle w:val="BodyText"/>
        <w:spacing w:before="4"/>
        <w:rPr>
          <w:sz w:val="22"/>
        </w:rPr>
      </w:pPr>
      <w:r>
        <w:rPr/>
        <w:pict>
          <v:line style="position:absolute;mso-position-horizontal-relative:page;mso-position-vertical-relative:paragraph;z-index:2080;mso-wrap-distance-left:0;mso-wrap-distance-right:0" from="99.264pt,15.128962pt" to="243.284pt,15.128962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118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273</w:t>
      </w:r>
    </w:p>
    <w:p>
      <w:pPr>
        <w:spacing w:line="234" w:lineRule="exact" w:before="0"/>
        <w:ind w:left="265" w:right="123" w:firstLine="0"/>
        <w:jc w:val="left"/>
        <w:rPr>
          <w:rFonts w:ascii="Cambria" w:hAnsi="Cambria"/>
          <w:sz w:val="20"/>
        </w:rPr>
      </w:pPr>
      <w:r>
        <w:rPr>
          <w:rFonts w:ascii="Cambria" w:hAnsi="Cambria"/>
          <w:position w:val="5"/>
          <w:sz w:val="13"/>
        </w:rPr>
        <w:t>119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275</w:t>
      </w:r>
    </w:p>
    <w:p>
      <w:pPr>
        <w:spacing w:line="234" w:lineRule="exact" w:before="0"/>
        <w:ind w:left="265" w:right="123" w:firstLine="0"/>
        <w:jc w:val="left"/>
        <w:rPr>
          <w:rFonts w:ascii="Cambria" w:hAnsi="Cambria"/>
          <w:sz w:val="20"/>
        </w:rPr>
      </w:pPr>
      <w:r>
        <w:rPr>
          <w:rFonts w:ascii="Cambria" w:hAnsi="Cambria"/>
          <w:position w:val="5"/>
          <w:sz w:val="13"/>
        </w:rPr>
        <w:t>120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280</w:t>
      </w:r>
    </w:p>
    <w:p>
      <w:pPr>
        <w:spacing w:before="0"/>
        <w:ind w:left="265" w:right="123" w:firstLine="0"/>
        <w:jc w:val="left"/>
        <w:rPr>
          <w:rFonts w:ascii="Cambria" w:hAnsi="Cambria"/>
          <w:sz w:val="20"/>
        </w:rPr>
      </w:pPr>
      <w:r>
        <w:rPr>
          <w:rFonts w:ascii="Cambria" w:hAnsi="Cambria"/>
          <w:position w:val="5"/>
          <w:sz w:val="13"/>
        </w:rPr>
        <w:t>121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289</w:t>
      </w:r>
    </w:p>
    <w:p>
      <w:pPr>
        <w:spacing w:before="0"/>
        <w:ind w:left="265" w:right="123" w:firstLine="0"/>
        <w:jc w:val="left"/>
        <w:rPr>
          <w:rFonts w:ascii="Cambria" w:hAnsi="Cambria"/>
          <w:sz w:val="20"/>
        </w:rPr>
      </w:pPr>
      <w:r>
        <w:rPr>
          <w:rFonts w:ascii="Cambria" w:hAnsi="Cambria"/>
          <w:position w:val="5"/>
          <w:sz w:val="13"/>
        </w:rPr>
        <w:t>122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296</w:t>
      </w:r>
    </w:p>
    <w:p>
      <w:pPr>
        <w:spacing w:after="0"/>
        <w:jc w:val="left"/>
        <w:rPr>
          <w:rFonts w:ascii="Cambria" w:hAnsi="Cambria"/>
          <w:sz w:val="20"/>
        </w:rPr>
        <w:sectPr>
          <w:footerReference w:type="default" r:id="rId41"/>
          <w:pgSz w:w="12240" w:h="15840"/>
          <w:pgMar w:footer="1680" w:header="0" w:top="1500" w:bottom="1880" w:left="1720" w:right="1580"/>
        </w:sectPr>
      </w:pPr>
    </w:p>
    <w:p>
      <w:pPr>
        <w:pStyle w:val="BodyText"/>
        <w:spacing w:before="9"/>
        <w:rPr>
          <w:rFonts w:ascii="Cambria"/>
          <w:sz w:val="10"/>
        </w:rPr>
      </w:pPr>
    </w:p>
    <w:p>
      <w:pPr>
        <w:spacing w:line="237" w:lineRule="auto" w:before="75"/>
        <w:ind w:left="831" w:right="121" w:firstLine="0"/>
        <w:jc w:val="both"/>
        <w:rPr>
          <w:sz w:val="14"/>
        </w:rPr>
      </w:pPr>
      <w:r>
        <w:rPr>
          <w:sz w:val="22"/>
        </w:rPr>
        <w:t>tanto del debido proceso como de la protección igualitaria, la Corte también concluyó que el único propósito del estatuto era sostener la “supremacía blanca”.”</w:t>
      </w:r>
      <w:r>
        <w:rPr>
          <w:position w:val="8"/>
          <w:sz w:val="14"/>
        </w:rPr>
        <w:t>124</w:t>
      </w:r>
    </w:p>
    <w:p>
      <w:pPr>
        <w:pStyle w:val="BodyText"/>
        <w:rPr>
          <w:sz w:val="22"/>
        </w:rPr>
      </w:pPr>
    </w:p>
    <w:p>
      <w:pPr>
        <w:pStyle w:val="BodyText"/>
        <w:spacing w:line="360" w:lineRule="auto" w:before="159"/>
        <w:ind w:left="265" w:right="115"/>
        <w:jc w:val="both"/>
      </w:pPr>
      <w:r>
        <w:rPr/>
        <w:t>En conclusión, Nussbaum menciona que a los seres humanos les preocupa profundamente</w:t>
      </w:r>
      <w:r>
        <w:rPr>
          <w:spacing w:val="-14"/>
        </w:rPr>
        <w:t> </w:t>
      </w:r>
      <w:r>
        <w:rPr/>
        <w:t>su</w:t>
      </w:r>
      <w:r>
        <w:rPr>
          <w:spacing w:val="-14"/>
        </w:rPr>
        <w:t> </w:t>
      </w:r>
      <w:r>
        <w:rPr/>
        <w:t>condición</w:t>
      </w:r>
      <w:r>
        <w:rPr>
          <w:spacing w:val="-14"/>
        </w:rPr>
        <w:t> </w:t>
      </w:r>
      <w:r>
        <w:rPr/>
        <w:t>humana,</w:t>
      </w:r>
      <w:r>
        <w:rPr>
          <w:spacing w:val="-14"/>
        </w:rPr>
        <w:t> </w:t>
      </w:r>
      <w:r>
        <w:rPr/>
        <w:t>por</w:t>
      </w:r>
      <w:r>
        <w:rPr>
          <w:spacing w:val="-13"/>
        </w:rPr>
        <w:t> </w:t>
      </w:r>
      <w:r>
        <w:rPr/>
        <w:t>una</w:t>
      </w:r>
      <w:r>
        <w:rPr>
          <w:spacing w:val="-12"/>
        </w:rPr>
        <w:t> </w:t>
      </w:r>
      <w:r>
        <w:rPr/>
        <w:t>parte,</w:t>
      </w:r>
      <w:r>
        <w:rPr>
          <w:spacing w:val="-14"/>
        </w:rPr>
        <w:t> </w:t>
      </w:r>
      <w:r>
        <w:rPr/>
        <w:t>inteligentes</w:t>
      </w:r>
      <w:r>
        <w:rPr>
          <w:spacing w:val="-15"/>
        </w:rPr>
        <w:t> </w:t>
      </w:r>
      <w:r>
        <w:rPr/>
        <w:t>y</w:t>
      </w:r>
      <w:r>
        <w:rPr>
          <w:spacing w:val="-15"/>
        </w:rPr>
        <w:t> </w:t>
      </w:r>
      <w:r>
        <w:rPr/>
        <w:t>capaces,</w:t>
      </w:r>
      <w:r>
        <w:rPr>
          <w:spacing w:val="-12"/>
        </w:rPr>
        <w:t> </w:t>
      </w:r>
      <w:r>
        <w:rPr/>
        <w:t>y</w:t>
      </w:r>
      <w:r>
        <w:rPr>
          <w:spacing w:val="-15"/>
        </w:rPr>
        <w:t> </w:t>
      </w:r>
      <w:r>
        <w:rPr/>
        <w:t>por otra, débiles, vulnerables e impotentes ante la muerte. Sentimos pena por las situaciones incómodas y nos ocultamos de ellas. A lo largo de la vida desarrollamos el sentir vergüenza por nuestra fragilidad y repugnancia a</w:t>
      </w:r>
      <w:r>
        <w:rPr>
          <w:spacing w:val="-41"/>
        </w:rPr>
        <w:t> </w:t>
      </w:r>
      <w:r>
        <w:rPr/>
        <w:t>nuestra animalidad</w:t>
      </w:r>
      <w:r>
        <w:rPr>
          <w:spacing w:val="-16"/>
        </w:rPr>
        <w:t> </w:t>
      </w:r>
      <w:r>
        <w:rPr/>
        <w:t>y</w:t>
      </w:r>
      <w:r>
        <w:rPr>
          <w:spacing w:val="-17"/>
        </w:rPr>
        <w:t> </w:t>
      </w:r>
      <w:r>
        <w:rPr/>
        <w:t>mortalidad.</w:t>
      </w:r>
      <w:r>
        <w:rPr>
          <w:spacing w:val="-17"/>
        </w:rPr>
        <w:t> </w:t>
      </w:r>
      <w:r>
        <w:rPr/>
        <w:t>La</w:t>
      </w:r>
      <w:r>
        <w:rPr>
          <w:spacing w:val="-16"/>
        </w:rPr>
        <w:t> </w:t>
      </w:r>
      <w:r>
        <w:rPr/>
        <w:t>repugnancia</w:t>
      </w:r>
      <w:r>
        <w:rPr>
          <w:spacing w:val="-17"/>
        </w:rPr>
        <w:t> </w:t>
      </w:r>
      <w:r>
        <w:rPr/>
        <w:t>y</w:t>
      </w:r>
      <w:r>
        <w:rPr>
          <w:spacing w:val="-17"/>
        </w:rPr>
        <w:t> </w:t>
      </w:r>
      <w:r>
        <w:rPr/>
        <w:t>la</w:t>
      </w:r>
      <w:r>
        <w:rPr>
          <w:spacing w:val="-17"/>
        </w:rPr>
        <w:t> </w:t>
      </w:r>
      <w:r>
        <w:rPr/>
        <w:t>vergüenza</w:t>
      </w:r>
      <w:r>
        <w:rPr>
          <w:spacing w:val="-14"/>
        </w:rPr>
        <w:t> </w:t>
      </w:r>
      <w:r>
        <w:rPr/>
        <w:t>primitivas</w:t>
      </w:r>
      <w:r>
        <w:rPr>
          <w:spacing w:val="-15"/>
        </w:rPr>
        <w:t> </w:t>
      </w:r>
      <w:r>
        <w:rPr/>
        <w:t>son</w:t>
      </w:r>
      <w:r>
        <w:rPr>
          <w:spacing w:val="-14"/>
        </w:rPr>
        <w:t> </w:t>
      </w:r>
      <w:r>
        <w:rPr/>
        <w:t>inevitables en el desarrollo humano, y la repugnancia cumple de igual forma su papel al alejarnos del peligro y la vergüenza primitiva se vincula con tipos de vergüenza más productivos y creativos que impulsan a la gente a alcanzar importantes logros.</w:t>
      </w:r>
      <w:r>
        <w:rPr>
          <w:position w:val="8"/>
          <w:sz w:val="16"/>
        </w:rPr>
        <w:t>125</w:t>
      </w:r>
      <w:r>
        <w:rPr>
          <w:spacing w:val="20"/>
          <w:position w:val="8"/>
          <w:sz w:val="16"/>
        </w:rPr>
        <w:t> </w:t>
      </w:r>
      <w:r>
        <w:rPr/>
        <w:t>Finalmente…</w:t>
      </w:r>
    </w:p>
    <w:p>
      <w:pPr>
        <w:pStyle w:val="BodyText"/>
        <w:spacing w:before="11"/>
        <w:rPr>
          <w:sz w:val="35"/>
        </w:rPr>
      </w:pPr>
    </w:p>
    <w:p>
      <w:pPr>
        <w:spacing w:line="240" w:lineRule="auto" w:before="0"/>
        <w:ind w:left="831" w:right="116" w:firstLine="0"/>
        <w:jc w:val="both"/>
        <w:rPr>
          <w:sz w:val="14"/>
        </w:rPr>
      </w:pPr>
      <w:r>
        <w:rPr>
          <w:sz w:val="22"/>
        </w:rPr>
        <w:t>…La vergüenza de cierto tipo puede ser un sentimiento moral valioso en la vida personal de los individuos, que los lleve a formas valiosas de actividad. Sin embargo, su empleo como castigo es profundamente problemático y difícil de adecuar con el respeto igualitario por la dignidad de todos los ciudadanos. Y la vergüenza a la que tanto recurre la sociedad frente a quienes son diferentes, debería ser contrarrestada, en un régimen político liberal, con una acción pública centrada</w:t>
      </w:r>
      <w:r>
        <w:rPr>
          <w:spacing w:val="-13"/>
          <w:sz w:val="22"/>
        </w:rPr>
        <w:t> </w:t>
      </w:r>
      <w:r>
        <w:rPr>
          <w:sz w:val="22"/>
        </w:rPr>
        <w:t>en</w:t>
      </w:r>
      <w:r>
        <w:rPr>
          <w:spacing w:val="-13"/>
          <w:sz w:val="22"/>
        </w:rPr>
        <w:t> </w:t>
      </w:r>
      <w:r>
        <w:rPr>
          <w:sz w:val="22"/>
        </w:rPr>
        <w:t>promover</w:t>
      </w:r>
      <w:r>
        <w:rPr>
          <w:spacing w:val="-12"/>
          <w:sz w:val="22"/>
        </w:rPr>
        <w:t> </w:t>
      </w:r>
      <w:r>
        <w:rPr>
          <w:sz w:val="22"/>
        </w:rPr>
        <w:t>el</w:t>
      </w:r>
      <w:r>
        <w:rPr>
          <w:spacing w:val="-14"/>
          <w:sz w:val="22"/>
        </w:rPr>
        <w:t> </w:t>
      </w:r>
      <w:r>
        <w:rPr>
          <w:sz w:val="22"/>
        </w:rPr>
        <w:t>respeto</w:t>
      </w:r>
      <w:r>
        <w:rPr>
          <w:spacing w:val="-12"/>
          <w:sz w:val="22"/>
        </w:rPr>
        <w:t> </w:t>
      </w:r>
      <w:r>
        <w:rPr>
          <w:sz w:val="22"/>
        </w:rPr>
        <w:t>y</w:t>
      </w:r>
      <w:r>
        <w:rPr>
          <w:spacing w:val="-11"/>
          <w:sz w:val="22"/>
        </w:rPr>
        <w:t> </w:t>
      </w:r>
      <w:r>
        <w:rPr>
          <w:sz w:val="22"/>
        </w:rPr>
        <w:t>la</w:t>
      </w:r>
      <w:r>
        <w:rPr>
          <w:spacing w:val="-12"/>
          <w:sz w:val="22"/>
        </w:rPr>
        <w:t> </w:t>
      </w:r>
      <w:r>
        <w:rPr>
          <w:sz w:val="22"/>
        </w:rPr>
        <w:t>capacidad</w:t>
      </w:r>
      <w:r>
        <w:rPr>
          <w:spacing w:val="-10"/>
          <w:sz w:val="22"/>
        </w:rPr>
        <w:t> </w:t>
      </w:r>
      <w:r>
        <w:rPr>
          <w:sz w:val="22"/>
        </w:rPr>
        <w:t>de</w:t>
      </w:r>
      <w:r>
        <w:rPr>
          <w:spacing w:val="-10"/>
          <w:sz w:val="22"/>
        </w:rPr>
        <w:t> </w:t>
      </w:r>
      <w:r>
        <w:rPr>
          <w:sz w:val="22"/>
        </w:rPr>
        <w:t>todos</w:t>
      </w:r>
      <w:r>
        <w:rPr>
          <w:spacing w:val="-10"/>
          <w:sz w:val="22"/>
        </w:rPr>
        <w:t> </w:t>
      </w:r>
      <w:r>
        <w:rPr>
          <w:sz w:val="22"/>
        </w:rPr>
        <w:t>los</w:t>
      </w:r>
      <w:r>
        <w:rPr>
          <w:spacing w:val="-15"/>
          <w:sz w:val="22"/>
        </w:rPr>
        <w:t> </w:t>
      </w:r>
      <w:r>
        <w:rPr>
          <w:sz w:val="22"/>
        </w:rPr>
        <w:t>grupos</w:t>
      </w:r>
      <w:r>
        <w:rPr>
          <w:spacing w:val="-13"/>
          <w:sz w:val="22"/>
        </w:rPr>
        <w:t> </w:t>
      </w:r>
      <w:r>
        <w:rPr>
          <w:sz w:val="22"/>
        </w:rPr>
        <w:t>de</w:t>
      </w:r>
      <w:r>
        <w:rPr>
          <w:spacing w:val="-13"/>
          <w:sz w:val="22"/>
        </w:rPr>
        <w:t> </w:t>
      </w:r>
      <w:r>
        <w:rPr>
          <w:sz w:val="22"/>
        </w:rPr>
        <w:t>ciudadanos que tradicionalmente han sido</w:t>
      </w:r>
      <w:r>
        <w:rPr>
          <w:spacing w:val="-16"/>
          <w:sz w:val="22"/>
        </w:rPr>
        <w:t> </w:t>
      </w:r>
      <w:r>
        <w:rPr>
          <w:sz w:val="22"/>
        </w:rPr>
        <w:t>humillados.</w:t>
      </w:r>
      <w:r>
        <w:rPr>
          <w:position w:val="8"/>
          <w:sz w:val="14"/>
        </w:rPr>
        <w:t>126</w:t>
      </w:r>
    </w:p>
    <w:p>
      <w:pPr>
        <w:pStyle w:val="BodyText"/>
        <w:rPr>
          <w:sz w:val="22"/>
        </w:rPr>
      </w:pPr>
    </w:p>
    <w:p>
      <w:pPr>
        <w:pStyle w:val="Heading1"/>
        <w:numPr>
          <w:ilvl w:val="2"/>
          <w:numId w:val="11"/>
        </w:numPr>
        <w:tabs>
          <w:tab w:pos="969" w:val="left" w:leader="none"/>
        </w:tabs>
        <w:spacing w:line="240" w:lineRule="auto" w:before="160" w:after="0"/>
        <w:ind w:left="968" w:right="0" w:hanging="703"/>
        <w:jc w:val="both"/>
      </w:pPr>
      <w:r>
        <w:rPr/>
        <w:t>La</w:t>
      </w:r>
      <w:r>
        <w:rPr>
          <w:spacing w:val="-8"/>
        </w:rPr>
        <w:t> </w:t>
      </w:r>
      <w:r>
        <w:rPr/>
        <w:t>repugnancia</w:t>
      </w:r>
    </w:p>
    <w:p>
      <w:pPr>
        <w:pStyle w:val="BodyText"/>
        <w:rPr>
          <w:b/>
          <w:sz w:val="28"/>
        </w:rPr>
      </w:pPr>
    </w:p>
    <w:p>
      <w:pPr>
        <w:pStyle w:val="BodyText"/>
        <w:spacing w:before="11"/>
        <w:rPr>
          <w:b/>
          <w:sz w:val="21"/>
        </w:rPr>
      </w:pPr>
    </w:p>
    <w:p>
      <w:pPr>
        <w:pStyle w:val="BodyText"/>
        <w:spacing w:line="360" w:lineRule="auto"/>
        <w:ind w:left="265" w:right="114"/>
        <w:jc w:val="both"/>
      </w:pPr>
      <w:r>
        <w:rPr/>
        <w:t>La repugnancia es una emoción que es digna de estudios sociales ya que depende de la región y la cultura en su grado de manifestación. Esta emoción trata</w:t>
      </w:r>
      <w:r>
        <w:rPr>
          <w:spacing w:val="-10"/>
        </w:rPr>
        <w:t> </w:t>
      </w:r>
      <w:r>
        <w:rPr/>
        <w:t>sobre</w:t>
      </w:r>
      <w:r>
        <w:rPr>
          <w:spacing w:val="-11"/>
        </w:rPr>
        <w:t> </w:t>
      </w:r>
      <w:r>
        <w:rPr/>
        <w:t>lo</w:t>
      </w:r>
      <w:r>
        <w:rPr>
          <w:spacing w:val="-13"/>
        </w:rPr>
        <w:t> </w:t>
      </w:r>
      <w:r>
        <w:rPr/>
        <w:t>que</w:t>
      </w:r>
      <w:r>
        <w:rPr>
          <w:spacing w:val="-11"/>
        </w:rPr>
        <w:t> </w:t>
      </w:r>
      <w:r>
        <w:rPr/>
        <w:t>resulta</w:t>
      </w:r>
      <w:r>
        <w:rPr>
          <w:spacing w:val="-11"/>
        </w:rPr>
        <w:t> </w:t>
      </w:r>
      <w:r>
        <w:rPr/>
        <w:t>asqueroso</w:t>
      </w:r>
      <w:r>
        <w:rPr>
          <w:spacing w:val="-13"/>
        </w:rPr>
        <w:t> </w:t>
      </w:r>
      <w:r>
        <w:rPr/>
        <w:t>a</w:t>
      </w:r>
      <w:r>
        <w:rPr>
          <w:spacing w:val="-11"/>
        </w:rPr>
        <w:t> </w:t>
      </w:r>
      <w:r>
        <w:rPr/>
        <w:t>ciertas</w:t>
      </w:r>
      <w:r>
        <w:rPr>
          <w:spacing w:val="-16"/>
        </w:rPr>
        <w:t> </w:t>
      </w:r>
      <w:r>
        <w:rPr/>
        <w:t>personas</w:t>
      </w:r>
      <w:r>
        <w:rPr>
          <w:spacing w:val="-12"/>
        </w:rPr>
        <w:t> </w:t>
      </w:r>
      <w:r>
        <w:rPr/>
        <w:t>y</w:t>
      </w:r>
      <w:r>
        <w:rPr>
          <w:spacing w:val="-14"/>
        </w:rPr>
        <w:t> </w:t>
      </w:r>
      <w:r>
        <w:rPr/>
        <w:t>grupos</w:t>
      </w:r>
      <w:r>
        <w:rPr>
          <w:spacing w:val="-12"/>
        </w:rPr>
        <w:t> </w:t>
      </w:r>
      <w:r>
        <w:rPr/>
        <w:t>sociales.</w:t>
      </w:r>
      <w:r>
        <w:rPr>
          <w:spacing w:val="-11"/>
        </w:rPr>
        <w:t> </w:t>
      </w:r>
      <w:r>
        <w:rPr/>
        <w:t>Martha Nussbaum</w:t>
      </w:r>
      <w:r>
        <w:rPr>
          <w:spacing w:val="-13"/>
        </w:rPr>
        <w:t> </w:t>
      </w:r>
      <w:r>
        <w:rPr/>
        <w:t>propone</w:t>
      </w:r>
      <w:r>
        <w:rPr>
          <w:spacing w:val="-13"/>
        </w:rPr>
        <w:t> </w:t>
      </w:r>
      <w:r>
        <w:rPr/>
        <w:t>utilizar</w:t>
      </w:r>
      <w:r>
        <w:rPr>
          <w:spacing w:val="-12"/>
        </w:rPr>
        <w:t> </w:t>
      </w:r>
      <w:r>
        <w:rPr/>
        <w:t>el</w:t>
      </w:r>
      <w:r>
        <w:rPr>
          <w:spacing w:val="-12"/>
        </w:rPr>
        <w:t> </w:t>
      </w:r>
      <w:r>
        <w:rPr/>
        <w:t>poder</w:t>
      </w:r>
      <w:r>
        <w:rPr>
          <w:spacing w:val="-15"/>
        </w:rPr>
        <w:t> </w:t>
      </w:r>
      <w:r>
        <w:rPr/>
        <w:t>de</w:t>
      </w:r>
      <w:r>
        <w:rPr>
          <w:spacing w:val="-13"/>
        </w:rPr>
        <w:t> </w:t>
      </w:r>
      <w:r>
        <w:rPr/>
        <w:t>la</w:t>
      </w:r>
      <w:r>
        <w:rPr>
          <w:spacing w:val="-11"/>
        </w:rPr>
        <w:t> </w:t>
      </w:r>
      <w:r>
        <w:rPr/>
        <w:t>repugnancia</w:t>
      </w:r>
      <w:r>
        <w:rPr>
          <w:spacing w:val="-11"/>
        </w:rPr>
        <w:t> </w:t>
      </w:r>
      <w:r>
        <w:rPr/>
        <w:t>para</w:t>
      </w:r>
      <w:r>
        <w:rPr>
          <w:spacing w:val="-14"/>
        </w:rPr>
        <w:t> </w:t>
      </w:r>
      <w:r>
        <w:rPr/>
        <w:t>hacer</w:t>
      </w:r>
      <w:r>
        <w:rPr>
          <w:spacing w:val="-12"/>
        </w:rPr>
        <w:t> </w:t>
      </w:r>
      <w:r>
        <w:rPr/>
        <w:t>el</w:t>
      </w:r>
      <w:r>
        <w:rPr>
          <w:spacing w:val="-14"/>
        </w:rPr>
        <w:t> </w:t>
      </w:r>
      <w:r>
        <w:rPr/>
        <w:t>bien:</w:t>
      </w:r>
      <w:r>
        <w:rPr>
          <w:spacing w:val="-13"/>
        </w:rPr>
        <w:t> </w:t>
      </w:r>
      <w:r>
        <w:rPr/>
        <w:t>en</w:t>
      </w:r>
      <w:r>
        <w:rPr>
          <w:spacing w:val="-13"/>
        </w:rPr>
        <w:t> </w:t>
      </w:r>
      <w:r>
        <w:rPr/>
        <w:t>toda sociedad  existe  la  repugnancia  y ésta  conlleva  un  fuerte  sentimiento</w:t>
      </w:r>
      <w:r>
        <w:rPr>
          <w:spacing w:val="2"/>
        </w:rPr>
        <w:t> </w:t>
      </w:r>
      <w:r>
        <w:rPr/>
        <w:t>moral;</w:t>
      </w:r>
    </w:p>
    <w:p>
      <w:pPr>
        <w:spacing w:after="0" w:line="360" w:lineRule="auto"/>
        <w:jc w:val="both"/>
        <w:sectPr>
          <w:footerReference w:type="default" r:id="rId42"/>
          <w:pgSz w:w="12240" w:h="15840"/>
          <w:pgMar w:footer="2316" w:header="0" w:top="1500" w:bottom="2500" w:left="1720" w:right="1580"/>
        </w:sectPr>
      </w:pPr>
    </w:p>
    <w:p>
      <w:pPr>
        <w:pStyle w:val="BodyText"/>
        <w:spacing w:before="4"/>
        <w:rPr>
          <w:sz w:val="11"/>
        </w:rPr>
      </w:pPr>
    </w:p>
    <w:p>
      <w:pPr>
        <w:pStyle w:val="BodyText"/>
        <w:spacing w:line="355" w:lineRule="auto" w:before="69"/>
        <w:ind w:left="265" w:right="123"/>
        <w:rPr>
          <w:sz w:val="16"/>
        </w:rPr>
      </w:pPr>
      <w:r>
        <w:rPr/>
        <w:t>entonces, se puede enfocar a sentir repugnancia hacia el racismo, el sexismo, etc.</w:t>
      </w:r>
      <w:r>
        <w:rPr>
          <w:position w:val="8"/>
          <w:sz w:val="16"/>
        </w:rPr>
        <w:t>127</w:t>
      </w:r>
    </w:p>
    <w:p>
      <w:pPr>
        <w:pStyle w:val="BodyText"/>
        <w:spacing w:line="360" w:lineRule="auto" w:before="7"/>
        <w:ind w:left="265" w:right="116" w:firstLine="707"/>
        <w:jc w:val="both"/>
        <w:rPr>
          <w:sz w:val="16"/>
        </w:rPr>
      </w:pPr>
      <w:r>
        <w:rPr/>
        <w:t>Obviamente, se debe hacer la diferencia entre los actos y las personas puesto</w:t>
      </w:r>
      <w:r>
        <w:rPr>
          <w:spacing w:val="-6"/>
        </w:rPr>
        <w:t> </w:t>
      </w:r>
      <w:r>
        <w:rPr/>
        <w:t>que</w:t>
      </w:r>
      <w:r>
        <w:rPr>
          <w:spacing w:val="-8"/>
        </w:rPr>
        <w:t> </w:t>
      </w:r>
      <w:r>
        <w:rPr/>
        <w:t>se</w:t>
      </w:r>
      <w:r>
        <w:rPr>
          <w:spacing w:val="-8"/>
        </w:rPr>
        <w:t> </w:t>
      </w:r>
      <w:r>
        <w:rPr/>
        <w:t>puede</w:t>
      </w:r>
      <w:r>
        <w:rPr>
          <w:spacing w:val="-6"/>
        </w:rPr>
        <w:t> </w:t>
      </w:r>
      <w:r>
        <w:rPr/>
        <w:t>culpar</w:t>
      </w:r>
      <w:r>
        <w:rPr>
          <w:spacing w:val="-10"/>
        </w:rPr>
        <w:t> </w:t>
      </w:r>
      <w:r>
        <w:rPr/>
        <w:t>a</w:t>
      </w:r>
      <w:r>
        <w:rPr>
          <w:spacing w:val="-6"/>
        </w:rPr>
        <w:t> </w:t>
      </w:r>
      <w:r>
        <w:rPr/>
        <w:t>las</w:t>
      </w:r>
      <w:r>
        <w:rPr>
          <w:spacing w:val="-9"/>
        </w:rPr>
        <w:t> </w:t>
      </w:r>
      <w:r>
        <w:rPr/>
        <w:t>personas</w:t>
      </w:r>
      <w:r>
        <w:rPr>
          <w:spacing w:val="-9"/>
        </w:rPr>
        <w:t> </w:t>
      </w:r>
      <w:r>
        <w:rPr/>
        <w:t>por</w:t>
      </w:r>
      <w:r>
        <w:rPr>
          <w:spacing w:val="-7"/>
        </w:rPr>
        <w:t> </w:t>
      </w:r>
      <w:r>
        <w:rPr/>
        <w:t>los</w:t>
      </w:r>
      <w:r>
        <w:rPr>
          <w:spacing w:val="-9"/>
        </w:rPr>
        <w:t> </w:t>
      </w:r>
      <w:r>
        <w:rPr/>
        <w:t>daños</w:t>
      </w:r>
      <w:r>
        <w:rPr>
          <w:spacing w:val="-7"/>
        </w:rPr>
        <w:t> </w:t>
      </w:r>
      <w:r>
        <w:rPr/>
        <w:t>que</w:t>
      </w:r>
      <w:r>
        <w:rPr>
          <w:spacing w:val="-6"/>
        </w:rPr>
        <w:t> </w:t>
      </w:r>
      <w:r>
        <w:rPr/>
        <w:t>cometan,</w:t>
      </w:r>
      <w:r>
        <w:rPr>
          <w:spacing w:val="-9"/>
        </w:rPr>
        <w:t> </w:t>
      </w:r>
      <w:r>
        <w:rPr/>
        <w:t>pero</w:t>
      </w:r>
      <w:r>
        <w:rPr>
          <w:spacing w:val="-9"/>
        </w:rPr>
        <w:t> </w:t>
      </w:r>
      <w:r>
        <w:rPr/>
        <w:t>aún hay</w:t>
      </w:r>
      <w:r>
        <w:rPr>
          <w:spacing w:val="-21"/>
        </w:rPr>
        <w:t> </w:t>
      </w:r>
      <w:r>
        <w:rPr/>
        <w:t>que</w:t>
      </w:r>
      <w:r>
        <w:rPr>
          <w:spacing w:val="-18"/>
        </w:rPr>
        <w:t> </w:t>
      </w:r>
      <w:r>
        <w:rPr/>
        <w:t>respetarlas</w:t>
      </w:r>
      <w:r>
        <w:rPr>
          <w:spacing w:val="-19"/>
        </w:rPr>
        <w:t> </w:t>
      </w:r>
      <w:r>
        <w:rPr/>
        <w:t>como</w:t>
      </w:r>
      <w:r>
        <w:rPr>
          <w:spacing w:val="-20"/>
        </w:rPr>
        <w:t> </w:t>
      </w:r>
      <w:r>
        <w:rPr/>
        <w:t>personas,</w:t>
      </w:r>
      <w:r>
        <w:rPr>
          <w:spacing w:val="-15"/>
        </w:rPr>
        <w:t> </w:t>
      </w:r>
      <w:r>
        <w:rPr/>
        <w:t>que</w:t>
      </w:r>
      <w:r>
        <w:rPr>
          <w:spacing w:val="-20"/>
        </w:rPr>
        <w:t> </w:t>
      </w:r>
      <w:r>
        <w:rPr/>
        <w:t>pueden</w:t>
      </w:r>
      <w:r>
        <w:rPr>
          <w:spacing w:val="-18"/>
        </w:rPr>
        <w:t> </w:t>
      </w:r>
      <w:r>
        <w:rPr/>
        <w:t>incluso</w:t>
      </w:r>
      <w:r>
        <w:rPr>
          <w:spacing w:val="-18"/>
        </w:rPr>
        <w:t> </w:t>
      </w:r>
      <w:r>
        <w:rPr/>
        <w:t>crecer</w:t>
      </w:r>
      <w:r>
        <w:rPr>
          <w:spacing w:val="-19"/>
        </w:rPr>
        <w:t> </w:t>
      </w:r>
      <w:r>
        <w:rPr/>
        <w:t>y</w:t>
      </w:r>
      <w:r>
        <w:rPr>
          <w:spacing w:val="-21"/>
        </w:rPr>
        <w:t> </w:t>
      </w:r>
      <w:r>
        <w:rPr/>
        <w:t>cambiar.</w:t>
      </w:r>
      <w:r>
        <w:rPr>
          <w:spacing w:val="-17"/>
        </w:rPr>
        <w:t> </w:t>
      </w:r>
      <w:r>
        <w:rPr/>
        <w:t>A</w:t>
      </w:r>
      <w:r>
        <w:rPr>
          <w:spacing w:val="-18"/>
        </w:rPr>
        <w:t> </w:t>
      </w:r>
      <w:r>
        <w:rPr/>
        <w:t>esto, cuando observamos a los nazis en películas o libros, nos sentimos tranquilos de que el mal está fuera y que no corrompe nuestro cuerpo y alma, y llamamos así a</w:t>
      </w:r>
      <w:r>
        <w:rPr>
          <w:spacing w:val="-7"/>
        </w:rPr>
        <w:t> </w:t>
      </w:r>
      <w:r>
        <w:rPr/>
        <w:t>la</w:t>
      </w:r>
      <w:r>
        <w:rPr>
          <w:spacing w:val="-7"/>
        </w:rPr>
        <w:t> </w:t>
      </w:r>
      <w:r>
        <w:rPr/>
        <w:t>repugnancia</w:t>
      </w:r>
      <w:r>
        <w:rPr>
          <w:spacing w:val="-10"/>
        </w:rPr>
        <w:t> </w:t>
      </w:r>
      <w:r>
        <w:rPr/>
        <w:t>en</w:t>
      </w:r>
      <w:r>
        <w:rPr>
          <w:spacing w:val="-9"/>
        </w:rPr>
        <w:t> </w:t>
      </w:r>
      <w:r>
        <w:rPr/>
        <w:t>nuestra</w:t>
      </w:r>
      <w:r>
        <w:rPr>
          <w:spacing w:val="-7"/>
        </w:rPr>
        <w:t> </w:t>
      </w:r>
      <w:r>
        <w:rPr/>
        <w:t>ayuda</w:t>
      </w:r>
      <w:r>
        <w:rPr>
          <w:spacing w:val="-3"/>
        </w:rPr>
        <w:t> </w:t>
      </w:r>
      <w:r>
        <w:rPr/>
        <w:t>para</w:t>
      </w:r>
      <w:r>
        <w:rPr>
          <w:spacing w:val="-10"/>
        </w:rPr>
        <w:t> </w:t>
      </w:r>
      <w:r>
        <w:rPr/>
        <w:t>permitirnos</w:t>
      </w:r>
      <w:r>
        <w:rPr>
          <w:spacing w:val="-8"/>
        </w:rPr>
        <w:t> </w:t>
      </w:r>
      <w:r>
        <w:rPr/>
        <w:t>ver</w:t>
      </w:r>
      <w:r>
        <w:rPr>
          <w:spacing w:val="-8"/>
        </w:rPr>
        <w:t> </w:t>
      </w:r>
      <w:r>
        <w:rPr/>
        <w:t>a</w:t>
      </w:r>
      <w:r>
        <w:rPr>
          <w:spacing w:val="-7"/>
        </w:rPr>
        <w:t> </w:t>
      </w:r>
      <w:r>
        <w:rPr/>
        <w:t>las</w:t>
      </w:r>
      <w:r>
        <w:rPr>
          <w:spacing w:val="-10"/>
        </w:rPr>
        <w:t> </w:t>
      </w:r>
      <w:r>
        <w:rPr/>
        <w:t>personas</w:t>
      </w:r>
      <w:r>
        <w:rPr>
          <w:spacing w:val="-10"/>
        </w:rPr>
        <w:t> </w:t>
      </w:r>
      <w:r>
        <w:rPr/>
        <w:t>malvadas como</w:t>
      </w:r>
      <w:r>
        <w:rPr>
          <w:spacing w:val="-8"/>
        </w:rPr>
        <w:t> </w:t>
      </w:r>
      <w:r>
        <w:rPr/>
        <w:t>repugnantes</w:t>
      </w:r>
      <w:r>
        <w:rPr>
          <w:spacing w:val="-7"/>
        </w:rPr>
        <w:t> </w:t>
      </w:r>
      <w:r>
        <w:rPr/>
        <w:t>y</w:t>
      </w:r>
      <w:r>
        <w:rPr>
          <w:spacing w:val="-9"/>
        </w:rPr>
        <w:t> </w:t>
      </w:r>
      <w:r>
        <w:rPr/>
        <w:t>las</w:t>
      </w:r>
      <w:r>
        <w:rPr>
          <w:spacing w:val="-6"/>
        </w:rPr>
        <w:t> </w:t>
      </w:r>
      <w:r>
        <w:rPr/>
        <w:t>mantenemos</w:t>
      </w:r>
      <w:r>
        <w:rPr>
          <w:spacing w:val="-7"/>
        </w:rPr>
        <w:t> </w:t>
      </w:r>
      <w:r>
        <w:rPr/>
        <w:t>a</w:t>
      </w:r>
      <w:r>
        <w:rPr>
          <w:spacing w:val="-8"/>
        </w:rPr>
        <w:t> </w:t>
      </w:r>
      <w:r>
        <w:rPr/>
        <w:t>raya.</w:t>
      </w:r>
      <w:r>
        <w:rPr>
          <w:spacing w:val="-6"/>
        </w:rPr>
        <w:t> </w:t>
      </w:r>
      <w:r>
        <w:rPr/>
        <w:t>Por</w:t>
      </w:r>
      <w:r>
        <w:rPr>
          <w:spacing w:val="-7"/>
        </w:rPr>
        <w:t> </w:t>
      </w:r>
      <w:r>
        <w:rPr/>
        <w:t>otra</w:t>
      </w:r>
      <w:r>
        <w:rPr>
          <w:spacing w:val="-9"/>
        </w:rPr>
        <w:t> </w:t>
      </w:r>
      <w:r>
        <w:rPr/>
        <w:t>parte,</w:t>
      </w:r>
      <w:r>
        <w:rPr>
          <w:spacing w:val="-6"/>
        </w:rPr>
        <w:t> </w:t>
      </w:r>
      <w:r>
        <w:rPr/>
        <w:t>si</w:t>
      </w:r>
      <w:r>
        <w:rPr>
          <w:spacing w:val="-7"/>
        </w:rPr>
        <w:t> </w:t>
      </w:r>
      <w:r>
        <w:rPr/>
        <w:t>vemos</w:t>
      </w:r>
      <w:r>
        <w:rPr>
          <w:spacing w:val="-7"/>
        </w:rPr>
        <w:t> </w:t>
      </w:r>
      <w:r>
        <w:rPr/>
        <w:t>a</w:t>
      </w:r>
      <w:r>
        <w:rPr>
          <w:spacing w:val="-6"/>
        </w:rPr>
        <w:t> </w:t>
      </w:r>
      <w:r>
        <w:rPr/>
        <w:t>los</w:t>
      </w:r>
      <w:r>
        <w:rPr>
          <w:spacing w:val="-6"/>
        </w:rPr>
        <w:t> </w:t>
      </w:r>
      <w:r>
        <w:rPr/>
        <w:t>nazis sin repugnancia, como seres humanos, observando la capacidad de todo ser humano para producir el mal y nos conduce a preguntarnos como evitar que se den fenómenos similares en nuestra sociedad, debemos enfrentar el hecho de poder convertirnos en ellos, aunque, ya seamos ellos, con el temor, la debilidad y la ceguera moral que ocasionan tales</w:t>
      </w:r>
      <w:r>
        <w:rPr>
          <w:spacing w:val="-15"/>
        </w:rPr>
        <w:t> </w:t>
      </w:r>
      <w:r>
        <w:rPr/>
        <w:t>males.</w:t>
      </w:r>
      <w:r>
        <w:rPr>
          <w:position w:val="8"/>
          <w:sz w:val="16"/>
        </w:rPr>
        <w:t>128</w:t>
      </w:r>
    </w:p>
    <w:p>
      <w:pPr>
        <w:pStyle w:val="BodyText"/>
        <w:spacing w:line="360" w:lineRule="auto" w:before="1"/>
        <w:ind w:left="265" w:right="116" w:firstLine="566"/>
        <w:jc w:val="both"/>
      </w:pPr>
      <w:r>
        <w:rPr/>
        <w:t>Nussbaum menciona que todo ser humano adquiere la repugnancia de alguna forma; es útil para vivir ya que no podemos confrontar a diario nuestras propias descomposiciones corporales, además de ayudarnos para alejarnos del peligro cuando somos muy jóvenes o mal informados. La repugnancia ofrece orientación en cuanto al disgusto físico y al peligro.</w:t>
      </w:r>
      <w:r>
        <w:rPr>
          <w:position w:val="8"/>
          <w:sz w:val="16"/>
        </w:rPr>
        <w:t>129 </w:t>
      </w:r>
      <w:r>
        <w:rPr/>
        <w:t>Pero cuando se hace un medio regulable de conducta con el fin de marginar grupos e individuos se crea un</w:t>
      </w:r>
      <w:r>
        <w:rPr>
          <w:spacing w:val="-14"/>
        </w:rPr>
        <w:t> </w:t>
      </w:r>
      <w:r>
        <w:rPr/>
        <w:t>sentimiento</w:t>
      </w:r>
      <w:r>
        <w:rPr>
          <w:spacing w:val="-16"/>
        </w:rPr>
        <w:t> </w:t>
      </w:r>
      <w:r>
        <w:rPr/>
        <w:t>social</w:t>
      </w:r>
      <w:r>
        <w:rPr>
          <w:spacing w:val="-17"/>
        </w:rPr>
        <w:t> </w:t>
      </w:r>
      <w:r>
        <w:rPr/>
        <w:t>peligroso</w:t>
      </w:r>
      <w:r>
        <w:rPr>
          <w:spacing w:val="-14"/>
        </w:rPr>
        <w:t> </w:t>
      </w:r>
      <w:r>
        <w:rPr/>
        <w:t>y</w:t>
      </w:r>
      <w:r>
        <w:rPr>
          <w:spacing w:val="-17"/>
        </w:rPr>
        <w:t> </w:t>
      </w:r>
      <w:r>
        <w:rPr/>
        <w:t>se</w:t>
      </w:r>
      <w:r>
        <w:rPr>
          <w:spacing w:val="-17"/>
        </w:rPr>
        <w:t> </w:t>
      </w:r>
      <w:r>
        <w:rPr/>
        <w:t>debe</w:t>
      </w:r>
      <w:r>
        <w:rPr>
          <w:spacing w:val="-14"/>
        </w:rPr>
        <w:t> </w:t>
      </w:r>
      <w:r>
        <w:rPr/>
        <w:t>contener</w:t>
      </w:r>
      <w:r>
        <w:rPr>
          <w:spacing w:val="-18"/>
        </w:rPr>
        <w:t> </w:t>
      </w:r>
      <w:r>
        <w:rPr/>
        <w:t>para</w:t>
      </w:r>
      <w:r>
        <w:rPr>
          <w:spacing w:val="-17"/>
        </w:rPr>
        <w:t> </w:t>
      </w:r>
      <w:r>
        <w:rPr/>
        <w:t>bien</w:t>
      </w:r>
      <w:r>
        <w:rPr>
          <w:spacing w:val="-16"/>
        </w:rPr>
        <w:t> </w:t>
      </w:r>
      <w:r>
        <w:rPr/>
        <w:t>de</w:t>
      </w:r>
      <w:r>
        <w:rPr>
          <w:spacing w:val="-16"/>
        </w:rPr>
        <w:t> </w:t>
      </w:r>
      <w:r>
        <w:rPr/>
        <w:t>los</w:t>
      </w:r>
      <w:r>
        <w:rPr>
          <w:spacing w:val="-17"/>
        </w:rPr>
        <w:t> </w:t>
      </w:r>
      <w:r>
        <w:rPr/>
        <w:t>demás.</w:t>
      </w:r>
      <w:r>
        <w:rPr>
          <w:spacing w:val="-9"/>
        </w:rPr>
        <w:t> </w:t>
      </w:r>
      <w:r>
        <w:rPr/>
        <w:t>Ahora bien, el enfoque de las</w:t>
      </w:r>
      <w:r>
        <w:rPr>
          <w:spacing w:val="-13"/>
        </w:rPr>
        <w:t> </w:t>
      </w:r>
      <w:r>
        <w:rPr/>
        <w:t>capacidades…</w:t>
      </w:r>
    </w:p>
    <w:p>
      <w:pPr>
        <w:pStyle w:val="BodyText"/>
      </w:pPr>
    </w:p>
    <w:p>
      <w:pPr>
        <w:spacing w:before="141"/>
        <w:ind w:left="831" w:right="117" w:firstLine="0"/>
        <w:jc w:val="both"/>
        <w:rPr>
          <w:sz w:val="22"/>
        </w:rPr>
      </w:pPr>
      <w:r>
        <w:rPr>
          <w:sz w:val="22"/>
        </w:rPr>
        <w:t>…hace evidente las formas complejas de interdependencia entre los seres humanos y sus medios materiales, sociales y políticos. [...] El enfoque es, de este modo, particularmente adecuado para proveer el núcleo central a una sociedad que</w:t>
      </w:r>
      <w:r>
        <w:rPr>
          <w:spacing w:val="-16"/>
          <w:sz w:val="22"/>
        </w:rPr>
        <w:t> </w:t>
      </w:r>
      <w:r>
        <w:rPr>
          <w:sz w:val="22"/>
        </w:rPr>
        <w:t>busca</w:t>
      </w:r>
      <w:r>
        <w:rPr>
          <w:spacing w:val="-16"/>
          <w:sz w:val="22"/>
        </w:rPr>
        <w:t> </w:t>
      </w:r>
      <w:r>
        <w:rPr>
          <w:sz w:val="22"/>
        </w:rPr>
        <w:t>reconocer</w:t>
      </w:r>
      <w:r>
        <w:rPr>
          <w:spacing w:val="-15"/>
          <w:sz w:val="22"/>
        </w:rPr>
        <w:t> </w:t>
      </w:r>
      <w:r>
        <w:rPr>
          <w:sz w:val="22"/>
        </w:rPr>
        <w:t>la</w:t>
      </w:r>
      <w:r>
        <w:rPr>
          <w:spacing w:val="-13"/>
          <w:sz w:val="22"/>
        </w:rPr>
        <w:t> </w:t>
      </w:r>
      <w:r>
        <w:rPr>
          <w:sz w:val="22"/>
        </w:rPr>
        <w:t>condición</w:t>
      </w:r>
      <w:r>
        <w:rPr>
          <w:spacing w:val="-14"/>
          <w:sz w:val="22"/>
        </w:rPr>
        <w:t> </w:t>
      </w:r>
      <w:r>
        <w:rPr>
          <w:sz w:val="22"/>
        </w:rPr>
        <w:t>humana</w:t>
      </w:r>
      <w:r>
        <w:rPr>
          <w:spacing w:val="-16"/>
          <w:sz w:val="22"/>
        </w:rPr>
        <w:t> </w:t>
      </w:r>
      <w:r>
        <w:rPr>
          <w:sz w:val="22"/>
        </w:rPr>
        <w:t>(que</w:t>
      </w:r>
      <w:r>
        <w:rPr>
          <w:spacing w:val="-14"/>
          <w:sz w:val="22"/>
        </w:rPr>
        <w:t> </w:t>
      </w:r>
      <w:r>
        <w:rPr>
          <w:sz w:val="22"/>
        </w:rPr>
        <w:t>incluye</w:t>
      </w:r>
      <w:r>
        <w:rPr>
          <w:spacing w:val="-13"/>
          <w:sz w:val="22"/>
        </w:rPr>
        <w:t> </w:t>
      </w:r>
      <w:r>
        <w:rPr>
          <w:sz w:val="22"/>
        </w:rPr>
        <w:t>la</w:t>
      </w:r>
      <w:r>
        <w:rPr>
          <w:spacing w:val="-13"/>
          <w:sz w:val="22"/>
        </w:rPr>
        <w:t> </w:t>
      </w:r>
      <w:r>
        <w:rPr>
          <w:sz w:val="22"/>
        </w:rPr>
        <w:t>animalidad,</w:t>
      </w:r>
      <w:r>
        <w:rPr>
          <w:spacing w:val="-13"/>
          <w:sz w:val="22"/>
        </w:rPr>
        <w:t> </w:t>
      </w:r>
      <w:r>
        <w:rPr>
          <w:sz w:val="22"/>
        </w:rPr>
        <w:t>la</w:t>
      </w:r>
      <w:r>
        <w:rPr>
          <w:spacing w:val="-13"/>
          <w:sz w:val="22"/>
        </w:rPr>
        <w:t> </w:t>
      </w:r>
      <w:r>
        <w:rPr>
          <w:sz w:val="22"/>
        </w:rPr>
        <w:t>mortalidad y la finitud) en vez de ocultarse de ella, llamando en su ayuda a la vergüenza y a la</w:t>
      </w:r>
      <w:r>
        <w:rPr>
          <w:spacing w:val="-4"/>
          <w:sz w:val="22"/>
        </w:rPr>
        <w:t> </w:t>
      </w:r>
      <w:r>
        <w:rPr>
          <w:sz w:val="22"/>
        </w:rPr>
        <w:t>repugnancia.</w:t>
      </w:r>
      <w:r>
        <w:rPr>
          <w:spacing w:val="-5"/>
          <w:sz w:val="22"/>
        </w:rPr>
        <w:t> </w:t>
      </w:r>
      <w:r>
        <w:rPr>
          <w:sz w:val="22"/>
        </w:rPr>
        <w:t>Es</w:t>
      </w:r>
      <w:r>
        <w:rPr>
          <w:spacing w:val="-6"/>
          <w:sz w:val="22"/>
        </w:rPr>
        <w:t> </w:t>
      </w:r>
      <w:r>
        <w:rPr>
          <w:sz w:val="22"/>
        </w:rPr>
        <w:t>posible</w:t>
      </w:r>
      <w:r>
        <w:rPr>
          <w:spacing w:val="-6"/>
          <w:sz w:val="22"/>
        </w:rPr>
        <w:t> </w:t>
      </w:r>
      <w:r>
        <w:rPr>
          <w:sz w:val="22"/>
        </w:rPr>
        <w:t>que</w:t>
      </w:r>
      <w:r>
        <w:rPr>
          <w:spacing w:val="-4"/>
          <w:sz w:val="22"/>
        </w:rPr>
        <w:t> </w:t>
      </w:r>
      <w:r>
        <w:rPr>
          <w:sz w:val="22"/>
        </w:rPr>
        <w:t>un</w:t>
      </w:r>
      <w:r>
        <w:rPr>
          <w:spacing w:val="-7"/>
          <w:sz w:val="22"/>
        </w:rPr>
        <w:t> </w:t>
      </w:r>
      <w:r>
        <w:rPr>
          <w:sz w:val="22"/>
        </w:rPr>
        <w:t>enfoque</w:t>
      </w:r>
      <w:r>
        <w:rPr>
          <w:spacing w:val="-4"/>
          <w:sz w:val="22"/>
        </w:rPr>
        <w:t> </w:t>
      </w:r>
      <w:r>
        <w:rPr>
          <w:sz w:val="22"/>
        </w:rPr>
        <w:t>de</w:t>
      </w:r>
      <w:r>
        <w:rPr>
          <w:spacing w:val="-8"/>
          <w:sz w:val="22"/>
        </w:rPr>
        <w:t> </w:t>
      </w:r>
      <w:r>
        <w:rPr>
          <w:sz w:val="22"/>
        </w:rPr>
        <w:t>tales</w:t>
      </w:r>
      <w:r>
        <w:rPr>
          <w:spacing w:val="-4"/>
          <w:sz w:val="22"/>
        </w:rPr>
        <w:t> </w:t>
      </w:r>
      <w:r>
        <w:rPr>
          <w:sz w:val="22"/>
        </w:rPr>
        <w:t>características</w:t>
      </w:r>
      <w:r>
        <w:rPr>
          <w:spacing w:val="-4"/>
          <w:sz w:val="22"/>
        </w:rPr>
        <w:t> </w:t>
      </w:r>
      <w:r>
        <w:rPr>
          <w:sz w:val="22"/>
        </w:rPr>
        <w:t>no</w:t>
      </w:r>
      <w:r>
        <w:rPr>
          <w:spacing w:val="-4"/>
          <w:sz w:val="22"/>
        </w:rPr>
        <w:t> </w:t>
      </w:r>
      <w:r>
        <w:rPr>
          <w:sz w:val="22"/>
        </w:rPr>
        <w:t>sea</w:t>
      </w:r>
      <w:r>
        <w:rPr>
          <w:spacing w:val="-7"/>
          <w:sz w:val="22"/>
        </w:rPr>
        <w:t> </w:t>
      </w:r>
      <w:r>
        <w:rPr>
          <w:sz w:val="22"/>
        </w:rPr>
        <w:t>la</w:t>
      </w:r>
      <w:r>
        <w:rPr>
          <w:spacing w:val="-4"/>
          <w:sz w:val="22"/>
        </w:rPr>
        <w:t> </w:t>
      </w:r>
      <w:r>
        <w:rPr>
          <w:sz w:val="22"/>
        </w:rPr>
        <w:t>única</w:t>
      </w:r>
    </w:p>
    <w:p>
      <w:pPr>
        <w:spacing w:after="0"/>
        <w:jc w:val="both"/>
        <w:rPr>
          <w:sz w:val="22"/>
        </w:rPr>
        <w:sectPr>
          <w:footerReference w:type="default" r:id="rId43"/>
          <w:pgSz w:w="12240" w:h="15840"/>
          <w:pgMar w:footer="2316" w:header="0" w:top="1500" w:bottom="2500" w:left="1720" w:right="1580"/>
        </w:sectPr>
      </w:pPr>
    </w:p>
    <w:p>
      <w:pPr>
        <w:pStyle w:val="BodyText"/>
        <w:rPr>
          <w:sz w:val="11"/>
        </w:rPr>
      </w:pPr>
    </w:p>
    <w:p>
      <w:pPr>
        <w:spacing w:line="252" w:lineRule="exact" w:before="78"/>
        <w:ind w:left="831" w:right="123" w:firstLine="0"/>
        <w:jc w:val="left"/>
        <w:rPr>
          <w:sz w:val="14"/>
        </w:rPr>
      </w:pPr>
      <w:r>
        <w:rPr>
          <w:sz w:val="22"/>
        </w:rPr>
        <w:t>visión liberal que pueda hacer justicia a estos rasgos de la vida humana, pero se presenta como uno de los que están en una posición sólida para sostenerlo.</w:t>
      </w:r>
      <w:r>
        <w:rPr>
          <w:position w:val="8"/>
          <w:sz w:val="14"/>
        </w:rPr>
        <w:t>130</w:t>
      </w:r>
    </w:p>
    <w:p>
      <w:pPr>
        <w:pStyle w:val="BodyText"/>
        <w:rPr>
          <w:sz w:val="22"/>
        </w:rPr>
      </w:pPr>
    </w:p>
    <w:p>
      <w:pPr>
        <w:pStyle w:val="BodyText"/>
        <w:spacing w:line="360" w:lineRule="auto" w:before="158"/>
        <w:ind w:left="265" w:right="116"/>
        <w:jc w:val="both"/>
      </w:pPr>
      <w:r>
        <w:rPr/>
        <w:t>La repugnancia enfocada hacia el odio racial y a la intolerancia hacia los demás en cuanto a sus rasgos físicos o a sus creencias se debe a las lecciones impartidas en la sociedad. Los seres humanos practican lo que aprenden en </w:t>
      </w:r>
      <w:r>
        <w:rPr>
          <w:spacing w:val="-3"/>
        </w:rPr>
        <w:t>su </w:t>
      </w:r>
      <w:r>
        <w:rPr/>
        <w:t>núcleo familiar y dentro de su papel en el medio social en el que se desarrollan. Si la sociedad se enfocara a poner en práctica el enfoque de las capacidades para perseguir el bien común de manera adecuada, se terminarían muchos estigmas</w:t>
      </w:r>
      <w:r>
        <w:rPr>
          <w:spacing w:val="-7"/>
        </w:rPr>
        <w:t> </w:t>
      </w:r>
      <w:r>
        <w:rPr/>
        <w:t>dañinos</w:t>
      </w:r>
      <w:r>
        <w:rPr>
          <w:spacing w:val="-7"/>
        </w:rPr>
        <w:t> </w:t>
      </w:r>
      <w:r>
        <w:rPr/>
        <w:t>para</w:t>
      </w:r>
      <w:r>
        <w:rPr>
          <w:spacing w:val="-9"/>
        </w:rPr>
        <w:t> </w:t>
      </w:r>
      <w:r>
        <w:rPr/>
        <w:t>nosotros</w:t>
      </w:r>
      <w:r>
        <w:rPr>
          <w:spacing w:val="-9"/>
        </w:rPr>
        <w:t> </w:t>
      </w:r>
      <w:r>
        <w:rPr/>
        <w:t>mismos</w:t>
      </w:r>
      <w:r>
        <w:rPr>
          <w:spacing w:val="-7"/>
        </w:rPr>
        <w:t> </w:t>
      </w:r>
      <w:r>
        <w:rPr/>
        <w:t>y</w:t>
      </w:r>
      <w:r>
        <w:rPr>
          <w:spacing w:val="-9"/>
        </w:rPr>
        <w:t> </w:t>
      </w:r>
      <w:r>
        <w:rPr/>
        <w:t>para</w:t>
      </w:r>
      <w:r>
        <w:rPr>
          <w:spacing w:val="-7"/>
        </w:rPr>
        <w:t> </w:t>
      </w:r>
      <w:r>
        <w:rPr/>
        <w:t>nuestros</w:t>
      </w:r>
      <w:r>
        <w:rPr>
          <w:spacing w:val="-7"/>
        </w:rPr>
        <w:t> </w:t>
      </w:r>
      <w:r>
        <w:rPr/>
        <w:t>semejantes.</w:t>
      </w:r>
      <w:r>
        <w:rPr>
          <w:spacing w:val="-6"/>
        </w:rPr>
        <w:t> </w:t>
      </w:r>
      <w:r>
        <w:rPr/>
        <w:t>Toda</w:t>
      </w:r>
      <w:r>
        <w:rPr>
          <w:spacing w:val="-6"/>
        </w:rPr>
        <w:t> </w:t>
      </w:r>
      <w:r>
        <w:rPr/>
        <w:t>labor del hombre, sea científica o laboral, debe de enfocarse hacia el bien común, de hecho, similarmente al sistema deontológico propuesto por</w:t>
      </w:r>
      <w:r>
        <w:rPr>
          <w:spacing w:val="-21"/>
        </w:rPr>
        <w:t> </w:t>
      </w:r>
      <w:r>
        <w:rPr/>
        <w:t>Kant.</w:t>
      </w:r>
    </w:p>
    <w:p>
      <w:pPr>
        <w:pStyle w:val="BodyText"/>
      </w:pPr>
    </w:p>
    <w:p>
      <w:pPr>
        <w:pStyle w:val="Heading1"/>
        <w:numPr>
          <w:ilvl w:val="2"/>
          <w:numId w:val="11"/>
        </w:numPr>
        <w:tabs>
          <w:tab w:pos="969" w:val="left" w:leader="none"/>
        </w:tabs>
        <w:spacing w:line="240" w:lineRule="auto" w:before="140" w:after="0"/>
        <w:ind w:left="968" w:right="0" w:hanging="703"/>
        <w:jc w:val="both"/>
      </w:pPr>
      <w:r>
        <w:rPr/>
        <w:t>La</w:t>
      </w:r>
      <w:r>
        <w:rPr>
          <w:spacing w:val="-7"/>
        </w:rPr>
        <w:t> </w:t>
      </w:r>
      <w:r>
        <w:rPr/>
        <w:t>tolerancia</w:t>
      </w:r>
    </w:p>
    <w:p>
      <w:pPr>
        <w:pStyle w:val="BodyText"/>
        <w:rPr>
          <w:b/>
          <w:sz w:val="28"/>
        </w:rPr>
      </w:pPr>
    </w:p>
    <w:p>
      <w:pPr>
        <w:pStyle w:val="BodyText"/>
        <w:spacing w:before="2"/>
        <w:rPr>
          <w:b/>
          <w:sz w:val="22"/>
        </w:rPr>
      </w:pPr>
    </w:p>
    <w:p>
      <w:pPr>
        <w:pStyle w:val="BodyText"/>
        <w:spacing w:line="360" w:lineRule="auto"/>
        <w:ind w:left="265" w:right="118"/>
        <w:jc w:val="both"/>
      </w:pPr>
      <w:r>
        <w:rPr/>
        <w:t>Respecto</w:t>
      </w:r>
      <w:r>
        <w:rPr>
          <w:spacing w:val="-7"/>
        </w:rPr>
        <w:t> </w:t>
      </w:r>
      <w:r>
        <w:rPr/>
        <w:t>a</w:t>
      </w:r>
      <w:r>
        <w:rPr>
          <w:spacing w:val="-7"/>
        </w:rPr>
        <w:t> </w:t>
      </w:r>
      <w:r>
        <w:rPr/>
        <w:t>la</w:t>
      </w:r>
      <w:r>
        <w:rPr>
          <w:spacing w:val="-7"/>
        </w:rPr>
        <w:t> </w:t>
      </w:r>
      <w:r>
        <w:rPr/>
        <w:t>tolerancia</w:t>
      </w:r>
      <w:r>
        <w:rPr>
          <w:spacing w:val="-7"/>
        </w:rPr>
        <w:t> </w:t>
      </w:r>
      <w:r>
        <w:rPr/>
        <w:t>Nussbaum</w:t>
      </w:r>
      <w:r>
        <w:rPr>
          <w:spacing w:val="-9"/>
        </w:rPr>
        <w:t> </w:t>
      </w:r>
      <w:r>
        <w:rPr/>
        <w:t>opina</w:t>
      </w:r>
      <w:r>
        <w:rPr>
          <w:spacing w:val="-7"/>
        </w:rPr>
        <w:t> </w:t>
      </w:r>
      <w:r>
        <w:rPr/>
        <w:t>que:</w:t>
      </w:r>
      <w:r>
        <w:rPr>
          <w:spacing w:val="-7"/>
        </w:rPr>
        <w:t> </w:t>
      </w:r>
      <w:r>
        <w:rPr/>
        <w:t>“nuestro</w:t>
      </w:r>
      <w:r>
        <w:rPr>
          <w:spacing w:val="-7"/>
        </w:rPr>
        <w:t> </w:t>
      </w:r>
      <w:r>
        <w:rPr/>
        <w:t>comportamiento</w:t>
      </w:r>
      <w:r>
        <w:rPr>
          <w:spacing w:val="-9"/>
        </w:rPr>
        <w:t> </w:t>
      </w:r>
      <w:r>
        <w:rPr/>
        <w:t>debería estar</w:t>
      </w:r>
      <w:r>
        <w:rPr>
          <w:spacing w:val="-14"/>
        </w:rPr>
        <w:t> </w:t>
      </w:r>
      <w:r>
        <w:rPr/>
        <w:t>siempre</w:t>
      </w:r>
      <w:r>
        <w:rPr>
          <w:spacing w:val="-15"/>
        </w:rPr>
        <w:t> </w:t>
      </w:r>
      <w:r>
        <w:rPr/>
        <w:t>marcado</w:t>
      </w:r>
      <w:r>
        <w:rPr>
          <w:spacing w:val="-14"/>
        </w:rPr>
        <w:t> </w:t>
      </w:r>
      <w:r>
        <w:rPr/>
        <w:t>por</w:t>
      </w:r>
      <w:r>
        <w:rPr>
          <w:spacing w:val="-14"/>
        </w:rPr>
        <w:t> </w:t>
      </w:r>
      <w:r>
        <w:rPr/>
        <w:t>el</w:t>
      </w:r>
      <w:r>
        <w:rPr>
          <w:spacing w:val="-13"/>
        </w:rPr>
        <w:t> </w:t>
      </w:r>
      <w:r>
        <w:rPr/>
        <w:t>respeto</w:t>
      </w:r>
      <w:r>
        <w:rPr>
          <w:spacing w:val="-12"/>
        </w:rPr>
        <w:t> </w:t>
      </w:r>
      <w:r>
        <w:rPr/>
        <w:t>a</w:t>
      </w:r>
      <w:r>
        <w:rPr>
          <w:spacing w:val="-12"/>
        </w:rPr>
        <w:t> </w:t>
      </w:r>
      <w:r>
        <w:rPr/>
        <w:t>la</w:t>
      </w:r>
      <w:r>
        <w:rPr>
          <w:spacing w:val="-15"/>
        </w:rPr>
        <w:t> </w:t>
      </w:r>
      <w:r>
        <w:rPr/>
        <w:t>dignidad</w:t>
      </w:r>
      <w:r>
        <w:rPr>
          <w:spacing w:val="-12"/>
        </w:rPr>
        <w:t> </w:t>
      </w:r>
      <w:r>
        <w:rPr/>
        <w:t>de</w:t>
      </w:r>
      <w:r>
        <w:rPr>
          <w:spacing w:val="-12"/>
        </w:rPr>
        <w:t> </w:t>
      </w:r>
      <w:r>
        <w:rPr/>
        <w:t>la</w:t>
      </w:r>
      <w:r>
        <w:rPr>
          <w:spacing w:val="-12"/>
        </w:rPr>
        <w:t> </w:t>
      </w:r>
      <w:r>
        <w:rPr/>
        <w:t>razón</w:t>
      </w:r>
      <w:r>
        <w:rPr>
          <w:spacing w:val="-12"/>
        </w:rPr>
        <w:t> </w:t>
      </w:r>
      <w:r>
        <w:rPr/>
        <w:t>y</w:t>
      </w:r>
      <w:r>
        <w:rPr>
          <w:spacing w:val="-15"/>
        </w:rPr>
        <w:t> </w:t>
      </w:r>
      <w:r>
        <w:rPr/>
        <w:t>la</w:t>
      </w:r>
      <w:r>
        <w:rPr>
          <w:spacing w:val="-12"/>
        </w:rPr>
        <w:t> </w:t>
      </w:r>
      <w:r>
        <w:rPr/>
        <w:t>elección</w:t>
      </w:r>
      <w:r>
        <w:rPr>
          <w:spacing w:val="-15"/>
        </w:rPr>
        <w:t> </w:t>
      </w:r>
      <w:r>
        <w:rPr/>
        <w:t>moral de todos los seres humanos, sin importar dónde ha nacido cada persona ni su posición, género o condición social. No se trata tanto de una idea política como de</w:t>
      </w:r>
      <w:r>
        <w:rPr>
          <w:spacing w:val="-8"/>
        </w:rPr>
        <w:t> </w:t>
      </w:r>
      <w:r>
        <w:rPr/>
        <w:t>una</w:t>
      </w:r>
      <w:r>
        <w:rPr>
          <w:spacing w:val="-8"/>
        </w:rPr>
        <w:t> </w:t>
      </w:r>
      <w:r>
        <w:rPr/>
        <w:t>idea</w:t>
      </w:r>
      <w:r>
        <w:rPr>
          <w:spacing w:val="-8"/>
        </w:rPr>
        <w:t> </w:t>
      </w:r>
      <w:r>
        <w:rPr/>
        <w:t>moral</w:t>
      </w:r>
      <w:r>
        <w:rPr>
          <w:spacing w:val="-9"/>
        </w:rPr>
        <w:t> </w:t>
      </w:r>
      <w:r>
        <w:rPr/>
        <w:t>que</w:t>
      </w:r>
      <w:r>
        <w:rPr>
          <w:spacing w:val="-8"/>
        </w:rPr>
        <w:t> </w:t>
      </w:r>
      <w:r>
        <w:rPr/>
        <w:t>restringe</w:t>
      </w:r>
      <w:r>
        <w:rPr>
          <w:spacing w:val="-6"/>
        </w:rPr>
        <w:t> </w:t>
      </w:r>
      <w:r>
        <w:rPr/>
        <w:t>y</w:t>
      </w:r>
      <w:r>
        <w:rPr>
          <w:spacing w:val="-9"/>
        </w:rPr>
        <w:t> </w:t>
      </w:r>
      <w:r>
        <w:rPr/>
        <w:t>regula</w:t>
      </w:r>
      <w:r>
        <w:rPr>
          <w:spacing w:val="-6"/>
        </w:rPr>
        <w:t> </w:t>
      </w:r>
      <w:r>
        <w:rPr/>
        <w:t>la</w:t>
      </w:r>
      <w:r>
        <w:rPr>
          <w:spacing w:val="-6"/>
        </w:rPr>
        <w:t> </w:t>
      </w:r>
      <w:r>
        <w:rPr/>
        <w:t>vida</w:t>
      </w:r>
      <w:r>
        <w:rPr>
          <w:spacing w:val="-8"/>
        </w:rPr>
        <w:t> </w:t>
      </w:r>
      <w:r>
        <w:rPr/>
        <w:t>política”.</w:t>
      </w:r>
      <w:r>
        <w:rPr>
          <w:position w:val="8"/>
          <w:sz w:val="16"/>
        </w:rPr>
        <w:t>131</w:t>
      </w:r>
      <w:r>
        <w:rPr>
          <w:spacing w:val="20"/>
          <w:position w:val="8"/>
          <w:sz w:val="16"/>
        </w:rPr>
        <w:t> </w:t>
      </w:r>
      <w:r>
        <w:rPr/>
        <w:t>Se</w:t>
      </w:r>
      <w:r>
        <w:rPr>
          <w:spacing w:val="-8"/>
        </w:rPr>
        <w:t> </w:t>
      </w:r>
      <w:r>
        <w:rPr/>
        <w:t>debe</w:t>
      </w:r>
      <w:r>
        <w:rPr>
          <w:spacing w:val="-8"/>
        </w:rPr>
        <w:t> </w:t>
      </w:r>
      <w:r>
        <w:rPr/>
        <w:t>comprender que existen personas con defectos que llegan a ser de cierta manera porque no distinguen entre el bien y el mal, sin embargo, se comparte la misma especie, y si</w:t>
      </w:r>
      <w:r>
        <w:rPr>
          <w:spacing w:val="-7"/>
        </w:rPr>
        <w:t> </w:t>
      </w:r>
      <w:r>
        <w:rPr/>
        <w:t>se</w:t>
      </w:r>
      <w:r>
        <w:rPr>
          <w:spacing w:val="-6"/>
        </w:rPr>
        <w:t> </w:t>
      </w:r>
      <w:r>
        <w:rPr/>
        <w:t>toma</w:t>
      </w:r>
      <w:r>
        <w:rPr>
          <w:spacing w:val="-6"/>
        </w:rPr>
        <w:t> </w:t>
      </w:r>
      <w:r>
        <w:rPr/>
        <w:t>en</w:t>
      </w:r>
      <w:r>
        <w:rPr>
          <w:spacing w:val="-6"/>
        </w:rPr>
        <w:t> </w:t>
      </w:r>
      <w:r>
        <w:rPr/>
        <w:t>cuenta</w:t>
      </w:r>
      <w:r>
        <w:rPr>
          <w:spacing w:val="-6"/>
        </w:rPr>
        <w:t> </w:t>
      </w:r>
      <w:r>
        <w:rPr/>
        <w:t>que</w:t>
      </w:r>
      <w:r>
        <w:rPr>
          <w:spacing w:val="-8"/>
        </w:rPr>
        <w:t> </w:t>
      </w:r>
      <w:r>
        <w:rPr/>
        <w:t>no</w:t>
      </w:r>
      <w:r>
        <w:rPr>
          <w:spacing w:val="-8"/>
        </w:rPr>
        <w:t> </w:t>
      </w:r>
      <w:r>
        <w:rPr/>
        <w:t>nacimos</w:t>
      </w:r>
      <w:r>
        <w:rPr>
          <w:spacing w:val="-9"/>
        </w:rPr>
        <w:t> </w:t>
      </w:r>
      <w:r>
        <w:rPr/>
        <w:t>para</w:t>
      </w:r>
      <w:r>
        <w:rPr>
          <w:spacing w:val="-9"/>
        </w:rPr>
        <w:t> </w:t>
      </w:r>
      <w:r>
        <w:rPr/>
        <w:t>odiarnos</w:t>
      </w:r>
      <w:r>
        <w:rPr>
          <w:spacing w:val="-7"/>
        </w:rPr>
        <w:t> </w:t>
      </w:r>
      <w:r>
        <w:rPr/>
        <w:t>sino</w:t>
      </w:r>
      <w:r>
        <w:rPr>
          <w:spacing w:val="-6"/>
        </w:rPr>
        <w:t> </w:t>
      </w:r>
      <w:r>
        <w:rPr/>
        <w:t>para</w:t>
      </w:r>
      <w:r>
        <w:rPr>
          <w:spacing w:val="-7"/>
        </w:rPr>
        <w:t> </w:t>
      </w:r>
      <w:r>
        <w:rPr/>
        <w:t>trabajar</w:t>
      </w:r>
      <w:r>
        <w:rPr>
          <w:spacing w:val="-7"/>
        </w:rPr>
        <w:t> </w:t>
      </w:r>
      <w:r>
        <w:rPr/>
        <w:t>por</w:t>
      </w:r>
      <w:r>
        <w:rPr>
          <w:spacing w:val="-10"/>
        </w:rPr>
        <w:t> </w:t>
      </w:r>
      <w:r>
        <w:rPr/>
        <w:t>el</w:t>
      </w:r>
      <w:r>
        <w:rPr>
          <w:spacing w:val="-7"/>
        </w:rPr>
        <w:t> </w:t>
      </w:r>
      <w:r>
        <w:rPr/>
        <w:t>bien de los demás, no odiaremos a nuestros</w:t>
      </w:r>
      <w:r>
        <w:rPr>
          <w:spacing w:val="-15"/>
        </w:rPr>
        <w:t> </w:t>
      </w:r>
      <w:r>
        <w:rPr/>
        <w:t>semejantes.</w:t>
      </w:r>
    </w:p>
    <w:p>
      <w:pPr>
        <w:pStyle w:val="BodyText"/>
        <w:spacing w:line="360" w:lineRule="auto" w:before="2"/>
        <w:ind w:left="265" w:right="120" w:firstLine="707"/>
        <w:jc w:val="both"/>
      </w:pPr>
      <w:r>
        <w:rPr/>
        <w:t>En este sentido, para una mutua comprensión se debe echar mano de la educación ya que la interpretación literaria es superficial si predica el mensaje simple de que todos somos iguales debajo de la piel. La experiencia y la cultura ayudan</w:t>
      </w:r>
      <w:r>
        <w:rPr>
          <w:spacing w:val="-9"/>
        </w:rPr>
        <w:t> </w:t>
      </w:r>
      <w:r>
        <w:rPr/>
        <w:t>a</w:t>
      </w:r>
      <w:r>
        <w:rPr>
          <w:spacing w:val="-9"/>
        </w:rPr>
        <w:t> </w:t>
      </w:r>
      <w:r>
        <w:rPr/>
        <w:t>la</w:t>
      </w:r>
      <w:r>
        <w:rPr>
          <w:spacing w:val="-10"/>
        </w:rPr>
        <w:t> </w:t>
      </w:r>
      <w:r>
        <w:rPr/>
        <w:t>comprensión</w:t>
      </w:r>
      <w:r>
        <w:rPr>
          <w:spacing w:val="-7"/>
        </w:rPr>
        <w:t> </w:t>
      </w:r>
      <w:r>
        <w:rPr/>
        <w:t>y</w:t>
      </w:r>
      <w:r>
        <w:rPr>
          <w:spacing w:val="-10"/>
        </w:rPr>
        <w:t> </w:t>
      </w:r>
      <w:r>
        <w:rPr/>
        <w:t>se</w:t>
      </w:r>
      <w:r>
        <w:rPr>
          <w:spacing w:val="-9"/>
        </w:rPr>
        <w:t> </w:t>
      </w:r>
      <w:r>
        <w:rPr/>
        <w:t>puede</w:t>
      </w:r>
      <w:r>
        <w:rPr>
          <w:spacing w:val="-6"/>
        </w:rPr>
        <w:t> </w:t>
      </w:r>
      <w:r>
        <w:rPr/>
        <w:t>comprobar</w:t>
      </w:r>
      <w:r>
        <w:rPr>
          <w:spacing w:val="-11"/>
        </w:rPr>
        <w:t> </w:t>
      </w:r>
      <w:r>
        <w:rPr/>
        <w:t>al</w:t>
      </w:r>
      <w:r>
        <w:rPr>
          <w:spacing w:val="-8"/>
        </w:rPr>
        <w:t> </w:t>
      </w:r>
      <w:r>
        <w:rPr/>
        <w:t>reflexionar</w:t>
      </w:r>
      <w:r>
        <w:rPr>
          <w:spacing w:val="-11"/>
        </w:rPr>
        <w:t> </w:t>
      </w:r>
      <w:r>
        <w:rPr/>
        <w:t>y</w:t>
      </w:r>
      <w:r>
        <w:rPr>
          <w:spacing w:val="-10"/>
        </w:rPr>
        <w:t> </w:t>
      </w:r>
      <w:r>
        <w:rPr/>
        <w:t>leer.</w:t>
      </w:r>
      <w:r>
        <w:rPr>
          <w:spacing w:val="-7"/>
        </w:rPr>
        <w:t> </w:t>
      </w:r>
      <w:r>
        <w:rPr/>
        <w:t>La</w:t>
      </w:r>
      <w:r>
        <w:rPr>
          <w:spacing w:val="-7"/>
        </w:rPr>
        <w:t> </w:t>
      </w:r>
      <w:r>
        <w:rPr/>
        <w:t>literatura</w:t>
      </w:r>
    </w:p>
    <w:p>
      <w:pPr>
        <w:pStyle w:val="BodyText"/>
        <w:rPr>
          <w:sz w:val="20"/>
        </w:rPr>
      </w:pPr>
    </w:p>
    <w:p>
      <w:pPr>
        <w:pStyle w:val="BodyText"/>
        <w:spacing w:before="3"/>
        <w:rPr>
          <w:sz w:val="22"/>
        </w:rPr>
      </w:pPr>
      <w:r>
        <w:rPr/>
        <w:pict>
          <v:line style="position:absolute;mso-position-horizontal-relative:page;mso-position-vertical-relative:paragraph;z-index:2104;mso-wrap-distance-left:0;mso-wrap-distance-right:0" from="99.264pt,15.074886pt" to="243.284pt,15.074886pt" stroked="true" strokeweight=".599980pt" strokecolor="#000000">
            <w10:wrap type="topAndBottom"/>
          </v:line>
        </w:pict>
      </w:r>
    </w:p>
    <w:p>
      <w:pPr>
        <w:spacing w:after="0"/>
        <w:rPr>
          <w:sz w:val="22"/>
        </w:rPr>
        <w:sectPr>
          <w:footerReference w:type="default" r:id="rId44"/>
          <w:pgSz w:w="12240" w:h="15840"/>
          <w:pgMar w:footer="1940" w:header="0" w:top="1500" w:bottom="2120" w:left="1720" w:right="1580"/>
        </w:sectPr>
      </w:pPr>
    </w:p>
    <w:p>
      <w:pPr>
        <w:pStyle w:val="BodyText"/>
        <w:spacing w:before="4"/>
        <w:rPr>
          <w:sz w:val="11"/>
        </w:rPr>
      </w:pPr>
    </w:p>
    <w:p>
      <w:pPr>
        <w:pStyle w:val="BodyText"/>
        <w:spacing w:line="355" w:lineRule="auto" w:before="69"/>
        <w:ind w:left="265" w:right="123"/>
        <w:rPr>
          <w:sz w:val="16"/>
        </w:rPr>
      </w:pPr>
      <w:r>
        <w:rPr/>
        <w:t>es pues muy importante para las personas puesto que nos puede transportar a la vida de otro y comprender las similitudes y las diferencias.</w:t>
      </w:r>
      <w:r>
        <w:rPr>
          <w:position w:val="8"/>
          <w:sz w:val="16"/>
        </w:rPr>
        <w:t>132</w:t>
      </w:r>
    </w:p>
    <w:p>
      <w:pPr>
        <w:pStyle w:val="BodyText"/>
        <w:spacing w:line="360" w:lineRule="auto" w:before="7"/>
        <w:ind w:left="265" w:right="116" w:firstLine="707"/>
        <w:jc w:val="right"/>
      </w:pPr>
      <w:r>
        <w:rPr/>
        <w:t>Sin</w:t>
      </w:r>
      <w:r>
        <w:rPr>
          <w:spacing w:val="-6"/>
        </w:rPr>
        <w:t> </w:t>
      </w:r>
      <w:r>
        <w:rPr/>
        <w:t>embargo,</w:t>
      </w:r>
      <w:r>
        <w:rPr>
          <w:spacing w:val="-6"/>
        </w:rPr>
        <w:t> </w:t>
      </w:r>
      <w:r>
        <w:rPr/>
        <w:t>se</w:t>
      </w:r>
      <w:r>
        <w:rPr>
          <w:spacing w:val="-8"/>
        </w:rPr>
        <w:t> </w:t>
      </w:r>
      <w:r>
        <w:rPr/>
        <w:t>debe</w:t>
      </w:r>
      <w:r>
        <w:rPr>
          <w:spacing w:val="-8"/>
        </w:rPr>
        <w:t> </w:t>
      </w:r>
      <w:r>
        <w:rPr/>
        <w:t>de</w:t>
      </w:r>
      <w:r>
        <w:rPr>
          <w:spacing w:val="-6"/>
        </w:rPr>
        <w:t> </w:t>
      </w:r>
      <w:r>
        <w:rPr/>
        <w:t>tener</w:t>
      </w:r>
      <w:r>
        <w:rPr>
          <w:spacing w:val="-7"/>
        </w:rPr>
        <w:t> </w:t>
      </w:r>
      <w:r>
        <w:rPr/>
        <w:t>cuidado</w:t>
      </w:r>
      <w:r>
        <w:rPr>
          <w:spacing w:val="-6"/>
        </w:rPr>
        <w:t> </w:t>
      </w:r>
      <w:r>
        <w:rPr/>
        <w:t>de</w:t>
      </w:r>
      <w:r>
        <w:rPr>
          <w:spacing w:val="-8"/>
        </w:rPr>
        <w:t> </w:t>
      </w:r>
      <w:r>
        <w:rPr/>
        <w:t>no</w:t>
      </w:r>
      <w:r>
        <w:rPr>
          <w:spacing w:val="-8"/>
        </w:rPr>
        <w:t> </w:t>
      </w:r>
      <w:r>
        <w:rPr/>
        <w:t>confundir</w:t>
      </w:r>
      <w:r>
        <w:rPr>
          <w:spacing w:val="-8"/>
        </w:rPr>
        <w:t> </w:t>
      </w:r>
      <w:r>
        <w:rPr/>
        <w:t>la</w:t>
      </w:r>
      <w:r>
        <w:rPr>
          <w:spacing w:val="-6"/>
        </w:rPr>
        <w:t> </w:t>
      </w:r>
      <w:r>
        <w:rPr/>
        <w:t>diferencia</w:t>
      </w:r>
      <w:r>
        <w:rPr>
          <w:spacing w:val="-1"/>
        </w:rPr>
        <w:t> </w:t>
      </w:r>
      <w:r>
        <w:rPr/>
        <w:t>entre</w:t>
      </w:r>
      <w:r>
        <w:rPr>
          <w:w w:val="99"/>
        </w:rPr>
        <w:t> </w:t>
      </w:r>
      <w:r>
        <w:rPr/>
        <w:t>la</w:t>
      </w:r>
      <w:r>
        <w:rPr>
          <w:spacing w:val="-6"/>
        </w:rPr>
        <w:t> </w:t>
      </w:r>
      <w:r>
        <w:rPr/>
        <w:t>tolerancia</w:t>
      </w:r>
      <w:r>
        <w:rPr>
          <w:spacing w:val="-6"/>
        </w:rPr>
        <w:t> </w:t>
      </w:r>
      <w:r>
        <w:rPr/>
        <w:t>y</w:t>
      </w:r>
      <w:r>
        <w:rPr>
          <w:spacing w:val="-9"/>
        </w:rPr>
        <w:t> </w:t>
      </w:r>
      <w:r>
        <w:rPr/>
        <w:t>la</w:t>
      </w:r>
      <w:r>
        <w:rPr>
          <w:spacing w:val="-6"/>
        </w:rPr>
        <w:t> </w:t>
      </w:r>
      <w:r>
        <w:rPr/>
        <w:t>renuencia</w:t>
      </w:r>
      <w:r>
        <w:rPr>
          <w:spacing w:val="-6"/>
        </w:rPr>
        <w:t> </w:t>
      </w:r>
      <w:r>
        <w:rPr/>
        <w:t>a</w:t>
      </w:r>
      <w:r>
        <w:rPr>
          <w:spacing w:val="-6"/>
        </w:rPr>
        <w:t> </w:t>
      </w:r>
      <w:r>
        <w:rPr/>
        <w:t>evaluar</w:t>
      </w:r>
      <w:r>
        <w:rPr>
          <w:spacing w:val="-7"/>
        </w:rPr>
        <w:t> </w:t>
      </w:r>
      <w:r>
        <w:rPr/>
        <w:t>y</w:t>
      </w:r>
      <w:r>
        <w:rPr>
          <w:spacing w:val="-9"/>
        </w:rPr>
        <w:t> </w:t>
      </w:r>
      <w:r>
        <w:rPr/>
        <w:t>creer</w:t>
      </w:r>
      <w:r>
        <w:rPr>
          <w:spacing w:val="-7"/>
        </w:rPr>
        <w:t> </w:t>
      </w:r>
      <w:r>
        <w:rPr/>
        <w:t>que</w:t>
      </w:r>
      <w:r>
        <w:rPr>
          <w:spacing w:val="-6"/>
        </w:rPr>
        <w:t> </w:t>
      </w:r>
      <w:r>
        <w:rPr/>
        <w:t>la</w:t>
      </w:r>
      <w:r>
        <w:rPr>
          <w:spacing w:val="-6"/>
        </w:rPr>
        <w:t> </w:t>
      </w:r>
      <w:r>
        <w:rPr/>
        <w:t>tolerancia</w:t>
      </w:r>
      <w:r>
        <w:rPr>
          <w:spacing w:val="-6"/>
        </w:rPr>
        <w:t> </w:t>
      </w:r>
      <w:r>
        <w:rPr/>
        <w:t>exige</w:t>
      </w:r>
      <w:r>
        <w:rPr>
          <w:spacing w:val="-6"/>
        </w:rPr>
        <w:t> </w:t>
      </w:r>
      <w:r>
        <w:rPr/>
        <w:t>no</w:t>
      </w:r>
      <w:r>
        <w:rPr>
          <w:spacing w:val="-6"/>
        </w:rPr>
        <w:t> </w:t>
      </w:r>
      <w:r>
        <w:rPr/>
        <w:t>evaluar</w:t>
      </w:r>
      <w:r>
        <w:rPr>
          <w:spacing w:val="-7"/>
        </w:rPr>
        <w:t> </w:t>
      </w:r>
      <w:r>
        <w:rPr/>
        <w:t>lo</w:t>
      </w:r>
      <w:r>
        <w:rPr>
          <w:w w:val="99"/>
        </w:rPr>
        <w:t> </w:t>
      </w:r>
      <w:r>
        <w:rPr/>
        <w:t>que</w:t>
      </w:r>
      <w:r>
        <w:rPr>
          <w:spacing w:val="27"/>
        </w:rPr>
        <w:t> </w:t>
      </w:r>
      <w:r>
        <w:rPr/>
        <w:t>se</w:t>
      </w:r>
      <w:r>
        <w:rPr>
          <w:spacing w:val="27"/>
        </w:rPr>
        <w:t> </w:t>
      </w:r>
      <w:r>
        <w:rPr/>
        <w:t>hace;</w:t>
      </w:r>
      <w:r>
        <w:rPr>
          <w:spacing w:val="27"/>
        </w:rPr>
        <w:t> </w:t>
      </w:r>
      <w:r>
        <w:rPr/>
        <w:t>la</w:t>
      </w:r>
      <w:r>
        <w:rPr>
          <w:spacing w:val="27"/>
        </w:rPr>
        <w:t> </w:t>
      </w:r>
      <w:r>
        <w:rPr/>
        <w:t>gente</w:t>
      </w:r>
      <w:r>
        <w:rPr>
          <w:spacing w:val="25"/>
        </w:rPr>
        <w:t> </w:t>
      </w:r>
      <w:r>
        <w:rPr/>
        <w:t>estudiada</w:t>
      </w:r>
      <w:r>
        <w:rPr>
          <w:spacing w:val="27"/>
        </w:rPr>
        <w:t> </w:t>
      </w:r>
      <w:r>
        <w:rPr/>
        <w:t>comete</w:t>
      </w:r>
      <w:r>
        <w:rPr>
          <w:spacing w:val="27"/>
        </w:rPr>
        <w:t> </w:t>
      </w:r>
      <w:r>
        <w:rPr/>
        <w:t>ese</w:t>
      </w:r>
      <w:r>
        <w:rPr>
          <w:spacing w:val="27"/>
        </w:rPr>
        <w:t> </w:t>
      </w:r>
      <w:r>
        <w:rPr/>
        <w:t>error</w:t>
      </w:r>
      <w:r>
        <w:rPr>
          <w:spacing w:val="26"/>
        </w:rPr>
        <w:t> </w:t>
      </w:r>
      <w:r>
        <w:rPr/>
        <w:t>puesto</w:t>
      </w:r>
      <w:r>
        <w:rPr>
          <w:spacing w:val="27"/>
        </w:rPr>
        <w:t> </w:t>
      </w:r>
      <w:r>
        <w:rPr/>
        <w:t>que</w:t>
      </w:r>
      <w:r>
        <w:rPr>
          <w:spacing w:val="27"/>
        </w:rPr>
        <w:t> </w:t>
      </w:r>
      <w:r>
        <w:rPr/>
        <w:t>piensan</w:t>
      </w:r>
      <w:r>
        <w:rPr>
          <w:spacing w:val="27"/>
        </w:rPr>
        <w:t> </w:t>
      </w:r>
      <w:r>
        <w:rPr/>
        <w:t>que</w:t>
      </w:r>
      <w:r>
        <w:rPr>
          <w:spacing w:val="27"/>
        </w:rPr>
        <w:t> </w:t>
      </w:r>
      <w:r>
        <w:rPr/>
        <w:t>la</w:t>
      </w:r>
      <w:r>
        <w:rPr>
          <w:w w:val="99"/>
        </w:rPr>
        <w:t> </w:t>
      </w:r>
      <w:r>
        <w:rPr/>
        <w:t>tolerancia es la no interferencia frente a las críticas, o se puede</w:t>
      </w:r>
      <w:r>
        <w:rPr>
          <w:spacing w:val="12"/>
        </w:rPr>
        <w:t> </w:t>
      </w:r>
      <w:r>
        <w:rPr/>
        <w:t>pensar</w:t>
      </w:r>
      <w:r>
        <w:rPr>
          <w:spacing w:val="41"/>
        </w:rPr>
        <w:t> </w:t>
      </w:r>
      <w:r>
        <w:rPr/>
        <w:t>que</w:t>
      </w:r>
      <w:r>
        <w:rPr>
          <w:w w:val="99"/>
        </w:rPr>
        <w:t> </w:t>
      </w:r>
      <w:r>
        <w:rPr/>
        <w:t>evaluar</w:t>
      </w:r>
      <w:r>
        <w:rPr>
          <w:spacing w:val="20"/>
        </w:rPr>
        <w:t> </w:t>
      </w:r>
      <w:r>
        <w:rPr/>
        <w:t>otra</w:t>
      </w:r>
      <w:r>
        <w:rPr>
          <w:spacing w:val="21"/>
        </w:rPr>
        <w:t> </w:t>
      </w:r>
      <w:r>
        <w:rPr/>
        <w:t>cultura</w:t>
      </w:r>
      <w:r>
        <w:rPr>
          <w:spacing w:val="18"/>
        </w:rPr>
        <w:t> </w:t>
      </w:r>
      <w:r>
        <w:rPr/>
        <w:t>es</w:t>
      </w:r>
      <w:r>
        <w:rPr>
          <w:spacing w:val="18"/>
        </w:rPr>
        <w:t> </w:t>
      </w:r>
      <w:r>
        <w:rPr/>
        <w:t>difícil</w:t>
      </w:r>
      <w:r>
        <w:rPr>
          <w:spacing w:val="19"/>
        </w:rPr>
        <w:t> </w:t>
      </w:r>
      <w:r>
        <w:rPr/>
        <w:t>y</w:t>
      </w:r>
      <w:r>
        <w:rPr>
          <w:spacing w:val="18"/>
        </w:rPr>
        <w:t> </w:t>
      </w:r>
      <w:r>
        <w:rPr/>
        <w:t>se</w:t>
      </w:r>
      <w:r>
        <w:rPr>
          <w:spacing w:val="21"/>
        </w:rPr>
        <w:t> </w:t>
      </w:r>
      <w:r>
        <w:rPr/>
        <w:t>deja</w:t>
      </w:r>
      <w:r>
        <w:rPr>
          <w:spacing w:val="18"/>
        </w:rPr>
        <w:t> </w:t>
      </w:r>
      <w:r>
        <w:rPr/>
        <w:t>de</w:t>
      </w:r>
      <w:r>
        <w:rPr>
          <w:spacing w:val="19"/>
        </w:rPr>
        <w:t> </w:t>
      </w:r>
      <w:r>
        <w:rPr/>
        <w:t>intentar.</w:t>
      </w:r>
      <w:r>
        <w:rPr>
          <w:position w:val="8"/>
          <w:sz w:val="16"/>
        </w:rPr>
        <w:t>133</w:t>
      </w:r>
      <w:r>
        <w:rPr>
          <w:spacing w:val="21"/>
          <w:position w:val="8"/>
          <w:sz w:val="16"/>
        </w:rPr>
        <w:t> </w:t>
      </w:r>
      <w:r>
        <w:rPr/>
        <w:t>No</w:t>
      </w:r>
      <w:r>
        <w:rPr>
          <w:spacing w:val="21"/>
        </w:rPr>
        <w:t> </w:t>
      </w:r>
      <w:r>
        <w:rPr/>
        <w:t>obstante,</w:t>
      </w:r>
      <w:r>
        <w:rPr>
          <w:spacing w:val="21"/>
        </w:rPr>
        <w:t> </w:t>
      </w:r>
      <w:r>
        <w:rPr/>
        <w:t>lo</w:t>
      </w:r>
      <w:r>
        <w:rPr>
          <w:spacing w:val="16"/>
        </w:rPr>
        <w:t> </w:t>
      </w:r>
      <w:r>
        <w:rPr/>
        <w:t>que</w:t>
      </w:r>
      <w:r>
        <w:rPr>
          <w:spacing w:val="21"/>
        </w:rPr>
        <w:t> </w:t>
      </w:r>
      <w:r>
        <w:rPr/>
        <w:t>si</w:t>
      </w:r>
      <w:r>
        <w:rPr>
          <w:spacing w:val="20"/>
        </w:rPr>
        <w:t> </w:t>
      </w:r>
      <w:r>
        <w:rPr/>
        <w:t>se</w:t>
      </w:r>
      <w:r>
        <w:rPr>
          <w:w w:val="99"/>
        </w:rPr>
        <w:t> </w:t>
      </w:r>
      <w:r>
        <w:rPr/>
        <w:t>debe enseñar y aprender es que como individuos somos miembros de</w:t>
      </w:r>
      <w:r>
        <w:rPr>
          <w:spacing w:val="19"/>
        </w:rPr>
        <w:t> </w:t>
      </w:r>
      <w:r>
        <w:rPr/>
        <w:t>un</w:t>
      </w:r>
      <w:r>
        <w:rPr>
          <w:spacing w:val="14"/>
        </w:rPr>
        <w:t> </w:t>
      </w:r>
      <w:r>
        <w:rPr/>
        <w:t>todo</w:t>
      </w:r>
      <w:r>
        <w:rPr>
          <w:w w:val="99"/>
        </w:rPr>
        <w:t> </w:t>
      </w:r>
      <w:r>
        <w:rPr/>
        <w:t>(todo lo humano). Se debe respetar la humanidad siempre y en</w:t>
      </w:r>
      <w:r>
        <w:rPr>
          <w:spacing w:val="63"/>
        </w:rPr>
        <w:t> </w:t>
      </w:r>
      <w:r>
        <w:rPr/>
        <w:t>todo</w:t>
      </w:r>
      <w:r>
        <w:rPr>
          <w:spacing w:val="54"/>
        </w:rPr>
        <w:t> </w:t>
      </w:r>
      <w:r>
        <w:rPr/>
        <w:t>lugar</w:t>
      </w:r>
      <w:r>
        <w:rPr>
          <w:w w:val="99"/>
        </w:rPr>
        <w:t> </w:t>
      </w:r>
      <w:r>
        <w:rPr/>
        <w:t>además</w:t>
      </w:r>
      <w:r>
        <w:rPr>
          <w:spacing w:val="-19"/>
        </w:rPr>
        <w:t> </w:t>
      </w:r>
      <w:r>
        <w:rPr/>
        <w:t>de</w:t>
      </w:r>
      <w:r>
        <w:rPr>
          <w:spacing w:val="-16"/>
        </w:rPr>
        <w:t> </w:t>
      </w:r>
      <w:r>
        <w:rPr/>
        <w:t>considerar</w:t>
      </w:r>
      <w:r>
        <w:rPr>
          <w:spacing w:val="-19"/>
        </w:rPr>
        <w:t> </w:t>
      </w:r>
      <w:r>
        <w:rPr/>
        <w:t>siempre</w:t>
      </w:r>
      <w:r>
        <w:rPr>
          <w:spacing w:val="-19"/>
        </w:rPr>
        <w:t> </w:t>
      </w:r>
      <w:r>
        <w:rPr/>
        <w:t>las</w:t>
      </w:r>
      <w:r>
        <w:rPr>
          <w:spacing w:val="-18"/>
        </w:rPr>
        <w:t> </w:t>
      </w:r>
      <w:r>
        <w:rPr/>
        <w:t>acciones</w:t>
      </w:r>
      <w:r>
        <w:rPr>
          <w:spacing w:val="-19"/>
        </w:rPr>
        <w:t> </w:t>
      </w:r>
      <w:r>
        <w:rPr/>
        <w:t>personales</w:t>
      </w:r>
      <w:r>
        <w:rPr>
          <w:spacing w:val="-18"/>
        </w:rPr>
        <w:t> </w:t>
      </w:r>
      <w:r>
        <w:rPr/>
        <w:t>sin</w:t>
      </w:r>
      <w:r>
        <w:rPr>
          <w:spacing w:val="-18"/>
        </w:rPr>
        <w:t> </w:t>
      </w:r>
      <w:r>
        <w:rPr/>
        <w:t>afectar</w:t>
      </w:r>
      <w:r>
        <w:rPr>
          <w:spacing w:val="-19"/>
        </w:rPr>
        <w:t> </w:t>
      </w:r>
      <w:r>
        <w:rPr/>
        <w:t>el</w:t>
      </w:r>
      <w:r>
        <w:rPr>
          <w:spacing w:val="-19"/>
        </w:rPr>
        <w:t> </w:t>
      </w:r>
      <w:r>
        <w:rPr/>
        <w:t>bien</w:t>
      </w:r>
      <w:r>
        <w:rPr>
          <w:spacing w:val="-16"/>
        </w:rPr>
        <w:t> </w:t>
      </w:r>
      <w:r>
        <w:rPr/>
        <w:t>común.</w:t>
      </w:r>
    </w:p>
    <w:p>
      <w:pPr>
        <w:pStyle w:val="BodyText"/>
        <w:spacing w:line="357" w:lineRule="auto" w:before="5"/>
        <w:ind w:left="265" w:right="114" w:firstLine="707"/>
        <w:jc w:val="both"/>
        <w:rPr>
          <w:sz w:val="16"/>
        </w:rPr>
      </w:pPr>
      <w:r>
        <w:rPr/>
        <w:t>En términos de educación, se leerá lo que sea necesario para reconocer la humanidad de cada persona y sociedad, con sus preocupaciones, como hermanos y hermanas.</w:t>
      </w:r>
      <w:r>
        <w:rPr>
          <w:position w:val="8"/>
          <w:sz w:val="16"/>
        </w:rPr>
        <w:t>134 </w:t>
      </w:r>
      <w:r>
        <w:rPr/>
        <w:t>Un ejemplo digno de tolerancia y comprensión sería el considerar equivocado pensar que la sociedad colapsará si los gay y las lesbianas</w:t>
      </w:r>
      <w:r>
        <w:rPr>
          <w:spacing w:val="-7"/>
        </w:rPr>
        <w:t> </w:t>
      </w:r>
      <w:r>
        <w:rPr/>
        <w:t>se</w:t>
      </w:r>
      <w:r>
        <w:rPr>
          <w:spacing w:val="-6"/>
        </w:rPr>
        <w:t> </w:t>
      </w:r>
      <w:r>
        <w:rPr/>
        <w:t>anunciaran</w:t>
      </w:r>
      <w:r>
        <w:rPr>
          <w:spacing w:val="-6"/>
        </w:rPr>
        <w:t> </w:t>
      </w:r>
      <w:r>
        <w:rPr/>
        <w:t>abiertamente;</w:t>
      </w:r>
      <w:r>
        <w:rPr>
          <w:spacing w:val="-6"/>
        </w:rPr>
        <w:t> </w:t>
      </w:r>
      <w:r>
        <w:rPr/>
        <w:t>lo</w:t>
      </w:r>
      <w:r>
        <w:rPr>
          <w:spacing w:val="-6"/>
        </w:rPr>
        <w:t> </w:t>
      </w:r>
      <w:r>
        <w:rPr/>
        <w:t>que</w:t>
      </w:r>
      <w:r>
        <w:rPr>
          <w:spacing w:val="-6"/>
        </w:rPr>
        <w:t> </w:t>
      </w:r>
      <w:r>
        <w:rPr/>
        <w:t>requiere</w:t>
      </w:r>
      <w:r>
        <w:rPr>
          <w:spacing w:val="-6"/>
        </w:rPr>
        <w:t> </w:t>
      </w:r>
      <w:r>
        <w:rPr/>
        <w:t>la</w:t>
      </w:r>
      <w:r>
        <w:rPr>
          <w:spacing w:val="-6"/>
        </w:rPr>
        <w:t> </w:t>
      </w:r>
      <w:r>
        <w:rPr/>
        <w:t>democracia</w:t>
      </w:r>
      <w:r>
        <w:rPr>
          <w:spacing w:val="-8"/>
        </w:rPr>
        <w:t> </w:t>
      </w:r>
      <w:r>
        <w:rPr/>
        <w:t>genuina</w:t>
      </w:r>
      <w:r>
        <w:rPr>
          <w:spacing w:val="-6"/>
        </w:rPr>
        <w:t> </w:t>
      </w:r>
      <w:r>
        <w:rPr/>
        <w:t>es que todo ciudadano pueda manifestar su humanidad plena e</w:t>
      </w:r>
      <w:r>
        <w:rPr>
          <w:spacing w:val="-27"/>
        </w:rPr>
        <w:t> </w:t>
      </w:r>
      <w:r>
        <w:rPr/>
        <w:t>igualitaria.</w:t>
      </w:r>
      <w:r>
        <w:rPr>
          <w:position w:val="8"/>
          <w:sz w:val="16"/>
        </w:rPr>
        <w:t>135</w:t>
      </w:r>
    </w:p>
    <w:p>
      <w:pPr>
        <w:pStyle w:val="BodyText"/>
        <w:spacing w:line="360" w:lineRule="auto" w:before="4"/>
        <w:ind w:left="265" w:right="119" w:firstLine="707"/>
        <w:jc w:val="both"/>
      </w:pPr>
      <w:r>
        <w:rPr/>
        <w:t>De hecho, los factores socioeconómicos son evidentemente mejores y de una notable calidad de vida en las naciones que consideran el factor igualitario como imprescindible. En los países con mayor nivel de igualdad, se incrementa la seguridad, la salud, el poder adquisitivo, la calidad educativa, etc. Para darse cuenta de ellos basta revisar simplemente los índices de bienestar socioeconómico registrados en los indicadores de todo el mundo.</w:t>
      </w:r>
    </w:p>
    <w:p>
      <w:pPr>
        <w:pStyle w:val="BodyText"/>
      </w:pPr>
    </w:p>
    <w:p>
      <w:pPr>
        <w:pStyle w:val="Heading1"/>
        <w:numPr>
          <w:ilvl w:val="2"/>
          <w:numId w:val="11"/>
        </w:numPr>
        <w:tabs>
          <w:tab w:pos="969" w:val="left" w:leader="none"/>
        </w:tabs>
        <w:spacing w:line="240" w:lineRule="auto" w:before="140" w:after="0"/>
        <w:ind w:left="968" w:right="0" w:hanging="703"/>
        <w:jc w:val="left"/>
      </w:pPr>
      <w:r>
        <w:rPr/>
        <w:t>Las</w:t>
      </w:r>
      <w:r>
        <w:rPr>
          <w:spacing w:val="-7"/>
        </w:rPr>
        <w:t> </w:t>
      </w:r>
      <w:r>
        <w:rPr/>
        <w:t>emociones</w:t>
      </w:r>
    </w:p>
    <w:p>
      <w:pPr>
        <w:pStyle w:val="BodyText"/>
        <w:spacing w:line="360" w:lineRule="auto" w:before="162"/>
        <w:ind w:left="206" w:right="126"/>
        <w:jc w:val="right"/>
      </w:pPr>
      <w:r>
        <w:rPr/>
        <w:t>Martha Nussbaum define las emociones como lo que tiene que ver con todo lo</w:t>
      </w:r>
      <w:r>
        <w:rPr>
          <w:w w:val="99"/>
        </w:rPr>
        <w:t> </w:t>
      </w:r>
      <w:r>
        <w:rPr/>
        <w:t>que alguien valora, sin importar lo bien o mal que dichos elementos se   puedan</w:t>
      </w:r>
    </w:p>
    <w:p>
      <w:pPr>
        <w:pStyle w:val="BodyText"/>
        <w:rPr>
          <w:sz w:val="20"/>
        </w:rPr>
      </w:pPr>
    </w:p>
    <w:p>
      <w:pPr>
        <w:pStyle w:val="BodyText"/>
        <w:spacing w:before="2"/>
        <w:rPr>
          <w:sz w:val="25"/>
        </w:rPr>
      </w:pPr>
      <w:r>
        <w:rPr/>
        <w:pict>
          <v:line style="position:absolute;mso-position-horizontal-relative:page;mso-position-vertical-relative:paragraph;z-index:2128;mso-wrap-distance-left:0;mso-wrap-distance-right:0" from="99.264pt,16.754868pt" to="243.284pt,16.754868pt" stroked="true" strokeweight=".60004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132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147</w:t>
      </w:r>
    </w:p>
    <w:p>
      <w:pPr>
        <w:spacing w:before="0"/>
        <w:ind w:left="265" w:right="123" w:firstLine="0"/>
        <w:jc w:val="left"/>
        <w:rPr>
          <w:rFonts w:ascii="Cambria" w:hAnsi="Cambria"/>
          <w:sz w:val="20"/>
        </w:rPr>
      </w:pPr>
      <w:r>
        <w:rPr>
          <w:rFonts w:ascii="Cambria" w:hAnsi="Cambria"/>
          <w:position w:val="5"/>
          <w:sz w:val="13"/>
        </w:rPr>
        <w:t>133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177</w:t>
      </w:r>
    </w:p>
    <w:p>
      <w:pPr>
        <w:spacing w:after="0"/>
        <w:jc w:val="left"/>
        <w:rPr>
          <w:rFonts w:ascii="Cambria" w:hAnsi="Cambria"/>
          <w:sz w:val="20"/>
        </w:rPr>
        <w:sectPr>
          <w:footerReference w:type="default" r:id="rId45"/>
          <w:pgSz w:w="12240" w:h="15840"/>
          <w:pgMar w:footer="1915" w:header="0" w:top="1500" w:bottom="2100" w:left="1720" w:right="1580"/>
        </w:sectPr>
      </w:pPr>
    </w:p>
    <w:p>
      <w:pPr>
        <w:pStyle w:val="BodyText"/>
        <w:spacing w:before="10"/>
        <w:rPr>
          <w:rFonts w:ascii="Cambria"/>
          <w:sz w:val="9"/>
        </w:rPr>
      </w:pPr>
    </w:p>
    <w:p>
      <w:pPr>
        <w:pStyle w:val="BodyText"/>
        <w:spacing w:line="360" w:lineRule="auto" w:before="79"/>
        <w:ind w:left="265" w:right="117"/>
        <w:jc w:val="both"/>
      </w:pPr>
      <w:r>
        <w:rPr/>
        <w:t>ensamblar. </w:t>
      </w:r>
      <w:r>
        <w:rPr>
          <w:position w:val="8"/>
          <w:sz w:val="16"/>
        </w:rPr>
        <w:t>136 </w:t>
      </w:r>
      <w:r>
        <w:rPr/>
        <w:t>Si, de acuerdo con Aristóteles, la búsqueda del valor es la búsqueda</w:t>
      </w:r>
      <w:r>
        <w:rPr>
          <w:spacing w:val="-17"/>
        </w:rPr>
        <w:t> </w:t>
      </w:r>
      <w:r>
        <w:rPr/>
        <w:t>de</w:t>
      </w:r>
      <w:r>
        <w:rPr>
          <w:spacing w:val="-17"/>
        </w:rPr>
        <w:t> </w:t>
      </w:r>
      <w:r>
        <w:rPr/>
        <w:t>lo</w:t>
      </w:r>
      <w:r>
        <w:rPr>
          <w:spacing w:val="-17"/>
        </w:rPr>
        <w:t> </w:t>
      </w:r>
      <w:r>
        <w:rPr/>
        <w:t>que</w:t>
      </w:r>
      <w:r>
        <w:rPr>
          <w:spacing w:val="-19"/>
        </w:rPr>
        <w:t> </w:t>
      </w:r>
      <w:r>
        <w:rPr/>
        <w:t>es</w:t>
      </w:r>
      <w:r>
        <w:rPr>
          <w:spacing w:val="-20"/>
        </w:rPr>
        <w:t> </w:t>
      </w:r>
      <w:r>
        <w:rPr/>
        <w:t>bueno</w:t>
      </w:r>
      <w:r>
        <w:rPr>
          <w:spacing w:val="-17"/>
        </w:rPr>
        <w:t> </w:t>
      </w:r>
      <w:r>
        <w:rPr/>
        <w:t>para</w:t>
      </w:r>
      <w:r>
        <w:rPr>
          <w:spacing w:val="-17"/>
        </w:rPr>
        <w:t> </w:t>
      </w:r>
      <w:r>
        <w:rPr/>
        <w:t>los</w:t>
      </w:r>
      <w:r>
        <w:rPr>
          <w:spacing w:val="-17"/>
        </w:rPr>
        <w:t> </w:t>
      </w:r>
      <w:r>
        <w:rPr/>
        <w:t>seres</w:t>
      </w:r>
      <w:r>
        <w:rPr>
          <w:spacing w:val="-17"/>
        </w:rPr>
        <w:t> </w:t>
      </w:r>
      <w:r>
        <w:rPr/>
        <w:t>humanos</w:t>
      </w:r>
      <w:r>
        <w:rPr>
          <w:spacing w:val="-17"/>
        </w:rPr>
        <w:t> </w:t>
      </w:r>
      <w:r>
        <w:rPr/>
        <w:t>y</w:t>
      </w:r>
      <w:r>
        <w:rPr>
          <w:spacing w:val="-20"/>
        </w:rPr>
        <w:t> </w:t>
      </w:r>
      <w:r>
        <w:rPr/>
        <w:t>por</w:t>
      </w:r>
      <w:r>
        <w:rPr>
          <w:spacing w:val="-18"/>
        </w:rPr>
        <w:t> </w:t>
      </w:r>
      <w:r>
        <w:rPr/>
        <w:t>ende</w:t>
      </w:r>
      <w:r>
        <w:rPr>
          <w:spacing w:val="-17"/>
        </w:rPr>
        <w:t> </w:t>
      </w:r>
      <w:r>
        <w:rPr/>
        <w:t>dicha</w:t>
      </w:r>
      <w:r>
        <w:rPr>
          <w:spacing w:val="-17"/>
        </w:rPr>
        <w:t> </w:t>
      </w:r>
      <w:r>
        <w:rPr/>
        <w:t>búsqueda forma</w:t>
      </w:r>
      <w:r>
        <w:rPr>
          <w:spacing w:val="-6"/>
        </w:rPr>
        <w:t> </w:t>
      </w:r>
      <w:r>
        <w:rPr/>
        <w:t>parte</w:t>
      </w:r>
      <w:r>
        <w:rPr>
          <w:spacing w:val="-6"/>
        </w:rPr>
        <w:t> </w:t>
      </w:r>
      <w:r>
        <w:rPr/>
        <w:t>de</w:t>
      </w:r>
      <w:r>
        <w:rPr>
          <w:spacing w:val="-6"/>
        </w:rPr>
        <w:t> </w:t>
      </w:r>
      <w:r>
        <w:rPr/>
        <w:t>la</w:t>
      </w:r>
      <w:r>
        <w:rPr>
          <w:spacing w:val="-4"/>
        </w:rPr>
        <w:t> </w:t>
      </w:r>
      <w:r>
        <w:rPr/>
        <w:t>vida</w:t>
      </w:r>
      <w:r>
        <w:rPr>
          <w:spacing w:val="-6"/>
        </w:rPr>
        <w:t> </w:t>
      </w:r>
      <w:r>
        <w:rPr/>
        <w:t>emocional,</w:t>
      </w:r>
      <w:r>
        <w:rPr>
          <w:spacing w:val="-6"/>
        </w:rPr>
        <w:t> </w:t>
      </w:r>
      <w:r>
        <w:rPr/>
        <w:t>entonces</w:t>
      </w:r>
      <w:r>
        <w:rPr>
          <w:spacing w:val="-7"/>
        </w:rPr>
        <w:t> </w:t>
      </w:r>
      <w:r>
        <w:rPr/>
        <w:t>cada</w:t>
      </w:r>
      <w:r>
        <w:rPr>
          <w:spacing w:val="-6"/>
        </w:rPr>
        <w:t> </w:t>
      </w:r>
      <w:r>
        <w:rPr/>
        <w:t>persona</w:t>
      </w:r>
      <w:r>
        <w:rPr>
          <w:spacing w:val="-6"/>
        </w:rPr>
        <w:t> </w:t>
      </w:r>
      <w:r>
        <w:rPr/>
        <w:t>crea</w:t>
      </w:r>
      <w:r>
        <w:rPr>
          <w:spacing w:val="-6"/>
        </w:rPr>
        <w:t> </w:t>
      </w:r>
      <w:r>
        <w:rPr/>
        <w:t>su</w:t>
      </w:r>
      <w:r>
        <w:rPr>
          <w:spacing w:val="-6"/>
        </w:rPr>
        <w:t> </w:t>
      </w:r>
      <w:r>
        <w:rPr/>
        <w:t>propio</w:t>
      </w:r>
      <w:r>
        <w:rPr>
          <w:spacing w:val="-4"/>
        </w:rPr>
        <w:t> </w:t>
      </w:r>
      <w:r>
        <w:rPr/>
        <w:t>sistema de valores de acuerdo con su formación, empezando por la formación familiar, y es</w:t>
      </w:r>
      <w:r>
        <w:rPr>
          <w:spacing w:val="-17"/>
        </w:rPr>
        <w:t> </w:t>
      </w:r>
      <w:r>
        <w:rPr/>
        <w:t>así</w:t>
      </w:r>
      <w:r>
        <w:rPr>
          <w:spacing w:val="-19"/>
        </w:rPr>
        <w:t> </w:t>
      </w:r>
      <w:r>
        <w:rPr/>
        <w:t>como</w:t>
      </w:r>
      <w:r>
        <w:rPr>
          <w:spacing w:val="-17"/>
        </w:rPr>
        <w:t> </w:t>
      </w:r>
      <w:r>
        <w:rPr/>
        <w:t>cada</w:t>
      </w:r>
      <w:r>
        <w:rPr>
          <w:spacing w:val="-19"/>
        </w:rPr>
        <w:t> </w:t>
      </w:r>
      <w:r>
        <w:rPr/>
        <w:t>nación</w:t>
      </w:r>
      <w:r>
        <w:rPr>
          <w:spacing w:val="-17"/>
        </w:rPr>
        <w:t> </w:t>
      </w:r>
      <w:r>
        <w:rPr/>
        <w:t>se</w:t>
      </w:r>
      <w:r>
        <w:rPr>
          <w:spacing w:val="-17"/>
        </w:rPr>
        <w:t> </w:t>
      </w:r>
      <w:r>
        <w:rPr/>
        <w:t>va</w:t>
      </w:r>
      <w:r>
        <w:rPr>
          <w:spacing w:val="-19"/>
        </w:rPr>
        <w:t> </w:t>
      </w:r>
      <w:r>
        <w:rPr/>
        <w:t>formando</w:t>
      </w:r>
      <w:r>
        <w:rPr>
          <w:spacing w:val="-17"/>
        </w:rPr>
        <w:t> </w:t>
      </w:r>
      <w:r>
        <w:rPr/>
        <w:t>tanto</w:t>
      </w:r>
      <w:r>
        <w:rPr>
          <w:spacing w:val="-17"/>
        </w:rPr>
        <w:t> </w:t>
      </w:r>
      <w:r>
        <w:rPr/>
        <w:t>individualmente</w:t>
      </w:r>
      <w:r>
        <w:rPr>
          <w:spacing w:val="-17"/>
        </w:rPr>
        <w:t> </w:t>
      </w:r>
      <w:r>
        <w:rPr/>
        <w:t>como</w:t>
      </w:r>
      <w:r>
        <w:rPr>
          <w:spacing w:val="-17"/>
        </w:rPr>
        <w:t> </w:t>
      </w:r>
      <w:r>
        <w:rPr/>
        <w:t>socialmente como un todo. En este análisis personal se podría tomar en cuenta la situación actual en nuestro país, en donde muchas personas están considerando a los fenómenos</w:t>
      </w:r>
      <w:r>
        <w:rPr>
          <w:spacing w:val="-12"/>
        </w:rPr>
        <w:t> </w:t>
      </w:r>
      <w:r>
        <w:rPr/>
        <w:t>ligados</w:t>
      </w:r>
      <w:r>
        <w:rPr>
          <w:spacing w:val="-12"/>
        </w:rPr>
        <w:t> </w:t>
      </w:r>
      <w:r>
        <w:rPr/>
        <w:t>al</w:t>
      </w:r>
      <w:r>
        <w:rPr>
          <w:spacing w:val="-12"/>
        </w:rPr>
        <w:t> </w:t>
      </w:r>
      <w:r>
        <w:rPr/>
        <w:t>narcotráfico</w:t>
      </w:r>
      <w:r>
        <w:rPr>
          <w:spacing w:val="-11"/>
        </w:rPr>
        <w:t> </w:t>
      </w:r>
      <w:r>
        <w:rPr/>
        <w:t>como</w:t>
      </w:r>
      <w:r>
        <w:rPr>
          <w:spacing w:val="-13"/>
        </w:rPr>
        <w:t> </w:t>
      </w:r>
      <w:r>
        <w:rPr/>
        <w:t>una</w:t>
      </w:r>
      <w:r>
        <w:rPr>
          <w:spacing w:val="-11"/>
        </w:rPr>
        <w:t> </w:t>
      </w:r>
      <w:r>
        <w:rPr/>
        <w:t>cultura,</w:t>
      </w:r>
      <w:r>
        <w:rPr>
          <w:spacing w:val="-11"/>
        </w:rPr>
        <w:t> </w:t>
      </w:r>
      <w:r>
        <w:rPr/>
        <w:t>y</w:t>
      </w:r>
      <w:r>
        <w:rPr>
          <w:spacing w:val="-14"/>
        </w:rPr>
        <w:t> </w:t>
      </w:r>
      <w:r>
        <w:rPr/>
        <w:t>de</w:t>
      </w:r>
      <w:r>
        <w:rPr>
          <w:spacing w:val="-11"/>
        </w:rPr>
        <w:t> </w:t>
      </w:r>
      <w:r>
        <w:rPr/>
        <w:t>hecho,</w:t>
      </w:r>
      <w:r>
        <w:rPr>
          <w:spacing w:val="-13"/>
        </w:rPr>
        <w:t> </w:t>
      </w:r>
      <w:r>
        <w:rPr/>
        <w:t>mucha</w:t>
      </w:r>
      <w:r>
        <w:rPr>
          <w:spacing w:val="-11"/>
        </w:rPr>
        <w:t> </w:t>
      </w:r>
      <w:r>
        <w:rPr/>
        <w:t>gente</w:t>
      </w:r>
      <w:r>
        <w:rPr>
          <w:spacing w:val="-13"/>
        </w:rPr>
        <w:t> </w:t>
      </w:r>
      <w:r>
        <w:rPr/>
        <w:t>ha empezado a admirar a estas redes criminales debido en gran parte a las emociones. Nussbaum menciona ad</w:t>
      </w:r>
      <w:r>
        <w:rPr>
          <w:spacing w:val="-13"/>
        </w:rPr>
        <w:t> </w:t>
      </w:r>
      <w:r>
        <w:rPr/>
        <w:t>hoc:</w:t>
      </w:r>
    </w:p>
    <w:p>
      <w:pPr>
        <w:pStyle w:val="BodyText"/>
      </w:pPr>
    </w:p>
    <w:p>
      <w:pPr>
        <w:spacing w:line="240" w:lineRule="auto" w:before="141"/>
        <w:ind w:left="831" w:right="117" w:firstLine="0"/>
        <w:jc w:val="both"/>
        <w:rPr>
          <w:sz w:val="14"/>
        </w:rPr>
      </w:pPr>
      <w:r>
        <w:rPr>
          <w:sz w:val="22"/>
        </w:rPr>
        <w:t>Nos</w:t>
      </w:r>
      <w:r>
        <w:rPr>
          <w:spacing w:val="-8"/>
          <w:sz w:val="22"/>
        </w:rPr>
        <w:t> </w:t>
      </w:r>
      <w:r>
        <w:rPr>
          <w:sz w:val="22"/>
        </w:rPr>
        <w:t>encontramos</w:t>
      </w:r>
      <w:r>
        <w:rPr>
          <w:spacing w:val="-10"/>
          <w:sz w:val="22"/>
        </w:rPr>
        <w:t> </w:t>
      </w:r>
      <w:r>
        <w:rPr>
          <w:sz w:val="22"/>
        </w:rPr>
        <w:t>con</w:t>
      </w:r>
      <w:r>
        <w:rPr>
          <w:spacing w:val="-8"/>
          <w:sz w:val="22"/>
        </w:rPr>
        <w:t> </w:t>
      </w:r>
      <w:r>
        <w:rPr>
          <w:sz w:val="22"/>
        </w:rPr>
        <w:t>la</w:t>
      </w:r>
      <w:r>
        <w:rPr>
          <w:spacing w:val="-13"/>
          <w:sz w:val="22"/>
        </w:rPr>
        <w:t> </w:t>
      </w:r>
      <w:r>
        <w:rPr>
          <w:sz w:val="22"/>
        </w:rPr>
        <w:t>segunda</w:t>
      </w:r>
      <w:r>
        <w:rPr>
          <w:spacing w:val="-10"/>
          <w:sz w:val="22"/>
        </w:rPr>
        <w:t> </w:t>
      </w:r>
      <w:r>
        <w:rPr>
          <w:sz w:val="22"/>
        </w:rPr>
        <w:t>y</w:t>
      </w:r>
      <w:r>
        <w:rPr>
          <w:spacing w:val="-10"/>
          <w:sz w:val="22"/>
        </w:rPr>
        <w:t> </w:t>
      </w:r>
      <w:r>
        <w:rPr>
          <w:sz w:val="22"/>
        </w:rPr>
        <w:t>más</w:t>
      </w:r>
      <w:r>
        <w:rPr>
          <w:spacing w:val="-10"/>
          <w:sz w:val="22"/>
        </w:rPr>
        <w:t> </w:t>
      </w:r>
      <w:r>
        <w:rPr>
          <w:sz w:val="22"/>
        </w:rPr>
        <w:t>seria</w:t>
      </w:r>
      <w:r>
        <w:rPr>
          <w:spacing w:val="-8"/>
          <w:sz w:val="22"/>
        </w:rPr>
        <w:t> </w:t>
      </w:r>
      <w:r>
        <w:rPr>
          <w:sz w:val="22"/>
        </w:rPr>
        <w:t>limitación</w:t>
      </w:r>
      <w:r>
        <w:rPr>
          <w:spacing w:val="-8"/>
          <w:sz w:val="22"/>
        </w:rPr>
        <w:t> </w:t>
      </w:r>
      <w:r>
        <w:rPr>
          <w:sz w:val="22"/>
        </w:rPr>
        <w:t>del</w:t>
      </w:r>
      <w:r>
        <w:rPr>
          <w:spacing w:val="-9"/>
          <w:sz w:val="22"/>
        </w:rPr>
        <w:t> </w:t>
      </w:r>
      <w:r>
        <w:rPr>
          <w:sz w:val="22"/>
        </w:rPr>
        <w:t>proyecto</w:t>
      </w:r>
      <w:r>
        <w:rPr>
          <w:spacing w:val="-10"/>
          <w:sz w:val="22"/>
        </w:rPr>
        <w:t> </w:t>
      </w:r>
      <w:r>
        <w:rPr>
          <w:sz w:val="22"/>
        </w:rPr>
        <w:t>eudaimonista antiguo: las personas también aprecian y valoran cosas que realmente no consideran buenas, cosas que no se hallan en disposición de recomendar como buenas a los demás. A menudo aman a una persona, una casa o un país simplemente</w:t>
      </w:r>
      <w:r>
        <w:rPr>
          <w:spacing w:val="-5"/>
          <w:sz w:val="22"/>
        </w:rPr>
        <w:t> </w:t>
      </w:r>
      <w:r>
        <w:rPr>
          <w:sz w:val="22"/>
        </w:rPr>
        <w:t>porque</w:t>
      </w:r>
      <w:r>
        <w:rPr>
          <w:spacing w:val="-6"/>
          <w:sz w:val="22"/>
        </w:rPr>
        <w:t> </w:t>
      </w:r>
      <w:r>
        <w:rPr>
          <w:sz w:val="22"/>
        </w:rPr>
        <w:t>es</w:t>
      </w:r>
      <w:r>
        <w:rPr>
          <w:spacing w:val="-8"/>
          <w:sz w:val="22"/>
        </w:rPr>
        <w:t> </w:t>
      </w:r>
      <w:r>
        <w:rPr>
          <w:sz w:val="22"/>
        </w:rPr>
        <w:t>el</w:t>
      </w:r>
      <w:r>
        <w:rPr>
          <w:spacing w:val="-4"/>
          <w:sz w:val="22"/>
        </w:rPr>
        <w:t> </w:t>
      </w:r>
      <w:r>
        <w:rPr>
          <w:sz w:val="22"/>
        </w:rPr>
        <w:t>suyo,</w:t>
      </w:r>
      <w:r>
        <w:rPr>
          <w:spacing w:val="-2"/>
          <w:sz w:val="22"/>
        </w:rPr>
        <w:t> </w:t>
      </w:r>
      <w:r>
        <w:rPr>
          <w:sz w:val="22"/>
        </w:rPr>
        <w:t>porque</w:t>
      </w:r>
      <w:r>
        <w:rPr>
          <w:spacing w:val="-6"/>
          <w:sz w:val="22"/>
        </w:rPr>
        <w:t> </w:t>
      </w:r>
      <w:r>
        <w:rPr>
          <w:sz w:val="22"/>
        </w:rPr>
        <w:t>han</w:t>
      </w:r>
      <w:r>
        <w:rPr>
          <w:spacing w:val="-5"/>
          <w:sz w:val="22"/>
        </w:rPr>
        <w:t> </w:t>
      </w:r>
      <w:r>
        <w:rPr>
          <w:sz w:val="22"/>
        </w:rPr>
        <w:t>crecido</w:t>
      </w:r>
      <w:r>
        <w:rPr>
          <w:spacing w:val="-3"/>
          <w:sz w:val="22"/>
        </w:rPr>
        <w:t> </w:t>
      </w:r>
      <w:r>
        <w:rPr>
          <w:sz w:val="22"/>
        </w:rPr>
        <w:t>con</w:t>
      </w:r>
      <w:r>
        <w:rPr>
          <w:spacing w:val="-6"/>
          <w:sz w:val="22"/>
        </w:rPr>
        <w:t> </w:t>
      </w:r>
      <w:r>
        <w:rPr>
          <w:sz w:val="22"/>
        </w:rPr>
        <w:t>ella</w:t>
      </w:r>
      <w:r>
        <w:rPr>
          <w:spacing w:val="-3"/>
          <w:sz w:val="22"/>
        </w:rPr>
        <w:t> </w:t>
      </w:r>
      <w:r>
        <w:rPr>
          <w:sz w:val="22"/>
        </w:rPr>
        <w:t>o</w:t>
      </w:r>
      <w:r>
        <w:rPr>
          <w:spacing w:val="-5"/>
          <w:sz w:val="22"/>
        </w:rPr>
        <w:t> </w:t>
      </w:r>
      <w:r>
        <w:rPr>
          <w:sz w:val="22"/>
        </w:rPr>
        <w:t>en</w:t>
      </w:r>
      <w:r>
        <w:rPr>
          <w:spacing w:val="-6"/>
          <w:sz w:val="22"/>
        </w:rPr>
        <w:t> </w:t>
      </w:r>
      <w:r>
        <w:rPr>
          <w:sz w:val="22"/>
        </w:rPr>
        <w:t>él.</w:t>
      </w:r>
      <w:r>
        <w:rPr>
          <w:spacing w:val="-2"/>
          <w:sz w:val="22"/>
        </w:rPr>
        <w:t> </w:t>
      </w:r>
      <w:r>
        <w:rPr>
          <w:sz w:val="22"/>
        </w:rPr>
        <w:t>En</w:t>
      </w:r>
      <w:r>
        <w:rPr>
          <w:spacing w:val="-5"/>
          <w:sz w:val="22"/>
        </w:rPr>
        <w:t> </w:t>
      </w:r>
      <w:r>
        <w:rPr>
          <w:sz w:val="22"/>
        </w:rPr>
        <w:t>ocasiones pueden condenar de manera activa a la persona o la tierra que aman; pero, después de todo, es suya y, de una u otra forma, la quieren y la aprecian. Y los pensamientos sobre el bien pueden resultar menos poderosos, al modelar mi concepción de la importancia, que la costumbre y el</w:t>
      </w:r>
      <w:r>
        <w:rPr>
          <w:spacing w:val="-21"/>
          <w:sz w:val="22"/>
        </w:rPr>
        <w:t> </w:t>
      </w:r>
      <w:r>
        <w:rPr>
          <w:sz w:val="22"/>
        </w:rPr>
        <w:t>tiempo.</w:t>
      </w:r>
      <w:r>
        <w:rPr>
          <w:position w:val="8"/>
          <w:sz w:val="14"/>
        </w:rPr>
        <w:t>137</w:t>
      </w:r>
    </w:p>
    <w:p>
      <w:pPr>
        <w:pStyle w:val="BodyText"/>
        <w:rPr>
          <w:sz w:val="22"/>
        </w:rPr>
      </w:pPr>
    </w:p>
    <w:p>
      <w:pPr>
        <w:pStyle w:val="BodyText"/>
        <w:spacing w:before="1"/>
        <w:rPr>
          <w:sz w:val="26"/>
        </w:rPr>
      </w:pPr>
    </w:p>
    <w:p>
      <w:pPr>
        <w:pStyle w:val="BodyText"/>
        <w:spacing w:line="357" w:lineRule="auto" w:before="1"/>
        <w:ind w:left="265" w:right="117"/>
        <w:jc w:val="both"/>
      </w:pPr>
      <w:r>
        <w:rPr/>
        <w:t>Nussbaum configura una clasificación de las emociones tomando en cuenta la teoría de Lazarus, Anthony Ortony y sus coautores. </w:t>
      </w:r>
      <w:r>
        <w:rPr>
          <w:position w:val="8"/>
          <w:sz w:val="16"/>
        </w:rPr>
        <w:t>138 </w:t>
      </w:r>
      <w:r>
        <w:rPr/>
        <w:t>Dicha clasificación corresponde tanto a las emociones animales como humanas:</w:t>
      </w:r>
    </w:p>
    <w:p>
      <w:pPr>
        <w:pStyle w:val="BodyText"/>
      </w:pPr>
    </w:p>
    <w:p>
      <w:pPr>
        <w:pStyle w:val="ListParagraph"/>
        <w:numPr>
          <w:ilvl w:val="0"/>
          <w:numId w:val="12"/>
        </w:numPr>
        <w:tabs>
          <w:tab w:pos="986" w:val="left" w:leader="none"/>
        </w:tabs>
        <w:spacing w:line="360" w:lineRule="auto" w:before="144" w:after="0"/>
        <w:ind w:left="985" w:right="127" w:hanging="360"/>
        <w:jc w:val="left"/>
        <w:rPr>
          <w:sz w:val="24"/>
        </w:rPr>
      </w:pPr>
      <w:r>
        <w:rPr>
          <w:sz w:val="24"/>
        </w:rPr>
        <w:t>Mediante la referencia en el tiempo, relación con las cosas, evento pasado, presente o</w:t>
      </w:r>
      <w:r>
        <w:rPr>
          <w:spacing w:val="-11"/>
          <w:sz w:val="24"/>
        </w:rPr>
        <w:t> </w:t>
      </w:r>
      <w:r>
        <w:rPr>
          <w:sz w:val="24"/>
        </w:rPr>
        <w:t>futuro.</w:t>
      </w:r>
    </w:p>
    <w:p>
      <w:pPr>
        <w:pStyle w:val="ListParagraph"/>
        <w:numPr>
          <w:ilvl w:val="0"/>
          <w:numId w:val="12"/>
        </w:numPr>
        <w:tabs>
          <w:tab w:pos="986" w:val="left" w:leader="none"/>
        </w:tabs>
        <w:spacing w:line="360" w:lineRule="auto" w:before="5" w:after="0"/>
        <w:ind w:left="985" w:right="122" w:hanging="360"/>
        <w:jc w:val="left"/>
        <w:rPr>
          <w:sz w:val="24"/>
        </w:rPr>
      </w:pPr>
      <w:r>
        <w:rPr>
          <w:sz w:val="24"/>
        </w:rPr>
        <w:t>Mediante la distinción yo-otro, se aprecian los eventos como buenos o malos para sí mismo y para los</w:t>
      </w:r>
      <w:r>
        <w:rPr>
          <w:spacing w:val="-14"/>
          <w:sz w:val="24"/>
        </w:rPr>
        <w:t> </w:t>
      </w:r>
      <w:r>
        <w:rPr>
          <w:sz w:val="24"/>
        </w:rPr>
        <w:t>demás.</w:t>
      </w:r>
    </w:p>
    <w:p>
      <w:pPr>
        <w:pStyle w:val="ListParagraph"/>
        <w:numPr>
          <w:ilvl w:val="0"/>
          <w:numId w:val="12"/>
        </w:numPr>
        <w:tabs>
          <w:tab w:pos="986" w:val="left" w:leader="none"/>
        </w:tabs>
        <w:spacing w:line="240" w:lineRule="auto" w:before="5" w:after="0"/>
        <w:ind w:left="985" w:right="0" w:hanging="360"/>
        <w:jc w:val="left"/>
        <w:rPr>
          <w:sz w:val="24"/>
        </w:rPr>
      </w:pPr>
      <w:r>
        <w:rPr>
          <w:sz w:val="24"/>
        </w:rPr>
        <w:t>Mediante la distinción bueno-malo. Dentro de las emociones</w:t>
      </w:r>
      <w:r>
        <w:rPr>
          <w:spacing w:val="-43"/>
          <w:sz w:val="24"/>
        </w:rPr>
        <w:t> </w:t>
      </w:r>
      <w:r>
        <w:rPr>
          <w:sz w:val="24"/>
        </w:rPr>
        <w:t>relacionadas</w:t>
      </w:r>
    </w:p>
    <w:p>
      <w:pPr>
        <w:spacing w:after="0" w:line="240" w:lineRule="auto"/>
        <w:jc w:val="left"/>
        <w:rPr>
          <w:sz w:val="24"/>
        </w:rPr>
        <w:sectPr>
          <w:footerReference w:type="default" r:id="rId46"/>
          <w:pgSz w:w="12240" w:h="15840"/>
          <w:pgMar w:footer="2316" w:header="0" w:top="1500" w:bottom="2500" w:left="1720" w:right="1580"/>
        </w:sectPr>
      </w:pPr>
    </w:p>
    <w:p>
      <w:pPr>
        <w:pStyle w:val="BodyText"/>
        <w:spacing w:before="4"/>
        <w:rPr>
          <w:sz w:val="11"/>
        </w:rPr>
      </w:pPr>
    </w:p>
    <w:p>
      <w:pPr>
        <w:pStyle w:val="BodyText"/>
        <w:spacing w:line="360" w:lineRule="auto" w:before="69"/>
        <w:ind w:left="985" w:right="120"/>
        <w:jc w:val="both"/>
      </w:pPr>
      <w:r>
        <w:rPr/>
        <w:t>con la fortuna de otros se cuentan cuatro categorías: a) emociones que consideran un acontecimiento bueno para el otro como cosa buena (emociones de complacencia y alegría; b) emociones que consideran un acontecimiento que es bueno para otro como cosa mala (emociones de envidia y resentimiento); c) emociones que consideran un acontecimiento que</w:t>
      </w:r>
      <w:r>
        <w:rPr>
          <w:spacing w:val="-13"/>
        </w:rPr>
        <w:t> </w:t>
      </w:r>
      <w:r>
        <w:rPr/>
        <w:t>es</w:t>
      </w:r>
      <w:r>
        <w:rPr>
          <w:spacing w:val="-14"/>
        </w:rPr>
        <w:t> </w:t>
      </w:r>
      <w:r>
        <w:rPr/>
        <w:t>malo</w:t>
      </w:r>
      <w:r>
        <w:rPr>
          <w:spacing w:val="-14"/>
        </w:rPr>
        <w:t> </w:t>
      </w:r>
      <w:r>
        <w:rPr/>
        <w:t>para</w:t>
      </w:r>
      <w:r>
        <w:rPr>
          <w:spacing w:val="-16"/>
        </w:rPr>
        <w:t> </w:t>
      </w:r>
      <w:r>
        <w:rPr/>
        <w:t>otro</w:t>
      </w:r>
      <w:r>
        <w:rPr>
          <w:spacing w:val="-16"/>
        </w:rPr>
        <w:t> </w:t>
      </w:r>
      <w:r>
        <w:rPr/>
        <w:t>como</w:t>
      </w:r>
      <w:r>
        <w:rPr>
          <w:spacing w:val="-15"/>
        </w:rPr>
        <w:t> </w:t>
      </w:r>
      <w:r>
        <w:rPr/>
        <w:t>cosa</w:t>
      </w:r>
      <w:r>
        <w:rPr>
          <w:spacing w:val="-16"/>
        </w:rPr>
        <w:t> </w:t>
      </w:r>
      <w:r>
        <w:rPr/>
        <w:t>mala</w:t>
      </w:r>
      <w:r>
        <w:rPr>
          <w:spacing w:val="-13"/>
        </w:rPr>
        <w:t> </w:t>
      </w:r>
      <w:r>
        <w:rPr/>
        <w:t>(piedad,</w:t>
      </w:r>
      <w:r>
        <w:rPr>
          <w:spacing w:val="-13"/>
        </w:rPr>
        <w:t> </w:t>
      </w:r>
      <w:r>
        <w:rPr/>
        <w:t>compasión);</w:t>
      </w:r>
      <w:r>
        <w:rPr>
          <w:spacing w:val="-17"/>
        </w:rPr>
        <w:t> </w:t>
      </w:r>
      <w:r>
        <w:rPr/>
        <w:t>d)</w:t>
      </w:r>
      <w:r>
        <w:rPr>
          <w:spacing w:val="-15"/>
        </w:rPr>
        <w:t> </w:t>
      </w:r>
      <w:r>
        <w:rPr/>
        <w:t>emociones que consideran un acontecimiento que es malo para otro como cosa buena (maldad y regocijo con el mal</w:t>
      </w:r>
      <w:r>
        <w:rPr>
          <w:spacing w:val="-14"/>
        </w:rPr>
        <w:t> </w:t>
      </w:r>
      <w:r>
        <w:rPr/>
        <w:t>ajeno).</w:t>
      </w:r>
    </w:p>
    <w:p>
      <w:pPr>
        <w:pStyle w:val="BodyText"/>
      </w:pPr>
    </w:p>
    <w:p>
      <w:pPr>
        <w:pStyle w:val="BodyText"/>
        <w:spacing w:line="360" w:lineRule="auto" w:before="142"/>
        <w:ind w:left="265" w:right="117"/>
        <w:jc w:val="both"/>
      </w:pPr>
      <w:r>
        <w:rPr/>
        <w:t>Los apetitos indican necesidades corporales y también existen emociones relacionadas</w:t>
      </w:r>
      <w:r>
        <w:rPr>
          <w:spacing w:val="-13"/>
        </w:rPr>
        <w:t> </w:t>
      </w:r>
      <w:r>
        <w:rPr/>
        <w:t>a</w:t>
      </w:r>
      <w:r>
        <w:rPr>
          <w:spacing w:val="-11"/>
        </w:rPr>
        <w:t> </w:t>
      </w:r>
      <w:r>
        <w:rPr/>
        <w:t>los</w:t>
      </w:r>
      <w:r>
        <w:rPr>
          <w:spacing w:val="-13"/>
        </w:rPr>
        <w:t> </w:t>
      </w:r>
      <w:r>
        <w:rPr/>
        <w:t>objetos</w:t>
      </w:r>
      <w:r>
        <w:rPr>
          <w:spacing w:val="-13"/>
        </w:rPr>
        <w:t> </w:t>
      </w:r>
      <w:r>
        <w:rPr/>
        <w:t>que</w:t>
      </w:r>
      <w:r>
        <w:rPr>
          <w:spacing w:val="-12"/>
        </w:rPr>
        <w:t> </w:t>
      </w:r>
      <w:r>
        <w:rPr/>
        <w:t>satisfacen</w:t>
      </w:r>
      <w:r>
        <w:rPr>
          <w:spacing w:val="-12"/>
        </w:rPr>
        <w:t> </w:t>
      </w:r>
      <w:r>
        <w:rPr/>
        <w:t>dichas</w:t>
      </w:r>
      <w:r>
        <w:rPr>
          <w:spacing w:val="-13"/>
        </w:rPr>
        <w:t> </w:t>
      </w:r>
      <w:r>
        <w:rPr/>
        <w:t>necesidades;</w:t>
      </w:r>
      <w:r>
        <w:rPr>
          <w:spacing w:val="-12"/>
        </w:rPr>
        <w:t> </w:t>
      </w:r>
      <w:r>
        <w:rPr/>
        <w:t>las</w:t>
      </w:r>
      <w:r>
        <w:rPr>
          <w:spacing w:val="-12"/>
        </w:rPr>
        <w:t> </w:t>
      </w:r>
      <w:r>
        <w:rPr/>
        <w:t>cuales</w:t>
      </w:r>
      <w:r>
        <w:rPr>
          <w:spacing w:val="-12"/>
        </w:rPr>
        <w:t> </w:t>
      </w:r>
      <w:r>
        <w:rPr/>
        <w:t>podrían moderarse</w:t>
      </w:r>
      <w:r>
        <w:rPr>
          <w:spacing w:val="-7"/>
        </w:rPr>
        <w:t> </w:t>
      </w:r>
      <w:r>
        <w:rPr/>
        <w:t>si</w:t>
      </w:r>
      <w:r>
        <w:rPr>
          <w:spacing w:val="-6"/>
        </w:rPr>
        <w:t> </w:t>
      </w:r>
      <w:r>
        <w:rPr/>
        <w:t>no</w:t>
      </w:r>
      <w:r>
        <w:rPr>
          <w:spacing w:val="-5"/>
        </w:rPr>
        <w:t> </w:t>
      </w:r>
      <w:r>
        <w:rPr/>
        <w:t>se</w:t>
      </w:r>
      <w:r>
        <w:rPr>
          <w:spacing w:val="-5"/>
        </w:rPr>
        <w:t> </w:t>
      </w:r>
      <w:r>
        <w:rPr/>
        <w:t>valoran</w:t>
      </w:r>
      <w:r>
        <w:rPr>
          <w:spacing w:val="-4"/>
        </w:rPr>
        <w:t> </w:t>
      </w:r>
      <w:r>
        <w:rPr/>
        <w:t>los</w:t>
      </w:r>
      <w:r>
        <w:rPr>
          <w:spacing w:val="-8"/>
        </w:rPr>
        <w:t> </w:t>
      </w:r>
      <w:r>
        <w:rPr/>
        <w:t>bienes</w:t>
      </w:r>
      <w:r>
        <w:rPr>
          <w:spacing w:val="-8"/>
        </w:rPr>
        <w:t> </w:t>
      </w:r>
      <w:r>
        <w:rPr/>
        <w:t>externos</w:t>
      </w:r>
      <w:r>
        <w:rPr>
          <w:spacing w:val="-5"/>
        </w:rPr>
        <w:t> </w:t>
      </w:r>
      <w:r>
        <w:rPr/>
        <w:t>como</w:t>
      </w:r>
      <w:r>
        <w:rPr>
          <w:spacing w:val="-7"/>
        </w:rPr>
        <w:t> </w:t>
      </w:r>
      <w:r>
        <w:rPr/>
        <w:t>enseñaban</w:t>
      </w:r>
      <w:r>
        <w:rPr>
          <w:spacing w:val="-7"/>
        </w:rPr>
        <w:t> </w:t>
      </w:r>
      <w:r>
        <w:rPr/>
        <w:t>los</w:t>
      </w:r>
      <w:r>
        <w:rPr>
          <w:spacing w:val="-5"/>
        </w:rPr>
        <w:t> </w:t>
      </w:r>
      <w:r>
        <w:rPr/>
        <w:t>estoicos.</w:t>
      </w:r>
      <w:r>
        <w:rPr>
          <w:position w:val="8"/>
          <w:sz w:val="16"/>
        </w:rPr>
        <w:t>139 </w:t>
      </w:r>
      <w:r>
        <w:rPr/>
        <w:t>Martha Nussbaum expresa en sus propios términos que los seres</w:t>
      </w:r>
      <w:r>
        <w:rPr>
          <w:spacing w:val="-23"/>
        </w:rPr>
        <w:t> </w:t>
      </w:r>
      <w:r>
        <w:rPr/>
        <w:t>humanos:</w:t>
      </w:r>
    </w:p>
    <w:p>
      <w:pPr>
        <w:pStyle w:val="BodyText"/>
      </w:pPr>
    </w:p>
    <w:p>
      <w:pPr>
        <w:spacing w:line="240" w:lineRule="auto" w:before="141"/>
        <w:ind w:left="831" w:right="116" w:firstLine="0"/>
        <w:jc w:val="both"/>
        <w:rPr>
          <w:sz w:val="14"/>
        </w:rPr>
      </w:pPr>
      <w:r>
        <w:rPr>
          <w:sz w:val="22"/>
        </w:rPr>
        <w:t>...parecen ser los únicos seres finitos y mortales que desean trascender su</w:t>
      </w:r>
      <w:r>
        <w:rPr>
          <w:spacing w:val="-43"/>
          <w:sz w:val="22"/>
        </w:rPr>
        <w:t> </w:t>
      </w:r>
      <w:r>
        <w:rPr>
          <w:sz w:val="22"/>
        </w:rPr>
        <w:t>finitud. De</w:t>
      </w:r>
      <w:r>
        <w:rPr>
          <w:spacing w:val="-10"/>
          <w:sz w:val="22"/>
        </w:rPr>
        <w:t> </w:t>
      </w:r>
      <w:r>
        <w:rPr>
          <w:sz w:val="22"/>
        </w:rPr>
        <w:t>manera</w:t>
      </w:r>
      <w:r>
        <w:rPr>
          <w:spacing w:val="-12"/>
          <w:sz w:val="22"/>
        </w:rPr>
        <w:t> </w:t>
      </w:r>
      <w:r>
        <w:rPr>
          <w:sz w:val="22"/>
        </w:rPr>
        <w:t>que</w:t>
      </w:r>
      <w:r>
        <w:rPr>
          <w:spacing w:val="-13"/>
          <w:sz w:val="22"/>
        </w:rPr>
        <w:t> </w:t>
      </w:r>
      <w:r>
        <w:rPr>
          <w:sz w:val="22"/>
        </w:rPr>
        <w:t>son</w:t>
      </w:r>
      <w:r>
        <w:rPr>
          <w:spacing w:val="-13"/>
          <w:sz w:val="22"/>
        </w:rPr>
        <w:t> </w:t>
      </w:r>
      <w:r>
        <w:rPr>
          <w:sz w:val="22"/>
        </w:rPr>
        <w:t>los</w:t>
      </w:r>
      <w:r>
        <w:rPr>
          <w:spacing w:val="-13"/>
          <w:sz w:val="22"/>
        </w:rPr>
        <w:t> </w:t>
      </w:r>
      <w:r>
        <w:rPr>
          <w:sz w:val="22"/>
        </w:rPr>
        <w:t>únicos</w:t>
      </w:r>
      <w:r>
        <w:rPr>
          <w:spacing w:val="-10"/>
          <w:sz w:val="22"/>
        </w:rPr>
        <w:t> </w:t>
      </w:r>
      <w:r>
        <w:rPr>
          <w:sz w:val="22"/>
        </w:rPr>
        <w:t>seres</w:t>
      </w:r>
      <w:r>
        <w:rPr>
          <w:spacing w:val="-10"/>
          <w:sz w:val="22"/>
        </w:rPr>
        <w:t> </w:t>
      </w:r>
      <w:r>
        <w:rPr>
          <w:sz w:val="22"/>
        </w:rPr>
        <w:t>emocionales</w:t>
      </w:r>
      <w:r>
        <w:rPr>
          <w:spacing w:val="-12"/>
          <w:sz w:val="22"/>
        </w:rPr>
        <w:t> </w:t>
      </w:r>
      <w:r>
        <w:rPr>
          <w:sz w:val="22"/>
        </w:rPr>
        <w:t>que</w:t>
      </w:r>
      <w:r>
        <w:rPr>
          <w:spacing w:val="-13"/>
          <w:sz w:val="22"/>
        </w:rPr>
        <w:t> </w:t>
      </w:r>
      <w:r>
        <w:rPr>
          <w:sz w:val="22"/>
        </w:rPr>
        <w:t>desean</w:t>
      </w:r>
      <w:r>
        <w:rPr>
          <w:spacing w:val="-13"/>
          <w:sz w:val="22"/>
        </w:rPr>
        <w:t> </w:t>
      </w:r>
      <w:r>
        <w:rPr>
          <w:sz w:val="22"/>
        </w:rPr>
        <w:t>no</w:t>
      </w:r>
      <w:r>
        <w:rPr>
          <w:spacing w:val="-13"/>
          <w:sz w:val="22"/>
        </w:rPr>
        <w:t> </w:t>
      </w:r>
      <w:r>
        <w:rPr>
          <w:sz w:val="22"/>
        </w:rPr>
        <w:t>ser</w:t>
      </w:r>
      <w:r>
        <w:rPr>
          <w:spacing w:val="-12"/>
          <w:sz w:val="22"/>
        </w:rPr>
        <w:t> </w:t>
      </w:r>
      <w:r>
        <w:rPr>
          <w:sz w:val="22"/>
        </w:rPr>
        <w:t>emocionales, que desean ocultar el reconocimiento de sus necesidades y crear para sí mismos una vida en la que no haya que admitir cosas de ese tipo. Esto significa que con frecuencia</w:t>
      </w:r>
      <w:r>
        <w:rPr>
          <w:spacing w:val="-6"/>
          <w:sz w:val="22"/>
        </w:rPr>
        <w:t> </w:t>
      </w:r>
      <w:r>
        <w:rPr>
          <w:sz w:val="22"/>
        </w:rPr>
        <w:t>aprenden</w:t>
      </w:r>
      <w:r>
        <w:rPr>
          <w:spacing w:val="-6"/>
          <w:sz w:val="22"/>
        </w:rPr>
        <w:t> </w:t>
      </w:r>
      <w:r>
        <w:rPr>
          <w:sz w:val="22"/>
        </w:rPr>
        <w:t>a</w:t>
      </w:r>
      <w:r>
        <w:rPr>
          <w:spacing w:val="-9"/>
          <w:sz w:val="22"/>
        </w:rPr>
        <w:t> </w:t>
      </w:r>
      <w:r>
        <w:rPr>
          <w:sz w:val="22"/>
        </w:rPr>
        <w:t>rechazar</w:t>
      </w:r>
      <w:r>
        <w:rPr>
          <w:spacing w:val="-3"/>
          <w:sz w:val="22"/>
        </w:rPr>
        <w:t> </w:t>
      </w:r>
      <w:r>
        <w:rPr>
          <w:sz w:val="22"/>
        </w:rPr>
        <w:t>su</w:t>
      </w:r>
      <w:r>
        <w:rPr>
          <w:spacing w:val="-6"/>
          <w:sz w:val="22"/>
        </w:rPr>
        <w:t> </w:t>
      </w:r>
      <w:r>
        <w:rPr>
          <w:sz w:val="22"/>
        </w:rPr>
        <w:t>propia</w:t>
      </w:r>
      <w:r>
        <w:rPr>
          <w:spacing w:val="-6"/>
          <w:sz w:val="22"/>
        </w:rPr>
        <w:t> </w:t>
      </w:r>
      <w:r>
        <w:rPr>
          <w:sz w:val="22"/>
        </w:rPr>
        <w:t>vulnerabilidad</w:t>
      </w:r>
      <w:r>
        <w:rPr>
          <w:spacing w:val="-4"/>
          <w:sz w:val="22"/>
        </w:rPr>
        <w:t> </w:t>
      </w:r>
      <w:r>
        <w:rPr>
          <w:sz w:val="22"/>
        </w:rPr>
        <w:t>y</w:t>
      </w:r>
      <w:r>
        <w:rPr>
          <w:spacing w:val="-6"/>
          <w:sz w:val="22"/>
        </w:rPr>
        <w:t> </w:t>
      </w:r>
      <w:r>
        <w:rPr>
          <w:sz w:val="22"/>
        </w:rPr>
        <w:t>a</w:t>
      </w:r>
      <w:r>
        <w:rPr>
          <w:spacing w:val="-4"/>
          <w:sz w:val="22"/>
        </w:rPr>
        <w:t> </w:t>
      </w:r>
      <w:r>
        <w:rPr>
          <w:sz w:val="22"/>
        </w:rPr>
        <w:t>suprimir</w:t>
      </w:r>
      <w:r>
        <w:rPr>
          <w:spacing w:val="-5"/>
          <w:sz w:val="22"/>
        </w:rPr>
        <w:t> </w:t>
      </w:r>
      <w:r>
        <w:rPr>
          <w:sz w:val="22"/>
        </w:rPr>
        <w:t>la</w:t>
      </w:r>
      <w:r>
        <w:rPr>
          <w:spacing w:val="-4"/>
          <w:sz w:val="22"/>
        </w:rPr>
        <w:t> </w:t>
      </w:r>
      <w:r>
        <w:rPr>
          <w:sz w:val="22"/>
        </w:rPr>
        <w:t>conciencia de los apegos que ésta</w:t>
      </w:r>
      <w:r>
        <w:rPr>
          <w:spacing w:val="-12"/>
          <w:sz w:val="22"/>
        </w:rPr>
        <w:t> </w:t>
      </w:r>
      <w:r>
        <w:rPr>
          <w:sz w:val="22"/>
        </w:rPr>
        <w:t>supone.</w:t>
      </w:r>
      <w:r>
        <w:rPr>
          <w:position w:val="8"/>
          <w:sz w:val="14"/>
        </w:rPr>
        <w:t>140</w:t>
      </w:r>
    </w:p>
    <w:p>
      <w:pPr>
        <w:pStyle w:val="BodyText"/>
        <w:rPr>
          <w:sz w:val="22"/>
        </w:rPr>
      </w:pPr>
    </w:p>
    <w:p>
      <w:pPr>
        <w:pStyle w:val="BodyText"/>
        <w:spacing w:line="360" w:lineRule="auto" w:before="159"/>
        <w:ind w:left="265" w:right="118"/>
        <w:jc w:val="both"/>
      </w:pPr>
      <w:r>
        <w:rPr/>
        <w:t>Precisamente la carencia de la expresión emocional es lo que se manifiesta en los sistemas sociales actuales que sólo se enfocan en la riqueza del capitalismo bajo unas condiciones laborales cada vez más estrictas y demandantes bajo el estrés. Por consiguiente, con el fin de ayudar a expresar nuestras emociones y no reprimir los buenos sentimientos sino moderarlos como expresaban los estoicos griegos, se recomienda cultivar el arte de la música ya que es una de las fuentes principales de experiencia emocional; ellos reconocían el hecho evidente de que la música contenía y suscitaba emociones.</w:t>
      </w:r>
      <w:r>
        <w:rPr>
          <w:position w:val="8"/>
          <w:sz w:val="16"/>
        </w:rPr>
        <w:t>141 </w:t>
      </w:r>
      <w:r>
        <w:rPr/>
        <w:t>Obviamente, si la finalidad</w:t>
      </w:r>
      <w:r>
        <w:rPr>
          <w:spacing w:val="-13"/>
        </w:rPr>
        <w:t> </w:t>
      </w:r>
      <w:r>
        <w:rPr/>
        <w:t>es</w:t>
      </w:r>
      <w:r>
        <w:rPr>
          <w:spacing w:val="-11"/>
        </w:rPr>
        <w:t> </w:t>
      </w:r>
      <w:r>
        <w:rPr/>
        <w:t>cultivar</w:t>
      </w:r>
      <w:r>
        <w:rPr>
          <w:spacing w:val="-12"/>
        </w:rPr>
        <w:t> </w:t>
      </w:r>
      <w:r>
        <w:rPr/>
        <w:t>el</w:t>
      </w:r>
      <w:r>
        <w:rPr>
          <w:spacing w:val="-12"/>
        </w:rPr>
        <w:t> </w:t>
      </w:r>
      <w:r>
        <w:rPr/>
        <w:t>arte</w:t>
      </w:r>
      <w:r>
        <w:rPr>
          <w:spacing w:val="-11"/>
        </w:rPr>
        <w:t> </w:t>
      </w:r>
      <w:r>
        <w:rPr/>
        <w:t>musical,</w:t>
      </w:r>
      <w:r>
        <w:rPr>
          <w:spacing w:val="-11"/>
        </w:rPr>
        <w:t> </w:t>
      </w:r>
      <w:r>
        <w:rPr/>
        <w:t>se</w:t>
      </w:r>
      <w:r>
        <w:rPr>
          <w:spacing w:val="-11"/>
        </w:rPr>
        <w:t> </w:t>
      </w:r>
      <w:r>
        <w:rPr/>
        <w:t>debería</w:t>
      </w:r>
      <w:r>
        <w:rPr>
          <w:spacing w:val="-11"/>
        </w:rPr>
        <w:t> </w:t>
      </w:r>
      <w:r>
        <w:rPr/>
        <w:t>enfocar</w:t>
      </w:r>
      <w:r>
        <w:rPr>
          <w:spacing w:val="-12"/>
        </w:rPr>
        <w:t> </w:t>
      </w:r>
      <w:r>
        <w:rPr/>
        <w:t>el</w:t>
      </w:r>
      <w:r>
        <w:rPr>
          <w:spacing w:val="-12"/>
        </w:rPr>
        <w:t> </w:t>
      </w:r>
      <w:r>
        <w:rPr/>
        <w:t>desarrollo</w:t>
      </w:r>
      <w:r>
        <w:rPr>
          <w:spacing w:val="-11"/>
        </w:rPr>
        <w:t> </w:t>
      </w:r>
      <w:r>
        <w:rPr/>
        <w:t>emocional</w:t>
      </w:r>
      <w:r>
        <w:rPr>
          <w:spacing w:val="-12"/>
        </w:rPr>
        <w:t> </w:t>
      </w:r>
      <w:r>
        <w:rPr/>
        <w:t>en</w:t>
      </w:r>
    </w:p>
    <w:p>
      <w:pPr>
        <w:spacing w:after="0" w:line="360" w:lineRule="auto"/>
        <w:jc w:val="both"/>
        <w:sectPr>
          <w:footerReference w:type="default" r:id="rId47"/>
          <w:pgSz w:w="12240" w:h="15840"/>
          <w:pgMar w:footer="2316" w:header="0" w:top="1500" w:bottom="2500" w:left="1720" w:right="1580"/>
        </w:sectPr>
      </w:pPr>
    </w:p>
    <w:p>
      <w:pPr>
        <w:pStyle w:val="BodyText"/>
        <w:spacing w:before="4"/>
        <w:rPr>
          <w:sz w:val="11"/>
        </w:rPr>
      </w:pPr>
    </w:p>
    <w:p>
      <w:pPr>
        <w:pStyle w:val="BodyText"/>
        <w:spacing w:line="360" w:lineRule="auto" w:before="69"/>
        <w:ind w:left="265" w:right="117"/>
        <w:jc w:val="both"/>
      </w:pPr>
      <w:r>
        <w:rPr/>
        <w:t>la música culta y artística puesto que la calidad de música que cada persona escuche se reflejará en sus emociones dependiendo de la calidad de dicha música. Por ejemplo, si la persona suele escuchar música vulgar que contenga mensajes criminales y negativos es probable que sus emociones y sentimientos sean influenciados por dicho ambiente. Por el contrario, si la calidad musical refleja el arte y la complejidad de una sinfonía culta y alegre la persona será propensa a desarrollar facultades que tendrán beneficio en ella y en sus semejantes. Aunque ello no sea una regla, es más probable que la música culta ayude a desarrollar buenas emociones mientras las notas vulgares y negativas son casi garantía de lo opuesto.</w:t>
      </w:r>
    </w:p>
    <w:p>
      <w:pPr>
        <w:pStyle w:val="BodyText"/>
        <w:spacing w:line="360" w:lineRule="auto" w:before="5"/>
        <w:ind w:left="265" w:right="120" w:firstLine="707"/>
        <w:jc w:val="both"/>
      </w:pPr>
      <w:r>
        <w:rPr/>
        <w:t>Además de la educación musical se debe de tener especial cuidado en la educación</w:t>
      </w:r>
      <w:r>
        <w:rPr>
          <w:spacing w:val="-9"/>
        </w:rPr>
        <w:t> </w:t>
      </w:r>
      <w:r>
        <w:rPr/>
        <w:t>que</w:t>
      </w:r>
      <w:r>
        <w:rPr>
          <w:spacing w:val="-9"/>
        </w:rPr>
        <w:t> </w:t>
      </w:r>
      <w:r>
        <w:rPr/>
        <w:t>se</w:t>
      </w:r>
      <w:r>
        <w:rPr>
          <w:spacing w:val="-9"/>
        </w:rPr>
        <w:t> </w:t>
      </w:r>
      <w:r>
        <w:rPr/>
        <w:t>recibe</w:t>
      </w:r>
      <w:r>
        <w:rPr>
          <w:spacing w:val="-9"/>
        </w:rPr>
        <w:t> </w:t>
      </w:r>
      <w:r>
        <w:rPr/>
        <w:t>en</w:t>
      </w:r>
      <w:r>
        <w:rPr>
          <w:spacing w:val="-11"/>
        </w:rPr>
        <w:t> </w:t>
      </w:r>
      <w:r>
        <w:rPr/>
        <w:t>el</w:t>
      </w:r>
      <w:r>
        <w:rPr>
          <w:spacing w:val="-10"/>
        </w:rPr>
        <w:t> </w:t>
      </w:r>
      <w:r>
        <w:rPr/>
        <w:t>ámbito</w:t>
      </w:r>
      <w:r>
        <w:rPr>
          <w:spacing w:val="-11"/>
        </w:rPr>
        <w:t> </w:t>
      </w:r>
      <w:r>
        <w:rPr/>
        <w:t>familiar</w:t>
      </w:r>
      <w:r>
        <w:rPr>
          <w:spacing w:val="-12"/>
        </w:rPr>
        <w:t> </w:t>
      </w:r>
      <w:r>
        <w:rPr/>
        <w:t>en</w:t>
      </w:r>
      <w:r>
        <w:rPr>
          <w:spacing w:val="-9"/>
        </w:rPr>
        <w:t> </w:t>
      </w:r>
      <w:r>
        <w:rPr/>
        <w:t>general</w:t>
      </w:r>
      <w:r>
        <w:rPr>
          <w:spacing w:val="-10"/>
        </w:rPr>
        <w:t> </w:t>
      </w:r>
      <w:r>
        <w:rPr/>
        <w:t>ya</w:t>
      </w:r>
      <w:r>
        <w:rPr>
          <w:spacing w:val="-9"/>
        </w:rPr>
        <w:t> </w:t>
      </w:r>
      <w:r>
        <w:rPr/>
        <w:t>que</w:t>
      </w:r>
      <w:r>
        <w:rPr>
          <w:spacing w:val="-9"/>
        </w:rPr>
        <w:t> </w:t>
      </w:r>
      <w:r>
        <w:rPr/>
        <w:t>“las</w:t>
      </w:r>
      <w:r>
        <w:rPr>
          <w:spacing w:val="-12"/>
        </w:rPr>
        <w:t> </w:t>
      </w:r>
      <w:r>
        <w:rPr/>
        <w:t>apremiantes necesidades de la dependencia infantil pueden engendrar una vergüenza paralizante, acompañada de un resentimiento destructivo que pone en peligro el desarrollo ético ulterior”.</w:t>
      </w:r>
      <w:r>
        <w:rPr>
          <w:position w:val="8"/>
          <w:sz w:val="16"/>
        </w:rPr>
        <w:t>142 </w:t>
      </w:r>
      <w:r>
        <w:rPr/>
        <w:t>La compasión es una emoción que debe cultivarse para bien en el ámbito</w:t>
      </w:r>
      <w:r>
        <w:rPr>
          <w:spacing w:val="-11"/>
        </w:rPr>
        <w:t> </w:t>
      </w:r>
      <w:r>
        <w:rPr/>
        <w:t>familiar.</w:t>
      </w:r>
    </w:p>
    <w:p>
      <w:pPr>
        <w:pStyle w:val="BodyText"/>
        <w:spacing w:line="360" w:lineRule="auto" w:before="5"/>
        <w:ind w:left="265" w:right="115" w:firstLine="707"/>
        <w:jc w:val="both"/>
      </w:pPr>
      <w:r>
        <w:rPr/>
        <w:t>Para Nietzsche conceder la compasión significa tanto como despreciar</w:t>
      </w:r>
      <w:r>
        <w:rPr>
          <w:spacing w:val="-35"/>
        </w:rPr>
        <w:t> </w:t>
      </w:r>
      <w:r>
        <w:rPr/>
        <w:t>ya que es su Zaratustra (De los compasivos), afirma que: 1) la piedad denigra los propios</w:t>
      </w:r>
      <w:r>
        <w:rPr>
          <w:spacing w:val="-9"/>
        </w:rPr>
        <w:t> </w:t>
      </w:r>
      <w:r>
        <w:rPr/>
        <w:t>esfuerzos</w:t>
      </w:r>
      <w:r>
        <w:rPr>
          <w:spacing w:val="-7"/>
        </w:rPr>
        <w:t> </w:t>
      </w:r>
      <w:r>
        <w:rPr/>
        <w:t>de</w:t>
      </w:r>
      <w:r>
        <w:rPr>
          <w:spacing w:val="-8"/>
        </w:rPr>
        <w:t> </w:t>
      </w:r>
      <w:r>
        <w:rPr/>
        <w:t>la</w:t>
      </w:r>
      <w:r>
        <w:rPr>
          <w:spacing w:val="-6"/>
        </w:rPr>
        <w:t> </w:t>
      </w:r>
      <w:r>
        <w:rPr/>
        <w:t>persona</w:t>
      </w:r>
      <w:r>
        <w:rPr>
          <w:spacing w:val="-8"/>
        </w:rPr>
        <w:t> </w:t>
      </w:r>
      <w:r>
        <w:rPr/>
        <w:t>al</w:t>
      </w:r>
      <w:r>
        <w:rPr>
          <w:spacing w:val="-7"/>
        </w:rPr>
        <w:t> </w:t>
      </w:r>
      <w:r>
        <w:rPr/>
        <w:t>dar</w:t>
      </w:r>
      <w:r>
        <w:rPr>
          <w:spacing w:val="-10"/>
        </w:rPr>
        <w:t> </w:t>
      </w:r>
      <w:r>
        <w:rPr/>
        <w:t>a</w:t>
      </w:r>
      <w:r>
        <w:rPr>
          <w:spacing w:val="-6"/>
        </w:rPr>
        <w:t> </w:t>
      </w:r>
      <w:r>
        <w:rPr/>
        <w:t>entender</w:t>
      </w:r>
      <w:r>
        <w:rPr>
          <w:spacing w:val="-7"/>
        </w:rPr>
        <w:t> </w:t>
      </w:r>
      <w:r>
        <w:rPr/>
        <w:t>que</w:t>
      </w:r>
      <w:r>
        <w:rPr>
          <w:spacing w:val="-8"/>
        </w:rPr>
        <w:t> </w:t>
      </w:r>
      <w:r>
        <w:rPr/>
        <w:t>no</w:t>
      </w:r>
      <w:r>
        <w:rPr>
          <w:spacing w:val="-6"/>
        </w:rPr>
        <w:t> </w:t>
      </w:r>
      <w:r>
        <w:rPr/>
        <w:t>son</w:t>
      </w:r>
      <w:r>
        <w:rPr>
          <w:spacing w:val="-6"/>
        </w:rPr>
        <w:t> </w:t>
      </w:r>
      <w:r>
        <w:rPr/>
        <w:t>suficientes</w:t>
      </w:r>
      <w:r>
        <w:rPr>
          <w:spacing w:val="-9"/>
        </w:rPr>
        <w:t> </w:t>
      </w:r>
      <w:r>
        <w:rPr/>
        <w:t>para</w:t>
      </w:r>
      <w:r>
        <w:rPr>
          <w:spacing w:val="-7"/>
        </w:rPr>
        <w:t> </w:t>
      </w:r>
      <w:r>
        <w:rPr>
          <w:spacing w:val="-3"/>
        </w:rPr>
        <w:t>su </w:t>
      </w:r>
      <w:r>
        <w:rPr/>
        <w:t>florecimiento; 2) la piedad aumenta de manera inapropiada la importancia de los bienes materiales y; 3) la piedad tiene malas consecuencias pues socava el autodominio</w:t>
      </w:r>
      <w:r>
        <w:rPr>
          <w:spacing w:val="-11"/>
        </w:rPr>
        <w:t> </w:t>
      </w:r>
      <w:r>
        <w:rPr/>
        <w:t>y</w:t>
      </w:r>
      <w:r>
        <w:rPr>
          <w:spacing w:val="-14"/>
        </w:rPr>
        <w:t> </w:t>
      </w:r>
      <w:r>
        <w:rPr/>
        <w:t>la</w:t>
      </w:r>
      <w:r>
        <w:rPr>
          <w:spacing w:val="-11"/>
        </w:rPr>
        <w:t> </w:t>
      </w:r>
      <w:r>
        <w:rPr/>
        <w:t>razón</w:t>
      </w:r>
      <w:r>
        <w:rPr>
          <w:spacing w:val="-13"/>
        </w:rPr>
        <w:t> </w:t>
      </w:r>
      <w:r>
        <w:rPr/>
        <w:t>práctica.</w:t>
      </w:r>
      <w:r>
        <w:rPr>
          <w:spacing w:val="-10"/>
        </w:rPr>
        <w:t> </w:t>
      </w:r>
      <w:r>
        <w:rPr/>
        <w:t>Kant,</w:t>
      </w:r>
      <w:r>
        <w:rPr>
          <w:spacing w:val="-13"/>
        </w:rPr>
        <w:t> </w:t>
      </w:r>
      <w:r>
        <w:rPr/>
        <w:t>de</w:t>
      </w:r>
      <w:r>
        <w:rPr>
          <w:spacing w:val="-13"/>
        </w:rPr>
        <w:t> </w:t>
      </w:r>
      <w:r>
        <w:rPr/>
        <w:t>acuerdo</w:t>
      </w:r>
      <w:r>
        <w:rPr>
          <w:spacing w:val="-11"/>
        </w:rPr>
        <w:t> </w:t>
      </w:r>
      <w:r>
        <w:rPr/>
        <w:t>a</w:t>
      </w:r>
      <w:r>
        <w:rPr>
          <w:spacing w:val="-11"/>
        </w:rPr>
        <w:t> </w:t>
      </w:r>
      <w:r>
        <w:rPr/>
        <w:t>su</w:t>
      </w:r>
      <w:r>
        <w:rPr>
          <w:spacing w:val="-11"/>
        </w:rPr>
        <w:t> </w:t>
      </w:r>
      <w:r>
        <w:rPr/>
        <w:t>doctrina</w:t>
      </w:r>
      <w:r>
        <w:rPr>
          <w:spacing w:val="-13"/>
        </w:rPr>
        <w:t> </w:t>
      </w:r>
      <w:r>
        <w:rPr/>
        <w:t>moral</w:t>
      </w:r>
      <w:r>
        <w:rPr>
          <w:spacing w:val="-14"/>
        </w:rPr>
        <w:t> </w:t>
      </w:r>
      <w:r>
        <w:rPr/>
        <w:t>teleológica, y Nietzsche en su </w:t>
      </w:r>
      <w:r>
        <w:rPr>
          <w:i/>
        </w:rPr>
        <w:t>Aurora</w:t>
      </w:r>
      <w:r>
        <w:rPr/>
        <w:t>, están de acuerdo en que la piedad aumenta el sufrimiento que hay en el mundo ya que hace que dos personas sufran en vez de sólo</w:t>
      </w:r>
      <w:r>
        <w:rPr>
          <w:spacing w:val="-4"/>
        </w:rPr>
        <w:t> </w:t>
      </w:r>
      <w:r>
        <w:rPr/>
        <w:t>una.</w:t>
      </w:r>
    </w:p>
    <w:p>
      <w:pPr>
        <w:pStyle w:val="BodyText"/>
        <w:spacing w:line="360" w:lineRule="auto" w:before="5"/>
        <w:ind w:left="265" w:right="118" w:firstLine="707"/>
        <w:jc w:val="both"/>
      </w:pPr>
      <w:r>
        <w:rPr/>
        <w:t>Sin embargo, considero que la compasión y la piedad son emociones nobles del ser humano y ellas manifiestan su grandeza; los horrores que ha presenciado la humanidad a causa de la crueldad han sido denigrantes y han</w:t>
      </w:r>
    </w:p>
    <w:p>
      <w:pPr>
        <w:pStyle w:val="BodyText"/>
        <w:rPr>
          <w:sz w:val="20"/>
        </w:rPr>
      </w:pPr>
    </w:p>
    <w:p>
      <w:pPr>
        <w:pStyle w:val="BodyText"/>
        <w:spacing w:before="4"/>
        <w:rPr>
          <w:sz w:val="20"/>
        </w:rPr>
      </w:pPr>
      <w:r>
        <w:rPr/>
        <w:pict>
          <v:line style="position:absolute;mso-position-horizontal-relative:page;mso-position-vertical-relative:paragraph;z-index:2152;mso-wrap-distance-left:0;mso-wrap-distance-right:0" from="99.264pt,13.9949pt" to="243.284pt,13.9949pt" stroked="true" strokeweight=".599980pt" strokecolor="#000000">
            <w10:wrap type="topAndBottom"/>
          </v:line>
        </w:pict>
      </w:r>
    </w:p>
    <w:p>
      <w:pPr>
        <w:spacing w:after="0"/>
        <w:rPr>
          <w:sz w:val="20"/>
        </w:rPr>
        <w:sectPr>
          <w:footerReference w:type="default" r:id="rId48"/>
          <w:pgSz w:w="12240" w:h="15840"/>
          <w:pgMar w:footer="1704" w:header="0" w:top="1500" w:bottom="1900" w:left="1720" w:right="1580"/>
        </w:sectPr>
      </w:pPr>
    </w:p>
    <w:p>
      <w:pPr>
        <w:pStyle w:val="BodyText"/>
        <w:spacing w:before="4"/>
        <w:rPr>
          <w:sz w:val="11"/>
        </w:rPr>
      </w:pPr>
    </w:p>
    <w:p>
      <w:pPr>
        <w:pStyle w:val="BodyText"/>
        <w:spacing w:line="360" w:lineRule="auto" w:before="69"/>
        <w:ind w:left="265" w:right="116"/>
        <w:jc w:val="both"/>
      </w:pPr>
      <w:r>
        <w:rPr/>
        <w:t>reflejado a la humanidad por debajo del nivel animal para aquellos que se consideran</w:t>
      </w:r>
      <w:r>
        <w:rPr>
          <w:spacing w:val="-5"/>
        </w:rPr>
        <w:t> </w:t>
      </w:r>
      <w:r>
        <w:rPr/>
        <w:t>racionales;</w:t>
      </w:r>
      <w:r>
        <w:rPr>
          <w:spacing w:val="-7"/>
        </w:rPr>
        <w:t> </w:t>
      </w:r>
      <w:r>
        <w:rPr/>
        <w:t>la</w:t>
      </w:r>
      <w:r>
        <w:rPr>
          <w:spacing w:val="-5"/>
        </w:rPr>
        <w:t> </w:t>
      </w:r>
      <w:r>
        <w:rPr/>
        <w:t>piedad</w:t>
      </w:r>
      <w:r>
        <w:rPr>
          <w:spacing w:val="-5"/>
        </w:rPr>
        <w:t> </w:t>
      </w:r>
      <w:r>
        <w:rPr/>
        <w:t>y</w:t>
      </w:r>
      <w:r>
        <w:rPr>
          <w:spacing w:val="-8"/>
        </w:rPr>
        <w:t> </w:t>
      </w:r>
      <w:r>
        <w:rPr/>
        <w:t>la</w:t>
      </w:r>
      <w:r>
        <w:rPr>
          <w:spacing w:val="-5"/>
        </w:rPr>
        <w:t> </w:t>
      </w:r>
      <w:r>
        <w:rPr/>
        <w:t>compasión</w:t>
      </w:r>
      <w:r>
        <w:rPr>
          <w:spacing w:val="-5"/>
        </w:rPr>
        <w:t> </w:t>
      </w:r>
      <w:r>
        <w:rPr/>
        <w:t>son</w:t>
      </w:r>
      <w:r>
        <w:rPr>
          <w:spacing w:val="-7"/>
        </w:rPr>
        <w:t> </w:t>
      </w:r>
      <w:r>
        <w:rPr/>
        <w:t>fruto</w:t>
      </w:r>
      <w:r>
        <w:rPr>
          <w:spacing w:val="-6"/>
        </w:rPr>
        <w:t> </w:t>
      </w:r>
      <w:r>
        <w:rPr/>
        <w:t>del</w:t>
      </w:r>
      <w:r>
        <w:rPr>
          <w:spacing w:val="-8"/>
        </w:rPr>
        <w:t> </w:t>
      </w:r>
      <w:r>
        <w:rPr/>
        <w:t>amor</w:t>
      </w:r>
      <w:r>
        <w:rPr>
          <w:spacing w:val="-8"/>
        </w:rPr>
        <w:t> </w:t>
      </w:r>
      <w:r>
        <w:rPr/>
        <w:t>por</w:t>
      </w:r>
      <w:r>
        <w:rPr>
          <w:spacing w:val="-6"/>
        </w:rPr>
        <w:t> </w:t>
      </w:r>
      <w:r>
        <w:rPr/>
        <w:t>el</w:t>
      </w:r>
      <w:r>
        <w:rPr>
          <w:spacing w:val="-6"/>
        </w:rPr>
        <w:t> </w:t>
      </w:r>
      <w:r>
        <w:rPr/>
        <w:t>género humano y han sido muestra de altruismo y verdadera humanidad. Obviamente, se debe hacer uso del discernimiento y de la justa medida aristotélica para que no se abuse de los sentimientos nobles. Nussbaum enfatiza que, en ocasiones, la gente cree que sólo las sociedades fascistas o agresivas son intensamente emocionales y que únicamente dichas sociedades necesitan enfocarse en el cultivo</w:t>
      </w:r>
      <w:r>
        <w:rPr>
          <w:spacing w:val="-14"/>
        </w:rPr>
        <w:t> </w:t>
      </w:r>
      <w:r>
        <w:rPr/>
        <w:t>de</w:t>
      </w:r>
      <w:r>
        <w:rPr>
          <w:spacing w:val="-16"/>
        </w:rPr>
        <w:t> </w:t>
      </w:r>
      <w:r>
        <w:rPr/>
        <w:t>sus</w:t>
      </w:r>
      <w:r>
        <w:rPr>
          <w:spacing w:val="-17"/>
        </w:rPr>
        <w:t> </w:t>
      </w:r>
      <w:r>
        <w:rPr/>
        <w:t>emociones.</w:t>
      </w:r>
      <w:r>
        <w:rPr>
          <w:position w:val="8"/>
          <w:sz w:val="16"/>
        </w:rPr>
        <w:t>143</w:t>
      </w:r>
      <w:r>
        <w:rPr>
          <w:spacing w:val="18"/>
          <w:position w:val="8"/>
          <w:sz w:val="16"/>
        </w:rPr>
        <w:t> </w:t>
      </w:r>
      <w:r>
        <w:rPr/>
        <w:t>Esa</w:t>
      </w:r>
      <w:r>
        <w:rPr>
          <w:spacing w:val="-14"/>
        </w:rPr>
        <w:t> </w:t>
      </w:r>
      <w:r>
        <w:rPr/>
        <w:t>creencia</w:t>
      </w:r>
      <w:r>
        <w:rPr>
          <w:spacing w:val="-17"/>
        </w:rPr>
        <w:t> </w:t>
      </w:r>
      <w:r>
        <w:rPr/>
        <w:t>es</w:t>
      </w:r>
      <w:r>
        <w:rPr>
          <w:spacing w:val="-17"/>
        </w:rPr>
        <w:t> </w:t>
      </w:r>
      <w:r>
        <w:rPr/>
        <w:t>errónea</w:t>
      </w:r>
      <w:r>
        <w:rPr>
          <w:spacing w:val="-14"/>
        </w:rPr>
        <w:t> </w:t>
      </w:r>
      <w:r>
        <w:rPr/>
        <w:t>y</w:t>
      </w:r>
      <w:r>
        <w:rPr>
          <w:spacing w:val="-17"/>
        </w:rPr>
        <w:t> </w:t>
      </w:r>
      <w:r>
        <w:rPr/>
        <w:t>peligrosa</w:t>
      </w:r>
      <w:r>
        <w:rPr>
          <w:spacing w:val="-14"/>
        </w:rPr>
        <w:t> </w:t>
      </w:r>
      <w:r>
        <w:rPr/>
        <w:t>puesto</w:t>
      </w:r>
      <w:r>
        <w:rPr>
          <w:spacing w:val="-14"/>
        </w:rPr>
        <w:t> </w:t>
      </w:r>
      <w:r>
        <w:rPr/>
        <w:t>que</w:t>
      </w:r>
      <w:r>
        <w:rPr>
          <w:spacing w:val="-16"/>
        </w:rPr>
        <w:t> </w:t>
      </w:r>
      <w:r>
        <w:rPr/>
        <w:t>toda sociedad necesita pensar sobre la estabilidad de su cultura política con el paso del tiempo y mantener los buenos valores en tiempos</w:t>
      </w:r>
      <w:r>
        <w:rPr>
          <w:spacing w:val="-18"/>
        </w:rPr>
        <w:t> </w:t>
      </w:r>
      <w:r>
        <w:rPr/>
        <w:t>difíciles.</w:t>
      </w:r>
    </w:p>
    <w:p>
      <w:pPr>
        <w:pStyle w:val="BodyText"/>
        <w:spacing w:line="360" w:lineRule="auto" w:before="5"/>
        <w:ind w:left="265" w:right="115" w:firstLine="707"/>
        <w:jc w:val="both"/>
        <w:rPr>
          <w:sz w:val="16"/>
        </w:rPr>
      </w:pPr>
      <w:r>
        <w:rPr/>
        <w:t>Con</w:t>
      </w:r>
      <w:r>
        <w:rPr>
          <w:spacing w:val="-3"/>
        </w:rPr>
        <w:t> </w:t>
      </w:r>
      <w:r>
        <w:rPr/>
        <w:t>el</w:t>
      </w:r>
      <w:r>
        <w:rPr>
          <w:spacing w:val="-7"/>
        </w:rPr>
        <w:t> </w:t>
      </w:r>
      <w:r>
        <w:rPr/>
        <w:t>fin</w:t>
      </w:r>
      <w:r>
        <w:rPr>
          <w:spacing w:val="-6"/>
        </w:rPr>
        <w:t> </w:t>
      </w:r>
      <w:r>
        <w:rPr/>
        <w:t>de</w:t>
      </w:r>
      <w:r>
        <w:rPr>
          <w:spacing w:val="-6"/>
        </w:rPr>
        <w:t> </w:t>
      </w:r>
      <w:r>
        <w:rPr/>
        <w:t>cultivar</w:t>
      </w:r>
      <w:r>
        <w:rPr>
          <w:spacing w:val="-5"/>
        </w:rPr>
        <w:t> </w:t>
      </w:r>
      <w:r>
        <w:rPr/>
        <w:t>emociones</w:t>
      </w:r>
      <w:r>
        <w:rPr>
          <w:spacing w:val="-7"/>
        </w:rPr>
        <w:t> </w:t>
      </w:r>
      <w:r>
        <w:rPr/>
        <w:t>nobles,</w:t>
      </w:r>
      <w:r>
        <w:rPr>
          <w:spacing w:val="-4"/>
        </w:rPr>
        <w:t> </w:t>
      </w:r>
      <w:r>
        <w:rPr/>
        <w:t>se</w:t>
      </w:r>
      <w:r>
        <w:rPr>
          <w:spacing w:val="-6"/>
        </w:rPr>
        <w:t> </w:t>
      </w:r>
      <w:r>
        <w:rPr/>
        <w:t>deben</w:t>
      </w:r>
      <w:r>
        <w:rPr>
          <w:spacing w:val="-4"/>
        </w:rPr>
        <w:t> </w:t>
      </w:r>
      <w:r>
        <w:rPr/>
        <w:t>controlar</w:t>
      </w:r>
      <w:r>
        <w:rPr>
          <w:spacing w:val="-5"/>
        </w:rPr>
        <w:t> </w:t>
      </w:r>
      <w:r>
        <w:rPr/>
        <w:t>las</w:t>
      </w:r>
      <w:r>
        <w:rPr>
          <w:spacing w:val="-4"/>
        </w:rPr>
        <w:t> </w:t>
      </w:r>
      <w:r>
        <w:rPr/>
        <w:t>influencias presentes en las sociedades y en los individuos que tienden a proteger sus propios intereses al denigrar y subordinar a los demás. </w:t>
      </w:r>
      <w:r>
        <w:rPr>
          <w:position w:val="8"/>
          <w:sz w:val="16"/>
        </w:rPr>
        <w:t>144 </w:t>
      </w:r>
      <w:r>
        <w:rPr/>
        <w:t>Por ejemplo, el disgusto y la envidia – el deseo de avergonzar a los demás – los cuales se encuentran en toda sociedad y en cada vida humana en particular; sin control, éstas pueden dañar gravemente sobre todo cuando influyen en el proceso de crear</w:t>
      </w:r>
      <w:r>
        <w:rPr>
          <w:spacing w:val="-10"/>
        </w:rPr>
        <w:t> </w:t>
      </w:r>
      <w:r>
        <w:rPr/>
        <w:t>leyes</w:t>
      </w:r>
      <w:r>
        <w:rPr>
          <w:spacing w:val="-6"/>
        </w:rPr>
        <w:t> </w:t>
      </w:r>
      <w:r>
        <w:rPr/>
        <w:t>y</w:t>
      </w:r>
      <w:r>
        <w:rPr>
          <w:spacing w:val="-12"/>
        </w:rPr>
        <w:t> </w:t>
      </w:r>
      <w:r>
        <w:rPr/>
        <w:t>en</w:t>
      </w:r>
      <w:r>
        <w:rPr>
          <w:spacing w:val="-8"/>
        </w:rPr>
        <w:t> </w:t>
      </w:r>
      <w:r>
        <w:rPr/>
        <w:t>la</w:t>
      </w:r>
      <w:r>
        <w:rPr>
          <w:spacing w:val="-9"/>
        </w:rPr>
        <w:t> </w:t>
      </w:r>
      <w:r>
        <w:rPr/>
        <w:t>conformación</w:t>
      </w:r>
      <w:r>
        <w:rPr>
          <w:spacing w:val="-8"/>
        </w:rPr>
        <w:t> </w:t>
      </w:r>
      <w:r>
        <w:rPr/>
        <w:t>social,</w:t>
      </w:r>
      <w:r>
        <w:rPr>
          <w:spacing w:val="-9"/>
        </w:rPr>
        <w:t> </w:t>
      </w:r>
      <w:r>
        <w:rPr/>
        <w:t>v.</w:t>
      </w:r>
      <w:r>
        <w:rPr>
          <w:spacing w:val="-9"/>
        </w:rPr>
        <w:t> </w:t>
      </w:r>
      <w:r>
        <w:rPr/>
        <w:t>g.</w:t>
      </w:r>
      <w:r>
        <w:rPr>
          <w:spacing w:val="-9"/>
        </w:rPr>
        <w:t> </w:t>
      </w:r>
      <w:r>
        <w:rPr/>
        <w:t>r.</w:t>
      </w:r>
      <w:r>
        <w:rPr>
          <w:spacing w:val="55"/>
        </w:rPr>
        <w:t> </w:t>
      </w:r>
      <w:r>
        <w:rPr/>
        <w:t>para</w:t>
      </w:r>
      <w:r>
        <w:rPr>
          <w:spacing w:val="-8"/>
        </w:rPr>
        <w:t> </w:t>
      </w:r>
      <w:r>
        <w:rPr/>
        <w:t>discriminar</w:t>
      </w:r>
      <w:r>
        <w:rPr>
          <w:spacing w:val="-10"/>
        </w:rPr>
        <w:t> </w:t>
      </w:r>
      <w:r>
        <w:rPr/>
        <w:t>a</w:t>
      </w:r>
      <w:r>
        <w:rPr>
          <w:spacing w:val="-8"/>
        </w:rPr>
        <w:t> </w:t>
      </w:r>
      <w:r>
        <w:rPr/>
        <w:t>los</w:t>
      </w:r>
      <w:r>
        <w:rPr>
          <w:spacing w:val="-11"/>
        </w:rPr>
        <w:t> </w:t>
      </w:r>
      <w:r>
        <w:rPr/>
        <w:t>demás,</w:t>
      </w:r>
      <w:r>
        <w:rPr>
          <w:spacing w:val="-9"/>
        </w:rPr>
        <w:t> </w:t>
      </w:r>
      <w:r>
        <w:rPr/>
        <w:t>etc. Ninguna sociedad está exenta de ello, así que por medio de la educación, comenzando en el ámbito familiar que puede desarrollar principios para una sociedad justa, se debe desarrollar la habilidad de ver a los demás como seres humanos iguales; una tarea frágilmente difícil que debe llevarse a cabo por una cultura política en el mismo país y en su</w:t>
      </w:r>
      <w:r>
        <w:rPr>
          <w:spacing w:val="-15"/>
        </w:rPr>
        <w:t> </w:t>
      </w:r>
      <w:r>
        <w:rPr/>
        <w:t>gente.</w:t>
      </w:r>
      <w:r>
        <w:rPr>
          <w:position w:val="8"/>
          <w:sz w:val="16"/>
        </w:rPr>
        <w:t>145</w:t>
      </w:r>
    </w:p>
    <w:p>
      <w:pPr>
        <w:pStyle w:val="BodyText"/>
        <w:spacing w:line="360" w:lineRule="auto"/>
        <w:ind w:left="265" w:right="117" w:firstLine="566"/>
        <w:jc w:val="both"/>
      </w:pPr>
      <w:r>
        <w:rPr/>
        <w:t>En cuanto al desarrollo de emociones altruistas para fomentar el bien común, se debe tener cuidado en no dejar toda la formación política ni social en manos de éstas ya que:</w:t>
      </w:r>
    </w:p>
    <w:p>
      <w:pPr>
        <w:pStyle w:val="BodyText"/>
      </w:pPr>
    </w:p>
    <w:p>
      <w:pPr>
        <w:spacing w:before="141"/>
        <w:ind w:left="831" w:right="123" w:firstLine="0"/>
        <w:jc w:val="left"/>
        <w:rPr>
          <w:sz w:val="22"/>
        </w:rPr>
      </w:pPr>
      <w:r>
        <w:rPr>
          <w:sz w:val="22"/>
        </w:rPr>
        <w:t>Public emotions are a source of stability for good political principles, and of motivation to make them effective. So it will naturally focus on making people</w:t>
      </w:r>
    </w:p>
    <w:p>
      <w:pPr>
        <w:spacing w:after="0"/>
        <w:jc w:val="left"/>
        <w:rPr>
          <w:sz w:val="22"/>
        </w:rPr>
        <w:sectPr>
          <w:footerReference w:type="default" r:id="rId49"/>
          <w:pgSz w:w="12240" w:h="15840"/>
          <w:pgMar w:footer="2316" w:header="0" w:top="1500" w:bottom="2500" w:left="1720" w:right="1580"/>
        </w:sectPr>
      </w:pPr>
    </w:p>
    <w:p>
      <w:pPr>
        <w:pStyle w:val="BodyText"/>
        <w:rPr>
          <w:sz w:val="11"/>
        </w:rPr>
      </w:pPr>
    </w:p>
    <w:p>
      <w:pPr>
        <w:spacing w:line="240" w:lineRule="auto" w:before="73"/>
        <w:ind w:left="831" w:right="115" w:firstLine="0"/>
        <w:jc w:val="both"/>
        <w:rPr>
          <w:sz w:val="14"/>
        </w:rPr>
      </w:pPr>
      <w:r>
        <w:rPr>
          <w:sz w:val="22"/>
        </w:rPr>
        <w:t>experience certain emotions in certain contexts and with particular objects (the nation itself, its goals, its specific tasks or problems, its people). But emotions are themselves in need of stabilizing. Even the most positive and helpful emotions, such as expanded sympathy, can be quite volatile, expanding and contracting as the focus of attention expands or contracts. As Adam Smith rightly observed, people can be deeply moved by an earthquake in China, but then quickly diverted from that focus by a pain in their little finger. The attempt to run an ambitious program</w:t>
      </w:r>
      <w:r>
        <w:rPr>
          <w:spacing w:val="-8"/>
          <w:sz w:val="22"/>
        </w:rPr>
        <w:t> </w:t>
      </w:r>
      <w:r>
        <w:rPr>
          <w:sz w:val="22"/>
        </w:rPr>
        <w:t>of</w:t>
      </w:r>
      <w:r>
        <w:rPr>
          <w:spacing w:val="-10"/>
          <w:sz w:val="22"/>
        </w:rPr>
        <w:t> </w:t>
      </w:r>
      <w:r>
        <w:rPr>
          <w:sz w:val="22"/>
        </w:rPr>
        <w:t>social</w:t>
      </w:r>
      <w:r>
        <w:rPr>
          <w:spacing w:val="-10"/>
          <w:sz w:val="22"/>
        </w:rPr>
        <w:t> </w:t>
      </w:r>
      <w:r>
        <w:rPr>
          <w:sz w:val="22"/>
        </w:rPr>
        <w:t>redistribution</w:t>
      </w:r>
      <w:r>
        <w:rPr>
          <w:spacing w:val="-9"/>
          <w:sz w:val="22"/>
        </w:rPr>
        <w:t> </w:t>
      </w:r>
      <w:r>
        <w:rPr>
          <w:sz w:val="22"/>
        </w:rPr>
        <w:t>only</w:t>
      </w:r>
      <w:r>
        <w:rPr>
          <w:spacing w:val="-11"/>
          <w:sz w:val="22"/>
        </w:rPr>
        <w:t> </w:t>
      </w:r>
      <w:r>
        <w:rPr>
          <w:sz w:val="22"/>
        </w:rPr>
        <w:t>on</w:t>
      </w:r>
      <w:r>
        <w:rPr>
          <w:spacing w:val="-11"/>
          <w:sz w:val="22"/>
        </w:rPr>
        <w:t> </w:t>
      </w:r>
      <w:r>
        <w:rPr>
          <w:sz w:val="22"/>
        </w:rPr>
        <w:t>the</w:t>
      </w:r>
      <w:r>
        <w:rPr>
          <w:spacing w:val="-9"/>
          <w:sz w:val="22"/>
        </w:rPr>
        <w:t> </w:t>
      </w:r>
      <w:r>
        <w:rPr>
          <w:sz w:val="22"/>
        </w:rPr>
        <w:t>basis</w:t>
      </w:r>
      <w:r>
        <w:rPr>
          <w:spacing w:val="-13"/>
          <w:sz w:val="22"/>
        </w:rPr>
        <w:t> </w:t>
      </w:r>
      <w:r>
        <w:rPr>
          <w:sz w:val="22"/>
        </w:rPr>
        <w:t>of</w:t>
      </w:r>
      <w:r>
        <w:rPr>
          <w:spacing w:val="-5"/>
          <w:sz w:val="22"/>
        </w:rPr>
        <w:t> </w:t>
      </w:r>
      <w:r>
        <w:rPr>
          <w:sz w:val="22"/>
        </w:rPr>
        <w:t>emotion</w:t>
      </w:r>
      <w:r>
        <w:rPr>
          <w:spacing w:val="-11"/>
          <w:sz w:val="22"/>
        </w:rPr>
        <w:t> </w:t>
      </w:r>
      <w:r>
        <w:rPr>
          <w:sz w:val="22"/>
        </w:rPr>
        <w:t>is</w:t>
      </w:r>
      <w:r>
        <w:rPr>
          <w:spacing w:val="-8"/>
          <w:sz w:val="22"/>
        </w:rPr>
        <w:t> </w:t>
      </w:r>
      <w:r>
        <w:rPr>
          <w:sz w:val="22"/>
        </w:rPr>
        <w:t>doomed</w:t>
      </w:r>
      <w:r>
        <w:rPr>
          <w:spacing w:val="-11"/>
          <w:sz w:val="22"/>
        </w:rPr>
        <w:t> </w:t>
      </w:r>
      <w:r>
        <w:rPr>
          <w:sz w:val="22"/>
        </w:rPr>
        <w:t>to</w:t>
      </w:r>
      <w:r>
        <w:rPr>
          <w:spacing w:val="-14"/>
          <w:sz w:val="22"/>
        </w:rPr>
        <w:t> </w:t>
      </w:r>
      <w:r>
        <w:rPr>
          <w:sz w:val="22"/>
        </w:rPr>
        <w:t>failure.</w:t>
      </w:r>
      <w:r>
        <w:rPr>
          <w:position w:val="8"/>
          <w:sz w:val="14"/>
        </w:rPr>
        <w:t>146</w:t>
      </w:r>
    </w:p>
    <w:p>
      <w:pPr>
        <w:pStyle w:val="BodyText"/>
        <w:rPr>
          <w:sz w:val="22"/>
        </w:rPr>
      </w:pPr>
    </w:p>
    <w:p>
      <w:pPr>
        <w:pStyle w:val="BodyText"/>
        <w:spacing w:line="360" w:lineRule="auto" w:before="159"/>
        <w:ind w:left="265" w:right="116"/>
        <w:jc w:val="both"/>
      </w:pPr>
      <w:r>
        <w:rPr/>
        <w:t>Se debe tener presente que la gente ordinaria, incluso por cumplir únicamente con</w:t>
      </w:r>
      <w:r>
        <w:rPr>
          <w:spacing w:val="-9"/>
        </w:rPr>
        <w:t> </w:t>
      </w:r>
      <w:r>
        <w:rPr/>
        <w:t>su</w:t>
      </w:r>
      <w:r>
        <w:rPr>
          <w:spacing w:val="-9"/>
        </w:rPr>
        <w:t> </w:t>
      </w:r>
      <w:r>
        <w:rPr/>
        <w:t>trabajo</w:t>
      </w:r>
      <w:r>
        <w:rPr>
          <w:spacing w:val="-12"/>
        </w:rPr>
        <w:t> </w:t>
      </w:r>
      <w:r>
        <w:rPr/>
        <w:t>y</w:t>
      </w:r>
      <w:r>
        <w:rPr>
          <w:spacing w:val="-13"/>
        </w:rPr>
        <w:t> </w:t>
      </w:r>
      <w:r>
        <w:rPr/>
        <w:t>sin</w:t>
      </w:r>
      <w:r>
        <w:rPr>
          <w:spacing w:val="-10"/>
        </w:rPr>
        <w:t> </w:t>
      </w:r>
      <w:r>
        <w:rPr/>
        <w:t>sentirse</w:t>
      </w:r>
      <w:r>
        <w:rPr>
          <w:spacing w:val="-10"/>
        </w:rPr>
        <w:t> </w:t>
      </w:r>
      <w:r>
        <w:rPr/>
        <w:t>necesariamente</w:t>
      </w:r>
      <w:r>
        <w:rPr>
          <w:spacing w:val="-14"/>
        </w:rPr>
        <w:t> </w:t>
      </w:r>
      <w:r>
        <w:rPr/>
        <w:t>presionados,</w:t>
      </w:r>
      <w:r>
        <w:rPr>
          <w:spacing w:val="-12"/>
        </w:rPr>
        <w:t> </w:t>
      </w:r>
      <w:r>
        <w:rPr/>
        <w:t>pueden</w:t>
      </w:r>
      <w:r>
        <w:rPr>
          <w:spacing w:val="-12"/>
        </w:rPr>
        <w:t> </w:t>
      </w:r>
      <w:r>
        <w:rPr/>
        <w:t>volverse</w:t>
      </w:r>
      <w:r>
        <w:rPr>
          <w:spacing w:val="-10"/>
        </w:rPr>
        <w:t> </w:t>
      </w:r>
      <w:r>
        <w:rPr/>
        <w:t>parte de un proceso destructivo al seguir las indicaciones de otros automáticamente haciendo un lado su voluntad y libre albedrio sin asumir responsabilidad. Fácilmente se puede observar esto en varios casos de la historia humana,</w:t>
      </w:r>
      <w:r>
        <w:rPr>
          <w:spacing w:val="-39"/>
        </w:rPr>
        <w:t> </w:t>
      </w:r>
      <w:r>
        <w:rPr/>
        <w:t>como cuando los oficiales nazis aceptaban haber cometido atrocidades porque era su deber cumplir órdenes, etc.; lo cual muestra que dichos juicios de valor han persistido desde la prehistoria hasta nuestra sociedad</w:t>
      </w:r>
      <w:r>
        <w:rPr>
          <w:spacing w:val="-25"/>
        </w:rPr>
        <w:t> </w:t>
      </w:r>
      <w:r>
        <w:rPr/>
        <w:t>moderna.</w:t>
      </w:r>
    </w:p>
    <w:p>
      <w:pPr>
        <w:pStyle w:val="BodyText"/>
        <w:spacing w:line="360" w:lineRule="auto" w:before="2"/>
        <w:ind w:left="265" w:right="116" w:firstLine="566"/>
        <w:jc w:val="both"/>
        <w:rPr>
          <w:sz w:val="16"/>
        </w:rPr>
      </w:pPr>
      <w:r>
        <w:rPr/>
        <w:t>La solución de los problemas sociales en la actualidad es la educación ya que con su ayuda se desarrollan emociones que contribuyen al bien social; el patriotismo es una emoción fuerte que considera a la nación como su objetivo, es</w:t>
      </w:r>
      <w:r>
        <w:rPr>
          <w:spacing w:val="-9"/>
        </w:rPr>
        <w:t> </w:t>
      </w:r>
      <w:r>
        <w:rPr/>
        <w:t>una</w:t>
      </w:r>
      <w:r>
        <w:rPr>
          <w:spacing w:val="-11"/>
        </w:rPr>
        <w:t> </w:t>
      </w:r>
      <w:r>
        <w:rPr/>
        <w:t>forma</w:t>
      </w:r>
      <w:r>
        <w:rPr>
          <w:spacing w:val="-11"/>
        </w:rPr>
        <w:t> </w:t>
      </w:r>
      <w:r>
        <w:rPr/>
        <w:t>de</w:t>
      </w:r>
      <w:r>
        <w:rPr>
          <w:spacing w:val="-8"/>
        </w:rPr>
        <w:t> </w:t>
      </w:r>
      <w:r>
        <w:rPr/>
        <w:t>amor</w:t>
      </w:r>
      <w:r>
        <w:rPr>
          <w:spacing w:val="-10"/>
        </w:rPr>
        <w:t> </w:t>
      </w:r>
      <w:r>
        <w:rPr/>
        <w:t>y</w:t>
      </w:r>
      <w:r>
        <w:rPr>
          <w:spacing w:val="-12"/>
        </w:rPr>
        <w:t> </w:t>
      </w:r>
      <w:r>
        <w:rPr/>
        <w:t>no</w:t>
      </w:r>
      <w:r>
        <w:rPr>
          <w:spacing w:val="-8"/>
        </w:rPr>
        <w:t> </w:t>
      </w:r>
      <w:r>
        <w:rPr/>
        <w:t>sólo</w:t>
      </w:r>
      <w:r>
        <w:rPr>
          <w:spacing w:val="-9"/>
        </w:rPr>
        <w:t> </w:t>
      </w:r>
      <w:r>
        <w:rPr/>
        <w:t>aprobación,</w:t>
      </w:r>
      <w:r>
        <w:rPr>
          <w:spacing w:val="-9"/>
        </w:rPr>
        <w:t> </w:t>
      </w:r>
      <w:r>
        <w:rPr/>
        <w:t>compromiso</w:t>
      </w:r>
      <w:r>
        <w:rPr>
          <w:spacing w:val="-11"/>
        </w:rPr>
        <w:t> </w:t>
      </w:r>
      <w:r>
        <w:rPr/>
        <w:t>o</w:t>
      </w:r>
      <w:r>
        <w:rPr>
          <w:spacing w:val="-8"/>
        </w:rPr>
        <w:t> </w:t>
      </w:r>
      <w:r>
        <w:rPr/>
        <w:t>principios.</w:t>
      </w:r>
      <w:r>
        <w:rPr>
          <w:spacing w:val="-9"/>
        </w:rPr>
        <w:t> </w:t>
      </w:r>
      <w:r>
        <w:rPr/>
        <w:t>Esta</w:t>
      </w:r>
      <w:r>
        <w:rPr>
          <w:spacing w:val="-10"/>
        </w:rPr>
        <w:t> </w:t>
      </w:r>
      <w:r>
        <w:rPr/>
        <w:t>forma de</w:t>
      </w:r>
      <w:r>
        <w:rPr>
          <w:spacing w:val="-6"/>
        </w:rPr>
        <w:t> </w:t>
      </w:r>
      <w:r>
        <w:rPr/>
        <w:t>amor</w:t>
      </w:r>
      <w:r>
        <w:rPr>
          <w:spacing w:val="-5"/>
        </w:rPr>
        <w:t> </w:t>
      </w:r>
      <w:r>
        <w:rPr/>
        <w:t>siente</w:t>
      </w:r>
      <w:r>
        <w:rPr>
          <w:spacing w:val="-5"/>
        </w:rPr>
        <w:t> </w:t>
      </w:r>
      <w:r>
        <w:rPr/>
        <w:t>que</w:t>
      </w:r>
      <w:r>
        <w:rPr>
          <w:spacing w:val="-6"/>
        </w:rPr>
        <w:t> </w:t>
      </w:r>
      <w:r>
        <w:rPr/>
        <w:t>la</w:t>
      </w:r>
      <w:r>
        <w:rPr>
          <w:spacing w:val="-6"/>
        </w:rPr>
        <w:t> </w:t>
      </w:r>
      <w:r>
        <w:rPr/>
        <w:t>nación</w:t>
      </w:r>
      <w:r>
        <w:rPr>
          <w:spacing w:val="-5"/>
        </w:rPr>
        <w:t> </w:t>
      </w:r>
      <w:r>
        <w:rPr/>
        <w:t>es</w:t>
      </w:r>
      <w:r>
        <w:rPr>
          <w:spacing w:val="-7"/>
        </w:rPr>
        <w:t> </w:t>
      </w:r>
      <w:r>
        <w:rPr/>
        <w:t>uno</w:t>
      </w:r>
      <w:r>
        <w:rPr>
          <w:spacing w:val="-6"/>
        </w:rPr>
        <w:t> </w:t>
      </w:r>
      <w:r>
        <w:rPr/>
        <w:t>mismo</w:t>
      </w:r>
      <w:r>
        <w:rPr>
          <w:spacing w:val="-6"/>
        </w:rPr>
        <w:t> </w:t>
      </w:r>
      <w:r>
        <w:rPr/>
        <w:t>y</w:t>
      </w:r>
      <w:r>
        <w:rPr>
          <w:spacing w:val="-7"/>
        </w:rPr>
        <w:t> </w:t>
      </w:r>
      <w:r>
        <w:rPr/>
        <w:t>sus</w:t>
      </w:r>
      <w:r>
        <w:rPr>
          <w:spacing w:val="-7"/>
        </w:rPr>
        <w:t> </w:t>
      </w:r>
      <w:r>
        <w:rPr/>
        <w:t>acciones</w:t>
      </w:r>
      <w:r>
        <w:rPr>
          <w:spacing w:val="-7"/>
        </w:rPr>
        <w:t> </w:t>
      </w:r>
      <w:r>
        <w:rPr/>
        <w:t>hacen</w:t>
      </w:r>
      <w:r>
        <w:rPr>
          <w:spacing w:val="-6"/>
        </w:rPr>
        <w:t> </w:t>
      </w:r>
      <w:r>
        <w:rPr/>
        <w:t>alusión</w:t>
      </w:r>
      <w:r>
        <w:rPr>
          <w:spacing w:val="-5"/>
        </w:rPr>
        <w:t> </w:t>
      </w:r>
      <w:r>
        <w:rPr/>
        <w:t>a</w:t>
      </w:r>
      <w:r>
        <w:rPr>
          <w:spacing w:val="-6"/>
        </w:rPr>
        <w:t> </w:t>
      </w:r>
      <w:r>
        <w:rPr/>
        <w:t>esas ideas.</w:t>
      </w:r>
      <w:r>
        <w:rPr>
          <w:position w:val="8"/>
          <w:sz w:val="16"/>
        </w:rPr>
        <w:t>147 </w:t>
      </w:r>
      <w:r>
        <w:rPr/>
        <w:t>Lamentablemente, en muchos aspectos de nuestra sociedad no se encuentra</w:t>
      </w:r>
      <w:r>
        <w:rPr>
          <w:spacing w:val="-11"/>
        </w:rPr>
        <w:t> </w:t>
      </w:r>
      <w:r>
        <w:rPr/>
        <w:t>un</w:t>
      </w:r>
      <w:r>
        <w:rPr>
          <w:spacing w:val="-11"/>
        </w:rPr>
        <w:t> </w:t>
      </w:r>
      <w:r>
        <w:rPr/>
        <w:t>notable</w:t>
      </w:r>
      <w:r>
        <w:rPr>
          <w:spacing w:val="-11"/>
        </w:rPr>
        <w:t> </w:t>
      </w:r>
      <w:r>
        <w:rPr/>
        <w:t>patriotismo</w:t>
      </w:r>
      <w:r>
        <w:rPr>
          <w:spacing w:val="-9"/>
        </w:rPr>
        <w:t> </w:t>
      </w:r>
      <w:r>
        <w:rPr/>
        <w:t>y</w:t>
      </w:r>
      <w:r>
        <w:rPr>
          <w:spacing w:val="-12"/>
        </w:rPr>
        <w:t> </w:t>
      </w:r>
      <w:r>
        <w:rPr/>
        <w:t>ello</w:t>
      </w:r>
      <w:r>
        <w:rPr>
          <w:spacing w:val="-9"/>
        </w:rPr>
        <w:t> </w:t>
      </w:r>
      <w:r>
        <w:rPr/>
        <w:t>conlleva</w:t>
      </w:r>
      <w:r>
        <w:rPr>
          <w:spacing w:val="-9"/>
        </w:rPr>
        <w:t> </w:t>
      </w:r>
      <w:r>
        <w:rPr/>
        <w:t>a</w:t>
      </w:r>
      <w:r>
        <w:rPr>
          <w:spacing w:val="-9"/>
        </w:rPr>
        <w:t> </w:t>
      </w:r>
      <w:r>
        <w:rPr/>
        <w:t>que</w:t>
      </w:r>
      <w:r>
        <w:rPr>
          <w:spacing w:val="-9"/>
        </w:rPr>
        <w:t> </w:t>
      </w:r>
      <w:r>
        <w:rPr/>
        <w:t>no</w:t>
      </w:r>
      <w:r>
        <w:rPr>
          <w:spacing w:val="-11"/>
        </w:rPr>
        <w:t> </w:t>
      </w:r>
      <w:r>
        <w:rPr/>
        <w:t>nos</w:t>
      </w:r>
      <w:r>
        <w:rPr>
          <w:spacing w:val="-10"/>
        </w:rPr>
        <w:t> </w:t>
      </w:r>
      <w:r>
        <w:rPr/>
        <w:t>importe</w:t>
      </w:r>
      <w:r>
        <w:rPr>
          <w:spacing w:val="-9"/>
        </w:rPr>
        <w:t> </w:t>
      </w:r>
      <w:r>
        <w:rPr/>
        <w:t>actuar</w:t>
      </w:r>
      <w:r>
        <w:rPr>
          <w:spacing w:val="-10"/>
        </w:rPr>
        <w:t> </w:t>
      </w:r>
      <w:r>
        <w:rPr/>
        <w:t>bajo emociones negativas y pasando por alto el daño que se le causa a nuestro país. La emulación y el resentimiento pueden ser emociones saludables para un país ya que la primera motiva a la persona a ser mejor y la última motiva a la misma sociedad a ser mejor. No obstante, la envidia no tiene una función constructiva ya</w:t>
      </w:r>
      <w:r>
        <w:rPr>
          <w:spacing w:val="-11"/>
        </w:rPr>
        <w:t> </w:t>
      </w:r>
      <w:r>
        <w:rPr/>
        <w:t>que,</w:t>
      </w:r>
      <w:r>
        <w:rPr>
          <w:spacing w:val="-11"/>
        </w:rPr>
        <w:t> </w:t>
      </w:r>
      <w:r>
        <w:rPr/>
        <w:t>si</w:t>
      </w:r>
      <w:r>
        <w:rPr>
          <w:spacing w:val="-12"/>
        </w:rPr>
        <w:t> </w:t>
      </w:r>
      <w:r>
        <w:rPr/>
        <w:t>bien</w:t>
      </w:r>
      <w:r>
        <w:rPr>
          <w:spacing w:val="-10"/>
        </w:rPr>
        <w:t> </w:t>
      </w:r>
      <w:r>
        <w:rPr/>
        <w:t>conmina</w:t>
      </w:r>
      <w:r>
        <w:rPr>
          <w:spacing w:val="-11"/>
        </w:rPr>
        <w:t> </w:t>
      </w:r>
      <w:r>
        <w:rPr/>
        <w:t>a</w:t>
      </w:r>
      <w:r>
        <w:rPr>
          <w:spacing w:val="-11"/>
        </w:rPr>
        <w:t> </w:t>
      </w:r>
      <w:r>
        <w:rPr/>
        <w:t>las</w:t>
      </w:r>
      <w:r>
        <w:rPr>
          <w:spacing w:val="-11"/>
        </w:rPr>
        <w:t> </w:t>
      </w:r>
      <w:r>
        <w:rPr/>
        <w:t>personas</w:t>
      </w:r>
      <w:r>
        <w:rPr>
          <w:spacing w:val="-12"/>
        </w:rPr>
        <w:t> </w:t>
      </w:r>
      <w:r>
        <w:rPr/>
        <w:t>al</w:t>
      </w:r>
      <w:r>
        <w:rPr>
          <w:spacing w:val="-12"/>
        </w:rPr>
        <w:t> </w:t>
      </w:r>
      <w:r>
        <w:rPr/>
        <w:t>trabajo</w:t>
      </w:r>
      <w:r>
        <w:rPr>
          <w:spacing w:val="-11"/>
        </w:rPr>
        <w:t> </w:t>
      </w:r>
      <w:r>
        <w:rPr/>
        <w:t>duro</w:t>
      </w:r>
      <w:r>
        <w:rPr>
          <w:spacing w:val="-11"/>
        </w:rPr>
        <w:t> </w:t>
      </w:r>
      <w:r>
        <w:rPr/>
        <w:t>y</w:t>
      </w:r>
      <w:r>
        <w:rPr>
          <w:spacing w:val="-14"/>
        </w:rPr>
        <w:t> </w:t>
      </w:r>
      <w:r>
        <w:rPr/>
        <w:t>a</w:t>
      </w:r>
      <w:r>
        <w:rPr>
          <w:spacing w:val="-11"/>
        </w:rPr>
        <w:t> </w:t>
      </w:r>
      <w:r>
        <w:rPr/>
        <w:t>la</w:t>
      </w:r>
      <w:r>
        <w:rPr>
          <w:spacing w:val="-11"/>
        </w:rPr>
        <w:t> </w:t>
      </w:r>
      <w:r>
        <w:rPr/>
        <w:t>superación</w:t>
      </w:r>
      <w:r>
        <w:rPr>
          <w:spacing w:val="-11"/>
        </w:rPr>
        <w:t> </w:t>
      </w:r>
      <w:r>
        <w:rPr/>
        <w:t>personal, el rencor que la caracteriza puede ser muy</w:t>
      </w:r>
      <w:r>
        <w:rPr>
          <w:spacing w:val="-21"/>
        </w:rPr>
        <w:t> </w:t>
      </w:r>
      <w:r>
        <w:rPr/>
        <w:t>dañino.</w:t>
      </w:r>
      <w:r>
        <w:rPr>
          <w:position w:val="8"/>
          <w:sz w:val="16"/>
        </w:rPr>
        <w:t>148</w:t>
      </w:r>
    </w:p>
    <w:p>
      <w:pPr>
        <w:spacing w:after="0" w:line="360" w:lineRule="auto"/>
        <w:jc w:val="both"/>
        <w:rPr>
          <w:sz w:val="16"/>
        </w:rPr>
        <w:sectPr>
          <w:footerReference w:type="default" r:id="rId50"/>
          <w:pgSz w:w="12240" w:h="15840"/>
          <w:pgMar w:footer="2316" w:header="0" w:top="1500" w:bottom="2500" w:left="1720" w:right="1580"/>
        </w:sectPr>
      </w:pPr>
    </w:p>
    <w:p>
      <w:pPr>
        <w:pStyle w:val="BodyText"/>
        <w:spacing w:before="4"/>
        <w:rPr>
          <w:sz w:val="11"/>
        </w:rPr>
      </w:pPr>
    </w:p>
    <w:p>
      <w:pPr>
        <w:pStyle w:val="BodyText"/>
        <w:spacing w:line="360" w:lineRule="auto" w:before="69"/>
        <w:ind w:left="265" w:right="114" w:firstLine="566"/>
        <w:jc w:val="both"/>
      </w:pPr>
      <w:r>
        <w:rPr/>
        <w:t>El rico siente la envidia preventiva que le asegure su posición frente a la futura inseguridad, así como aquél que no es rico le envidiará su posición. En cambio, en una sociedad en que se valore cierto tipo de logros constructivos, no habría clasismo y la gente viviría la vida que le corresponde con orgullo.</w:t>
      </w:r>
      <w:r>
        <w:rPr>
          <w:position w:val="8"/>
          <w:sz w:val="16"/>
        </w:rPr>
        <w:t>149 </w:t>
      </w:r>
      <w:r>
        <w:rPr/>
        <w:t>El estudio de la filosofía parece ser una herramienta muy útil para controlar las emociones y las pasiones encaminándolas al bien común; los pensadores helenísticos rechazan con argumentos convincentes que las emociones tienen poco o hasta nada que ver con el pensamiento.</w:t>
      </w:r>
    </w:p>
    <w:p>
      <w:pPr>
        <w:pStyle w:val="BodyText"/>
      </w:pPr>
    </w:p>
    <w:p>
      <w:pPr>
        <w:spacing w:line="240" w:lineRule="auto" w:before="142"/>
        <w:ind w:left="831" w:right="112" w:firstLine="0"/>
        <w:jc w:val="both"/>
        <w:rPr>
          <w:sz w:val="14"/>
        </w:rPr>
      </w:pPr>
      <w:r>
        <w:rPr>
          <w:sz w:val="22"/>
        </w:rPr>
        <w:t>Una de las razones por las que creen que la filosofía es el arte mejor equipado para tratar con las enfermedades humanas es que creen que la filosofía – el razonamiento y la argumentación – es lo que se necesita para diagnosticar y modificar las pasiones. Esto es así, argumentan, precisamente porque pasiones como el miedo, la ira, la aflicción y el amor no son oleadas ciegas de afecto que nos empujan y tiran de nosotros sin intervención del razonamiento y la creencia. En</w:t>
      </w:r>
      <w:r>
        <w:rPr>
          <w:spacing w:val="-11"/>
          <w:sz w:val="22"/>
        </w:rPr>
        <w:t> </w:t>
      </w:r>
      <w:r>
        <w:rPr>
          <w:sz w:val="22"/>
        </w:rPr>
        <w:t>realidad,</w:t>
      </w:r>
      <w:r>
        <w:rPr>
          <w:spacing w:val="-10"/>
          <w:sz w:val="22"/>
        </w:rPr>
        <w:t> </w:t>
      </w:r>
      <w:r>
        <w:rPr>
          <w:sz w:val="22"/>
        </w:rPr>
        <w:t>son</w:t>
      </w:r>
      <w:r>
        <w:rPr>
          <w:spacing w:val="-11"/>
          <w:sz w:val="22"/>
        </w:rPr>
        <w:t> </w:t>
      </w:r>
      <w:r>
        <w:rPr>
          <w:sz w:val="22"/>
        </w:rPr>
        <w:t>elementos</w:t>
      </w:r>
      <w:r>
        <w:rPr>
          <w:spacing w:val="-11"/>
          <w:sz w:val="22"/>
        </w:rPr>
        <w:t> </w:t>
      </w:r>
      <w:r>
        <w:rPr>
          <w:sz w:val="22"/>
        </w:rPr>
        <w:t>inteligentes</w:t>
      </w:r>
      <w:r>
        <w:rPr>
          <w:spacing w:val="-11"/>
          <w:sz w:val="22"/>
        </w:rPr>
        <w:t> </w:t>
      </w:r>
      <w:r>
        <w:rPr>
          <w:sz w:val="22"/>
        </w:rPr>
        <w:t>y</w:t>
      </w:r>
      <w:r>
        <w:rPr>
          <w:spacing w:val="-13"/>
          <w:sz w:val="22"/>
        </w:rPr>
        <w:t> </w:t>
      </w:r>
      <w:r>
        <w:rPr>
          <w:sz w:val="22"/>
        </w:rPr>
        <w:t>perceptivos</w:t>
      </w:r>
      <w:r>
        <w:rPr>
          <w:spacing w:val="-11"/>
          <w:sz w:val="22"/>
        </w:rPr>
        <w:t> </w:t>
      </w:r>
      <w:r>
        <w:rPr>
          <w:sz w:val="22"/>
        </w:rPr>
        <w:t>de</w:t>
      </w:r>
      <w:r>
        <w:rPr>
          <w:spacing w:val="-11"/>
          <w:sz w:val="22"/>
        </w:rPr>
        <w:t> </w:t>
      </w:r>
      <w:r>
        <w:rPr>
          <w:sz w:val="22"/>
        </w:rPr>
        <w:t>la</w:t>
      </w:r>
      <w:r>
        <w:rPr>
          <w:spacing w:val="-11"/>
          <w:sz w:val="22"/>
        </w:rPr>
        <w:t> </w:t>
      </w:r>
      <w:r>
        <w:rPr>
          <w:sz w:val="22"/>
        </w:rPr>
        <w:t>personalidad</w:t>
      </w:r>
      <w:r>
        <w:rPr>
          <w:spacing w:val="-11"/>
          <w:sz w:val="22"/>
        </w:rPr>
        <w:t> </w:t>
      </w:r>
      <w:r>
        <w:rPr>
          <w:sz w:val="22"/>
        </w:rPr>
        <w:t>que</w:t>
      </w:r>
      <w:r>
        <w:rPr>
          <w:spacing w:val="-11"/>
          <w:sz w:val="22"/>
        </w:rPr>
        <w:t> </w:t>
      </w:r>
      <w:r>
        <w:rPr>
          <w:sz w:val="22"/>
        </w:rPr>
        <w:t>están muy</w:t>
      </w:r>
      <w:r>
        <w:rPr>
          <w:spacing w:val="-13"/>
          <w:sz w:val="22"/>
        </w:rPr>
        <w:t> </w:t>
      </w:r>
      <w:r>
        <w:rPr>
          <w:sz w:val="22"/>
        </w:rPr>
        <w:t>estrechamente</w:t>
      </w:r>
      <w:r>
        <w:rPr>
          <w:spacing w:val="-13"/>
          <w:sz w:val="22"/>
        </w:rPr>
        <w:t> </w:t>
      </w:r>
      <w:r>
        <w:rPr>
          <w:sz w:val="22"/>
        </w:rPr>
        <w:t>vinculados</w:t>
      </w:r>
      <w:r>
        <w:rPr>
          <w:spacing w:val="-10"/>
          <w:sz w:val="22"/>
        </w:rPr>
        <w:t> </w:t>
      </w:r>
      <w:r>
        <w:rPr>
          <w:sz w:val="22"/>
        </w:rPr>
        <w:t>a</w:t>
      </w:r>
      <w:r>
        <w:rPr>
          <w:spacing w:val="-10"/>
          <w:sz w:val="22"/>
        </w:rPr>
        <w:t> </w:t>
      </w:r>
      <w:r>
        <w:rPr>
          <w:sz w:val="22"/>
        </w:rPr>
        <w:t>las</w:t>
      </w:r>
      <w:r>
        <w:rPr>
          <w:spacing w:val="-13"/>
          <w:sz w:val="22"/>
        </w:rPr>
        <w:t> </w:t>
      </w:r>
      <w:r>
        <w:rPr>
          <w:sz w:val="22"/>
        </w:rPr>
        <w:t>creencias</w:t>
      </w:r>
      <w:r>
        <w:rPr>
          <w:spacing w:val="-13"/>
          <w:sz w:val="22"/>
        </w:rPr>
        <w:t> </w:t>
      </w:r>
      <w:r>
        <w:rPr>
          <w:sz w:val="22"/>
        </w:rPr>
        <w:t>y</w:t>
      </w:r>
      <w:r>
        <w:rPr>
          <w:spacing w:val="-15"/>
          <w:sz w:val="22"/>
        </w:rPr>
        <w:t> </w:t>
      </w:r>
      <w:r>
        <w:rPr>
          <w:sz w:val="22"/>
        </w:rPr>
        <w:t>se</w:t>
      </w:r>
      <w:r>
        <w:rPr>
          <w:spacing w:val="-10"/>
          <w:sz w:val="22"/>
        </w:rPr>
        <w:t> </w:t>
      </w:r>
      <w:r>
        <w:rPr>
          <w:sz w:val="22"/>
        </w:rPr>
        <w:t>modifican</w:t>
      </w:r>
      <w:r>
        <w:rPr>
          <w:spacing w:val="-13"/>
          <w:sz w:val="22"/>
        </w:rPr>
        <w:t> </w:t>
      </w:r>
      <w:r>
        <w:rPr>
          <w:sz w:val="22"/>
        </w:rPr>
        <w:t>al</w:t>
      </w:r>
      <w:r>
        <w:rPr>
          <w:spacing w:val="-14"/>
          <w:sz w:val="22"/>
        </w:rPr>
        <w:t> </w:t>
      </w:r>
      <w:r>
        <w:rPr>
          <w:sz w:val="22"/>
        </w:rPr>
        <w:t>modificarse</w:t>
      </w:r>
      <w:r>
        <w:rPr>
          <w:spacing w:val="-10"/>
          <w:sz w:val="22"/>
        </w:rPr>
        <w:t> </w:t>
      </w:r>
      <w:r>
        <w:rPr>
          <w:sz w:val="22"/>
        </w:rPr>
        <w:t>éstas. (Hasta</w:t>
      </w:r>
      <w:r>
        <w:rPr>
          <w:spacing w:val="-13"/>
          <w:sz w:val="22"/>
        </w:rPr>
        <w:t> </w:t>
      </w:r>
      <w:r>
        <w:rPr>
          <w:sz w:val="22"/>
        </w:rPr>
        <w:t>cierto</w:t>
      </w:r>
      <w:r>
        <w:rPr>
          <w:spacing w:val="-14"/>
          <w:sz w:val="22"/>
        </w:rPr>
        <w:t> </w:t>
      </w:r>
      <w:r>
        <w:rPr>
          <w:sz w:val="22"/>
        </w:rPr>
        <w:t>punto,</w:t>
      </w:r>
      <w:r>
        <w:rPr>
          <w:spacing w:val="-13"/>
          <w:sz w:val="22"/>
        </w:rPr>
        <w:t> </w:t>
      </w:r>
      <w:r>
        <w:rPr>
          <w:sz w:val="22"/>
        </w:rPr>
        <w:t>como</w:t>
      </w:r>
      <w:r>
        <w:rPr>
          <w:spacing w:val="-11"/>
          <w:sz w:val="22"/>
        </w:rPr>
        <w:t> </w:t>
      </w:r>
      <w:r>
        <w:rPr>
          <w:sz w:val="22"/>
        </w:rPr>
        <w:t>veremos,</w:t>
      </w:r>
      <w:r>
        <w:rPr>
          <w:spacing w:val="-10"/>
          <w:sz w:val="22"/>
        </w:rPr>
        <w:t> </w:t>
      </w:r>
      <w:r>
        <w:rPr>
          <w:sz w:val="22"/>
        </w:rPr>
        <w:t>se</w:t>
      </w:r>
      <w:r>
        <w:rPr>
          <w:spacing w:val="-14"/>
          <w:sz w:val="22"/>
        </w:rPr>
        <w:t> </w:t>
      </w:r>
      <w:r>
        <w:rPr>
          <w:sz w:val="22"/>
        </w:rPr>
        <w:t>considera</w:t>
      </w:r>
      <w:r>
        <w:rPr>
          <w:spacing w:val="-17"/>
          <w:sz w:val="22"/>
        </w:rPr>
        <w:t> </w:t>
      </w:r>
      <w:r>
        <w:rPr>
          <w:sz w:val="22"/>
        </w:rPr>
        <w:t>que</w:t>
      </w:r>
      <w:r>
        <w:rPr>
          <w:spacing w:val="-14"/>
          <w:sz w:val="22"/>
        </w:rPr>
        <w:t> </w:t>
      </w:r>
      <w:r>
        <w:rPr>
          <w:sz w:val="22"/>
        </w:rPr>
        <w:t>esto</w:t>
      </w:r>
      <w:r>
        <w:rPr>
          <w:spacing w:val="-13"/>
          <w:sz w:val="22"/>
        </w:rPr>
        <w:t> </w:t>
      </w:r>
      <w:r>
        <w:rPr>
          <w:sz w:val="22"/>
        </w:rPr>
        <w:t>es</w:t>
      </w:r>
      <w:r>
        <w:rPr>
          <w:spacing w:val="-14"/>
          <w:sz w:val="22"/>
        </w:rPr>
        <w:t> </w:t>
      </w:r>
      <w:r>
        <w:rPr>
          <w:sz w:val="22"/>
        </w:rPr>
        <w:t>así</w:t>
      </w:r>
      <w:r>
        <w:rPr>
          <w:spacing w:val="-15"/>
          <w:sz w:val="22"/>
        </w:rPr>
        <w:t> </w:t>
      </w:r>
      <w:r>
        <w:rPr>
          <w:sz w:val="22"/>
        </w:rPr>
        <w:t>incluso</w:t>
      </w:r>
      <w:r>
        <w:rPr>
          <w:spacing w:val="-12"/>
          <w:sz w:val="22"/>
        </w:rPr>
        <w:t> </w:t>
      </w:r>
      <w:r>
        <w:rPr>
          <w:sz w:val="22"/>
        </w:rPr>
        <w:t>en</w:t>
      </w:r>
      <w:r>
        <w:rPr>
          <w:spacing w:val="-12"/>
          <w:sz w:val="22"/>
        </w:rPr>
        <w:t> </w:t>
      </w:r>
      <w:r>
        <w:rPr>
          <w:sz w:val="22"/>
        </w:rPr>
        <w:t>el</w:t>
      </w:r>
      <w:r>
        <w:rPr>
          <w:spacing w:val="-13"/>
          <w:sz w:val="22"/>
        </w:rPr>
        <w:t> </w:t>
      </w:r>
      <w:r>
        <w:rPr>
          <w:sz w:val="22"/>
        </w:rPr>
        <w:t>caso de los apetitos corporales, como el hambre y la sed. Ésa es la razón por la que podemos y debemos hablar, no simplemente de una terapia de la emoción, sino, más en general, de una terapia del</w:t>
      </w:r>
      <w:r>
        <w:rPr>
          <w:spacing w:val="-12"/>
          <w:sz w:val="22"/>
        </w:rPr>
        <w:t> </w:t>
      </w:r>
      <w:r>
        <w:rPr>
          <w:sz w:val="22"/>
        </w:rPr>
        <w:t>deseo.</w:t>
      </w:r>
      <w:r>
        <w:rPr>
          <w:position w:val="8"/>
          <w:sz w:val="14"/>
        </w:rPr>
        <w:t>150</w:t>
      </w:r>
    </w:p>
    <w:p>
      <w:pPr>
        <w:pStyle w:val="BodyText"/>
        <w:rPr>
          <w:sz w:val="22"/>
        </w:rPr>
      </w:pPr>
    </w:p>
    <w:p>
      <w:pPr>
        <w:pStyle w:val="BodyText"/>
        <w:spacing w:line="360" w:lineRule="auto" w:before="159"/>
        <w:ind w:left="265" w:right="116"/>
        <w:jc w:val="both"/>
      </w:pPr>
      <w:r>
        <w:rPr/>
        <w:t>Según</w:t>
      </w:r>
      <w:r>
        <w:rPr>
          <w:spacing w:val="-13"/>
        </w:rPr>
        <w:t> </w:t>
      </w:r>
      <w:r>
        <w:rPr/>
        <w:t>Aristóteles</w:t>
      </w:r>
      <w:r>
        <w:rPr>
          <w:spacing w:val="-13"/>
        </w:rPr>
        <w:t> </w:t>
      </w:r>
      <w:r>
        <w:rPr/>
        <w:t>la</w:t>
      </w:r>
      <w:r>
        <w:rPr>
          <w:spacing w:val="-13"/>
        </w:rPr>
        <w:t> </w:t>
      </w:r>
      <w:r>
        <w:rPr/>
        <w:t>vida</w:t>
      </w:r>
      <w:r>
        <w:rPr>
          <w:spacing w:val="-13"/>
        </w:rPr>
        <w:t> </w:t>
      </w:r>
      <w:r>
        <w:rPr/>
        <w:t>humana</w:t>
      </w:r>
      <w:r>
        <w:rPr>
          <w:spacing w:val="-13"/>
        </w:rPr>
        <w:t> </w:t>
      </w:r>
      <w:r>
        <w:rPr/>
        <w:t>óptima</w:t>
      </w:r>
      <w:r>
        <w:rPr>
          <w:spacing w:val="-13"/>
        </w:rPr>
        <w:t> </w:t>
      </w:r>
      <w:r>
        <w:rPr/>
        <w:t>es</w:t>
      </w:r>
      <w:r>
        <w:rPr>
          <w:spacing w:val="-16"/>
        </w:rPr>
        <w:t> </w:t>
      </w:r>
      <w:r>
        <w:rPr/>
        <w:t>una</w:t>
      </w:r>
      <w:r>
        <w:rPr>
          <w:spacing w:val="-13"/>
        </w:rPr>
        <w:t> </w:t>
      </w:r>
      <w:r>
        <w:rPr/>
        <w:t>vida</w:t>
      </w:r>
      <w:r>
        <w:rPr>
          <w:spacing w:val="-13"/>
        </w:rPr>
        <w:t> </w:t>
      </w:r>
      <w:r>
        <w:rPr/>
        <w:t>de</w:t>
      </w:r>
      <w:r>
        <w:rPr>
          <w:spacing w:val="-13"/>
        </w:rPr>
        <w:t> </w:t>
      </w:r>
      <w:r>
        <w:rPr/>
        <w:t>apegos</w:t>
      </w:r>
      <w:r>
        <w:rPr>
          <w:spacing w:val="-14"/>
        </w:rPr>
        <w:t> </w:t>
      </w:r>
      <w:r>
        <w:rPr/>
        <w:t>a</w:t>
      </w:r>
      <w:r>
        <w:rPr>
          <w:spacing w:val="-13"/>
        </w:rPr>
        <w:t> </w:t>
      </w:r>
      <w:r>
        <w:rPr/>
        <w:t>otras</w:t>
      </w:r>
      <w:r>
        <w:rPr>
          <w:spacing w:val="-14"/>
        </w:rPr>
        <w:t> </w:t>
      </w:r>
      <w:r>
        <w:rPr/>
        <w:t>personas y a cosas: amistades, amor familiar, posesiones y propiedades, y por lo tanto, el ser humano tiene una vida llena de posibilidades emocionales como el amor, el disgusto</w:t>
      </w:r>
      <w:r>
        <w:rPr>
          <w:spacing w:val="-9"/>
        </w:rPr>
        <w:t> </w:t>
      </w:r>
      <w:r>
        <w:rPr/>
        <w:t>y</w:t>
      </w:r>
      <w:r>
        <w:rPr>
          <w:spacing w:val="-13"/>
        </w:rPr>
        <w:t> </w:t>
      </w:r>
      <w:r>
        <w:rPr/>
        <w:t>la</w:t>
      </w:r>
      <w:r>
        <w:rPr>
          <w:spacing w:val="-12"/>
        </w:rPr>
        <w:t> </w:t>
      </w:r>
      <w:r>
        <w:rPr/>
        <w:t>cólera.</w:t>
      </w:r>
      <w:r>
        <w:rPr>
          <w:position w:val="8"/>
          <w:sz w:val="16"/>
        </w:rPr>
        <w:t>151</w:t>
      </w:r>
      <w:r>
        <w:rPr>
          <w:spacing w:val="19"/>
          <w:position w:val="8"/>
          <w:sz w:val="16"/>
        </w:rPr>
        <w:t> </w:t>
      </w:r>
      <w:r>
        <w:rPr/>
        <w:t>Obviamente,</w:t>
      </w:r>
      <w:r>
        <w:rPr>
          <w:spacing w:val="-10"/>
        </w:rPr>
        <w:t> </w:t>
      </w:r>
      <w:r>
        <w:rPr/>
        <w:t>la</w:t>
      </w:r>
      <w:r>
        <w:rPr>
          <w:spacing w:val="-9"/>
        </w:rPr>
        <w:t> </w:t>
      </w:r>
      <w:r>
        <w:rPr/>
        <w:t>sociedad</w:t>
      </w:r>
      <w:r>
        <w:rPr>
          <w:spacing w:val="-12"/>
        </w:rPr>
        <w:t> </w:t>
      </w:r>
      <w:r>
        <w:rPr/>
        <w:t>actual</w:t>
      </w:r>
      <w:r>
        <w:rPr>
          <w:spacing w:val="-13"/>
        </w:rPr>
        <w:t> </w:t>
      </w:r>
      <w:r>
        <w:rPr/>
        <w:t>no</w:t>
      </w:r>
      <w:r>
        <w:rPr>
          <w:spacing w:val="-12"/>
        </w:rPr>
        <w:t> </w:t>
      </w:r>
      <w:r>
        <w:rPr/>
        <w:t>intenta</w:t>
      </w:r>
      <w:r>
        <w:rPr>
          <w:spacing w:val="-9"/>
        </w:rPr>
        <w:t> </w:t>
      </w:r>
      <w:r>
        <w:rPr/>
        <w:t>seguir</w:t>
      </w:r>
      <w:r>
        <w:rPr>
          <w:spacing w:val="-11"/>
        </w:rPr>
        <w:t> </w:t>
      </w:r>
      <w:r>
        <w:rPr/>
        <w:t>su</w:t>
      </w:r>
      <w:r>
        <w:rPr>
          <w:spacing w:val="-12"/>
        </w:rPr>
        <w:t> </w:t>
      </w:r>
      <w:r>
        <w:rPr/>
        <w:t>teoría del punto medio sino que no controla sus emociones y abusa de ellas sin importarle los demás quienes también tienen sus necesidades y emociones. En este punto cabe mencionar que Aristóteles mencionaba que el miedo y la compasión se relacionan estrechamente ya que lo que nos produce compasión en alguien más nos da miedo que nos ocurra a nosotros;</w:t>
      </w:r>
      <w:r>
        <w:rPr>
          <w:position w:val="8"/>
          <w:sz w:val="16"/>
        </w:rPr>
        <w:t>152 </w:t>
      </w:r>
      <w:r>
        <w:rPr/>
        <w:t>la percepción de  </w:t>
      </w:r>
      <w:r>
        <w:rPr>
          <w:spacing w:val="10"/>
        </w:rPr>
        <w:t> </w:t>
      </w:r>
      <w:r>
        <w:rPr/>
        <w:t>la</w:t>
      </w:r>
    </w:p>
    <w:p>
      <w:pPr>
        <w:spacing w:after="0" w:line="360" w:lineRule="auto"/>
        <w:jc w:val="both"/>
        <w:sectPr>
          <w:footerReference w:type="default" r:id="rId51"/>
          <w:pgSz w:w="12240" w:h="15840"/>
          <w:pgMar w:footer="2565" w:header="0" w:top="1500" w:bottom="2760" w:left="1720" w:right="1580"/>
        </w:sectPr>
      </w:pPr>
    </w:p>
    <w:p>
      <w:pPr>
        <w:pStyle w:val="BodyText"/>
        <w:spacing w:before="4"/>
        <w:rPr>
          <w:sz w:val="11"/>
        </w:rPr>
      </w:pPr>
    </w:p>
    <w:p>
      <w:pPr>
        <w:pStyle w:val="BodyText"/>
        <w:spacing w:line="360" w:lineRule="auto" w:before="69"/>
        <w:ind w:left="265" w:right="116"/>
        <w:jc w:val="both"/>
      </w:pPr>
      <w:r>
        <w:rPr/>
        <w:t>propia</w:t>
      </w:r>
      <w:r>
        <w:rPr>
          <w:spacing w:val="-12"/>
        </w:rPr>
        <w:t> </w:t>
      </w:r>
      <w:r>
        <w:rPr/>
        <w:t>vulnerabilidad</w:t>
      </w:r>
      <w:r>
        <w:rPr>
          <w:spacing w:val="-9"/>
        </w:rPr>
        <w:t> </w:t>
      </w:r>
      <w:r>
        <w:rPr/>
        <w:t>se</w:t>
      </w:r>
      <w:r>
        <w:rPr>
          <w:spacing w:val="-9"/>
        </w:rPr>
        <w:t> </w:t>
      </w:r>
      <w:r>
        <w:rPr/>
        <w:t>torna</w:t>
      </w:r>
      <w:r>
        <w:rPr>
          <w:spacing w:val="-11"/>
        </w:rPr>
        <w:t> </w:t>
      </w:r>
      <w:r>
        <w:rPr/>
        <w:t>en</w:t>
      </w:r>
      <w:r>
        <w:rPr>
          <w:spacing w:val="-9"/>
        </w:rPr>
        <w:t> </w:t>
      </w:r>
      <w:r>
        <w:rPr/>
        <w:t>compasión,</w:t>
      </w:r>
      <w:r>
        <w:rPr>
          <w:spacing w:val="-12"/>
        </w:rPr>
        <w:t> </w:t>
      </w:r>
      <w:r>
        <w:rPr/>
        <w:t>aunque</w:t>
      </w:r>
      <w:r>
        <w:rPr>
          <w:spacing w:val="-12"/>
        </w:rPr>
        <w:t> </w:t>
      </w:r>
      <w:r>
        <w:rPr/>
        <w:t>no</w:t>
      </w:r>
      <w:r>
        <w:rPr>
          <w:spacing w:val="-12"/>
        </w:rPr>
        <w:t> </w:t>
      </w:r>
      <w:r>
        <w:rPr/>
        <w:t>al</w:t>
      </w:r>
      <w:r>
        <w:rPr>
          <w:spacing w:val="-13"/>
        </w:rPr>
        <w:t> </w:t>
      </w:r>
      <w:r>
        <w:rPr/>
        <w:t>mismo</w:t>
      </w:r>
      <w:r>
        <w:rPr>
          <w:spacing w:val="-12"/>
        </w:rPr>
        <w:t> </w:t>
      </w:r>
      <w:r>
        <w:rPr/>
        <w:t>tiempo,</w:t>
      </w:r>
      <w:r>
        <w:rPr>
          <w:spacing w:val="-12"/>
        </w:rPr>
        <w:t> </w:t>
      </w:r>
      <w:r>
        <w:rPr/>
        <w:t>puesto que opina que un fuerte temor por sí mismo puede neutralizar la compasión temporalmente.</w:t>
      </w:r>
      <w:r>
        <w:rPr>
          <w:position w:val="8"/>
          <w:sz w:val="16"/>
        </w:rPr>
        <w:t>153 </w:t>
      </w:r>
      <w:r>
        <w:rPr/>
        <w:t>La mayoría de las ocasiones de temor son también</w:t>
      </w:r>
      <w:r>
        <w:rPr>
          <w:spacing w:val="-36"/>
        </w:rPr>
        <w:t> </w:t>
      </w:r>
      <w:r>
        <w:rPr/>
        <w:t>ocasiones de compasión pero cuando el miedo se siente al haber hecho algo malo y se teme</w:t>
      </w:r>
      <w:r>
        <w:rPr>
          <w:spacing w:val="-11"/>
        </w:rPr>
        <w:t> </w:t>
      </w:r>
      <w:r>
        <w:rPr/>
        <w:t>un</w:t>
      </w:r>
      <w:r>
        <w:rPr>
          <w:spacing w:val="-13"/>
        </w:rPr>
        <w:t> </w:t>
      </w:r>
      <w:r>
        <w:rPr/>
        <w:t>merecido</w:t>
      </w:r>
      <w:r>
        <w:rPr>
          <w:spacing w:val="-11"/>
        </w:rPr>
        <w:t> </w:t>
      </w:r>
      <w:r>
        <w:rPr/>
        <w:t>castigo,</w:t>
      </w:r>
      <w:r>
        <w:rPr>
          <w:spacing w:val="-11"/>
        </w:rPr>
        <w:t> </w:t>
      </w:r>
      <w:r>
        <w:rPr/>
        <w:t>no</w:t>
      </w:r>
      <w:r>
        <w:rPr>
          <w:spacing w:val="-11"/>
        </w:rPr>
        <w:t> </w:t>
      </w:r>
      <w:r>
        <w:rPr/>
        <w:t>se</w:t>
      </w:r>
      <w:r>
        <w:rPr>
          <w:spacing w:val="-11"/>
        </w:rPr>
        <w:t> </w:t>
      </w:r>
      <w:r>
        <w:rPr/>
        <w:t>provocará</w:t>
      </w:r>
      <w:r>
        <w:rPr>
          <w:spacing w:val="-11"/>
        </w:rPr>
        <w:t> </w:t>
      </w:r>
      <w:r>
        <w:rPr/>
        <w:t>el</w:t>
      </w:r>
      <w:r>
        <w:rPr>
          <w:spacing w:val="-14"/>
        </w:rPr>
        <w:t> </w:t>
      </w:r>
      <w:r>
        <w:rPr/>
        <w:t>sentimiento</w:t>
      </w:r>
      <w:r>
        <w:rPr>
          <w:spacing w:val="-11"/>
        </w:rPr>
        <w:t> </w:t>
      </w:r>
      <w:r>
        <w:rPr/>
        <w:t>de</w:t>
      </w:r>
      <w:r>
        <w:rPr>
          <w:spacing w:val="-11"/>
        </w:rPr>
        <w:t> </w:t>
      </w:r>
      <w:r>
        <w:rPr/>
        <w:t>compasión</w:t>
      </w:r>
      <w:r>
        <w:rPr>
          <w:spacing w:val="-10"/>
        </w:rPr>
        <w:t> </w:t>
      </w:r>
      <w:r>
        <w:rPr/>
        <w:t>de</w:t>
      </w:r>
      <w:r>
        <w:rPr>
          <w:spacing w:val="-11"/>
        </w:rPr>
        <w:t> </w:t>
      </w:r>
      <w:r>
        <w:rPr/>
        <w:t>parte de</w:t>
      </w:r>
      <w:r>
        <w:rPr>
          <w:spacing w:val="-2"/>
        </w:rPr>
        <w:t> </w:t>
      </w:r>
      <w:r>
        <w:rPr/>
        <w:t>otros.</w:t>
      </w:r>
    </w:p>
    <w:p>
      <w:pPr>
        <w:pStyle w:val="BodyText"/>
        <w:spacing w:line="360" w:lineRule="auto" w:before="5"/>
        <w:ind w:left="265" w:right="120" w:firstLine="566"/>
        <w:jc w:val="both"/>
      </w:pPr>
      <w:r>
        <w:rPr/>
        <w:t>Demócrito parece haber mencionado que la medicina cura las enfermedades</w:t>
      </w:r>
      <w:r>
        <w:rPr>
          <w:spacing w:val="-10"/>
        </w:rPr>
        <w:t> </w:t>
      </w:r>
      <w:r>
        <w:rPr/>
        <w:t>de</w:t>
      </w:r>
      <w:r>
        <w:rPr>
          <w:spacing w:val="-9"/>
        </w:rPr>
        <w:t> </w:t>
      </w:r>
      <w:r>
        <w:rPr/>
        <w:t>los</w:t>
      </w:r>
      <w:r>
        <w:rPr>
          <w:spacing w:val="-11"/>
        </w:rPr>
        <w:t> </w:t>
      </w:r>
      <w:r>
        <w:rPr/>
        <w:t>cuerpos,</w:t>
      </w:r>
      <w:r>
        <w:rPr>
          <w:spacing w:val="-11"/>
        </w:rPr>
        <w:t> </w:t>
      </w:r>
      <w:r>
        <w:rPr/>
        <w:t>pero</w:t>
      </w:r>
      <w:r>
        <w:rPr>
          <w:spacing w:val="-10"/>
        </w:rPr>
        <w:t> </w:t>
      </w:r>
      <w:r>
        <w:rPr/>
        <w:t>la</w:t>
      </w:r>
      <w:r>
        <w:rPr>
          <w:spacing w:val="-11"/>
        </w:rPr>
        <w:t> </w:t>
      </w:r>
      <w:r>
        <w:rPr/>
        <w:t>sabiduría</w:t>
      </w:r>
      <w:r>
        <w:rPr>
          <w:spacing w:val="-9"/>
        </w:rPr>
        <w:t> </w:t>
      </w:r>
      <w:r>
        <w:rPr/>
        <w:t>libra</w:t>
      </w:r>
      <w:r>
        <w:rPr>
          <w:spacing w:val="-10"/>
        </w:rPr>
        <w:t> </w:t>
      </w:r>
      <w:r>
        <w:rPr/>
        <w:t>al</w:t>
      </w:r>
      <w:r>
        <w:rPr>
          <w:spacing w:val="-10"/>
        </w:rPr>
        <w:t> </w:t>
      </w:r>
      <w:r>
        <w:rPr/>
        <w:t>alma</w:t>
      </w:r>
      <w:r>
        <w:rPr>
          <w:spacing w:val="-11"/>
        </w:rPr>
        <w:t> </w:t>
      </w:r>
      <w:r>
        <w:rPr/>
        <w:t>de</w:t>
      </w:r>
      <w:r>
        <w:rPr>
          <w:spacing w:val="-11"/>
        </w:rPr>
        <w:t> </w:t>
      </w:r>
      <w:r>
        <w:rPr/>
        <w:t>sus</w:t>
      </w:r>
      <w:r>
        <w:rPr>
          <w:spacing w:val="-12"/>
        </w:rPr>
        <w:t> </w:t>
      </w:r>
      <w:r>
        <w:rPr/>
        <w:t>sufrimientos. De allí el enfatizar la importancia del estudio de la filosofía para encaminar las emociones a las buenas</w:t>
      </w:r>
      <w:r>
        <w:rPr>
          <w:spacing w:val="-11"/>
        </w:rPr>
        <w:t> </w:t>
      </w:r>
      <w:r>
        <w:rPr/>
        <w:t>causas:</w:t>
      </w:r>
    </w:p>
    <w:p>
      <w:pPr>
        <w:pStyle w:val="BodyText"/>
      </w:pPr>
    </w:p>
    <w:p>
      <w:pPr>
        <w:spacing w:line="240" w:lineRule="auto" w:before="141"/>
        <w:ind w:left="831" w:right="114" w:firstLine="0"/>
        <w:jc w:val="both"/>
        <w:rPr>
          <w:sz w:val="14"/>
        </w:rPr>
      </w:pPr>
      <w:r>
        <w:rPr>
          <w:sz w:val="22"/>
        </w:rPr>
        <w:t>...el</w:t>
      </w:r>
      <w:r>
        <w:rPr>
          <w:spacing w:val="-9"/>
          <w:sz w:val="22"/>
        </w:rPr>
        <w:t> </w:t>
      </w:r>
      <w:r>
        <w:rPr>
          <w:sz w:val="22"/>
        </w:rPr>
        <w:t>discípulo</w:t>
      </w:r>
      <w:r>
        <w:rPr>
          <w:spacing w:val="-8"/>
          <w:sz w:val="22"/>
        </w:rPr>
        <w:t> </w:t>
      </w:r>
      <w:r>
        <w:rPr>
          <w:sz w:val="22"/>
        </w:rPr>
        <w:t>aristotélico</w:t>
      </w:r>
      <w:r>
        <w:rPr>
          <w:spacing w:val="-10"/>
          <w:sz w:val="22"/>
        </w:rPr>
        <w:t> </w:t>
      </w:r>
      <w:r>
        <w:rPr>
          <w:sz w:val="22"/>
        </w:rPr>
        <w:t>se</w:t>
      </w:r>
      <w:r>
        <w:rPr>
          <w:spacing w:val="-8"/>
          <w:sz w:val="22"/>
        </w:rPr>
        <w:t> </w:t>
      </w:r>
      <w:r>
        <w:rPr>
          <w:sz w:val="22"/>
        </w:rPr>
        <w:t>hace</w:t>
      </w:r>
      <w:r>
        <w:rPr>
          <w:spacing w:val="-10"/>
          <w:sz w:val="22"/>
        </w:rPr>
        <w:t> </w:t>
      </w:r>
      <w:r>
        <w:rPr>
          <w:sz w:val="22"/>
        </w:rPr>
        <w:t>un</w:t>
      </w:r>
      <w:r>
        <w:rPr>
          <w:spacing w:val="-10"/>
          <w:sz w:val="22"/>
        </w:rPr>
        <w:t> </w:t>
      </w:r>
      <w:r>
        <w:rPr>
          <w:sz w:val="22"/>
        </w:rPr>
        <w:t>mejor</w:t>
      </w:r>
      <w:r>
        <w:rPr>
          <w:spacing w:val="-9"/>
          <w:sz w:val="22"/>
        </w:rPr>
        <w:t> </w:t>
      </w:r>
      <w:r>
        <w:rPr>
          <w:sz w:val="22"/>
        </w:rPr>
        <w:t>aristotélico</w:t>
      </w:r>
      <w:r>
        <w:rPr>
          <w:spacing w:val="-8"/>
          <w:sz w:val="22"/>
        </w:rPr>
        <w:t> </w:t>
      </w:r>
      <w:r>
        <w:rPr>
          <w:sz w:val="22"/>
        </w:rPr>
        <w:t>gracias</w:t>
      </w:r>
      <w:r>
        <w:rPr>
          <w:spacing w:val="-8"/>
          <w:sz w:val="22"/>
        </w:rPr>
        <w:t> </w:t>
      </w:r>
      <w:r>
        <w:rPr>
          <w:sz w:val="22"/>
        </w:rPr>
        <w:t>a</w:t>
      </w:r>
      <w:r>
        <w:rPr>
          <w:spacing w:val="-10"/>
          <w:sz w:val="22"/>
        </w:rPr>
        <w:t> </w:t>
      </w:r>
      <w:r>
        <w:rPr>
          <w:sz w:val="22"/>
        </w:rPr>
        <w:t>que</w:t>
      </w:r>
      <w:r>
        <w:rPr>
          <w:spacing w:val="-10"/>
          <w:sz w:val="22"/>
        </w:rPr>
        <w:t> </w:t>
      </w:r>
      <w:r>
        <w:rPr>
          <w:sz w:val="22"/>
        </w:rPr>
        <w:t>se</w:t>
      </w:r>
      <w:r>
        <w:rPr>
          <w:spacing w:val="-8"/>
          <w:sz w:val="22"/>
        </w:rPr>
        <w:t> </w:t>
      </w:r>
      <w:r>
        <w:rPr>
          <w:sz w:val="22"/>
        </w:rPr>
        <w:t>hace</w:t>
      </w:r>
      <w:r>
        <w:rPr>
          <w:spacing w:val="-8"/>
          <w:sz w:val="22"/>
        </w:rPr>
        <w:t> </w:t>
      </w:r>
      <w:r>
        <w:rPr>
          <w:sz w:val="22"/>
        </w:rPr>
        <w:t>mejor en</w:t>
      </w:r>
      <w:r>
        <w:rPr>
          <w:spacing w:val="-10"/>
          <w:sz w:val="22"/>
        </w:rPr>
        <w:t> </w:t>
      </w:r>
      <w:r>
        <w:rPr>
          <w:sz w:val="22"/>
        </w:rPr>
        <w:t>el</w:t>
      </w:r>
      <w:r>
        <w:rPr>
          <w:spacing w:val="-11"/>
          <w:sz w:val="22"/>
        </w:rPr>
        <w:t> </w:t>
      </w:r>
      <w:r>
        <w:rPr>
          <w:sz w:val="22"/>
        </w:rPr>
        <w:t>manejo</w:t>
      </w:r>
      <w:r>
        <w:rPr>
          <w:spacing w:val="-10"/>
          <w:sz w:val="22"/>
        </w:rPr>
        <w:t> </w:t>
      </w:r>
      <w:r>
        <w:rPr>
          <w:sz w:val="22"/>
        </w:rPr>
        <w:t>de</w:t>
      </w:r>
      <w:r>
        <w:rPr>
          <w:spacing w:val="-13"/>
          <w:sz w:val="22"/>
        </w:rPr>
        <w:t> </w:t>
      </w:r>
      <w:r>
        <w:rPr>
          <w:sz w:val="22"/>
        </w:rPr>
        <w:t>sus</w:t>
      </w:r>
      <w:r>
        <w:rPr>
          <w:spacing w:val="-10"/>
          <w:sz w:val="22"/>
        </w:rPr>
        <w:t> </w:t>
      </w:r>
      <w:r>
        <w:rPr>
          <w:sz w:val="22"/>
        </w:rPr>
        <w:t>propios</w:t>
      </w:r>
      <w:r>
        <w:rPr>
          <w:spacing w:val="-10"/>
          <w:sz w:val="22"/>
        </w:rPr>
        <w:t> </w:t>
      </w:r>
      <w:r>
        <w:rPr>
          <w:sz w:val="22"/>
        </w:rPr>
        <w:t>razonamientos;</w:t>
      </w:r>
      <w:r>
        <w:rPr>
          <w:spacing w:val="-11"/>
          <w:sz w:val="22"/>
        </w:rPr>
        <w:t> </w:t>
      </w:r>
      <w:r>
        <w:rPr>
          <w:sz w:val="22"/>
        </w:rPr>
        <w:t>otro</w:t>
      </w:r>
      <w:r>
        <w:rPr>
          <w:spacing w:val="-12"/>
          <w:sz w:val="22"/>
        </w:rPr>
        <w:t> </w:t>
      </w:r>
      <w:r>
        <w:rPr>
          <w:sz w:val="22"/>
        </w:rPr>
        <w:t>tanto</w:t>
      </w:r>
      <w:r>
        <w:rPr>
          <w:spacing w:val="-10"/>
          <w:sz w:val="22"/>
        </w:rPr>
        <w:t> </w:t>
      </w:r>
      <w:r>
        <w:rPr>
          <w:sz w:val="22"/>
        </w:rPr>
        <w:t>ocurre</w:t>
      </w:r>
      <w:r>
        <w:rPr>
          <w:spacing w:val="-13"/>
          <w:sz w:val="22"/>
        </w:rPr>
        <w:t> </w:t>
      </w:r>
      <w:r>
        <w:rPr>
          <w:sz w:val="22"/>
        </w:rPr>
        <w:t>[...],</w:t>
      </w:r>
      <w:r>
        <w:rPr>
          <w:spacing w:val="-9"/>
          <w:sz w:val="22"/>
        </w:rPr>
        <w:t> </w:t>
      </w:r>
      <w:r>
        <w:rPr>
          <w:sz w:val="22"/>
        </w:rPr>
        <w:t>con</w:t>
      </w:r>
      <w:r>
        <w:rPr>
          <w:spacing w:val="-13"/>
          <w:sz w:val="22"/>
        </w:rPr>
        <w:t> </w:t>
      </w:r>
      <w:r>
        <w:rPr>
          <w:sz w:val="22"/>
        </w:rPr>
        <w:t>los</w:t>
      </w:r>
      <w:r>
        <w:rPr>
          <w:spacing w:val="-10"/>
          <w:sz w:val="22"/>
        </w:rPr>
        <w:t> </w:t>
      </w:r>
      <w:r>
        <w:rPr>
          <w:sz w:val="22"/>
        </w:rPr>
        <w:t>estoicos. Al discípulo epicúreo no se le anima a que haga objeciones personales al sistema ni a que argumente dialécticamente; y a medida que se vuelve más dependiente del</w:t>
      </w:r>
      <w:r>
        <w:rPr>
          <w:spacing w:val="-5"/>
          <w:sz w:val="22"/>
        </w:rPr>
        <w:t> </w:t>
      </w:r>
      <w:r>
        <w:rPr>
          <w:sz w:val="22"/>
        </w:rPr>
        <w:t>texto</w:t>
      </w:r>
      <w:r>
        <w:rPr>
          <w:spacing w:val="-4"/>
          <w:sz w:val="22"/>
        </w:rPr>
        <w:t> </w:t>
      </w:r>
      <w:r>
        <w:rPr>
          <w:sz w:val="22"/>
        </w:rPr>
        <w:t>y</w:t>
      </w:r>
      <w:r>
        <w:rPr>
          <w:spacing w:val="-6"/>
          <w:sz w:val="22"/>
        </w:rPr>
        <w:t> </w:t>
      </w:r>
      <w:r>
        <w:rPr>
          <w:sz w:val="22"/>
        </w:rPr>
        <w:t>las</w:t>
      </w:r>
      <w:r>
        <w:rPr>
          <w:spacing w:val="-6"/>
          <w:sz w:val="22"/>
        </w:rPr>
        <w:t> </w:t>
      </w:r>
      <w:r>
        <w:rPr>
          <w:sz w:val="22"/>
        </w:rPr>
        <w:t>doctrinas</w:t>
      </w:r>
      <w:r>
        <w:rPr>
          <w:spacing w:val="-6"/>
          <w:sz w:val="22"/>
        </w:rPr>
        <w:t> </w:t>
      </w:r>
      <w:r>
        <w:rPr>
          <w:sz w:val="22"/>
        </w:rPr>
        <w:t>del</w:t>
      </w:r>
      <w:r>
        <w:rPr>
          <w:spacing w:val="-5"/>
          <w:sz w:val="22"/>
        </w:rPr>
        <w:t> </w:t>
      </w:r>
      <w:r>
        <w:rPr>
          <w:sz w:val="22"/>
        </w:rPr>
        <w:t>maestro,</w:t>
      </w:r>
      <w:r>
        <w:rPr>
          <w:spacing w:val="-3"/>
          <w:sz w:val="22"/>
        </w:rPr>
        <w:t> </w:t>
      </w:r>
      <w:r>
        <w:rPr>
          <w:sz w:val="22"/>
        </w:rPr>
        <w:t>puede</w:t>
      </w:r>
      <w:r>
        <w:rPr>
          <w:spacing w:val="-6"/>
          <w:sz w:val="22"/>
        </w:rPr>
        <w:t> </w:t>
      </w:r>
      <w:r>
        <w:rPr>
          <w:sz w:val="22"/>
        </w:rPr>
        <w:t>volverse</w:t>
      </w:r>
      <w:r>
        <w:rPr>
          <w:spacing w:val="-6"/>
          <w:sz w:val="22"/>
        </w:rPr>
        <w:t> </w:t>
      </w:r>
      <w:r>
        <w:rPr>
          <w:sz w:val="22"/>
        </w:rPr>
        <w:t>menos</w:t>
      </w:r>
      <w:r>
        <w:rPr>
          <w:spacing w:val="-6"/>
          <w:sz w:val="22"/>
        </w:rPr>
        <w:t> </w:t>
      </w:r>
      <w:r>
        <w:rPr>
          <w:sz w:val="22"/>
        </w:rPr>
        <w:t>apto</w:t>
      </w:r>
      <w:r>
        <w:rPr>
          <w:spacing w:val="-3"/>
          <w:sz w:val="22"/>
        </w:rPr>
        <w:t> </w:t>
      </w:r>
      <w:r>
        <w:rPr>
          <w:sz w:val="22"/>
        </w:rPr>
        <w:t>para</w:t>
      </w:r>
      <w:r>
        <w:rPr>
          <w:spacing w:val="-6"/>
          <w:sz w:val="22"/>
        </w:rPr>
        <w:t> </w:t>
      </w:r>
      <w:r>
        <w:rPr>
          <w:sz w:val="22"/>
        </w:rPr>
        <w:t>razonar</w:t>
      </w:r>
      <w:r>
        <w:rPr>
          <w:spacing w:val="-3"/>
          <w:sz w:val="22"/>
        </w:rPr>
        <w:t> </w:t>
      </w:r>
      <w:r>
        <w:rPr>
          <w:sz w:val="22"/>
        </w:rPr>
        <w:t>por su</w:t>
      </w:r>
      <w:r>
        <w:rPr>
          <w:spacing w:val="-6"/>
          <w:sz w:val="22"/>
        </w:rPr>
        <w:t> </w:t>
      </w:r>
      <w:r>
        <w:rPr>
          <w:sz w:val="22"/>
        </w:rPr>
        <w:t>cuenta.</w:t>
      </w:r>
      <w:r>
        <w:rPr>
          <w:position w:val="8"/>
          <w:sz w:val="14"/>
        </w:rPr>
        <w:t>154</w:t>
      </w:r>
    </w:p>
    <w:p>
      <w:pPr>
        <w:pStyle w:val="BodyText"/>
        <w:rPr>
          <w:sz w:val="22"/>
        </w:rPr>
      </w:pPr>
    </w:p>
    <w:p>
      <w:pPr>
        <w:pStyle w:val="BodyText"/>
        <w:spacing w:line="357" w:lineRule="auto" w:before="162"/>
        <w:ind w:left="265" w:right="124" w:firstLine="67"/>
        <w:jc w:val="both"/>
        <w:rPr>
          <w:sz w:val="16"/>
        </w:rPr>
      </w:pPr>
      <w:r>
        <w:rPr/>
        <w:t>Sin embargo, Nussbaum cree que los análisis de las emociones en los textos estoicos y epicúreos son de sutileza y solidez insuperables hasta ahora en toda la historia de la filosofía occidental, pero admite, al mismo tiempo, que los conceptos aristotélicos constituyeron valiosos precedentes.</w:t>
      </w:r>
      <w:r>
        <w:rPr>
          <w:position w:val="8"/>
          <w:sz w:val="16"/>
        </w:rPr>
        <w:t>155</w:t>
      </w:r>
    </w:p>
    <w:p>
      <w:pPr>
        <w:pStyle w:val="BodyText"/>
        <w:spacing w:line="360" w:lineRule="auto" w:before="4"/>
        <w:ind w:left="265" w:right="115" w:firstLine="707"/>
        <w:jc w:val="both"/>
        <w:rPr>
          <w:sz w:val="16"/>
        </w:rPr>
      </w:pPr>
      <w:r>
        <w:rPr/>
        <w:t>A lo largo de todo estudio de las emociones humanas, puede observarse que</w:t>
      </w:r>
      <w:r>
        <w:rPr>
          <w:spacing w:val="-18"/>
        </w:rPr>
        <w:t> </w:t>
      </w:r>
      <w:r>
        <w:rPr/>
        <w:t>el</w:t>
      </w:r>
      <w:r>
        <w:rPr>
          <w:spacing w:val="-19"/>
        </w:rPr>
        <w:t> </w:t>
      </w:r>
      <w:r>
        <w:rPr/>
        <w:t>ser</w:t>
      </w:r>
      <w:r>
        <w:rPr>
          <w:spacing w:val="-19"/>
        </w:rPr>
        <w:t> </w:t>
      </w:r>
      <w:r>
        <w:rPr/>
        <w:t>humano</w:t>
      </w:r>
      <w:r>
        <w:rPr>
          <w:spacing w:val="-18"/>
        </w:rPr>
        <w:t> </w:t>
      </w:r>
      <w:r>
        <w:rPr/>
        <w:t>está</w:t>
      </w:r>
      <w:r>
        <w:rPr>
          <w:spacing w:val="-20"/>
        </w:rPr>
        <w:t> </w:t>
      </w:r>
      <w:r>
        <w:rPr/>
        <w:t>consciente</w:t>
      </w:r>
      <w:r>
        <w:rPr>
          <w:spacing w:val="-18"/>
        </w:rPr>
        <w:t> </w:t>
      </w:r>
      <w:r>
        <w:rPr/>
        <w:t>de</w:t>
      </w:r>
      <w:r>
        <w:rPr>
          <w:spacing w:val="-18"/>
        </w:rPr>
        <w:t> </w:t>
      </w:r>
      <w:r>
        <w:rPr/>
        <w:t>que</w:t>
      </w:r>
      <w:r>
        <w:rPr>
          <w:spacing w:val="-18"/>
        </w:rPr>
        <w:t> </w:t>
      </w:r>
      <w:r>
        <w:rPr/>
        <w:t>su</w:t>
      </w:r>
      <w:r>
        <w:rPr>
          <w:spacing w:val="-18"/>
        </w:rPr>
        <w:t> </w:t>
      </w:r>
      <w:r>
        <w:rPr/>
        <w:t>destino</w:t>
      </w:r>
      <w:r>
        <w:rPr>
          <w:spacing w:val="-20"/>
        </w:rPr>
        <w:t> </w:t>
      </w:r>
      <w:r>
        <w:rPr/>
        <w:t>final</w:t>
      </w:r>
      <w:r>
        <w:rPr>
          <w:spacing w:val="-19"/>
        </w:rPr>
        <w:t> </w:t>
      </w:r>
      <w:r>
        <w:rPr/>
        <w:t>es</w:t>
      </w:r>
      <w:r>
        <w:rPr>
          <w:spacing w:val="-19"/>
        </w:rPr>
        <w:t> </w:t>
      </w:r>
      <w:r>
        <w:rPr/>
        <w:t>la</w:t>
      </w:r>
      <w:r>
        <w:rPr>
          <w:spacing w:val="-18"/>
        </w:rPr>
        <w:t> </w:t>
      </w:r>
      <w:r>
        <w:rPr/>
        <w:t>muerte,</w:t>
      </w:r>
      <w:r>
        <w:rPr>
          <w:spacing w:val="-16"/>
        </w:rPr>
        <w:t> </w:t>
      </w:r>
      <w:r>
        <w:rPr/>
        <w:t>“tememos a la muerte y nos obsesionamos con ella, y deseamos realmente no tener que morir. En todos estos sentidos, la historia de nuestra vida tiene incorporados el conflicto y la ambivalencia. No es sorprendente que concibamos maneras de negar nuestra mortalidad y animalidad humana, ni que nuestras emociones reflejen estos</w:t>
      </w:r>
      <w:r>
        <w:rPr>
          <w:spacing w:val="-10"/>
        </w:rPr>
        <w:t> </w:t>
      </w:r>
      <w:r>
        <w:rPr/>
        <w:t>conflictos”.</w:t>
      </w:r>
      <w:r>
        <w:rPr>
          <w:position w:val="8"/>
          <w:sz w:val="16"/>
        </w:rPr>
        <w:t>156</w:t>
      </w:r>
    </w:p>
    <w:p>
      <w:pPr>
        <w:spacing w:after="0" w:line="360" w:lineRule="auto"/>
        <w:jc w:val="both"/>
        <w:rPr>
          <w:sz w:val="16"/>
        </w:rPr>
        <w:sectPr>
          <w:footerReference w:type="default" r:id="rId52"/>
          <w:pgSz w:w="12240" w:h="15840"/>
          <w:pgMar w:footer="2565" w:header="0" w:top="1500" w:bottom="2760" w:left="1720" w:right="1580"/>
        </w:sectPr>
      </w:pPr>
    </w:p>
    <w:p>
      <w:pPr>
        <w:pStyle w:val="BodyText"/>
        <w:spacing w:before="4"/>
        <w:rPr>
          <w:sz w:val="11"/>
        </w:rPr>
      </w:pPr>
    </w:p>
    <w:p>
      <w:pPr>
        <w:pStyle w:val="BodyText"/>
        <w:spacing w:line="360" w:lineRule="auto" w:before="69"/>
        <w:ind w:left="265" w:right="124" w:firstLine="359"/>
        <w:jc w:val="both"/>
      </w:pPr>
      <w:r>
        <w:rPr/>
        <w:t>Martha Nussbaum propone el uso de una filosofía compasiva que se encuentre al servicio de los seres humanos y conducirlos de la infelicidad al florecimiento. Para ello, propone el estudio de la ética helenística ya que todas las escuelas de filosofía de Grecia y Roma (epicúreos, escépticos y estoicos), consideraban la filosofía como el medio para afrontar las dificultades de la vida.</w:t>
      </w:r>
    </w:p>
    <w:p>
      <w:pPr>
        <w:pStyle w:val="BodyText"/>
        <w:spacing w:line="357" w:lineRule="auto" w:before="2"/>
        <w:ind w:left="265" w:right="116" w:firstLine="359"/>
        <w:jc w:val="both"/>
        <w:rPr>
          <w:sz w:val="16"/>
        </w:rPr>
      </w:pPr>
      <w:r>
        <w:rPr/>
        <w:t>El filósofo era una especie de médico compasivo que podía curar mucho sufrimiento empleando la filosofía como un arte para luchar contra la desdicha y no como una técnica intelectual elitista para demostrar inteligencia.</w:t>
      </w:r>
      <w:r>
        <w:rPr>
          <w:position w:val="8"/>
          <w:sz w:val="16"/>
        </w:rPr>
        <w:t>157 </w:t>
      </w:r>
      <w:r>
        <w:rPr/>
        <w:t>Epicuro mencionaba que vacío era el argumento del filósofo que no pudiera curar el sufrimiento</w:t>
      </w:r>
      <w:r>
        <w:rPr>
          <w:spacing w:val="-9"/>
        </w:rPr>
        <w:t> </w:t>
      </w:r>
      <w:r>
        <w:rPr/>
        <w:t>humano;</w:t>
      </w:r>
      <w:r>
        <w:rPr>
          <w:spacing w:val="-10"/>
        </w:rPr>
        <w:t> </w:t>
      </w:r>
      <w:r>
        <w:rPr/>
        <w:t>era</w:t>
      </w:r>
      <w:r>
        <w:rPr>
          <w:spacing w:val="-7"/>
        </w:rPr>
        <w:t> </w:t>
      </w:r>
      <w:r>
        <w:rPr/>
        <w:t>como</w:t>
      </w:r>
      <w:r>
        <w:rPr>
          <w:spacing w:val="-9"/>
        </w:rPr>
        <w:t> </w:t>
      </w:r>
      <w:r>
        <w:rPr/>
        <w:t>el</w:t>
      </w:r>
      <w:r>
        <w:rPr>
          <w:spacing w:val="-10"/>
        </w:rPr>
        <w:t> </w:t>
      </w:r>
      <w:r>
        <w:rPr/>
        <w:t>médico</w:t>
      </w:r>
      <w:r>
        <w:rPr>
          <w:spacing w:val="-7"/>
        </w:rPr>
        <w:t> </w:t>
      </w:r>
      <w:r>
        <w:rPr/>
        <w:t>que</w:t>
      </w:r>
      <w:r>
        <w:rPr>
          <w:spacing w:val="-9"/>
        </w:rPr>
        <w:t> </w:t>
      </w:r>
      <w:r>
        <w:rPr/>
        <w:t>no</w:t>
      </w:r>
      <w:r>
        <w:rPr>
          <w:spacing w:val="-9"/>
        </w:rPr>
        <w:t> </w:t>
      </w:r>
      <w:r>
        <w:rPr/>
        <w:t>pudiera</w:t>
      </w:r>
      <w:r>
        <w:rPr>
          <w:spacing w:val="-8"/>
        </w:rPr>
        <w:t> </w:t>
      </w:r>
      <w:r>
        <w:rPr/>
        <w:t>curar</w:t>
      </w:r>
      <w:r>
        <w:rPr>
          <w:spacing w:val="-10"/>
        </w:rPr>
        <w:t> </w:t>
      </w:r>
      <w:r>
        <w:rPr/>
        <w:t>la</w:t>
      </w:r>
      <w:r>
        <w:rPr>
          <w:spacing w:val="-10"/>
        </w:rPr>
        <w:t> </w:t>
      </w:r>
      <w:r>
        <w:rPr/>
        <w:t>enfermedad;</w:t>
      </w:r>
      <w:r>
        <w:rPr>
          <w:spacing w:val="-7"/>
        </w:rPr>
        <w:t> </w:t>
      </w:r>
      <w:r>
        <w:rPr/>
        <w:t>no era útil la filosofía si no aliviaba el sufrimiento del alma.</w:t>
      </w:r>
      <w:r>
        <w:rPr>
          <w:position w:val="8"/>
          <w:sz w:val="16"/>
        </w:rPr>
        <w:t>158 </w:t>
      </w:r>
      <w:r>
        <w:rPr/>
        <w:t>La filosofía cura la enfermedad humana producida por falsas creencias y su argumento le sirve al alma como los remedios médicos para el cuerpo. </w:t>
      </w:r>
      <w:r>
        <w:rPr>
          <w:position w:val="8"/>
          <w:sz w:val="16"/>
        </w:rPr>
        <w:t>159 </w:t>
      </w:r>
      <w:r>
        <w:rPr/>
        <w:t>Obviamente, la terapia filosófica se encuentra íntimamente ligada al estudio de las emociones y los deseos. Se añaden estos conceptos como complemento a la importancia de las emociones. Ella considera concretamente que los logros metodológicos de las escuelas helenísticas, en el contexto histórico y en la operatividad de la filosofía moral han sido los</w:t>
      </w:r>
      <w:r>
        <w:rPr>
          <w:spacing w:val="-9"/>
        </w:rPr>
        <w:t> </w:t>
      </w:r>
      <w:r>
        <w:rPr/>
        <w:t>siguientes:</w:t>
      </w:r>
      <w:r>
        <w:rPr>
          <w:position w:val="8"/>
          <w:sz w:val="16"/>
        </w:rPr>
        <w:t>160</w:t>
      </w:r>
    </w:p>
    <w:p>
      <w:pPr>
        <w:pStyle w:val="BodyText"/>
        <w:spacing w:before="2"/>
        <w:rPr>
          <w:sz w:val="36"/>
        </w:rPr>
      </w:pPr>
    </w:p>
    <w:p>
      <w:pPr>
        <w:pStyle w:val="ListParagraph"/>
        <w:numPr>
          <w:ilvl w:val="0"/>
          <w:numId w:val="13"/>
        </w:numPr>
        <w:tabs>
          <w:tab w:pos="986" w:val="left" w:leader="none"/>
        </w:tabs>
        <w:spacing w:line="360" w:lineRule="auto" w:before="1" w:after="0"/>
        <w:ind w:left="985" w:right="120" w:hanging="360"/>
        <w:jc w:val="both"/>
        <w:rPr>
          <w:sz w:val="24"/>
        </w:rPr>
      </w:pPr>
      <w:r>
        <w:rPr>
          <w:sz w:val="24"/>
        </w:rPr>
        <w:t>Hay que señalar la nueva atención a las cuestiones de la necesidad y la motivación</w:t>
      </w:r>
      <w:r>
        <w:rPr>
          <w:spacing w:val="-17"/>
          <w:sz w:val="24"/>
        </w:rPr>
        <w:t> </w:t>
      </w:r>
      <w:r>
        <w:rPr>
          <w:sz w:val="24"/>
        </w:rPr>
        <w:t>que</w:t>
      </w:r>
      <w:r>
        <w:rPr>
          <w:spacing w:val="-16"/>
          <w:sz w:val="24"/>
        </w:rPr>
        <w:t> </w:t>
      </w:r>
      <w:r>
        <w:rPr>
          <w:sz w:val="24"/>
        </w:rPr>
        <w:t>vemos</w:t>
      </w:r>
      <w:r>
        <w:rPr>
          <w:spacing w:val="-19"/>
          <w:sz w:val="24"/>
        </w:rPr>
        <w:t> </w:t>
      </w:r>
      <w:r>
        <w:rPr>
          <w:sz w:val="24"/>
        </w:rPr>
        <w:t>en</w:t>
      </w:r>
      <w:r>
        <w:rPr>
          <w:spacing w:val="-16"/>
          <w:sz w:val="24"/>
        </w:rPr>
        <w:t> </w:t>
      </w:r>
      <w:r>
        <w:rPr>
          <w:sz w:val="24"/>
        </w:rPr>
        <w:t>los</w:t>
      </w:r>
      <w:r>
        <w:rPr>
          <w:spacing w:val="-16"/>
          <w:sz w:val="24"/>
        </w:rPr>
        <w:t> </w:t>
      </w:r>
      <w:r>
        <w:rPr>
          <w:sz w:val="24"/>
        </w:rPr>
        <w:t>intentos</w:t>
      </w:r>
      <w:r>
        <w:rPr>
          <w:spacing w:val="-19"/>
          <w:sz w:val="24"/>
        </w:rPr>
        <w:t> </w:t>
      </w:r>
      <w:r>
        <w:rPr>
          <w:sz w:val="24"/>
        </w:rPr>
        <w:t>de</w:t>
      </w:r>
      <w:r>
        <w:rPr>
          <w:spacing w:val="-18"/>
          <w:sz w:val="24"/>
        </w:rPr>
        <w:t> </w:t>
      </w:r>
      <w:r>
        <w:rPr>
          <w:sz w:val="24"/>
        </w:rPr>
        <w:t>las</w:t>
      </w:r>
      <w:r>
        <w:rPr>
          <w:spacing w:val="-18"/>
          <w:sz w:val="24"/>
        </w:rPr>
        <w:t> </w:t>
      </w:r>
      <w:r>
        <w:rPr>
          <w:sz w:val="24"/>
        </w:rPr>
        <w:t>escuelas</w:t>
      </w:r>
      <w:r>
        <w:rPr>
          <w:spacing w:val="-18"/>
          <w:sz w:val="24"/>
        </w:rPr>
        <w:t> </w:t>
      </w:r>
      <w:r>
        <w:rPr>
          <w:sz w:val="24"/>
        </w:rPr>
        <w:t>por</w:t>
      </w:r>
      <w:r>
        <w:rPr>
          <w:spacing w:val="-19"/>
          <w:sz w:val="24"/>
        </w:rPr>
        <w:t> </w:t>
      </w:r>
      <w:r>
        <w:rPr>
          <w:sz w:val="24"/>
        </w:rPr>
        <w:t>llevar</w:t>
      </w:r>
      <w:r>
        <w:rPr>
          <w:spacing w:val="-17"/>
          <w:sz w:val="24"/>
        </w:rPr>
        <w:t> </w:t>
      </w:r>
      <w:r>
        <w:rPr>
          <w:sz w:val="24"/>
        </w:rPr>
        <w:t>una</w:t>
      </w:r>
      <w:r>
        <w:rPr>
          <w:spacing w:val="-20"/>
          <w:sz w:val="24"/>
        </w:rPr>
        <w:t> </w:t>
      </w:r>
      <w:r>
        <w:rPr>
          <w:sz w:val="24"/>
        </w:rPr>
        <w:t>actitud terapéutica</w:t>
      </w:r>
      <w:r>
        <w:rPr>
          <w:spacing w:val="-11"/>
          <w:sz w:val="24"/>
        </w:rPr>
        <w:t> </w:t>
      </w:r>
      <w:r>
        <w:rPr>
          <w:sz w:val="24"/>
        </w:rPr>
        <w:t>en</w:t>
      </w:r>
      <w:r>
        <w:rPr>
          <w:spacing w:val="-11"/>
          <w:sz w:val="24"/>
        </w:rPr>
        <w:t> </w:t>
      </w:r>
      <w:r>
        <w:rPr>
          <w:sz w:val="24"/>
        </w:rPr>
        <w:t>la</w:t>
      </w:r>
      <w:r>
        <w:rPr>
          <w:spacing w:val="-11"/>
          <w:sz w:val="24"/>
        </w:rPr>
        <w:t> </w:t>
      </w:r>
      <w:r>
        <w:rPr>
          <w:sz w:val="24"/>
        </w:rPr>
        <w:t>vida</w:t>
      </w:r>
      <w:r>
        <w:rPr>
          <w:spacing w:val="-8"/>
          <w:sz w:val="24"/>
        </w:rPr>
        <w:t> </w:t>
      </w:r>
      <w:r>
        <w:rPr>
          <w:sz w:val="24"/>
        </w:rPr>
        <w:t>del</w:t>
      </w:r>
      <w:r>
        <w:rPr>
          <w:spacing w:val="-10"/>
          <w:sz w:val="24"/>
        </w:rPr>
        <w:t> </w:t>
      </w:r>
      <w:r>
        <w:rPr>
          <w:sz w:val="24"/>
        </w:rPr>
        <w:t>ser</w:t>
      </w:r>
      <w:r>
        <w:rPr>
          <w:spacing w:val="-12"/>
          <w:sz w:val="24"/>
        </w:rPr>
        <w:t> </w:t>
      </w:r>
      <w:r>
        <w:rPr>
          <w:sz w:val="24"/>
        </w:rPr>
        <w:t>humano.</w:t>
      </w:r>
      <w:r>
        <w:rPr>
          <w:spacing w:val="-11"/>
          <w:sz w:val="24"/>
        </w:rPr>
        <w:t> </w:t>
      </w:r>
      <w:r>
        <w:rPr>
          <w:sz w:val="24"/>
        </w:rPr>
        <w:t>La</w:t>
      </w:r>
      <w:r>
        <w:rPr>
          <w:spacing w:val="-13"/>
          <w:sz w:val="24"/>
        </w:rPr>
        <w:t> </w:t>
      </w:r>
      <w:r>
        <w:rPr>
          <w:sz w:val="24"/>
        </w:rPr>
        <w:t>filosofía</w:t>
      </w:r>
      <w:r>
        <w:rPr>
          <w:spacing w:val="-8"/>
          <w:sz w:val="24"/>
        </w:rPr>
        <w:t> </w:t>
      </w:r>
      <w:r>
        <w:rPr>
          <w:sz w:val="24"/>
        </w:rPr>
        <w:t>griega</w:t>
      </w:r>
      <w:r>
        <w:rPr>
          <w:spacing w:val="-8"/>
          <w:sz w:val="24"/>
        </w:rPr>
        <w:t> </w:t>
      </w:r>
      <w:r>
        <w:rPr>
          <w:sz w:val="24"/>
        </w:rPr>
        <w:t>y</w:t>
      </w:r>
      <w:r>
        <w:rPr>
          <w:spacing w:val="-12"/>
          <w:sz w:val="24"/>
        </w:rPr>
        <w:t> </w:t>
      </w:r>
      <w:r>
        <w:rPr>
          <w:sz w:val="24"/>
        </w:rPr>
        <w:t>romana</w:t>
      </w:r>
      <w:r>
        <w:rPr>
          <w:spacing w:val="-11"/>
          <w:sz w:val="24"/>
        </w:rPr>
        <w:t> </w:t>
      </w:r>
      <w:r>
        <w:rPr>
          <w:sz w:val="24"/>
        </w:rPr>
        <w:t>es</w:t>
      </w:r>
      <w:r>
        <w:rPr>
          <w:spacing w:val="-9"/>
          <w:sz w:val="24"/>
        </w:rPr>
        <w:t> </w:t>
      </w:r>
      <w:r>
        <w:rPr>
          <w:sz w:val="24"/>
        </w:rPr>
        <w:t>más sensible que la contemporánea a ese respecto; las escuelas helenísticas van más allá de Aristóteles, Sócrates y Platón ya que atienden las necesidades del interlocutor y sus motivos para filosofar. Así, la filosofía moral contemporánea debería salir del ámbito académico y ocupar un lugar en la vida diaria de las</w:t>
      </w:r>
      <w:r>
        <w:rPr>
          <w:spacing w:val="-12"/>
          <w:sz w:val="24"/>
        </w:rPr>
        <w:t> </w:t>
      </w:r>
      <w:r>
        <w:rPr>
          <w:sz w:val="24"/>
        </w:rPr>
        <w:t>personas.</w:t>
      </w:r>
    </w:p>
    <w:p>
      <w:pPr>
        <w:pStyle w:val="BodyText"/>
        <w:spacing w:before="4"/>
        <w:rPr>
          <w:sz w:val="15"/>
        </w:rPr>
      </w:pPr>
      <w:r>
        <w:rPr/>
        <w:pict>
          <v:line style="position:absolute;mso-position-horizontal-relative:page;mso-position-vertical-relative:paragraph;z-index:2176;mso-wrap-distance-left:0;mso-wrap-distance-right:0" from="99.264pt,11.093888pt" to="243.284pt,11.093888pt" stroked="true" strokeweight=".60004pt" strokecolor="#000000">
            <w10:wrap type="topAndBottom"/>
          </v:line>
        </w:pict>
      </w:r>
    </w:p>
    <w:p>
      <w:pPr>
        <w:spacing w:before="71"/>
        <w:ind w:left="265" w:right="123" w:firstLine="0"/>
        <w:jc w:val="left"/>
        <w:rPr>
          <w:rFonts w:ascii="Cambria"/>
          <w:sz w:val="20"/>
        </w:rPr>
      </w:pPr>
      <w:r>
        <w:rPr>
          <w:rFonts w:ascii="Cambria"/>
          <w:position w:val="5"/>
          <w:sz w:val="13"/>
        </w:rPr>
        <w:t>157 </w:t>
      </w:r>
      <w:r>
        <w:rPr>
          <w:rFonts w:ascii="Cambria"/>
          <w:i/>
          <w:sz w:val="20"/>
        </w:rPr>
        <w:t>Cfr</w:t>
      </w:r>
      <w:r>
        <w:rPr>
          <w:rFonts w:ascii="Cambria"/>
          <w:sz w:val="20"/>
        </w:rPr>
        <w:t>. M.Nussbaum, </w:t>
      </w:r>
      <w:r>
        <w:rPr>
          <w:rFonts w:ascii="Cambria"/>
          <w:i/>
          <w:sz w:val="20"/>
        </w:rPr>
        <w:t>La Terapia del Deseo</w:t>
      </w:r>
      <w:r>
        <w:rPr>
          <w:rFonts w:ascii="Cambria"/>
          <w:sz w:val="20"/>
        </w:rPr>
        <w:t>, pp. 21-22</w:t>
      </w:r>
    </w:p>
    <w:p>
      <w:pPr>
        <w:spacing w:before="0"/>
        <w:ind w:left="265" w:right="123" w:firstLine="0"/>
        <w:jc w:val="left"/>
        <w:rPr>
          <w:rFonts w:ascii="Cambria" w:hAnsi="Cambria"/>
          <w:sz w:val="20"/>
        </w:rPr>
      </w:pPr>
      <w:r>
        <w:rPr>
          <w:rFonts w:ascii="Cambria" w:hAnsi="Cambria"/>
          <w:position w:val="5"/>
          <w:sz w:val="13"/>
        </w:rPr>
        <w:t>158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33</w:t>
      </w:r>
    </w:p>
    <w:p>
      <w:pPr>
        <w:spacing w:before="0"/>
        <w:ind w:left="265" w:right="123" w:firstLine="0"/>
        <w:jc w:val="left"/>
        <w:rPr>
          <w:rFonts w:ascii="Cambria" w:hAnsi="Cambria"/>
          <w:sz w:val="20"/>
        </w:rPr>
      </w:pPr>
      <w:r>
        <w:rPr>
          <w:rFonts w:ascii="Cambria" w:hAnsi="Cambria"/>
          <w:position w:val="5"/>
          <w:sz w:val="13"/>
        </w:rPr>
        <w:t>159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34</w:t>
      </w:r>
    </w:p>
    <w:p>
      <w:pPr>
        <w:spacing w:before="0"/>
        <w:ind w:left="265" w:right="123" w:firstLine="0"/>
        <w:jc w:val="left"/>
        <w:rPr>
          <w:rFonts w:ascii="Cambria" w:hAnsi="Cambria"/>
          <w:sz w:val="20"/>
        </w:rPr>
      </w:pPr>
      <w:r>
        <w:rPr>
          <w:rFonts w:ascii="Cambria" w:hAnsi="Cambria"/>
          <w:position w:val="5"/>
          <w:sz w:val="13"/>
        </w:rPr>
        <w:t>160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pp. 593-602</w:t>
      </w:r>
    </w:p>
    <w:p>
      <w:pPr>
        <w:spacing w:after="0"/>
        <w:jc w:val="left"/>
        <w:rPr>
          <w:rFonts w:ascii="Cambria" w:hAnsi="Cambria"/>
          <w:sz w:val="20"/>
        </w:rPr>
        <w:sectPr>
          <w:footerReference w:type="default" r:id="rId53"/>
          <w:pgSz w:w="12240" w:h="15840"/>
          <w:pgMar w:footer="1034" w:header="0" w:top="1500" w:bottom="1220" w:left="1720" w:right="1580"/>
          <w:pgNumType w:start="110"/>
        </w:sectPr>
      </w:pPr>
    </w:p>
    <w:p>
      <w:pPr>
        <w:pStyle w:val="BodyText"/>
        <w:spacing w:before="1"/>
        <w:rPr>
          <w:rFonts w:ascii="Cambria"/>
          <w:sz w:val="11"/>
        </w:rPr>
      </w:pPr>
    </w:p>
    <w:p>
      <w:pPr>
        <w:pStyle w:val="ListParagraph"/>
        <w:numPr>
          <w:ilvl w:val="0"/>
          <w:numId w:val="13"/>
        </w:numPr>
        <w:tabs>
          <w:tab w:pos="986" w:val="left" w:leader="none"/>
        </w:tabs>
        <w:spacing w:line="360" w:lineRule="auto" w:before="70" w:after="0"/>
        <w:ind w:left="985" w:right="118" w:hanging="360"/>
        <w:jc w:val="both"/>
        <w:rPr>
          <w:sz w:val="24"/>
        </w:rPr>
      </w:pPr>
      <w:r>
        <w:rPr>
          <w:sz w:val="24"/>
        </w:rPr>
        <w:t>Como fuente importante de la excelencia de dichas obras filosóficas, se considera su cuidadosa atención a las técnicas del discurso y la escritura ya que el rigor y la precisión son insuficientes si se pretende que lleguen a</w:t>
      </w:r>
      <w:r>
        <w:rPr>
          <w:spacing w:val="-5"/>
          <w:sz w:val="24"/>
        </w:rPr>
        <w:t> </w:t>
      </w:r>
      <w:r>
        <w:rPr>
          <w:sz w:val="24"/>
        </w:rPr>
        <w:t>toda</w:t>
      </w:r>
      <w:r>
        <w:rPr>
          <w:spacing w:val="-5"/>
          <w:sz w:val="24"/>
        </w:rPr>
        <w:t> </w:t>
      </w:r>
      <w:r>
        <w:rPr>
          <w:sz w:val="24"/>
        </w:rPr>
        <w:t>la</w:t>
      </w:r>
      <w:r>
        <w:rPr>
          <w:spacing w:val="-5"/>
          <w:sz w:val="24"/>
        </w:rPr>
        <w:t> </w:t>
      </w:r>
      <w:r>
        <w:rPr>
          <w:sz w:val="24"/>
        </w:rPr>
        <w:t>gente</w:t>
      </w:r>
      <w:r>
        <w:rPr>
          <w:spacing w:val="-5"/>
          <w:sz w:val="24"/>
        </w:rPr>
        <w:t> </w:t>
      </w:r>
      <w:r>
        <w:rPr>
          <w:sz w:val="24"/>
        </w:rPr>
        <w:t>y</w:t>
      </w:r>
      <w:r>
        <w:rPr>
          <w:spacing w:val="-8"/>
          <w:sz w:val="24"/>
        </w:rPr>
        <w:t> </w:t>
      </w:r>
      <w:r>
        <w:rPr>
          <w:sz w:val="24"/>
        </w:rPr>
        <w:t>no</w:t>
      </w:r>
      <w:r>
        <w:rPr>
          <w:spacing w:val="-5"/>
          <w:sz w:val="24"/>
        </w:rPr>
        <w:t> </w:t>
      </w:r>
      <w:r>
        <w:rPr>
          <w:sz w:val="24"/>
        </w:rPr>
        <w:t>sólo</w:t>
      </w:r>
      <w:r>
        <w:rPr>
          <w:spacing w:val="-5"/>
          <w:sz w:val="24"/>
        </w:rPr>
        <w:t> </w:t>
      </w:r>
      <w:r>
        <w:rPr>
          <w:sz w:val="24"/>
        </w:rPr>
        <w:t>a</w:t>
      </w:r>
      <w:r>
        <w:rPr>
          <w:spacing w:val="-5"/>
          <w:sz w:val="24"/>
        </w:rPr>
        <w:t> </w:t>
      </w:r>
      <w:r>
        <w:rPr>
          <w:sz w:val="24"/>
        </w:rPr>
        <w:t>una</w:t>
      </w:r>
      <w:r>
        <w:rPr>
          <w:spacing w:val="-5"/>
          <w:sz w:val="24"/>
        </w:rPr>
        <w:t> </w:t>
      </w:r>
      <w:r>
        <w:rPr>
          <w:sz w:val="24"/>
        </w:rPr>
        <w:t>élite.</w:t>
      </w:r>
      <w:r>
        <w:rPr>
          <w:spacing w:val="-5"/>
          <w:sz w:val="24"/>
        </w:rPr>
        <w:t> </w:t>
      </w:r>
      <w:r>
        <w:rPr>
          <w:sz w:val="24"/>
        </w:rPr>
        <w:t>Con</w:t>
      </w:r>
      <w:r>
        <w:rPr>
          <w:spacing w:val="-5"/>
          <w:sz w:val="24"/>
        </w:rPr>
        <w:t> </w:t>
      </w:r>
      <w:r>
        <w:rPr>
          <w:sz w:val="24"/>
        </w:rPr>
        <w:t>ello,</w:t>
      </w:r>
      <w:r>
        <w:rPr>
          <w:spacing w:val="-8"/>
          <w:sz w:val="24"/>
        </w:rPr>
        <w:t> </w:t>
      </w:r>
      <w:r>
        <w:rPr>
          <w:sz w:val="24"/>
        </w:rPr>
        <w:t>la</w:t>
      </w:r>
      <w:r>
        <w:rPr>
          <w:spacing w:val="-5"/>
          <w:sz w:val="24"/>
        </w:rPr>
        <w:t> </w:t>
      </w:r>
      <w:r>
        <w:rPr>
          <w:sz w:val="24"/>
        </w:rPr>
        <w:t>persona</w:t>
      </w:r>
      <w:r>
        <w:rPr>
          <w:spacing w:val="-7"/>
          <w:sz w:val="24"/>
        </w:rPr>
        <w:t> </w:t>
      </w:r>
      <w:r>
        <w:rPr>
          <w:sz w:val="24"/>
        </w:rPr>
        <w:t>no</w:t>
      </w:r>
      <w:r>
        <w:rPr>
          <w:spacing w:val="-5"/>
          <w:sz w:val="24"/>
        </w:rPr>
        <w:t> </w:t>
      </w:r>
      <w:r>
        <w:rPr>
          <w:sz w:val="24"/>
        </w:rPr>
        <w:t>se</w:t>
      </w:r>
      <w:r>
        <w:rPr>
          <w:spacing w:val="-7"/>
          <w:sz w:val="24"/>
        </w:rPr>
        <w:t> </w:t>
      </w:r>
      <w:r>
        <w:rPr>
          <w:sz w:val="24"/>
        </w:rPr>
        <w:t>motivará</w:t>
      </w:r>
      <w:r>
        <w:rPr>
          <w:spacing w:val="3"/>
          <w:sz w:val="24"/>
        </w:rPr>
        <w:t> </w:t>
      </w:r>
      <w:r>
        <w:rPr>
          <w:sz w:val="24"/>
        </w:rPr>
        <w:t>a buscar</w:t>
      </w:r>
      <w:r>
        <w:rPr>
          <w:spacing w:val="-8"/>
          <w:sz w:val="24"/>
        </w:rPr>
        <w:t> </w:t>
      </w:r>
      <w:r>
        <w:rPr>
          <w:sz w:val="24"/>
        </w:rPr>
        <w:t>la</w:t>
      </w:r>
      <w:r>
        <w:rPr>
          <w:spacing w:val="-7"/>
          <w:sz w:val="24"/>
        </w:rPr>
        <w:t> </w:t>
      </w:r>
      <w:r>
        <w:rPr>
          <w:sz w:val="24"/>
        </w:rPr>
        <w:t>verdad.</w:t>
      </w:r>
      <w:r>
        <w:rPr>
          <w:spacing w:val="-10"/>
          <w:sz w:val="24"/>
        </w:rPr>
        <w:t> </w:t>
      </w:r>
      <w:r>
        <w:rPr>
          <w:sz w:val="24"/>
        </w:rPr>
        <w:t>Por</w:t>
      </w:r>
      <w:r>
        <w:rPr>
          <w:spacing w:val="-11"/>
          <w:sz w:val="24"/>
        </w:rPr>
        <w:t> </w:t>
      </w:r>
      <w:r>
        <w:rPr>
          <w:sz w:val="24"/>
        </w:rPr>
        <w:t>ejemplo,</w:t>
      </w:r>
      <w:r>
        <w:rPr>
          <w:spacing w:val="-10"/>
          <w:sz w:val="24"/>
        </w:rPr>
        <w:t> </w:t>
      </w:r>
      <w:r>
        <w:rPr>
          <w:sz w:val="24"/>
        </w:rPr>
        <w:t>en</w:t>
      </w:r>
      <w:r>
        <w:rPr>
          <w:spacing w:val="-9"/>
          <w:sz w:val="24"/>
        </w:rPr>
        <w:t> </w:t>
      </w:r>
      <w:r>
        <w:rPr>
          <w:sz w:val="24"/>
        </w:rPr>
        <w:t>Lucrecio</w:t>
      </w:r>
      <w:r>
        <w:rPr>
          <w:spacing w:val="-9"/>
          <w:sz w:val="24"/>
        </w:rPr>
        <w:t> </w:t>
      </w:r>
      <w:r>
        <w:rPr>
          <w:sz w:val="24"/>
        </w:rPr>
        <w:t>y</w:t>
      </w:r>
      <w:r>
        <w:rPr>
          <w:spacing w:val="-10"/>
          <w:sz w:val="24"/>
        </w:rPr>
        <w:t> </w:t>
      </w:r>
      <w:r>
        <w:rPr>
          <w:sz w:val="24"/>
        </w:rPr>
        <w:t>Séneca</w:t>
      </w:r>
      <w:r>
        <w:rPr>
          <w:spacing w:val="-7"/>
          <w:sz w:val="24"/>
        </w:rPr>
        <w:t> </w:t>
      </w:r>
      <w:r>
        <w:rPr>
          <w:sz w:val="24"/>
        </w:rPr>
        <w:t>se</w:t>
      </w:r>
      <w:r>
        <w:rPr>
          <w:spacing w:val="-9"/>
          <w:sz w:val="24"/>
        </w:rPr>
        <w:t> </w:t>
      </w:r>
      <w:r>
        <w:rPr>
          <w:sz w:val="24"/>
        </w:rPr>
        <w:t>pueden</w:t>
      </w:r>
      <w:r>
        <w:rPr>
          <w:spacing w:val="-9"/>
          <w:sz w:val="24"/>
        </w:rPr>
        <w:t> </w:t>
      </w:r>
      <w:r>
        <w:rPr>
          <w:sz w:val="24"/>
        </w:rPr>
        <w:t>encontrar modelos de investigación filosófico-literaria con complejas estructuras dialógicas que llevan el alma tanto del interlocutor como del lector de un modo que un tratado abstracto e impersonal no lograría. Actualmente, se tiene mucho que aprender sobre Lucrecio, Cicerón, Séneca y Plutarco puesto que la filosofía moral contemporánea se dicta por la convención académica y las políticas de las revistas de</w:t>
      </w:r>
      <w:r>
        <w:rPr>
          <w:spacing w:val="-16"/>
          <w:sz w:val="24"/>
        </w:rPr>
        <w:t> </w:t>
      </w:r>
      <w:r>
        <w:rPr>
          <w:sz w:val="24"/>
        </w:rPr>
        <w:t>prestigio.</w:t>
      </w:r>
    </w:p>
    <w:p>
      <w:pPr>
        <w:pStyle w:val="ListParagraph"/>
        <w:numPr>
          <w:ilvl w:val="0"/>
          <w:numId w:val="13"/>
        </w:numPr>
        <w:tabs>
          <w:tab w:pos="986" w:val="left" w:leader="none"/>
        </w:tabs>
        <w:spacing w:line="360" w:lineRule="auto" w:before="2" w:after="0"/>
        <w:ind w:left="985" w:right="122" w:hanging="360"/>
        <w:jc w:val="both"/>
        <w:rPr>
          <w:sz w:val="24"/>
        </w:rPr>
      </w:pPr>
      <w:r>
        <w:rPr>
          <w:sz w:val="24"/>
        </w:rPr>
        <w:t>Los filósofos morales helenísticos desarrollan el interés de Aristóteles por la percepción particular como un ingrediente de buena elección. Para los estoicos y para Aristóteles, la percepción particular es la capacidad moral en esencia con valor moral por sí</w:t>
      </w:r>
      <w:r>
        <w:rPr>
          <w:spacing w:val="-17"/>
          <w:sz w:val="24"/>
        </w:rPr>
        <w:t> </w:t>
      </w:r>
      <w:r>
        <w:rPr>
          <w:sz w:val="24"/>
        </w:rPr>
        <w:t>misma.</w:t>
      </w:r>
    </w:p>
    <w:p>
      <w:pPr>
        <w:pStyle w:val="ListParagraph"/>
        <w:numPr>
          <w:ilvl w:val="0"/>
          <w:numId w:val="13"/>
        </w:numPr>
        <w:tabs>
          <w:tab w:pos="986" w:val="left" w:leader="none"/>
        </w:tabs>
        <w:spacing w:line="360" w:lineRule="auto" w:before="2" w:after="0"/>
        <w:ind w:left="985" w:right="113" w:hanging="360"/>
        <w:jc w:val="both"/>
        <w:rPr>
          <w:sz w:val="24"/>
        </w:rPr>
      </w:pPr>
      <w:r>
        <w:rPr>
          <w:sz w:val="24"/>
        </w:rPr>
        <w:t>Los logros metodológicos del estoicismo y epicureísmo han sido su reconocimiento de que los deseos, intuiciones y preferencias existentes se han formado socialmente y distan mucho de ser completamente seguros; esto lo han logrado debido su profundo análisis de los deseos y emociones.</w:t>
      </w:r>
      <w:r>
        <w:rPr>
          <w:spacing w:val="-11"/>
          <w:sz w:val="24"/>
        </w:rPr>
        <w:t> </w:t>
      </w:r>
      <w:r>
        <w:rPr>
          <w:sz w:val="24"/>
        </w:rPr>
        <w:t>No</w:t>
      </w:r>
      <w:r>
        <w:rPr>
          <w:spacing w:val="-11"/>
          <w:sz w:val="24"/>
        </w:rPr>
        <w:t> </w:t>
      </w:r>
      <w:r>
        <w:rPr>
          <w:sz w:val="24"/>
        </w:rPr>
        <w:t>se</w:t>
      </w:r>
      <w:r>
        <w:rPr>
          <w:spacing w:val="-13"/>
          <w:sz w:val="24"/>
        </w:rPr>
        <w:t> </w:t>
      </w:r>
      <w:r>
        <w:rPr>
          <w:sz w:val="24"/>
        </w:rPr>
        <w:t>debe</w:t>
      </w:r>
      <w:r>
        <w:rPr>
          <w:spacing w:val="-11"/>
          <w:sz w:val="24"/>
        </w:rPr>
        <w:t> </w:t>
      </w:r>
      <w:r>
        <w:rPr>
          <w:sz w:val="24"/>
        </w:rPr>
        <w:t>olvidar</w:t>
      </w:r>
      <w:r>
        <w:rPr>
          <w:spacing w:val="-12"/>
          <w:sz w:val="24"/>
        </w:rPr>
        <w:t> </w:t>
      </w:r>
      <w:r>
        <w:rPr>
          <w:sz w:val="24"/>
        </w:rPr>
        <w:t>la</w:t>
      </w:r>
      <w:r>
        <w:rPr>
          <w:spacing w:val="-11"/>
          <w:sz w:val="24"/>
        </w:rPr>
        <w:t> </w:t>
      </w:r>
      <w:r>
        <w:rPr>
          <w:sz w:val="24"/>
        </w:rPr>
        <w:t>importancia</w:t>
      </w:r>
      <w:r>
        <w:rPr>
          <w:spacing w:val="-13"/>
          <w:sz w:val="24"/>
        </w:rPr>
        <w:t> </w:t>
      </w:r>
      <w:r>
        <w:rPr>
          <w:sz w:val="24"/>
        </w:rPr>
        <w:t>de</w:t>
      </w:r>
      <w:r>
        <w:rPr>
          <w:spacing w:val="-11"/>
          <w:sz w:val="24"/>
        </w:rPr>
        <w:t> </w:t>
      </w:r>
      <w:r>
        <w:rPr>
          <w:sz w:val="24"/>
        </w:rPr>
        <w:t>argumentar</w:t>
      </w:r>
      <w:r>
        <w:rPr>
          <w:spacing w:val="-12"/>
          <w:sz w:val="24"/>
        </w:rPr>
        <w:t> </w:t>
      </w:r>
      <w:r>
        <w:rPr>
          <w:sz w:val="24"/>
        </w:rPr>
        <w:t>y</w:t>
      </w:r>
      <w:r>
        <w:rPr>
          <w:spacing w:val="-14"/>
          <w:sz w:val="24"/>
        </w:rPr>
        <w:t> </w:t>
      </w:r>
      <w:r>
        <w:rPr>
          <w:sz w:val="24"/>
        </w:rPr>
        <w:t>no</w:t>
      </w:r>
      <w:r>
        <w:rPr>
          <w:spacing w:val="-11"/>
          <w:sz w:val="24"/>
        </w:rPr>
        <w:t> </w:t>
      </w:r>
      <w:r>
        <w:rPr>
          <w:sz w:val="24"/>
        </w:rPr>
        <w:t>someter al interlocutor a un lavado de cerebro o inducir sin argumentos a una experiencia de conversión ya que esos procedimientos son comunes en la manipulación religiosa y política y no a la</w:t>
      </w:r>
      <w:r>
        <w:rPr>
          <w:spacing w:val="-9"/>
          <w:sz w:val="24"/>
        </w:rPr>
        <w:t> </w:t>
      </w:r>
      <w:r>
        <w:rPr>
          <w:sz w:val="24"/>
        </w:rPr>
        <w:t>filosofía.</w:t>
      </w:r>
    </w:p>
    <w:p>
      <w:pPr>
        <w:pStyle w:val="ListParagraph"/>
        <w:numPr>
          <w:ilvl w:val="0"/>
          <w:numId w:val="13"/>
        </w:numPr>
        <w:tabs>
          <w:tab w:pos="986" w:val="left" w:leader="none"/>
        </w:tabs>
        <w:spacing w:line="360" w:lineRule="auto" w:before="5" w:after="0"/>
        <w:ind w:left="985" w:right="120" w:hanging="360"/>
        <w:jc w:val="both"/>
        <w:rPr>
          <w:sz w:val="24"/>
        </w:rPr>
      </w:pPr>
      <w:r>
        <w:rPr>
          <w:sz w:val="24"/>
        </w:rPr>
        <w:t>Las escuelas helenísticas fueron las primeras en la filosofía de occidente en reconocer la existencia de motivaciones y creencias inconscientes; la filosofía no puede ejercerse sólo de modo académico, sino que requiere más esfuerzo y atención a cada parte del día con apoyo de la comunidad filosófica.</w:t>
      </w:r>
    </w:p>
    <w:p>
      <w:pPr>
        <w:pStyle w:val="ListParagraph"/>
        <w:numPr>
          <w:ilvl w:val="0"/>
          <w:numId w:val="13"/>
        </w:numPr>
        <w:tabs>
          <w:tab w:pos="986" w:val="left" w:leader="none"/>
        </w:tabs>
        <w:spacing w:line="360" w:lineRule="auto" w:before="2" w:after="0"/>
        <w:ind w:left="985" w:right="115" w:hanging="360"/>
        <w:jc w:val="both"/>
        <w:rPr>
          <w:sz w:val="24"/>
        </w:rPr>
      </w:pPr>
      <w:r>
        <w:rPr>
          <w:sz w:val="24"/>
        </w:rPr>
        <w:t>Se debe de tratar evitar el subordinar la verdad y el razonamiento a la eficacia</w:t>
      </w:r>
      <w:r>
        <w:rPr>
          <w:spacing w:val="23"/>
          <w:sz w:val="24"/>
        </w:rPr>
        <w:t> </w:t>
      </w:r>
      <w:r>
        <w:rPr>
          <w:sz w:val="24"/>
        </w:rPr>
        <w:t>terapéutica;</w:t>
      </w:r>
      <w:r>
        <w:rPr>
          <w:spacing w:val="25"/>
          <w:sz w:val="24"/>
        </w:rPr>
        <w:t> </w:t>
      </w:r>
      <w:r>
        <w:rPr>
          <w:sz w:val="24"/>
        </w:rPr>
        <w:t>se</w:t>
      </w:r>
      <w:r>
        <w:rPr>
          <w:spacing w:val="25"/>
          <w:sz w:val="24"/>
        </w:rPr>
        <w:t> </w:t>
      </w:r>
      <w:r>
        <w:rPr>
          <w:sz w:val="24"/>
        </w:rPr>
        <w:t>trata</w:t>
      </w:r>
      <w:r>
        <w:rPr>
          <w:spacing w:val="23"/>
          <w:sz w:val="24"/>
        </w:rPr>
        <w:t> </w:t>
      </w:r>
      <w:r>
        <w:rPr>
          <w:sz w:val="24"/>
        </w:rPr>
        <w:t>de</w:t>
      </w:r>
      <w:r>
        <w:rPr>
          <w:spacing w:val="23"/>
          <w:sz w:val="24"/>
        </w:rPr>
        <w:t> </w:t>
      </w:r>
      <w:r>
        <w:rPr>
          <w:sz w:val="24"/>
        </w:rPr>
        <w:t>definir</w:t>
      </w:r>
      <w:r>
        <w:rPr>
          <w:spacing w:val="23"/>
          <w:sz w:val="24"/>
        </w:rPr>
        <w:t> </w:t>
      </w:r>
      <w:r>
        <w:rPr>
          <w:sz w:val="24"/>
        </w:rPr>
        <w:t>la</w:t>
      </w:r>
      <w:r>
        <w:rPr>
          <w:spacing w:val="25"/>
          <w:sz w:val="24"/>
        </w:rPr>
        <w:t> </w:t>
      </w:r>
      <w:r>
        <w:rPr>
          <w:sz w:val="24"/>
        </w:rPr>
        <w:t>verdad</w:t>
      </w:r>
      <w:r>
        <w:rPr>
          <w:spacing w:val="23"/>
          <w:sz w:val="24"/>
        </w:rPr>
        <w:t> </w:t>
      </w:r>
      <w:r>
        <w:rPr>
          <w:sz w:val="24"/>
        </w:rPr>
        <w:t>ética</w:t>
      </w:r>
      <w:r>
        <w:rPr>
          <w:spacing w:val="27"/>
          <w:sz w:val="24"/>
        </w:rPr>
        <w:t> </w:t>
      </w:r>
      <w:r>
        <w:rPr>
          <w:sz w:val="24"/>
        </w:rPr>
        <w:t>con</w:t>
      </w:r>
      <w:r>
        <w:rPr>
          <w:spacing w:val="23"/>
          <w:sz w:val="24"/>
        </w:rPr>
        <w:t> </w:t>
      </w:r>
      <w:r>
        <w:rPr>
          <w:sz w:val="24"/>
        </w:rPr>
        <w:t>arreglo</w:t>
      </w:r>
      <w:r>
        <w:rPr>
          <w:spacing w:val="25"/>
          <w:sz w:val="24"/>
        </w:rPr>
        <w:t> </w:t>
      </w:r>
      <w:r>
        <w:rPr>
          <w:sz w:val="24"/>
        </w:rPr>
        <w:t>a</w:t>
      </w:r>
      <w:r>
        <w:rPr>
          <w:spacing w:val="25"/>
          <w:sz w:val="24"/>
        </w:rPr>
        <w:t> </w:t>
      </w:r>
      <w:r>
        <w:rPr>
          <w:sz w:val="24"/>
        </w:rPr>
        <w:t>las</w:t>
      </w:r>
    </w:p>
    <w:p>
      <w:pPr>
        <w:spacing w:after="0" w:line="360" w:lineRule="auto"/>
        <w:jc w:val="both"/>
        <w:rPr>
          <w:sz w:val="24"/>
        </w:rPr>
        <w:sectPr>
          <w:pgSz w:w="12240" w:h="15840"/>
          <w:pgMar w:header="0" w:footer="1034" w:top="1500" w:bottom="1220" w:left="1720" w:right="1580"/>
        </w:sectPr>
      </w:pPr>
    </w:p>
    <w:p>
      <w:pPr>
        <w:pStyle w:val="BodyText"/>
        <w:spacing w:before="4"/>
        <w:rPr>
          <w:sz w:val="11"/>
        </w:rPr>
      </w:pPr>
    </w:p>
    <w:p>
      <w:pPr>
        <w:pStyle w:val="BodyText"/>
        <w:spacing w:before="69"/>
        <w:ind w:left="985"/>
        <w:jc w:val="both"/>
      </w:pPr>
      <w:r>
        <w:rPr/>
        <w:t>necesidades y deseos más profundos de las personas.</w:t>
      </w:r>
    </w:p>
    <w:p>
      <w:pPr>
        <w:pStyle w:val="ListParagraph"/>
        <w:numPr>
          <w:ilvl w:val="0"/>
          <w:numId w:val="13"/>
        </w:numPr>
        <w:tabs>
          <w:tab w:pos="986" w:val="left" w:leader="none"/>
        </w:tabs>
        <w:spacing w:line="360" w:lineRule="auto" w:before="134" w:after="0"/>
        <w:ind w:left="985" w:right="116" w:hanging="360"/>
        <w:jc w:val="both"/>
        <w:rPr>
          <w:sz w:val="24"/>
        </w:rPr>
      </w:pPr>
      <w:r>
        <w:rPr>
          <w:sz w:val="24"/>
        </w:rPr>
        <w:t>Todas las escuelas intentan que el discípulo logre la </w:t>
      </w:r>
      <w:r>
        <w:rPr>
          <w:i/>
          <w:sz w:val="24"/>
        </w:rPr>
        <w:t>eudaimonía </w:t>
      </w:r>
      <w:r>
        <w:rPr>
          <w:sz w:val="24"/>
        </w:rPr>
        <w:t>y esto lleva al deseo de intervenir en el proceso racional y pensamiento del discípulo con la finalidad de analizar los juicios debidos a las enseñanzas de la sociedad. Se debe tener cuidado de no abusar del discípulo al hacerlo desconfiar de sí mismo y confiar ciegamente en la sabiduría del maestro</w:t>
      </w:r>
      <w:r>
        <w:rPr>
          <w:spacing w:val="-7"/>
          <w:sz w:val="24"/>
        </w:rPr>
        <w:t> </w:t>
      </w:r>
      <w:r>
        <w:rPr>
          <w:sz w:val="24"/>
        </w:rPr>
        <w:t>ya</w:t>
      </w:r>
      <w:r>
        <w:rPr>
          <w:spacing w:val="-7"/>
          <w:sz w:val="24"/>
        </w:rPr>
        <w:t> </w:t>
      </w:r>
      <w:r>
        <w:rPr>
          <w:sz w:val="24"/>
        </w:rPr>
        <w:t>que</w:t>
      </w:r>
      <w:r>
        <w:rPr>
          <w:spacing w:val="-9"/>
          <w:sz w:val="24"/>
        </w:rPr>
        <w:t> </w:t>
      </w:r>
      <w:r>
        <w:rPr>
          <w:sz w:val="24"/>
        </w:rPr>
        <w:t>se</w:t>
      </w:r>
      <w:r>
        <w:rPr>
          <w:spacing w:val="-9"/>
          <w:sz w:val="24"/>
        </w:rPr>
        <w:t> </w:t>
      </w:r>
      <w:r>
        <w:rPr>
          <w:sz w:val="24"/>
        </w:rPr>
        <w:t>sometería</w:t>
      </w:r>
      <w:r>
        <w:rPr>
          <w:spacing w:val="-7"/>
          <w:sz w:val="24"/>
        </w:rPr>
        <w:t> </w:t>
      </w:r>
      <w:r>
        <w:rPr>
          <w:sz w:val="24"/>
        </w:rPr>
        <w:t>a</w:t>
      </w:r>
      <w:r>
        <w:rPr>
          <w:spacing w:val="-9"/>
          <w:sz w:val="24"/>
        </w:rPr>
        <w:t> </w:t>
      </w:r>
      <w:r>
        <w:rPr>
          <w:sz w:val="24"/>
        </w:rPr>
        <w:t>la</w:t>
      </w:r>
      <w:r>
        <w:rPr>
          <w:spacing w:val="-10"/>
          <w:sz w:val="24"/>
        </w:rPr>
        <w:t> </w:t>
      </w:r>
      <w:r>
        <w:rPr>
          <w:sz w:val="24"/>
        </w:rPr>
        <w:t>memorización,</w:t>
      </w:r>
      <w:r>
        <w:rPr>
          <w:spacing w:val="-7"/>
          <w:sz w:val="24"/>
        </w:rPr>
        <w:t> </w:t>
      </w:r>
      <w:r>
        <w:rPr>
          <w:sz w:val="24"/>
        </w:rPr>
        <w:t>repetición</w:t>
      </w:r>
      <w:r>
        <w:rPr>
          <w:spacing w:val="-7"/>
          <w:sz w:val="24"/>
        </w:rPr>
        <w:t> </w:t>
      </w:r>
      <w:r>
        <w:rPr>
          <w:sz w:val="24"/>
        </w:rPr>
        <w:t>y</w:t>
      </w:r>
      <w:r>
        <w:rPr>
          <w:spacing w:val="-10"/>
          <w:sz w:val="24"/>
        </w:rPr>
        <w:t> </w:t>
      </w:r>
      <w:r>
        <w:rPr>
          <w:sz w:val="24"/>
        </w:rPr>
        <w:t>confesión;</w:t>
      </w:r>
      <w:r>
        <w:rPr>
          <w:spacing w:val="-10"/>
          <w:sz w:val="24"/>
        </w:rPr>
        <w:t> </w:t>
      </w:r>
      <w:r>
        <w:rPr>
          <w:sz w:val="24"/>
        </w:rPr>
        <w:t>el individuo debe tener autonomía para la</w:t>
      </w:r>
      <w:r>
        <w:rPr>
          <w:spacing w:val="-18"/>
          <w:sz w:val="24"/>
        </w:rPr>
        <w:t> </w:t>
      </w:r>
      <w:r>
        <w:rPr>
          <w:sz w:val="24"/>
        </w:rPr>
        <w:t>crítica.</w:t>
      </w:r>
    </w:p>
    <w:p>
      <w:pPr>
        <w:pStyle w:val="BodyText"/>
      </w:pPr>
    </w:p>
    <w:p>
      <w:pPr>
        <w:pStyle w:val="Heading1"/>
        <w:numPr>
          <w:ilvl w:val="2"/>
          <w:numId w:val="11"/>
        </w:numPr>
        <w:tabs>
          <w:tab w:pos="1045" w:val="left" w:leader="none"/>
        </w:tabs>
        <w:spacing w:line="240" w:lineRule="auto" w:before="141" w:after="0"/>
        <w:ind w:left="1044" w:right="0" w:hanging="700"/>
        <w:jc w:val="both"/>
      </w:pPr>
      <w:r>
        <w:rPr/>
        <w:t>La vida</w:t>
      </w:r>
      <w:r>
        <w:rPr>
          <w:spacing w:val="-6"/>
        </w:rPr>
        <w:t> </w:t>
      </w:r>
      <w:r>
        <w:rPr/>
        <w:t>moral</w:t>
      </w:r>
    </w:p>
    <w:p>
      <w:pPr>
        <w:pStyle w:val="BodyText"/>
        <w:rPr>
          <w:b/>
          <w:sz w:val="28"/>
        </w:rPr>
      </w:pPr>
    </w:p>
    <w:p>
      <w:pPr>
        <w:pStyle w:val="BodyText"/>
        <w:spacing w:before="2"/>
        <w:rPr>
          <w:b/>
          <w:sz w:val="22"/>
        </w:rPr>
      </w:pPr>
    </w:p>
    <w:p>
      <w:pPr>
        <w:pStyle w:val="BodyText"/>
        <w:spacing w:line="360" w:lineRule="auto"/>
        <w:ind w:left="265" w:right="116"/>
        <w:jc w:val="both"/>
      </w:pPr>
      <w:r>
        <w:rPr/>
        <w:t>Con</w:t>
      </w:r>
      <w:r>
        <w:rPr>
          <w:spacing w:val="-6"/>
        </w:rPr>
        <w:t> </w:t>
      </w:r>
      <w:r>
        <w:rPr/>
        <w:t>la</w:t>
      </w:r>
      <w:r>
        <w:rPr>
          <w:spacing w:val="-8"/>
        </w:rPr>
        <w:t> </w:t>
      </w:r>
      <w:r>
        <w:rPr/>
        <w:t>finalidad</w:t>
      </w:r>
      <w:r>
        <w:rPr>
          <w:spacing w:val="-6"/>
        </w:rPr>
        <w:t> </w:t>
      </w:r>
      <w:r>
        <w:rPr/>
        <w:t>de</w:t>
      </w:r>
      <w:r>
        <w:rPr>
          <w:spacing w:val="-6"/>
        </w:rPr>
        <w:t> </w:t>
      </w:r>
      <w:r>
        <w:rPr/>
        <w:t>sustentar</w:t>
      </w:r>
      <w:r>
        <w:rPr>
          <w:spacing w:val="-7"/>
        </w:rPr>
        <w:t> </w:t>
      </w:r>
      <w:r>
        <w:rPr/>
        <w:t>el</w:t>
      </w:r>
      <w:r>
        <w:rPr>
          <w:spacing w:val="-7"/>
        </w:rPr>
        <w:t> </w:t>
      </w:r>
      <w:r>
        <w:rPr/>
        <w:t>enfoque</w:t>
      </w:r>
      <w:r>
        <w:rPr>
          <w:spacing w:val="-2"/>
        </w:rPr>
        <w:t> </w:t>
      </w:r>
      <w:r>
        <w:rPr/>
        <w:t>de</w:t>
      </w:r>
      <w:r>
        <w:rPr>
          <w:spacing w:val="-6"/>
        </w:rPr>
        <w:t> </w:t>
      </w:r>
      <w:r>
        <w:rPr/>
        <w:t>las</w:t>
      </w:r>
      <w:r>
        <w:rPr>
          <w:spacing w:val="-7"/>
        </w:rPr>
        <w:t> </w:t>
      </w:r>
      <w:r>
        <w:rPr/>
        <w:t>capacidades,</w:t>
      </w:r>
      <w:r>
        <w:rPr>
          <w:spacing w:val="-6"/>
        </w:rPr>
        <w:t> </w:t>
      </w:r>
      <w:r>
        <w:rPr/>
        <w:t>así</w:t>
      </w:r>
      <w:r>
        <w:rPr>
          <w:spacing w:val="-9"/>
        </w:rPr>
        <w:t> </w:t>
      </w:r>
      <w:r>
        <w:rPr/>
        <w:t>como</w:t>
      </w:r>
      <w:r>
        <w:rPr>
          <w:spacing w:val="-6"/>
        </w:rPr>
        <w:t> </w:t>
      </w:r>
      <w:r>
        <w:rPr/>
        <w:t>la</w:t>
      </w:r>
      <w:r>
        <w:rPr>
          <w:spacing w:val="-9"/>
        </w:rPr>
        <w:t> </w:t>
      </w:r>
      <w:r>
        <w:rPr/>
        <w:t>filosofía moral sociopolítica de Nussbaum, se tienen que mencionar unas bases que traten de definir la vida moral y ética de acuerdo con diversos autores. Por razones de espacio, lo que se menciona sobre la definición de la naturaleza humana y sobre el ser filosófico y ético se aborda a grandes rasgos, aunque no por ello es poco importante. Platón menciona</w:t>
      </w:r>
      <w:r>
        <w:rPr>
          <w:spacing w:val="-17"/>
        </w:rPr>
        <w:t> </w:t>
      </w:r>
      <w:r>
        <w:rPr/>
        <w:t>que:</w:t>
      </w:r>
    </w:p>
    <w:p>
      <w:pPr>
        <w:pStyle w:val="BodyText"/>
      </w:pPr>
    </w:p>
    <w:p>
      <w:pPr>
        <w:spacing w:line="240" w:lineRule="auto" w:before="141"/>
        <w:ind w:left="973" w:right="118" w:firstLine="0"/>
        <w:jc w:val="both"/>
        <w:rPr>
          <w:sz w:val="14"/>
        </w:rPr>
      </w:pPr>
      <w:r>
        <w:rPr>
          <w:sz w:val="22"/>
        </w:rPr>
        <w:t>…Decimos que el hombre de bien […], es quien reúne en sí lo necesario para vivir bien y se distingue de todos los otros hombres por ser quien menos necesidad tiene de los demás. […] Por consiguiente, será el que menos se lamente, y soportará tales cosas con calma, cuando alguna le suceda. […] Por tanto, haremos bien en suprimir las lamentaciones de los hombres famosos y atribuírselas a las mujeres, y no a las mejores entre ellas.</w:t>
      </w:r>
      <w:r>
        <w:rPr>
          <w:position w:val="8"/>
          <w:sz w:val="14"/>
        </w:rPr>
        <w:t>161</w:t>
      </w:r>
    </w:p>
    <w:p>
      <w:pPr>
        <w:pStyle w:val="BodyText"/>
        <w:rPr>
          <w:sz w:val="22"/>
        </w:rPr>
      </w:pPr>
    </w:p>
    <w:p>
      <w:pPr>
        <w:pStyle w:val="BodyText"/>
        <w:spacing w:line="360" w:lineRule="auto" w:before="161"/>
        <w:ind w:left="265" w:right="114"/>
        <w:jc w:val="both"/>
      </w:pPr>
      <w:r>
        <w:rPr/>
        <w:t>La filosofía de Martha Nussbaum se caracteriza por su ética; ella manifiesta que sus aportaciones tienen la intención de servir a la sociedad humana y al medio ambiente para que todo evolucione hacia un mundo mejor y más digno. Según Aranguren:</w:t>
      </w:r>
    </w:p>
    <w:p>
      <w:pPr>
        <w:pStyle w:val="BodyText"/>
        <w:rPr>
          <w:sz w:val="20"/>
        </w:rPr>
      </w:pPr>
    </w:p>
    <w:p>
      <w:pPr>
        <w:pStyle w:val="BodyText"/>
        <w:rPr>
          <w:sz w:val="20"/>
        </w:rPr>
      </w:pPr>
    </w:p>
    <w:p>
      <w:pPr>
        <w:pStyle w:val="BodyText"/>
        <w:rPr>
          <w:sz w:val="20"/>
        </w:rPr>
      </w:pPr>
    </w:p>
    <w:p>
      <w:pPr>
        <w:pStyle w:val="BodyText"/>
        <w:spacing w:before="4"/>
        <w:rPr>
          <w:sz w:val="22"/>
        </w:rPr>
      </w:pPr>
      <w:r>
        <w:rPr/>
        <w:pict>
          <v:line style="position:absolute;mso-position-horizontal-relative:page;mso-position-vertical-relative:paragraph;z-index:2200;mso-wrap-distance-left:0;mso-wrap-distance-right:0" from="99.264pt,15.116848pt" to="243.284pt,15.116848pt" stroked="true" strokeweight=".599980pt" strokecolor="#000000">
            <w10:wrap type="topAndBottom"/>
          </v:line>
        </w:pict>
      </w:r>
    </w:p>
    <w:p>
      <w:pPr>
        <w:spacing w:before="73"/>
        <w:ind w:left="265" w:right="123" w:firstLine="0"/>
        <w:jc w:val="left"/>
        <w:rPr>
          <w:rFonts w:ascii="Cambria" w:hAnsi="Cambria"/>
          <w:sz w:val="20"/>
        </w:rPr>
      </w:pPr>
      <w:r>
        <w:rPr>
          <w:rFonts w:ascii="Cambria" w:hAnsi="Cambria"/>
          <w:position w:val="5"/>
          <w:sz w:val="13"/>
        </w:rPr>
        <w:t>161 </w:t>
      </w:r>
      <w:r>
        <w:rPr>
          <w:rFonts w:ascii="Cambria" w:hAnsi="Cambria"/>
          <w:sz w:val="20"/>
        </w:rPr>
        <w:t>Platón, </w:t>
      </w:r>
      <w:r>
        <w:rPr>
          <w:rFonts w:ascii="Cambria" w:hAnsi="Cambria"/>
          <w:i/>
          <w:sz w:val="20"/>
        </w:rPr>
        <w:t>República</w:t>
      </w:r>
      <w:r>
        <w:rPr>
          <w:rFonts w:ascii="Cambria" w:hAnsi="Cambria"/>
          <w:sz w:val="20"/>
        </w:rPr>
        <w:t>, (388a)</w:t>
      </w:r>
    </w:p>
    <w:p>
      <w:pPr>
        <w:spacing w:after="0"/>
        <w:jc w:val="left"/>
        <w:rPr>
          <w:rFonts w:ascii="Cambria" w:hAnsi="Cambria"/>
          <w:sz w:val="20"/>
        </w:rPr>
        <w:sectPr>
          <w:pgSz w:w="12240" w:h="15840"/>
          <w:pgMar w:header="0" w:footer="1034" w:top="1500" w:bottom="1220" w:left="1720" w:right="1580"/>
        </w:sectPr>
      </w:pPr>
    </w:p>
    <w:p>
      <w:pPr>
        <w:pStyle w:val="BodyText"/>
        <w:spacing w:before="9"/>
        <w:rPr>
          <w:rFonts w:ascii="Cambria"/>
          <w:sz w:val="10"/>
        </w:rPr>
      </w:pPr>
    </w:p>
    <w:p>
      <w:pPr>
        <w:spacing w:line="237" w:lineRule="auto" w:before="75"/>
        <w:ind w:left="973" w:right="117" w:firstLine="0"/>
        <w:jc w:val="both"/>
        <w:rPr>
          <w:sz w:val="14"/>
        </w:rPr>
      </w:pPr>
      <w:r>
        <w:rPr>
          <w:sz w:val="22"/>
        </w:rPr>
        <w:t>La Ética en Platón y Aristóteles es concebida como una parte de la Política. […] En efecto, el hombre, antes de ponerse a hacer filosofía, tiene una concepción pre filosófica de la realidad. Y antes de abrazar un sistema ético posee unas convicciones morales, una actitud ética ante la vida.</w:t>
      </w:r>
      <w:r>
        <w:rPr>
          <w:position w:val="8"/>
          <w:sz w:val="14"/>
        </w:rPr>
        <w:t>162</w:t>
      </w:r>
    </w:p>
    <w:p>
      <w:pPr>
        <w:pStyle w:val="BodyText"/>
        <w:rPr>
          <w:sz w:val="22"/>
        </w:rPr>
      </w:pPr>
    </w:p>
    <w:p>
      <w:pPr>
        <w:pStyle w:val="BodyText"/>
        <w:spacing w:line="360" w:lineRule="auto" w:before="162"/>
        <w:ind w:left="265" w:right="116"/>
        <w:jc w:val="both"/>
      </w:pPr>
      <w:r>
        <w:rPr/>
        <w:t>Lo ético comprende la disposición del hombre en la vida, así como lo moral; </w:t>
      </w:r>
      <w:r>
        <w:rPr>
          <w:spacing w:val="-3"/>
        </w:rPr>
        <w:t>se </w:t>
      </w:r>
      <w:r>
        <w:rPr/>
        <w:t>habla</w:t>
      </w:r>
      <w:r>
        <w:rPr>
          <w:spacing w:val="-15"/>
        </w:rPr>
        <w:t> </w:t>
      </w:r>
      <w:r>
        <w:rPr/>
        <w:t>entonces</w:t>
      </w:r>
      <w:r>
        <w:rPr>
          <w:spacing w:val="-13"/>
        </w:rPr>
        <w:t> </w:t>
      </w:r>
      <w:r>
        <w:rPr/>
        <w:t>de</w:t>
      </w:r>
      <w:r>
        <w:rPr>
          <w:spacing w:val="-12"/>
        </w:rPr>
        <w:t> </w:t>
      </w:r>
      <w:r>
        <w:rPr/>
        <w:t>acciones</w:t>
      </w:r>
      <w:r>
        <w:rPr>
          <w:spacing w:val="-13"/>
        </w:rPr>
        <w:t> </w:t>
      </w:r>
      <w:r>
        <w:rPr/>
        <w:t>buenas</w:t>
      </w:r>
      <w:r>
        <w:rPr>
          <w:spacing w:val="-13"/>
        </w:rPr>
        <w:t> </w:t>
      </w:r>
      <w:r>
        <w:rPr/>
        <w:t>y</w:t>
      </w:r>
      <w:r>
        <w:rPr>
          <w:spacing w:val="-15"/>
        </w:rPr>
        <w:t> </w:t>
      </w:r>
      <w:r>
        <w:rPr/>
        <w:t>malas,</w:t>
      </w:r>
      <w:r>
        <w:rPr>
          <w:spacing w:val="-15"/>
        </w:rPr>
        <w:t> </w:t>
      </w:r>
      <w:r>
        <w:rPr/>
        <w:t>que</w:t>
      </w:r>
      <w:r>
        <w:rPr>
          <w:spacing w:val="-12"/>
        </w:rPr>
        <w:t> </w:t>
      </w:r>
      <w:r>
        <w:rPr/>
        <w:t>todos</w:t>
      </w:r>
      <w:r>
        <w:rPr>
          <w:spacing w:val="-15"/>
        </w:rPr>
        <w:t> </w:t>
      </w:r>
      <w:r>
        <w:rPr/>
        <w:t>o</w:t>
      </w:r>
      <w:r>
        <w:rPr>
          <w:spacing w:val="-12"/>
        </w:rPr>
        <w:t> </w:t>
      </w:r>
      <w:r>
        <w:rPr/>
        <w:t>casi</w:t>
      </w:r>
      <w:r>
        <w:rPr>
          <w:spacing w:val="-13"/>
        </w:rPr>
        <w:t> </w:t>
      </w:r>
      <w:r>
        <w:rPr/>
        <w:t>todos</w:t>
      </w:r>
      <w:r>
        <w:rPr>
          <w:spacing w:val="-15"/>
        </w:rPr>
        <w:t> </w:t>
      </w:r>
      <w:r>
        <w:rPr/>
        <w:t>los</w:t>
      </w:r>
      <w:r>
        <w:rPr>
          <w:spacing w:val="-12"/>
        </w:rPr>
        <w:t> </w:t>
      </w:r>
      <w:r>
        <w:rPr/>
        <w:t>hombres, por</w:t>
      </w:r>
      <w:r>
        <w:rPr>
          <w:spacing w:val="-11"/>
        </w:rPr>
        <w:t> </w:t>
      </w:r>
      <w:r>
        <w:rPr/>
        <w:t>buenos</w:t>
      </w:r>
      <w:r>
        <w:rPr>
          <w:spacing w:val="-10"/>
        </w:rPr>
        <w:t> </w:t>
      </w:r>
      <w:r>
        <w:rPr/>
        <w:t>que</w:t>
      </w:r>
      <w:r>
        <w:rPr>
          <w:spacing w:val="-9"/>
        </w:rPr>
        <w:t> </w:t>
      </w:r>
      <w:r>
        <w:rPr/>
        <w:t>sean,</w:t>
      </w:r>
      <w:r>
        <w:rPr>
          <w:spacing w:val="-12"/>
        </w:rPr>
        <w:t> </w:t>
      </w:r>
      <w:r>
        <w:rPr/>
        <w:t>han</w:t>
      </w:r>
      <w:r>
        <w:rPr>
          <w:spacing w:val="-9"/>
        </w:rPr>
        <w:t> </w:t>
      </w:r>
      <w:r>
        <w:rPr/>
        <w:t>cometido</w:t>
      </w:r>
      <w:r>
        <w:rPr>
          <w:spacing w:val="-9"/>
        </w:rPr>
        <w:t> </w:t>
      </w:r>
      <w:r>
        <w:rPr/>
        <w:t>algún</w:t>
      </w:r>
      <w:r>
        <w:rPr>
          <w:spacing w:val="-9"/>
        </w:rPr>
        <w:t> </w:t>
      </w:r>
      <w:r>
        <w:rPr/>
        <w:t>acto</w:t>
      </w:r>
      <w:r>
        <w:rPr>
          <w:spacing w:val="-9"/>
        </w:rPr>
        <w:t> </w:t>
      </w:r>
      <w:r>
        <w:rPr/>
        <w:t>censurable,</w:t>
      </w:r>
      <w:r>
        <w:rPr>
          <w:spacing w:val="-10"/>
        </w:rPr>
        <w:t> </w:t>
      </w:r>
      <w:r>
        <w:rPr/>
        <w:t>y</w:t>
      </w:r>
      <w:r>
        <w:rPr>
          <w:spacing w:val="-13"/>
        </w:rPr>
        <w:t> </w:t>
      </w:r>
      <w:r>
        <w:rPr/>
        <w:t>no</w:t>
      </w:r>
      <w:r>
        <w:rPr>
          <w:spacing w:val="-9"/>
        </w:rPr>
        <w:t> </w:t>
      </w:r>
      <w:r>
        <w:rPr/>
        <w:t>hay</w:t>
      </w:r>
      <w:r>
        <w:rPr>
          <w:spacing w:val="-13"/>
        </w:rPr>
        <w:t> </w:t>
      </w:r>
      <w:r>
        <w:rPr/>
        <w:t>hombre,</w:t>
      </w:r>
      <w:r>
        <w:rPr>
          <w:spacing w:val="-12"/>
        </w:rPr>
        <w:t> </w:t>
      </w:r>
      <w:r>
        <w:rPr/>
        <w:t>por malo que sea, que no haya hecho algo bueno. Heidegger dijo que tanto la metafísica como comportamiento, y la ética, consisten en ocuparse del </w:t>
      </w:r>
      <w:r>
        <w:rPr>
          <w:spacing w:val="2"/>
        </w:rPr>
        <w:t>ser, </w:t>
      </w:r>
      <w:r>
        <w:rPr/>
        <w:t>en tener</w:t>
      </w:r>
      <w:r>
        <w:rPr>
          <w:spacing w:val="-9"/>
        </w:rPr>
        <w:t> </w:t>
      </w:r>
      <w:r>
        <w:rPr/>
        <w:t>que</w:t>
      </w:r>
      <w:r>
        <w:rPr>
          <w:spacing w:val="-7"/>
        </w:rPr>
        <w:t> </w:t>
      </w:r>
      <w:r>
        <w:rPr/>
        <w:t>estar</w:t>
      </w:r>
      <w:r>
        <w:rPr>
          <w:spacing w:val="-9"/>
        </w:rPr>
        <w:t> </w:t>
      </w:r>
      <w:r>
        <w:rPr/>
        <w:t>o</w:t>
      </w:r>
      <w:r>
        <w:rPr>
          <w:spacing w:val="-7"/>
        </w:rPr>
        <w:t> </w:t>
      </w:r>
      <w:r>
        <w:rPr/>
        <w:t>morar</w:t>
      </w:r>
      <w:r>
        <w:rPr>
          <w:spacing w:val="-9"/>
        </w:rPr>
        <w:t> </w:t>
      </w:r>
      <w:r>
        <w:rPr/>
        <w:t>en</w:t>
      </w:r>
      <w:r>
        <w:rPr>
          <w:spacing w:val="-7"/>
        </w:rPr>
        <w:t> </w:t>
      </w:r>
      <w:r>
        <w:rPr/>
        <w:t>el</w:t>
      </w:r>
      <w:r>
        <w:rPr>
          <w:spacing w:val="-9"/>
        </w:rPr>
        <w:t> </w:t>
      </w:r>
      <w:r>
        <w:rPr/>
        <w:t>ser.</w:t>
      </w:r>
      <w:r>
        <w:rPr>
          <w:spacing w:val="-8"/>
        </w:rPr>
        <w:t> </w:t>
      </w:r>
      <w:r>
        <w:rPr/>
        <w:t>A</w:t>
      </w:r>
      <w:r>
        <w:rPr>
          <w:spacing w:val="-8"/>
        </w:rPr>
        <w:t> </w:t>
      </w:r>
      <w:r>
        <w:rPr/>
        <w:t>esto,</w:t>
      </w:r>
      <w:r>
        <w:rPr>
          <w:spacing w:val="-8"/>
        </w:rPr>
        <w:t> </w:t>
      </w:r>
      <w:r>
        <w:rPr/>
        <w:t>si</w:t>
      </w:r>
      <w:r>
        <w:rPr>
          <w:spacing w:val="-9"/>
        </w:rPr>
        <w:t> </w:t>
      </w:r>
      <w:r>
        <w:rPr/>
        <w:t>el</w:t>
      </w:r>
      <w:r>
        <w:rPr>
          <w:spacing w:val="-11"/>
        </w:rPr>
        <w:t> </w:t>
      </w:r>
      <w:r>
        <w:rPr/>
        <w:t>hombre</w:t>
      </w:r>
      <w:r>
        <w:rPr>
          <w:spacing w:val="-8"/>
        </w:rPr>
        <w:t> </w:t>
      </w:r>
      <w:r>
        <w:rPr/>
        <w:t>se</w:t>
      </w:r>
      <w:r>
        <w:rPr>
          <w:spacing w:val="-7"/>
        </w:rPr>
        <w:t> </w:t>
      </w:r>
      <w:r>
        <w:rPr/>
        <w:t>considera</w:t>
      </w:r>
      <w:r>
        <w:rPr>
          <w:spacing w:val="-10"/>
        </w:rPr>
        <w:t> </w:t>
      </w:r>
      <w:r>
        <w:rPr/>
        <w:t>un</w:t>
      </w:r>
      <w:r>
        <w:rPr>
          <w:spacing w:val="-7"/>
        </w:rPr>
        <w:t> </w:t>
      </w:r>
      <w:r>
        <w:rPr/>
        <w:t>ser</w:t>
      </w:r>
      <w:r>
        <w:rPr>
          <w:spacing w:val="-9"/>
        </w:rPr>
        <w:t> </w:t>
      </w:r>
      <w:r>
        <w:rPr/>
        <w:t>social, entonces es constitutivamente moral ya que el individuo acepta las normas morales</w:t>
      </w:r>
      <w:r>
        <w:rPr>
          <w:spacing w:val="-16"/>
        </w:rPr>
        <w:t> </w:t>
      </w:r>
      <w:r>
        <w:rPr/>
        <w:t>dentro</w:t>
      </w:r>
      <w:r>
        <w:rPr>
          <w:spacing w:val="-16"/>
        </w:rPr>
        <w:t> </w:t>
      </w:r>
      <w:r>
        <w:rPr/>
        <w:t>de</w:t>
      </w:r>
      <w:r>
        <w:rPr>
          <w:spacing w:val="-15"/>
        </w:rPr>
        <w:t> </w:t>
      </w:r>
      <w:r>
        <w:rPr/>
        <w:t>su</w:t>
      </w:r>
      <w:r>
        <w:rPr>
          <w:spacing w:val="-15"/>
        </w:rPr>
        <w:t> </w:t>
      </w:r>
      <w:r>
        <w:rPr/>
        <w:t>grupo</w:t>
      </w:r>
      <w:r>
        <w:rPr>
          <w:spacing w:val="-15"/>
        </w:rPr>
        <w:t> </w:t>
      </w:r>
      <w:r>
        <w:rPr/>
        <w:t>social;</w:t>
      </w:r>
      <w:r>
        <w:rPr>
          <w:spacing w:val="-16"/>
        </w:rPr>
        <w:t> </w:t>
      </w:r>
      <w:r>
        <w:rPr/>
        <w:t>estrictamente</w:t>
      </w:r>
      <w:r>
        <w:rPr>
          <w:spacing w:val="-15"/>
        </w:rPr>
        <w:t> </w:t>
      </w:r>
      <w:r>
        <w:rPr/>
        <w:t>hablando,</w:t>
      </w:r>
      <w:r>
        <w:rPr>
          <w:spacing w:val="-16"/>
        </w:rPr>
        <w:t> </w:t>
      </w:r>
      <w:r>
        <w:rPr/>
        <w:t>la</w:t>
      </w:r>
      <w:r>
        <w:rPr>
          <w:spacing w:val="-16"/>
        </w:rPr>
        <w:t> </w:t>
      </w:r>
      <w:r>
        <w:rPr/>
        <w:t>ética</w:t>
      </w:r>
      <w:r>
        <w:rPr>
          <w:spacing w:val="-16"/>
        </w:rPr>
        <w:t> </w:t>
      </w:r>
      <w:r>
        <w:rPr/>
        <w:t>es</w:t>
      </w:r>
      <w:r>
        <w:rPr>
          <w:spacing w:val="-14"/>
        </w:rPr>
        <w:t> </w:t>
      </w:r>
      <w:r>
        <w:rPr/>
        <w:t>irreductible a la sociología y autónoma frente a ella. A juicio de Hume, junto con el egoísmo se origina la simpatía, y es así como surge la moral, la cual, de acuerdo con Zubiri, es constitutivamente humana, exigida por la propia naturaleza, por las propias</w:t>
      </w:r>
      <w:r>
        <w:rPr>
          <w:spacing w:val="-9"/>
        </w:rPr>
        <w:t> </w:t>
      </w:r>
      <w:r>
        <w:rPr/>
        <w:t>estructuras</w:t>
      </w:r>
      <w:r>
        <w:rPr>
          <w:spacing w:val="-9"/>
        </w:rPr>
        <w:t> </w:t>
      </w:r>
      <w:r>
        <w:rPr/>
        <w:t>psicobiológicas,</w:t>
      </w:r>
      <w:r>
        <w:rPr>
          <w:spacing w:val="-6"/>
        </w:rPr>
        <w:t> </w:t>
      </w:r>
      <w:r>
        <w:rPr/>
        <w:t>que</w:t>
      </w:r>
      <w:r>
        <w:rPr>
          <w:spacing w:val="-8"/>
        </w:rPr>
        <w:t> </w:t>
      </w:r>
      <w:r>
        <w:rPr/>
        <w:t>equivale</w:t>
      </w:r>
      <w:r>
        <w:rPr>
          <w:spacing w:val="-6"/>
        </w:rPr>
        <w:t> </w:t>
      </w:r>
      <w:r>
        <w:rPr/>
        <w:t>a</w:t>
      </w:r>
      <w:r>
        <w:rPr>
          <w:spacing w:val="-6"/>
        </w:rPr>
        <w:t> </w:t>
      </w:r>
      <w:r>
        <w:rPr/>
        <w:t>ver</w:t>
      </w:r>
      <w:r>
        <w:rPr>
          <w:spacing w:val="-7"/>
        </w:rPr>
        <w:t> </w:t>
      </w:r>
      <w:r>
        <w:rPr/>
        <w:t>surgir</w:t>
      </w:r>
      <w:r>
        <w:rPr>
          <w:spacing w:val="-7"/>
        </w:rPr>
        <w:t> </w:t>
      </w:r>
      <w:r>
        <w:rPr/>
        <w:t>al</w:t>
      </w:r>
      <w:r>
        <w:rPr>
          <w:spacing w:val="-7"/>
        </w:rPr>
        <w:t> </w:t>
      </w:r>
      <w:r>
        <w:rPr/>
        <w:t>hombre</w:t>
      </w:r>
      <w:r>
        <w:rPr>
          <w:spacing w:val="-9"/>
        </w:rPr>
        <w:t> </w:t>
      </w:r>
      <w:r>
        <w:rPr/>
        <w:t>desde</w:t>
      </w:r>
      <w:r>
        <w:rPr>
          <w:spacing w:val="-6"/>
        </w:rPr>
        <w:t> </w:t>
      </w:r>
      <w:r>
        <w:rPr/>
        <w:t>el animal.</w:t>
      </w:r>
      <w:r>
        <w:rPr>
          <w:position w:val="8"/>
          <w:sz w:val="16"/>
        </w:rPr>
        <w:t>163 </w:t>
      </w:r>
      <w:r>
        <w:rPr/>
        <w:t>De acuerdo con</w:t>
      </w:r>
      <w:r>
        <w:rPr>
          <w:spacing w:val="7"/>
        </w:rPr>
        <w:t> </w:t>
      </w:r>
      <w:r>
        <w:rPr/>
        <w:t>Aranguren:</w:t>
      </w:r>
    </w:p>
    <w:p>
      <w:pPr>
        <w:pStyle w:val="BodyText"/>
        <w:spacing w:before="11"/>
        <w:rPr>
          <w:sz w:val="35"/>
        </w:rPr>
      </w:pPr>
    </w:p>
    <w:p>
      <w:pPr>
        <w:spacing w:line="240" w:lineRule="auto" w:before="0"/>
        <w:ind w:left="831" w:right="112" w:firstLine="0"/>
        <w:jc w:val="both"/>
        <w:rPr>
          <w:sz w:val="14"/>
        </w:rPr>
      </w:pPr>
      <w:r>
        <w:rPr>
          <w:sz w:val="22"/>
        </w:rPr>
        <w:t>Mi realidad natural es mi propia realidad, en tanto que recibida; mi realidad moral es mi propia realidad, en tanto que apropiada. Porque al realizar cada uno de mis actos voy realizando en mí mismo mi </w:t>
      </w:r>
      <w:r>
        <w:rPr>
          <w:i/>
          <w:sz w:val="22"/>
        </w:rPr>
        <w:t>êthos</w:t>
      </w:r>
      <w:r>
        <w:rPr>
          <w:sz w:val="22"/>
        </w:rPr>
        <w:t>, carácter o personalidad moral. He aquí,</w:t>
      </w:r>
      <w:r>
        <w:rPr>
          <w:spacing w:val="-5"/>
          <w:sz w:val="22"/>
        </w:rPr>
        <w:t> </w:t>
      </w:r>
      <w:r>
        <w:rPr>
          <w:sz w:val="22"/>
        </w:rPr>
        <w:t>pues,</w:t>
      </w:r>
      <w:r>
        <w:rPr>
          <w:spacing w:val="-5"/>
          <w:sz w:val="22"/>
        </w:rPr>
        <w:t> </w:t>
      </w:r>
      <w:r>
        <w:rPr>
          <w:sz w:val="22"/>
        </w:rPr>
        <w:t>cómo</w:t>
      </w:r>
      <w:r>
        <w:rPr>
          <w:spacing w:val="-6"/>
          <w:sz w:val="22"/>
        </w:rPr>
        <w:t> </w:t>
      </w:r>
      <w:r>
        <w:rPr>
          <w:sz w:val="22"/>
        </w:rPr>
        <w:t>volvemos</w:t>
      </w:r>
      <w:r>
        <w:rPr>
          <w:spacing w:val="-6"/>
          <w:sz w:val="22"/>
        </w:rPr>
        <w:t> </w:t>
      </w:r>
      <w:r>
        <w:rPr>
          <w:sz w:val="22"/>
        </w:rPr>
        <w:t>a</w:t>
      </w:r>
      <w:r>
        <w:rPr>
          <w:spacing w:val="-6"/>
          <w:sz w:val="22"/>
        </w:rPr>
        <w:t> </w:t>
      </w:r>
      <w:r>
        <w:rPr>
          <w:sz w:val="22"/>
        </w:rPr>
        <w:t>encontrar</w:t>
      </w:r>
      <w:r>
        <w:rPr>
          <w:spacing w:val="-6"/>
          <w:sz w:val="22"/>
        </w:rPr>
        <w:t> </w:t>
      </w:r>
      <w:r>
        <w:rPr>
          <w:sz w:val="22"/>
        </w:rPr>
        <w:t>un</w:t>
      </w:r>
      <w:r>
        <w:rPr>
          <w:spacing w:val="-6"/>
          <w:sz w:val="22"/>
        </w:rPr>
        <w:t> </w:t>
      </w:r>
      <w:r>
        <w:rPr>
          <w:sz w:val="22"/>
        </w:rPr>
        <w:t>concepto,</w:t>
      </w:r>
      <w:r>
        <w:rPr>
          <w:spacing w:val="-5"/>
          <w:sz w:val="22"/>
        </w:rPr>
        <w:t> </w:t>
      </w:r>
      <w:r>
        <w:rPr>
          <w:sz w:val="22"/>
        </w:rPr>
        <w:t>central</w:t>
      </w:r>
      <w:r>
        <w:rPr>
          <w:spacing w:val="-7"/>
          <w:sz w:val="22"/>
        </w:rPr>
        <w:t> </w:t>
      </w:r>
      <w:r>
        <w:rPr>
          <w:sz w:val="22"/>
        </w:rPr>
        <w:t>para</w:t>
      </w:r>
      <w:r>
        <w:rPr>
          <w:spacing w:val="-6"/>
          <w:sz w:val="22"/>
        </w:rPr>
        <w:t> </w:t>
      </w:r>
      <w:r>
        <w:rPr>
          <w:sz w:val="22"/>
        </w:rPr>
        <w:t>la</w:t>
      </w:r>
      <w:r>
        <w:rPr>
          <w:spacing w:val="-6"/>
          <w:sz w:val="22"/>
        </w:rPr>
        <w:t> </w:t>
      </w:r>
      <w:r>
        <w:rPr>
          <w:sz w:val="22"/>
        </w:rPr>
        <w:t>Ética,</w:t>
      </w:r>
      <w:r>
        <w:rPr>
          <w:spacing w:val="-7"/>
          <w:sz w:val="22"/>
        </w:rPr>
        <w:t> </w:t>
      </w:r>
      <w:r>
        <w:rPr>
          <w:sz w:val="22"/>
        </w:rPr>
        <w:t>aunque pocas veces se haya visto así, que ya habíamos descubierto etimológicamente y sobre el que habremos de volver una y otra</w:t>
      </w:r>
      <w:r>
        <w:rPr>
          <w:spacing w:val="-12"/>
          <w:sz w:val="22"/>
        </w:rPr>
        <w:t> </w:t>
      </w:r>
      <w:r>
        <w:rPr>
          <w:sz w:val="22"/>
        </w:rPr>
        <w:t>vez.</w:t>
      </w:r>
      <w:r>
        <w:rPr>
          <w:position w:val="8"/>
          <w:sz w:val="14"/>
        </w:rPr>
        <w:t>164</w:t>
      </w:r>
    </w:p>
    <w:p>
      <w:pPr>
        <w:pStyle w:val="BodyText"/>
        <w:rPr>
          <w:sz w:val="22"/>
        </w:rPr>
      </w:pPr>
    </w:p>
    <w:p>
      <w:pPr>
        <w:pStyle w:val="BodyText"/>
        <w:spacing w:line="360" w:lineRule="auto" w:before="161"/>
        <w:ind w:left="265" w:right="117"/>
        <w:jc w:val="both"/>
      </w:pPr>
      <w:r>
        <w:rPr/>
        <w:t>La</w:t>
      </w:r>
      <w:r>
        <w:rPr>
          <w:spacing w:val="-4"/>
        </w:rPr>
        <w:t> </w:t>
      </w:r>
      <w:r>
        <w:rPr/>
        <w:t>personalidad</w:t>
      </w:r>
      <w:r>
        <w:rPr>
          <w:spacing w:val="-6"/>
        </w:rPr>
        <w:t> </w:t>
      </w:r>
      <w:r>
        <w:rPr/>
        <w:t>moral</w:t>
      </w:r>
      <w:r>
        <w:rPr>
          <w:spacing w:val="-7"/>
        </w:rPr>
        <w:t> </w:t>
      </w:r>
      <w:r>
        <w:rPr/>
        <w:t>para</w:t>
      </w:r>
      <w:r>
        <w:rPr>
          <w:spacing w:val="-4"/>
        </w:rPr>
        <w:t> </w:t>
      </w:r>
      <w:r>
        <w:rPr/>
        <w:t>Kant,</w:t>
      </w:r>
      <w:r>
        <w:rPr>
          <w:spacing w:val="-6"/>
        </w:rPr>
        <w:t> </w:t>
      </w:r>
      <w:r>
        <w:rPr/>
        <w:t>de</w:t>
      </w:r>
      <w:r>
        <w:rPr>
          <w:spacing w:val="-4"/>
        </w:rPr>
        <w:t> </w:t>
      </w:r>
      <w:r>
        <w:rPr/>
        <w:t>acuerdo</w:t>
      </w:r>
      <w:r>
        <w:rPr>
          <w:spacing w:val="-6"/>
        </w:rPr>
        <w:t> </w:t>
      </w:r>
      <w:r>
        <w:rPr/>
        <w:t>con</w:t>
      </w:r>
      <w:r>
        <w:rPr>
          <w:spacing w:val="-4"/>
        </w:rPr>
        <w:t> </w:t>
      </w:r>
      <w:r>
        <w:rPr/>
        <w:t>Aranguren,</w:t>
      </w:r>
      <w:r>
        <w:rPr>
          <w:spacing w:val="-1"/>
        </w:rPr>
        <w:t> </w:t>
      </w:r>
      <w:r>
        <w:rPr/>
        <w:t>es</w:t>
      </w:r>
      <w:r>
        <w:rPr>
          <w:spacing w:val="-4"/>
        </w:rPr>
        <w:t> </w:t>
      </w:r>
      <w:r>
        <w:rPr/>
        <w:t>la</w:t>
      </w:r>
      <w:r>
        <w:rPr>
          <w:spacing w:val="-4"/>
        </w:rPr>
        <w:t> </w:t>
      </w:r>
      <w:r>
        <w:rPr/>
        <w:t>idea</w:t>
      </w:r>
      <w:r>
        <w:rPr>
          <w:spacing w:val="-4"/>
        </w:rPr>
        <w:t> </w:t>
      </w:r>
      <w:r>
        <w:rPr/>
        <w:t>de</w:t>
      </w:r>
      <w:r>
        <w:rPr>
          <w:spacing w:val="-4"/>
        </w:rPr>
        <w:t> </w:t>
      </w:r>
      <w:r>
        <w:rPr/>
        <w:t>la</w:t>
      </w:r>
      <w:r>
        <w:rPr>
          <w:spacing w:val="-4"/>
        </w:rPr>
        <w:t> </w:t>
      </w:r>
      <w:r>
        <w:rPr/>
        <w:t>ley moral</w:t>
      </w:r>
      <w:r>
        <w:rPr>
          <w:spacing w:val="-14"/>
        </w:rPr>
        <w:t> </w:t>
      </w:r>
      <w:r>
        <w:rPr/>
        <w:t>junto</w:t>
      </w:r>
      <w:r>
        <w:rPr>
          <w:spacing w:val="-15"/>
        </w:rPr>
        <w:t> </w:t>
      </w:r>
      <w:r>
        <w:rPr/>
        <w:t>con</w:t>
      </w:r>
      <w:r>
        <w:rPr>
          <w:spacing w:val="-15"/>
        </w:rPr>
        <w:t> </w:t>
      </w:r>
      <w:r>
        <w:rPr/>
        <w:t>el</w:t>
      </w:r>
      <w:r>
        <w:rPr>
          <w:spacing w:val="-14"/>
        </w:rPr>
        <w:t> </w:t>
      </w:r>
      <w:r>
        <w:rPr/>
        <w:t>respeto</w:t>
      </w:r>
      <w:r>
        <w:rPr>
          <w:spacing w:val="-15"/>
        </w:rPr>
        <w:t> </w:t>
      </w:r>
      <w:r>
        <w:rPr/>
        <w:t>unido</w:t>
      </w:r>
      <w:r>
        <w:rPr>
          <w:spacing w:val="-13"/>
        </w:rPr>
        <w:t> </w:t>
      </w:r>
      <w:r>
        <w:rPr/>
        <w:t>a</w:t>
      </w:r>
      <w:r>
        <w:rPr>
          <w:spacing w:val="-16"/>
        </w:rPr>
        <w:t> </w:t>
      </w:r>
      <w:r>
        <w:rPr/>
        <w:t>ella</w:t>
      </w:r>
      <w:r>
        <w:rPr>
          <w:spacing w:val="-13"/>
        </w:rPr>
        <w:t> </w:t>
      </w:r>
      <w:r>
        <w:rPr/>
        <w:t>permanentemente;</w:t>
      </w:r>
      <w:r>
        <w:rPr>
          <w:spacing w:val="-16"/>
        </w:rPr>
        <w:t> </w:t>
      </w:r>
      <w:r>
        <w:rPr/>
        <w:t>el</w:t>
      </w:r>
      <w:r>
        <w:rPr>
          <w:spacing w:val="-14"/>
        </w:rPr>
        <w:t> </w:t>
      </w:r>
      <w:r>
        <w:rPr/>
        <w:t>respeto</w:t>
      </w:r>
      <w:r>
        <w:rPr>
          <w:spacing w:val="-15"/>
        </w:rPr>
        <w:t> </w:t>
      </w:r>
      <w:r>
        <w:rPr/>
        <w:t>es</w:t>
      </w:r>
      <w:r>
        <w:rPr>
          <w:spacing w:val="-14"/>
        </w:rPr>
        <w:t> </w:t>
      </w:r>
      <w:r>
        <w:rPr/>
        <w:t>la</w:t>
      </w:r>
      <w:r>
        <w:rPr>
          <w:spacing w:val="-16"/>
        </w:rPr>
        <w:t> </w:t>
      </w:r>
      <w:r>
        <w:rPr/>
        <w:t>manera en la cual la ley se manifiesta, mientras que la buena voluntad es la que elige lo que la razón práctica ha reputado como bueno y por puro respeto a la ley, independientemente  de  toda  inclinación  y  propósito.  Kant  piensa,  como  </w:t>
      </w:r>
      <w:r>
        <w:rPr>
          <w:spacing w:val="12"/>
        </w:rPr>
        <w:t> </w:t>
      </w:r>
      <w:r>
        <w:rPr/>
        <w:t>el</w:t>
      </w:r>
    </w:p>
    <w:p>
      <w:pPr>
        <w:pStyle w:val="BodyText"/>
        <w:rPr>
          <w:sz w:val="20"/>
        </w:rPr>
      </w:pPr>
    </w:p>
    <w:p>
      <w:pPr>
        <w:pStyle w:val="BodyText"/>
        <w:spacing w:before="7"/>
        <w:rPr>
          <w:sz w:val="11"/>
        </w:rPr>
      </w:pPr>
      <w:r>
        <w:rPr/>
        <w:pict>
          <v:line style="position:absolute;mso-position-horizontal-relative:page;mso-position-vertical-relative:paragraph;z-index:2224;mso-wrap-distance-left:0;mso-wrap-distance-right:0" from="99.264pt,8.954885pt" to="243.284pt,8.954885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162 </w:t>
      </w:r>
      <w:r>
        <w:rPr>
          <w:rFonts w:ascii="Cambria" w:hAnsi="Cambria"/>
          <w:sz w:val="20"/>
        </w:rPr>
        <w:t>J.L.L., Aranguren, </w:t>
      </w:r>
      <w:r>
        <w:rPr>
          <w:rFonts w:ascii="Cambria" w:hAnsi="Cambria"/>
          <w:i/>
          <w:sz w:val="20"/>
        </w:rPr>
        <w:t>Ética</w:t>
      </w:r>
      <w:r>
        <w:rPr>
          <w:rFonts w:ascii="Cambria" w:hAnsi="Cambria"/>
          <w:sz w:val="20"/>
        </w:rPr>
        <w:t>, p. 16</w:t>
      </w:r>
    </w:p>
    <w:p>
      <w:pPr>
        <w:spacing w:before="0"/>
        <w:ind w:left="265" w:right="123" w:firstLine="0"/>
        <w:jc w:val="left"/>
        <w:rPr>
          <w:rFonts w:ascii="Cambria" w:hAnsi="Cambria"/>
          <w:sz w:val="20"/>
        </w:rPr>
      </w:pPr>
      <w:r>
        <w:rPr>
          <w:rFonts w:ascii="Cambria" w:hAnsi="Cambria"/>
          <w:position w:val="5"/>
          <w:sz w:val="13"/>
        </w:rPr>
        <w:t>163 </w:t>
      </w:r>
      <w:r>
        <w:rPr>
          <w:rFonts w:ascii="Cambria" w:hAnsi="Cambria"/>
          <w:i/>
          <w:sz w:val="20"/>
        </w:rPr>
        <w:t>Cfr</w:t>
      </w:r>
      <w:r>
        <w:rPr>
          <w:rFonts w:ascii="Cambria" w:hAnsi="Cambria"/>
          <w:sz w:val="20"/>
        </w:rPr>
        <w:t>. </w:t>
      </w:r>
      <w:r>
        <w:rPr>
          <w:rFonts w:ascii="Cambria" w:hAnsi="Cambria"/>
          <w:i/>
          <w:sz w:val="20"/>
        </w:rPr>
        <w:t>Ibíd., </w:t>
      </w:r>
      <w:r>
        <w:rPr>
          <w:rFonts w:ascii="Cambria" w:hAnsi="Cambria"/>
          <w:sz w:val="20"/>
        </w:rPr>
        <w:t>pp. 22-56</w:t>
      </w:r>
    </w:p>
    <w:p>
      <w:pPr>
        <w:spacing w:before="0"/>
        <w:ind w:left="265" w:right="123" w:firstLine="0"/>
        <w:jc w:val="left"/>
        <w:rPr>
          <w:rFonts w:ascii="Cambria" w:hAnsi="Cambria"/>
          <w:sz w:val="20"/>
        </w:rPr>
      </w:pPr>
      <w:r>
        <w:rPr>
          <w:rFonts w:ascii="Cambria" w:hAnsi="Cambria"/>
          <w:position w:val="5"/>
          <w:sz w:val="13"/>
        </w:rPr>
        <w:t>164 </w:t>
      </w:r>
      <w:r>
        <w:rPr>
          <w:rFonts w:ascii="Cambria" w:hAnsi="Cambria"/>
          <w:i/>
          <w:sz w:val="20"/>
        </w:rPr>
        <w:t>Ibíd., </w:t>
      </w:r>
      <w:r>
        <w:rPr>
          <w:rFonts w:ascii="Cambria" w:hAnsi="Cambria"/>
          <w:sz w:val="20"/>
        </w:rPr>
        <w:t>pp. 68-69</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57" w:lineRule="auto" w:before="70"/>
        <w:ind w:left="265" w:right="115"/>
        <w:jc w:val="both"/>
      </w:pPr>
      <w:r>
        <w:rPr/>
        <w:t>tomismo, que la voluntad divina y la bienaventurada carecen de libertad para el mal y es sólo un modo deficiente de libertad.</w:t>
      </w:r>
      <w:r>
        <w:rPr>
          <w:position w:val="8"/>
          <w:sz w:val="16"/>
        </w:rPr>
        <w:t>165 </w:t>
      </w:r>
      <w:r>
        <w:rPr/>
        <w:t>Nussbaum promueve una vida y unos valores sociales que respetan la buena vida y la convivencia social, y si la definición de lo bueno es una de las cuestiones fundamentales de la ética, entonces las capacidades y los derechos humanos son una labor ética que se justifican por la filosofía que expone la autora. Se debe tener presente que “el hombre está puesto, pues, en la condición de decidir cuál va a ser su bien, de realizarlo en el mundo y de apropiárselo personalmente. Y en hacer todo esto rectamente es en lo que consiste la moral”.</w:t>
      </w:r>
      <w:r>
        <w:rPr>
          <w:position w:val="8"/>
          <w:sz w:val="16"/>
        </w:rPr>
        <w:t>166 </w:t>
      </w:r>
      <w:r>
        <w:rPr/>
        <w:t>El bien consiste en lo que se debe de hacer; no es el concepto de bien el que determina la ley moral y la hace posible, sino que la ley moral es la que determina el concepto de bien y </w:t>
      </w:r>
      <w:r>
        <w:rPr>
          <w:spacing w:val="5"/>
        </w:rPr>
        <w:t>lo </w:t>
      </w:r>
      <w:r>
        <w:rPr/>
        <w:t>hace posible.</w:t>
      </w:r>
      <w:r>
        <w:rPr>
          <w:position w:val="8"/>
          <w:sz w:val="16"/>
        </w:rPr>
        <w:t>167 </w:t>
      </w:r>
      <w:r>
        <w:rPr/>
        <w:t>El hombre está ligado a la felicidad y tiende a ser feliz; la sola virtud, sin apetito y sin amor, es contra la naturaleza,</w:t>
      </w:r>
      <w:r>
        <w:rPr>
          <w:position w:val="8"/>
          <w:sz w:val="16"/>
        </w:rPr>
        <w:t>168 </w:t>
      </w:r>
      <w:r>
        <w:rPr/>
        <w:t>por ello, los vicios y las</w:t>
      </w:r>
      <w:r>
        <w:rPr>
          <w:spacing w:val="-38"/>
        </w:rPr>
        <w:t> </w:t>
      </w:r>
      <w:r>
        <w:rPr/>
        <w:t>virtudes son</w:t>
      </w:r>
      <w:r>
        <w:rPr>
          <w:spacing w:val="-11"/>
        </w:rPr>
        <w:t> </w:t>
      </w:r>
      <w:r>
        <w:rPr/>
        <w:t>el</w:t>
      </w:r>
      <w:r>
        <w:rPr>
          <w:spacing w:val="-14"/>
        </w:rPr>
        <w:t> </w:t>
      </w:r>
      <w:r>
        <w:rPr/>
        <w:t>objeto</w:t>
      </w:r>
      <w:r>
        <w:rPr>
          <w:spacing w:val="-13"/>
        </w:rPr>
        <w:t> </w:t>
      </w:r>
      <w:r>
        <w:rPr/>
        <w:t>de</w:t>
      </w:r>
      <w:r>
        <w:rPr>
          <w:spacing w:val="-13"/>
        </w:rPr>
        <w:t> </w:t>
      </w:r>
      <w:r>
        <w:rPr/>
        <w:t>estudio</w:t>
      </w:r>
      <w:r>
        <w:rPr>
          <w:spacing w:val="-11"/>
        </w:rPr>
        <w:t> </w:t>
      </w:r>
      <w:r>
        <w:rPr/>
        <w:t>de</w:t>
      </w:r>
      <w:r>
        <w:rPr>
          <w:spacing w:val="-13"/>
        </w:rPr>
        <w:t> </w:t>
      </w:r>
      <w:r>
        <w:rPr/>
        <w:t>la</w:t>
      </w:r>
      <w:r>
        <w:rPr>
          <w:spacing w:val="-11"/>
        </w:rPr>
        <w:t> </w:t>
      </w:r>
      <w:r>
        <w:rPr/>
        <w:t>ética;</w:t>
      </w:r>
      <w:r>
        <w:rPr>
          <w:spacing w:val="-11"/>
        </w:rPr>
        <w:t> </w:t>
      </w:r>
      <w:r>
        <w:rPr/>
        <w:t>tanto</w:t>
      </w:r>
      <w:r>
        <w:rPr>
          <w:spacing w:val="-11"/>
        </w:rPr>
        <w:t> </w:t>
      </w:r>
      <w:r>
        <w:rPr/>
        <w:t>los</w:t>
      </w:r>
      <w:r>
        <w:rPr>
          <w:spacing w:val="-13"/>
        </w:rPr>
        <w:t> </w:t>
      </w:r>
      <w:r>
        <w:rPr/>
        <w:t>hábitos</w:t>
      </w:r>
      <w:r>
        <w:rPr>
          <w:spacing w:val="-12"/>
        </w:rPr>
        <w:t> </w:t>
      </w:r>
      <w:r>
        <w:rPr/>
        <w:t>buenos</w:t>
      </w:r>
      <w:r>
        <w:rPr>
          <w:spacing w:val="-12"/>
        </w:rPr>
        <w:t> </w:t>
      </w:r>
      <w:r>
        <w:rPr/>
        <w:t>como</w:t>
      </w:r>
      <w:r>
        <w:rPr>
          <w:spacing w:val="-13"/>
        </w:rPr>
        <w:t> </w:t>
      </w:r>
      <w:r>
        <w:rPr/>
        <w:t>los</w:t>
      </w:r>
      <w:r>
        <w:rPr>
          <w:spacing w:val="-11"/>
        </w:rPr>
        <w:t> </w:t>
      </w:r>
      <w:r>
        <w:rPr/>
        <w:t>malos,</w:t>
      </w:r>
      <w:r>
        <w:rPr>
          <w:spacing w:val="-6"/>
        </w:rPr>
        <w:t> </w:t>
      </w:r>
      <w:r>
        <w:rPr/>
        <w:t>aun sin el añadido de las costumbres.</w:t>
      </w:r>
      <w:r>
        <w:rPr>
          <w:position w:val="8"/>
          <w:sz w:val="16"/>
        </w:rPr>
        <w:t>169 </w:t>
      </w:r>
      <w:r>
        <w:rPr/>
        <w:t>Aranguren menciona</w:t>
      </w:r>
      <w:r>
        <w:rPr>
          <w:spacing w:val="2"/>
        </w:rPr>
        <w:t> </w:t>
      </w:r>
      <w:r>
        <w:rPr/>
        <w:t>que:</w:t>
      </w:r>
    </w:p>
    <w:p>
      <w:pPr>
        <w:pStyle w:val="BodyText"/>
        <w:spacing w:before="5"/>
        <w:rPr>
          <w:sz w:val="36"/>
        </w:rPr>
      </w:pPr>
    </w:p>
    <w:p>
      <w:pPr>
        <w:spacing w:line="237" w:lineRule="auto" w:before="0"/>
        <w:ind w:left="831" w:right="116" w:firstLine="0"/>
        <w:jc w:val="both"/>
        <w:rPr>
          <w:sz w:val="14"/>
        </w:rPr>
      </w:pPr>
      <w:r>
        <w:rPr>
          <w:sz w:val="22"/>
        </w:rPr>
        <w:t>…El sentido de la vida y lo que, a través de la existencia hemos hecho y estamos haciendo</w:t>
      </w:r>
      <w:r>
        <w:rPr>
          <w:spacing w:val="-6"/>
          <w:sz w:val="22"/>
        </w:rPr>
        <w:t> </w:t>
      </w:r>
      <w:r>
        <w:rPr>
          <w:sz w:val="22"/>
        </w:rPr>
        <w:t>de</w:t>
      </w:r>
      <w:r>
        <w:rPr>
          <w:spacing w:val="-6"/>
          <w:sz w:val="22"/>
        </w:rPr>
        <w:t> </w:t>
      </w:r>
      <w:r>
        <w:rPr>
          <w:sz w:val="22"/>
        </w:rPr>
        <w:t>nosotros</w:t>
      </w:r>
      <w:r>
        <w:rPr>
          <w:spacing w:val="-10"/>
          <w:sz w:val="22"/>
        </w:rPr>
        <w:t> </w:t>
      </w:r>
      <w:r>
        <w:rPr>
          <w:sz w:val="22"/>
        </w:rPr>
        <w:t>mismos,</w:t>
      </w:r>
      <w:r>
        <w:rPr>
          <w:spacing w:val="-4"/>
          <w:sz w:val="22"/>
        </w:rPr>
        <w:t> </w:t>
      </w:r>
      <w:r>
        <w:rPr>
          <w:sz w:val="22"/>
        </w:rPr>
        <w:t>y</w:t>
      </w:r>
      <w:r>
        <w:rPr>
          <w:spacing w:val="-7"/>
          <w:sz w:val="22"/>
        </w:rPr>
        <w:t> </w:t>
      </w:r>
      <w:r>
        <w:rPr>
          <w:sz w:val="22"/>
        </w:rPr>
        <w:t>no</w:t>
      </w:r>
      <w:r>
        <w:rPr>
          <w:spacing w:val="-6"/>
          <w:sz w:val="22"/>
        </w:rPr>
        <w:t> </w:t>
      </w:r>
      <w:r>
        <w:rPr>
          <w:sz w:val="22"/>
        </w:rPr>
        <w:t>sólo</w:t>
      </w:r>
      <w:r>
        <w:rPr>
          <w:spacing w:val="-8"/>
          <w:sz w:val="22"/>
        </w:rPr>
        <w:t> </w:t>
      </w:r>
      <w:r>
        <w:rPr>
          <w:sz w:val="22"/>
        </w:rPr>
        <w:t>cada</w:t>
      </w:r>
      <w:r>
        <w:rPr>
          <w:spacing w:val="-5"/>
          <w:sz w:val="22"/>
        </w:rPr>
        <w:t> </w:t>
      </w:r>
      <w:r>
        <w:rPr>
          <w:sz w:val="22"/>
        </w:rPr>
        <w:t>uno</w:t>
      </w:r>
      <w:r>
        <w:rPr>
          <w:spacing w:val="-5"/>
          <w:sz w:val="22"/>
        </w:rPr>
        <w:t> </w:t>
      </w:r>
      <w:r>
        <w:rPr>
          <w:sz w:val="22"/>
        </w:rPr>
        <w:t>en</w:t>
      </w:r>
      <w:r>
        <w:rPr>
          <w:spacing w:val="-6"/>
          <w:sz w:val="22"/>
        </w:rPr>
        <w:t> </w:t>
      </w:r>
      <w:r>
        <w:rPr>
          <w:sz w:val="22"/>
        </w:rPr>
        <w:t>sí,</w:t>
      </w:r>
      <w:r>
        <w:rPr>
          <w:spacing w:val="-4"/>
          <w:sz w:val="22"/>
        </w:rPr>
        <w:t> </w:t>
      </w:r>
      <w:r>
        <w:rPr>
          <w:sz w:val="22"/>
        </w:rPr>
        <w:t>sino</w:t>
      </w:r>
      <w:r>
        <w:rPr>
          <w:spacing w:val="-8"/>
          <w:sz w:val="22"/>
        </w:rPr>
        <w:t> </w:t>
      </w:r>
      <w:r>
        <w:rPr>
          <w:sz w:val="22"/>
        </w:rPr>
        <w:t>también</w:t>
      </w:r>
      <w:r>
        <w:rPr>
          <w:spacing w:val="-8"/>
          <w:sz w:val="22"/>
        </w:rPr>
        <w:t> </w:t>
      </w:r>
      <w:r>
        <w:rPr>
          <w:sz w:val="22"/>
        </w:rPr>
        <w:t>de</w:t>
      </w:r>
      <w:r>
        <w:rPr>
          <w:spacing w:val="-6"/>
          <w:sz w:val="22"/>
        </w:rPr>
        <w:t> </w:t>
      </w:r>
      <w:r>
        <w:rPr>
          <w:sz w:val="22"/>
        </w:rPr>
        <w:t>los</w:t>
      </w:r>
      <w:r>
        <w:rPr>
          <w:spacing w:val="-5"/>
          <w:sz w:val="22"/>
        </w:rPr>
        <w:t> </w:t>
      </w:r>
      <w:r>
        <w:rPr>
          <w:sz w:val="22"/>
        </w:rPr>
        <w:t>otros, porque</w:t>
      </w:r>
      <w:r>
        <w:rPr>
          <w:spacing w:val="-5"/>
          <w:sz w:val="22"/>
        </w:rPr>
        <w:t> </w:t>
      </w:r>
      <w:r>
        <w:rPr>
          <w:sz w:val="22"/>
        </w:rPr>
        <w:t>somos</w:t>
      </w:r>
      <w:r>
        <w:rPr>
          <w:spacing w:val="-6"/>
          <w:sz w:val="22"/>
        </w:rPr>
        <w:t> </w:t>
      </w:r>
      <w:r>
        <w:rPr>
          <w:sz w:val="22"/>
        </w:rPr>
        <w:t>corresponsables</w:t>
      </w:r>
      <w:r>
        <w:rPr>
          <w:spacing w:val="-1"/>
          <w:sz w:val="22"/>
        </w:rPr>
        <w:t> </w:t>
      </w:r>
      <w:r>
        <w:rPr>
          <w:sz w:val="22"/>
        </w:rPr>
        <w:t>del</w:t>
      </w:r>
      <w:r>
        <w:rPr>
          <w:spacing w:val="-5"/>
          <w:sz w:val="22"/>
        </w:rPr>
        <w:t> </w:t>
      </w:r>
      <w:r>
        <w:rPr>
          <w:sz w:val="22"/>
        </w:rPr>
        <w:t>ser</w:t>
      </w:r>
      <w:r>
        <w:rPr>
          <w:spacing w:val="-6"/>
          <w:sz w:val="22"/>
        </w:rPr>
        <w:t> </w:t>
      </w:r>
      <w:r>
        <w:rPr>
          <w:sz w:val="22"/>
        </w:rPr>
        <w:t>moral</w:t>
      </w:r>
      <w:r>
        <w:rPr>
          <w:spacing w:val="-5"/>
          <w:sz w:val="22"/>
        </w:rPr>
        <w:t> </w:t>
      </w:r>
      <w:r>
        <w:rPr>
          <w:sz w:val="22"/>
        </w:rPr>
        <w:t>y</w:t>
      </w:r>
      <w:r>
        <w:rPr>
          <w:spacing w:val="-4"/>
          <w:sz w:val="22"/>
        </w:rPr>
        <w:t> </w:t>
      </w:r>
      <w:r>
        <w:rPr>
          <w:sz w:val="22"/>
        </w:rPr>
        <w:t>el</w:t>
      </w:r>
      <w:r>
        <w:rPr>
          <w:spacing w:val="-8"/>
          <w:sz w:val="22"/>
        </w:rPr>
        <w:t> </w:t>
      </w:r>
      <w:r>
        <w:rPr>
          <w:sz w:val="22"/>
        </w:rPr>
        <w:t>destino</w:t>
      </w:r>
      <w:r>
        <w:rPr>
          <w:spacing w:val="-2"/>
          <w:sz w:val="22"/>
        </w:rPr>
        <w:t> </w:t>
      </w:r>
      <w:r>
        <w:rPr>
          <w:sz w:val="22"/>
        </w:rPr>
        <w:t>de</w:t>
      </w:r>
      <w:r>
        <w:rPr>
          <w:spacing w:val="-5"/>
          <w:sz w:val="22"/>
        </w:rPr>
        <w:t> </w:t>
      </w:r>
      <w:r>
        <w:rPr>
          <w:sz w:val="22"/>
        </w:rPr>
        <w:t>los</w:t>
      </w:r>
      <w:r>
        <w:rPr>
          <w:spacing w:val="-4"/>
          <w:sz w:val="22"/>
        </w:rPr>
        <w:t> </w:t>
      </w:r>
      <w:r>
        <w:rPr>
          <w:sz w:val="22"/>
        </w:rPr>
        <w:t>demás:</w:t>
      </w:r>
      <w:r>
        <w:rPr>
          <w:spacing w:val="-3"/>
          <w:sz w:val="22"/>
        </w:rPr>
        <w:t> </w:t>
      </w:r>
      <w:r>
        <w:rPr>
          <w:sz w:val="22"/>
        </w:rPr>
        <w:t>he</w:t>
      </w:r>
      <w:r>
        <w:rPr>
          <w:spacing w:val="-5"/>
          <w:sz w:val="22"/>
        </w:rPr>
        <w:t> </w:t>
      </w:r>
      <w:r>
        <w:rPr>
          <w:sz w:val="22"/>
        </w:rPr>
        <w:t>aquí</w:t>
      </w:r>
      <w:r>
        <w:rPr>
          <w:spacing w:val="-6"/>
          <w:sz w:val="22"/>
        </w:rPr>
        <w:t> </w:t>
      </w:r>
      <w:r>
        <w:rPr>
          <w:sz w:val="22"/>
        </w:rPr>
        <w:t>el tema verdadero, unitario y total de la ética. Solamente las pequeñas realidades necesitan ser enfatizadas para que reparemos en</w:t>
      </w:r>
      <w:r>
        <w:rPr>
          <w:spacing w:val="-18"/>
          <w:sz w:val="22"/>
        </w:rPr>
        <w:t> </w:t>
      </w:r>
      <w:r>
        <w:rPr>
          <w:sz w:val="22"/>
        </w:rPr>
        <w:t>ellas.</w:t>
      </w:r>
      <w:r>
        <w:rPr>
          <w:position w:val="8"/>
          <w:sz w:val="14"/>
        </w:rPr>
        <w:t>170</w:t>
      </w:r>
    </w:p>
    <w:p>
      <w:pPr>
        <w:pStyle w:val="BodyText"/>
        <w:rPr>
          <w:sz w:val="22"/>
        </w:rPr>
      </w:pPr>
    </w:p>
    <w:p>
      <w:pPr>
        <w:pStyle w:val="BodyText"/>
        <w:spacing w:line="360" w:lineRule="auto" w:before="162"/>
        <w:ind w:left="265" w:right="115"/>
        <w:jc w:val="both"/>
      </w:pPr>
      <w:r>
        <w:rPr/>
        <w:t>Con la finalidad de establecer un sistema social que cuente con capacidades y derechos humanos dignamente constituidos, como propone Nussbaum, se</w:t>
      </w:r>
      <w:r>
        <w:rPr>
          <w:spacing w:val="-42"/>
        </w:rPr>
        <w:t> </w:t>
      </w:r>
      <w:r>
        <w:rPr/>
        <w:t>debe contar con moralidad, que explica MacIntyre como un compromiso necesario entre</w:t>
      </w:r>
      <w:r>
        <w:rPr>
          <w:spacing w:val="-11"/>
        </w:rPr>
        <w:t> </w:t>
      </w:r>
      <w:r>
        <w:rPr/>
        <w:t>el</w:t>
      </w:r>
      <w:r>
        <w:rPr>
          <w:spacing w:val="-10"/>
        </w:rPr>
        <w:t> </w:t>
      </w:r>
      <w:r>
        <w:rPr/>
        <w:t>deseo</w:t>
      </w:r>
      <w:r>
        <w:rPr>
          <w:spacing w:val="-8"/>
        </w:rPr>
        <w:t> </w:t>
      </w:r>
      <w:r>
        <w:rPr/>
        <w:t>del</w:t>
      </w:r>
      <w:r>
        <w:rPr>
          <w:spacing w:val="-10"/>
        </w:rPr>
        <w:t> </w:t>
      </w:r>
      <w:r>
        <w:rPr/>
        <w:t>ser</w:t>
      </w:r>
      <w:r>
        <w:rPr>
          <w:spacing w:val="-12"/>
        </w:rPr>
        <w:t> </w:t>
      </w:r>
      <w:r>
        <w:rPr/>
        <w:t>humano</w:t>
      </w:r>
      <w:r>
        <w:rPr>
          <w:spacing w:val="-5"/>
        </w:rPr>
        <w:t> </w:t>
      </w:r>
      <w:r>
        <w:rPr/>
        <w:t>de</w:t>
      </w:r>
      <w:r>
        <w:rPr>
          <w:spacing w:val="-11"/>
        </w:rPr>
        <w:t> </w:t>
      </w:r>
      <w:r>
        <w:rPr/>
        <w:t>agredir</w:t>
      </w:r>
      <w:r>
        <w:rPr>
          <w:spacing w:val="-10"/>
        </w:rPr>
        <w:t> </w:t>
      </w:r>
      <w:r>
        <w:rPr/>
        <w:t>a</w:t>
      </w:r>
      <w:r>
        <w:rPr>
          <w:spacing w:val="-7"/>
        </w:rPr>
        <w:t> </w:t>
      </w:r>
      <w:r>
        <w:rPr/>
        <w:t>los</w:t>
      </w:r>
      <w:r>
        <w:rPr>
          <w:spacing w:val="-9"/>
        </w:rPr>
        <w:t> </w:t>
      </w:r>
      <w:r>
        <w:rPr/>
        <w:t>otros</w:t>
      </w:r>
      <w:r>
        <w:rPr>
          <w:spacing w:val="-12"/>
        </w:rPr>
        <w:t> </w:t>
      </w:r>
      <w:r>
        <w:rPr/>
        <w:t>y</w:t>
      </w:r>
      <w:r>
        <w:rPr>
          <w:spacing w:val="-12"/>
        </w:rPr>
        <w:t> </w:t>
      </w:r>
      <w:r>
        <w:rPr/>
        <w:t>su</w:t>
      </w:r>
      <w:r>
        <w:rPr>
          <w:spacing w:val="-8"/>
        </w:rPr>
        <w:t> </w:t>
      </w:r>
      <w:r>
        <w:rPr/>
        <w:t>temor</w:t>
      </w:r>
      <w:r>
        <w:rPr>
          <w:spacing w:val="-12"/>
        </w:rPr>
        <w:t> </w:t>
      </w:r>
      <w:r>
        <w:rPr/>
        <w:t>a</w:t>
      </w:r>
      <w:r>
        <w:rPr>
          <w:spacing w:val="-8"/>
        </w:rPr>
        <w:t> </w:t>
      </w:r>
      <w:r>
        <w:rPr/>
        <w:t>ser</w:t>
      </w:r>
      <w:r>
        <w:rPr>
          <w:spacing w:val="-10"/>
        </w:rPr>
        <w:t> </w:t>
      </w:r>
      <w:r>
        <w:rPr/>
        <w:t>atacado</w:t>
      </w:r>
      <w:r>
        <w:rPr>
          <w:spacing w:val="-11"/>
        </w:rPr>
        <w:t> </w:t>
      </w:r>
      <w:r>
        <w:rPr/>
        <w:t>por los  demás.</w:t>
      </w:r>
      <w:r>
        <w:rPr>
          <w:position w:val="8"/>
          <w:sz w:val="16"/>
        </w:rPr>
        <w:t>171  </w:t>
      </w:r>
      <w:r>
        <w:rPr/>
        <w:t>Un  mutuo interés  lleva  a  las personas</w:t>
      </w:r>
      <w:r>
        <w:rPr>
          <w:spacing w:val="20"/>
        </w:rPr>
        <w:t> </w:t>
      </w:r>
      <w:r>
        <w:rPr/>
        <w:t>a unirse para establecer</w:t>
      </w:r>
    </w:p>
    <w:p>
      <w:pPr>
        <w:pStyle w:val="BodyText"/>
        <w:spacing w:before="9"/>
        <w:rPr>
          <w:sz w:val="23"/>
        </w:rPr>
      </w:pPr>
      <w:r>
        <w:rPr/>
        <w:pict>
          <v:line style="position:absolute;mso-position-horizontal-relative:page;mso-position-vertical-relative:paragraph;z-index:2248;mso-wrap-distance-left:0;mso-wrap-distance-right:0" from="99.264pt,15.944462pt" to="243.284pt,15.944462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165 </w:t>
      </w:r>
      <w:r>
        <w:rPr>
          <w:rFonts w:ascii="Cambria" w:hAnsi="Cambria"/>
          <w:i/>
          <w:sz w:val="20"/>
        </w:rPr>
        <w:t>Cfr</w:t>
      </w:r>
      <w:r>
        <w:rPr>
          <w:rFonts w:ascii="Cambria" w:hAnsi="Cambria"/>
          <w:sz w:val="20"/>
        </w:rPr>
        <w:t>. </w:t>
      </w:r>
      <w:r>
        <w:rPr>
          <w:rFonts w:ascii="Cambria" w:hAnsi="Cambria"/>
          <w:i/>
          <w:sz w:val="20"/>
        </w:rPr>
        <w:t>Ibíd., </w:t>
      </w:r>
      <w:r>
        <w:rPr>
          <w:rFonts w:ascii="Cambria" w:hAnsi="Cambria"/>
          <w:sz w:val="20"/>
        </w:rPr>
        <w:t>pp. 80-81</w:t>
      </w:r>
    </w:p>
    <w:p>
      <w:pPr>
        <w:spacing w:before="0"/>
        <w:ind w:left="265" w:right="123" w:firstLine="0"/>
        <w:jc w:val="left"/>
        <w:rPr>
          <w:rFonts w:ascii="Cambria" w:hAnsi="Cambria"/>
          <w:sz w:val="20"/>
        </w:rPr>
      </w:pPr>
      <w:r>
        <w:rPr>
          <w:rFonts w:ascii="Cambria" w:hAnsi="Cambria"/>
          <w:position w:val="5"/>
          <w:sz w:val="13"/>
        </w:rPr>
        <w:t>166 </w:t>
      </w:r>
      <w:r>
        <w:rPr>
          <w:rFonts w:ascii="Cambria" w:hAnsi="Cambria"/>
          <w:i/>
          <w:sz w:val="20"/>
        </w:rPr>
        <w:t>Ibíd., </w:t>
      </w:r>
      <w:r>
        <w:rPr>
          <w:rFonts w:ascii="Cambria" w:hAnsi="Cambria"/>
          <w:sz w:val="20"/>
        </w:rPr>
        <w:t>p. 160</w:t>
      </w:r>
    </w:p>
    <w:p>
      <w:pPr>
        <w:spacing w:line="234" w:lineRule="exact" w:before="0"/>
        <w:ind w:left="265" w:right="123" w:firstLine="0"/>
        <w:jc w:val="left"/>
        <w:rPr>
          <w:rFonts w:ascii="Cambria" w:hAnsi="Cambria"/>
          <w:sz w:val="20"/>
        </w:rPr>
      </w:pPr>
      <w:r>
        <w:rPr>
          <w:rFonts w:ascii="Cambria" w:hAnsi="Cambria"/>
          <w:position w:val="5"/>
          <w:sz w:val="13"/>
        </w:rPr>
        <w:t>167 </w:t>
      </w:r>
      <w:r>
        <w:rPr>
          <w:rFonts w:ascii="Cambria" w:hAnsi="Cambria"/>
          <w:i/>
          <w:sz w:val="20"/>
        </w:rPr>
        <w:t>Cfr</w:t>
      </w:r>
      <w:r>
        <w:rPr>
          <w:rFonts w:ascii="Cambria" w:hAnsi="Cambria"/>
          <w:sz w:val="20"/>
        </w:rPr>
        <w:t>. </w:t>
      </w:r>
      <w:r>
        <w:rPr>
          <w:rFonts w:ascii="Cambria" w:hAnsi="Cambria"/>
          <w:i/>
          <w:sz w:val="20"/>
        </w:rPr>
        <w:t>Ibíd., </w:t>
      </w:r>
      <w:r>
        <w:rPr>
          <w:rFonts w:ascii="Cambria" w:hAnsi="Cambria"/>
          <w:sz w:val="20"/>
        </w:rPr>
        <w:t>p. 190</w:t>
      </w:r>
    </w:p>
    <w:p>
      <w:pPr>
        <w:spacing w:line="234" w:lineRule="exact" w:before="0"/>
        <w:ind w:left="265" w:right="123" w:firstLine="0"/>
        <w:jc w:val="left"/>
        <w:rPr>
          <w:rFonts w:ascii="Cambria" w:hAnsi="Cambria"/>
          <w:sz w:val="20"/>
        </w:rPr>
      </w:pPr>
      <w:r>
        <w:rPr>
          <w:rFonts w:ascii="Cambria" w:hAnsi="Cambria"/>
          <w:position w:val="5"/>
          <w:sz w:val="13"/>
        </w:rPr>
        <w:t>168 </w:t>
      </w:r>
      <w:r>
        <w:rPr>
          <w:rFonts w:ascii="Cambria" w:hAnsi="Cambria"/>
          <w:i/>
          <w:sz w:val="20"/>
        </w:rPr>
        <w:t>Cfr</w:t>
      </w:r>
      <w:r>
        <w:rPr>
          <w:rFonts w:ascii="Cambria" w:hAnsi="Cambria"/>
          <w:sz w:val="20"/>
        </w:rPr>
        <w:t>. </w:t>
      </w:r>
      <w:r>
        <w:rPr>
          <w:rFonts w:ascii="Cambria" w:hAnsi="Cambria"/>
          <w:i/>
          <w:sz w:val="20"/>
        </w:rPr>
        <w:t>Ibíd., </w:t>
      </w:r>
      <w:r>
        <w:rPr>
          <w:rFonts w:ascii="Cambria" w:hAnsi="Cambria"/>
          <w:sz w:val="20"/>
        </w:rPr>
        <w:t>p. 205</w:t>
      </w:r>
    </w:p>
    <w:p>
      <w:pPr>
        <w:spacing w:before="0"/>
        <w:ind w:left="265" w:right="123" w:firstLine="0"/>
        <w:jc w:val="left"/>
        <w:rPr>
          <w:rFonts w:ascii="Cambria" w:hAnsi="Cambria"/>
          <w:sz w:val="20"/>
        </w:rPr>
      </w:pPr>
      <w:r>
        <w:rPr>
          <w:rFonts w:ascii="Cambria" w:hAnsi="Cambria"/>
          <w:position w:val="5"/>
          <w:sz w:val="13"/>
        </w:rPr>
        <w:t>169 </w:t>
      </w:r>
      <w:r>
        <w:rPr>
          <w:rFonts w:ascii="Cambria" w:hAnsi="Cambria"/>
          <w:i/>
          <w:sz w:val="20"/>
        </w:rPr>
        <w:t>Cfr</w:t>
      </w:r>
      <w:r>
        <w:rPr>
          <w:rFonts w:ascii="Cambria" w:hAnsi="Cambria"/>
          <w:sz w:val="20"/>
        </w:rPr>
        <w:t>. </w:t>
      </w:r>
      <w:r>
        <w:rPr>
          <w:rFonts w:ascii="Cambria" w:hAnsi="Cambria"/>
          <w:i/>
          <w:sz w:val="20"/>
        </w:rPr>
        <w:t>Ibíd., </w:t>
      </w:r>
      <w:r>
        <w:rPr>
          <w:rFonts w:ascii="Cambria" w:hAnsi="Cambria"/>
          <w:sz w:val="20"/>
        </w:rPr>
        <w:t>pp. 260-340</w:t>
      </w:r>
    </w:p>
    <w:p>
      <w:pPr>
        <w:spacing w:before="0"/>
        <w:ind w:left="265" w:right="123" w:firstLine="0"/>
        <w:jc w:val="left"/>
        <w:rPr>
          <w:rFonts w:ascii="Cambria" w:hAnsi="Cambria"/>
          <w:sz w:val="20"/>
        </w:rPr>
      </w:pPr>
      <w:r>
        <w:rPr>
          <w:rFonts w:ascii="Cambria" w:hAnsi="Cambria"/>
          <w:position w:val="5"/>
          <w:sz w:val="13"/>
        </w:rPr>
        <w:t>170 </w:t>
      </w:r>
      <w:r>
        <w:rPr>
          <w:rFonts w:ascii="Cambria" w:hAnsi="Cambria"/>
          <w:i/>
          <w:sz w:val="20"/>
        </w:rPr>
        <w:t>Ibíd., </w:t>
      </w:r>
      <w:r>
        <w:rPr>
          <w:rFonts w:ascii="Cambria" w:hAnsi="Cambria"/>
          <w:sz w:val="20"/>
        </w:rPr>
        <w:t>p. 388</w:t>
      </w:r>
    </w:p>
    <w:p>
      <w:pPr>
        <w:spacing w:before="0"/>
        <w:ind w:left="265" w:right="123" w:firstLine="0"/>
        <w:jc w:val="left"/>
        <w:rPr>
          <w:rFonts w:ascii="Cambria" w:hAnsi="Cambria"/>
          <w:sz w:val="20"/>
        </w:rPr>
      </w:pPr>
      <w:r>
        <w:rPr>
          <w:rFonts w:ascii="Cambria" w:hAnsi="Cambria"/>
          <w:position w:val="5"/>
          <w:sz w:val="13"/>
        </w:rPr>
        <w:t>171 </w:t>
      </w:r>
      <w:r>
        <w:rPr>
          <w:rFonts w:ascii="Cambria" w:hAnsi="Cambria"/>
          <w:i/>
          <w:sz w:val="20"/>
        </w:rPr>
        <w:t>Cfr. </w:t>
      </w:r>
      <w:r>
        <w:rPr>
          <w:rFonts w:ascii="Cambria" w:hAnsi="Cambria"/>
          <w:sz w:val="20"/>
        </w:rPr>
        <w:t>A. MacIntyre, </w:t>
      </w:r>
      <w:r>
        <w:rPr>
          <w:rFonts w:ascii="Cambria" w:hAnsi="Cambria"/>
          <w:i/>
          <w:sz w:val="20"/>
        </w:rPr>
        <w:t>Historia de la Ética</w:t>
      </w:r>
      <w:r>
        <w:rPr>
          <w:rFonts w:ascii="Cambria" w:hAnsi="Cambria"/>
          <w:sz w:val="20"/>
        </w:rPr>
        <w:t>, p. 26</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17"/>
        <w:jc w:val="both"/>
      </w:pPr>
      <w:r>
        <w:rPr/>
        <w:t>reglas</w:t>
      </w:r>
      <w:r>
        <w:rPr>
          <w:spacing w:val="-16"/>
        </w:rPr>
        <w:t> </w:t>
      </w:r>
      <w:r>
        <w:rPr/>
        <w:t>como</w:t>
      </w:r>
      <w:r>
        <w:rPr>
          <w:spacing w:val="-18"/>
        </w:rPr>
        <w:t> </w:t>
      </w:r>
      <w:r>
        <w:rPr/>
        <w:t>para</w:t>
      </w:r>
      <w:r>
        <w:rPr>
          <w:spacing w:val="-16"/>
        </w:rPr>
        <w:t> </w:t>
      </w:r>
      <w:r>
        <w:rPr/>
        <w:t>sancionar</w:t>
      </w:r>
      <w:r>
        <w:rPr>
          <w:spacing w:val="-17"/>
        </w:rPr>
        <w:t> </w:t>
      </w:r>
      <w:r>
        <w:rPr/>
        <w:t>a</w:t>
      </w:r>
      <w:r>
        <w:rPr>
          <w:spacing w:val="-18"/>
        </w:rPr>
        <w:t> </w:t>
      </w:r>
      <w:r>
        <w:rPr/>
        <w:t>quienes</w:t>
      </w:r>
      <w:r>
        <w:rPr>
          <w:spacing w:val="-19"/>
        </w:rPr>
        <w:t> </w:t>
      </w:r>
      <w:r>
        <w:rPr/>
        <w:t>no</w:t>
      </w:r>
      <w:r>
        <w:rPr>
          <w:spacing w:val="-16"/>
        </w:rPr>
        <w:t> </w:t>
      </w:r>
      <w:r>
        <w:rPr/>
        <w:t>las</w:t>
      </w:r>
      <w:r>
        <w:rPr>
          <w:spacing w:val="-18"/>
        </w:rPr>
        <w:t> </w:t>
      </w:r>
      <w:r>
        <w:rPr/>
        <w:t>acaten;</w:t>
      </w:r>
      <w:r>
        <w:rPr>
          <w:spacing w:val="-16"/>
        </w:rPr>
        <w:t> </w:t>
      </w:r>
      <w:r>
        <w:rPr/>
        <w:t>algunas</w:t>
      </w:r>
      <w:r>
        <w:rPr>
          <w:spacing w:val="-19"/>
        </w:rPr>
        <w:t> </w:t>
      </w:r>
      <w:r>
        <w:rPr/>
        <w:t>reglas</w:t>
      </w:r>
      <w:r>
        <w:rPr>
          <w:spacing w:val="-16"/>
        </w:rPr>
        <w:t> </w:t>
      </w:r>
      <w:r>
        <w:rPr/>
        <w:t>las</w:t>
      </w:r>
      <w:r>
        <w:rPr>
          <w:spacing w:val="-16"/>
        </w:rPr>
        <w:t> </w:t>
      </w:r>
      <w:r>
        <w:rPr/>
        <w:t>establece la moralidad y otras el derecho, y ambas tienen que obedecerse ya que si el hombre no se gobierna en ningún sentido por estas leyes ya habría dejado de participar como ser intelectual en la sociedad humana.</w:t>
      </w:r>
      <w:r>
        <w:rPr>
          <w:position w:val="8"/>
          <w:sz w:val="16"/>
        </w:rPr>
        <w:t>172 </w:t>
      </w:r>
      <w:r>
        <w:rPr/>
        <w:t>Martha Nussbaum es partidaria de los estoicos y “la naturaleza y la razón nos invitan a observar las cuatro virtudes tradicionales: la prudencia, la valentía, la templanza y la</w:t>
      </w:r>
      <w:r>
        <w:rPr>
          <w:spacing w:val="-25"/>
        </w:rPr>
        <w:t> </w:t>
      </w:r>
      <w:r>
        <w:rPr/>
        <w:t>justicia.</w:t>
      </w:r>
    </w:p>
    <w:p>
      <w:pPr>
        <w:pStyle w:val="BodyText"/>
        <w:spacing w:line="357" w:lineRule="auto" w:before="5"/>
        <w:ind w:left="265" w:right="123" w:firstLine="566"/>
        <w:jc w:val="both"/>
        <w:rPr>
          <w:sz w:val="16"/>
        </w:rPr>
      </w:pPr>
      <w:r>
        <w:rPr/>
        <w:t>Para los estoicos, no se puede poseer una de éstas sin poseer las demás. La virtud es única e indivisible. No se la puede tener parcialmente: o se es virtuoso o no”.</w:t>
      </w:r>
      <w:r>
        <w:rPr>
          <w:position w:val="8"/>
          <w:sz w:val="16"/>
        </w:rPr>
        <w:t>173</w:t>
      </w:r>
    </w:p>
    <w:p>
      <w:pPr>
        <w:pStyle w:val="BodyText"/>
        <w:spacing w:line="360" w:lineRule="auto" w:before="1"/>
        <w:ind w:left="265" w:right="115" w:firstLine="566"/>
        <w:jc w:val="both"/>
      </w:pPr>
      <w:r>
        <w:rPr/>
        <w:t>Locke</w:t>
      </w:r>
      <w:r>
        <w:rPr>
          <w:spacing w:val="-16"/>
        </w:rPr>
        <w:t> </w:t>
      </w:r>
      <w:r>
        <w:rPr/>
        <w:t>pensaba</w:t>
      </w:r>
      <w:r>
        <w:rPr>
          <w:spacing w:val="-16"/>
        </w:rPr>
        <w:t> </w:t>
      </w:r>
      <w:r>
        <w:rPr/>
        <w:t>que</w:t>
      </w:r>
      <w:r>
        <w:rPr>
          <w:spacing w:val="-18"/>
        </w:rPr>
        <w:t> </w:t>
      </w:r>
      <w:r>
        <w:rPr/>
        <w:t>bueno</w:t>
      </w:r>
      <w:r>
        <w:rPr>
          <w:spacing w:val="-16"/>
        </w:rPr>
        <w:t> </w:t>
      </w:r>
      <w:r>
        <w:rPr/>
        <w:t>es</w:t>
      </w:r>
      <w:r>
        <w:rPr>
          <w:spacing w:val="-19"/>
        </w:rPr>
        <w:t> </w:t>
      </w:r>
      <w:r>
        <w:rPr/>
        <w:t>aquello</w:t>
      </w:r>
      <w:r>
        <w:rPr>
          <w:spacing w:val="-16"/>
        </w:rPr>
        <w:t> </w:t>
      </w:r>
      <w:r>
        <w:rPr/>
        <w:t>que</w:t>
      </w:r>
      <w:r>
        <w:rPr>
          <w:spacing w:val="-16"/>
        </w:rPr>
        <w:t> </w:t>
      </w:r>
      <w:r>
        <w:rPr/>
        <w:t>causa</w:t>
      </w:r>
      <w:r>
        <w:rPr>
          <w:spacing w:val="-16"/>
        </w:rPr>
        <w:t> </w:t>
      </w:r>
      <w:r>
        <w:rPr/>
        <w:t>placer</w:t>
      </w:r>
      <w:r>
        <w:rPr>
          <w:spacing w:val="-17"/>
        </w:rPr>
        <w:t> </w:t>
      </w:r>
      <w:r>
        <w:rPr/>
        <w:t>o</w:t>
      </w:r>
      <w:r>
        <w:rPr>
          <w:spacing w:val="-18"/>
        </w:rPr>
        <w:t> </w:t>
      </w:r>
      <w:r>
        <w:rPr/>
        <w:t>disminuye</w:t>
      </w:r>
      <w:r>
        <w:rPr>
          <w:spacing w:val="-8"/>
        </w:rPr>
        <w:t> </w:t>
      </w:r>
      <w:r>
        <w:rPr/>
        <w:t>el</w:t>
      </w:r>
      <w:r>
        <w:rPr>
          <w:spacing w:val="-17"/>
        </w:rPr>
        <w:t> </w:t>
      </w:r>
      <w:r>
        <w:rPr/>
        <w:t>dolor; malo es lo que causa dolor o disminuye el placer. El bien moral es el adecuar a nuestras acciones a una ley cuyas sanciones son recompensa del placer y castigo del dolor.</w:t>
      </w:r>
      <w:r>
        <w:rPr>
          <w:position w:val="8"/>
          <w:sz w:val="16"/>
        </w:rPr>
        <w:t>174 </w:t>
      </w:r>
      <w:r>
        <w:rPr/>
        <w:t>El hombre virtuoso, de acuerdo con Shaftesbury, es el que ha armonizado sus propias inclinaciones y afectos de tal forma que las pone en armonía</w:t>
      </w:r>
      <w:r>
        <w:rPr>
          <w:spacing w:val="-14"/>
        </w:rPr>
        <w:t> </w:t>
      </w:r>
      <w:r>
        <w:rPr/>
        <w:t>con</w:t>
      </w:r>
      <w:r>
        <w:rPr>
          <w:spacing w:val="-14"/>
        </w:rPr>
        <w:t> </w:t>
      </w:r>
      <w:r>
        <w:rPr/>
        <w:t>las</w:t>
      </w:r>
      <w:r>
        <w:rPr>
          <w:spacing w:val="-16"/>
        </w:rPr>
        <w:t> </w:t>
      </w:r>
      <w:r>
        <w:rPr/>
        <w:t>de</w:t>
      </w:r>
      <w:r>
        <w:rPr>
          <w:spacing w:val="-15"/>
        </w:rPr>
        <w:t> </w:t>
      </w:r>
      <w:r>
        <w:rPr/>
        <w:t>sus</w:t>
      </w:r>
      <w:r>
        <w:rPr>
          <w:spacing w:val="-16"/>
        </w:rPr>
        <w:t> </w:t>
      </w:r>
      <w:r>
        <w:rPr/>
        <w:t>semejantes.</w:t>
      </w:r>
      <w:r>
        <w:rPr>
          <w:spacing w:val="-18"/>
        </w:rPr>
        <w:t> </w:t>
      </w:r>
      <w:r>
        <w:rPr/>
        <w:t>La</w:t>
      </w:r>
      <w:r>
        <w:rPr>
          <w:spacing w:val="-15"/>
        </w:rPr>
        <w:t> </w:t>
      </w:r>
      <w:r>
        <w:rPr/>
        <w:t>armonía</w:t>
      </w:r>
      <w:r>
        <w:rPr>
          <w:spacing w:val="-14"/>
        </w:rPr>
        <w:t> </w:t>
      </w:r>
      <w:r>
        <w:rPr/>
        <w:t>es</w:t>
      </w:r>
      <w:r>
        <w:rPr>
          <w:spacing w:val="-15"/>
        </w:rPr>
        <w:t> </w:t>
      </w:r>
      <w:r>
        <w:rPr/>
        <w:t>la</w:t>
      </w:r>
      <w:r>
        <w:rPr>
          <w:spacing w:val="-14"/>
        </w:rPr>
        <w:t> </w:t>
      </w:r>
      <w:r>
        <w:rPr/>
        <w:t>gran</w:t>
      </w:r>
      <w:r>
        <w:rPr>
          <w:spacing w:val="-15"/>
        </w:rPr>
        <w:t> </w:t>
      </w:r>
      <w:r>
        <w:rPr/>
        <w:t>propiedad</w:t>
      </w:r>
      <w:r>
        <w:rPr>
          <w:spacing w:val="-18"/>
        </w:rPr>
        <w:t> </w:t>
      </w:r>
      <w:r>
        <w:rPr/>
        <w:t>moral;</w:t>
      </w:r>
      <w:r>
        <w:rPr>
          <w:spacing w:val="-16"/>
        </w:rPr>
        <w:t> </w:t>
      </w:r>
      <w:r>
        <w:rPr/>
        <w:t>entre lo que satisface a alguien y lo que es bueno para los demás no hay conflicto.</w:t>
      </w:r>
      <w:r>
        <w:rPr>
          <w:position w:val="8"/>
          <w:sz w:val="16"/>
        </w:rPr>
        <w:t>175 </w:t>
      </w:r>
      <w:r>
        <w:rPr/>
        <w:t>MacIntyre</w:t>
      </w:r>
      <w:r>
        <w:rPr>
          <w:spacing w:val="-14"/>
        </w:rPr>
        <w:t> </w:t>
      </w:r>
      <w:r>
        <w:rPr/>
        <w:t>añade</w:t>
      </w:r>
      <w:r>
        <w:rPr>
          <w:spacing w:val="-16"/>
        </w:rPr>
        <w:t> </w:t>
      </w:r>
      <w:r>
        <w:rPr/>
        <w:t>el</w:t>
      </w:r>
      <w:r>
        <w:rPr>
          <w:spacing w:val="-14"/>
        </w:rPr>
        <w:t> </w:t>
      </w:r>
      <w:r>
        <w:rPr/>
        <w:t>concepto</w:t>
      </w:r>
      <w:r>
        <w:rPr>
          <w:spacing w:val="-13"/>
        </w:rPr>
        <w:t> </w:t>
      </w:r>
      <w:r>
        <w:rPr/>
        <w:t>de</w:t>
      </w:r>
      <w:r>
        <w:rPr>
          <w:spacing w:val="-16"/>
        </w:rPr>
        <w:t> </w:t>
      </w:r>
      <w:r>
        <w:rPr/>
        <w:t>mentira</w:t>
      </w:r>
      <w:r>
        <w:rPr>
          <w:spacing w:val="-14"/>
        </w:rPr>
        <w:t> </w:t>
      </w:r>
      <w:r>
        <w:rPr/>
        <w:t>en</w:t>
      </w:r>
      <w:r>
        <w:rPr>
          <w:spacing w:val="-15"/>
        </w:rPr>
        <w:t> </w:t>
      </w:r>
      <w:r>
        <w:rPr/>
        <w:t>la</w:t>
      </w:r>
      <w:r>
        <w:rPr>
          <w:spacing w:val="-13"/>
        </w:rPr>
        <w:t> </w:t>
      </w:r>
      <w:r>
        <w:rPr/>
        <w:t>moral</w:t>
      </w:r>
      <w:r>
        <w:rPr>
          <w:spacing w:val="-14"/>
        </w:rPr>
        <w:t> </w:t>
      </w:r>
      <w:r>
        <w:rPr/>
        <w:t>definido</w:t>
      </w:r>
      <w:r>
        <w:rPr>
          <w:spacing w:val="-15"/>
        </w:rPr>
        <w:t> </w:t>
      </w:r>
      <w:r>
        <w:rPr/>
        <w:t>por</w:t>
      </w:r>
      <w:r>
        <w:rPr>
          <w:spacing w:val="-21"/>
        </w:rPr>
        <w:t> </w:t>
      </w:r>
      <w:r>
        <w:rPr/>
        <w:t>Wollaston,</w:t>
      </w:r>
      <w:r>
        <w:rPr>
          <w:spacing w:val="-13"/>
        </w:rPr>
        <w:t> </w:t>
      </w:r>
      <w:r>
        <w:rPr/>
        <w:t>quien fue autor de la teoría de que la distinción que capta la razón entre la virtud y el vicio</w:t>
      </w:r>
      <w:r>
        <w:rPr>
          <w:spacing w:val="-11"/>
        </w:rPr>
        <w:t> </w:t>
      </w:r>
      <w:r>
        <w:rPr/>
        <w:t>no</w:t>
      </w:r>
      <w:r>
        <w:rPr>
          <w:spacing w:val="-11"/>
        </w:rPr>
        <w:t> </w:t>
      </w:r>
      <w:r>
        <w:rPr/>
        <w:t>es</w:t>
      </w:r>
      <w:r>
        <w:rPr>
          <w:spacing w:val="-12"/>
        </w:rPr>
        <w:t> </w:t>
      </w:r>
      <w:r>
        <w:rPr/>
        <w:t>más</w:t>
      </w:r>
      <w:r>
        <w:rPr>
          <w:spacing w:val="-12"/>
        </w:rPr>
        <w:t> </w:t>
      </w:r>
      <w:r>
        <w:rPr/>
        <w:t>que</w:t>
      </w:r>
      <w:r>
        <w:rPr>
          <w:spacing w:val="-11"/>
        </w:rPr>
        <w:t> </w:t>
      </w:r>
      <w:r>
        <w:rPr/>
        <w:t>la</w:t>
      </w:r>
      <w:r>
        <w:rPr>
          <w:spacing w:val="-13"/>
        </w:rPr>
        <w:t> </w:t>
      </w:r>
      <w:r>
        <w:rPr/>
        <w:t>distinción</w:t>
      </w:r>
      <w:r>
        <w:rPr>
          <w:spacing w:val="-13"/>
        </w:rPr>
        <w:t> </w:t>
      </w:r>
      <w:r>
        <w:rPr/>
        <w:t>entre</w:t>
      </w:r>
      <w:r>
        <w:rPr>
          <w:spacing w:val="-13"/>
        </w:rPr>
        <w:t> </w:t>
      </w:r>
      <w:r>
        <w:rPr/>
        <w:t>lo</w:t>
      </w:r>
      <w:r>
        <w:rPr>
          <w:spacing w:val="-11"/>
        </w:rPr>
        <w:t> </w:t>
      </w:r>
      <w:r>
        <w:rPr/>
        <w:t>verdadero</w:t>
      </w:r>
      <w:r>
        <w:rPr>
          <w:spacing w:val="-11"/>
        </w:rPr>
        <w:t> </w:t>
      </w:r>
      <w:r>
        <w:rPr/>
        <w:t>y</w:t>
      </w:r>
      <w:r>
        <w:rPr>
          <w:spacing w:val="-14"/>
        </w:rPr>
        <w:t> </w:t>
      </w:r>
      <w:r>
        <w:rPr/>
        <w:t>lo</w:t>
      </w:r>
      <w:r>
        <w:rPr>
          <w:spacing w:val="-13"/>
        </w:rPr>
        <w:t> </w:t>
      </w:r>
      <w:r>
        <w:rPr/>
        <w:t>falso.</w:t>
      </w:r>
      <w:r>
        <w:rPr>
          <w:spacing w:val="-11"/>
        </w:rPr>
        <w:t> </w:t>
      </w:r>
      <w:r>
        <w:rPr/>
        <w:t>MacIntyre</w:t>
      </w:r>
      <w:r>
        <w:rPr>
          <w:spacing w:val="-11"/>
        </w:rPr>
        <w:t> </w:t>
      </w:r>
      <w:r>
        <w:rPr/>
        <w:t>dice</w:t>
      </w:r>
      <w:r>
        <w:rPr>
          <w:spacing w:val="-11"/>
        </w:rPr>
        <w:t> </w:t>
      </w:r>
      <w:r>
        <w:rPr/>
        <w:t>que:</w:t>
      </w:r>
    </w:p>
    <w:p>
      <w:pPr>
        <w:pStyle w:val="BodyText"/>
      </w:pPr>
    </w:p>
    <w:p>
      <w:pPr>
        <w:spacing w:line="240" w:lineRule="auto" w:before="141"/>
        <w:ind w:left="831" w:right="114" w:firstLine="0"/>
        <w:jc w:val="both"/>
        <w:rPr>
          <w:sz w:val="14"/>
        </w:rPr>
      </w:pPr>
      <w:r>
        <w:rPr>
          <w:sz w:val="22"/>
        </w:rPr>
        <w:t>…Toda maldad es una especie de mentira, y la mentira es la afirmación o representación de lo que es falso. La afirmación de que algo está mal es, simplemente,</w:t>
      </w:r>
      <w:r>
        <w:rPr>
          <w:spacing w:val="-2"/>
          <w:sz w:val="22"/>
        </w:rPr>
        <w:t> </w:t>
      </w:r>
      <w:r>
        <w:rPr>
          <w:sz w:val="22"/>
        </w:rPr>
        <w:t>la</w:t>
      </w:r>
      <w:r>
        <w:rPr>
          <w:spacing w:val="-4"/>
          <w:sz w:val="22"/>
        </w:rPr>
        <w:t> </w:t>
      </w:r>
      <w:r>
        <w:rPr>
          <w:sz w:val="22"/>
        </w:rPr>
        <w:t>afirmación</w:t>
      </w:r>
      <w:r>
        <w:rPr>
          <w:spacing w:val="-4"/>
          <w:sz w:val="22"/>
        </w:rPr>
        <w:t> </w:t>
      </w:r>
      <w:r>
        <w:rPr>
          <w:sz w:val="22"/>
        </w:rPr>
        <w:t>de</w:t>
      </w:r>
      <w:r>
        <w:rPr>
          <w:spacing w:val="-7"/>
          <w:sz w:val="22"/>
        </w:rPr>
        <w:t> </w:t>
      </w:r>
      <w:r>
        <w:rPr>
          <w:sz w:val="22"/>
        </w:rPr>
        <w:t>que</w:t>
      </w:r>
      <w:r>
        <w:rPr>
          <w:spacing w:val="-4"/>
          <w:sz w:val="22"/>
        </w:rPr>
        <w:t> </w:t>
      </w:r>
      <w:r>
        <w:rPr>
          <w:sz w:val="22"/>
        </w:rPr>
        <w:t>es</w:t>
      </w:r>
      <w:r>
        <w:rPr>
          <w:spacing w:val="-4"/>
          <w:sz w:val="22"/>
        </w:rPr>
        <w:t> </w:t>
      </w:r>
      <w:r>
        <w:rPr>
          <w:sz w:val="22"/>
        </w:rPr>
        <w:t>una</w:t>
      </w:r>
      <w:r>
        <w:rPr>
          <w:spacing w:val="-6"/>
          <w:sz w:val="22"/>
        </w:rPr>
        <w:t> </w:t>
      </w:r>
      <w:r>
        <w:rPr>
          <w:sz w:val="22"/>
        </w:rPr>
        <w:t>mentira.</w:t>
      </w:r>
      <w:r>
        <w:rPr>
          <w:spacing w:val="-3"/>
          <w:sz w:val="22"/>
        </w:rPr>
        <w:t> </w:t>
      </w:r>
      <w:r>
        <w:rPr>
          <w:sz w:val="22"/>
        </w:rPr>
        <w:t>El</w:t>
      </w:r>
      <w:r>
        <w:rPr>
          <w:spacing w:val="-5"/>
          <w:sz w:val="22"/>
        </w:rPr>
        <w:t> </w:t>
      </w:r>
      <w:r>
        <w:rPr>
          <w:sz w:val="22"/>
        </w:rPr>
        <w:t>robo</w:t>
      </w:r>
      <w:r>
        <w:rPr>
          <w:spacing w:val="-4"/>
          <w:sz w:val="22"/>
        </w:rPr>
        <w:t> </w:t>
      </w:r>
      <w:r>
        <w:rPr>
          <w:sz w:val="22"/>
        </w:rPr>
        <w:t>es</w:t>
      </w:r>
      <w:r>
        <w:rPr>
          <w:spacing w:val="-6"/>
          <w:sz w:val="22"/>
        </w:rPr>
        <w:t> </w:t>
      </w:r>
      <w:r>
        <w:rPr>
          <w:sz w:val="22"/>
        </w:rPr>
        <w:t>malo</w:t>
      </w:r>
      <w:r>
        <w:rPr>
          <w:spacing w:val="-4"/>
          <w:sz w:val="22"/>
        </w:rPr>
        <w:t> </w:t>
      </w:r>
      <w:r>
        <w:rPr>
          <w:sz w:val="22"/>
        </w:rPr>
        <w:t>porque</w:t>
      </w:r>
      <w:r>
        <w:rPr>
          <w:spacing w:val="-4"/>
          <w:sz w:val="22"/>
        </w:rPr>
        <w:t> </w:t>
      </w:r>
      <w:r>
        <w:rPr>
          <w:sz w:val="22"/>
        </w:rPr>
        <w:t>implica representar lo que pertenece a otra persona como propio al considerarlo como si perteneciera</w:t>
      </w:r>
      <w:r>
        <w:rPr>
          <w:spacing w:val="-10"/>
          <w:sz w:val="22"/>
        </w:rPr>
        <w:t> </w:t>
      </w:r>
      <w:r>
        <w:rPr>
          <w:sz w:val="22"/>
        </w:rPr>
        <w:t>a</w:t>
      </w:r>
      <w:r>
        <w:rPr>
          <w:spacing w:val="-8"/>
          <w:sz w:val="22"/>
        </w:rPr>
        <w:t> </w:t>
      </w:r>
      <w:r>
        <w:rPr>
          <w:sz w:val="22"/>
        </w:rPr>
        <w:t>uno</w:t>
      </w:r>
      <w:r>
        <w:rPr>
          <w:spacing w:val="-10"/>
          <w:sz w:val="22"/>
        </w:rPr>
        <w:t> </w:t>
      </w:r>
      <w:r>
        <w:rPr>
          <w:sz w:val="22"/>
        </w:rPr>
        <w:t>mismo.</w:t>
      </w:r>
      <w:r>
        <w:rPr>
          <w:spacing w:val="-7"/>
          <w:sz w:val="22"/>
        </w:rPr>
        <w:t> </w:t>
      </w:r>
      <w:r>
        <w:rPr>
          <w:sz w:val="22"/>
        </w:rPr>
        <w:t>El</w:t>
      </w:r>
      <w:r>
        <w:rPr>
          <w:spacing w:val="-9"/>
          <w:sz w:val="22"/>
        </w:rPr>
        <w:t> </w:t>
      </w:r>
      <w:r>
        <w:rPr>
          <w:sz w:val="22"/>
        </w:rPr>
        <w:t>adulterio</w:t>
      </w:r>
      <w:r>
        <w:rPr>
          <w:spacing w:val="-8"/>
          <w:sz w:val="22"/>
        </w:rPr>
        <w:t> </w:t>
      </w:r>
      <w:r>
        <w:rPr>
          <w:sz w:val="22"/>
        </w:rPr>
        <w:t>es</w:t>
      </w:r>
      <w:r>
        <w:rPr>
          <w:spacing w:val="-10"/>
          <w:sz w:val="22"/>
        </w:rPr>
        <w:t> </w:t>
      </w:r>
      <w:r>
        <w:rPr>
          <w:sz w:val="22"/>
        </w:rPr>
        <w:t>malo</w:t>
      </w:r>
      <w:r>
        <w:rPr>
          <w:spacing w:val="-8"/>
          <w:sz w:val="22"/>
        </w:rPr>
        <w:t> </w:t>
      </w:r>
      <w:r>
        <w:rPr>
          <w:sz w:val="22"/>
        </w:rPr>
        <w:t>porque</w:t>
      </w:r>
      <w:r>
        <w:rPr>
          <w:spacing w:val="-8"/>
          <w:sz w:val="22"/>
        </w:rPr>
        <w:t> </w:t>
      </w:r>
      <w:r>
        <w:rPr>
          <w:sz w:val="22"/>
        </w:rPr>
        <w:t>al</w:t>
      </w:r>
      <w:r>
        <w:rPr>
          <w:spacing w:val="-9"/>
          <w:sz w:val="22"/>
        </w:rPr>
        <w:t> </w:t>
      </w:r>
      <w:r>
        <w:rPr>
          <w:sz w:val="22"/>
        </w:rPr>
        <w:t>tratar</w:t>
      </w:r>
      <w:r>
        <w:rPr>
          <w:spacing w:val="-7"/>
          <w:sz w:val="22"/>
        </w:rPr>
        <w:t> </w:t>
      </w:r>
      <w:r>
        <w:rPr>
          <w:sz w:val="22"/>
        </w:rPr>
        <w:t>a</w:t>
      </w:r>
      <w:r>
        <w:rPr>
          <w:spacing w:val="-8"/>
          <w:sz w:val="22"/>
        </w:rPr>
        <w:t> </w:t>
      </w:r>
      <w:r>
        <w:rPr>
          <w:sz w:val="22"/>
        </w:rPr>
        <w:t>la</w:t>
      </w:r>
      <w:r>
        <w:rPr>
          <w:spacing w:val="-8"/>
          <w:sz w:val="22"/>
        </w:rPr>
        <w:t> </w:t>
      </w:r>
      <w:r>
        <w:rPr>
          <w:sz w:val="22"/>
        </w:rPr>
        <w:t>esposa</w:t>
      </w:r>
      <w:r>
        <w:rPr>
          <w:spacing w:val="-10"/>
          <w:sz w:val="22"/>
        </w:rPr>
        <w:t> </w:t>
      </w:r>
      <w:r>
        <w:rPr>
          <w:sz w:val="22"/>
        </w:rPr>
        <w:t>de</w:t>
      </w:r>
      <w:r>
        <w:rPr>
          <w:spacing w:val="-8"/>
          <w:sz w:val="22"/>
        </w:rPr>
        <w:t> </w:t>
      </w:r>
      <w:r>
        <w:rPr>
          <w:sz w:val="22"/>
        </w:rPr>
        <w:t>otro como si fuera la propia se la representa como si fuera la</w:t>
      </w:r>
      <w:r>
        <w:rPr>
          <w:spacing w:val="-21"/>
          <w:sz w:val="22"/>
        </w:rPr>
        <w:t> </w:t>
      </w:r>
      <w:r>
        <w:rPr>
          <w:sz w:val="22"/>
        </w:rPr>
        <w:t>propia.</w:t>
      </w:r>
      <w:r>
        <w:rPr>
          <w:position w:val="8"/>
          <w:sz w:val="14"/>
        </w:rPr>
        <w:t>176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4"/>
        </w:rPr>
      </w:pPr>
      <w:r>
        <w:rPr/>
        <w:pict>
          <v:line style="position:absolute;mso-position-horizontal-relative:page;mso-position-vertical-relative:paragraph;z-index:2272;mso-wrap-distance-left:0;mso-wrap-distance-right:0" from="99.264pt,10.823807pt" to="243.284pt,10.823807pt" stroked="true" strokeweight=".60004pt" strokecolor="#000000">
            <w10:wrap type="topAndBottom"/>
          </v:line>
        </w:pict>
      </w:r>
    </w:p>
    <w:p>
      <w:pPr>
        <w:spacing w:line="234" w:lineRule="exact" w:before="71"/>
        <w:ind w:left="265" w:right="123" w:firstLine="0"/>
        <w:jc w:val="left"/>
        <w:rPr>
          <w:rFonts w:ascii="Cambria" w:hAnsi="Cambria"/>
          <w:sz w:val="20"/>
        </w:rPr>
      </w:pPr>
      <w:r>
        <w:rPr>
          <w:rFonts w:ascii="Cambria" w:hAnsi="Cambria"/>
          <w:position w:val="5"/>
          <w:sz w:val="13"/>
        </w:rPr>
        <w:t>172 </w:t>
      </w:r>
      <w:r>
        <w:rPr>
          <w:rFonts w:ascii="Cambria" w:hAnsi="Cambria"/>
          <w:i/>
          <w:sz w:val="20"/>
        </w:rPr>
        <w:t>Cfr. Ibíd., </w:t>
      </w:r>
      <w:r>
        <w:rPr>
          <w:rFonts w:ascii="Cambria" w:hAnsi="Cambria"/>
          <w:sz w:val="20"/>
        </w:rPr>
        <w:t>p. 40</w:t>
      </w:r>
    </w:p>
    <w:p>
      <w:pPr>
        <w:spacing w:line="234" w:lineRule="exact" w:before="0"/>
        <w:ind w:left="265" w:right="123" w:firstLine="0"/>
        <w:jc w:val="left"/>
        <w:rPr>
          <w:rFonts w:ascii="Cambria" w:hAnsi="Cambria"/>
          <w:sz w:val="20"/>
        </w:rPr>
      </w:pPr>
      <w:r>
        <w:rPr>
          <w:rFonts w:ascii="Cambria" w:hAnsi="Cambria"/>
          <w:position w:val="5"/>
          <w:sz w:val="13"/>
        </w:rPr>
        <w:t>173 </w:t>
      </w:r>
      <w:r>
        <w:rPr>
          <w:rFonts w:ascii="Cambria" w:hAnsi="Cambria"/>
          <w:i/>
          <w:sz w:val="20"/>
        </w:rPr>
        <w:t>Ibíd., </w:t>
      </w:r>
      <w:r>
        <w:rPr>
          <w:rFonts w:ascii="Cambria" w:hAnsi="Cambria"/>
          <w:sz w:val="20"/>
        </w:rPr>
        <w:t>p. 109</w:t>
      </w:r>
    </w:p>
    <w:p>
      <w:pPr>
        <w:spacing w:before="0"/>
        <w:ind w:left="265" w:right="123" w:firstLine="0"/>
        <w:jc w:val="left"/>
        <w:rPr>
          <w:rFonts w:ascii="Cambria" w:hAnsi="Cambria"/>
          <w:sz w:val="20"/>
        </w:rPr>
      </w:pPr>
      <w:r>
        <w:rPr>
          <w:rFonts w:ascii="Cambria" w:hAnsi="Cambria"/>
          <w:position w:val="5"/>
          <w:sz w:val="13"/>
        </w:rPr>
        <w:t>174 </w:t>
      </w:r>
      <w:r>
        <w:rPr>
          <w:rFonts w:ascii="Cambria" w:hAnsi="Cambria"/>
          <w:i/>
          <w:sz w:val="20"/>
        </w:rPr>
        <w:t>Cfr. Ibíd., </w:t>
      </w:r>
      <w:r>
        <w:rPr>
          <w:rFonts w:ascii="Cambria" w:hAnsi="Cambria"/>
          <w:sz w:val="20"/>
        </w:rPr>
        <w:t>p. 158</w:t>
      </w:r>
    </w:p>
    <w:p>
      <w:pPr>
        <w:spacing w:before="0"/>
        <w:ind w:left="265" w:right="123" w:firstLine="0"/>
        <w:jc w:val="left"/>
        <w:rPr>
          <w:rFonts w:ascii="Cambria" w:hAnsi="Cambria"/>
          <w:sz w:val="20"/>
        </w:rPr>
      </w:pPr>
      <w:r>
        <w:rPr>
          <w:rFonts w:ascii="Cambria" w:hAnsi="Cambria"/>
          <w:position w:val="5"/>
          <w:sz w:val="13"/>
        </w:rPr>
        <w:t>175 </w:t>
      </w:r>
      <w:r>
        <w:rPr>
          <w:rFonts w:ascii="Cambria" w:hAnsi="Cambria"/>
          <w:i/>
          <w:sz w:val="20"/>
        </w:rPr>
        <w:t>Cfr. Ibíd., </w:t>
      </w:r>
      <w:r>
        <w:rPr>
          <w:rFonts w:ascii="Cambria" w:hAnsi="Cambria"/>
          <w:sz w:val="20"/>
        </w:rPr>
        <w:t>pp. 159-160</w:t>
      </w:r>
    </w:p>
    <w:p>
      <w:pPr>
        <w:spacing w:before="0"/>
        <w:ind w:left="265" w:right="123" w:firstLine="0"/>
        <w:jc w:val="left"/>
        <w:rPr>
          <w:rFonts w:ascii="Cambria" w:hAnsi="Cambria"/>
          <w:sz w:val="20"/>
        </w:rPr>
      </w:pPr>
      <w:r>
        <w:rPr>
          <w:rFonts w:ascii="Cambria" w:hAnsi="Cambria"/>
          <w:position w:val="5"/>
          <w:sz w:val="13"/>
        </w:rPr>
        <w:t>176 </w:t>
      </w:r>
      <w:r>
        <w:rPr>
          <w:rFonts w:ascii="Cambria" w:hAnsi="Cambria"/>
          <w:i/>
          <w:sz w:val="20"/>
        </w:rPr>
        <w:t>Ibíd., </w:t>
      </w:r>
      <w:r>
        <w:rPr>
          <w:rFonts w:ascii="Cambria" w:hAnsi="Cambria"/>
          <w:sz w:val="20"/>
        </w:rPr>
        <w:t>p. 167</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14"/>
        <w:jc w:val="both"/>
        <w:rPr>
          <w:sz w:val="16"/>
        </w:rPr>
      </w:pPr>
      <w:r>
        <w:rPr/>
        <w:t>El origen de los conflictos morales en la sociedad muy bien puede ser el amor a sí mismo, al ego que ocasiona el descuido a nuestros semejantes. MacIntyre menciona que la meta humana fundamental puede no ser la felicidad sino la voluntad de poder. “Intérpretes que sienten simpatía por esta noción, han insistido en que Nietzsche no se refiere al poder sobre los otros, y en que vio la expresión ideal del poder en el tipo de personalidad en que las limitaciones del amor a sí mismo han sido superadas, pero que, sin embargo, se afirma a sí misma”.</w:t>
      </w:r>
      <w:r>
        <w:rPr>
          <w:position w:val="8"/>
          <w:sz w:val="16"/>
        </w:rPr>
        <w:t>177</w:t>
      </w:r>
    </w:p>
    <w:p>
      <w:pPr>
        <w:pStyle w:val="BodyText"/>
        <w:spacing w:line="357" w:lineRule="auto" w:before="2"/>
        <w:ind w:left="265" w:right="116" w:firstLine="566"/>
        <w:jc w:val="both"/>
      </w:pPr>
      <w:r>
        <w:rPr/>
        <w:t>La</w:t>
      </w:r>
      <w:r>
        <w:rPr>
          <w:spacing w:val="-7"/>
        </w:rPr>
        <w:t> </w:t>
      </w:r>
      <w:r>
        <w:rPr/>
        <w:t>labor</w:t>
      </w:r>
      <w:r>
        <w:rPr>
          <w:spacing w:val="-11"/>
        </w:rPr>
        <w:t> </w:t>
      </w:r>
      <w:r>
        <w:rPr/>
        <w:t>de</w:t>
      </w:r>
      <w:r>
        <w:rPr>
          <w:spacing w:val="-10"/>
        </w:rPr>
        <w:t> </w:t>
      </w:r>
      <w:r>
        <w:rPr/>
        <w:t>la</w:t>
      </w:r>
      <w:r>
        <w:rPr>
          <w:spacing w:val="-10"/>
        </w:rPr>
        <w:t> </w:t>
      </w:r>
      <w:r>
        <w:rPr/>
        <w:t>ética</w:t>
      </w:r>
      <w:r>
        <w:rPr>
          <w:spacing w:val="-10"/>
        </w:rPr>
        <w:t> </w:t>
      </w:r>
      <w:r>
        <w:rPr/>
        <w:t>no</w:t>
      </w:r>
      <w:r>
        <w:rPr>
          <w:spacing w:val="-12"/>
        </w:rPr>
        <w:t> </w:t>
      </w:r>
      <w:r>
        <w:rPr/>
        <w:t>consiste</w:t>
      </w:r>
      <w:r>
        <w:rPr>
          <w:spacing w:val="-10"/>
        </w:rPr>
        <w:t> </w:t>
      </w:r>
      <w:r>
        <w:rPr/>
        <w:t>en</w:t>
      </w:r>
      <w:r>
        <w:rPr>
          <w:spacing w:val="-10"/>
        </w:rPr>
        <w:t> </w:t>
      </w:r>
      <w:r>
        <w:rPr/>
        <w:t>indicar</w:t>
      </w:r>
      <w:r>
        <w:rPr>
          <w:spacing w:val="-9"/>
        </w:rPr>
        <w:t> </w:t>
      </w:r>
      <w:r>
        <w:rPr/>
        <w:t>a</w:t>
      </w:r>
      <w:r>
        <w:rPr>
          <w:spacing w:val="-10"/>
        </w:rPr>
        <w:t> </w:t>
      </w:r>
      <w:r>
        <w:rPr/>
        <w:t>los</w:t>
      </w:r>
      <w:r>
        <w:rPr>
          <w:spacing w:val="-8"/>
        </w:rPr>
        <w:t> </w:t>
      </w:r>
      <w:r>
        <w:rPr/>
        <w:t>hombres</w:t>
      </w:r>
      <w:r>
        <w:rPr>
          <w:spacing w:val="-10"/>
        </w:rPr>
        <w:t> </w:t>
      </w:r>
      <w:r>
        <w:rPr/>
        <w:t>de</w:t>
      </w:r>
      <w:r>
        <w:rPr>
          <w:spacing w:val="-10"/>
        </w:rPr>
        <w:t> </w:t>
      </w:r>
      <w:r>
        <w:rPr/>
        <w:t>modo</w:t>
      </w:r>
      <w:r>
        <w:rPr>
          <w:spacing w:val="-10"/>
        </w:rPr>
        <w:t> </w:t>
      </w:r>
      <w:r>
        <w:rPr/>
        <w:t>inmediato lo que deben hacer, así que no se debe confundir con los moralistas;</w:t>
      </w:r>
      <w:r>
        <w:rPr>
          <w:position w:val="8"/>
          <w:sz w:val="16"/>
        </w:rPr>
        <w:t>178 </w:t>
      </w:r>
      <w:r>
        <w:rPr/>
        <w:t>lo que verdaderamente importa a la ética es la vida feliz.</w:t>
      </w:r>
      <w:r>
        <w:rPr>
          <w:position w:val="8"/>
          <w:sz w:val="16"/>
        </w:rPr>
        <w:t>179 </w:t>
      </w:r>
      <w:r>
        <w:rPr/>
        <w:t>Pero ¿qué es lo que hace a una persona feliz? Probablemente, la respuesta del epicureísmo: lo que mueve a toda persona a actuar, que es el deseo de placer y el rechazo del dolor, la felicidad se identifica con el placer y la bondad de una acción se mide por el placer que puede brindar.</w:t>
      </w:r>
      <w:r>
        <w:rPr>
          <w:position w:val="8"/>
          <w:sz w:val="16"/>
        </w:rPr>
        <w:t>180 </w:t>
      </w:r>
      <w:r>
        <w:rPr/>
        <w:t>No obstante, la ética no puede alcanzar la verdad de forma moral sino como parte del sistema filosófico;</w:t>
      </w:r>
      <w:r>
        <w:rPr>
          <w:position w:val="8"/>
          <w:sz w:val="16"/>
        </w:rPr>
        <w:t>181 </w:t>
      </w:r>
      <w:r>
        <w:rPr/>
        <w:t>es decir, la ética tiene que estudiar los fenómenos en base a las teorías y propuestas de los filósofos de todos los tiempos. De hecho, “por “moral” se ha entendido y entiende fundamentalmente</w:t>
      </w:r>
      <w:r>
        <w:rPr>
          <w:spacing w:val="-14"/>
        </w:rPr>
        <w:t> </w:t>
      </w:r>
      <w:r>
        <w:rPr/>
        <w:t>la</w:t>
      </w:r>
      <w:r>
        <w:rPr>
          <w:spacing w:val="-12"/>
        </w:rPr>
        <w:t> </w:t>
      </w:r>
      <w:r>
        <w:rPr>
          <w:i/>
        </w:rPr>
        <w:t>realización</w:t>
      </w:r>
      <w:r>
        <w:rPr>
          <w:i/>
          <w:spacing w:val="-14"/>
        </w:rPr>
        <w:t> </w:t>
      </w:r>
      <w:r>
        <w:rPr>
          <w:i/>
        </w:rPr>
        <w:t>de</w:t>
      </w:r>
      <w:r>
        <w:rPr>
          <w:i/>
          <w:spacing w:val="-14"/>
        </w:rPr>
        <w:t> </w:t>
      </w:r>
      <w:r>
        <w:rPr>
          <w:i/>
        </w:rPr>
        <w:t>la</w:t>
      </w:r>
      <w:r>
        <w:rPr>
          <w:i/>
          <w:spacing w:val="-14"/>
        </w:rPr>
        <w:t> </w:t>
      </w:r>
      <w:r>
        <w:rPr>
          <w:i/>
        </w:rPr>
        <w:t>vida</w:t>
      </w:r>
      <w:r>
        <w:rPr>
          <w:i/>
          <w:spacing w:val="-14"/>
        </w:rPr>
        <w:t> </w:t>
      </w:r>
      <w:r>
        <w:rPr>
          <w:i/>
        </w:rPr>
        <w:t>buena</w:t>
      </w:r>
      <w:r>
        <w:rPr/>
        <w:t>,</w:t>
      </w:r>
      <w:r>
        <w:rPr>
          <w:spacing w:val="-16"/>
        </w:rPr>
        <w:t> </w:t>
      </w:r>
      <w:r>
        <w:rPr/>
        <w:t>de</w:t>
      </w:r>
      <w:r>
        <w:rPr>
          <w:spacing w:val="-14"/>
        </w:rPr>
        <w:t> </w:t>
      </w:r>
      <w:r>
        <w:rPr/>
        <w:t>la</w:t>
      </w:r>
      <w:r>
        <w:rPr>
          <w:spacing w:val="-14"/>
        </w:rPr>
        <w:t> </w:t>
      </w:r>
      <w:r>
        <w:rPr/>
        <w:t>vida</w:t>
      </w:r>
      <w:r>
        <w:rPr>
          <w:spacing w:val="-14"/>
        </w:rPr>
        <w:t> </w:t>
      </w:r>
      <w:r>
        <w:rPr/>
        <w:t>feliz,</w:t>
      </w:r>
      <w:r>
        <w:rPr>
          <w:spacing w:val="-14"/>
        </w:rPr>
        <w:t> </w:t>
      </w:r>
      <w:r>
        <w:rPr/>
        <w:t>el</w:t>
      </w:r>
      <w:r>
        <w:rPr>
          <w:spacing w:val="-11"/>
        </w:rPr>
        <w:t> </w:t>
      </w:r>
      <w:r>
        <w:rPr>
          <w:i/>
        </w:rPr>
        <w:t>ajustamiento </w:t>
      </w:r>
      <w:r>
        <w:rPr>
          <w:i/>
        </w:rPr>
        <w:t>a normas específicamente humanas</w:t>
      </w:r>
      <w:r>
        <w:rPr/>
        <w:t>, e, incluso en nuestro tiempo, </w:t>
      </w:r>
      <w:r>
        <w:rPr>
          <w:i/>
        </w:rPr>
        <w:t>aptitud para </w:t>
      </w:r>
      <w:r>
        <w:rPr>
          <w:i/>
        </w:rPr>
        <w:t>la solución pacífica de conflictos</w:t>
      </w:r>
      <w:r>
        <w:rPr/>
        <w:t>, sea en grupos reducidos, a nivel nacional o en el ámbito de la humanidad”.</w:t>
      </w:r>
      <w:r>
        <w:rPr>
          <w:position w:val="8"/>
          <w:sz w:val="16"/>
        </w:rPr>
        <w:t>182 </w:t>
      </w:r>
      <w:r>
        <w:rPr/>
        <w:t>Cortina menciona</w:t>
      </w:r>
      <w:r>
        <w:rPr>
          <w:spacing w:val="6"/>
        </w:rPr>
        <w:t> </w:t>
      </w:r>
      <w:r>
        <w:rPr/>
        <w:t>que:</w:t>
      </w:r>
    </w:p>
    <w:p>
      <w:pPr>
        <w:pStyle w:val="BodyText"/>
        <w:spacing w:before="2"/>
        <w:rPr>
          <w:sz w:val="36"/>
        </w:rPr>
      </w:pPr>
    </w:p>
    <w:p>
      <w:pPr>
        <w:spacing w:before="0"/>
        <w:ind w:left="831" w:right="114" w:firstLine="0"/>
        <w:jc w:val="both"/>
        <w:rPr>
          <w:sz w:val="22"/>
        </w:rPr>
      </w:pPr>
      <w:r>
        <w:rPr>
          <w:sz w:val="22"/>
        </w:rPr>
        <w:t>…Si el hombre es aquel ser que tiene </w:t>
      </w:r>
      <w:r>
        <w:rPr>
          <w:i/>
          <w:sz w:val="22"/>
        </w:rPr>
        <w:t>dignidad </w:t>
      </w:r>
      <w:r>
        <w:rPr>
          <w:sz w:val="22"/>
        </w:rPr>
        <w:t>y no precio, ello se debe a que es capaz de sustraerse al orden natural, capaz de dictar sus propias leyes: es </w:t>
      </w:r>
      <w:r>
        <w:rPr>
          <w:i/>
          <w:sz w:val="22"/>
        </w:rPr>
        <w:t>auto </w:t>
      </w:r>
      <w:r>
        <w:rPr>
          <w:i/>
          <w:sz w:val="22"/>
        </w:rPr>
        <w:t>legislador, autónomo</w:t>
      </w:r>
      <w:r>
        <w:rPr>
          <w:sz w:val="22"/>
        </w:rPr>
        <w:t>. Lo cual implica que su mayor destreza estribe, en no juzgar sus acciones a la luz de la felicidad que producen, sino en realizarlas según la ley</w:t>
      </w:r>
    </w:p>
    <w:p>
      <w:pPr>
        <w:pStyle w:val="BodyText"/>
        <w:rPr>
          <w:sz w:val="20"/>
        </w:rPr>
      </w:pPr>
    </w:p>
    <w:p>
      <w:pPr>
        <w:pStyle w:val="BodyText"/>
        <w:spacing w:before="3"/>
        <w:rPr>
          <w:sz w:val="10"/>
        </w:rPr>
      </w:pPr>
      <w:r>
        <w:rPr/>
        <w:pict>
          <v:line style="position:absolute;mso-position-horizontal-relative:page;mso-position-vertical-relative:paragraph;z-index:2296;mso-wrap-distance-left:0;mso-wrap-distance-right:0" from="99.264pt,8.189936pt" to="243.284pt,8.189936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177 </w:t>
      </w:r>
      <w:r>
        <w:rPr>
          <w:rFonts w:ascii="Cambria" w:hAnsi="Cambria"/>
          <w:i/>
          <w:sz w:val="20"/>
        </w:rPr>
        <w:t>Ibíd., </w:t>
      </w:r>
      <w:r>
        <w:rPr>
          <w:rFonts w:ascii="Cambria" w:hAnsi="Cambria"/>
          <w:sz w:val="20"/>
        </w:rPr>
        <w:t>p. 217</w:t>
      </w:r>
    </w:p>
    <w:p>
      <w:pPr>
        <w:spacing w:line="234" w:lineRule="exact" w:before="0"/>
        <w:ind w:left="265" w:right="123" w:firstLine="0"/>
        <w:jc w:val="left"/>
        <w:rPr>
          <w:rFonts w:ascii="Cambria" w:hAnsi="Cambria"/>
          <w:sz w:val="20"/>
        </w:rPr>
      </w:pPr>
      <w:r>
        <w:rPr>
          <w:rFonts w:ascii="Cambria" w:hAnsi="Cambria"/>
          <w:position w:val="5"/>
          <w:sz w:val="13"/>
        </w:rPr>
        <w:t>178 </w:t>
      </w:r>
      <w:r>
        <w:rPr>
          <w:rFonts w:ascii="Cambria" w:hAnsi="Cambria"/>
          <w:i/>
          <w:sz w:val="20"/>
        </w:rPr>
        <w:t>Cfr. </w:t>
      </w:r>
      <w:r>
        <w:rPr>
          <w:rFonts w:ascii="Cambria" w:hAnsi="Cambria"/>
          <w:sz w:val="20"/>
        </w:rPr>
        <w:t>A. Cortina, </w:t>
      </w:r>
      <w:r>
        <w:rPr>
          <w:rFonts w:ascii="Cambria" w:hAnsi="Cambria"/>
          <w:i/>
          <w:sz w:val="20"/>
        </w:rPr>
        <w:t>Ética Mínima</w:t>
      </w:r>
      <w:r>
        <w:rPr>
          <w:rFonts w:ascii="Cambria" w:hAnsi="Cambria"/>
          <w:sz w:val="20"/>
        </w:rPr>
        <w:t>, p. 39</w:t>
      </w:r>
    </w:p>
    <w:p>
      <w:pPr>
        <w:spacing w:line="234" w:lineRule="exact" w:before="0"/>
        <w:ind w:left="265" w:right="123" w:firstLine="0"/>
        <w:jc w:val="left"/>
        <w:rPr>
          <w:rFonts w:ascii="Cambria" w:hAnsi="Cambria"/>
          <w:sz w:val="20"/>
        </w:rPr>
      </w:pPr>
      <w:r>
        <w:rPr>
          <w:rFonts w:ascii="Cambria" w:hAnsi="Cambria"/>
          <w:position w:val="5"/>
          <w:sz w:val="13"/>
        </w:rPr>
        <w:t>179 </w:t>
      </w:r>
      <w:r>
        <w:rPr>
          <w:rFonts w:ascii="Cambria" w:hAnsi="Cambria"/>
          <w:i/>
          <w:sz w:val="20"/>
        </w:rPr>
        <w:t>Cfr. Ibíd., </w:t>
      </w:r>
      <w:r>
        <w:rPr>
          <w:rFonts w:ascii="Cambria" w:hAnsi="Cambria"/>
          <w:sz w:val="20"/>
        </w:rPr>
        <w:t>p. 50</w:t>
      </w:r>
    </w:p>
    <w:p>
      <w:pPr>
        <w:spacing w:before="0"/>
        <w:ind w:left="265" w:right="123" w:firstLine="0"/>
        <w:jc w:val="left"/>
        <w:rPr>
          <w:rFonts w:ascii="Cambria" w:hAnsi="Cambria"/>
          <w:sz w:val="20"/>
        </w:rPr>
      </w:pPr>
      <w:r>
        <w:rPr>
          <w:rFonts w:ascii="Cambria" w:hAnsi="Cambria"/>
          <w:position w:val="5"/>
          <w:sz w:val="13"/>
        </w:rPr>
        <w:t>180 </w:t>
      </w:r>
      <w:r>
        <w:rPr>
          <w:rFonts w:ascii="Cambria" w:hAnsi="Cambria"/>
          <w:i/>
          <w:sz w:val="20"/>
        </w:rPr>
        <w:t>Cfr. Ibíd., </w:t>
      </w:r>
      <w:r>
        <w:rPr>
          <w:rFonts w:ascii="Cambria" w:hAnsi="Cambria"/>
          <w:sz w:val="20"/>
        </w:rPr>
        <w:t>p. 59</w:t>
      </w:r>
    </w:p>
    <w:p>
      <w:pPr>
        <w:spacing w:before="0"/>
        <w:ind w:left="265" w:right="123" w:firstLine="0"/>
        <w:jc w:val="left"/>
        <w:rPr>
          <w:rFonts w:ascii="Cambria" w:hAnsi="Cambria"/>
          <w:sz w:val="20"/>
        </w:rPr>
      </w:pPr>
      <w:r>
        <w:rPr>
          <w:rFonts w:ascii="Cambria" w:hAnsi="Cambria"/>
          <w:position w:val="5"/>
          <w:sz w:val="13"/>
        </w:rPr>
        <w:t>181 </w:t>
      </w:r>
      <w:r>
        <w:rPr>
          <w:rFonts w:ascii="Cambria" w:hAnsi="Cambria"/>
          <w:i/>
          <w:sz w:val="20"/>
        </w:rPr>
        <w:t>Cfr. Ibíd., </w:t>
      </w:r>
      <w:r>
        <w:rPr>
          <w:rFonts w:ascii="Cambria" w:hAnsi="Cambria"/>
          <w:sz w:val="20"/>
        </w:rPr>
        <w:t>p. 80</w:t>
      </w:r>
    </w:p>
    <w:p>
      <w:pPr>
        <w:spacing w:before="0"/>
        <w:ind w:left="265" w:right="123" w:firstLine="0"/>
        <w:jc w:val="left"/>
        <w:rPr>
          <w:rFonts w:ascii="Cambria" w:hAnsi="Cambria"/>
          <w:sz w:val="20"/>
        </w:rPr>
      </w:pPr>
      <w:r>
        <w:rPr>
          <w:rFonts w:ascii="Cambria" w:hAnsi="Cambria"/>
          <w:position w:val="5"/>
          <w:sz w:val="13"/>
        </w:rPr>
        <w:t>182 </w:t>
      </w:r>
      <w:r>
        <w:rPr>
          <w:rFonts w:ascii="Cambria" w:hAnsi="Cambria"/>
          <w:i/>
          <w:sz w:val="20"/>
        </w:rPr>
        <w:t>Ibíd., </w:t>
      </w:r>
      <w:r>
        <w:rPr>
          <w:rFonts w:ascii="Cambria" w:hAnsi="Cambria"/>
          <w:sz w:val="20"/>
        </w:rPr>
        <w:t>p. 135</w:t>
      </w:r>
    </w:p>
    <w:p>
      <w:pPr>
        <w:spacing w:after="0"/>
        <w:jc w:val="left"/>
        <w:rPr>
          <w:rFonts w:ascii="Cambria" w:hAnsi="Cambria"/>
          <w:sz w:val="20"/>
        </w:rPr>
        <w:sectPr>
          <w:pgSz w:w="12240" w:h="15840"/>
          <w:pgMar w:header="0" w:footer="1034" w:top="1500" w:bottom="1220" w:left="1720" w:right="1580"/>
        </w:sectPr>
      </w:pPr>
    </w:p>
    <w:p>
      <w:pPr>
        <w:pStyle w:val="BodyText"/>
        <w:spacing w:before="9"/>
        <w:rPr>
          <w:rFonts w:ascii="Cambria"/>
          <w:sz w:val="10"/>
        </w:rPr>
      </w:pPr>
    </w:p>
    <w:p>
      <w:pPr>
        <w:spacing w:line="237" w:lineRule="auto" w:before="75"/>
        <w:ind w:left="831" w:right="116" w:firstLine="0"/>
        <w:jc w:val="both"/>
        <w:rPr>
          <w:sz w:val="14"/>
        </w:rPr>
      </w:pPr>
      <w:r>
        <w:rPr>
          <w:sz w:val="22"/>
        </w:rPr>
        <w:t>que se impone a sí mismo y que, por tanto, constituye su deber. […] La grandeza del</w:t>
      </w:r>
      <w:r>
        <w:rPr>
          <w:spacing w:val="-4"/>
          <w:sz w:val="22"/>
        </w:rPr>
        <w:t> </w:t>
      </w:r>
      <w:r>
        <w:rPr>
          <w:sz w:val="22"/>
        </w:rPr>
        <w:t>hombre</w:t>
      </w:r>
      <w:r>
        <w:rPr>
          <w:spacing w:val="-5"/>
          <w:sz w:val="22"/>
        </w:rPr>
        <w:t> </w:t>
      </w:r>
      <w:r>
        <w:rPr>
          <w:sz w:val="22"/>
        </w:rPr>
        <w:t>estriba,</w:t>
      </w:r>
      <w:r>
        <w:rPr>
          <w:spacing w:val="-4"/>
          <w:sz w:val="22"/>
        </w:rPr>
        <w:t> </w:t>
      </w:r>
      <w:r>
        <w:rPr>
          <w:sz w:val="22"/>
        </w:rPr>
        <w:t>no</w:t>
      </w:r>
      <w:r>
        <w:rPr>
          <w:spacing w:val="-3"/>
          <w:sz w:val="22"/>
        </w:rPr>
        <w:t> </w:t>
      </w:r>
      <w:r>
        <w:rPr>
          <w:sz w:val="22"/>
        </w:rPr>
        <w:t>en</w:t>
      </w:r>
      <w:r>
        <w:rPr>
          <w:spacing w:val="-3"/>
          <w:sz w:val="22"/>
        </w:rPr>
        <w:t> </w:t>
      </w:r>
      <w:r>
        <w:rPr>
          <w:sz w:val="22"/>
        </w:rPr>
        <w:t>ser</w:t>
      </w:r>
      <w:r>
        <w:rPr>
          <w:spacing w:val="-5"/>
          <w:sz w:val="22"/>
        </w:rPr>
        <w:t> </w:t>
      </w:r>
      <w:r>
        <w:rPr>
          <w:sz w:val="22"/>
        </w:rPr>
        <w:t>capaz</w:t>
      </w:r>
      <w:r>
        <w:rPr>
          <w:spacing w:val="-5"/>
          <w:sz w:val="22"/>
        </w:rPr>
        <w:t> </w:t>
      </w:r>
      <w:r>
        <w:rPr>
          <w:sz w:val="22"/>
        </w:rPr>
        <w:t>de</w:t>
      </w:r>
      <w:r>
        <w:rPr>
          <w:spacing w:val="-3"/>
          <w:sz w:val="22"/>
        </w:rPr>
        <w:t> </w:t>
      </w:r>
      <w:r>
        <w:rPr>
          <w:sz w:val="22"/>
        </w:rPr>
        <w:t>ciencia,</w:t>
      </w:r>
      <w:r>
        <w:rPr>
          <w:spacing w:val="-4"/>
          <w:sz w:val="22"/>
        </w:rPr>
        <w:t> </w:t>
      </w:r>
      <w:r>
        <w:rPr>
          <w:sz w:val="22"/>
        </w:rPr>
        <w:t>sino</w:t>
      </w:r>
      <w:r>
        <w:rPr>
          <w:spacing w:val="-3"/>
          <w:sz w:val="22"/>
        </w:rPr>
        <w:t> </w:t>
      </w:r>
      <w:r>
        <w:rPr>
          <w:sz w:val="22"/>
        </w:rPr>
        <w:t>en</w:t>
      </w:r>
      <w:r>
        <w:rPr>
          <w:spacing w:val="-3"/>
          <w:sz w:val="22"/>
        </w:rPr>
        <w:t> </w:t>
      </w:r>
      <w:r>
        <w:rPr>
          <w:sz w:val="22"/>
        </w:rPr>
        <w:t>ser</w:t>
      </w:r>
      <w:r>
        <w:rPr>
          <w:spacing w:val="-5"/>
          <w:sz w:val="22"/>
        </w:rPr>
        <w:t> </w:t>
      </w:r>
      <w:r>
        <w:rPr>
          <w:sz w:val="22"/>
        </w:rPr>
        <w:t>capaz</w:t>
      </w:r>
      <w:r>
        <w:rPr>
          <w:spacing w:val="-5"/>
          <w:sz w:val="22"/>
        </w:rPr>
        <w:t> </w:t>
      </w:r>
      <w:r>
        <w:rPr>
          <w:sz w:val="22"/>
        </w:rPr>
        <w:t>de</w:t>
      </w:r>
      <w:r>
        <w:rPr>
          <w:spacing w:val="-3"/>
          <w:sz w:val="22"/>
        </w:rPr>
        <w:t> </w:t>
      </w:r>
      <w:r>
        <w:rPr>
          <w:sz w:val="22"/>
        </w:rPr>
        <w:t>vida</w:t>
      </w:r>
      <w:r>
        <w:rPr>
          <w:spacing w:val="-3"/>
          <w:sz w:val="22"/>
        </w:rPr>
        <w:t> </w:t>
      </w:r>
      <w:r>
        <w:rPr>
          <w:sz w:val="22"/>
        </w:rPr>
        <w:t>moral;</w:t>
      </w:r>
      <w:r>
        <w:rPr>
          <w:spacing w:val="-4"/>
          <w:sz w:val="22"/>
        </w:rPr>
        <w:t> </w:t>
      </w:r>
      <w:r>
        <w:rPr>
          <w:sz w:val="22"/>
        </w:rPr>
        <w:t>y esta vida tiene sentido porque consiste en la conservación y promoción de lo </w:t>
      </w:r>
      <w:r>
        <w:rPr>
          <w:i/>
          <w:sz w:val="22"/>
        </w:rPr>
        <w:t>absolutamente valioso: la vida</w:t>
      </w:r>
      <w:r>
        <w:rPr>
          <w:i/>
          <w:spacing w:val="-13"/>
          <w:sz w:val="22"/>
        </w:rPr>
        <w:t> </w:t>
      </w:r>
      <w:r>
        <w:rPr>
          <w:i/>
          <w:sz w:val="22"/>
        </w:rPr>
        <w:t>personal</w:t>
      </w:r>
      <w:r>
        <w:rPr>
          <w:sz w:val="22"/>
        </w:rPr>
        <w:t>.</w:t>
      </w:r>
      <w:r>
        <w:rPr>
          <w:position w:val="8"/>
          <w:sz w:val="14"/>
        </w:rPr>
        <w:t>183</w:t>
      </w:r>
    </w:p>
    <w:p>
      <w:pPr>
        <w:pStyle w:val="BodyText"/>
        <w:rPr>
          <w:sz w:val="22"/>
        </w:rPr>
      </w:pPr>
    </w:p>
    <w:p>
      <w:pPr>
        <w:pStyle w:val="BodyText"/>
        <w:spacing w:line="360" w:lineRule="auto" w:before="162"/>
        <w:ind w:left="265" w:right="115"/>
        <w:jc w:val="both"/>
        <w:rPr>
          <w:sz w:val="16"/>
        </w:rPr>
      </w:pPr>
      <w:r>
        <w:rPr/>
        <w:t>Para considerar si una norma es moral o no, cada quien debe someterla a un procedimiento formal: si tiene la forma de la razón, o sea, si es universal, incondicionada, si se refiere a las personas tomándolas en cuenta como fines y si se tiene en cuenta no sólo a una persona sino al conjunto de todas.</w:t>
      </w:r>
      <w:r>
        <w:rPr>
          <w:position w:val="8"/>
          <w:sz w:val="16"/>
        </w:rPr>
        <w:t>184 </w:t>
      </w:r>
      <w:r>
        <w:rPr/>
        <w:t>Aquí, vale la pena analizar el imperativo categórico de Kant, en el cual la razón sólo reconoce como morales las normas que tienen validez universal; las que respetan</w:t>
      </w:r>
      <w:r>
        <w:rPr>
          <w:spacing w:val="-5"/>
        </w:rPr>
        <w:t> </w:t>
      </w:r>
      <w:r>
        <w:rPr/>
        <w:t>a</w:t>
      </w:r>
      <w:r>
        <w:rPr>
          <w:spacing w:val="-7"/>
        </w:rPr>
        <w:t> </w:t>
      </w:r>
      <w:r>
        <w:rPr/>
        <w:t>todo</w:t>
      </w:r>
      <w:r>
        <w:rPr>
          <w:spacing w:val="-5"/>
        </w:rPr>
        <w:t> </w:t>
      </w:r>
      <w:r>
        <w:rPr/>
        <w:t>ser</w:t>
      </w:r>
      <w:r>
        <w:rPr>
          <w:spacing w:val="-6"/>
        </w:rPr>
        <w:t> </w:t>
      </w:r>
      <w:r>
        <w:rPr/>
        <w:t>humano</w:t>
      </w:r>
      <w:r>
        <w:rPr>
          <w:spacing w:val="-5"/>
        </w:rPr>
        <w:t> </w:t>
      </w:r>
      <w:r>
        <w:rPr/>
        <w:t>como</w:t>
      </w:r>
      <w:r>
        <w:rPr>
          <w:spacing w:val="-7"/>
        </w:rPr>
        <w:t> </w:t>
      </w:r>
      <w:r>
        <w:rPr/>
        <w:t>absolutamente</w:t>
      </w:r>
      <w:r>
        <w:rPr>
          <w:spacing w:val="-4"/>
        </w:rPr>
        <w:t> </w:t>
      </w:r>
      <w:r>
        <w:rPr/>
        <w:t>valioso</w:t>
      </w:r>
      <w:r>
        <w:rPr>
          <w:spacing w:val="-5"/>
        </w:rPr>
        <w:t> </w:t>
      </w:r>
      <w:r>
        <w:rPr/>
        <w:t>y</w:t>
      </w:r>
      <w:r>
        <w:rPr>
          <w:spacing w:val="-8"/>
        </w:rPr>
        <w:t> </w:t>
      </w:r>
      <w:r>
        <w:rPr/>
        <w:t>tienen</w:t>
      </w:r>
      <w:r>
        <w:rPr>
          <w:spacing w:val="-5"/>
        </w:rPr>
        <w:t> </w:t>
      </w:r>
      <w:r>
        <w:rPr/>
        <w:t>en</w:t>
      </w:r>
      <w:r>
        <w:rPr>
          <w:spacing w:val="-5"/>
        </w:rPr>
        <w:t> </w:t>
      </w:r>
      <w:r>
        <w:rPr/>
        <w:t>cuenta</w:t>
      </w:r>
      <w:r>
        <w:rPr>
          <w:spacing w:val="-4"/>
        </w:rPr>
        <w:t> </w:t>
      </w:r>
      <w:r>
        <w:rPr/>
        <w:t>sus fines. Cortina menciona que ser humano es una tarea de la que hay que responder y que vale la pena pero requiere tiempo y aprecio.</w:t>
      </w:r>
      <w:r>
        <w:rPr>
          <w:position w:val="8"/>
          <w:sz w:val="16"/>
        </w:rPr>
        <w:t>185 </w:t>
      </w:r>
      <w:r>
        <w:rPr/>
        <w:t>Los principios kantianos de ética coinciden con los valores que trata de desarrollar Martha Nussbaum en su trabajo; cabe mencionar a lo que hace alusión Adela Cortina al retomar los ideales de Kant: “…antes de seguir tu máxima interior piensa si la extenderías como ley universal de la naturaleza, piensa si daña a seres que son en</w:t>
      </w:r>
      <w:r>
        <w:rPr>
          <w:spacing w:val="-4"/>
        </w:rPr>
        <w:t> </w:t>
      </w:r>
      <w:r>
        <w:rPr/>
        <w:t>sí</w:t>
      </w:r>
      <w:r>
        <w:rPr>
          <w:spacing w:val="-6"/>
        </w:rPr>
        <w:t> </w:t>
      </w:r>
      <w:r>
        <w:rPr/>
        <w:t>mismos</w:t>
      </w:r>
      <w:r>
        <w:rPr>
          <w:spacing w:val="-9"/>
        </w:rPr>
        <w:t> </w:t>
      </w:r>
      <w:r>
        <w:rPr/>
        <w:t>fines,</w:t>
      </w:r>
      <w:r>
        <w:rPr>
          <w:spacing w:val="-4"/>
        </w:rPr>
        <w:t> </w:t>
      </w:r>
      <w:r>
        <w:rPr/>
        <w:t>por</w:t>
      </w:r>
      <w:r>
        <w:rPr>
          <w:spacing w:val="-5"/>
        </w:rPr>
        <w:t> </w:t>
      </w:r>
      <w:r>
        <w:rPr/>
        <w:t>ser</w:t>
      </w:r>
      <w:r>
        <w:rPr>
          <w:spacing w:val="-3"/>
        </w:rPr>
        <w:t> </w:t>
      </w:r>
      <w:r>
        <w:rPr/>
        <w:t>auto</w:t>
      </w:r>
      <w:r>
        <w:rPr>
          <w:spacing w:val="-3"/>
        </w:rPr>
        <w:t> </w:t>
      </w:r>
      <w:r>
        <w:rPr/>
        <w:t>legisladores,</w:t>
      </w:r>
      <w:r>
        <w:rPr>
          <w:spacing w:val="-6"/>
        </w:rPr>
        <w:t> </w:t>
      </w:r>
      <w:r>
        <w:rPr/>
        <w:t>piensa</w:t>
      </w:r>
      <w:r>
        <w:rPr>
          <w:spacing w:val="-4"/>
        </w:rPr>
        <w:t> </w:t>
      </w:r>
      <w:r>
        <w:rPr/>
        <w:t>si</w:t>
      </w:r>
      <w:r>
        <w:rPr>
          <w:spacing w:val="-5"/>
        </w:rPr>
        <w:t> </w:t>
      </w:r>
      <w:r>
        <w:rPr/>
        <w:t>conviviría</w:t>
      </w:r>
      <w:r>
        <w:rPr>
          <w:spacing w:val="-4"/>
        </w:rPr>
        <w:t> </w:t>
      </w:r>
      <w:r>
        <w:rPr/>
        <w:t>con</w:t>
      </w:r>
      <w:r>
        <w:rPr>
          <w:spacing w:val="-4"/>
        </w:rPr>
        <w:t> </w:t>
      </w:r>
      <w:r>
        <w:rPr/>
        <w:t>otras</w:t>
      </w:r>
      <w:r>
        <w:rPr>
          <w:spacing w:val="-7"/>
        </w:rPr>
        <w:t> </w:t>
      </w:r>
      <w:r>
        <w:rPr/>
        <w:t>leyes que fomentan la autonomía de tales seres haciendo posible un reino de los fines”.</w:t>
      </w:r>
      <w:r>
        <w:rPr>
          <w:position w:val="8"/>
          <w:sz w:val="16"/>
        </w:rPr>
        <w:t>186</w:t>
      </w:r>
    </w:p>
    <w:p>
      <w:pPr>
        <w:pStyle w:val="BodyText"/>
        <w:spacing w:line="360" w:lineRule="auto" w:before="1"/>
        <w:ind w:left="265" w:right="116" w:firstLine="566"/>
        <w:jc w:val="both"/>
      </w:pPr>
      <w:r>
        <w:rPr/>
        <w:t>El ser humano tiene la facultad de utilizar la consciencia, a la cual siempre hay que seguir ya que ella es la que realiza el último juicio que tenemos de acuerdo a nuestras propias acciones. El sentimiento de culpabilidad es importante en la vida porque nos hace conscientes de los fracasos morales; los sentimientos por sí mismos no otorgan razones confiables para actuar. Sería un error conducirse por remarcados sentimientos de intolerancia u odio intenso hacia alguien. Los sentimientos deben conducirse a la luz del bien, tal como   lo</w:t>
      </w:r>
    </w:p>
    <w:p>
      <w:pPr>
        <w:pStyle w:val="BodyText"/>
        <w:rPr>
          <w:sz w:val="20"/>
        </w:rPr>
      </w:pPr>
    </w:p>
    <w:p>
      <w:pPr>
        <w:pStyle w:val="BodyText"/>
        <w:spacing w:before="2"/>
        <w:rPr>
          <w:sz w:val="15"/>
        </w:rPr>
      </w:pPr>
      <w:r>
        <w:rPr/>
        <w:pict>
          <v:line style="position:absolute;mso-position-horizontal-relative:page;mso-position-vertical-relative:paragraph;z-index:2320;mso-wrap-distance-left:0;mso-wrap-distance-right:0" from="99.264pt,10.994859pt" to="243.284pt,10.994859pt" stroked="true" strokeweight=".60004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183 </w:t>
      </w:r>
      <w:r>
        <w:rPr>
          <w:rFonts w:ascii="Cambria" w:hAnsi="Cambria"/>
          <w:i/>
          <w:sz w:val="20"/>
        </w:rPr>
        <w:t>Ibíd., </w:t>
      </w:r>
      <w:r>
        <w:rPr>
          <w:rFonts w:ascii="Cambria" w:hAnsi="Cambria"/>
          <w:sz w:val="20"/>
        </w:rPr>
        <w:t>p. 136</w:t>
      </w:r>
    </w:p>
    <w:p>
      <w:pPr>
        <w:spacing w:before="0"/>
        <w:ind w:left="265" w:right="123" w:firstLine="0"/>
        <w:jc w:val="left"/>
        <w:rPr>
          <w:rFonts w:ascii="Cambria" w:hAnsi="Cambria"/>
          <w:sz w:val="20"/>
        </w:rPr>
      </w:pPr>
      <w:r>
        <w:rPr>
          <w:rFonts w:ascii="Cambria" w:hAnsi="Cambria"/>
          <w:position w:val="5"/>
          <w:sz w:val="13"/>
        </w:rPr>
        <w:t>184 </w:t>
      </w:r>
      <w:r>
        <w:rPr>
          <w:rFonts w:ascii="Cambria" w:hAnsi="Cambria"/>
          <w:i/>
          <w:sz w:val="20"/>
        </w:rPr>
        <w:t>Cfr. Ibíd., </w:t>
      </w:r>
      <w:r>
        <w:rPr>
          <w:rFonts w:ascii="Cambria" w:hAnsi="Cambria"/>
          <w:sz w:val="20"/>
        </w:rPr>
        <w:t>p. 150</w:t>
      </w:r>
    </w:p>
    <w:p>
      <w:pPr>
        <w:spacing w:before="0"/>
        <w:ind w:left="265" w:right="123" w:firstLine="0"/>
        <w:jc w:val="left"/>
        <w:rPr>
          <w:rFonts w:ascii="Cambria" w:hAnsi="Cambria"/>
          <w:sz w:val="20"/>
        </w:rPr>
      </w:pPr>
      <w:r>
        <w:rPr>
          <w:rFonts w:ascii="Cambria" w:hAnsi="Cambria"/>
          <w:position w:val="5"/>
          <w:sz w:val="13"/>
        </w:rPr>
        <w:t>185 </w:t>
      </w:r>
      <w:r>
        <w:rPr>
          <w:rFonts w:ascii="Cambria" w:hAnsi="Cambria"/>
          <w:i/>
          <w:sz w:val="20"/>
        </w:rPr>
        <w:t>Cfr. Ibíd., </w:t>
      </w:r>
      <w:r>
        <w:rPr>
          <w:rFonts w:ascii="Cambria" w:hAnsi="Cambria"/>
          <w:sz w:val="20"/>
        </w:rPr>
        <w:t>p. 184</w:t>
      </w:r>
    </w:p>
    <w:p>
      <w:pPr>
        <w:spacing w:before="0"/>
        <w:ind w:left="265" w:right="123" w:firstLine="0"/>
        <w:jc w:val="left"/>
        <w:rPr>
          <w:rFonts w:ascii="Cambria" w:hAnsi="Cambria"/>
          <w:sz w:val="20"/>
        </w:rPr>
      </w:pPr>
      <w:r>
        <w:rPr>
          <w:rFonts w:ascii="Cambria" w:hAnsi="Cambria"/>
          <w:position w:val="5"/>
          <w:sz w:val="13"/>
        </w:rPr>
        <w:t>186 </w:t>
      </w:r>
      <w:r>
        <w:rPr>
          <w:rFonts w:ascii="Cambria" w:hAnsi="Cambria"/>
          <w:i/>
          <w:sz w:val="20"/>
        </w:rPr>
        <w:t>Cfr. Ibíd., </w:t>
      </w:r>
      <w:r>
        <w:rPr>
          <w:rFonts w:ascii="Cambria" w:hAnsi="Cambria"/>
          <w:sz w:val="20"/>
        </w:rPr>
        <w:t>p. 226</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16"/>
        <w:jc w:val="both"/>
      </w:pPr>
      <w:r>
        <w:rPr/>
        <w:t>percibe la consciencia. El no seguir lo que dicta la consciencia es el origen de la hipocresía, pensar algo y hacer lo opuesto, e impide un bien humano básico: la armonía interior y, en consecuencia, la integridad ética.</w:t>
      </w:r>
    </w:p>
    <w:p>
      <w:pPr>
        <w:pStyle w:val="BodyText"/>
        <w:spacing w:line="360" w:lineRule="auto" w:before="2"/>
        <w:ind w:left="265" w:right="117" w:firstLine="566"/>
        <w:jc w:val="both"/>
      </w:pPr>
      <w:r>
        <w:rPr/>
        <w:t>Finalmente, fracasar en el cuidado y respeto de no intentar lograr lo que consideramos bueno ni evitar lo que se considera malo perjudica a nuestra realización como seres humanos. Por ende, el seguir lo que nos dicta nuestra propia consciencia no es sólo una obligación moral sino una sabia recomendación de la prudencia; no hacerlo es éticamente incorrecto y hasta necio.</w:t>
      </w:r>
      <w:r>
        <w:rPr>
          <w:position w:val="8"/>
          <w:sz w:val="16"/>
        </w:rPr>
        <w:t>187 </w:t>
      </w:r>
      <w:r>
        <w:rPr/>
        <w:t>De igual forma, el respeto a las personas debe entenderse como el respeto por sus bienes, y así, para dar cuenta adecuadamente de la moral es preferible un sistema de bienes humanos.</w:t>
      </w:r>
      <w:r>
        <w:rPr>
          <w:position w:val="8"/>
          <w:sz w:val="16"/>
        </w:rPr>
        <w:t>188 </w:t>
      </w:r>
      <w:r>
        <w:rPr/>
        <w:t>Gómez-Lobo opina que:</w:t>
      </w:r>
    </w:p>
    <w:p>
      <w:pPr>
        <w:pStyle w:val="BodyText"/>
        <w:spacing w:before="11"/>
        <w:rPr>
          <w:sz w:val="35"/>
        </w:rPr>
      </w:pPr>
    </w:p>
    <w:p>
      <w:pPr>
        <w:spacing w:line="240" w:lineRule="auto" w:before="0"/>
        <w:ind w:left="831" w:right="116" w:firstLine="0"/>
        <w:jc w:val="both"/>
        <w:rPr>
          <w:sz w:val="14"/>
        </w:rPr>
      </w:pPr>
      <w:r>
        <w:rPr>
          <w:sz w:val="22"/>
        </w:rPr>
        <w:t>…La Conciencia, se considera en ocasiones, como la instancia última a la que podemos acudir cuando hemos de tomar una decisión. Sólo nos obligan aquellas exigencias cuya satisfacción puede justificar nuestra Conciencia. Nuestra Conciencia es, como afirma Orígenes, “el juez más alto sobre la tierra”. Hegel caracteriza esta concepción de la siguiente manera “el derecho de la voluntad subjetiva es que aquello que debe considerar como válido, pueda aceptarlo como bueno.</w:t>
      </w:r>
      <w:r>
        <w:rPr>
          <w:position w:val="8"/>
          <w:sz w:val="14"/>
        </w:rPr>
        <w:t>189</w:t>
      </w:r>
    </w:p>
    <w:p>
      <w:pPr>
        <w:pStyle w:val="BodyText"/>
        <w:rPr>
          <w:sz w:val="22"/>
        </w:rPr>
      </w:pPr>
    </w:p>
    <w:p>
      <w:pPr>
        <w:pStyle w:val="BodyText"/>
        <w:spacing w:line="360" w:lineRule="auto" w:before="161"/>
        <w:ind w:left="265" w:right="120"/>
        <w:jc w:val="both"/>
        <w:rPr>
          <w:sz w:val="16"/>
        </w:rPr>
      </w:pPr>
      <w:r>
        <w:rPr/>
        <w:t>Sin</w:t>
      </w:r>
      <w:r>
        <w:rPr>
          <w:spacing w:val="-17"/>
        </w:rPr>
        <w:t> </w:t>
      </w:r>
      <w:r>
        <w:rPr/>
        <w:t>embargo,</w:t>
      </w:r>
      <w:r>
        <w:rPr>
          <w:spacing w:val="-17"/>
        </w:rPr>
        <w:t> </w:t>
      </w:r>
      <w:r>
        <w:rPr/>
        <w:t>no</w:t>
      </w:r>
      <w:r>
        <w:rPr>
          <w:spacing w:val="-16"/>
        </w:rPr>
        <w:t> </w:t>
      </w:r>
      <w:r>
        <w:rPr/>
        <w:t>puede</w:t>
      </w:r>
      <w:r>
        <w:rPr>
          <w:spacing w:val="-16"/>
        </w:rPr>
        <w:t> </w:t>
      </w:r>
      <w:r>
        <w:rPr/>
        <w:t>afirmarse,</w:t>
      </w:r>
      <w:r>
        <w:rPr>
          <w:spacing w:val="-17"/>
        </w:rPr>
        <w:t> </w:t>
      </w:r>
      <w:r>
        <w:rPr/>
        <w:t>consistentemente,</w:t>
      </w:r>
      <w:r>
        <w:rPr>
          <w:spacing w:val="-17"/>
        </w:rPr>
        <w:t> </w:t>
      </w:r>
      <w:r>
        <w:rPr/>
        <w:t>que</w:t>
      </w:r>
      <w:r>
        <w:rPr>
          <w:spacing w:val="-16"/>
        </w:rPr>
        <w:t> </w:t>
      </w:r>
      <w:r>
        <w:rPr/>
        <w:t>cada</w:t>
      </w:r>
      <w:r>
        <w:rPr>
          <w:spacing w:val="-16"/>
        </w:rPr>
        <w:t> </w:t>
      </w:r>
      <w:r>
        <w:rPr/>
        <w:t>uno</w:t>
      </w:r>
      <w:r>
        <w:rPr>
          <w:spacing w:val="-17"/>
        </w:rPr>
        <w:t> </w:t>
      </w:r>
      <w:r>
        <w:rPr/>
        <w:t>tiene</w:t>
      </w:r>
      <w:r>
        <w:rPr>
          <w:spacing w:val="-16"/>
        </w:rPr>
        <w:t> </w:t>
      </w:r>
      <w:r>
        <w:rPr/>
        <w:t>derecho a actuar tal y como lo considera correcto en conciencia; una mala acción no se convierte en buena porque el actor esté convencido de su corrección. Por ello, no</w:t>
      </w:r>
      <w:r>
        <w:rPr>
          <w:spacing w:val="-6"/>
        </w:rPr>
        <w:t> </w:t>
      </w:r>
      <w:r>
        <w:rPr/>
        <w:t>puede</w:t>
      </w:r>
      <w:r>
        <w:rPr>
          <w:spacing w:val="-8"/>
        </w:rPr>
        <w:t> </w:t>
      </w:r>
      <w:r>
        <w:rPr/>
        <w:t>aceptarse</w:t>
      </w:r>
      <w:r>
        <w:rPr>
          <w:spacing w:val="-7"/>
        </w:rPr>
        <w:t> </w:t>
      </w:r>
      <w:r>
        <w:rPr/>
        <w:t>un</w:t>
      </w:r>
      <w:r>
        <w:rPr>
          <w:spacing w:val="-8"/>
        </w:rPr>
        <w:t> </w:t>
      </w:r>
      <w:r>
        <w:rPr/>
        <w:t>derecho</w:t>
      </w:r>
      <w:r>
        <w:rPr>
          <w:spacing w:val="-8"/>
        </w:rPr>
        <w:t> </w:t>
      </w:r>
      <w:r>
        <w:rPr/>
        <w:t>a</w:t>
      </w:r>
      <w:r>
        <w:rPr>
          <w:spacing w:val="-6"/>
        </w:rPr>
        <w:t> </w:t>
      </w:r>
      <w:r>
        <w:rPr/>
        <w:t>la</w:t>
      </w:r>
      <w:r>
        <w:rPr>
          <w:spacing w:val="-6"/>
        </w:rPr>
        <w:t> </w:t>
      </w:r>
      <w:r>
        <w:rPr/>
        <w:t>libertad</w:t>
      </w:r>
      <w:r>
        <w:rPr>
          <w:spacing w:val="-6"/>
        </w:rPr>
        <w:t> </w:t>
      </w:r>
      <w:r>
        <w:rPr/>
        <w:t>de</w:t>
      </w:r>
      <w:r>
        <w:rPr>
          <w:spacing w:val="-6"/>
        </w:rPr>
        <w:t> </w:t>
      </w:r>
      <w:r>
        <w:rPr/>
        <w:t>conciencia</w:t>
      </w:r>
      <w:r>
        <w:rPr>
          <w:spacing w:val="-6"/>
        </w:rPr>
        <w:t> </w:t>
      </w:r>
      <w:r>
        <w:rPr/>
        <w:t>en</w:t>
      </w:r>
      <w:r>
        <w:rPr>
          <w:spacing w:val="-6"/>
        </w:rPr>
        <w:t> </w:t>
      </w:r>
      <w:r>
        <w:rPr/>
        <w:t>el</w:t>
      </w:r>
      <w:r>
        <w:rPr>
          <w:spacing w:val="-7"/>
        </w:rPr>
        <w:t> </w:t>
      </w:r>
      <w:r>
        <w:rPr/>
        <w:t>sentido</w:t>
      </w:r>
      <w:r>
        <w:rPr>
          <w:spacing w:val="-6"/>
        </w:rPr>
        <w:t> </w:t>
      </w:r>
      <w:r>
        <w:rPr/>
        <w:t>de</w:t>
      </w:r>
      <w:r>
        <w:rPr>
          <w:spacing w:val="-6"/>
        </w:rPr>
        <w:t> </w:t>
      </w:r>
      <w:r>
        <w:rPr/>
        <w:t>tener un</w:t>
      </w:r>
      <w:r>
        <w:rPr>
          <w:spacing w:val="-14"/>
        </w:rPr>
        <w:t> </w:t>
      </w:r>
      <w:r>
        <w:rPr/>
        <w:t>derecho</w:t>
      </w:r>
      <w:r>
        <w:rPr>
          <w:spacing w:val="-14"/>
        </w:rPr>
        <w:t> </w:t>
      </w:r>
      <w:r>
        <w:rPr/>
        <w:t>a</w:t>
      </w:r>
      <w:r>
        <w:rPr>
          <w:spacing w:val="-14"/>
        </w:rPr>
        <w:t> </w:t>
      </w:r>
      <w:r>
        <w:rPr/>
        <w:t>librarse</w:t>
      </w:r>
      <w:r>
        <w:rPr>
          <w:spacing w:val="-14"/>
        </w:rPr>
        <w:t> </w:t>
      </w:r>
      <w:r>
        <w:rPr/>
        <w:t>de</w:t>
      </w:r>
      <w:r>
        <w:rPr>
          <w:spacing w:val="-12"/>
        </w:rPr>
        <w:t> </w:t>
      </w:r>
      <w:r>
        <w:rPr/>
        <w:t>sus</w:t>
      </w:r>
      <w:r>
        <w:rPr>
          <w:spacing w:val="-15"/>
        </w:rPr>
        <w:t> </w:t>
      </w:r>
      <w:r>
        <w:rPr/>
        <w:t>obligaciones</w:t>
      </w:r>
      <w:r>
        <w:rPr>
          <w:spacing w:val="-15"/>
        </w:rPr>
        <w:t> </w:t>
      </w:r>
      <w:r>
        <w:rPr/>
        <w:t>morales,</w:t>
      </w:r>
      <w:r>
        <w:rPr>
          <w:spacing w:val="-12"/>
        </w:rPr>
        <w:t> </w:t>
      </w:r>
      <w:r>
        <w:rPr/>
        <w:t>jurídicas</w:t>
      </w:r>
      <w:r>
        <w:rPr>
          <w:spacing w:val="-12"/>
        </w:rPr>
        <w:t> </w:t>
      </w:r>
      <w:r>
        <w:rPr/>
        <w:t>o</w:t>
      </w:r>
      <w:r>
        <w:rPr>
          <w:spacing w:val="-14"/>
        </w:rPr>
        <w:t> </w:t>
      </w:r>
      <w:r>
        <w:rPr/>
        <w:t>civiles,</w:t>
      </w:r>
      <w:r>
        <w:rPr>
          <w:spacing w:val="-12"/>
        </w:rPr>
        <w:t> </w:t>
      </w:r>
      <w:r>
        <w:rPr/>
        <w:t>obviamente fundamentadas en apelación a la conciencia. La libertad de conciencia también se limita en el derecho o en base a determinados</w:t>
      </w:r>
      <w:r>
        <w:rPr>
          <w:spacing w:val="-21"/>
        </w:rPr>
        <w:t> </w:t>
      </w:r>
      <w:r>
        <w:rPr/>
        <w:t>fundamentos.</w:t>
      </w:r>
      <w:r>
        <w:rPr>
          <w:position w:val="8"/>
          <w:sz w:val="16"/>
        </w:rPr>
        <w:t>190</w:t>
      </w:r>
    </w:p>
    <w:p>
      <w:pPr>
        <w:pStyle w:val="BodyText"/>
        <w:spacing w:line="360" w:lineRule="auto"/>
        <w:ind w:left="265" w:right="24" w:firstLine="359"/>
      </w:pPr>
      <w:r>
        <w:rPr/>
        <w:t>Sobre</w:t>
      </w:r>
      <w:r>
        <w:rPr>
          <w:spacing w:val="-15"/>
        </w:rPr>
        <w:t> </w:t>
      </w:r>
      <w:r>
        <w:rPr/>
        <w:t>la</w:t>
      </w:r>
      <w:r>
        <w:rPr>
          <w:spacing w:val="-14"/>
        </w:rPr>
        <w:t> </w:t>
      </w:r>
      <w:r>
        <w:rPr/>
        <w:t>ética,</w:t>
      </w:r>
      <w:r>
        <w:rPr>
          <w:spacing w:val="-12"/>
        </w:rPr>
        <w:t> </w:t>
      </w:r>
      <w:r>
        <w:rPr/>
        <w:t>Kuschera</w:t>
      </w:r>
      <w:r>
        <w:rPr>
          <w:spacing w:val="-14"/>
        </w:rPr>
        <w:t> </w:t>
      </w:r>
      <w:r>
        <w:rPr/>
        <w:t>concluye</w:t>
      </w:r>
      <w:r>
        <w:rPr>
          <w:spacing w:val="-14"/>
        </w:rPr>
        <w:t> </w:t>
      </w:r>
      <w:r>
        <w:rPr/>
        <w:t>que</w:t>
      </w:r>
      <w:r>
        <w:rPr>
          <w:spacing w:val="-11"/>
        </w:rPr>
        <w:t> </w:t>
      </w:r>
      <w:r>
        <w:rPr/>
        <w:t>Kant</w:t>
      </w:r>
      <w:r>
        <w:rPr>
          <w:spacing w:val="-14"/>
        </w:rPr>
        <w:t> </w:t>
      </w:r>
      <w:r>
        <w:rPr/>
        <w:t>rechaza</w:t>
      </w:r>
      <w:r>
        <w:rPr>
          <w:spacing w:val="-14"/>
        </w:rPr>
        <w:t> </w:t>
      </w:r>
      <w:r>
        <w:rPr/>
        <w:t>la</w:t>
      </w:r>
      <w:r>
        <w:rPr>
          <w:spacing w:val="-14"/>
        </w:rPr>
        <w:t> </w:t>
      </w:r>
      <w:r>
        <w:rPr/>
        <w:t>ética</w:t>
      </w:r>
      <w:r>
        <w:rPr>
          <w:spacing w:val="-14"/>
        </w:rPr>
        <w:t> </w:t>
      </w:r>
      <w:r>
        <w:rPr/>
        <w:t>como</w:t>
      </w:r>
      <w:r>
        <w:rPr>
          <w:spacing w:val="-16"/>
        </w:rPr>
        <w:t> </w:t>
      </w:r>
      <w:r>
        <w:rPr/>
        <w:t>la</w:t>
      </w:r>
      <w:r>
        <w:rPr>
          <w:spacing w:val="-17"/>
        </w:rPr>
        <w:t> </w:t>
      </w:r>
      <w:r>
        <w:rPr/>
        <w:t>de</w:t>
      </w:r>
      <w:r>
        <w:rPr>
          <w:spacing w:val="-14"/>
        </w:rPr>
        <w:t> </w:t>
      </w:r>
      <w:r>
        <w:rPr/>
        <w:t>Locke que deduce las obligaciones morales de mandatos divinos, de leyes del</w:t>
      </w:r>
      <w:r>
        <w:rPr>
          <w:spacing w:val="41"/>
        </w:rPr>
        <w:t> </w:t>
      </w:r>
      <w:r>
        <w:rPr/>
        <w:t>estado,</w:t>
      </w:r>
    </w:p>
    <w:p>
      <w:pPr>
        <w:spacing w:after="0" w:line="360" w:lineRule="auto"/>
        <w:sectPr>
          <w:footerReference w:type="default" r:id="rId54"/>
          <w:pgSz w:w="12240" w:h="15840"/>
          <w:pgMar w:footer="2551" w:header="0" w:top="1500" w:bottom="2740" w:left="1720" w:right="1580"/>
          <w:pgNumType w:start="118"/>
        </w:sectPr>
      </w:pPr>
    </w:p>
    <w:p>
      <w:pPr>
        <w:pStyle w:val="BodyText"/>
        <w:spacing w:before="4"/>
        <w:rPr>
          <w:sz w:val="11"/>
        </w:rPr>
      </w:pPr>
    </w:p>
    <w:p>
      <w:pPr>
        <w:pStyle w:val="BodyText"/>
        <w:spacing w:line="360" w:lineRule="auto" w:before="69"/>
        <w:ind w:left="265" w:right="117"/>
        <w:jc w:val="both"/>
      </w:pPr>
      <w:r>
        <w:rPr/>
        <w:t>o de convenciones sociales. Según Kant, al actuar moralmente </w:t>
      </w:r>
      <w:r>
        <w:rPr>
          <w:spacing w:val="5"/>
        </w:rPr>
        <w:t>no </w:t>
      </w:r>
      <w:r>
        <w:rPr/>
        <w:t>seguimos la voluntad</w:t>
      </w:r>
      <w:r>
        <w:rPr>
          <w:spacing w:val="-6"/>
        </w:rPr>
        <w:t> </w:t>
      </w:r>
      <w:r>
        <w:rPr/>
        <w:t>de</w:t>
      </w:r>
      <w:r>
        <w:rPr>
          <w:spacing w:val="-6"/>
        </w:rPr>
        <w:t> </w:t>
      </w:r>
      <w:r>
        <w:rPr/>
        <w:t>otros</w:t>
      </w:r>
      <w:r>
        <w:rPr>
          <w:spacing w:val="-7"/>
        </w:rPr>
        <w:t> </w:t>
      </w:r>
      <w:r>
        <w:rPr/>
        <w:t>sino</w:t>
      </w:r>
      <w:r>
        <w:rPr>
          <w:spacing w:val="-8"/>
        </w:rPr>
        <w:t> </w:t>
      </w:r>
      <w:r>
        <w:rPr/>
        <w:t>nuestra</w:t>
      </w:r>
      <w:r>
        <w:rPr>
          <w:spacing w:val="-8"/>
        </w:rPr>
        <w:t> </w:t>
      </w:r>
      <w:r>
        <w:rPr/>
        <w:t>propia</w:t>
      </w:r>
      <w:r>
        <w:rPr>
          <w:spacing w:val="-6"/>
        </w:rPr>
        <w:t> </w:t>
      </w:r>
      <w:r>
        <w:rPr/>
        <w:t>libertad.</w:t>
      </w:r>
      <w:r>
        <w:rPr>
          <w:spacing w:val="-9"/>
        </w:rPr>
        <w:t> </w:t>
      </w:r>
      <w:r>
        <w:rPr/>
        <w:t>De</w:t>
      </w:r>
      <w:r>
        <w:rPr>
          <w:spacing w:val="-6"/>
        </w:rPr>
        <w:t> </w:t>
      </w:r>
      <w:r>
        <w:rPr/>
        <w:t>dicha</w:t>
      </w:r>
      <w:r>
        <w:rPr>
          <w:spacing w:val="-6"/>
        </w:rPr>
        <w:t> </w:t>
      </w:r>
      <w:r>
        <w:rPr/>
        <w:t>comprensión</w:t>
      </w:r>
      <w:r>
        <w:rPr>
          <w:spacing w:val="-8"/>
        </w:rPr>
        <w:t> </w:t>
      </w:r>
      <w:r>
        <w:rPr/>
        <w:t>moral,</w:t>
      </w:r>
      <w:r>
        <w:rPr>
          <w:spacing w:val="-9"/>
        </w:rPr>
        <w:t> </w:t>
      </w:r>
      <w:r>
        <w:rPr/>
        <w:t>para Kant existen las siguientes ideas</w:t>
      </w:r>
      <w:r>
        <w:rPr>
          <w:spacing w:val="-18"/>
        </w:rPr>
        <w:t> </w:t>
      </w:r>
      <w:r>
        <w:rPr/>
        <w:t>fundamentales:</w:t>
      </w:r>
    </w:p>
    <w:p>
      <w:pPr>
        <w:pStyle w:val="BodyText"/>
      </w:pPr>
    </w:p>
    <w:p>
      <w:pPr>
        <w:pStyle w:val="ListParagraph"/>
        <w:numPr>
          <w:ilvl w:val="3"/>
          <w:numId w:val="11"/>
        </w:numPr>
        <w:tabs>
          <w:tab w:pos="986" w:val="left" w:leader="none"/>
        </w:tabs>
        <w:spacing w:line="240" w:lineRule="auto" w:before="142" w:after="0"/>
        <w:ind w:left="985" w:right="0" w:hanging="360"/>
        <w:jc w:val="left"/>
        <w:rPr>
          <w:sz w:val="24"/>
        </w:rPr>
      </w:pPr>
      <w:r>
        <w:rPr>
          <w:sz w:val="24"/>
        </w:rPr>
        <w:t>Los enunciados normativos deben fundamentarse a</w:t>
      </w:r>
      <w:r>
        <w:rPr>
          <w:spacing w:val="-29"/>
          <w:sz w:val="24"/>
        </w:rPr>
        <w:t> </w:t>
      </w:r>
      <w:r>
        <w:rPr>
          <w:sz w:val="24"/>
        </w:rPr>
        <w:t>priori.</w:t>
      </w:r>
    </w:p>
    <w:p>
      <w:pPr>
        <w:pStyle w:val="ListParagraph"/>
        <w:numPr>
          <w:ilvl w:val="3"/>
          <w:numId w:val="11"/>
        </w:numPr>
        <w:tabs>
          <w:tab w:pos="986" w:val="left" w:leader="none"/>
        </w:tabs>
        <w:spacing w:line="360" w:lineRule="auto" w:before="137" w:after="0"/>
        <w:ind w:left="985" w:right="118" w:hanging="360"/>
        <w:jc w:val="left"/>
        <w:rPr>
          <w:sz w:val="24"/>
        </w:rPr>
      </w:pPr>
      <w:r>
        <w:rPr>
          <w:sz w:val="24"/>
        </w:rPr>
        <w:t>La</w:t>
      </w:r>
      <w:r>
        <w:rPr>
          <w:spacing w:val="-5"/>
          <w:sz w:val="24"/>
        </w:rPr>
        <w:t> </w:t>
      </w:r>
      <w:r>
        <w:rPr>
          <w:sz w:val="24"/>
        </w:rPr>
        <w:t>ética</w:t>
      </w:r>
      <w:r>
        <w:rPr>
          <w:spacing w:val="-5"/>
          <w:sz w:val="24"/>
        </w:rPr>
        <w:t> </w:t>
      </w:r>
      <w:r>
        <w:rPr>
          <w:sz w:val="24"/>
        </w:rPr>
        <w:t>debe</w:t>
      </w:r>
      <w:r>
        <w:rPr>
          <w:spacing w:val="-5"/>
          <w:sz w:val="24"/>
        </w:rPr>
        <w:t> </w:t>
      </w:r>
      <w:r>
        <w:rPr>
          <w:sz w:val="24"/>
        </w:rPr>
        <w:t>ser</w:t>
      </w:r>
      <w:r>
        <w:rPr>
          <w:spacing w:val="-6"/>
          <w:sz w:val="24"/>
        </w:rPr>
        <w:t> </w:t>
      </w:r>
      <w:r>
        <w:rPr>
          <w:sz w:val="24"/>
        </w:rPr>
        <w:t>deontológica,</w:t>
      </w:r>
      <w:r>
        <w:rPr>
          <w:spacing w:val="-5"/>
          <w:sz w:val="24"/>
        </w:rPr>
        <w:t> </w:t>
      </w:r>
      <w:r>
        <w:rPr>
          <w:sz w:val="24"/>
        </w:rPr>
        <w:t>o</w:t>
      </w:r>
      <w:r>
        <w:rPr>
          <w:spacing w:val="-5"/>
          <w:sz w:val="24"/>
        </w:rPr>
        <w:t> </w:t>
      </w:r>
      <w:r>
        <w:rPr>
          <w:sz w:val="24"/>
        </w:rPr>
        <w:t>sea,</w:t>
      </w:r>
      <w:r>
        <w:rPr>
          <w:spacing w:val="-7"/>
          <w:sz w:val="24"/>
        </w:rPr>
        <w:t> </w:t>
      </w:r>
      <w:r>
        <w:rPr>
          <w:sz w:val="24"/>
        </w:rPr>
        <w:t>debe</w:t>
      </w:r>
      <w:r>
        <w:rPr>
          <w:spacing w:val="-5"/>
          <w:sz w:val="24"/>
        </w:rPr>
        <w:t> </w:t>
      </w:r>
      <w:r>
        <w:rPr>
          <w:sz w:val="24"/>
        </w:rPr>
        <w:t>partir</w:t>
      </w:r>
      <w:r>
        <w:rPr>
          <w:spacing w:val="-6"/>
          <w:sz w:val="24"/>
        </w:rPr>
        <w:t> </w:t>
      </w:r>
      <w:r>
        <w:rPr>
          <w:sz w:val="24"/>
        </w:rPr>
        <w:t>de</w:t>
      </w:r>
      <w:r>
        <w:rPr>
          <w:spacing w:val="-5"/>
          <w:sz w:val="24"/>
        </w:rPr>
        <w:t> </w:t>
      </w:r>
      <w:r>
        <w:rPr>
          <w:sz w:val="24"/>
        </w:rPr>
        <w:t>conceptos</w:t>
      </w:r>
      <w:r>
        <w:rPr>
          <w:spacing w:val="-5"/>
          <w:sz w:val="24"/>
        </w:rPr>
        <w:t> </w:t>
      </w:r>
      <w:r>
        <w:rPr>
          <w:sz w:val="24"/>
        </w:rPr>
        <w:t>deónticos como conceptos</w:t>
      </w:r>
      <w:r>
        <w:rPr>
          <w:spacing w:val="-11"/>
          <w:sz w:val="24"/>
        </w:rPr>
        <w:t> </w:t>
      </w:r>
      <w:r>
        <w:rPr>
          <w:sz w:val="24"/>
        </w:rPr>
        <w:t>fundamentales.</w:t>
      </w:r>
    </w:p>
    <w:p>
      <w:pPr>
        <w:pStyle w:val="ListParagraph"/>
        <w:numPr>
          <w:ilvl w:val="3"/>
          <w:numId w:val="11"/>
        </w:numPr>
        <w:tabs>
          <w:tab w:pos="986" w:val="left" w:leader="none"/>
        </w:tabs>
        <w:spacing w:line="240" w:lineRule="auto" w:before="2" w:after="0"/>
        <w:ind w:left="985" w:right="0" w:hanging="360"/>
        <w:jc w:val="left"/>
        <w:rPr>
          <w:sz w:val="24"/>
        </w:rPr>
      </w:pPr>
      <w:r>
        <w:rPr>
          <w:sz w:val="24"/>
        </w:rPr>
        <w:t>Las</w:t>
      </w:r>
      <w:r>
        <w:rPr>
          <w:spacing w:val="-17"/>
          <w:sz w:val="24"/>
        </w:rPr>
        <w:t> </w:t>
      </w:r>
      <w:r>
        <w:rPr>
          <w:sz w:val="24"/>
        </w:rPr>
        <w:t>exigencias</w:t>
      </w:r>
      <w:r>
        <w:rPr>
          <w:spacing w:val="-14"/>
          <w:sz w:val="24"/>
        </w:rPr>
        <w:t> </w:t>
      </w:r>
      <w:r>
        <w:rPr>
          <w:sz w:val="24"/>
        </w:rPr>
        <w:t>de</w:t>
      </w:r>
      <w:r>
        <w:rPr>
          <w:spacing w:val="-16"/>
          <w:sz w:val="24"/>
        </w:rPr>
        <w:t> </w:t>
      </w:r>
      <w:r>
        <w:rPr>
          <w:sz w:val="24"/>
        </w:rPr>
        <w:t>la</w:t>
      </w:r>
      <w:r>
        <w:rPr>
          <w:spacing w:val="-17"/>
          <w:sz w:val="24"/>
        </w:rPr>
        <w:t> </w:t>
      </w:r>
      <w:r>
        <w:rPr>
          <w:sz w:val="24"/>
        </w:rPr>
        <w:t>moral</w:t>
      </w:r>
      <w:r>
        <w:rPr>
          <w:spacing w:val="-15"/>
          <w:sz w:val="24"/>
        </w:rPr>
        <w:t> </w:t>
      </w:r>
      <w:r>
        <w:rPr>
          <w:sz w:val="24"/>
        </w:rPr>
        <w:t>deben</w:t>
      </w:r>
      <w:r>
        <w:rPr>
          <w:spacing w:val="-14"/>
          <w:sz w:val="24"/>
        </w:rPr>
        <w:t> </w:t>
      </w:r>
      <w:r>
        <w:rPr>
          <w:sz w:val="24"/>
        </w:rPr>
        <w:t>legitimarse</w:t>
      </w:r>
      <w:r>
        <w:rPr>
          <w:spacing w:val="-19"/>
          <w:sz w:val="24"/>
        </w:rPr>
        <w:t> </w:t>
      </w:r>
      <w:r>
        <w:rPr>
          <w:sz w:val="24"/>
        </w:rPr>
        <w:t>como</w:t>
      </w:r>
      <w:r>
        <w:rPr>
          <w:spacing w:val="-16"/>
          <w:sz w:val="24"/>
        </w:rPr>
        <w:t> </w:t>
      </w:r>
      <w:r>
        <w:rPr>
          <w:sz w:val="24"/>
        </w:rPr>
        <w:t>exigencias</w:t>
      </w:r>
      <w:r>
        <w:rPr>
          <w:spacing w:val="-17"/>
          <w:sz w:val="24"/>
        </w:rPr>
        <w:t> </w:t>
      </w:r>
      <w:r>
        <w:rPr>
          <w:sz w:val="24"/>
        </w:rPr>
        <w:t>de</w:t>
      </w:r>
      <w:r>
        <w:rPr>
          <w:spacing w:val="-16"/>
          <w:sz w:val="24"/>
        </w:rPr>
        <w:t> </w:t>
      </w:r>
      <w:r>
        <w:rPr>
          <w:sz w:val="24"/>
        </w:rPr>
        <w:t>la</w:t>
      </w:r>
      <w:r>
        <w:rPr>
          <w:spacing w:val="-17"/>
          <w:sz w:val="24"/>
        </w:rPr>
        <w:t> </w:t>
      </w:r>
      <w:r>
        <w:rPr>
          <w:sz w:val="24"/>
        </w:rPr>
        <w:t>razón.</w:t>
      </w:r>
    </w:p>
    <w:p>
      <w:pPr>
        <w:pStyle w:val="BodyText"/>
      </w:pPr>
    </w:p>
    <w:p>
      <w:pPr>
        <w:pStyle w:val="BodyText"/>
      </w:pPr>
    </w:p>
    <w:p>
      <w:pPr>
        <w:pStyle w:val="BodyText"/>
        <w:spacing w:line="360" w:lineRule="auto"/>
        <w:ind w:left="265" w:right="115"/>
        <w:jc w:val="both"/>
        <w:rPr>
          <w:sz w:val="16"/>
        </w:rPr>
      </w:pPr>
      <w:r>
        <w:rPr/>
        <w:t>Kuschera resume que sólo una fundamentación a priori de las normas morales asegura su objetividad, validez general y obligatoriedad estricta, las normas morales sólo tienen carácter obligatorio cuando son necesaria e universalmente válidas; la necesidad y validez universal coinciden en el pensamiento de Kant, así pues, si hay normas morales deben ser válidas a priori pues la experiencia no ofrece ningún enunciado universalmente válido.</w:t>
      </w:r>
      <w:r>
        <w:rPr>
          <w:position w:val="8"/>
          <w:sz w:val="16"/>
        </w:rPr>
        <w:t>191</w:t>
      </w:r>
    </w:p>
    <w:p>
      <w:pPr>
        <w:pStyle w:val="BodyText"/>
        <w:spacing w:line="360" w:lineRule="auto"/>
        <w:ind w:left="265" w:right="114" w:firstLine="707"/>
        <w:jc w:val="both"/>
        <w:rPr>
          <w:sz w:val="16"/>
        </w:rPr>
      </w:pPr>
      <w:r>
        <w:rPr/>
        <w:t>Hegel opina, a su vez, que el bien moral sólo puede realizarse cuando no contradice nuestros intereses naturales sino lo que es compatible con ellos y encuentra la fuerza para convertirlos en realidad. El bien no es sólo ideal ya que se concreta en órdenes de vida sociales y políticos concretos; las obligaciones morales derivan de las convenciones sociales y de las leyes estatales. No sólo se trata de hacer el bien por el bien sino que se debe establecer el tipo de bien en concreto, no es difícil reconocer dicho bien de acuerdo a las leyes y a las costumbres, para finalmente poder resumirse en la satisfacción de obligaciones con el Estado (el considerar la moral como algo difícil de cumplir significa querer emanciparse de las obligaciones).</w:t>
      </w:r>
      <w:r>
        <w:rPr>
          <w:position w:val="8"/>
          <w:sz w:val="16"/>
        </w:rPr>
        <w:t>192</w:t>
      </w:r>
    </w:p>
    <w:p>
      <w:pPr>
        <w:pStyle w:val="BodyText"/>
        <w:spacing w:line="360" w:lineRule="auto" w:before="1"/>
        <w:ind w:left="265" w:right="123" w:firstLine="566"/>
      </w:pPr>
      <w:r>
        <w:rPr/>
        <w:t>Kuschera opina que sería ilusorio ofrecer un orden completo de valores objetivos y sólo se puede intentar una descripción parcial de orden axiológico  y</w:t>
      </w:r>
    </w:p>
    <w:p>
      <w:pPr>
        <w:spacing w:after="0" w:line="360" w:lineRule="auto"/>
        <w:sectPr>
          <w:footerReference w:type="default" r:id="rId55"/>
          <w:pgSz w:w="12240" w:h="15840"/>
          <w:pgMar w:footer="2080" w:header="0" w:top="1500" w:bottom="2280" w:left="1720" w:right="1580"/>
        </w:sectPr>
      </w:pPr>
    </w:p>
    <w:p>
      <w:pPr>
        <w:pStyle w:val="BodyText"/>
        <w:rPr>
          <w:sz w:val="10"/>
        </w:rPr>
      </w:pPr>
    </w:p>
    <w:p>
      <w:pPr>
        <w:pStyle w:val="BodyText"/>
        <w:spacing w:line="360" w:lineRule="auto" w:before="80"/>
        <w:ind w:left="265" w:right="117"/>
        <w:jc w:val="both"/>
      </w:pPr>
      <w:r>
        <w:rPr/>
        <w:t>señalar un orden a satisfacer.</w:t>
      </w:r>
      <w:r>
        <w:rPr>
          <w:position w:val="8"/>
          <w:sz w:val="16"/>
        </w:rPr>
        <w:t>193 </w:t>
      </w:r>
      <w:r>
        <w:rPr/>
        <w:t>La ética trata de las obligaciones del individuo</w:t>
      </w:r>
      <w:r>
        <w:rPr>
          <w:spacing w:val="-27"/>
        </w:rPr>
        <w:t> </w:t>
      </w:r>
      <w:r>
        <w:rPr/>
        <w:t>y con ayuda de la filosofía del derecho intentan responder lo que se debe hacer para</w:t>
      </w:r>
      <w:r>
        <w:rPr>
          <w:spacing w:val="-6"/>
        </w:rPr>
        <w:t> </w:t>
      </w:r>
      <w:r>
        <w:rPr/>
        <w:t>evaluar</w:t>
      </w:r>
      <w:r>
        <w:rPr>
          <w:spacing w:val="-4"/>
        </w:rPr>
        <w:t> </w:t>
      </w:r>
      <w:r>
        <w:rPr/>
        <w:t>y</w:t>
      </w:r>
      <w:r>
        <w:rPr>
          <w:spacing w:val="-6"/>
        </w:rPr>
        <w:t> </w:t>
      </w:r>
      <w:r>
        <w:rPr/>
        <w:t>establecer</w:t>
      </w:r>
      <w:r>
        <w:rPr>
          <w:spacing w:val="-4"/>
        </w:rPr>
        <w:t> </w:t>
      </w:r>
      <w:r>
        <w:rPr/>
        <w:t>metas</w:t>
      </w:r>
      <w:r>
        <w:rPr>
          <w:spacing w:val="-6"/>
        </w:rPr>
        <w:t> </w:t>
      </w:r>
      <w:r>
        <w:rPr/>
        <w:t>a</w:t>
      </w:r>
      <w:r>
        <w:rPr>
          <w:spacing w:val="-3"/>
        </w:rPr>
        <w:t> </w:t>
      </w:r>
      <w:r>
        <w:rPr/>
        <w:t>la</w:t>
      </w:r>
      <w:r>
        <w:rPr>
          <w:spacing w:val="-5"/>
        </w:rPr>
        <w:t> </w:t>
      </w:r>
      <w:r>
        <w:rPr/>
        <w:t>acción</w:t>
      </w:r>
      <w:r>
        <w:rPr>
          <w:spacing w:val="-4"/>
        </w:rPr>
        <w:t> </w:t>
      </w:r>
      <w:r>
        <w:rPr/>
        <w:t>política,</w:t>
      </w:r>
      <w:r>
        <w:rPr>
          <w:spacing w:val="-3"/>
        </w:rPr>
        <w:t> </w:t>
      </w:r>
      <w:r>
        <w:rPr/>
        <w:t>a</w:t>
      </w:r>
      <w:r>
        <w:rPr>
          <w:spacing w:val="-3"/>
        </w:rPr>
        <w:t> </w:t>
      </w:r>
      <w:r>
        <w:rPr/>
        <w:t>veces</w:t>
      </w:r>
      <w:r>
        <w:rPr>
          <w:spacing w:val="-3"/>
        </w:rPr>
        <w:t> </w:t>
      </w:r>
      <w:r>
        <w:rPr/>
        <w:t>la</w:t>
      </w:r>
      <w:r>
        <w:rPr>
          <w:spacing w:val="-5"/>
        </w:rPr>
        <w:t> </w:t>
      </w:r>
      <w:r>
        <w:rPr/>
        <w:t>palabra</w:t>
      </w:r>
      <w:r>
        <w:rPr>
          <w:spacing w:val="-3"/>
        </w:rPr>
        <w:t> </w:t>
      </w:r>
      <w:r>
        <w:rPr/>
        <w:t>“ética”</w:t>
      </w:r>
      <w:r>
        <w:rPr>
          <w:spacing w:val="-4"/>
        </w:rPr>
        <w:t> </w:t>
      </w:r>
      <w:r>
        <w:rPr>
          <w:spacing w:val="-3"/>
        </w:rPr>
        <w:t>se </w:t>
      </w:r>
      <w:r>
        <w:rPr/>
        <w:t>utiliza en el mismo sentido de la “filosofía moral” o “filosofía práctica”. Se puede observar que para Kant, la ética se ocupa de las obligaciones de los hombres para consigo y para con los demás, además de las obligaciones con respecto a los seres no humanos, Dios y la naturaleza. No obstante, no todas las obligaciones morales son obligaciones éticas, pero todas las obligaciones éticas son también morales; por lo tanto, de los enunciados éticos se derivan enunciados sobre el orden axiológico en general en el que se basa el principio moral fundamental que, desde el punto de vista ético, podemos definir obligaciones que tienen preferencia frente a otros mandatos morales. Aunado a esto, recordemos</w:t>
      </w:r>
      <w:r>
        <w:rPr>
          <w:spacing w:val="-5"/>
        </w:rPr>
        <w:t> </w:t>
      </w:r>
      <w:r>
        <w:rPr/>
        <w:t>que:</w:t>
      </w:r>
    </w:p>
    <w:p>
      <w:pPr>
        <w:pStyle w:val="BodyText"/>
      </w:pPr>
    </w:p>
    <w:p>
      <w:pPr>
        <w:spacing w:line="240" w:lineRule="auto" w:before="141"/>
        <w:ind w:left="831" w:right="116" w:firstLine="0"/>
        <w:jc w:val="both"/>
        <w:rPr>
          <w:sz w:val="14"/>
        </w:rPr>
      </w:pPr>
      <w:r>
        <w:rPr>
          <w:sz w:val="22"/>
        </w:rPr>
        <w:t>…un imperativo categórico significa una regla de la razón sin punto de referencia: sería entonces racional hacer algo, no en referencia a un fin determinado ni tampoco al bienestar de quien obra o de otro ser, sino pura y simplemente. Kant aprovechó en ello el hecho de que las normas morales pueden ser formuladas como juicios de valor absolutos (“es bueno/malo hacer x”) y creyó poder reformularlas, en perfecta analogía con los imperativos hipotéticos y asertóricos, del siguiente modo: “es racional / contrario a la razón hacer X”.</w:t>
      </w:r>
      <w:r>
        <w:rPr>
          <w:position w:val="8"/>
          <w:sz w:val="14"/>
        </w:rPr>
        <w:t>194</w:t>
      </w:r>
    </w:p>
    <w:p>
      <w:pPr>
        <w:pStyle w:val="BodyText"/>
        <w:rPr>
          <w:sz w:val="22"/>
        </w:rPr>
      </w:pPr>
    </w:p>
    <w:p>
      <w:pPr>
        <w:pStyle w:val="BodyText"/>
        <w:spacing w:line="360" w:lineRule="auto" w:before="161"/>
        <w:ind w:left="265" w:right="116"/>
        <w:jc w:val="both"/>
      </w:pPr>
      <w:r>
        <w:rPr/>
        <w:t>Bajo el concepto de dignidad humana, toda teoría ética descansa haciéndose una</w:t>
      </w:r>
      <w:r>
        <w:rPr>
          <w:spacing w:val="-11"/>
        </w:rPr>
        <w:t> </w:t>
      </w:r>
      <w:r>
        <w:rPr/>
        <w:t>imagen</w:t>
      </w:r>
      <w:r>
        <w:rPr>
          <w:spacing w:val="-11"/>
        </w:rPr>
        <w:t> </w:t>
      </w:r>
      <w:r>
        <w:rPr/>
        <w:t>del</w:t>
      </w:r>
      <w:r>
        <w:rPr>
          <w:spacing w:val="-12"/>
        </w:rPr>
        <w:t> </w:t>
      </w:r>
      <w:r>
        <w:rPr/>
        <w:t>hombre.</w:t>
      </w:r>
      <w:r>
        <w:rPr>
          <w:spacing w:val="-11"/>
        </w:rPr>
        <w:t> </w:t>
      </w:r>
      <w:r>
        <w:rPr/>
        <w:t>En</w:t>
      </w:r>
      <w:r>
        <w:rPr>
          <w:spacing w:val="-11"/>
        </w:rPr>
        <w:t> </w:t>
      </w:r>
      <w:r>
        <w:rPr/>
        <w:t>Platón</w:t>
      </w:r>
      <w:r>
        <w:rPr>
          <w:spacing w:val="-13"/>
        </w:rPr>
        <w:t> </w:t>
      </w:r>
      <w:r>
        <w:rPr/>
        <w:t>forma</w:t>
      </w:r>
      <w:r>
        <w:rPr>
          <w:spacing w:val="-11"/>
        </w:rPr>
        <w:t> </w:t>
      </w:r>
      <w:r>
        <w:rPr/>
        <w:t>parte</w:t>
      </w:r>
      <w:r>
        <w:rPr>
          <w:spacing w:val="-11"/>
        </w:rPr>
        <w:t> </w:t>
      </w:r>
      <w:r>
        <w:rPr/>
        <w:t>de</w:t>
      </w:r>
      <w:r>
        <w:rPr>
          <w:spacing w:val="-11"/>
        </w:rPr>
        <w:t> </w:t>
      </w:r>
      <w:r>
        <w:rPr/>
        <w:t>un</w:t>
      </w:r>
      <w:r>
        <w:rPr>
          <w:spacing w:val="-11"/>
        </w:rPr>
        <w:t> </w:t>
      </w:r>
      <w:r>
        <w:rPr/>
        <w:t>reino</w:t>
      </w:r>
      <w:r>
        <w:rPr>
          <w:spacing w:val="-11"/>
        </w:rPr>
        <w:t> </w:t>
      </w:r>
      <w:r>
        <w:rPr/>
        <w:t>de</w:t>
      </w:r>
      <w:r>
        <w:rPr>
          <w:spacing w:val="-11"/>
        </w:rPr>
        <w:t> </w:t>
      </w:r>
      <w:r>
        <w:rPr/>
        <w:t>verdades</w:t>
      </w:r>
      <w:r>
        <w:rPr>
          <w:spacing w:val="-12"/>
        </w:rPr>
        <w:t> </w:t>
      </w:r>
      <w:r>
        <w:rPr/>
        <w:t>y</w:t>
      </w:r>
      <w:r>
        <w:rPr>
          <w:spacing w:val="-12"/>
        </w:rPr>
        <w:t> </w:t>
      </w:r>
      <w:r>
        <w:rPr/>
        <w:t>valores eternos gracias a su conocimiento; en Aristóteles se dirige a hombres que en el libre</w:t>
      </w:r>
      <w:r>
        <w:rPr>
          <w:spacing w:val="-7"/>
        </w:rPr>
        <w:t> </w:t>
      </w:r>
      <w:r>
        <w:rPr/>
        <w:t>desarrollo</w:t>
      </w:r>
      <w:r>
        <w:rPr>
          <w:spacing w:val="-8"/>
        </w:rPr>
        <w:t> </w:t>
      </w:r>
      <w:r>
        <w:rPr/>
        <w:t>de</w:t>
      </w:r>
      <w:r>
        <w:rPr>
          <w:spacing w:val="-6"/>
        </w:rPr>
        <w:t> </w:t>
      </w:r>
      <w:r>
        <w:rPr/>
        <w:t>sus</w:t>
      </w:r>
      <w:r>
        <w:rPr>
          <w:spacing w:val="-12"/>
        </w:rPr>
        <w:t> </w:t>
      </w:r>
      <w:r>
        <w:rPr/>
        <w:t>talentos</w:t>
      </w:r>
      <w:r>
        <w:rPr>
          <w:spacing w:val="-7"/>
        </w:rPr>
        <w:t> </w:t>
      </w:r>
      <w:r>
        <w:rPr/>
        <w:t>y</w:t>
      </w:r>
      <w:r>
        <w:rPr>
          <w:spacing w:val="-9"/>
        </w:rPr>
        <w:t> </w:t>
      </w:r>
      <w:r>
        <w:rPr/>
        <w:t>capacidades</w:t>
      </w:r>
      <w:r>
        <w:rPr>
          <w:spacing w:val="-9"/>
        </w:rPr>
        <w:t> </w:t>
      </w:r>
      <w:r>
        <w:rPr/>
        <w:t>encuentran</w:t>
      </w:r>
      <w:r>
        <w:rPr>
          <w:spacing w:val="-6"/>
        </w:rPr>
        <w:t> </w:t>
      </w:r>
      <w:r>
        <w:rPr/>
        <w:t>su</w:t>
      </w:r>
      <w:r>
        <w:rPr>
          <w:spacing w:val="-8"/>
        </w:rPr>
        <w:t> </w:t>
      </w:r>
      <w:r>
        <w:rPr/>
        <w:t>meta</w:t>
      </w:r>
      <w:r>
        <w:rPr>
          <w:spacing w:val="-8"/>
        </w:rPr>
        <w:t> </w:t>
      </w:r>
      <w:r>
        <w:rPr/>
        <w:t>elevada</w:t>
      </w:r>
      <w:r>
        <w:rPr>
          <w:spacing w:val="-6"/>
        </w:rPr>
        <w:t> </w:t>
      </w:r>
      <w:r>
        <w:rPr/>
        <w:t>como seres</w:t>
      </w:r>
      <w:r>
        <w:rPr>
          <w:spacing w:val="-9"/>
        </w:rPr>
        <w:t> </w:t>
      </w:r>
      <w:r>
        <w:rPr/>
        <w:t>racionales</w:t>
      </w:r>
      <w:r>
        <w:rPr>
          <w:spacing w:val="-11"/>
        </w:rPr>
        <w:t> </w:t>
      </w:r>
      <w:r>
        <w:rPr/>
        <w:t>dedicados</w:t>
      </w:r>
      <w:r>
        <w:rPr>
          <w:spacing w:val="-12"/>
        </w:rPr>
        <w:t> </w:t>
      </w:r>
      <w:r>
        <w:rPr/>
        <w:t>a</w:t>
      </w:r>
      <w:r>
        <w:rPr>
          <w:spacing w:val="-8"/>
        </w:rPr>
        <w:t> </w:t>
      </w:r>
      <w:r>
        <w:rPr/>
        <w:t>la</w:t>
      </w:r>
      <w:r>
        <w:rPr>
          <w:spacing w:val="-11"/>
        </w:rPr>
        <w:t> </w:t>
      </w:r>
      <w:r>
        <w:rPr/>
        <w:t>vida</w:t>
      </w:r>
      <w:r>
        <w:rPr>
          <w:spacing w:val="-8"/>
        </w:rPr>
        <w:t> </w:t>
      </w:r>
      <w:r>
        <w:rPr/>
        <w:t>teorética;</w:t>
      </w:r>
      <w:r>
        <w:rPr>
          <w:spacing w:val="-9"/>
        </w:rPr>
        <w:t> </w:t>
      </w:r>
      <w:r>
        <w:rPr/>
        <w:t>en</w:t>
      </w:r>
      <w:r>
        <w:rPr>
          <w:spacing w:val="-11"/>
        </w:rPr>
        <w:t> </w:t>
      </w:r>
      <w:r>
        <w:rPr/>
        <w:t>Hobbes,</w:t>
      </w:r>
      <w:r>
        <w:rPr>
          <w:spacing w:val="-11"/>
        </w:rPr>
        <w:t> </w:t>
      </w:r>
      <w:r>
        <w:rPr/>
        <w:t>parte</w:t>
      </w:r>
      <w:r>
        <w:rPr>
          <w:spacing w:val="-8"/>
        </w:rPr>
        <w:t> </w:t>
      </w:r>
      <w:r>
        <w:rPr/>
        <w:t>del</w:t>
      </w:r>
      <w:r>
        <w:rPr>
          <w:spacing w:val="-12"/>
        </w:rPr>
        <w:t> </w:t>
      </w:r>
      <w:r>
        <w:rPr/>
        <w:t>concepto</w:t>
      </w:r>
      <w:r>
        <w:rPr>
          <w:spacing w:val="-10"/>
        </w:rPr>
        <w:t> </w:t>
      </w:r>
      <w:r>
        <w:rPr/>
        <w:t>del egoísmo psicológico y de un comportamiento de necesidades innatas naturales, unida</w:t>
      </w:r>
      <w:r>
        <w:rPr>
          <w:spacing w:val="-17"/>
        </w:rPr>
        <w:t> </w:t>
      </w:r>
      <w:r>
        <w:rPr/>
        <w:t>a</w:t>
      </w:r>
      <w:r>
        <w:rPr>
          <w:spacing w:val="-18"/>
        </w:rPr>
        <w:t> </w:t>
      </w:r>
      <w:r>
        <w:rPr/>
        <w:t>la</w:t>
      </w:r>
      <w:r>
        <w:rPr>
          <w:spacing w:val="-18"/>
        </w:rPr>
        <w:t> </w:t>
      </w:r>
      <w:r>
        <w:rPr/>
        <w:t>elección</w:t>
      </w:r>
      <w:r>
        <w:rPr>
          <w:spacing w:val="-16"/>
        </w:rPr>
        <w:t> </w:t>
      </w:r>
      <w:r>
        <w:rPr/>
        <w:t>racional</w:t>
      </w:r>
      <w:r>
        <w:rPr>
          <w:spacing w:val="-19"/>
        </w:rPr>
        <w:t> </w:t>
      </w:r>
      <w:r>
        <w:rPr/>
        <w:t>de</w:t>
      </w:r>
      <w:r>
        <w:rPr>
          <w:spacing w:val="-18"/>
        </w:rPr>
        <w:t> </w:t>
      </w:r>
      <w:r>
        <w:rPr/>
        <w:t>los</w:t>
      </w:r>
      <w:r>
        <w:rPr>
          <w:spacing w:val="-18"/>
        </w:rPr>
        <w:t> </w:t>
      </w:r>
      <w:r>
        <w:rPr/>
        <w:t>medios</w:t>
      </w:r>
      <w:r>
        <w:rPr>
          <w:spacing w:val="-18"/>
        </w:rPr>
        <w:t> </w:t>
      </w:r>
      <w:r>
        <w:rPr/>
        <w:t>para</w:t>
      </w:r>
      <w:r>
        <w:rPr>
          <w:spacing w:val="-16"/>
        </w:rPr>
        <w:t> </w:t>
      </w:r>
      <w:r>
        <w:rPr/>
        <w:t>su</w:t>
      </w:r>
      <w:r>
        <w:rPr>
          <w:spacing w:val="-18"/>
        </w:rPr>
        <w:t> </w:t>
      </w:r>
      <w:r>
        <w:rPr/>
        <w:t>satisfacción;</w:t>
      </w:r>
      <w:r>
        <w:rPr>
          <w:spacing w:val="-18"/>
        </w:rPr>
        <w:t> </w:t>
      </w:r>
      <w:r>
        <w:rPr/>
        <w:t>en</w:t>
      </w:r>
      <w:r>
        <w:rPr>
          <w:spacing w:val="-18"/>
        </w:rPr>
        <w:t> </w:t>
      </w:r>
      <w:r>
        <w:rPr/>
        <w:t>Kant,</w:t>
      </w:r>
      <w:r>
        <w:rPr>
          <w:spacing w:val="-18"/>
        </w:rPr>
        <w:t> </w:t>
      </w:r>
      <w:r>
        <w:rPr/>
        <w:t>descansa en</w:t>
      </w:r>
      <w:r>
        <w:rPr>
          <w:spacing w:val="56"/>
        </w:rPr>
        <w:t> </w:t>
      </w:r>
      <w:r>
        <w:rPr/>
        <w:t>su</w:t>
      </w:r>
      <w:r>
        <w:rPr>
          <w:spacing w:val="56"/>
        </w:rPr>
        <w:t> </w:t>
      </w:r>
      <w:r>
        <w:rPr/>
        <w:t>concepto</w:t>
      </w:r>
      <w:r>
        <w:rPr>
          <w:spacing w:val="57"/>
        </w:rPr>
        <w:t> </w:t>
      </w:r>
      <w:r>
        <w:rPr/>
        <w:t>del</w:t>
      </w:r>
      <w:r>
        <w:rPr>
          <w:spacing w:val="55"/>
        </w:rPr>
        <w:t> </w:t>
      </w:r>
      <w:r>
        <w:rPr/>
        <w:t>hombre</w:t>
      </w:r>
      <w:r>
        <w:rPr>
          <w:spacing w:val="56"/>
        </w:rPr>
        <w:t> </w:t>
      </w:r>
      <w:r>
        <w:rPr/>
        <w:t>como</w:t>
      </w:r>
      <w:r>
        <w:rPr>
          <w:spacing w:val="56"/>
        </w:rPr>
        <w:t> </w:t>
      </w:r>
      <w:r>
        <w:rPr/>
        <w:t>ser</w:t>
      </w:r>
      <w:r>
        <w:rPr>
          <w:spacing w:val="55"/>
        </w:rPr>
        <w:t> </w:t>
      </w:r>
      <w:r>
        <w:rPr/>
        <w:t>racional,</w:t>
      </w:r>
      <w:r>
        <w:rPr>
          <w:spacing w:val="56"/>
        </w:rPr>
        <w:t> </w:t>
      </w:r>
      <w:r>
        <w:rPr/>
        <w:t>libre</w:t>
      </w:r>
      <w:r>
        <w:rPr>
          <w:spacing w:val="56"/>
        </w:rPr>
        <w:t> </w:t>
      </w:r>
      <w:r>
        <w:rPr/>
        <w:t>y</w:t>
      </w:r>
      <w:r>
        <w:rPr>
          <w:spacing w:val="53"/>
        </w:rPr>
        <w:t> </w:t>
      </w:r>
      <w:r>
        <w:rPr/>
        <w:t>autónomo.</w:t>
      </w:r>
      <w:r>
        <w:rPr>
          <w:spacing w:val="57"/>
        </w:rPr>
        <w:t> </w:t>
      </w:r>
      <w:r>
        <w:rPr/>
        <w:t>Kuschera</w:t>
      </w:r>
    </w:p>
    <w:p>
      <w:pPr>
        <w:spacing w:after="0" w:line="360" w:lineRule="auto"/>
        <w:jc w:val="both"/>
        <w:sectPr>
          <w:footerReference w:type="default" r:id="rId56"/>
          <w:pgSz w:w="12240" w:h="15840"/>
          <w:pgMar w:footer="2080" w:header="0" w:top="1500" w:bottom="2280" w:left="1720" w:right="1580"/>
        </w:sectPr>
      </w:pPr>
    </w:p>
    <w:p>
      <w:pPr>
        <w:pStyle w:val="BodyText"/>
        <w:spacing w:before="4"/>
        <w:rPr>
          <w:sz w:val="11"/>
        </w:rPr>
      </w:pPr>
    </w:p>
    <w:p>
      <w:pPr>
        <w:pStyle w:val="BodyText"/>
        <w:spacing w:line="360" w:lineRule="auto" w:before="69"/>
        <w:ind w:left="265" w:right="116"/>
        <w:jc w:val="both"/>
      </w:pPr>
      <w:r>
        <w:rPr/>
        <w:t>menciona que con todos ellos se trata de definir al hombre como “persona,” palabra que posee componentes antropológicos, psicológicos, sociológicos, teológicos y jurídicos; y así designar especialmente la personalidad humana con su comportamiento y papel social como individuo libre y consciente de sí mismo y del sujeto de derechos y obligaciones.</w:t>
      </w:r>
      <w:r>
        <w:rPr>
          <w:position w:val="8"/>
          <w:sz w:val="16"/>
        </w:rPr>
        <w:t>195 </w:t>
      </w:r>
      <w:r>
        <w:rPr/>
        <w:t>Tugendhart dice que:</w:t>
      </w:r>
    </w:p>
    <w:p>
      <w:pPr>
        <w:pStyle w:val="BodyText"/>
        <w:spacing w:before="11"/>
        <w:rPr>
          <w:sz w:val="35"/>
        </w:rPr>
      </w:pPr>
    </w:p>
    <w:p>
      <w:pPr>
        <w:spacing w:line="240" w:lineRule="auto" w:before="0"/>
        <w:ind w:left="831" w:right="115" w:firstLine="0"/>
        <w:jc w:val="both"/>
        <w:rPr>
          <w:sz w:val="14"/>
        </w:rPr>
      </w:pPr>
      <w:r>
        <w:rPr>
          <w:sz w:val="22"/>
        </w:rPr>
        <w:t>…El estar legitimado, que en las concepciones tradicionalistas de la moral estaba limitado, no puede salirse de sus límites de manera tal que se derive a su vez de otra cosa o que, como para Kant, los juicios morales se deriven inmediatamente de</w:t>
      </w:r>
      <w:r>
        <w:rPr>
          <w:spacing w:val="-3"/>
          <w:sz w:val="22"/>
        </w:rPr>
        <w:t> </w:t>
      </w:r>
      <w:r>
        <w:rPr>
          <w:sz w:val="22"/>
        </w:rPr>
        <w:t>“la”</w:t>
      </w:r>
      <w:r>
        <w:rPr>
          <w:spacing w:val="-4"/>
          <w:sz w:val="22"/>
        </w:rPr>
        <w:t> </w:t>
      </w:r>
      <w:r>
        <w:rPr>
          <w:sz w:val="22"/>
        </w:rPr>
        <w:t>razón,</w:t>
      </w:r>
      <w:r>
        <w:rPr>
          <w:spacing w:val="-4"/>
          <w:sz w:val="22"/>
        </w:rPr>
        <w:t> </w:t>
      </w:r>
      <w:r>
        <w:rPr>
          <w:sz w:val="22"/>
        </w:rPr>
        <w:t>sino</w:t>
      </w:r>
      <w:r>
        <w:rPr>
          <w:spacing w:val="-6"/>
          <w:sz w:val="22"/>
        </w:rPr>
        <w:t> </w:t>
      </w:r>
      <w:r>
        <w:rPr>
          <w:sz w:val="22"/>
        </w:rPr>
        <w:t>únicamente</w:t>
      </w:r>
      <w:r>
        <w:rPr>
          <w:spacing w:val="-5"/>
          <w:sz w:val="22"/>
        </w:rPr>
        <w:t> </w:t>
      </w:r>
      <w:r>
        <w:rPr>
          <w:sz w:val="22"/>
        </w:rPr>
        <w:t>de</w:t>
      </w:r>
      <w:r>
        <w:rPr>
          <w:spacing w:val="-6"/>
          <w:sz w:val="22"/>
        </w:rPr>
        <w:t> </w:t>
      </w:r>
      <w:r>
        <w:rPr>
          <w:sz w:val="22"/>
        </w:rPr>
        <w:t>un</w:t>
      </w:r>
      <w:r>
        <w:rPr>
          <w:spacing w:val="-8"/>
          <w:sz w:val="22"/>
        </w:rPr>
        <w:t> </w:t>
      </w:r>
      <w:r>
        <w:rPr>
          <w:sz w:val="22"/>
        </w:rPr>
        <w:t>modo</w:t>
      </w:r>
      <w:r>
        <w:rPr>
          <w:spacing w:val="-5"/>
          <w:sz w:val="22"/>
        </w:rPr>
        <w:t> </w:t>
      </w:r>
      <w:r>
        <w:rPr>
          <w:sz w:val="22"/>
        </w:rPr>
        <w:t>tal</w:t>
      </w:r>
      <w:r>
        <w:rPr>
          <w:spacing w:val="-9"/>
          <w:sz w:val="22"/>
        </w:rPr>
        <w:t> </w:t>
      </w:r>
      <w:r>
        <w:rPr>
          <w:sz w:val="22"/>
        </w:rPr>
        <w:t>que</w:t>
      </w:r>
      <w:r>
        <w:rPr>
          <w:spacing w:val="-3"/>
          <w:sz w:val="22"/>
        </w:rPr>
        <w:t> </w:t>
      </w:r>
      <w:r>
        <w:rPr>
          <w:sz w:val="22"/>
        </w:rPr>
        <w:t>el</w:t>
      </w:r>
      <w:r>
        <w:rPr>
          <w:spacing w:val="-6"/>
          <w:sz w:val="22"/>
        </w:rPr>
        <w:t> </w:t>
      </w:r>
      <w:r>
        <w:rPr>
          <w:sz w:val="22"/>
        </w:rPr>
        <w:t>ser-bueno</w:t>
      </w:r>
      <w:r>
        <w:rPr>
          <w:spacing w:val="-5"/>
          <w:sz w:val="22"/>
        </w:rPr>
        <w:t> </w:t>
      </w:r>
      <w:r>
        <w:rPr>
          <w:sz w:val="22"/>
        </w:rPr>
        <w:t>pueda</w:t>
      </w:r>
      <w:r>
        <w:rPr>
          <w:spacing w:val="-5"/>
          <w:sz w:val="22"/>
        </w:rPr>
        <w:t> </w:t>
      </w:r>
      <w:r>
        <w:rPr>
          <w:sz w:val="22"/>
        </w:rPr>
        <w:t>constituir</w:t>
      </w:r>
      <w:r>
        <w:rPr>
          <w:spacing w:val="-4"/>
          <w:sz w:val="22"/>
        </w:rPr>
        <w:t> </w:t>
      </w:r>
      <w:r>
        <w:rPr>
          <w:sz w:val="22"/>
        </w:rPr>
        <w:t>la identidad</w:t>
      </w:r>
      <w:r>
        <w:rPr>
          <w:spacing w:val="-2"/>
          <w:sz w:val="22"/>
        </w:rPr>
        <w:t> </w:t>
      </w:r>
      <w:r>
        <w:rPr>
          <w:sz w:val="22"/>
        </w:rPr>
        <w:t>social</w:t>
      </w:r>
      <w:r>
        <w:rPr>
          <w:spacing w:val="-3"/>
          <w:sz w:val="22"/>
        </w:rPr>
        <w:t> </w:t>
      </w:r>
      <w:r>
        <w:rPr>
          <w:sz w:val="22"/>
        </w:rPr>
        <w:t>no</w:t>
      </w:r>
      <w:r>
        <w:rPr>
          <w:spacing w:val="-5"/>
          <w:sz w:val="22"/>
        </w:rPr>
        <w:t> </w:t>
      </w:r>
      <w:r>
        <w:rPr>
          <w:sz w:val="22"/>
        </w:rPr>
        <w:t>sólo</w:t>
      </w:r>
      <w:r>
        <w:rPr>
          <w:spacing w:val="-4"/>
          <w:sz w:val="22"/>
        </w:rPr>
        <w:t> </w:t>
      </w:r>
      <w:r>
        <w:rPr>
          <w:sz w:val="22"/>
        </w:rPr>
        <w:t>de</w:t>
      </w:r>
      <w:r>
        <w:rPr>
          <w:spacing w:val="-2"/>
          <w:sz w:val="22"/>
        </w:rPr>
        <w:t> </w:t>
      </w:r>
      <w:r>
        <w:rPr>
          <w:sz w:val="22"/>
        </w:rPr>
        <w:t>una</w:t>
      </w:r>
      <w:r>
        <w:rPr>
          <w:spacing w:val="-4"/>
          <w:sz w:val="22"/>
        </w:rPr>
        <w:t> </w:t>
      </w:r>
      <w:r>
        <w:rPr>
          <w:sz w:val="22"/>
        </w:rPr>
        <w:t>comunidad</w:t>
      </w:r>
      <w:r>
        <w:rPr>
          <w:spacing w:val="-4"/>
          <w:sz w:val="22"/>
        </w:rPr>
        <w:t> </w:t>
      </w:r>
      <w:r>
        <w:rPr>
          <w:sz w:val="22"/>
        </w:rPr>
        <w:t>determinada</w:t>
      </w:r>
      <w:r>
        <w:rPr>
          <w:spacing w:val="-2"/>
          <w:sz w:val="22"/>
        </w:rPr>
        <w:t> </w:t>
      </w:r>
      <w:r>
        <w:rPr>
          <w:sz w:val="22"/>
        </w:rPr>
        <w:t>sino</w:t>
      </w:r>
      <w:r>
        <w:rPr>
          <w:spacing w:val="-5"/>
          <w:sz w:val="22"/>
        </w:rPr>
        <w:t> </w:t>
      </w:r>
      <w:r>
        <w:rPr>
          <w:sz w:val="22"/>
        </w:rPr>
        <w:t>de</w:t>
      </w:r>
      <w:r>
        <w:rPr>
          <w:spacing w:val="-5"/>
          <w:sz w:val="22"/>
        </w:rPr>
        <w:t> </w:t>
      </w:r>
      <w:r>
        <w:rPr>
          <w:sz w:val="22"/>
        </w:rPr>
        <w:t>todo</w:t>
      </w:r>
      <w:r>
        <w:rPr>
          <w:spacing w:val="-4"/>
          <w:sz w:val="22"/>
        </w:rPr>
        <w:t> </w:t>
      </w:r>
      <w:r>
        <w:rPr>
          <w:sz w:val="22"/>
        </w:rPr>
        <w:t>ser</w:t>
      </w:r>
      <w:r>
        <w:rPr>
          <w:spacing w:val="-6"/>
          <w:sz w:val="22"/>
        </w:rPr>
        <w:t> </w:t>
      </w:r>
      <w:r>
        <w:rPr>
          <w:sz w:val="22"/>
        </w:rPr>
        <w:t>capaz</w:t>
      </w:r>
      <w:r>
        <w:rPr>
          <w:spacing w:val="-4"/>
          <w:sz w:val="22"/>
        </w:rPr>
        <w:t> </w:t>
      </w:r>
      <w:r>
        <w:rPr>
          <w:sz w:val="22"/>
        </w:rPr>
        <w:t>de cooperación.</w:t>
      </w:r>
      <w:r>
        <w:rPr>
          <w:spacing w:val="-10"/>
          <w:sz w:val="22"/>
        </w:rPr>
        <w:t> </w:t>
      </w:r>
      <w:r>
        <w:rPr>
          <w:sz w:val="22"/>
        </w:rPr>
        <w:t>Sólo</w:t>
      </w:r>
      <w:r>
        <w:rPr>
          <w:spacing w:val="-9"/>
          <w:sz w:val="22"/>
        </w:rPr>
        <w:t> </w:t>
      </w:r>
      <w:r>
        <w:rPr>
          <w:sz w:val="22"/>
        </w:rPr>
        <w:t>así</w:t>
      </w:r>
      <w:r>
        <w:rPr>
          <w:spacing w:val="-13"/>
          <w:sz w:val="22"/>
        </w:rPr>
        <w:t> </w:t>
      </w:r>
      <w:r>
        <w:rPr>
          <w:sz w:val="22"/>
        </w:rPr>
        <w:t>el</w:t>
      </w:r>
      <w:r>
        <w:rPr>
          <w:spacing w:val="-10"/>
          <w:sz w:val="22"/>
        </w:rPr>
        <w:t> </w:t>
      </w:r>
      <w:r>
        <w:rPr>
          <w:sz w:val="22"/>
        </w:rPr>
        <w:t>término</w:t>
      </w:r>
      <w:r>
        <w:rPr>
          <w:spacing w:val="-11"/>
          <w:sz w:val="22"/>
        </w:rPr>
        <w:t> </w:t>
      </w:r>
      <w:r>
        <w:rPr>
          <w:sz w:val="22"/>
        </w:rPr>
        <w:t>“bueno”</w:t>
      </w:r>
      <w:r>
        <w:rPr>
          <w:spacing w:val="-10"/>
          <w:sz w:val="22"/>
        </w:rPr>
        <w:t> </w:t>
      </w:r>
      <w:r>
        <w:rPr>
          <w:sz w:val="22"/>
        </w:rPr>
        <w:t>puede</w:t>
      </w:r>
      <w:r>
        <w:rPr>
          <w:spacing w:val="-11"/>
          <w:sz w:val="22"/>
        </w:rPr>
        <w:t> </w:t>
      </w:r>
      <w:r>
        <w:rPr>
          <w:sz w:val="22"/>
        </w:rPr>
        <w:t>adquirir</w:t>
      </w:r>
      <w:r>
        <w:rPr>
          <w:spacing w:val="-10"/>
          <w:sz w:val="22"/>
        </w:rPr>
        <w:t> </w:t>
      </w:r>
      <w:r>
        <w:rPr>
          <w:sz w:val="22"/>
        </w:rPr>
        <w:t>un</w:t>
      </w:r>
      <w:r>
        <w:rPr>
          <w:spacing w:val="-11"/>
          <w:sz w:val="22"/>
        </w:rPr>
        <w:t> </w:t>
      </w:r>
      <w:r>
        <w:rPr>
          <w:sz w:val="22"/>
        </w:rPr>
        <w:t>sentido</w:t>
      </w:r>
      <w:r>
        <w:rPr>
          <w:spacing w:val="-9"/>
          <w:sz w:val="22"/>
        </w:rPr>
        <w:t> </w:t>
      </w:r>
      <w:r>
        <w:rPr>
          <w:sz w:val="22"/>
        </w:rPr>
        <w:t>universalmente válido.</w:t>
      </w:r>
      <w:r>
        <w:rPr>
          <w:position w:val="8"/>
          <w:sz w:val="14"/>
        </w:rPr>
        <w:t>196</w:t>
      </w:r>
    </w:p>
    <w:p>
      <w:pPr>
        <w:pStyle w:val="BodyText"/>
        <w:rPr>
          <w:sz w:val="22"/>
        </w:rPr>
      </w:pPr>
    </w:p>
    <w:p>
      <w:pPr>
        <w:pStyle w:val="BodyText"/>
        <w:spacing w:line="360" w:lineRule="auto" w:before="161"/>
        <w:ind w:left="265" w:right="114"/>
        <w:jc w:val="both"/>
        <w:rPr>
          <w:sz w:val="16"/>
        </w:rPr>
      </w:pPr>
      <w:r>
        <w:rPr/>
        <w:t>Debido</w:t>
      </w:r>
      <w:r>
        <w:rPr>
          <w:spacing w:val="-18"/>
        </w:rPr>
        <w:t> </w:t>
      </w:r>
      <w:r>
        <w:rPr/>
        <w:t>a</w:t>
      </w:r>
      <w:r>
        <w:rPr>
          <w:spacing w:val="-16"/>
        </w:rPr>
        <w:t> </w:t>
      </w:r>
      <w:r>
        <w:rPr/>
        <w:t>la</w:t>
      </w:r>
      <w:r>
        <w:rPr>
          <w:spacing w:val="-16"/>
        </w:rPr>
        <w:t> </w:t>
      </w:r>
      <w:r>
        <w:rPr/>
        <w:t>dificultad</w:t>
      </w:r>
      <w:r>
        <w:rPr>
          <w:spacing w:val="-16"/>
        </w:rPr>
        <w:t> </w:t>
      </w:r>
      <w:r>
        <w:rPr/>
        <w:t>que</w:t>
      </w:r>
      <w:r>
        <w:rPr>
          <w:spacing w:val="-16"/>
        </w:rPr>
        <w:t> </w:t>
      </w:r>
      <w:r>
        <w:rPr/>
        <w:t>al</w:t>
      </w:r>
      <w:r>
        <w:rPr>
          <w:spacing w:val="-17"/>
        </w:rPr>
        <w:t> </w:t>
      </w:r>
      <w:r>
        <w:rPr/>
        <w:t>principio</w:t>
      </w:r>
      <w:r>
        <w:rPr>
          <w:spacing w:val="-16"/>
        </w:rPr>
        <w:t> </w:t>
      </w:r>
      <w:r>
        <w:rPr/>
        <w:t>resultó</w:t>
      </w:r>
      <w:r>
        <w:rPr>
          <w:spacing w:val="-16"/>
        </w:rPr>
        <w:t> </w:t>
      </w:r>
      <w:r>
        <w:rPr/>
        <w:t>ser</w:t>
      </w:r>
      <w:r>
        <w:rPr>
          <w:spacing w:val="-17"/>
        </w:rPr>
        <w:t> </w:t>
      </w:r>
      <w:r>
        <w:rPr/>
        <w:t>el</w:t>
      </w:r>
      <w:r>
        <w:rPr>
          <w:spacing w:val="-17"/>
        </w:rPr>
        <w:t> </w:t>
      </w:r>
      <w:r>
        <w:rPr/>
        <w:t>hecho</w:t>
      </w:r>
      <w:r>
        <w:rPr>
          <w:spacing w:val="-16"/>
        </w:rPr>
        <w:t> </w:t>
      </w:r>
      <w:r>
        <w:rPr/>
        <w:t>de</w:t>
      </w:r>
      <w:r>
        <w:rPr>
          <w:spacing w:val="-16"/>
        </w:rPr>
        <w:t> </w:t>
      </w:r>
      <w:r>
        <w:rPr/>
        <w:t>que</w:t>
      </w:r>
      <w:r>
        <w:rPr>
          <w:spacing w:val="-16"/>
        </w:rPr>
        <w:t> </w:t>
      </w:r>
      <w:r>
        <w:rPr/>
        <w:t>la</w:t>
      </w:r>
      <w:r>
        <w:rPr>
          <w:spacing w:val="-16"/>
        </w:rPr>
        <w:t> </w:t>
      </w:r>
      <w:r>
        <w:rPr/>
        <w:t>voluntad</w:t>
      </w:r>
      <w:r>
        <w:rPr>
          <w:spacing w:val="-18"/>
        </w:rPr>
        <w:t> </w:t>
      </w:r>
      <w:r>
        <w:rPr/>
        <w:t>moral no se puede determinar principalmente por un fin, de acuerdo con Tugendhart, Kant comprendió de un modo nuevo cierta “constitución tan peculiar” sobre el querer del hombre, en que todo querer humano (incluso antes de que quiera cualquier fin determinado y como base de dicho querer), se ha decidido por alguna máxima fundamental; que para Kant pueden ser sólo dos: la de la moral o el amor a sí mismo. Por ello también nos muestra, hablando de religión, que</w:t>
      </w:r>
      <w:r>
        <w:rPr>
          <w:spacing w:val="-39"/>
        </w:rPr>
        <w:t> </w:t>
      </w:r>
      <w:r>
        <w:rPr/>
        <w:t>el obrar por el deber (no determinado por un fin sino la inclinación), de igual forma se refiere a fines; como él mencionaba: sin referencia a fines no puede haber determinación alguna de voluntad en el</w:t>
      </w:r>
      <w:r>
        <w:rPr>
          <w:spacing w:val="-16"/>
        </w:rPr>
        <w:t> </w:t>
      </w:r>
      <w:r>
        <w:rPr/>
        <w:t>hombre.</w:t>
      </w:r>
      <w:r>
        <w:rPr>
          <w:position w:val="8"/>
          <w:sz w:val="16"/>
        </w:rPr>
        <w:t>197</w:t>
      </w:r>
    </w:p>
    <w:p>
      <w:pPr>
        <w:pStyle w:val="BodyText"/>
        <w:spacing w:line="360" w:lineRule="auto" w:before="1"/>
        <w:ind w:left="265" w:right="120" w:firstLine="359"/>
        <w:jc w:val="both"/>
      </w:pPr>
      <w:r>
        <w:rPr/>
        <w:t>Nussbaum, a lo largo de su monumental obra, destaca la ética y por ende se trata de dar una fundamentación de algunos autores con la finalidad de comprender</w:t>
      </w:r>
      <w:r>
        <w:rPr>
          <w:spacing w:val="-6"/>
        </w:rPr>
        <w:t> </w:t>
      </w:r>
      <w:r>
        <w:rPr/>
        <w:t>las</w:t>
      </w:r>
      <w:r>
        <w:rPr>
          <w:spacing w:val="-7"/>
        </w:rPr>
        <w:t> </w:t>
      </w:r>
      <w:r>
        <w:rPr/>
        <w:t>teorías</w:t>
      </w:r>
      <w:r>
        <w:rPr>
          <w:spacing w:val="-5"/>
        </w:rPr>
        <w:t> </w:t>
      </w:r>
      <w:r>
        <w:rPr/>
        <w:t>de</w:t>
      </w:r>
      <w:r>
        <w:rPr>
          <w:spacing w:val="-7"/>
        </w:rPr>
        <w:t> </w:t>
      </w:r>
      <w:r>
        <w:rPr/>
        <w:t>dicha</w:t>
      </w:r>
      <w:r>
        <w:rPr>
          <w:spacing w:val="-7"/>
        </w:rPr>
        <w:t> </w:t>
      </w:r>
      <w:r>
        <w:rPr/>
        <w:t>autora</w:t>
      </w:r>
      <w:r>
        <w:rPr>
          <w:spacing w:val="-8"/>
        </w:rPr>
        <w:t> </w:t>
      </w:r>
      <w:r>
        <w:rPr/>
        <w:t>ayudando</w:t>
      </w:r>
      <w:r>
        <w:rPr>
          <w:spacing w:val="-7"/>
        </w:rPr>
        <w:t> </w:t>
      </w:r>
      <w:r>
        <w:rPr/>
        <w:t>así</w:t>
      </w:r>
      <w:r>
        <w:rPr>
          <w:spacing w:val="-7"/>
        </w:rPr>
        <w:t> </w:t>
      </w:r>
      <w:r>
        <w:rPr/>
        <w:t>a</w:t>
      </w:r>
      <w:r>
        <w:rPr>
          <w:spacing w:val="-7"/>
        </w:rPr>
        <w:t> </w:t>
      </w:r>
      <w:r>
        <w:rPr/>
        <w:t>visualizar</w:t>
      </w:r>
      <w:r>
        <w:rPr>
          <w:spacing w:val="-6"/>
        </w:rPr>
        <w:t> </w:t>
      </w:r>
      <w:r>
        <w:rPr/>
        <w:t>desde</w:t>
      </w:r>
      <w:r>
        <w:rPr>
          <w:spacing w:val="-7"/>
        </w:rPr>
        <w:t> </w:t>
      </w:r>
      <w:r>
        <w:rPr/>
        <w:t>el</w:t>
      </w:r>
      <w:r>
        <w:rPr>
          <w:spacing w:val="-6"/>
        </w:rPr>
        <w:t> </w:t>
      </w:r>
      <w:r>
        <w:rPr/>
        <w:t>punto de vista ético y moral sus teorías de desarrollo humano por medio de la construcción de las capacidades humanas y los derechos de las personas. Nussbaum se basa, como ella misma dice, principalmente en los estoicos y  </w:t>
      </w:r>
      <w:r>
        <w:rPr>
          <w:spacing w:val="32"/>
        </w:rPr>
        <w:t> </w:t>
      </w:r>
      <w:r>
        <w:rPr/>
        <w:t>en</w:t>
      </w:r>
    </w:p>
    <w:p>
      <w:pPr>
        <w:pStyle w:val="BodyText"/>
        <w:spacing w:before="9"/>
        <w:rPr>
          <w:sz w:val="25"/>
        </w:rPr>
      </w:pPr>
      <w:r>
        <w:rPr/>
        <w:pict>
          <v:line style="position:absolute;mso-position-horizontal-relative:page;mso-position-vertical-relative:paragraph;z-index:2344;mso-wrap-distance-left:0;mso-wrap-distance-right:0" from="99.264pt,17.093924pt" to="243.284pt,17.093924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195 </w:t>
      </w:r>
      <w:r>
        <w:rPr>
          <w:rFonts w:ascii="Cambria" w:hAnsi="Cambria"/>
          <w:i/>
          <w:sz w:val="20"/>
        </w:rPr>
        <w:t>Cfr. </w:t>
      </w:r>
      <w:r>
        <w:rPr>
          <w:rFonts w:ascii="Cambria" w:hAnsi="Cambria"/>
          <w:sz w:val="20"/>
        </w:rPr>
        <w:t>F. Von Kuschera, </w:t>
      </w:r>
      <w:r>
        <w:rPr>
          <w:rFonts w:ascii="Cambria" w:hAnsi="Cambria"/>
          <w:i/>
          <w:sz w:val="20"/>
        </w:rPr>
        <w:t>Fundamentos de Ética</w:t>
      </w:r>
      <w:r>
        <w:rPr>
          <w:rFonts w:ascii="Cambria" w:hAnsi="Cambria"/>
          <w:sz w:val="20"/>
        </w:rPr>
        <w:t>, p. 286</w:t>
      </w:r>
    </w:p>
    <w:p>
      <w:pPr>
        <w:spacing w:after="0"/>
        <w:jc w:val="left"/>
        <w:rPr>
          <w:rFonts w:ascii="Cambria" w:hAnsi="Cambria"/>
          <w:sz w:val="20"/>
        </w:rPr>
        <w:sectPr>
          <w:footerReference w:type="default" r:id="rId57"/>
          <w:pgSz w:w="12240" w:h="15840"/>
          <w:pgMar w:footer="1915" w:header="0" w:top="1500" w:bottom="2100" w:left="1720" w:right="1580"/>
        </w:sectPr>
      </w:pPr>
    </w:p>
    <w:p>
      <w:pPr>
        <w:pStyle w:val="BodyText"/>
        <w:spacing w:before="1"/>
        <w:rPr>
          <w:rFonts w:ascii="Cambria"/>
          <w:sz w:val="11"/>
        </w:rPr>
      </w:pPr>
    </w:p>
    <w:p>
      <w:pPr>
        <w:pStyle w:val="BodyText"/>
        <w:spacing w:line="355" w:lineRule="auto" w:before="70"/>
        <w:ind w:left="265" w:right="116"/>
        <w:jc w:val="both"/>
        <w:rPr>
          <w:sz w:val="16"/>
        </w:rPr>
      </w:pPr>
      <w:r>
        <w:rPr/>
        <w:t>Kant en cuanto a valores morales y éticos se refiere. Fundamentalmente, Tugendhart</w:t>
      </w:r>
      <w:r>
        <w:rPr>
          <w:spacing w:val="-9"/>
        </w:rPr>
        <w:t> </w:t>
      </w:r>
      <w:r>
        <w:rPr/>
        <w:t>concluye</w:t>
      </w:r>
      <w:r>
        <w:rPr>
          <w:spacing w:val="-8"/>
        </w:rPr>
        <w:t> </w:t>
      </w:r>
      <w:r>
        <w:rPr/>
        <w:t>que</w:t>
      </w:r>
      <w:r>
        <w:rPr>
          <w:spacing w:val="-5"/>
        </w:rPr>
        <w:t> </w:t>
      </w:r>
      <w:r>
        <w:rPr/>
        <w:t>Kant</w:t>
      </w:r>
      <w:r>
        <w:rPr>
          <w:spacing w:val="-10"/>
        </w:rPr>
        <w:t> </w:t>
      </w:r>
      <w:r>
        <w:rPr/>
        <w:t>establece</w:t>
      </w:r>
      <w:r>
        <w:rPr>
          <w:spacing w:val="-8"/>
        </w:rPr>
        <w:t> </w:t>
      </w:r>
      <w:r>
        <w:rPr/>
        <w:t>y/o</w:t>
      </w:r>
      <w:r>
        <w:rPr>
          <w:spacing w:val="-10"/>
        </w:rPr>
        <w:t> </w:t>
      </w:r>
      <w:r>
        <w:rPr/>
        <w:t>define</w:t>
      </w:r>
      <w:r>
        <w:rPr>
          <w:spacing w:val="-8"/>
        </w:rPr>
        <w:t> </w:t>
      </w:r>
      <w:r>
        <w:rPr/>
        <w:t>la</w:t>
      </w:r>
      <w:r>
        <w:rPr>
          <w:spacing w:val="-10"/>
        </w:rPr>
        <w:t> </w:t>
      </w:r>
      <w:r>
        <w:rPr/>
        <w:t>moral</w:t>
      </w:r>
      <w:r>
        <w:rPr>
          <w:spacing w:val="-9"/>
        </w:rPr>
        <w:t> </w:t>
      </w:r>
      <w:r>
        <w:rPr/>
        <w:t>en</w:t>
      </w:r>
      <w:r>
        <w:rPr>
          <w:spacing w:val="-10"/>
        </w:rPr>
        <w:t> </w:t>
      </w:r>
      <w:r>
        <w:rPr/>
        <w:t>proposiciones:</w:t>
      </w:r>
      <w:r>
        <w:rPr>
          <w:position w:val="8"/>
          <w:sz w:val="16"/>
        </w:rPr>
        <w:t>198</w:t>
      </w:r>
    </w:p>
    <w:p>
      <w:pPr>
        <w:pStyle w:val="ListParagraph"/>
        <w:numPr>
          <w:ilvl w:val="4"/>
          <w:numId w:val="11"/>
        </w:numPr>
        <w:tabs>
          <w:tab w:pos="986" w:val="left" w:leader="none"/>
        </w:tabs>
        <w:spacing w:line="360" w:lineRule="auto" w:before="7" w:after="0"/>
        <w:ind w:left="985" w:right="115" w:hanging="360"/>
        <w:jc w:val="both"/>
        <w:rPr>
          <w:sz w:val="24"/>
        </w:rPr>
      </w:pPr>
      <w:r>
        <w:rPr>
          <w:sz w:val="24"/>
        </w:rPr>
        <w:t>La primera proposición afirma que una acción es moralmente buena </w:t>
      </w:r>
      <w:r>
        <w:rPr>
          <w:spacing w:val="2"/>
          <w:sz w:val="24"/>
        </w:rPr>
        <w:t>sólo </w:t>
      </w:r>
      <w:r>
        <w:rPr>
          <w:sz w:val="24"/>
        </w:rPr>
        <w:t>si se encuentra motivada por el deber mismo (lo mandado o necesario en sentido práctico). Dicha motivación por lo moral mismo se adjunta al concepto de</w:t>
      </w:r>
      <w:r>
        <w:rPr>
          <w:spacing w:val="-9"/>
          <w:sz w:val="24"/>
        </w:rPr>
        <w:t> </w:t>
      </w:r>
      <w:r>
        <w:rPr>
          <w:sz w:val="24"/>
        </w:rPr>
        <w:t>respeto.</w:t>
      </w:r>
    </w:p>
    <w:p>
      <w:pPr>
        <w:pStyle w:val="ListParagraph"/>
        <w:numPr>
          <w:ilvl w:val="4"/>
          <w:numId w:val="11"/>
        </w:numPr>
        <w:tabs>
          <w:tab w:pos="1053" w:val="left" w:leader="none"/>
        </w:tabs>
        <w:spacing w:line="360" w:lineRule="auto" w:before="5" w:after="0"/>
        <w:ind w:left="985" w:right="120" w:hanging="360"/>
        <w:jc w:val="both"/>
        <w:rPr>
          <w:sz w:val="24"/>
        </w:rPr>
      </w:pPr>
      <w:r>
        <w:rPr>
          <w:sz w:val="24"/>
        </w:rPr>
        <w:t>La segunda proposición dice que la moral consiste exclusivamente en el “principio del querer”. Dicho principio formal se incorpora a la expresión “ley”; una acción moral sucede por “respeto a la</w:t>
      </w:r>
      <w:r>
        <w:rPr>
          <w:spacing w:val="-17"/>
          <w:sz w:val="24"/>
        </w:rPr>
        <w:t> </w:t>
      </w:r>
      <w:r>
        <w:rPr>
          <w:sz w:val="24"/>
        </w:rPr>
        <w:t>ley”.</w:t>
      </w:r>
    </w:p>
    <w:p>
      <w:pPr>
        <w:pStyle w:val="ListParagraph"/>
        <w:numPr>
          <w:ilvl w:val="4"/>
          <w:numId w:val="11"/>
        </w:numPr>
        <w:tabs>
          <w:tab w:pos="986" w:val="left" w:leader="none"/>
        </w:tabs>
        <w:spacing w:line="360" w:lineRule="auto" w:before="2" w:after="0"/>
        <w:ind w:left="985" w:right="118" w:hanging="360"/>
        <w:jc w:val="both"/>
        <w:rPr>
          <w:sz w:val="24"/>
        </w:rPr>
      </w:pPr>
      <w:r>
        <w:rPr>
          <w:sz w:val="24"/>
        </w:rPr>
        <w:t>La</w:t>
      </w:r>
      <w:r>
        <w:rPr>
          <w:spacing w:val="-11"/>
          <w:sz w:val="24"/>
        </w:rPr>
        <w:t> </w:t>
      </w:r>
      <w:r>
        <w:rPr>
          <w:sz w:val="24"/>
        </w:rPr>
        <w:t>tercera</w:t>
      </w:r>
      <w:r>
        <w:rPr>
          <w:spacing w:val="-13"/>
          <w:sz w:val="24"/>
        </w:rPr>
        <w:t> </w:t>
      </w:r>
      <w:r>
        <w:rPr>
          <w:sz w:val="24"/>
        </w:rPr>
        <w:t>proposición</w:t>
      </w:r>
      <w:r>
        <w:rPr>
          <w:spacing w:val="-13"/>
          <w:sz w:val="24"/>
        </w:rPr>
        <w:t> </w:t>
      </w:r>
      <w:r>
        <w:rPr>
          <w:sz w:val="24"/>
        </w:rPr>
        <w:t>conecta</w:t>
      </w:r>
      <w:r>
        <w:rPr>
          <w:spacing w:val="-11"/>
          <w:sz w:val="24"/>
        </w:rPr>
        <w:t> </w:t>
      </w:r>
      <w:r>
        <w:rPr>
          <w:sz w:val="24"/>
        </w:rPr>
        <w:t>las</w:t>
      </w:r>
      <w:r>
        <w:rPr>
          <w:spacing w:val="-11"/>
          <w:sz w:val="24"/>
        </w:rPr>
        <w:t> </w:t>
      </w:r>
      <w:r>
        <w:rPr>
          <w:sz w:val="24"/>
        </w:rPr>
        <w:t>dos</w:t>
      </w:r>
      <w:r>
        <w:rPr>
          <w:spacing w:val="-14"/>
          <w:sz w:val="24"/>
        </w:rPr>
        <w:t> </w:t>
      </w:r>
      <w:r>
        <w:rPr>
          <w:sz w:val="24"/>
        </w:rPr>
        <w:t>anteriores</w:t>
      </w:r>
      <w:r>
        <w:rPr>
          <w:spacing w:val="-11"/>
          <w:sz w:val="24"/>
        </w:rPr>
        <w:t> </w:t>
      </w:r>
      <w:r>
        <w:rPr>
          <w:sz w:val="24"/>
        </w:rPr>
        <w:t>y</w:t>
      </w:r>
      <w:r>
        <w:rPr>
          <w:spacing w:val="-14"/>
          <w:sz w:val="24"/>
        </w:rPr>
        <w:t> </w:t>
      </w:r>
      <w:r>
        <w:rPr>
          <w:sz w:val="24"/>
        </w:rPr>
        <w:t>señala</w:t>
      </w:r>
      <w:r>
        <w:rPr>
          <w:spacing w:val="-11"/>
          <w:sz w:val="24"/>
        </w:rPr>
        <w:t> </w:t>
      </w:r>
      <w:r>
        <w:rPr>
          <w:sz w:val="24"/>
        </w:rPr>
        <w:t>que</w:t>
      </w:r>
      <w:r>
        <w:rPr>
          <w:spacing w:val="-11"/>
          <w:sz w:val="24"/>
        </w:rPr>
        <w:t> </w:t>
      </w:r>
      <w:r>
        <w:rPr>
          <w:sz w:val="24"/>
        </w:rPr>
        <w:t>el</w:t>
      </w:r>
      <w:r>
        <w:rPr>
          <w:spacing w:val="-12"/>
          <w:sz w:val="24"/>
        </w:rPr>
        <w:t> </w:t>
      </w:r>
      <w:r>
        <w:rPr>
          <w:sz w:val="24"/>
        </w:rPr>
        <w:t>deber</w:t>
      </w:r>
      <w:r>
        <w:rPr>
          <w:spacing w:val="-12"/>
          <w:sz w:val="24"/>
        </w:rPr>
        <w:t> </w:t>
      </w:r>
      <w:r>
        <w:rPr>
          <w:sz w:val="24"/>
        </w:rPr>
        <w:t>no se</w:t>
      </w:r>
      <w:r>
        <w:rPr>
          <w:spacing w:val="-13"/>
          <w:sz w:val="24"/>
        </w:rPr>
        <w:t> </w:t>
      </w:r>
      <w:r>
        <w:rPr>
          <w:sz w:val="24"/>
        </w:rPr>
        <w:t>entiende</w:t>
      </w:r>
      <w:r>
        <w:rPr>
          <w:spacing w:val="-15"/>
          <w:sz w:val="24"/>
        </w:rPr>
        <w:t> </w:t>
      </w:r>
      <w:r>
        <w:rPr>
          <w:sz w:val="24"/>
        </w:rPr>
        <w:t>como</w:t>
      </w:r>
      <w:r>
        <w:rPr>
          <w:spacing w:val="-15"/>
          <w:sz w:val="24"/>
        </w:rPr>
        <w:t> </w:t>
      </w:r>
      <w:r>
        <w:rPr>
          <w:sz w:val="24"/>
        </w:rPr>
        <w:t>lo</w:t>
      </w:r>
      <w:r>
        <w:rPr>
          <w:spacing w:val="-18"/>
          <w:sz w:val="24"/>
        </w:rPr>
        <w:t> </w:t>
      </w:r>
      <w:r>
        <w:rPr>
          <w:sz w:val="24"/>
        </w:rPr>
        <w:t>mandado</w:t>
      </w:r>
      <w:r>
        <w:rPr>
          <w:spacing w:val="-15"/>
          <w:sz w:val="24"/>
        </w:rPr>
        <w:t> </w:t>
      </w:r>
      <w:r>
        <w:rPr>
          <w:sz w:val="24"/>
        </w:rPr>
        <w:t>sino</w:t>
      </w:r>
      <w:r>
        <w:rPr>
          <w:spacing w:val="-13"/>
          <w:sz w:val="24"/>
        </w:rPr>
        <w:t> </w:t>
      </w:r>
      <w:r>
        <w:rPr>
          <w:sz w:val="24"/>
        </w:rPr>
        <w:t>como</w:t>
      </w:r>
      <w:r>
        <w:rPr>
          <w:spacing w:val="-13"/>
          <w:sz w:val="24"/>
        </w:rPr>
        <w:t> </w:t>
      </w:r>
      <w:r>
        <w:rPr>
          <w:sz w:val="24"/>
        </w:rPr>
        <w:t>la</w:t>
      </w:r>
      <w:r>
        <w:rPr>
          <w:spacing w:val="-16"/>
          <w:sz w:val="24"/>
        </w:rPr>
        <w:t> </w:t>
      </w:r>
      <w:r>
        <w:rPr>
          <w:sz w:val="24"/>
        </w:rPr>
        <w:t>acción</w:t>
      </w:r>
      <w:r>
        <w:rPr>
          <w:spacing w:val="-15"/>
          <w:sz w:val="24"/>
        </w:rPr>
        <w:t> </w:t>
      </w:r>
      <w:r>
        <w:rPr>
          <w:sz w:val="24"/>
        </w:rPr>
        <w:t>del</w:t>
      </w:r>
      <w:r>
        <w:rPr>
          <w:spacing w:val="-17"/>
          <w:sz w:val="24"/>
        </w:rPr>
        <w:t> </w:t>
      </w:r>
      <w:r>
        <w:rPr>
          <w:sz w:val="24"/>
        </w:rPr>
        <w:t>deber,</w:t>
      </w:r>
      <w:r>
        <w:rPr>
          <w:spacing w:val="-17"/>
          <w:sz w:val="24"/>
        </w:rPr>
        <w:t> </w:t>
      </w:r>
      <w:r>
        <w:rPr>
          <w:sz w:val="24"/>
        </w:rPr>
        <w:t>y</w:t>
      </w:r>
      <w:r>
        <w:rPr>
          <w:spacing w:val="-16"/>
          <w:sz w:val="24"/>
        </w:rPr>
        <w:t> </w:t>
      </w:r>
      <w:r>
        <w:rPr>
          <w:sz w:val="24"/>
        </w:rPr>
        <w:t>el</w:t>
      </w:r>
      <w:r>
        <w:rPr>
          <w:spacing w:val="-14"/>
          <w:sz w:val="24"/>
        </w:rPr>
        <w:t> </w:t>
      </w:r>
      <w:r>
        <w:rPr>
          <w:sz w:val="24"/>
        </w:rPr>
        <w:t>concepto de respeto se refiere principalmente a la ley misma y no tanto a las personas.</w:t>
      </w:r>
    </w:p>
    <w:p>
      <w:pPr>
        <w:pStyle w:val="BodyText"/>
        <w:spacing w:line="360" w:lineRule="auto" w:before="2"/>
        <w:ind w:left="265" w:right="119"/>
        <w:jc w:val="both"/>
      </w:pPr>
      <w:r>
        <w:rPr/>
        <w:t>En conjunto, el contenido de la moral es el imperativo categórico ya que éste es “la legalidad universal de las acciones en general”, el mandato moral sólo puede decir</w:t>
      </w:r>
      <w:r>
        <w:rPr>
          <w:spacing w:val="-14"/>
        </w:rPr>
        <w:t> </w:t>
      </w:r>
      <w:r>
        <w:rPr/>
        <w:t>“que</w:t>
      </w:r>
      <w:r>
        <w:rPr>
          <w:spacing w:val="-12"/>
        </w:rPr>
        <w:t> </w:t>
      </w:r>
      <w:r>
        <w:rPr/>
        <w:t>pueda</w:t>
      </w:r>
      <w:r>
        <w:rPr>
          <w:spacing w:val="-12"/>
        </w:rPr>
        <w:t> </w:t>
      </w:r>
      <w:r>
        <w:rPr/>
        <w:t>querer</w:t>
      </w:r>
      <w:r>
        <w:rPr>
          <w:spacing w:val="-13"/>
        </w:rPr>
        <w:t> </w:t>
      </w:r>
      <w:r>
        <w:rPr/>
        <w:t>también</w:t>
      </w:r>
      <w:r>
        <w:rPr>
          <w:spacing w:val="-12"/>
        </w:rPr>
        <w:t> </w:t>
      </w:r>
      <w:r>
        <w:rPr/>
        <w:t>que</w:t>
      </w:r>
      <w:r>
        <w:rPr>
          <w:spacing w:val="-14"/>
        </w:rPr>
        <w:t> </w:t>
      </w:r>
      <w:r>
        <w:rPr/>
        <w:t>mi</w:t>
      </w:r>
      <w:r>
        <w:rPr>
          <w:spacing w:val="-13"/>
        </w:rPr>
        <w:t> </w:t>
      </w:r>
      <w:r>
        <w:rPr/>
        <w:t>máxima</w:t>
      </w:r>
      <w:r>
        <w:rPr>
          <w:spacing w:val="-12"/>
        </w:rPr>
        <w:t> </w:t>
      </w:r>
      <w:r>
        <w:rPr/>
        <w:t>deba</w:t>
      </w:r>
      <w:r>
        <w:rPr>
          <w:spacing w:val="-12"/>
        </w:rPr>
        <w:t> </w:t>
      </w:r>
      <w:r>
        <w:rPr/>
        <w:t>llegar</w:t>
      </w:r>
      <w:r>
        <w:rPr>
          <w:spacing w:val="-13"/>
        </w:rPr>
        <w:t> </w:t>
      </w:r>
      <w:r>
        <w:rPr/>
        <w:t>a</w:t>
      </w:r>
      <w:r>
        <w:rPr>
          <w:spacing w:val="-12"/>
        </w:rPr>
        <w:t> </w:t>
      </w:r>
      <w:r>
        <w:rPr/>
        <w:t>convertirse</w:t>
      </w:r>
      <w:r>
        <w:rPr>
          <w:spacing w:val="-12"/>
        </w:rPr>
        <w:t> </w:t>
      </w:r>
      <w:r>
        <w:rPr/>
        <w:t>en</w:t>
      </w:r>
      <w:r>
        <w:rPr>
          <w:spacing w:val="-12"/>
        </w:rPr>
        <w:t> </w:t>
      </w:r>
      <w:r>
        <w:rPr/>
        <w:t>una ley universal”. Sin embargo, se debe de tener cuidado con el manejo de los conceptos</w:t>
      </w:r>
      <w:r>
        <w:rPr>
          <w:spacing w:val="-8"/>
        </w:rPr>
        <w:t> </w:t>
      </w:r>
      <w:r>
        <w:rPr/>
        <w:t>mencionados</w:t>
      </w:r>
      <w:r>
        <w:rPr>
          <w:spacing w:val="-5"/>
        </w:rPr>
        <w:t> </w:t>
      </w:r>
      <w:r>
        <w:rPr/>
        <w:t>en</w:t>
      </w:r>
      <w:r>
        <w:rPr>
          <w:spacing w:val="-5"/>
        </w:rPr>
        <w:t> </w:t>
      </w:r>
      <w:r>
        <w:rPr/>
        <w:t>sus</w:t>
      </w:r>
      <w:r>
        <w:rPr>
          <w:spacing w:val="-5"/>
        </w:rPr>
        <w:t> </w:t>
      </w:r>
      <w:r>
        <w:rPr/>
        <w:t>proposiciones</w:t>
      </w:r>
      <w:r>
        <w:rPr>
          <w:spacing w:val="-5"/>
        </w:rPr>
        <w:t> </w:t>
      </w:r>
      <w:r>
        <w:rPr/>
        <w:t>para</w:t>
      </w:r>
      <w:r>
        <w:rPr>
          <w:spacing w:val="-5"/>
        </w:rPr>
        <w:t> </w:t>
      </w:r>
      <w:r>
        <w:rPr/>
        <w:t>su</w:t>
      </w:r>
      <w:r>
        <w:rPr>
          <w:spacing w:val="-7"/>
        </w:rPr>
        <w:t> </w:t>
      </w:r>
      <w:r>
        <w:rPr/>
        <w:t>interpretación</w:t>
      </w:r>
      <w:r>
        <w:rPr>
          <w:spacing w:val="-5"/>
        </w:rPr>
        <w:t> </w:t>
      </w:r>
      <w:r>
        <w:rPr/>
        <w:t>ya</w:t>
      </w:r>
      <w:r>
        <w:rPr>
          <w:spacing w:val="-5"/>
        </w:rPr>
        <w:t> </w:t>
      </w:r>
      <w:r>
        <w:rPr/>
        <w:t>que</w:t>
      </w:r>
      <w:r>
        <w:rPr>
          <w:spacing w:val="-5"/>
        </w:rPr>
        <w:t> </w:t>
      </w:r>
      <w:r>
        <w:rPr/>
        <w:t>si</w:t>
      </w:r>
      <w:r>
        <w:rPr>
          <w:spacing w:val="-6"/>
        </w:rPr>
        <w:t> </w:t>
      </w:r>
      <w:r>
        <w:rPr/>
        <w:t>la conclusión del imperativo categórico fuera completamente válida, entonces la voluntad sería lo único que puede ser bueno sin ninguna restricción, lo cual no es</w:t>
      </w:r>
      <w:r>
        <w:rPr>
          <w:spacing w:val="-4"/>
        </w:rPr>
        <w:t> </w:t>
      </w:r>
      <w:r>
        <w:rPr/>
        <w:t>válido.</w:t>
      </w:r>
    </w:p>
    <w:p>
      <w:pPr>
        <w:pStyle w:val="BodyText"/>
        <w:spacing w:line="360" w:lineRule="auto" w:before="5"/>
        <w:ind w:left="265" w:right="116" w:firstLine="566"/>
        <w:jc w:val="both"/>
      </w:pPr>
      <w:r>
        <w:rPr/>
        <w:t>Primeramente, se debe definir plenamente lo que quiso decir con “principio formal del querer, de manera que no se puede evaluar su incorporación a la expresión “legalidad universal de las acciones en general” (mismo concepto que es incomprensible, o lo contrario, de múltiples significados). Además, al evolucionar al concepto “que pueda querer también que mi máxima deba llegar a</w:t>
      </w:r>
      <w:r>
        <w:rPr>
          <w:spacing w:val="-6"/>
        </w:rPr>
        <w:t> </w:t>
      </w:r>
      <w:r>
        <w:rPr/>
        <w:t>convertirse</w:t>
      </w:r>
      <w:r>
        <w:rPr>
          <w:spacing w:val="-7"/>
        </w:rPr>
        <w:t> </w:t>
      </w:r>
      <w:r>
        <w:rPr/>
        <w:t>en</w:t>
      </w:r>
      <w:r>
        <w:rPr>
          <w:spacing w:val="-8"/>
        </w:rPr>
        <w:t> </w:t>
      </w:r>
      <w:r>
        <w:rPr/>
        <w:t>una</w:t>
      </w:r>
      <w:r>
        <w:rPr>
          <w:spacing w:val="-8"/>
        </w:rPr>
        <w:t> </w:t>
      </w:r>
      <w:r>
        <w:rPr/>
        <w:t>ley</w:t>
      </w:r>
      <w:r>
        <w:rPr>
          <w:spacing w:val="-9"/>
        </w:rPr>
        <w:t> </w:t>
      </w:r>
      <w:r>
        <w:rPr/>
        <w:t>universal”</w:t>
      </w:r>
      <w:r>
        <w:rPr>
          <w:spacing w:val="-8"/>
        </w:rPr>
        <w:t> </w:t>
      </w:r>
      <w:r>
        <w:rPr/>
        <w:t>parece</w:t>
      </w:r>
      <w:r>
        <w:rPr>
          <w:spacing w:val="-8"/>
        </w:rPr>
        <w:t> </w:t>
      </w:r>
      <w:r>
        <w:rPr/>
        <w:t>muy</w:t>
      </w:r>
      <w:r>
        <w:rPr>
          <w:spacing w:val="-9"/>
        </w:rPr>
        <w:t> </w:t>
      </w:r>
      <w:r>
        <w:rPr/>
        <w:t>arbitraria.</w:t>
      </w:r>
      <w:r>
        <w:rPr>
          <w:spacing w:val="-6"/>
        </w:rPr>
        <w:t> </w:t>
      </w:r>
      <w:r>
        <w:rPr/>
        <w:t>Aunque,</w:t>
      </w:r>
      <w:r>
        <w:rPr>
          <w:spacing w:val="-9"/>
        </w:rPr>
        <w:t> </w:t>
      </w:r>
      <w:r>
        <w:rPr/>
        <w:t>para</w:t>
      </w:r>
      <w:r>
        <w:rPr>
          <w:spacing w:val="-7"/>
        </w:rPr>
        <w:t> </w:t>
      </w:r>
      <w:r>
        <w:rPr/>
        <w:t>evitar</w:t>
      </w:r>
      <w:r>
        <w:rPr>
          <w:spacing w:val="-7"/>
        </w:rPr>
        <w:t> </w:t>
      </w:r>
      <w:r>
        <w:rPr/>
        <w:t>ser tan analíticos en todos estos conceptos, se debe conceder a Kant la valía de</w:t>
      </w:r>
      <w:r>
        <w:rPr>
          <w:spacing w:val="29"/>
        </w:rPr>
        <w:t> </w:t>
      </w:r>
      <w:r>
        <w:rPr/>
        <w:t>su</w:t>
      </w:r>
    </w:p>
    <w:p>
      <w:pPr>
        <w:pStyle w:val="BodyText"/>
        <w:rPr>
          <w:sz w:val="20"/>
        </w:rPr>
      </w:pPr>
    </w:p>
    <w:p>
      <w:pPr>
        <w:pStyle w:val="BodyText"/>
        <w:spacing w:before="4"/>
        <w:rPr>
          <w:sz w:val="20"/>
        </w:rPr>
      </w:pPr>
      <w:r>
        <w:rPr/>
        <w:pict>
          <v:line style="position:absolute;mso-position-horizontal-relative:page;mso-position-vertical-relative:paragraph;z-index:2368;mso-wrap-distance-left:0;mso-wrap-distance-right:0" from="99.264pt,13.9949pt" to="243.284pt,13.9949pt" stroked="true" strokeweight=".599980pt" strokecolor="#000000">
            <w10:wrap type="topAndBottom"/>
          </v:line>
        </w:pict>
      </w:r>
    </w:p>
    <w:p>
      <w:pPr>
        <w:spacing w:after="0"/>
        <w:rPr>
          <w:sz w:val="20"/>
        </w:rPr>
        <w:sectPr>
          <w:footerReference w:type="default" r:id="rId58"/>
          <w:pgSz w:w="12240" w:h="15840"/>
          <w:pgMar w:footer="1704" w:header="0" w:top="1500" w:bottom="1900" w:left="1720" w:right="1580"/>
        </w:sectPr>
      </w:pPr>
    </w:p>
    <w:p>
      <w:pPr>
        <w:pStyle w:val="BodyText"/>
        <w:spacing w:before="4"/>
        <w:rPr>
          <w:sz w:val="11"/>
        </w:rPr>
      </w:pPr>
    </w:p>
    <w:p>
      <w:pPr>
        <w:pStyle w:val="BodyText"/>
        <w:spacing w:line="360" w:lineRule="auto" w:before="69"/>
        <w:ind w:left="265" w:right="123"/>
      </w:pPr>
      <w:r>
        <w:rPr/>
        <w:t>formulación puesto que su intención era la utilización de la razón práctica con la finalidad de contribuir al desarrollo humano.</w:t>
      </w:r>
    </w:p>
    <w:p>
      <w:pPr>
        <w:pStyle w:val="BodyText"/>
        <w:spacing w:line="360" w:lineRule="auto" w:before="5"/>
        <w:ind w:left="265" w:right="116" w:firstLine="566"/>
        <w:jc w:val="both"/>
        <w:rPr>
          <w:sz w:val="16"/>
        </w:rPr>
      </w:pPr>
      <w:r>
        <w:rPr/>
        <w:t>De</w:t>
      </w:r>
      <w:r>
        <w:rPr>
          <w:spacing w:val="-12"/>
        </w:rPr>
        <w:t> </w:t>
      </w:r>
      <w:r>
        <w:rPr/>
        <w:t>igual</w:t>
      </w:r>
      <w:r>
        <w:rPr>
          <w:spacing w:val="-13"/>
        </w:rPr>
        <w:t> </w:t>
      </w:r>
      <w:r>
        <w:rPr/>
        <w:t>forma,</w:t>
      </w:r>
      <w:r>
        <w:rPr>
          <w:spacing w:val="-12"/>
        </w:rPr>
        <w:t> </w:t>
      </w:r>
      <w:r>
        <w:rPr/>
        <w:t>al</w:t>
      </w:r>
      <w:r>
        <w:rPr>
          <w:spacing w:val="-13"/>
        </w:rPr>
        <w:t> </w:t>
      </w:r>
      <w:r>
        <w:rPr/>
        <w:t>analizar</w:t>
      </w:r>
      <w:r>
        <w:rPr>
          <w:spacing w:val="-13"/>
        </w:rPr>
        <w:t> </w:t>
      </w:r>
      <w:r>
        <w:rPr/>
        <w:t>la</w:t>
      </w:r>
      <w:r>
        <w:rPr>
          <w:spacing w:val="-12"/>
        </w:rPr>
        <w:t> </w:t>
      </w:r>
      <w:r>
        <w:rPr/>
        <w:t>segunda</w:t>
      </w:r>
      <w:r>
        <w:rPr>
          <w:spacing w:val="-14"/>
        </w:rPr>
        <w:t> </w:t>
      </w:r>
      <w:r>
        <w:rPr/>
        <w:t>forma</w:t>
      </w:r>
      <w:r>
        <w:rPr>
          <w:spacing w:val="-12"/>
        </w:rPr>
        <w:t> </w:t>
      </w:r>
      <w:r>
        <w:rPr/>
        <w:t>del</w:t>
      </w:r>
      <w:r>
        <w:rPr>
          <w:spacing w:val="-13"/>
        </w:rPr>
        <w:t> </w:t>
      </w:r>
      <w:r>
        <w:rPr/>
        <w:t>imperativo</w:t>
      </w:r>
      <w:r>
        <w:rPr>
          <w:spacing w:val="-12"/>
        </w:rPr>
        <w:t> </w:t>
      </w:r>
      <w:r>
        <w:rPr/>
        <w:t>categórico</w:t>
      </w:r>
      <w:r>
        <w:rPr>
          <w:spacing w:val="-12"/>
        </w:rPr>
        <w:t> </w:t>
      </w:r>
      <w:r>
        <w:rPr/>
        <w:t>en</w:t>
      </w:r>
      <w:r>
        <w:rPr>
          <w:spacing w:val="-12"/>
        </w:rPr>
        <w:t> </w:t>
      </w:r>
      <w:r>
        <w:rPr/>
        <w:t>su especial</w:t>
      </w:r>
      <w:r>
        <w:rPr>
          <w:spacing w:val="-20"/>
        </w:rPr>
        <w:t> </w:t>
      </w:r>
      <w:r>
        <w:rPr/>
        <w:t>formación,</w:t>
      </w:r>
      <w:r>
        <w:rPr>
          <w:spacing w:val="-19"/>
        </w:rPr>
        <w:t> </w:t>
      </w:r>
      <w:r>
        <w:rPr/>
        <w:t>Tugendhart</w:t>
      </w:r>
      <w:r>
        <w:rPr>
          <w:spacing w:val="-20"/>
        </w:rPr>
        <w:t> </w:t>
      </w:r>
      <w:r>
        <w:rPr/>
        <w:t>explica</w:t>
      </w:r>
      <w:r>
        <w:rPr>
          <w:spacing w:val="-17"/>
        </w:rPr>
        <w:t> </w:t>
      </w:r>
      <w:r>
        <w:rPr/>
        <w:t>que</w:t>
      </w:r>
      <w:r>
        <w:rPr>
          <w:spacing w:val="-13"/>
        </w:rPr>
        <w:t> </w:t>
      </w:r>
      <w:r>
        <w:rPr/>
        <w:t>cuando</w:t>
      </w:r>
      <w:r>
        <w:rPr>
          <w:spacing w:val="-19"/>
        </w:rPr>
        <w:t> </w:t>
      </w:r>
      <w:r>
        <w:rPr/>
        <w:t>Kant</w:t>
      </w:r>
      <w:r>
        <w:rPr>
          <w:spacing w:val="-19"/>
        </w:rPr>
        <w:t> </w:t>
      </w:r>
      <w:r>
        <w:rPr/>
        <w:t>menciona</w:t>
      </w:r>
      <w:r>
        <w:rPr>
          <w:spacing w:val="-19"/>
        </w:rPr>
        <w:t> </w:t>
      </w:r>
      <w:r>
        <w:rPr/>
        <w:t>que</w:t>
      </w:r>
      <w:r>
        <w:rPr>
          <w:spacing w:val="-17"/>
        </w:rPr>
        <w:t> </w:t>
      </w:r>
      <w:r>
        <w:rPr/>
        <w:t>debemos obrar</w:t>
      </w:r>
      <w:r>
        <w:rPr>
          <w:spacing w:val="-9"/>
        </w:rPr>
        <w:t> </w:t>
      </w:r>
      <w:r>
        <w:rPr/>
        <w:t>de</w:t>
      </w:r>
      <w:r>
        <w:rPr>
          <w:spacing w:val="-10"/>
        </w:rPr>
        <w:t> </w:t>
      </w:r>
      <w:r>
        <w:rPr/>
        <w:t>tal</w:t>
      </w:r>
      <w:r>
        <w:rPr>
          <w:spacing w:val="-11"/>
        </w:rPr>
        <w:t> </w:t>
      </w:r>
      <w:r>
        <w:rPr/>
        <w:t>modo</w:t>
      </w:r>
      <w:r>
        <w:rPr>
          <w:spacing w:val="-7"/>
        </w:rPr>
        <w:t> </w:t>
      </w:r>
      <w:r>
        <w:rPr/>
        <w:t>que</w:t>
      </w:r>
      <w:r>
        <w:rPr>
          <w:spacing w:val="-10"/>
        </w:rPr>
        <w:t> </w:t>
      </w:r>
      <w:r>
        <w:rPr/>
        <w:t>usemos</w:t>
      </w:r>
      <w:r>
        <w:rPr>
          <w:spacing w:val="-8"/>
        </w:rPr>
        <w:t> </w:t>
      </w:r>
      <w:r>
        <w:rPr/>
        <w:t>a</w:t>
      </w:r>
      <w:r>
        <w:rPr>
          <w:spacing w:val="-7"/>
        </w:rPr>
        <w:t> </w:t>
      </w:r>
      <w:r>
        <w:rPr/>
        <w:t>los</w:t>
      </w:r>
      <w:r>
        <w:rPr>
          <w:spacing w:val="-8"/>
        </w:rPr>
        <w:t> </w:t>
      </w:r>
      <w:r>
        <w:rPr/>
        <w:t>demás</w:t>
      </w:r>
      <w:r>
        <w:rPr>
          <w:spacing w:val="-8"/>
        </w:rPr>
        <w:t> </w:t>
      </w:r>
      <w:r>
        <w:rPr/>
        <w:t>como</w:t>
      </w:r>
      <w:r>
        <w:rPr>
          <w:spacing w:val="-10"/>
        </w:rPr>
        <w:t> </w:t>
      </w:r>
      <w:r>
        <w:rPr/>
        <w:t>un</w:t>
      </w:r>
      <w:r>
        <w:rPr>
          <w:spacing w:val="-10"/>
        </w:rPr>
        <w:t> </w:t>
      </w:r>
      <w:r>
        <w:rPr/>
        <w:t>fin</w:t>
      </w:r>
      <w:r>
        <w:rPr>
          <w:spacing w:val="-7"/>
        </w:rPr>
        <w:t> </w:t>
      </w:r>
      <w:r>
        <w:rPr/>
        <w:t>y</w:t>
      </w:r>
      <w:r>
        <w:rPr>
          <w:spacing w:val="-11"/>
        </w:rPr>
        <w:t> </w:t>
      </w:r>
      <w:r>
        <w:rPr/>
        <w:t>nunca</w:t>
      </w:r>
      <w:r>
        <w:rPr>
          <w:spacing w:val="-7"/>
        </w:rPr>
        <w:t> </w:t>
      </w:r>
      <w:r>
        <w:rPr/>
        <w:t>solamente</w:t>
      </w:r>
      <w:r>
        <w:rPr>
          <w:spacing w:val="-9"/>
        </w:rPr>
        <w:t> </w:t>
      </w:r>
      <w:r>
        <w:rPr/>
        <w:t>como un</w:t>
      </w:r>
      <w:r>
        <w:rPr>
          <w:spacing w:val="-6"/>
        </w:rPr>
        <w:t> </w:t>
      </w:r>
      <w:r>
        <w:rPr/>
        <w:t>medio</w:t>
      </w:r>
      <w:r>
        <w:rPr>
          <w:spacing w:val="-4"/>
        </w:rPr>
        <w:t> </w:t>
      </w:r>
      <w:r>
        <w:rPr/>
        <w:t>y</w:t>
      </w:r>
      <w:r>
        <w:rPr>
          <w:spacing w:val="-7"/>
        </w:rPr>
        <w:t> </w:t>
      </w:r>
      <w:r>
        <w:rPr/>
        <w:t>que</w:t>
      </w:r>
      <w:r>
        <w:rPr>
          <w:spacing w:val="-4"/>
        </w:rPr>
        <w:t> </w:t>
      </w:r>
      <w:r>
        <w:rPr/>
        <w:t>la</w:t>
      </w:r>
      <w:r>
        <w:rPr>
          <w:spacing w:val="-6"/>
        </w:rPr>
        <w:t> </w:t>
      </w:r>
      <w:r>
        <w:rPr/>
        <w:t>persona</w:t>
      </w:r>
      <w:r>
        <w:rPr>
          <w:spacing w:val="-6"/>
        </w:rPr>
        <w:t> </w:t>
      </w:r>
      <w:r>
        <w:rPr/>
        <w:t>debe</w:t>
      </w:r>
      <w:r>
        <w:rPr>
          <w:spacing w:val="-6"/>
        </w:rPr>
        <w:t> </w:t>
      </w:r>
      <w:r>
        <w:rPr/>
        <w:t>estar</w:t>
      </w:r>
      <w:r>
        <w:rPr>
          <w:spacing w:val="-7"/>
        </w:rPr>
        <w:t> </w:t>
      </w:r>
      <w:r>
        <w:rPr/>
        <w:t>de</w:t>
      </w:r>
      <w:r>
        <w:rPr>
          <w:spacing w:val="-6"/>
        </w:rPr>
        <w:t> </w:t>
      </w:r>
      <w:r>
        <w:rPr/>
        <w:t>acuerdo</w:t>
      </w:r>
      <w:r>
        <w:rPr>
          <w:spacing w:val="-3"/>
        </w:rPr>
        <w:t> </w:t>
      </w:r>
      <w:r>
        <w:rPr/>
        <w:t>con</w:t>
      </w:r>
      <w:r>
        <w:rPr>
          <w:spacing w:val="-6"/>
        </w:rPr>
        <w:t> </w:t>
      </w:r>
      <w:r>
        <w:rPr/>
        <w:t>mi</w:t>
      </w:r>
      <w:r>
        <w:rPr>
          <w:spacing w:val="-7"/>
        </w:rPr>
        <w:t> </w:t>
      </w:r>
      <w:r>
        <w:rPr/>
        <w:t>manera</w:t>
      </w:r>
      <w:r>
        <w:rPr>
          <w:spacing w:val="-7"/>
        </w:rPr>
        <w:t> </w:t>
      </w:r>
      <w:r>
        <w:rPr/>
        <w:t>de</w:t>
      </w:r>
      <w:r>
        <w:rPr>
          <w:spacing w:val="-4"/>
        </w:rPr>
        <w:t> </w:t>
      </w:r>
      <w:r>
        <w:rPr/>
        <w:t>conducirme frente a él, es entonces, lícito usar a alguien como medio para mis fines cuando el otro puede estar de acuerdo con mi acción, por ejemplo, cuando un trato comercial es justo. Pues, siendo el sujeto un fin en sí mismo, los fines de este deben ser en lo posible mis</w:t>
      </w:r>
      <w:r>
        <w:rPr>
          <w:spacing w:val="-13"/>
        </w:rPr>
        <w:t> </w:t>
      </w:r>
      <w:r>
        <w:rPr/>
        <w:t>fines.</w:t>
      </w:r>
      <w:r>
        <w:rPr>
          <w:position w:val="8"/>
          <w:sz w:val="16"/>
        </w:rPr>
        <w:t>199</w:t>
      </w:r>
    </w:p>
    <w:p>
      <w:pPr>
        <w:pStyle w:val="BodyText"/>
        <w:spacing w:line="360" w:lineRule="auto" w:before="1"/>
        <w:ind w:left="265" w:right="120" w:firstLine="566"/>
        <w:jc w:val="both"/>
      </w:pPr>
      <w:r>
        <w:rPr/>
        <w:t>A</w:t>
      </w:r>
      <w:r>
        <w:rPr>
          <w:spacing w:val="-4"/>
        </w:rPr>
        <w:t> </w:t>
      </w:r>
      <w:r>
        <w:rPr/>
        <w:t>grandes</w:t>
      </w:r>
      <w:r>
        <w:rPr>
          <w:spacing w:val="-4"/>
        </w:rPr>
        <w:t> </w:t>
      </w:r>
      <w:r>
        <w:rPr/>
        <w:t>rasgos,</w:t>
      </w:r>
      <w:r>
        <w:rPr>
          <w:spacing w:val="-6"/>
        </w:rPr>
        <w:t> </w:t>
      </w:r>
      <w:r>
        <w:rPr/>
        <w:t>nos</w:t>
      </w:r>
      <w:r>
        <w:rPr>
          <w:spacing w:val="-7"/>
        </w:rPr>
        <w:t> </w:t>
      </w:r>
      <w:r>
        <w:rPr/>
        <w:t>comportamos</w:t>
      </w:r>
      <w:r>
        <w:rPr>
          <w:spacing w:val="-9"/>
        </w:rPr>
        <w:t> </w:t>
      </w:r>
      <w:r>
        <w:rPr/>
        <w:t>frente</w:t>
      </w:r>
      <w:r>
        <w:rPr>
          <w:spacing w:val="-5"/>
        </w:rPr>
        <w:t> </w:t>
      </w:r>
      <w:r>
        <w:rPr/>
        <w:t>a</w:t>
      </w:r>
      <w:r>
        <w:rPr>
          <w:spacing w:val="-8"/>
        </w:rPr>
        <w:t> </w:t>
      </w:r>
      <w:r>
        <w:rPr/>
        <w:t>un</w:t>
      </w:r>
      <w:r>
        <w:rPr>
          <w:spacing w:val="-4"/>
        </w:rPr>
        <w:t> </w:t>
      </w:r>
      <w:r>
        <w:rPr/>
        <w:t>ser</w:t>
      </w:r>
      <w:r>
        <w:rPr>
          <w:spacing w:val="-5"/>
        </w:rPr>
        <w:t> </w:t>
      </w:r>
      <w:r>
        <w:rPr/>
        <w:t>humano</w:t>
      </w:r>
      <w:r>
        <w:rPr>
          <w:spacing w:val="-4"/>
        </w:rPr>
        <w:t> </w:t>
      </w:r>
      <w:r>
        <w:rPr/>
        <w:t>como</w:t>
      </w:r>
      <w:r>
        <w:rPr>
          <w:spacing w:val="-6"/>
        </w:rPr>
        <w:t> </w:t>
      </w:r>
      <w:r>
        <w:rPr/>
        <w:t>fin</w:t>
      </w:r>
      <w:r>
        <w:rPr>
          <w:spacing w:val="-4"/>
        </w:rPr>
        <w:t> </w:t>
      </w:r>
      <w:r>
        <w:rPr/>
        <w:t>en</w:t>
      </w:r>
      <w:r>
        <w:rPr>
          <w:spacing w:val="-4"/>
        </w:rPr>
        <w:t> </w:t>
      </w:r>
      <w:r>
        <w:rPr/>
        <w:t>sí mismo precisamente al tomar en consideración sus fines; la expresión “fin en sí mismo” puede dejarse de lado y sin asumir el vago mandato negativo “no instrumentalices al otro”, se adquiere el sentido positivo de “considera los fines de</w:t>
      </w:r>
      <w:r>
        <w:rPr>
          <w:spacing w:val="-4"/>
        </w:rPr>
        <w:t> </w:t>
      </w:r>
      <w:r>
        <w:rPr/>
        <w:t>los</w:t>
      </w:r>
      <w:r>
        <w:rPr>
          <w:spacing w:val="-7"/>
        </w:rPr>
        <w:t> </w:t>
      </w:r>
      <w:r>
        <w:rPr/>
        <w:t>demás”.</w:t>
      </w:r>
      <w:r>
        <w:rPr>
          <w:spacing w:val="-7"/>
        </w:rPr>
        <w:t> </w:t>
      </w:r>
      <w:r>
        <w:rPr/>
        <w:t>De</w:t>
      </w:r>
      <w:r>
        <w:rPr>
          <w:spacing w:val="-6"/>
        </w:rPr>
        <w:t> </w:t>
      </w:r>
      <w:r>
        <w:rPr/>
        <w:t>este</w:t>
      </w:r>
      <w:r>
        <w:rPr>
          <w:spacing w:val="-5"/>
        </w:rPr>
        <w:t> </w:t>
      </w:r>
      <w:r>
        <w:rPr/>
        <w:t>modo,</w:t>
      </w:r>
      <w:r>
        <w:rPr>
          <w:spacing w:val="-4"/>
        </w:rPr>
        <w:t> </w:t>
      </w:r>
      <w:r>
        <w:rPr/>
        <w:t>todos</w:t>
      </w:r>
      <w:r>
        <w:rPr>
          <w:spacing w:val="-4"/>
        </w:rPr>
        <w:t> </w:t>
      </w:r>
      <w:r>
        <w:rPr/>
        <w:t>los</w:t>
      </w:r>
      <w:r>
        <w:rPr>
          <w:spacing w:val="-9"/>
        </w:rPr>
        <w:t> </w:t>
      </w:r>
      <w:r>
        <w:rPr/>
        <w:t>fines</w:t>
      </w:r>
      <w:r>
        <w:rPr>
          <w:spacing w:val="-7"/>
        </w:rPr>
        <w:t> </w:t>
      </w:r>
      <w:r>
        <w:rPr/>
        <w:t>son</w:t>
      </w:r>
      <w:r>
        <w:rPr>
          <w:spacing w:val="-4"/>
        </w:rPr>
        <w:t> </w:t>
      </w:r>
      <w:r>
        <w:rPr/>
        <w:t>subjetivos</w:t>
      </w:r>
      <w:r>
        <w:rPr>
          <w:spacing w:val="-4"/>
        </w:rPr>
        <w:t> </w:t>
      </w:r>
      <w:r>
        <w:rPr/>
        <w:t>míos</w:t>
      </w:r>
      <w:r>
        <w:rPr>
          <w:spacing w:val="-7"/>
        </w:rPr>
        <w:t> </w:t>
      </w:r>
      <w:r>
        <w:rPr/>
        <w:t>o</w:t>
      </w:r>
      <w:r>
        <w:rPr>
          <w:spacing w:val="-6"/>
        </w:rPr>
        <w:t> </w:t>
      </w:r>
      <w:r>
        <w:rPr/>
        <w:t>de</w:t>
      </w:r>
      <w:r>
        <w:rPr>
          <w:spacing w:val="-6"/>
        </w:rPr>
        <w:t> </w:t>
      </w:r>
      <w:r>
        <w:rPr/>
        <w:t>otro,</w:t>
      </w:r>
      <w:r>
        <w:rPr>
          <w:spacing w:val="-6"/>
        </w:rPr>
        <w:t> </w:t>
      </w:r>
      <w:r>
        <w:rPr/>
        <w:t>pero el imperativo categórico se refiere a fines, no a la ficción de fines en sí mismos, sino a los fines habituales de los otros, llegando a convertirse en el fin objetivo (mandado moralmente) que consiste en tomar en cuenta los fines de los demás. Y al hablar de “los</w:t>
      </w:r>
      <w:r>
        <w:rPr>
          <w:spacing w:val="-8"/>
        </w:rPr>
        <w:t> </w:t>
      </w:r>
      <w:r>
        <w:rPr/>
        <w:t>demás”…</w:t>
      </w:r>
    </w:p>
    <w:p>
      <w:pPr>
        <w:pStyle w:val="BodyText"/>
      </w:pPr>
    </w:p>
    <w:p>
      <w:pPr>
        <w:tabs>
          <w:tab w:pos="3810" w:val="left" w:leader="none"/>
        </w:tabs>
        <w:spacing w:line="240" w:lineRule="auto" w:before="141"/>
        <w:ind w:left="831" w:right="115" w:firstLine="0"/>
        <w:jc w:val="right"/>
        <w:rPr>
          <w:sz w:val="22"/>
        </w:rPr>
      </w:pPr>
      <w:r>
        <w:rPr>
          <w:sz w:val="22"/>
        </w:rPr>
        <w:t>…tiene</w:t>
      </w:r>
      <w:r>
        <w:rPr>
          <w:spacing w:val="-3"/>
          <w:sz w:val="22"/>
        </w:rPr>
        <w:t> </w:t>
      </w:r>
      <w:r>
        <w:rPr>
          <w:sz w:val="22"/>
        </w:rPr>
        <w:t>sentido</w:t>
      </w:r>
      <w:r>
        <w:rPr>
          <w:spacing w:val="-6"/>
          <w:sz w:val="22"/>
        </w:rPr>
        <w:t> </w:t>
      </w:r>
      <w:r>
        <w:rPr>
          <w:sz w:val="22"/>
        </w:rPr>
        <w:t>referirse</w:t>
      </w:r>
      <w:r>
        <w:rPr>
          <w:spacing w:val="-5"/>
          <w:sz w:val="22"/>
        </w:rPr>
        <w:t> </w:t>
      </w:r>
      <w:r>
        <w:rPr>
          <w:sz w:val="22"/>
        </w:rPr>
        <w:t>a</w:t>
      </w:r>
      <w:r>
        <w:rPr>
          <w:spacing w:val="-3"/>
          <w:sz w:val="22"/>
        </w:rPr>
        <w:t> </w:t>
      </w:r>
      <w:r>
        <w:rPr>
          <w:sz w:val="22"/>
        </w:rPr>
        <w:t>la</w:t>
      </w:r>
      <w:r>
        <w:rPr>
          <w:spacing w:val="-3"/>
          <w:sz w:val="22"/>
        </w:rPr>
        <w:t> </w:t>
      </w:r>
      <w:r>
        <w:rPr>
          <w:sz w:val="22"/>
        </w:rPr>
        <w:t>comunidad</w:t>
      </w:r>
      <w:r>
        <w:rPr>
          <w:spacing w:val="-3"/>
          <w:sz w:val="22"/>
        </w:rPr>
        <w:t> </w:t>
      </w:r>
      <w:r>
        <w:rPr>
          <w:sz w:val="22"/>
        </w:rPr>
        <w:t>de</w:t>
      </w:r>
      <w:r>
        <w:rPr>
          <w:spacing w:val="-6"/>
          <w:sz w:val="22"/>
        </w:rPr>
        <w:t> </w:t>
      </w:r>
      <w:r>
        <w:rPr>
          <w:sz w:val="22"/>
        </w:rPr>
        <w:t>todos</w:t>
      </w:r>
      <w:r>
        <w:rPr>
          <w:spacing w:val="-8"/>
          <w:sz w:val="22"/>
        </w:rPr>
        <w:t> </w:t>
      </w:r>
      <w:r>
        <w:rPr>
          <w:sz w:val="22"/>
        </w:rPr>
        <w:t>los</w:t>
      </w:r>
      <w:r>
        <w:rPr>
          <w:spacing w:val="-3"/>
          <w:sz w:val="22"/>
        </w:rPr>
        <w:t> </w:t>
      </w:r>
      <w:r>
        <w:rPr>
          <w:sz w:val="22"/>
        </w:rPr>
        <w:t>seres</w:t>
      </w:r>
      <w:r>
        <w:rPr>
          <w:spacing w:val="-5"/>
          <w:sz w:val="22"/>
        </w:rPr>
        <w:t> </w:t>
      </w:r>
      <w:r>
        <w:rPr>
          <w:sz w:val="22"/>
        </w:rPr>
        <w:t>capaces</w:t>
      </w:r>
      <w:r>
        <w:rPr>
          <w:spacing w:val="-5"/>
          <w:sz w:val="22"/>
        </w:rPr>
        <w:t> </w:t>
      </w:r>
      <w:r>
        <w:rPr>
          <w:sz w:val="22"/>
        </w:rPr>
        <w:t>de</w:t>
      </w:r>
      <w:r>
        <w:rPr>
          <w:spacing w:val="-6"/>
          <w:sz w:val="22"/>
        </w:rPr>
        <w:t> </w:t>
      </w:r>
      <w:r>
        <w:rPr>
          <w:sz w:val="22"/>
        </w:rPr>
        <w:t>sufrir,</w:t>
      </w:r>
      <w:r>
        <w:rPr>
          <w:spacing w:val="-4"/>
          <w:sz w:val="22"/>
        </w:rPr>
        <w:t> </w:t>
      </w:r>
      <w:r>
        <w:rPr>
          <w:sz w:val="22"/>
        </w:rPr>
        <w:t>o</w:t>
      </w:r>
      <w:r>
        <w:rPr>
          <w:spacing w:val="-3"/>
          <w:sz w:val="22"/>
        </w:rPr>
        <w:t> </w:t>
      </w:r>
      <w:r>
        <w:rPr>
          <w:sz w:val="22"/>
        </w:rPr>
        <w:t>de</w:t>
      </w:r>
      <w:r>
        <w:rPr>
          <w:w w:val="100"/>
          <w:sz w:val="22"/>
        </w:rPr>
        <w:t> </w:t>
      </w:r>
      <w:r>
        <w:rPr>
          <w:sz w:val="22"/>
        </w:rPr>
        <w:t>todos los seres vivientes, o de todos los seres naturales, y aunque en</w:t>
      </w:r>
      <w:r>
        <w:rPr>
          <w:spacing w:val="-4"/>
          <w:sz w:val="22"/>
        </w:rPr>
        <w:t> </w:t>
      </w:r>
      <w:r>
        <w:rPr>
          <w:sz w:val="22"/>
        </w:rPr>
        <w:t>todas</w:t>
      </w:r>
      <w:r>
        <w:rPr>
          <w:spacing w:val="-1"/>
          <w:sz w:val="22"/>
        </w:rPr>
        <w:t> </w:t>
      </w:r>
      <w:r>
        <w:rPr>
          <w:sz w:val="22"/>
        </w:rPr>
        <w:t>estas</w:t>
      </w:r>
      <w:r>
        <w:rPr>
          <w:w w:val="100"/>
          <w:sz w:val="22"/>
        </w:rPr>
        <w:t> </w:t>
      </w:r>
      <w:r>
        <w:rPr>
          <w:sz w:val="22"/>
        </w:rPr>
        <w:t>acepciones uno se puede sentir como “perteneciente” a ellas, no se trata</w:t>
      </w:r>
      <w:r>
        <w:rPr>
          <w:spacing w:val="55"/>
          <w:sz w:val="22"/>
        </w:rPr>
        <w:t> </w:t>
      </w:r>
      <w:r>
        <w:rPr>
          <w:sz w:val="22"/>
        </w:rPr>
        <w:t>de</w:t>
      </w:r>
      <w:r>
        <w:rPr>
          <w:spacing w:val="8"/>
          <w:sz w:val="22"/>
        </w:rPr>
        <w:t> </w:t>
      </w:r>
      <w:r>
        <w:rPr>
          <w:sz w:val="22"/>
        </w:rPr>
        <w:t>una</w:t>
      </w:r>
      <w:r>
        <w:rPr>
          <w:w w:val="100"/>
          <w:sz w:val="22"/>
        </w:rPr>
        <w:t> </w:t>
      </w:r>
      <w:r>
        <w:rPr>
          <w:sz w:val="22"/>
        </w:rPr>
        <w:t>comunidad moral, o de una comunidad que pudiera considerarse</w:t>
      </w:r>
      <w:r>
        <w:rPr>
          <w:spacing w:val="27"/>
          <w:sz w:val="22"/>
        </w:rPr>
        <w:t> </w:t>
      </w:r>
      <w:r>
        <w:rPr>
          <w:sz w:val="22"/>
        </w:rPr>
        <w:t>ella</w:t>
      </w:r>
      <w:r>
        <w:rPr>
          <w:spacing w:val="35"/>
          <w:sz w:val="22"/>
        </w:rPr>
        <w:t> </w:t>
      </w:r>
      <w:r>
        <w:rPr>
          <w:sz w:val="22"/>
        </w:rPr>
        <w:t>misma</w:t>
      </w:r>
      <w:r>
        <w:rPr>
          <w:w w:val="100"/>
          <w:sz w:val="22"/>
        </w:rPr>
        <w:t> </w:t>
      </w:r>
      <w:r>
        <w:rPr>
          <w:sz w:val="22"/>
        </w:rPr>
        <w:t>como moral. No sólo los seres humanos pertenecen a la comunidad</w:t>
      </w:r>
      <w:r>
        <w:rPr>
          <w:spacing w:val="49"/>
          <w:sz w:val="22"/>
        </w:rPr>
        <w:t> </w:t>
      </w:r>
      <w:r>
        <w:rPr>
          <w:sz w:val="22"/>
        </w:rPr>
        <w:t>moral,</w:t>
      </w:r>
      <w:r>
        <w:rPr>
          <w:spacing w:val="17"/>
          <w:sz w:val="22"/>
        </w:rPr>
        <w:t> </w:t>
      </w:r>
      <w:r>
        <w:rPr>
          <w:sz w:val="22"/>
        </w:rPr>
        <w:t>sino</w:t>
      </w:r>
      <w:r>
        <w:rPr>
          <w:w w:val="100"/>
          <w:sz w:val="22"/>
        </w:rPr>
        <w:t> </w:t>
      </w:r>
      <w:r>
        <w:rPr>
          <w:sz w:val="22"/>
        </w:rPr>
        <w:t>también otros seres capaces de cooperación, en caso de que</w:t>
      </w:r>
      <w:r>
        <w:rPr>
          <w:spacing w:val="13"/>
          <w:sz w:val="22"/>
        </w:rPr>
        <w:t> </w:t>
      </w:r>
      <w:r>
        <w:rPr>
          <w:sz w:val="22"/>
        </w:rPr>
        <w:t>los</w:t>
      </w:r>
      <w:r>
        <w:rPr>
          <w:spacing w:val="32"/>
          <w:sz w:val="22"/>
        </w:rPr>
        <w:t> </w:t>
      </w:r>
      <w:r>
        <w:rPr>
          <w:sz w:val="22"/>
        </w:rPr>
        <w:t>haya,</w:t>
      </w:r>
      <w:r>
        <w:rPr>
          <w:w w:val="100"/>
          <w:sz w:val="22"/>
        </w:rPr>
        <w:t> </w:t>
      </w:r>
      <w:r>
        <w:rPr>
          <w:sz w:val="22"/>
        </w:rPr>
        <w:t>presuponiendo</w:t>
      </w:r>
      <w:r>
        <w:rPr>
          <w:spacing w:val="-1"/>
          <w:sz w:val="22"/>
        </w:rPr>
        <w:t> </w:t>
      </w:r>
      <w:r>
        <w:rPr>
          <w:sz w:val="22"/>
        </w:rPr>
        <w:t>siempre</w:t>
        <w:tab/>
        <w:t>que  lo  serían  en  un  sentido  tal  </w:t>
      </w:r>
      <w:r>
        <w:rPr>
          <w:spacing w:val="17"/>
          <w:sz w:val="22"/>
        </w:rPr>
        <w:t> </w:t>
      </w:r>
      <w:r>
        <w:rPr>
          <w:sz w:val="22"/>
        </w:rPr>
        <w:t>que </w:t>
      </w:r>
      <w:r>
        <w:rPr>
          <w:spacing w:val="11"/>
          <w:sz w:val="22"/>
        </w:rPr>
        <w:t> </w:t>
      </w:r>
      <w:r>
        <w:rPr>
          <w:sz w:val="22"/>
        </w:rPr>
        <w:t>permitiera</w:t>
      </w:r>
      <w:r>
        <w:rPr>
          <w:w w:val="100"/>
          <w:sz w:val="22"/>
        </w:rPr>
        <w:t> </w:t>
      </w:r>
      <w:r>
        <w:rPr>
          <w:sz w:val="22"/>
        </w:rPr>
        <w:t>considerarlos  a  ellos  y  a  nosotros  como  pertenecientes  a  una    </w:t>
      </w:r>
      <w:r>
        <w:rPr>
          <w:spacing w:val="57"/>
          <w:sz w:val="22"/>
        </w:rPr>
        <w:t> </w:t>
      </w:r>
      <w:r>
        <w:rPr>
          <w:sz w:val="22"/>
        </w:rPr>
        <w:t>comunidad</w:t>
      </w:r>
    </w:p>
    <w:p>
      <w:pPr>
        <w:spacing w:line="254" w:lineRule="exact" w:before="0"/>
        <w:ind w:left="831" w:right="123" w:firstLine="0"/>
        <w:jc w:val="left"/>
        <w:rPr>
          <w:sz w:val="14"/>
        </w:rPr>
      </w:pPr>
      <w:r>
        <w:rPr>
          <w:sz w:val="22"/>
        </w:rPr>
        <w:t>cooperativa.</w:t>
      </w:r>
      <w:r>
        <w:rPr>
          <w:position w:val="8"/>
          <w:sz w:val="14"/>
        </w:rPr>
        <w:t>200</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9"/>
        </w:rPr>
      </w:pPr>
      <w:r>
        <w:rPr/>
        <w:pict>
          <v:line style="position:absolute;mso-position-horizontal-relative:page;mso-position-vertical-relative:paragraph;z-index:2392;mso-wrap-distance-left:0;mso-wrap-distance-right:0" from="99.264pt,19.412868pt" to="243.284pt,19.412868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199 </w:t>
      </w:r>
      <w:r>
        <w:rPr>
          <w:rFonts w:ascii="Cambria" w:hAnsi="Cambria"/>
          <w:i/>
          <w:sz w:val="20"/>
        </w:rPr>
        <w:t>Cfr. Ibíd., </w:t>
      </w:r>
      <w:r>
        <w:rPr>
          <w:rFonts w:ascii="Cambria" w:hAnsi="Cambria"/>
          <w:sz w:val="20"/>
        </w:rPr>
        <w:t>p. 137</w:t>
      </w:r>
    </w:p>
    <w:p>
      <w:pPr>
        <w:spacing w:after="0"/>
        <w:jc w:val="left"/>
        <w:rPr>
          <w:rFonts w:ascii="Cambria" w:hAnsi="Cambria"/>
          <w:sz w:val="20"/>
        </w:rPr>
        <w:sectPr>
          <w:footerReference w:type="default" r:id="rId59"/>
          <w:pgSz w:w="12240" w:h="15840"/>
          <w:pgMar w:footer="1680" w:header="0" w:top="1500" w:bottom="1880" w:left="1720" w:right="1580"/>
        </w:sectPr>
      </w:pPr>
    </w:p>
    <w:p>
      <w:pPr>
        <w:pStyle w:val="BodyText"/>
        <w:spacing w:before="1"/>
        <w:rPr>
          <w:rFonts w:ascii="Cambria"/>
          <w:sz w:val="11"/>
        </w:rPr>
      </w:pPr>
    </w:p>
    <w:p>
      <w:pPr>
        <w:pStyle w:val="BodyText"/>
        <w:spacing w:line="360" w:lineRule="auto" w:before="70"/>
        <w:ind w:left="265" w:right="124"/>
        <w:jc w:val="both"/>
      </w:pPr>
      <w:r>
        <w:rPr/>
        <w:t>Lo anterior sirve para sustentar las capacidades humanas de Martha Nussbaum cuando se refiere al respeto de nuestro propio entorno incluyendo las consideraciones con la naturaleza y con los animales no humanos.</w:t>
      </w:r>
    </w:p>
    <w:p>
      <w:pPr>
        <w:pStyle w:val="BodyText"/>
        <w:spacing w:line="360" w:lineRule="auto" w:before="2"/>
        <w:ind w:left="265" w:right="118" w:firstLine="707"/>
        <w:jc w:val="both"/>
        <w:rPr>
          <w:sz w:val="16"/>
        </w:rPr>
      </w:pPr>
      <w:r>
        <w:rPr/>
        <w:t>Tugenhart se pregunta sobre lo que sería la mejor moral y responde que la que se deriva de la comprensión kantiana parece ser la única plausible. Propone que se deben de tomar en cuenta algunas preguntas para enfocarlas hacia un cuestionamiento de lo que es un buen sistema moral como: ¿qué consideramos</w:t>
      </w:r>
      <w:r>
        <w:rPr>
          <w:spacing w:val="-8"/>
        </w:rPr>
        <w:t> </w:t>
      </w:r>
      <w:r>
        <w:rPr/>
        <w:t>todos</w:t>
      </w:r>
      <w:r>
        <w:rPr>
          <w:spacing w:val="-5"/>
        </w:rPr>
        <w:t> </w:t>
      </w:r>
      <w:r>
        <w:rPr/>
        <w:t>como</w:t>
      </w:r>
      <w:r>
        <w:rPr>
          <w:spacing w:val="-7"/>
        </w:rPr>
        <w:t> </w:t>
      </w:r>
      <w:r>
        <w:rPr/>
        <w:t>bueno?,</w:t>
      </w:r>
      <w:r>
        <w:rPr>
          <w:spacing w:val="-5"/>
        </w:rPr>
        <w:t> </w:t>
      </w:r>
      <w:r>
        <w:rPr/>
        <w:t>¿cómo</w:t>
      </w:r>
      <w:r>
        <w:rPr>
          <w:spacing w:val="-5"/>
        </w:rPr>
        <w:t> </w:t>
      </w:r>
      <w:r>
        <w:rPr/>
        <w:t>querría</w:t>
      </w:r>
      <w:r>
        <w:rPr>
          <w:spacing w:val="-5"/>
        </w:rPr>
        <w:t> </w:t>
      </w:r>
      <w:r>
        <w:rPr/>
        <w:t>cualquiera</w:t>
      </w:r>
      <w:r>
        <w:rPr>
          <w:spacing w:val="-5"/>
        </w:rPr>
        <w:t> </w:t>
      </w:r>
      <w:r>
        <w:rPr/>
        <w:t>para</w:t>
      </w:r>
      <w:r>
        <w:rPr>
          <w:spacing w:val="-7"/>
        </w:rPr>
        <w:t> </w:t>
      </w:r>
      <w:r>
        <w:rPr/>
        <w:t>sí</w:t>
      </w:r>
      <w:r>
        <w:rPr>
          <w:spacing w:val="-7"/>
        </w:rPr>
        <w:t> </w:t>
      </w:r>
      <w:r>
        <w:rPr/>
        <w:t>mismo</w:t>
      </w:r>
      <w:r>
        <w:rPr>
          <w:spacing w:val="-5"/>
        </w:rPr>
        <w:t> </w:t>
      </w:r>
      <w:r>
        <w:rPr/>
        <w:t>que los otros obraran?, ¿cómo quiero que los demás se comporten con respecto a mí?, ¿qué idea de los otros sobre lo que se llama ser bueno me beneficia (como también a los demás)?</w:t>
      </w:r>
      <w:r>
        <w:rPr>
          <w:spacing w:val="-28"/>
        </w:rPr>
        <w:t> </w:t>
      </w:r>
      <w:r>
        <w:rPr>
          <w:position w:val="8"/>
          <w:sz w:val="16"/>
        </w:rPr>
        <w:t>201</w:t>
      </w:r>
    </w:p>
    <w:p>
      <w:pPr>
        <w:pStyle w:val="BodyText"/>
        <w:spacing w:line="360" w:lineRule="auto"/>
        <w:ind w:left="265" w:right="115" w:firstLine="707"/>
        <w:jc w:val="both"/>
        <w:rPr>
          <w:sz w:val="16"/>
        </w:rPr>
      </w:pPr>
      <w:r>
        <w:rPr/>
        <w:t>El cuadro de deberes que implica la vida del sabio es muy tradicional. Autoconocimiento, moderación sexual, moderación en el comer y el beber, prohibición</w:t>
      </w:r>
      <w:r>
        <w:rPr>
          <w:spacing w:val="-13"/>
        </w:rPr>
        <w:t> </w:t>
      </w:r>
      <w:r>
        <w:rPr/>
        <w:t>absoluta</w:t>
      </w:r>
      <w:r>
        <w:rPr>
          <w:spacing w:val="-13"/>
        </w:rPr>
        <w:t> </w:t>
      </w:r>
      <w:r>
        <w:rPr/>
        <w:t>de</w:t>
      </w:r>
      <w:r>
        <w:rPr>
          <w:spacing w:val="-13"/>
        </w:rPr>
        <w:t> </w:t>
      </w:r>
      <w:r>
        <w:rPr/>
        <w:t>la</w:t>
      </w:r>
      <w:r>
        <w:rPr>
          <w:spacing w:val="-11"/>
        </w:rPr>
        <w:t> </w:t>
      </w:r>
      <w:r>
        <w:rPr/>
        <w:t>mentira,</w:t>
      </w:r>
      <w:r>
        <w:rPr>
          <w:spacing w:val="-11"/>
        </w:rPr>
        <w:t> </w:t>
      </w:r>
      <w:r>
        <w:rPr/>
        <w:t>superación</w:t>
      </w:r>
      <w:r>
        <w:rPr>
          <w:spacing w:val="-13"/>
        </w:rPr>
        <w:t> </w:t>
      </w:r>
      <w:r>
        <w:rPr/>
        <w:t>de</w:t>
      </w:r>
      <w:r>
        <w:rPr>
          <w:spacing w:val="-11"/>
        </w:rPr>
        <w:t> </w:t>
      </w:r>
      <w:r>
        <w:rPr/>
        <w:t>la</w:t>
      </w:r>
      <w:r>
        <w:rPr>
          <w:spacing w:val="-13"/>
        </w:rPr>
        <w:t> </w:t>
      </w:r>
      <w:r>
        <w:rPr/>
        <w:t>avaricia</w:t>
      </w:r>
      <w:r>
        <w:rPr>
          <w:spacing w:val="-11"/>
        </w:rPr>
        <w:t> </w:t>
      </w:r>
      <w:r>
        <w:rPr/>
        <w:t>como</w:t>
      </w:r>
      <w:r>
        <w:rPr>
          <w:spacing w:val="-13"/>
        </w:rPr>
        <w:t> </w:t>
      </w:r>
      <w:r>
        <w:rPr/>
        <w:t>una</w:t>
      </w:r>
      <w:r>
        <w:rPr>
          <w:spacing w:val="-11"/>
        </w:rPr>
        <w:t> </w:t>
      </w:r>
      <w:r>
        <w:rPr/>
        <w:t>restricción del</w:t>
      </w:r>
      <w:r>
        <w:rPr>
          <w:spacing w:val="-9"/>
        </w:rPr>
        <w:t> </w:t>
      </w:r>
      <w:r>
        <w:rPr/>
        <w:t>gozo</w:t>
      </w:r>
      <w:r>
        <w:rPr>
          <w:spacing w:val="-7"/>
        </w:rPr>
        <w:t> </w:t>
      </w:r>
      <w:r>
        <w:rPr/>
        <w:t>propio,</w:t>
      </w:r>
      <w:r>
        <w:rPr>
          <w:spacing w:val="-7"/>
        </w:rPr>
        <w:t> </w:t>
      </w:r>
      <w:r>
        <w:rPr/>
        <w:t>el</w:t>
      </w:r>
      <w:r>
        <w:rPr>
          <w:spacing w:val="-9"/>
        </w:rPr>
        <w:t> </w:t>
      </w:r>
      <w:r>
        <w:rPr/>
        <w:t>respeto</w:t>
      </w:r>
      <w:r>
        <w:rPr>
          <w:spacing w:val="-7"/>
        </w:rPr>
        <w:t> </w:t>
      </w:r>
      <w:r>
        <w:rPr/>
        <w:t>y</w:t>
      </w:r>
      <w:r>
        <w:rPr>
          <w:spacing w:val="-11"/>
        </w:rPr>
        <w:t> </w:t>
      </w:r>
      <w:r>
        <w:rPr/>
        <w:t>buen</w:t>
      </w:r>
      <w:r>
        <w:rPr>
          <w:spacing w:val="-7"/>
        </w:rPr>
        <w:t> </w:t>
      </w:r>
      <w:r>
        <w:rPr/>
        <w:t>trato</w:t>
      </w:r>
      <w:r>
        <w:rPr>
          <w:spacing w:val="-7"/>
        </w:rPr>
        <w:t> </w:t>
      </w:r>
      <w:r>
        <w:rPr/>
        <w:t>a</w:t>
      </w:r>
      <w:r>
        <w:rPr>
          <w:spacing w:val="-7"/>
        </w:rPr>
        <w:t> </w:t>
      </w:r>
      <w:r>
        <w:rPr/>
        <w:t>los</w:t>
      </w:r>
      <w:r>
        <w:rPr>
          <w:spacing w:val="-10"/>
        </w:rPr>
        <w:t> </w:t>
      </w:r>
      <w:r>
        <w:rPr/>
        <w:t>animales</w:t>
      </w:r>
      <w:r>
        <w:rPr>
          <w:spacing w:val="-8"/>
        </w:rPr>
        <w:t> </w:t>
      </w:r>
      <w:r>
        <w:rPr/>
        <w:t>por</w:t>
      </w:r>
      <w:r>
        <w:rPr>
          <w:spacing w:val="-9"/>
        </w:rPr>
        <w:t> </w:t>
      </w:r>
      <w:r>
        <w:rPr/>
        <w:t>respeto</w:t>
      </w:r>
      <w:r>
        <w:rPr>
          <w:spacing w:val="-7"/>
        </w:rPr>
        <w:t> </w:t>
      </w:r>
      <w:r>
        <w:rPr/>
        <w:t>a</w:t>
      </w:r>
      <w:r>
        <w:rPr>
          <w:spacing w:val="-10"/>
        </w:rPr>
        <w:t> </w:t>
      </w:r>
      <w:r>
        <w:rPr/>
        <w:t>sí</w:t>
      </w:r>
      <w:r>
        <w:rPr>
          <w:spacing w:val="-10"/>
        </w:rPr>
        <w:t> </w:t>
      </w:r>
      <w:r>
        <w:rPr/>
        <w:t>mismo;</w:t>
      </w:r>
      <w:r>
        <w:rPr>
          <w:spacing w:val="-8"/>
        </w:rPr>
        <w:t> </w:t>
      </w:r>
      <w:r>
        <w:rPr/>
        <w:t>es todo lo que Kant, según Villacañas, entiende como un deber consigo mismo. En todos esos deberes, existe una secreta apelación a la naturaleza, a los fines naturales de las cosas y del ser</w:t>
      </w:r>
      <w:r>
        <w:rPr>
          <w:spacing w:val="-13"/>
        </w:rPr>
        <w:t> </w:t>
      </w:r>
      <w:r>
        <w:rPr/>
        <w:t>humano.</w:t>
      </w:r>
      <w:r>
        <w:rPr>
          <w:position w:val="8"/>
          <w:sz w:val="16"/>
        </w:rPr>
        <w:t>202</w:t>
      </w:r>
    </w:p>
    <w:p>
      <w:pPr>
        <w:pStyle w:val="BodyText"/>
        <w:spacing w:line="360" w:lineRule="auto"/>
        <w:ind w:left="265" w:right="116" w:firstLine="707"/>
        <w:jc w:val="both"/>
      </w:pPr>
      <w:r>
        <w:rPr/>
        <w:t>Hobbes mencionaba que la filosofía moral es la ciencia de la virtud y el vicio,</w:t>
      </w:r>
      <w:r>
        <w:rPr>
          <w:spacing w:val="-7"/>
        </w:rPr>
        <w:t> </w:t>
      </w:r>
      <w:r>
        <w:rPr/>
        <w:t>por</w:t>
      </w:r>
      <w:r>
        <w:rPr>
          <w:spacing w:val="-8"/>
        </w:rPr>
        <w:t> </w:t>
      </w:r>
      <w:r>
        <w:rPr/>
        <w:t>ello,</w:t>
      </w:r>
      <w:r>
        <w:rPr>
          <w:spacing w:val="-7"/>
        </w:rPr>
        <w:t> </w:t>
      </w:r>
      <w:r>
        <w:rPr/>
        <w:t>la</w:t>
      </w:r>
      <w:r>
        <w:rPr>
          <w:spacing w:val="-7"/>
        </w:rPr>
        <w:t> </w:t>
      </w:r>
      <w:r>
        <w:rPr/>
        <w:t>verdadera</w:t>
      </w:r>
      <w:r>
        <w:rPr>
          <w:spacing w:val="-8"/>
        </w:rPr>
        <w:t> </w:t>
      </w:r>
      <w:r>
        <w:rPr/>
        <w:t>doctrina</w:t>
      </w:r>
      <w:r>
        <w:rPr>
          <w:spacing w:val="-8"/>
        </w:rPr>
        <w:t> </w:t>
      </w:r>
      <w:r>
        <w:rPr/>
        <w:t>de</w:t>
      </w:r>
      <w:r>
        <w:rPr>
          <w:spacing w:val="-7"/>
        </w:rPr>
        <w:t> </w:t>
      </w:r>
      <w:r>
        <w:rPr/>
        <w:t>las</w:t>
      </w:r>
      <w:r>
        <w:rPr>
          <w:spacing w:val="-7"/>
        </w:rPr>
        <w:t> </w:t>
      </w:r>
      <w:r>
        <w:rPr/>
        <w:t>leyes</w:t>
      </w:r>
      <w:r>
        <w:rPr>
          <w:spacing w:val="-8"/>
        </w:rPr>
        <w:t> </w:t>
      </w:r>
      <w:r>
        <w:rPr/>
        <w:t>de</w:t>
      </w:r>
      <w:r>
        <w:rPr>
          <w:spacing w:val="-7"/>
        </w:rPr>
        <w:t> </w:t>
      </w:r>
      <w:r>
        <w:rPr/>
        <w:t>la</w:t>
      </w:r>
      <w:r>
        <w:rPr>
          <w:spacing w:val="-7"/>
        </w:rPr>
        <w:t> </w:t>
      </w:r>
      <w:r>
        <w:rPr/>
        <w:t>naturaleza</w:t>
      </w:r>
      <w:r>
        <w:rPr>
          <w:spacing w:val="-7"/>
        </w:rPr>
        <w:t> </w:t>
      </w:r>
      <w:r>
        <w:rPr/>
        <w:t>es</w:t>
      </w:r>
      <w:r>
        <w:rPr>
          <w:spacing w:val="-9"/>
        </w:rPr>
        <w:t> </w:t>
      </w:r>
      <w:r>
        <w:rPr/>
        <w:t>la</w:t>
      </w:r>
      <w:r>
        <w:rPr>
          <w:spacing w:val="-7"/>
        </w:rPr>
        <w:t> </w:t>
      </w:r>
      <w:r>
        <w:rPr/>
        <w:t>verdadera filosofía moral; los escritores de filosofía moral conocían las virtudes y los vicios pero las hacían consistir en una “mediocridad de las pasiones”. </w:t>
      </w:r>
      <w:r>
        <w:rPr>
          <w:position w:val="8"/>
          <w:sz w:val="16"/>
        </w:rPr>
        <w:t>203 </w:t>
      </w:r>
      <w:r>
        <w:rPr/>
        <w:t>Durkheim decía que los fines morales tienen por objeto una sociedad, y por sociedad comprende todo grupo humano, familia, patria, humanidad, por lo menos en la medida</w:t>
      </w:r>
      <w:r>
        <w:rPr>
          <w:spacing w:val="-13"/>
        </w:rPr>
        <w:t> </w:t>
      </w:r>
      <w:r>
        <w:rPr/>
        <w:t>en</w:t>
      </w:r>
      <w:r>
        <w:rPr>
          <w:spacing w:val="-13"/>
        </w:rPr>
        <w:t> </w:t>
      </w:r>
      <w:r>
        <w:rPr/>
        <w:t>que</w:t>
      </w:r>
      <w:r>
        <w:rPr>
          <w:spacing w:val="-13"/>
        </w:rPr>
        <w:t> </w:t>
      </w:r>
      <w:r>
        <w:rPr/>
        <w:t>esté</w:t>
      </w:r>
      <w:r>
        <w:rPr>
          <w:spacing w:val="-13"/>
        </w:rPr>
        <w:t> </w:t>
      </w:r>
      <w:r>
        <w:rPr/>
        <w:t>realizada.</w:t>
      </w:r>
      <w:r>
        <w:rPr>
          <w:spacing w:val="-11"/>
        </w:rPr>
        <w:t> </w:t>
      </w:r>
      <w:r>
        <w:rPr/>
        <w:t>Así,</w:t>
      </w:r>
      <w:r>
        <w:rPr>
          <w:spacing w:val="-11"/>
        </w:rPr>
        <w:t> </w:t>
      </w:r>
      <w:r>
        <w:rPr/>
        <w:t>el</w:t>
      </w:r>
      <w:r>
        <w:rPr>
          <w:spacing w:val="-14"/>
        </w:rPr>
        <w:t> </w:t>
      </w:r>
      <w:r>
        <w:rPr/>
        <w:t>dominio</w:t>
      </w:r>
      <w:r>
        <w:rPr>
          <w:spacing w:val="-13"/>
        </w:rPr>
        <w:t> </w:t>
      </w:r>
      <w:r>
        <w:rPr/>
        <w:t>de</w:t>
      </w:r>
      <w:r>
        <w:rPr>
          <w:spacing w:val="-13"/>
        </w:rPr>
        <w:t> </w:t>
      </w:r>
      <w:r>
        <w:rPr/>
        <w:t>la</w:t>
      </w:r>
      <w:r>
        <w:rPr>
          <w:spacing w:val="-13"/>
        </w:rPr>
        <w:t> </w:t>
      </w:r>
      <w:r>
        <w:rPr/>
        <w:t>moral</w:t>
      </w:r>
      <w:r>
        <w:rPr>
          <w:spacing w:val="-12"/>
        </w:rPr>
        <w:t> </w:t>
      </w:r>
      <w:r>
        <w:rPr/>
        <w:t>comienza</w:t>
      </w:r>
      <w:r>
        <w:rPr>
          <w:spacing w:val="-13"/>
        </w:rPr>
        <w:t> </w:t>
      </w:r>
      <w:r>
        <w:rPr/>
        <w:t>en</w:t>
      </w:r>
      <w:r>
        <w:rPr>
          <w:spacing w:val="-13"/>
        </w:rPr>
        <w:t> </w:t>
      </w:r>
      <w:r>
        <w:rPr/>
        <w:t>el</w:t>
      </w:r>
      <w:r>
        <w:rPr>
          <w:spacing w:val="-12"/>
        </w:rPr>
        <w:t> </w:t>
      </w:r>
      <w:r>
        <w:rPr/>
        <w:t>dominio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7"/>
        </w:rPr>
      </w:pPr>
      <w:r>
        <w:rPr/>
        <w:pict>
          <v:line style="position:absolute;mso-position-horizontal-relative:page;mso-position-vertical-relative:paragraph;z-index:2416;mso-wrap-distance-left:0;mso-wrap-distance-right:0" from="99.264pt,18.257818pt" to="243.284pt,18.257818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201 </w:t>
      </w:r>
      <w:r>
        <w:rPr>
          <w:rFonts w:ascii="Cambria" w:hAnsi="Cambria"/>
          <w:i/>
          <w:sz w:val="20"/>
        </w:rPr>
        <w:t>Cfr. Ibíd., </w:t>
      </w:r>
      <w:r>
        <w:rPr>
          <w:rFonts w:ascii="Cambria" w:hAnsi="Cambria"/>
          <w:sz w:val="20"/>
        </w:rPr>
        <w:t>p. 299</w:t>
      </w:r>
    </w:p>
    <w:p>
      <w:pPr>
        <w:spacing w:before="0"/>
        <w:ind w:left="265" w:right="123" w:firstLine="0"/>
        <w:jc w:val="left"/>
        <w:rPr>
          <w:rFonts w:ascii="Cambria" w:hAnsi="Cambria"/>
          <w:sz w:val="20"/>
        </w:rPr>
      </w:pPr>
      <w:r>
        <w:rPr>
          <w:rFonts w:ascii="Cambria" w:hAnsi="Cambria"/>
          <w:position w:val="5"/>
          <w:sz w:val="13"/>
        </w:rPr>
        <w:t>202 </w:t>
      </w:r>
      <w:r>
        <w:rPr>
          <w:rFonts w:ascii="Cambria" w:hAnsi="Cambria"/>
          <w:i/>
          <w:sz w:val="20"/>
        </w:rPr>
        <w:t>Cfr. </w:t>
      </w:r>
      <w:r>
        <w:rPr>
          <w:rFonts w:ascii="Cambria" w:hAnsi="Cambria"/>
          <w:sz w:val="20"/>
        </w:rPr>
        <w:t>J. L. Villacañas, Kant, En V. Camps, </w:t>
      </w:r>
      <w:r>
        <w:rPr>
          <w:rFonts w:ascii="Cambria" w:hAnsi="Cambria"/>
          <w:i/>
          <w:sz w:val="20"/>
        </w:rPr>
        <w:t>Historia de la Ética II, </w:t>
      </w:r>
      <w:r>
        <w:rPr>
          <w:rFonts w:ascii="Cambria" w:hAnsi="Cambria"/>
          <w:sz w:val="20"/>
        </w:rPr>
        <w:t>pp. 399-400</w:t>
      </w:r>
    </w:p>
    <w:p>
      <w:pPr>
        <w:spacing w:after="0"/>
        <w:jc w:val="left"/>
        <w:rPr>
          <w:rFonts w:ascii="Cambria" w:hAnsi="Cambria"/>
          <w:sz w:val="20"/>
        </w:rPr>
        <w:sectPr>
          <w:footerReference w:type="default" r:id="rId60"/>
          <w:pgSz w:w="12240" w:h="15840"/>
          <w:pgMar w:footer="1680" w:header="0" w:top="1500" w:bottom="1880" w:left="1720" w:right="1580"/>
        </w:sectPr>
      </w:pPr>
    </w:p>
    <w:p>
      <w:pPr>
        <w:pStyle w:val="BodyText"/>
        <w:spacing w:before="10"/>
        <w:rPr>
          <w:rFonts w:ascii="Cambria"/>
          <w:sz w:val="9"/>
        </w:rPr>
      </w:pPr>
    </w:p>
    <w:p>
      <w:pPr>
        <w:pStyle w:val="BodyText"/>
        <w:spacing w:line="355" w:lineRule="auto" w:before="79"/>
        <w:ind w:left="265" w:right="126"/>
        <w:jc w:val="both"/>
        <w:rPr>
          <w:sz w:val="16"/>
        </w:rPr>
      </w:pPr>
      <w:r>
        <w:rPr/>
        <w:t>social.</w:t>
      </w:r>
      <w:r>
        <w:rPr>
          <w:position w:val="8"/>
          <w:sz w:val="16"/>
        </w:rPr>
        <w:t>204 </w:t>
      </w:r>
      <w:r>
        <w:rPr/>
        <w:t>A su vez, Kohlberg establece etapas de un desarrollo de juicio moral a su criterio: </w:t>
      </w:r>
      <w:r>
        <w:rPr>
          <w:position w:val="8"/>
          <w:sz w:val="16"/>
        </w:rPr>
        <w:t>205</w:t>
      </w:r>
    </w:p>
    <w:p>
      <w:pPr>
        <w:pStyle w:val="BodyText"/>
        <w:spacing w:before="5"/>
        <w:rPr>
          <w:sz w:val="36"/>
        </w:rPr>
      </w:pPr>
    </w:p>
    <w:p>
      <w:pPr>
        <w:pStyle w:val="BodyText"/>
        <w:spacing w:line="360" w:lineRule="auto"/>
        <w:ind w:left="265" w:right="3838"/>
      </w:pPr>
      <w:r>
        <w:rPr/>
        <w:t>Etapa 0.- Bueno es lo que yo quiero y puedo. Etapa 1.- Orientación castigo-obediencia.</w:t>
      </w:r>
    </w:p>
    <w:p>
      <w:pPr>
        <w:pStyle w:val="BodyText"/>
        <w:spacing w:before="2"/>
        <w:ind w:left="265"/>
        <w:jc w:val="both"/>
      </w:pPr>
      <w:r>
        <w:rPr/>
        <w:t>Etapa 2.- Hedonismo instrumental y reciprocidad concreta.</w:t>
      </w:r>
    </w:p>
    <w:p>
      <w:pPr>
        <w:pStyle w:val="BodyText"/>
        <w:spacing w:line="360" w:lineRule="auto" w:before="139"/>
        <w:ind w:left="265" w:right="655"/>
      </w:pPr>
      <w:r>
        <w:rPr/>
        <w:t>Etapa 3.- Orientación según relaciones interpersonales de mutualidad. Etapa 4.- Mantenimiento de un orden social, reglas inmutables y autoridad. Etapa 5ª.- Contrato social, establecer normas según el principio de utilidad.</w:t>
      </w:r>
    </w:p>
    <w:p>
      <w:pPr>
        <w:pStyle w:val="BodyText"/>
        <w:spacing w:line="360" w:lineRule="auto" w:before="2"/>
        <w:ind w:left="265" w:right="137"/>
        <w:jc w:val="both"/>
      </w:pPr>
      <w:r>
        <w:rPr/>
        <w:t>Etapa 5b.- Orientación elevada y abstracta de la ley y orientación de</w:t>
      </w:r>
      <w:r>
        <w:rPr>
          <w:spacing w:val="-24"/>
        </w:rPr>
        <w:t> </w:t>
      </w:r>
      <w:r>
        <w:rPr/>
        <w:t>conciencia. Etapa 6.- Orientación según principios éticos</w:t>
      </w:r>
      <w:r>
        <w:rPr>
          <w:spacing w:val="-18"/>
        </w:rPr>
        <w:t> </w:t>
      </w:r>
      <w:r>
        <w:rPr/>
        <w:t>universales.</w:t>
      </w:r>
    </w:p>
    <w:p>
      <w:pPr>
        <w:pStyle w:val="BodyText"/>
      </w:pPr>
    </w:p>
    <w:p>
      <w:pPr>
        <w:pStyle w:val="BodyText"/>
        <w:spacing w:line="357" w:lineRule="auto" w:before="142"/>
        <w:ind w:left="265" w:right="122"/>
        <w:jc w:val="both"/>
        <w:rPr>
          <w:sz w:val="16"/>
        </w:rPr>
      </w:pPr>
      <w:r>
        <w:rPr/>
        <w:t>Dichas etapas establecen niveles evolutivos de moral. Además de estos, Kohlberg profundiza más en sus estudios sobre moral resumiéndolos como sigue: </w:t>
      </w:r>
      <w:r>
        <w:rPr>
          <w:position w:val="8"/>
          <w:sz w:val="16"/>
        </w:rPr>
        <w:t>206</w:t>
      </w:r>
    </w:p>
    <w:p>
      <w:pPr>
        <w:pStyle w:val="BodyText"/>
        <w:spacing w:before="3"/>
        <w:rPr>
          <w:sz w:val="36"/>
        </w:rPr>
      </w:pPr>
    </w:p>
    <w:p>
      <w:pPr>
        <w:pStyle w:val="BodyText"/>
        <w:ind w:left="265"/>
        <w:jc w:val="both"/>
      </w:pPr>
      <w:r>
        <w:rPr/>
        <w:t>Nivel A. Pre convencional</w:t>
      </w:r>
    </w:p>
    <w:p>
      <w:pPr>
        <w:pStyle w:val="BodyText"/>
        <w:spacing w:line="360" w:lineRule="auto" w:before="137"/>
        <w:ind w:left="265" w:right="123"/>
        <w:jc w:val="both"/>
      </w:pPr>
      <w:r>
        <w:rPr/>
        <w:t>Estadio 1. Estadio de castigo y obediencia: Lo correcto es la obediencia a las reglas y a la autoridad evitando el daño físico, cabe mencionar que este estadio no toma en cuenta los intereses de los demás.</w:t>
      </w:r>
    </w:p>
    <w:p>
      <w:pPr>
        <w:pStyle w:val="BodyText"/>
        <w:spacing w:line="360" w:lineRule="auto" w:before="2"/>
        <w:ind w:left="265" w:right="115"/>
        <w:jc w:val="both"/>
      </w:pPr>
      <w:r>
        <w:rPr/>
        <w:t>Estadio 2. Estadio de designio e intercambio individual instrumental: Lo correcto es el atender las necesidades de otros y hacer tratos imparciales; se siguen las reglas actuando correctamente para satisfacer los propios intereses permitiendo a los demás hacer lo mismo.</w:t>
      </w:r>
    </w:p>
    <w:p>
      <w:pPr>
        <w:pStyle w:val="BodyText"/>
      </w:pPr>
    </w:p>
    <w:p>
      <w:pPr>
        <w:pStyle w:val="BodyText"/>
        <w:spacing w:before="142"/>
        <w:ind w:left="265"/>
        <w:jc w:val="both"/>
      </w:pPr>
      <w:r>
        <w:rPr/>
        <w:t>Nivel B. Convencional</w:t>
      </w:r>
    </w:p>
    <w:p>
      <w:pPr>
        <w:pStyle w:val="BodyText"/>
        <w:rPr>
          <w:sz w:val="20"/>
        </w:rPr>
      </w:pPr>
    </w:p>
    <w:p>
      <w:pPr>
        <w:pStyle w:val="BodyText"/>
        <w:rPr>
          <w:sz w:val="20"/>
        </w:rPr>
      </w:pPr>
    </w:p>
    <w:p>
      <w:pPr>
        <w:pStyle w:val="BodyText"/>
        <w:rPr>
          <w:sz w:val="20"/>
        </w:rPr>
      </w:pPr>
    </w:p>
    <w:p>
      <w:pPr>
        <w:pStyle w:val="BodyText"/>
        <w:spacing w:before="4"/>
        <w:rPr>
          <w:sz w:val="23"/>
        </w:rPr>
      </w:pPr>
      <w:r>
        <w:rPr/>
        <w:pict>
          <v:line style="position:absolute;mso-position-horizontal-relative:page;mso-position-vertical-relative:paragraph;z-index:2440;mso-wrap-distance-left:0;mso-wrap-distance-right:0" from="99.264pt,15.699972pt" to="243.284pt,15.699972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204 </w:t>
      </w:r>
      <w:r>
        <w:rPr>
          <w:rFonts w:ascii="Cambria" w:hAnsi="Cambria"/>
          <w:i/>
          <w:sz w:val="20"/>
        </w:rPr>
        <w:t>Cfr. Ibíd., </w:t>
      </w:r>
      <w:r>
        <w:rPr>
          <w:rFonts w:ascii="Cambria" w:hAnsi="Cambria"/>
          <w:sz w:val="20"/>
        </w:rPr>
        <w:t>p. 134</w:t>
      </w:r>
    </w:p>
    <w:p>
      <w:pPr>
        <w:spacing w:before="0"/>
        <w:ind w:left="265" w:right="123" w:firstLine="0"/>
        <w:jc w:val="left"/>
        <w:rPr>
          <w:rFonts w:ascii="Cambria" w:hAnsi="Cambria"/>
          <w:sz w:val="20"/>
        </w:rPr>
      </w:pPr>
      <w:r>
        <w:rPr>
          <w:rFonts w:ascii="Cambria" w:hAnsi="Cambria"/>
          <w:position w:val="5"/>
          <w:sz w:val="13"/>
        </w:rPr>
        <w:t>205 </w:t>
      </w:r>
      <w:r>
        <w:rPr>
          <w:rFonts w:ascii="Cambria" w:hAnsi="Cambria"/>
          <w:i/>
          <w:sz w:val="20"/>
        </w:rPr>
        <w:t>Cfr. Ibíd., </w:t>
      </w:r>
      <w:r>
        <w:rPr>
          <w:rFonts w:ascii="Cambria" w:hAnsi="Cambria"/>
          <w:sz w:val="20"/>
        </w:rPr>
        <w:t>p. 165</w:t>
      </w:r>
    </w:p>
    <w:p>
      <w:pPr>
        <w:spacing w:before="0"/>
        <w:ind w:left="265" w:right="123" w:firstLine="0"/>
        <w:jc w:val="left"/>
        <w:rPr>
          <w:rFonts w:ascii="Cambria"/>
          <w:sz w:val="20"/>
        </w:rPr>
      </w:pPr>
      <w:r>
        <w:rPr>
          <w:rFonts w:ascii="Cambria"/>
          <w:position w:val="5"/>
          <w:sz w:val="13"/>
        </w:rPr>
        <w:t>206 </w:t>
      </w:r>
      <w:r>
        <w:rPr>
          <w:rFonts w:ascii="Cambria"/>
          <w:i/>
          <w:sz w:val="20"/>
        </w:rPr>
        <w:t>Cfr. </w:t>
      </w:r>
      <w:r>
        <w:rPr>
          <w:rFonts w:ascii="Cambria"/>
          <w:sz w:val="20"/>
        </w:rPr>
        <w:t>L. Kohlberg, </w:t>
      </w:r>
      <w:r>
        <w:rPr>
          <w:rFonts w:ascii="Cambria"/>
          <w:i/>
          <w:sz w:val="20"/>
        </w:rPr>
        <w:t>Ensayos sobre Desarrollo Moral Vol.1</w:t>
      </w:r>
      <w:r>
        <w:rPr>
          <w:rFonts w:ascii="Cambria"/>
          <w:sz w:val="20"/>
        </w:rPr>
        <w:t>, pp. 409-412</w:t>
      </w:r>
    </w:p>
    <w:p>
      <w:pPr>
        <w:spacing w:after="0"/>
        <w:jc w:val="left"/>
        <w:rPr>
          <w:rFonts w:ascii="Cambria"/>
          <w:sz w:val="20"/>
        </w:rPr>
        <w:sectPr>
          <w:footerReference w:type="default" r:id="rId61"/>
          <w:pgSz w:w="12240" w:h="15840"/>
          <w:pgMar w:footer="1034" w:header="0" w:top="1500" w:bottom="1220" w:left="1720" w:right="1580"/>
          <w:pgNumType w:start="125"/>
        </w:sectPr>
      </w:pPr>
    </w:p>
    <w:p>
      <w:pPr>
        <w:pStyle w:val="BodyText"/>
        <w:spacing w:before="1"/>
        <w:rPr>
          <w:rFonts w:ascii="Cambria"/>
          <w:sz w:val="11"/>
        </w:rPr>
      </w:pPr>
    </w:p>
    <w:p>
      <w:pPr>
        <w:pStyle w:val="BodyText"/>
        <w:spacing w:line="360" w:lineRule="auto" w:before="70"/>
        <w:ind w:left="265" w:right="115"/>
        <w:jc w:val="both"/>
      </w:pPr>
      <w:r>
        <w:rPr/>
        <w:t>Estadio 3. Estadio de expectativas, relaciones y conformidad mutuas interpersonales:</w:t>
      </w:r>
      <w:r>
        <w:rPr>
          <w:spacing w:val="-11"/>
        </w:rPr>
        <w:t> </w:t>
      </w:r>
      <w:r>
        <w:rPr/>
        <w:t>Lo</w:t>
      </w:r>
      <w:r>
        <w:rPr>
          <w:spacing w:val="-9"/>
        </w:rPr>
        <w:t> </w:t>
      </w:r>
      <w:r>
        <w:rPr/>
        <w:t>correcto</w:t>
      </w:r>
      <w:r>
        <w:rPr>
          <w:spacing w:val="-9"/>
        </w:rPr>
        <w:t> </w:t>
      </w:r>
      <w:r>
        <w:rPr/>
        <w:t>es</w:t>
      </w:r>
      <w:r>
        <w:rPr>
          <w:spacing w:val="-10"/>
        </w:rPr>
        <w:t> </w:t>
      </w:r>
      <w:r>
        <w:rPr/>
        <w:t>adoptar</w:t>
      </w:r>
      <w:r>
        <w:rPr>
          <w:spacing w:val="-10"/>
        </w:rPr>
        <w:t> </w:t>
      </w:r>
      <w:r>
        <w:rPr/>
        <w:t>una</w:t>
      </w:r>
      <w:r>
        <w:rPr>
          <w:spacing w:val="-9"/>
        </w:rPr>
        <w:t> </w:t>
      </w:r>
      <w:r>
        <w:rPr/>
        <w:t>actitud</w:t>
      </w:r>
      <w:r>
        <w:rPr>
          <w:spacing w:val="-9"/>
        </w:rPr>
        <w:t> </w:t>
      </w:r>
      <w:r>
        <w:rPr/>
        <w:t>amable,</w:t>
      </w:r>
      <w:r>
        <w:rPr>
          <w:spacing w:val="-9"/>
        </w:rPr>
        <w:t> </w:t>
      </w:r>
      <w:r>
        <w:rPr/>
        <w:t>interesándose</w:t>
      </w:r>
      <w:r>
        <w:rPr>
          <w:spacing w:val="-9"/>
        </w:rPr>
        <w:t> </w:t>
      </w:r>
      <w:r>
        <w:rPr/>
        <w:t>en</w:t>
      </w:r>
      <w:r>
        <w:rPr>
          <w:spacing w:val="-9"/>
        </w:rPr>
        <w:t> </w:t>
      </w:r>
      <w:r>
        <w:rPr/>
        <w:t>los demás</w:t>
      </w:r>
      <w:r>
        <w:rPr>
          <w:spacing w:val="-16"/>
        </w:rPr>
        <w:t> </w:t>
      </w:r>
      <w:r>
        <w:rPr/>
        <w:t>siguiendo</w:t>
      </w:r>
      <w:r>
        <w:rPr>
          <w:spacing w:val="-16"/>
        </w:rPr>
        <w:t> </w:t>
      </w:r>
      <w:r>
        <w:rPr/>
        <w:t>las</w:t>
      </w:r>
      <w:r>
        <w:rPr>
          <w:spacing w:val="-16"/>
        </w:rPr>
        <w:t> </w:t>
      </w:r>
      <w:r>
        <w:rPr/>
        <w:t>reglas</w:t>
      </w:r>
      <w:r>
        <w:rPr>
          <w:spacing w:val="-16"/>
        </w:rPr>
        <w:t> </w:t>
      </w:r>
      <w:r>
        <w:rPr/>
        <w:t>con</w:t>
      </w:r>
      <w:r>
        <w:rPr>
          <w:spacing w:val="-16"/>
        </w:rPr>
        <w:t> </w:t>
      </w:r>
      <w:r>
        <w:rPr/>
        <w:t>lealtad</w:t>
      </w:r>
      <w:r>
        <w:rPr>
          <w:spacing w:val="-16"/>
        </w:rPr>
        <w:t> </w:t>
      </w:r>
      <w:r>
        <w:rPr/>
        <w:t>y</w:t>
      </w:r>
      <w:r>
        <w:rPr>
          <w:spacing w:val="-19"/>
        </w:rPr>
        <w:t> </w:t>
      </w:r>
      <w:r>
        <w:rPr/>
        <w:t>confianza</w:t>
      </w:r>
      <w:r>
        <w:rPr>
          <w:spacing w:val="-16"/>
        </w:rPr>
        <w:t> </w:t>
      </w:r>
      <w:r>
        <w:rPr/>
        <w:t>en</w:t>
      </w:r>
      <w:r>
        <w:rPr>
          <w:spacing w:val="-16"/>
        </w:rPr>
        <w:t> </w:t>
      </w:r>
      <w:r>
        <w:rPr/>
        <w:t>los</w:t>
      </w:r>
      <w:r>
        <w:rPr>
          <w:spacing w:val="-18"/>
        </w:rPr>
        <w:t> </w:t>
      </w:r>
      <w:r>
        <w:rPr/>
        <w:t>demás</w:t>
      </w:r>
      <w:r>
        <w:rPr>
          <w:spacing w:val="-19"/>
        </w:rPr>
        <w:t> </w:t>
      </w:r>
      <w:r>
        <w:rPr/>
        <w:t>como</w:t>
      </w:r>
      <w:r>
        <w:rPr>
          <w:spacing w:val="-18"/>
        </w:rPr>
        <w:t> </w:t>
      </w:r>
      <w:r>
        <w:rPr/>
        <w:t>allegados. Estadio 4. Estadio de mantenimiento del sistema social y de conciencia: Lo correcto es cumplir el propio deber en la sociedad manteniendo el orden social; se</w:t>
      </w:r>
      <w:r>
        <w:rPr>
          <w:spacing w:val="-8"/>
        </w:rPr>
        <w:t> </w:t>
      </w:r>
      <w:r>
        <w:rPr/>
        <w:t>hace</w:t>
      </w:r>
      <w:r>
        <w:rPr>
          <w:spacing w:val="-8"/>
        </w:rPr>
        <w:t> </w:t>
      </w:r>
      <w:r>
        <w:rPr/>
        <w:t>conciencia</w:t>
      </w:r>
      <w:r>
        <w:rPr>
          <w:spacing w:val="-11"/>
        </w:rPr>
        <w:t> </w:t>
      </w:r>
      <w:r>
        <w:rPr/>
        <w:t>de</w:t>
      </w:r>
      <w:r>
        <w:rPr>
          <w:spacing w:val="-11"/>
        </w:rPr>
        <w:t> </w:t>
      </w:r>
      <w:r>
        <w:rPr/>
        <w:t>cumplir</w:t>
      </w:r>
      <w:r>
        <w:rPr>
          <w:spacing w:val="-10"/>
        </w:rPr>
        <w:t> </w:t>
      </w:r>
      <w:r>
        <w:rPr/>
        <w:t>las</w:t>
      </w:r>
      <w:r>
        <w:rPr>
          <w:spacing w:val="-9"/>
        </w:rPr>
        <w:t> </w:t>
      </w:r>
      <w:r>
        <w:rPr/>
        <w:t>obligaciones</w:t>
      </w:r>
      <w:r>
        <w:rPr>
          <w:spacing w:val="-9"/>
        </w:rPr>
        <w:t> </w:t>
      </w:r>
      <w:r>
        <w:rPr/>
        <w:t>y</w:t>
      </w:r>
      <w:r>
        <w:rPr>
          <w:spacing w:val="-9"/>
        </w:rPr>
        <w:t> </w:t>
      </w:r>
      <w:r>
        <w:rPr/>
        <w:t>las</w:t>
      </w:r>
      <w:r>
        <w:rPr>
          <w:spacing w:val="-9"/>
        </w:rPr>
        <w:t> </w:t>
      </w:r>
      <w:r>
        <w:rPr/>
        <w:t>leyes</w:t>
      </w:r>
      <w:r>
        <w:rPr>
          <w:spacing w:val="-9"/>
        </w:rPr>
        <w:t> </w:t>
      </w:r>
      <w:r>
        <w:rPr/>
        <w:t>adoptando</w:t>
      </w:r>
      <w:r>
        <w:rPr>
          <w:spacing w:val="-8"/>
        </w:rPr>
        <w:t> </w:t>
      </w:r>
      <w:r>
        <w:rPr/>
        <w:t>el</w:t>
      </w:r>
      <w:r>
        <w:rPr>
          <w:spacing w:val="-10"/>
        </w:rPr>
        <w:t> </w:t>
      </w:r>
      <w:r>
        <w:rPr/>
        <w:t>punto</w:t>
      </w:r>
      <w:r>
        <w:rPr>
          <w:spacing w:val="-8"/>
        </w:rPr>
        <w:t> </w:t>
      </w:r>
      <w:r>
        <w:rPr/>
        <w:t>de vista del sistema que define roles y</w:t>
      </w:r>
      <w:r>
        <w:rPr>
          <w:spacing w:val="-15"/>
        </w:rPr>
        <w:t> </w:t>
      </w:r>
      <w:r>
        <w:rPr/>
        <w:t>reglas.</w:t>
      </w:r>
    </w:p>
    <w:p>
      <w:pPr>
        <w:pStyle w:val="BodyText"/>
      </w:pPr>
    </w:p>
    <w:p>
      <w:pPr>
        <w:pStyle w:val="BodyText"/>
        <w:spacing w:before="142"/>
        <w:ind w:left="265"/>
        <w:jc w:val="both"/>
      </w:pPr>
      <w:r>
        <w:rPr/>
        <w:t>Nivel B/C. Transicional</w:t>
      </w:r>
    </w:p>
    <w:p>
      <w:pPr>
        <w:pStyle w:val="BodyText"/>
        <w:spacing w:line="360" w:lineRule="auto" w:before="137"/>
        <w:ind w:left="265" w:right="121"/>
        <w:jc w:val="both"/>
      </w:pPr>
      <w:r>
        <w:rPr/>
        <w:t>La perspectiva es la de una persona que se sitúa fuera de su propia sociedad y se</w:t>
      </w:r>
      <w:r>
        <w:rPr>
          <w:spacing w:val="-12"/>
        </w:rPr>
        <w:t> </w:t>
      </w:r>
      <w:r>
        <w:rPr/>
        <w:t>considera</w:t>
      </w:r>
      <w:r>
        <w:rPr>
          <w:spacing w:val="-12"/>
        </w:rPr>
        <w:t> </w:t>
      </w:r>
      <w:r>
        <w:rPr/>
        <w:t>alguien</w:t>
      </w:r>
      <w:r>
        <w:rPr>
          <w:spacing w:val="-12"/>
        </w:rPr>
        <w:t> </w:t>
      </w:r>
      <w:r>
        <w:rPr/>
        <w:t>que</w:t>
      </w:r>
      <w:r>
        <w:rPr>
          <w:spacing w:val="-12"/>
        </w:rPr>
        <w:t> </w:t>
      </w:r>
      <w:r>
        <w:rPr/>
        <w:t>toma</w:t>
      </w:r>
      <w:r>
        <w:rPr>
          <w:spacing w:val="-12"/>
        </w:rPr>
        <w:t> </w:t>
      </w:r>
      <w:r>
        <w:rPr/>
        <w:t>sus</w:t>
      </w:r>
      <w:r>
        <w:rPr>
          <w:spacing w:val="-15"/>
        </w:rPr>
        <w:t> </w:t>
      </w:r>
      <w:r>
        <w:rPr/>
        <w:t>decisiones</w:t>
      </w:r>
      <w:r>
        <w:rPr>
          <w:spacing w:val="-13"/>
        </w:rPr>
        <w:t> </w:t>
      </w:r>
      <w:r>
        <w:rPr/>
        <w:t>sin</w:t>
      </w:r>
      <w:r>
        <w:rPr>
          <w:spacing w:val="-12"/>
        </w:rPr>
        <w:t> </w:t>
      </w:r>
      <w:r>
        <w:rPr/>
        <w:t>compromiso</w:t>
      </w:r>
      <w:r>
        <w:rPr>
          <w:spacing w:val="-12"/>
        </w:rPr>
        <w:t> </w:t>
      </w:r>
      <w:r>
        <w:rPr/>
        <w:t>general</w:t>
      </w:r>
      <w:r>
        <w:rPr>
          <w:spacing w:val="-13"/>
        </w:rPr>
        <w:t> </w:t>
      </w:r>
      <w:r>
        <w:rPr/>
        <w:t>o</w:t>
      </w:r>
      <w:r>
        <w:rPr>
          <w:spacing w:val="-12"/>
        </w:rPr>
        <w:t> </w:t>
      </w:r>
      <w:r>
        <w:rPr/>
        <w:t>contrato con la</w:t>
      </w:r>
      <w:r>
        <w:rPr>
          <w:spacing w:val="-4"/>
        </w:rPr>
        <w:t> </w:t>
      </w:r>
      <w:r>
        <w:rPr/>
        <w:t>sociedad.</w:t>
      </w:r>
    </w:p>
    <w:p>
      <w:pPr>
        <w:pStyle w:val="BodyText"/>
      </w:pPr>
    </w:p>
    <w:p>
      <w:pPr>
        <w:pStyle w:val="BodyText"/>
        <w:spacing w:before="142"/>
        <w:ind w:left="265"/>
        <w:jc w:val="both"/>
      </w:pPr>
      <w:r>
        <w:rPr/>
        <w:t>Nivel C. Post convencional y de principios</w:t>
      </w:r>
    </w:p>
    <w:p>
      <w:pPr>
        <w:pStyle w:val="BodyText"/>
        <w:spacing w:line="360" w:lineRule="auto" w:before="139"/>
        <w:ind w:left="265" w:right="115"/>
        <w:jc w:val="both"/>
      </w:pPr>
      <w:r>
        <w:rPr/>
        <w:t>Las decisiones morales se basan en derechos, valores y principios que pueden aceptarse</w:t>
      </w:r>
      <w:r>
        <w:rPr>
          <w:spacing w:val="-7"/>
        </w:rPr>
        <w:t> </w:t>
      </w:r>
      <w:r>
        <w:rPr/>
        <w:t>por</w:t>
      </w:r>
      <w:r>
        <w:rPr>
          <w:spacing w:val="-7"/>
        </w:rPr>
        <w:t> </w:t>
      </w:r>
      <w:r>
        <w:rPr/>
        <w:t>las</w:t>
      </w:r>
      <w:r>
        <w:rPr>
          <w:spacing w:val="-6"/>
        </w:rPr>
        <w:t> </w:t>
      </w:r>
      <w:r>
        <w:rPr/>
        <w:t>personas</w:t>
      </w:r>
      <w:r>
        <w:rPr>
          <w:spacing w:val="-9"/>
        </w:rPr>
        <w:t> </w:t>
      </w:r>
      <w:r>
        <w:rPr/>
        <w:t>de</w:t>
      </w:r>
      <w:r>
        <w:rPr>
          <w:spacing w:val="-8"/>
        </w:rPr>
        <w:t> </w:t>
      </w:r>
      <w:r>
        <w:rPr/>
        <w:t>una</w:t>
      </w:r>
      <w:r>
        <w:rPr>
          <w:spacing w:val="-6"/>
        </w:rPr>
        <w:t> </w:t>
      </w:r>
      <w:r>
        <w:rPr/>
        <w:t>sociedad</w:t>
      </w:r>
      <w:r>
        <w:rPr>
          <w:spacing w:val="-8"/>
        </w:rPr>
        <w:t> </w:t>
      </w:r>
      <w:r>
        <w:rPr/>
        <w:t>en</w:t>
      </w:r>
      <w:r>
        <w:rPr>
          <w:spacing w:val="-6"/>
        </w:rPr>
        <w:t> </w:t>
      </w:r>
      <w:r>
        <w:rPr/>
        <w:t>términos</w:t>
      </w:r>
      <w:r>
        <w:rPr>
          <w:spacing w:val="-9"/>
        </w:rPr>
        <w:t> </w:t>
      </w:r>
      <w:r>
        <w:rPr/>
        <w:t>igualitarios</w:t>
      </w:r>
      <w:r>
        <w:rPr>
          <w:spacing w:val="-7"/>
        </w:rPr>
        <w:t> </w:t>
      </w:r>
      <w:r>
        <w:rPr/>
        <w:t>y</w:t>
      </w:r>
      <w:r>
        <w:rPr>
          <w:spacing w:val="-9"/>
        </w:rPr>
        <w:t> </w:t>
      </w:r>
      <w:r>
        <w:rPr/>
        <w:t>benéficos. Estadio</w:t>
      </w:r>
      <w:r>
        <w:rPr>
          <w:spacing w:val="-10"/>
        </w:rPr>
        <w:t> </w:t>
      </w:r>
      <w:r>
        <w:rPr/>
        <w:t>5.</w:t>
      </w:r>
      <w:r>
        <w:rPr>
          <w:spacing w:val="-10"/>
        </w:rPr>
        <w:t> </w:t>
      </w:r>
      <w:r>
        <w:rPr/>
        <w:t>Estado</w:t>
      </w:r>
      <w:r>
        <w:rPr>
          <w:spacing w:val="-7"/>
        </w:rPr>
        <w:t> </w:t>
      </w:r>
      <w:r>
        <w:rPr/>
        <w:t>de</w:t>
      </w:r>
      <w:r>
        <w:rPr>
          <w:spacing w:val="-9"/>
        </w:rPr>
        <w:t> </w:t>
      </w:r>
      <w:r>
        <w:rPr/>
        <w:t>derechos</w:t>
      </w:r>
      <w:r>
        <w:rPr>
          <w:spacing w:val="-10"/>
        </w:rPr>
        <w:t> </w:t>
      </w:r>
      <w:r>
        <w:rPr/>
        <w:t>prioritarios</w:t>
      </w:r>
      <w:r>
        <w:rPr>
          <w:spacing w:val="-8"/>
        </w:rPr>
        <w:t> </w:t>
      </w:r>
      <w:r>
        <w:rPr/>
        <w:t>y</w:t>
      </w:r>
      <w:r>
        <w:rPr>
          <w:spacing w:val="-10"/>
        </w:rPr>
        <w:t> </w:t>
      </w:r>
      <w:r>
        <w:rPr/>
        <w:t>contrato</w:t>
      </w:r>
      <w:r>
        <w:rPr>
          <w:spacing w:val="-7"/>
        </w:rPr>
        <w:t> </w:t>
      </w:r>
      <w:r>
        <w:rPr/>
        <w:t>social</w:t>
      </w:r>
      <w:r>
        <w:rPr>
          <w:spacing w:val="-8"/>
        </w:rPr>
        <w:t> </w:t>
      </w:r>
      <w:r>
        <w:rPr/>
        <w:t>o</w:t>
      </w:r>
      <w:r>
        <w:rPr>
          <w:spacing w:val="-9"/>
        </w:rPr>
        <w:t> </w:t>
      </w:r>
      <w:r>
        <w:rPr/>
        <w:t>utilidad:</w:t>
      </w:r>
      <w:r>
        <w:rPr>
          <w:spacing w:val="-7"/>
        </w:rPr>
        <w:t> </w:t>
      </w:r>
      <w:r>
        <w:rPr/>
        <w:t>Lo</w:t>
      </w:r>
      <w:r>
        <w:rPr>
          <w:spacing w:val="-9"/>
        </w:rPr>
        <w:t> </w:t>
      </w:r>
      <w:r>
        <w:rPr/>
        <w:t>correcto es respetar los derechos, valores y contratos de una sociedad aun en conflicto con reglas y leyes de grupo; aunque se tiene variedad de valores y opiniones se deben mantener ciertas reglas obligatorias tales como la vida y la libertad. De todas formas, se conmina a cumplir las leyes para proteger los derechos de todos, así como las obligaciones laborales, amistosas y de</w:t>
      </w:r>
      <w:r>
        <w:rPr>
          <w:spacing w:val="-22"/>
        </w:rPr>
        <w:t> </w:t>
      </w:r>
      <w:r>
        <w:rPr/>
        <w:t>confianza.</w:t>
      </w:r>
    </w:p>
    <w:p>
      <w:pPr>
        <w:pStyle w:val="BodyText"/>
        <w:spacing w:line="360" w:lineRule="auto" w:before="2"/>
        <w:ind w:left="265" w:right="117"/>
        <w:jc w:val="both"/>
      </w:pPr>
      <w:r>
        <w:rPr/>
        <w:t>Estadio 6. Estadio de principios éticos universales: Asume principios éticos universales que toda la humanidad puede seguir; los acuerdos sociales se convierten en principios, se practica la igualdad de los derechos humanos y la dignidad de los seres humanos como individuos. Lo correcto es el compromiso de la persona racional hacia la validez de estos principios que se reconocen por su naturaleza de moralidad y la premisa básica de respeto por las demás personas como fines y no como medios.</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24" w:firstLine="566"/>
      </w:pPr>
      <w:r>
        <w:rPr/>
        <w:t>Schwemmer</w:t>
      </w:r>
      <w:r>
        <w:rPr>
          <w:spacing w:val="-16"/>
        </w:rPr>
        <w:t> </w:t>
      </w:r>
      <w:r>
        <w:rPr/>
        <w:t>señala</w:t>
      </w:r>
      <w:r>
        <w:rPr>
          <w:spacing w:val="-15"/>
        </w:rPr>
        <w:t> </w:t>
      </w:r>
      <w:r>
        <w:rPr/>
        <w:t>que</w:t>
      </w:r>
      <w:r>
        <w:rPr>
          <w:spacing w:val="-15"/>
        </w:rPr>
        <w:t> </w:t>
      </w:r>
      <w:r>
        <w:rPr/>
        <w:t>para</w:t>
      </w:r>
      <w:r>
        <w:rPr>
          <w:spacing w:val="-15"/>
        </w:rPr>
        <w:t> </w:t>
      </w:r>
      <w:r>
        <w:rPr/>
        <w:t>establecer</w:t>
      </w:r>
      <w:r>
        <w:rPr>
          <w:spacing w:val="-16"/>
        </w:rPr>
        <w:t> </w:t>
      </w:r>
      <w:r>
        <w:rPr/>
        <w:t>una</w:t>
      </w:r>
      <w:r>
        <w:rPr>
          <w:spacing w:val="-17"/>
        </w:rPr>
        <w:t> </w:t>
      </w:r>
      <w:r>
        <w:rPr/>
        <w:t>fundamentación</w:t>
      </w:r>
      <w:r>
        <w:rPr>
          <w:spacing w:val="-16"/>
        </w:rPr>
        <w:t> </w:t>
      </w:r>
      <w:r>
        <w:rPr/>
        <w:t>basada</w:t>
      </w:r>
      <w:r>
        <w:rPr>
          <w:spacing w:val="-15"/>
        </w:rPr>
        <w:t> </w:t>
      </w:r>
      <w:r>
        <w:rPr/>
        <w:t>en</w:t>
      </w:r>
      <w:r>
        <w:rPr>
          <w:spacing w:val="-15"/>
        </w:rPr>
        <w:t> </w:t>
      </w:r>
      <w:r>
        <w:rPr/>
        <w:t>los principios morales se tienen que seguir tres etapas, según</w:t>
      </w:r>
      <w:r>
        <w:rPr>
          <w:spacing w:val="-19"/>
        </w:rPr>
        <w:t> </w:t>
      </w:r>
      <w:r>
        <w:rPr/>
        <w:t>Rubio:</w:t>
      </w:r>
    </w:p>
    <w:p>
      <w:pPr>
        <w:pStyle w:val="BodyText"/>
      </w:pPr>
    </w:p>
    <w:p>
      <w:pPr>
        <w:spacing w:line="240" w:lineRule="auto" w:before="141"/>
        <w:ind w:left="831" w:right="117" w:firstLine="0"/>
        <w:jc w:val="both"/>
        <w:rPr>
          <w:sz w:val="14"/>
        </w:rPr>
      </w:pPr>
      <w:r>
        <w:rPr>
          <w:sz w:val="22"/>
        </w:rPr>
        <w:t>La</w:t>
      </w:r>
      <w:r>
        <w:rPr>
          <w:spacing w:val="-8"/>
          <w:sz w:val="22"/>
        </w:rPr>
        <w:t> </w:t>
      </w:r>
      <w:r>
        <w:rPr>
          <w:sz w:val="22"/>
        </w:rPr>
        <w:t>fundamentación</w:t>
      </w:r>
      <w:r>
        <w:rPr>
          <w:spacing w:val="-6"/>
          <w:sz w:val="22"/>
        </w:rPr>
        <w:t> </w:t>
      </w:r>
      <w:r>
        <w:rPr>
          <w:sz w:val="22"/>
        </w:rPr>
        <w:t>de</w:t>
      </w:r>
      <w:r>
        <w:rPr>
          <w:spacing w:val="-6"/>
          <w:sz w:val="22"/>
        </w:rPr>
        <w:t> </w:t>
      </w:r>
      <w:r>
        <w:rPr>
          <w:sz w:val="22"/>
        </w:rPr>
        <w:t>primer</w:t>
      </w:r>
      <w:r>
        <w:rPr>
          <w:spacing w:val="-5"/>
          <w:sz w:val="22"/>
        </w:rPr>
        <w:t> </w:t>
      </w:r>
      <w:r>
        <w:rPr>
          <w:sz w:val="22"/>
        </w:rPr>
        <w:t>orden</w:t>
      </w:r>
      <w:r>
        <w:rPr>
          <w:spacing w:val="-8"/>
          <w:sz w:val="22"/>
        </w:rPr>
        <w:t> </w:t>
      </w:r>
      <w:r>
        <w:rPr>
          <w:sz w:val="22"/>
        </w:rPr>
        <w:t>consiste</w:t>
      </w:r>
      <w:r>
        <w:rPr>
          <w:spacing w:val="-8"/>
          <w:sz w:val="22"/>
        </w:rPr>
        <w:t> </w:t>
      </w:r>
      <w:r>
        <w:rPr>
          <w:sz w:val="22"/>
        </w:rPr>
        <w:t>en</w:t>
      </w:r>
      <w:r>
        <w:rPr>
          <w:spacing w:val="-6"/>
          <w:sz w:val="22"/>
        </w:rPr>
        <w:t> </w:t>
      </w:r>
      <w:r>
        <w:rPr>
          <w:sz w:val="22"/>
        </w:rPr>
        <w:t>justificar</w:t>
      </w:r>
      <w:r>
        <w:rPr>
          <w:spacing w:val="-5"/>
          <w:sz w:val="22"/>
        </w:rPr>
        <w:t> </w:t>
      </w:r>
      <w:r>
        <w:rPr>
          <w:sz w:val="22"/>
        </w:rPr>
        <w:t>la</w:t>
      </w:r>
      <w:r>
        <w:rPr>
          <w:spacing w:val="-5"/>
          <w:sz w:val="22"/>
        </w:rPr>
        <w:t> </w:t>
      </w:r>
      <w:r>
        <w:rPr>
          <w:sz w:val="22"/>
        </w:rPr>
        <w:t>adecuación</w:t>
      </w:r>
      <w:r>
        <w:rPr>
          <w:spacing w:val="-6"/>
          <w:sz w:val="22"/>
        </w:rPr>
        <w:t> </w:t>
      </w:r>
      <w:r>
        <w:rPr>
          <w:sz w:val="22"/>
        </w:rPr>
        <w:t>de</w:t>
      </w:r>
      <w:r>
        <w:rPr>
          <w:spacing w:val="-8"/>
          <w:sz w:val="22"/>
        </w:rPr>
        <w:t> </w:t>
      </w:r>
      <w:r>
        <w:rPr>
          <w:sz w:val="22"/>
        </w:rPr>
        <w:t>un</w:t>
      </w:r>
      <w:r>
        <w:rPr>
          <w:spacing w:val="-6"/>
          <w:sz w:val="22"/>
        </w:rPr>
        <w:t> </w:t>
      </w:r>
      <w:r>
        <w:rPr>
          <w:sz w:val="22"/>
        </w:rPr>
        <w:t>acto como medio apropiado para un fin comúnmente admitido. La fundamentación de segundo orden consiste en justificar un fin en base a una norma aceptada, de la que se deduce la exigencia de tal fin; uno acepta una norma, en efecto, cuando recurre a ella para fundamentar sus propios fines: tal es el sentido de la regla de oro,</w:t>
      </w:r>
      <w:r>
        <w:rPr>
          <w:spacing w:val="-17"/>
          <w:sz w:val="22"/>
        </w:rPr>
        <w:t> </w:t>
      </w:r>
      <w:r>
        <w:rPr>
          <w:sz w:val="22"/>
        </w:rPr>
        <w:t>del</w:t>
      </w:r>
      <w:r>
        <w:rPr>
          <w:spacing w:val="-17"/>
          <w:sz w:val="22"/>
        </w:rPr>
        <w:t> </w:t>
      </w:r>
      <w:r>
        <w:rPr>
          <w:sz w:val="22"/>
        </w:rPr>
        <w:t>imperativo</w:t>
      </w:r>
      <w:r>
        <w:rPr>
          <w:spacing w:val="-16"/>
          <w:sz w:val="22"/>
        </w:rPr>
        <w:t> </w:t>
      </w:r>
      <w:r>
        <w:rPr>
          <w:sz w:val="22"/>
        </w:rPr>
        <w:t>categórico</w:t>
      </w:r>
      <w:r>
        <w:rPr>
          <w:spacing w:val="-18"/>
          <w:sz w:val="22"/>
        </w:rPr>
        <w:t> </w:t>
      </w:r>
      <w:r>
        <w:rPr>
          <w:sz w:val="22"/>
        </w:rPr>
        <w:t>kantiano,</w:t>
      </w:r>
      <w:r>
        <w:rPr>
          <w:spacing w:val="-15"/>
          <w:sz w:val="22"/>
        </w:rPr>
        <w:t> </w:t>
      </w:r>
      <w:r>
        <w:rPr>
          <w:sz w:val="22"/>
        </w:rPr>
        <w:t>del</w:t>
      </w:r>
      <w:r>
        <w:rPr>
          <w:spacing w:val="-19"/>
          <w:sz w:val="22"/>
        </w:rPr>
        <w:t> </w:t>
      </w:r>
      <w:r>
        <w:rPr>
          <w:sz w:val="22"/>
        </w:rPr>
        <w:t>reconocimiento</w:t>
      </w:r>
      <w:r>
        <w:rPr>
          <w:spacing w:val="-18"/>
          <w:sz w:val="22"/>
        </w:rPr>
        <w:t> </w:t>
      </w:r>
      <w:r>
        <w:rPr>
          <w:sz w:val="22"/>
        </w:rPr>
        <w:t>recíproco</w:t>
      </w:r>
      <w:r>
        <w:rPr>
          <w:spacing w:val="-16"/>
          <w:sz w:val="22"/>
        </w:rPr>
        <w:t> </w:t>
      </w:r>
      <w:r>
        <w:rPr>
          <w:sz w:val="22"/>
        </w:rPr>
        <w:t>de</w:t>
      </w:r>
      <w:r>
        <w:rPr>
          <w:spacing w:val="-16"/>
          <w:sz w:val="22"/>
        </w:rPr>
        <w:t> </w:t>
      </w:r>
      <w:r>
        <w:rPr>
          <w:sz w:val="22"/>
        </w:rPr>
        <w:t>los</w:t>
      </w:r>
      <w:r>
        <w:rPr>
          <w:spacing w:val="-16"/>
          <w:sz w:val="22"/>
        </w:rPr>
        <w:t> </w:t>
      </w:r>
      <w:r>
        <w:rPr>
          <w:sz w:val="22"/>
        </w:rPr>
        <w:t>sujetos morales en el idealismo alemán, etc. La fundamentación de tercer orden, por último, consiste en justificar la norma justificadora del fin por apelación directa al principio</w:t>
      </w:r>
      <w:r>
        <w:rPr>
          <w:spacing w:val="-6"/>
          <w:sz w:val="22"/>
        </w:rPr>
        <w:t> </w:t>
      </w:r>
      <w:r>
        <w:rPr>
          <w:sz w:val="22"/>
        </w:rPr>
        <w:t>moral.</w:t>
      </w:r>
      <w:r>
        <w:rPr>
          <w:position w:val="8"/>
          <w:sz w:val="14"/>
        </w:rPr>
        <w:t>207</w:t>
      </w:r>
    </w:p>
    <w:p>
      <w:pPr>
        <w:pStyle w:val="BodyText"/>
        <w:rPr>
          <w:sz w:val="22"/>
        </w:rPr>
      </w:pPr>
    </w:p>
    <w:p>
      <w:pPr>
        <w:pStyle w:val="BodyText"/>
        <w:spacing w:line="357" w:lineRule="auto" w:before="161"/>
        <w:ind w:left="265" w:right="117"/>
        <w:jc w:val="both"/>
      </w:pPr>
      <w:r>
        <w:rPr/>
        <w:t>Adela Cortina define la ética como una dimensión de la filosofía que reflexiona sobre la moralidad,</w:t>
      </w:r>
      <w:r>
        <w:rPr>
          <w:position w:val="8"/>
          <w:sz w:val="16"/>
        </w:rPr>
        <w:t>208 </w:t>
      </w:r>
      <w:r>
        <w:rPr/>
        <w:t>y es posible construir una ética axiológica frente a la teleológica y la deontológica, así como una ética material a priori frente a una empírica (de bienes), y a una formal (del deber).</w:t>
      </w:r>
      <w:r>
        <w:rPr>
          <w:position w:val="8"/>
          <w:sz w:val="16"/>
        </w:rPr>
        <w:t>209 </w:t>
      </w:r>
      <w:r>
        <w:rPr/>
        <w:t>“Moralidad” es lo que define Hegel</w:t>
      </w:r>
      <w:r>
        <w:rPr>
          <w:spacing w:val="-5"/>
        </w:rPr>
        <w:t> </w:t>
      </w:r>
      <w:r>
        <w:rPr/>
        <w:t>como</w:t>
      </w:r>
      <w:r>
        <w:rPr>
          <w:spacing w:val="-6"/>
        </w:rPr>
        <w:t> </w:t>
      </w:r>
      <w:r>
        <w:rPr/>
        <w:t>la</w:t>
      </w:r>
      <w:r>
        <w:rPr>
          <w:spacing w:val="-6"/>
        </w:rPr>
        <w:t> </w:t>
      </w:r>
      <w:r>
        <w:rPr/>
        <w:t>opinión</w:t>
      </w:r>
      <w:r>
        <w:rPr>
          <w:spacing w:val="-6"/>
        </w:rPr>
        <w:t> </w:t>
      </w:r>
      <w:r>
        <w:rPr/>
        <w:t>desde</w:t>
      </w:r>
      <w:r>
        <w:rPr>
          <w:spacing w:val="-4"/>
        </w:rPr>
        <w:t> </w:t>
      </w:r>
      <w:r>
        <w:rPr/>
        <w:t>la</w:t>
      </w:r>
      <w:r>
        <w:rPr>
          <w:spacing w:val="-4"/>
        </w:rPr>
        <w:t> </w:t>
      </w:r>
      <w:r>
        <w:rPr/>
        <w:t>que</w:t>
      </w:r>
      <w:r>
        <w:rPr>
          <w:spacing w:val="-4"/>
        </w:rPr>
        <w:t> </w:t>
      </w:r>
      <w:r>
        <w:rPr/>
        <w:t>se</w:t>
      </w:r>
      <w:r>
        <w:rPr>
          <w:spacing w:val="-6"/>
        </w:rPr>
        <w:t> </w:t>
      </w:r>
      <w:r>
        <w:rPr/>
        <w:t>concibe</w:t>
      </w:r>
      <w:r>
        <w:rPr>
          <w:spacing w:val="-4"/>
        </w:rPr>
        <w:t> </w:t>
      </w:r>
      <w:r>
        <w:rPr/>
        <w:t>un</w:t>
      </w:r>
      <w:r>
        <w:rPr>
          <w:spacing w:val="-6"/>
        </w:rPr>
        <w:t> </w:t>
      </w:r>
      <w:r>
        <w:rPr/>
        <w:t>individuo</w:t>
      </w:r>
      <w:r>
        <w:rPr>
          <w:spacing w:val="-4"/>
        </w:rPr>
        <w:t> </w:t>
      </w:r>
      <w:r>
        <w:rPr/>
        <w:t>como</w:t>
      </w:r>
      <w:r>
        <w:rPr>
          <w:spacing w:val="-6"/>
        </w:rPr>
        <w:t> </w:t>
      </w:r>
      <w:r>
        <w:rPr/>
        <w:t>un</w:t>
      </w:r>
      <w:r>
        <w:rPr>
          <w:spacing w:val="-4"/>
        </w:rPr>
        <w:t> </w:t>
      </w:r>
      <w:r>
        <w:rPr/>
        <w:t>sujeto</w:t>
      </w:r>
      <w:r>
        <w:rPr>
          <w:spacing w:val="-4"/>
        </w:rPr>
        <w:t> </w:t>
      </w:r>
      <w:r>
        <w:rPr/>
        <w:t>libre y capaz de auto legislarse racionalmente.</w:t>
      </w:r>
      <w:r>
        <w:rPr>
          <w:position w:val="8"/>
          <w:sz w:val="16"/>
        </w:rPr>
        <w:t>210 </w:t>
      </w:r>
      <w:r>
        <w:rPr/>
        <w:t>Incluso Sócrates demostró con su escepticismo</w:t>
      </w:r>
      <w:r>
        <w:rPr>
          <w:spacing w:val="-13"/>
        </w:rPr>
        <w:t> </w:t>
      </w:r>
      <w:r>
        <w:rPr/>
        <w:t>y</w:t>
      </w:r>
      <w:r>
        <w:rPr>
          <w:spacing w:val="-16"/>
        </w:rPr>
        <w:t> </w:t>
      </w:r>
      <w:r>
        <w:rPr/>
        <w:t>valor</w:t>
      </w:r>
      <w:r>
        <w:rPr>
          <w:spacing w:val="-14"/>
        </w:rPr>
        <w:t> </w:t>
      </w:r>
      <w:r>
        <w:rPr/>
        <w:t>personal</w:t>
      </w:r>
      <w:r>
        <w:rPr>
          <w:spacing w:val="-14"/>
        </w:rPr>
        <w:t> </w:t>
      </w:r>
      <w:r>
        <w:rPr/>
        <w:t>que</w:t>
      </w:r>
      <w:r>
        <w:rPr>
          <w:spacing w:val="-15"/>
        </w:rPr>
        <w:t> </w:t>
      </w:r>
      <w:r>
        <w:rPr/>
        <w:t>los</w:t>
      </w:r>
      <w:r>
        <w:rPr>
          <w:spacing w:val="-10"/>
        </w:rPr>
        <w:t> </w:t>
      </w:r>
      <w:r>
        <w:rPr/>
        <w:t>conceptos</w:t>
      </w:r>
      <w:r>
        <w:rPr>
          <w:spacing w:val="-14"/>
        </w:rPr>
        <w:t> </w:t>
      </w:r>
      <w:r>
        <w:rPr/>
        <w:t>de</w:t>
      </w:r>
      <w:r>
        <w:rPr>
          <w:spacing w:val="-13"/>
        </w:rPr>
        <w:t> </w:t>
      </w:r>
      <w:r>
        <w:rPr/>
        <w:t>moral</w:t>
      </w:r>
      <w:r>
        <w:rPr>
          <w:spacing w:val="-14"/>
        </w:rPr>
        <w:t> </w:t>
      </w:r>
      <w:r>
        <w:rPr/>
        <w:t>se</w:t>
      </w:r>
      <w:r>
        <w:rPr>
          <w:spacing w:val="-15"/>
        </w:rPr>
        <w:t> </w:t>
      </w:r>
      <w:r>
        <w:rPr/>
        <w:t>encuentran</w:t>
      </w:r>
      <w:r>
        <w:rPr>
          <w:spacing w:val="-16"/>
        </w:rPr>
        <w:t> </w:t>
      </w:r>
      <w:r>
        <w:rPr/>
        <w:t>más</w:t>
      </w:r>
      <w:r>
        <w:rPr>
          <w:spacing w:val="-16"/>
        </w:rPr>
        <w:t> </w:t>
      </w:r>
      <w:r>
        <w:rPr/>
        <w:t>allá de las valoraciones tradicionales y el individuo con su raciocinio es la base verdadera</w:t>
      </w:r>
      <w:r>
        <w:rPr>
          <w:spacing w:val="-9"/>
        </w:rPr>
        <w:t> </w:t>
      </w:r>
      <w:r>
        <w:rPr/>
        <w:t>de</w:t>
      </w:r>
      <w:r>
        <w:rPr>
          <w:spacing w:val="-8"/>
        </w:rPr>
        <w:t> </w:t>
      </w:r>
      <w:r>
        <w:rPr/>
        <w:t>una</w:t>
      </w:r>
      <w:r>
        <w:rPr>
          <w:spacing w:val="-8"/>
        </w:rPr>
        <w:t> </w:t>
      </w:r>
      <w:r>
        <w:rPr/>
        <w:t>ética</w:t>
      </w:r>
      <w:r>
        <w:rPr>
          <w:spacing w:val="-11"/>
        </w:rPr>
        <w:t> </w:t>
      </w:r>
      <w:r>
        <w:rPr/>
        <w:t>autónoma,</w:t>
      </w:r>
      <w:r>
        <w:rPr>
          <w:spacing w:val="-9"/>
        </w:rPr>
        <w:t> </w:t>
      </w:r>
      <w:r>
        <w:rPr/>
        <w:t>y</w:t>
      </w:r>
      <w:r>
        <w:rPr>
          <w:spacing w:val="-12"/>
        </w:rPr>
        <w:t> </w:t>
      </w:r>
      <w:r>
        <w:rPr/>
        <w:t>a</w:t>
      </w:r>
      <w:r>
        <w:rPr>
          <w:spacing w:val="-8"/>
        </w:rPr>
        <w:t> </w:t>
      </w:r>
      <w:r>
        <w:rPr/>
        <w:t>la</w:t>
      </w:r>
      <w:r>
        <w:rPr>
          <w:spacing w:val="-9"/>
        </w:rPr>
        <w:t> </w:t>
      </w:r>
      <w:r>
        <w:rPr/>
        <w:t>par,</w:t>
      </w:r>
      <w:r>
        <w:rPr>
          <w:spacing w:val="-9"/>
        </w:rPr>
        <w:t> </w:t>
      </w:r>
      <w:r>
        <w:rPr/>
        <w:t>siempre</w:t>
      </w:r>
      <w:r>
        <w:rPr>
          <w:spacing w:val="-9"/>
        </w:rPr>
        <w:t> </w:t>
      </w:r>
      <w:r>
        <w:rPr/>
        <w:t>había</w:t>
      </w:r>
      <w:r>
        <w:rPr>
          <w:spacing w:val="-8"/>
        </w:rPr>
        <w:t> </w:t>
      </w:r>
      <w:r>
        <w:rPr/>
        <w:t>intentado</w:t>
      </w:r>
      <w:r>
        <w:rPr>
          <w:spacing w:val="-8"/>
        </w:rPr>
        <w:t> </w:t>
      </w:r>
      <w:r>
        <w:rPr/>
        <w:t>de</w:t>
      </w:r>
      <w:r>
        <w:rPr>
          <w:spacing w:val="-8"/>
        </w:rPr>
        <w:t> </w:t>
      </w:r>
      <w:r>
        <w:rPr/>
        <w:t>mejorar a sus conciudadanos.</w:t>
      </w:r>
      <w:r>
        <w:rPr>
          <w:position w:val="8"/>
          <w:sz w:val="16"/>
        </w:rPr>
        <w:t>211 </w:t>
      </w:r>
      <w:r>
        <w:rPr/>
        <w:t>Sin embargo, no se debe reducir el ámbito de la ética</w:t>
      </w:r>
      <w:r>
        <w:rPr>
          <w:spacing w:val="-46"/>
        </w:rPr>
        <w:t> </w:t>
      </w:r>
      <w:r>
        <w:rPr/>
        <w:t>al de los procedimientos legitimadores de normas simplemente ya que equivaldría a renunciar a ciertos elementos que conforman parte imprescindible del saber ético y acaban reduciendo lo moral a una forma deficiente de derecho. </w:t>
      </w:r>
      <w:r>
        <w:rPr>
          <w:position w:val="8"/>
          <w:sz w:val="16"/>
        </w:rPr>
        <w:t>212 </w:t>
      </w:r>
      <w:r>
        <w:rPr/>
        <w:t>“Ciertamente</w:t>
      </w:r>
      <w:r>
        <w:rPr>
          <w:spacing w:val="-8"/>
        </w:rPr>
        <w:t> </w:t>
      </w:r>
      <w:r>
        <w:rPr/>
        <w:t>en</w:t>
      </w:r>
      <w:r>
        <w:rPr>
          <w:spacing w:val="-8"/>
        </w:rPr>
        <w:t> </w:t>
      </w:r>
      <w:r>
        <w:rPr/>
        <w:t>la</w:t>
      </w:r>
      <w:r>
        <w:rPr>
          <w:spacing w:val="-9"/>
        </w:rPr>
        <w:t> </w:t>
      </w:r>
      <w:r>
        <w:rPr/>
        <w:t>tradición</w:t>
      </w:r>
      <w:r>
        <w:rPr>
          <w:spacing w:val="-8"/>
        </w:rPr>
        <w:t> </w:t>
      </w:r>
      <w:r>
        <w:rPr/>
        <w:t>occidental</w:t>
      </w:r>
      <w:r>
        <w:rPr>
          <w:spacing w:val="-10"/>
        </w:rPr>
        <w:t> </w:t>
      </w:r>
      <w:r>
        <w:rPr/>
        <w:t>la</w:t>
      </w:r>
      <w:r>
        <w:rPr>
          <w:spacing w:val="-11"/>
        </w:rPr>
        <w:t> </w:t>
      </w:r>
      <w:r>
        <w:rPr/>
        <w:t>experiencia</w:t>
      </w:r>
      <w:r>
        <w:rPr>
          <w:spacing w:val="-11"/>
        </w:rPr>
        <w:t> </w:t>
      </w:r>
      <w:r>
        <w:rPr/>
        <w:t>moral</w:t>
      </w:r>
      <w:r>
        <w:rPr>
          <w:spacing w:val="-9"/>
        </w:rPr>
        <w:t> </w:t>
      </w:r>
      <w:r>
        <w:rPr/>
        <w:t>es</w:t>
      </w:r>
      <w:r>
        <w:rPr>
          <w:spacing w:val="-12"/>
        </w:rPr>
        <w:t> </w:t>
      </w:r>
      <w:r>
        <w:rPr/>
        <w:t>más</w:t>
      </w:r>
      <w:r>
        <w:rPr>
          <w:spacing w:val="-12"/>
        </w:rPr>
        <w:t> </w:t>
      </w:r>
      <w:r>
        <w:rPr/>
        <w:t>la</w:t>
      </w:r>
      <w:r>
        <w:rPr>
          <w:spacing w:val="-9"/>
        </w:rPr>
        <w:t> </w:t>
      </w:r>
      <w:r>
        <w:rPr/>
        <w:t>de</w:t>
      </w:r>
      <w:r>
        <w:rPr>
          <w:spacing w:val="-8"/>
        </w:rPr>
        <w:t> </w:t>
      </w:r>
      <w:r>
        <w:rPr/>
        <w:t>la</w:t>
      </w:r>
      <w:r>
        <w:rPr>
          <w:spacing w:val="-8"/>
        </w:rPr>
        <w:t> </w:t>
      </w:r>
      <w:r>
        <w:rPr/>
        <w:t>virtud</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r>
        <w:rPr/>
        <w:pict>
          <v:line style="position:absolute;mso-position-horizontal-relative:page;mso-position-vertical-relative:paragraph;z-index:2464;mso-wrap-distance-left:0;mso-wrap-distance-right:0" from="99.264pt,14.221887pt" to="243.284pt,14.221887pt" stroked="true" strokeweight=".599980pt" strokecolor="#000000">
            <w10:wrap type="topAndBottom"/>
          </v:line>
        </w:pict>
      </w:r>
    </w:p>
    <w:p>
      <w:pPr>
        <w:spacing w:before="71"/>
        <w:ind w:left="265" w:right="5367" w:firstLine="0"/>
        <w:jc w:val="both"/>
        <w:rPr>
          <w:rFonts w:ascii="Cambria" w:hAnsi="Cambria"/>
          <w:sz w:val="20"/>
        </w:rPr>
      </w:pPr>
      <w:r>
        <w:rPr>
          <w:rFonts w:ascii="Cambria" w:hAnsi="Cambria"/>
          <w:position w:val="5"/>
          <w:sz w:val="13"/>
        </w:rPr>
        <w:t>207 </w:t>
      </w:r>
      <w:r>
        <w:rPr>
          <w:rFonts w:ascii="Cambria" w:hAnsi="Cambria"/>
          <w:sz w:val="20"/>
        </w:rPr>
        <w:t>J. Rubio, </w:t>
      </w:r>
      <w:r>
        <w:rPr>
          <w:rFonts w:ascii="Cambria" w:hAnsi="Cambria"/>
          <w:i/>
          <w:sz w:val="20"/>
        </w:rPr>
        <w:t>El Hombre y la Ética</w:t>
      </w:r>
      <w:r>
        <w:rPr>
          <w:rFonts w:ascii="Cambria" w:hAnsi="Cambria"/>
          <w:sz w:val="20"/>
        </w:rPr>
        <w:t>, p. 305 </w:t>
      </w:r>
      <w:r>
        <w:rPr>
          <w:rFonts w:ascii="Cambria" w:hAnsi="Cambria"/>
          <w:position w:val="5"/>
          <w:sz w:val="13"/>
        </w:rPr>
        <w:t>208 </w:t>
      </w:r>
      <w:r>
        <w:rPr>
          <w:rFonts w:ascii="Cambria" w:hAnsi="Cambria"/>
          <w:i/>
          <w:sz w:val="20"/>
        </w:rPr>
        <w:t>Cfr. </w:t>
      </w:r>
      <w:r>
        <w:rPr>
          <w:rFonts w:ascii="Cambria" w:hAnsi="Cambria"/>
          <w:sz w:val="20"/>
        </w:rPr>
        <w:t>A. Cortina, </w:t>
      </w:r>
      <w:r>
        <w:rPr>
          <w:rFonts w:ascii="Cambria" w:hAnsi="Cambria"/>
          <w:i/>
          <w:sz w:val="20"/>
        </w:rPr>
        <w:t>Ética sin Moral</w:t>
      </w:r>
      <w:r>
        <w:rPr>
          <w:rFonts w:ascii="Cambria" w:hAnsi="Cambria"/>
          <w:sz w:val="20"/>
        </w:rPr>
        <w:t>, p. 29 </w:t>
      </w:r>
      <w:r>
        <w:rPr>
          <w:rFonts w:ascii="Cambria" w:hAnsi="Cambria"/>
          <w:position w:val="5"/>
          <w:sz w:val="13"/>
        </w:rPr>
        <w:t>209 </w:t>
      </w:r>
      <w:r>
        <w:rPr>
          <w:rFonts w:ascii="Cambria" w:hAnsi="Cambria"/>
          <w:i/>
          <w:sz w:val="20"/>
        </w:rPr>
        <w:t>Cfr. Ibíd., </w:t>
      </w:r>
      <w:r>
        <w:rPr>
          <w:rFonts w:ascii="Cambria" w:hAnsi="Cambria"/>
          <w:sz w:val="20"/>
        </w:rPr>
        <w:t>p. 53</w:t>
      </w:r>
    </w:p>
    <w:p>
      <w:pPr>
        <w:spacing w:before="0"/>
        <w:ind w:left="265" w:right="0" w:firstLine="0"/>
        <w:jc w:val="both"/>
        <w:rPr>
          <w:rFonts w:ascii="Cambria" w:hAnsi="Cambria"/>
          <w:sz w:val="20"/>
        </w:rPr>
      </w:pPr>
      <w:r>
        <w:rPr>
          <w:rFonts w:ascii="Cambria" w:hAnsi="Cambria"/>
          <w:position w:val="5"/>
          <w:sz w:val="13"/>
        </w:rPr>
        <w:t>210 </w:t>
      </w:r>
      <w:r>
        <w:rPr>
          <w:rFonts w:ascii="Cambria" w:hAnsi="Cambria"/>
          <w:i/>
          <w:sz w:val="20"/>
        </w:rPr>
        <w:t>Cfr. Ibíd., </w:t>
      </w:r>
      <w:r>
        <w:rPr>
          <w:rFonts w:ascii="Cambria" w:hAnsi="Cambria"/>
          <w:sz w:val="20"/>
        </w:rPr>
        <w:t>p. 153</w:t>
      </w:r>
    </w:p>
    <w:p>
      <w:pPr>
        <w:spacing w:before="0"/>
        <w:ind w:left="265" w:right="0" w:firstLine="0"/>
        <w:jc w:val="both"/>
        <w:rPr>
          <w:rFonts w:ascii="Cambria" w:hAnsi="Cambria"/>
          <w:sz w:val="20"/>
        </w:rPr>
      </w:pPr>
      <w:r>
        <w:rPr>
          <w:rFonts w:ascii="Cambria" w:hAnsi="Cambria"/>
          <w:position w:val="5"/>
          <w:sz w:val="13"/>
        </w:rPr>
        <w:t>211 </w:t>
      </w:r>
      <w:r>
        <w:rPr>
          <w:rFonts w:ascii="Cambria" w:hAnsi="Cambria"/>
          <w:i/>
          <w:sz w:val="20"/>
        </w:rPr>
        <w:t>Cfr. </w:t>
      </w:r>
      <w:r>
        <w:rPr>
          <w:rFonts w:ascii="Cambria" w:hAnsi="Cambria"/>
          <w:sz w:val="20"/>
        </w:rPr>
        <w:t>C. García, Platón, En V. Camps, </w:t>
      </w:r>
      <w:r>
        <w:rPr>
          <w:rFonts w:ascii="Cambria" w:hAnsi="Cambria"/>
          <w:i/>
          <w:sz w:val="20"/>
        </w:rPr>
        <w:t>Historia de la Ética I, </w:t>
      </w:r>
      <w:r>
        <w:rPr>
          <w:rFonts w:ascii="Cambria" w:hAnsi="Cambria"/>
          <w:sz w:val="20"/>
        </w:rPr>
        <w:t>p. 91</w:t>
      </w:r>
    </w:p>
    <w:p>
      <w:pPr>
        <w:spacing w:before="0"/>
        <w:ind w:left="265" w:right="0" w:firstLine="0"/>
        <w:jc w:val="both"/>
        <w:rPr>
          <w:rFonts w:ascii="Cambria" w:hAnsi="Cambria"/>
          <w:sz w:val="20"/>
        </w:rPr>
      </w:pPr>
      <w:r>
        <w:rPr>
          <w:rFonts w:ascii="Cambria" w:hAnsi="Cambria"/>
          <w:position w:val="5"/>
          <w:sz w:val="13"/>
        </w:rPr>
        <w:t>212 </w:t>
      </w:r>
      <w:r>
        <w:rPr>
          <w:rFonts w:ascii="Cambria" w:hAnsi="Cambria"/>
          <w:i/>
          <w:sz w:val="20"/>
        </w:rPr>
        <w:t>Cfr. </w:t>
      </w:r>
      <w:r>
        <w:rPr>
          <w:rFonts w:ascii="Cambria" w:hAnsi="Cambria"/>
          <w:sz w:val="20"/>
        </w:rPr>
        <w:t>A. Cortina, </w:t>
      </w:r>
      <w:r>
        <w:rPr>
          <w:rFonts w:ascii="Cambria" w:hAnsi="Cambria"/>
          <w:i/>
          <w:sz w:val="20"/>
        </w:rPr>
        <w:t>Ética sin Moral</w:t>
      </w:r>
      <w:r>
        <w:rPr>
          <w:rFonts w:ascii="Cambria" w:hAnsi="Cambria"/>
          <w:sz w:val="20"/>
        </w:rPr>
        <w:t>, p. 182</w:t>
      </w:r>
    </w:p>
    <w:p>
      <w:pPr>
        <w:spacing w:after="0"/>
        <w:jc w:val="both"/>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55" w:lineRule="auto" w:before="70"/>
        <w:ind w:left="265" w:right="123"/>
        <w:rPr>
          <w:sz w:val="16"/>
        </w:rPr>
      </w:pPr>
      <w:r>
        <w:rPr/>
        <w:t>como excelencia del carácter y la de la felicidad como búsqueda de la vida buena”.</w:t>
      </w:r>
      <w:r>
        <w:rPr>
          <w:position w:val="8"/>
          <w:sz w:val="16"/>
        </w:rPr>
        <w:t>213</w:t>
      </w:r>
    </w:p>
    <w:p>
      <w:pPr>
        <w:pStyle w:val="BodyText"/>
        <w:spacing w:line="360" w:lineRule="auto" w:before="7"/>
        <w:ind w:left="265" w:right="117" w:firstLine="707"/>
        <w:jc w:val="both"/>
      </w:pPr>
      <w:r>
        <w:rPr/>
        <w:t>Victoria Camps menciona que antes se decía que no había ética sin metafísica</w:t>
      </w:r>
      <w:r>
        <w:rPr>
          <w:spacing w:val="-6"/>
        </w:rPr>
        <w:t> </w:t>
      </w:r>
      <w:r>
        <w:rPr/>
        <w:t>(o</w:t>
      </w:r>
      <w:r>
        <w:rPr>
          <w:spacing w:val="-7"/>
        </w:rPr>
        <w:t> </w:t>
      </w:r>
      <w:r>
        <w:rPr/>
        <w:t>sin</w:t>
      </w:r>
      <w:r>
        <w:rPr>
          <w:spacing w:val="-6"/>
        </w:rPr>
        <w:t> </w:t>
      </w:r>
      <w:r>
        <w:rPr/>
        <w:t>religión),</w:t>
      </w:r>
      <w:r>
        <w:rPr>
          <w:spacing w:val="-6"/>
        </w:rPr>
        <w:t> </w:t>
      </w:r>
      <w:r>
        <w:rPr/>
        <w:t>mientras</w:t>
      </w:r>
      <w:r>
        <w:rPr>
          <w:spacing w:val="-7"/>
        </w:rPr>
        <w:t> </w:t>
      </w:r>
      <w:r>
        <w:rPr/>
        <w:t>que</w:t>
      </w:r>
      <w:r>
        <w:rPr>
          <w:spacing w:val="-8"/>
        </w:rPr>
        <w:t> </w:t>
      </w:r>
      <w:r>
        <w:rPr/>
        <w:t>hoy</w:t>
      </w:r>
      <w:r>
        <w:rPr>
          <w:spacing w:val="-9"/>
        </w:rPr>
        <w:t> </w:t>
      </w:r>
      <w:r>
        <w:rPr/>
        <w:t>en</w:t>
      </w:r>
      <w:r>
        <w:rPr>
          <w:spacing w:val="-6"/>
        </w:rPr>
        <w:t> </w:t>
      </w:r>
      <w:r>
        <w:rPr/>
        <w:t>día</w:t>
      </w:r>
      <w:r>
        <w:rPr>
          <w:spacing w:val="-6"/>
        </w:rPr>
        <w:t> </w:t>
      </w:r>
      <w:r>
        <w:rPr/>
        <w:t>se</w:t>
      </w:r>
      <w:r>
        <w:rPr>
          <w:spacing w:val="-6"/>
        </w:rPr>
        <w:t> </w:t>
      </w:r>
      <w:r>
        <w:rPr/>
        <w:t>dice</w:t>
      </w:r>
      <w:r>
        <w:rPr>
          <w:spacing w:val="-6"/>
        </w:rPr>
        <w:t> </w:t>
      </w:r>
      <w:r>
        <w:rPr/>
        <w:t>que</w:t>
      </w:r>
      <w:r>
        <w:rPr>
          <w:spacing w:val="-6"/>
        </w:rPr>
        <w:t> </w:t>
      </w:r>
      <w:r>
        <w:rPr/>
        <w:t>no</w:t>
      </w:r>
      <w:r>
        <w:rPr>
          <w:spacing w:val="-6"/>
        </w:rPr>
        <w:t> </w:t>
      </w:r>
      <w:r>
        <w:rPr/>
        <w:t>hay</w:t>
      </w:r>
      <w:r>
        <w:rPr>
          <w:spacing w:val="-9"/>
        </w:rPr>
        <w:t> </w:t>
      </w:r>
      <w:r>
        <w:rPr/>
        <w:t>metafísica ni ciencia sin ética o sin política.</w:t>
      </w:r>
      <w:r>
        <w:rPr>
          <w:position w:val="8"/>
          <w:sz w:val="16"/>
        </w:rPr>
        <w:t>214 </w:t>
      </w:r>
      <w:r>
        <w:rPr/>
        <w:t>A lo largo de la historia, muchos pensadores han</w:t>
      </w:r>
      <w:r>
        <w:rPr>
          <w:spacing w:val="-13"/>
        </w:rPr>
        <w:t> </w:t>
      </w:r>
      <w:r>
        <w:rPr/>
        <w:t>tratado</w:t>
      </w:r>
      <w:r>
        <w:rPr>
          <w:spacing w:val="-13"/>
        </w:rPr>
        <w:t> </w:t>
      </w:r>
      <w:r>
        <w:rPr/>
        <w:t>de</w:t>
      </w:r>
      <w:r>
        <w:rPr>
          <w:spacing w:val="-11"/>
        </w:rPr>
        <w:t> </w:t>
      </w:r>
      <w:r>
        <w:rPr/>
        <w:t>definir</w:t>
      </w:r>
      <w:r>
        <w:rPr>
          <w:spacing w:val="-12"/>
        </w:rPr>
        <w:t> </w:t>
      </w:r>
      <w:r>
        <w:rPr/>
        <w:t>y</w:t>
      </w:r>
      <w:r>
        <w:rPr>
          <w:spacing w:val="-14"/>
        </w:rPr>
        <w:t> </w:t>
      </w:r>
      <w:r>
        <w:rPr/>
        <w:t>expresar</w:t>
      </w:r>
      <w:r>
        <w:rPr>
          <w:spacing w:val="-12"/>
        </w:rPr>
        <w:t> </w:t>
      </w:r>
      <w:r>
        <w:rPr/>
        <w:t>la</w:t>
      </w:r>
      <w:r>
        <w:rPr>
          <w:spacing w:val="-13"/>
        </w:rPr>
        <w:t> </w:t>
      </w:r>
      <w:r>
        <w:rPr/>
        <w:t>ética</w:t>
      </w:r>
      <w:r>
        <w:rPr>
          <w:spacing w:val="-13"/>
        </w:rPr>
        <w:t> </w:t>
      </w:r>
      <w:r>
        <w:rPr/>
        <w:t>y</w:t>
      </w:r>
      <w:r>
        <w:rPr>
          <w:spacing w:val="-14"/>
        </w:rPr>
        <w:t> </w:t>
      </w:r>
      <w:r>
        <w:rPr/>
        <w:t>su</w:t>
      </w:r>
      <w:r>
        <w:rPr>
          <w:spacing w:val="-11"/>
        </w:rPr>
        <w:t> </w:t>
      </w:r>
      <w:r>
        <w:rPr/>
        <w:t>importancia</w:t>
      </w:r>
      <w:r>
        <w:rPr>
          <w:spacing w:val="-13"/>
        </w:rPr>
        <w:t> </w:t>
      </w:r>
      <w:r>
        <w:rPr/>
        <w:t>para</w:t>
      </w:r>
      <w:r>
        <w:rPr>
          <w:spacing w:val="-11"/>
        </w:rPr>
        <w:t> </w:t>
      </w:r>
      <w:r>
        <w:rPr/>
        <w:t>el</w:t>
      </w:r>
      <w:r>
        <w:rPr>
          <w:spacing w:val="-14"/>
        </w:rPr>
        <w:t> </w:t>
      </w:r>
      <w:r>
        <w:rPr/>
        <w:t>desarrollo</w:t>
      </w:r>
      <w:r>
        <w:rPr>
          <w:spacing w:val="-11"/>
        </w:rPr>
        <w:t> </w:t>
      </w:r>
      <w:r>
        <w:rPr/>
        <w:t>social y moral del ser humano. Platón, por ejemplo menciona cierto diálogo en una de sus</w:t>
      </w:r>
      <w:r>
        <w:rPr>
          <w:spacing w:val="-13"/>
        </w:rPr>
        <w:t> </w:t>
      </w:r>
      <w:r>
        <w:rPr/>
        <w:t>obras</w:t>
      </w:r>
      <w:r>
        <w:rPr>
          <w:spacing w:val="-13"/>
        </w:rPr>
        <w:t> </w:t>
      </w:r>
      <w:r>
        <w:rPr/>
        <w:t>que</w:t>
      </w:r>
      <w:r>
        <w:rPr>
          <w:spacing w:val="-14"/>
        </w:rPr>
        <w:t> </w:t>
      </w:r>
      <w:r>
        <w:rPr/>
        <w:t>es</w:t>
      </w:r>
      <w:r>
        <w:rPr>
          <w:spacing w:val="-15"/>
        </w:rPr>
        <w:t> </w:t>
      </w:r>
      <w:r>
        <w:rPr/>
        <w:t>fundamentalmente</w:t>
      </w:r>
      <w:r>
        <w:rPr>
          <w:spacing w:val="-14"/>
        </w:rPr>
        <w:t> </w:t>
      </w:r>
      <w:r>
        <w:rPr/>
        <w:t>ético:</w:t>
      </w:r>
      <w:r>
        <w:rPr>
          <w:spacing w:val="-12"/>
        </w:rPr>
        <w:t> </w:t>
      </w:r>
      <w:r>
        <w:rPr/>
        <w:t>“En</w:t>
      </w:r>
      <w:r>
        <w:rPr>
          <w:spacing w:val="-14"/>
        </w:rPr>
        <w:t> </w:t>
      </w:r>
      <w:r>
        <w:rPr/>
        <w:t>mi</w:t>
      </w:r>
      <w:r>
        <w:rPr>
          <w:spacing w:val="-13"/>
        </w:rPr>
        <w:t> </w:t>
      </w:r>
      <w:r>
        <w:rPr/>
        <w:t>opinión</w:t>
      </w:r>
      <w:r>
        <w:rPr>
          <w:spacing w:val="-12"/>
        </w:rPr>
        <w:t> </w:t>
      </w:r>
      <w:r>
        <w:rPr/>
        <w:t>si,</w:t>
      </w:r>
      <w:r>
        <w:rPr>
          <w:spacing w:val="-13"/>
        </w:rPr>
        <w:t> </w:t>
      </w:r>
      <w:r>
        <w:rPr/>
        <w:t>Polo,</w:t>
      </w:r>
      <w:r>
        <w:rPr>
          <w:spacing w:val="-14"/>
        </w:rPr>
        <w:t> </w:t>
      </w:r>
      <w:r>
        <w:rPr/>
        <w:t>pues</w:t>
      </w:r>
      <w:r>
        <w:rPr>
          <w:spacing w:val="-13"/>
        </w:rPr>
        <w:t> </w:t>
      </w:r>
      <w:r>
        <w:rPr/>
        <w:t>sostengo que</w:t>
      </w:r>
      <w:r>
        <w:rPr>
          <w:spacing w:val="-4"/>
        </w:rPr>
        <w:t> </w:t>
      </w:r>
      <w:r>
        <w:rPr/>
        <w:t>el</w:t>
      </w:r>
      <w:r>
        <w:rPr>
          <w:spacing w:val="-5"/>
        </w:rPr>
        <w:t> </w:t>
      </w:r>
      <w:r>
        <w:rPr/>
        <w:t>que</w:t>
      </w:r>
      <w:r>
        <w:rPr>
          <w:spacing w:val="-6"/>
        </w:rPr>
        <w:t> </w:t>
      </w:r>
      <w:r>
        <w:rPr/>
        <w:t>es</w:t>
      </w:r>
      <w:r>
        <w:rPr>
          <w:spacing w:val="-7"/>
        </w:rPr>
        <w:t> </w:t>
      </w:r>
      <w:r>
        <w:rPr/>
        <w:t>bueno</w:t>
      </w:r>
      <w:r>
        <w:rPr>
          <w:spacing w:val="-4"/>
        </w:rPr>
        <w:t> </w:t>
      </w:r>
      <w:r>
        <w:rPr/>
        <w:t>y</w:t>
      </w:r>
      <w:r>
        <w:rPr>
          <w:spacing w:val="-9"/>
        </w:rPr>
        <w:t> </w:t>
      </w:r>
      <w:r>
        <w:rPr/>
        <w:t>honrado,</w:t>
      </w:r>
      <w:r>
        <w:rPr>
          <w:spacing w:val="-6"/>
        </w:rPr>
        <w:t> </w:t>
      </w:r>
      <w:r>
        <w:rPr/>
        <w:t>sea</w:t>
      </w:r>
      <w:r>
        <w:rPr>
          <w:spacing w:val="-6"/>
        </w:rPr>
        <w:t> </w:t>
      </w:r>
      <w:r>
        <w:rPr/>
        <w:t>hombre</w:t>
      </w:r>
      <w:r>
        <w:rPr>
          <w:spacing w:val="-7"/>
        </w:rPr>
        <w:t> </w:t>
      </w:r>
      <w:r>
        <w:rPr/>
        <w:t>o</w:t>
      </w:r>
      <w:r>
        <w:rPr>
          <w:spacing w:val="-6"/>
        </w:rPr>
        <w:t> </w:t>
      </w:r>
      <w:r>
        <w:rPr/>
        <w:t>mujer,</w:t>
      </w:r>
      <w:r>
        <w:rPr>
          <w:spacing w:val="-7"/>
        </w:rPr>
        <w:t> </w:t>
      </w:r>
      <w:r>
        <w:rPr/>
        <w:t>es</w:t>
      </w:r>
      <w:r>
        <w:rPr>
          <w:spacing w:val="-7"/>
        </w:rPr>
        <w:t> </w:t>
      </w:r>
      <w:r>
        <w:rPr/>
        <w:t>feliz,</w:t>
      </w:r>
      <w:r>
        <w:rPr>
          <w:spacing w:val="-4"/>
        </w:rPr>
        <w:t> </w:t>
      </w:r>
      <w:r>
        <w:rPr/>
        <w:t>y</w:t>
      </w:r>
      <w:r>
        <w:rPr>
          <w:spacing w:val="-7"/>
        </w:rPr>
        <w:t> </w:t>
      </w:r>
      <w:r>
        <w:rPr/>
        <w:t>que</w:t>
      </w:r>
      <w:r>
        <w:rPr>
          <w:spacing w:val="-4"/>
        </w:rPr>
        <w:t> </w:t>
      </w:r>
      <w:r>
        <w:rPr/>
        <w:t>el</w:t>
      </w:r>
      <w:r>
        <w:rPr>
          <w:spacing w:val="-5"/>
        </w:rPr>
        <w:t> </w:t>
      </w:r>
      <w:r>
        <w:rPr/>
        <w:t>malvado</w:t>
      </w:r>
      <w:r>
        <w:rPr>
          <w:spacing w:val="-4"/>
        </w:rPr>
        <w:t> </w:t>
      </w:r>
      <w:r>
        <w:rPr/>
        <w:t>e injusto es desgraciado”.</w:t>
      </w:r>
      <w:r>
        <w:rPr>
          <w:position w:val="8"/>
          <w:sz w:val="16"/>
        </w:rPr>
        <w:t>215 </w:t>
      </w:r>
      <w:r>
        <w:rPr/>
        <w:t>Se observa que se requiere un saber técnico en la ciencia del bien y del mal; se descarta una felicidad y métrica basada en los placeres,</w:t>
      </w:r>
      <w:r>
        <w:rPr>
          <w:spacing w:val="-9"/>
        </w:rPr>
        <w:t> </w:t>
      </w:r>
      <w:r>
        <w:rPr/>
        <w:t>y</w:t>
      </w:r>
      <w:r>
        <w:rPr>
          <w:spacing w:val="-12"/>
        </w:rPr>
        <w:t> </w:t>
      </w:r>
      <w:r>
        <w:rPr/>
        <w:t>propone</w:t>
      </w:r>
      <w:r>
        <w:rPr>
          <w:spacing w:val="-8"/>
        </w:rPr>
        <w:t> </w:t>
      </w:r>
      <w:r>
        <w:rPr/>
        <w:t>como</w:t>
      </w:r>
      <w:r>
        <w:rPr>
          <w:spacing w:val="-8"/>
        </w:rPr>
        <w:t> </w:t>
      </w:r>
      <w:r>
        <w:rPr/>
        <w:t>camino</w:t>
      </w:r>
      <w:r>
        <w:rPr>
          <w:spacing w:val="-8"/>
        </w:rPr>
        <w:t> </w:t>
      </w:r>
      <w:r>
        <w:rPr/>
        <w:t>a</w:t>
      </w:r>
      <w:r>
        <w:rPr>
          <w:spacing w:val="-8"/>
        </w:rPr>
        <w:t> </w:t>
      </w:r>
      <w:r>
        <w:rPr/>
        <w:t>la</w:t>
      </w:r>
      <w:r>
        <w:rPr>
          <w:spacing w:val="-11"/>
        </w:rPr>
        <w:t> </w:t>
      </w:r>
      <w:r>
        <w:rPr/>
        <w:t>felicidad</w:t>
      </w:r>
      <w:r>
        <w:rPr>
          <w:spacing w:val="-8"/>
        </w:rPr>
        <w:t> </w:t>
      </w:r>
      <w:r>
        <w:rPr/>
        <w:t>la</w:t>
      </w:r>
      <w:r>
        <w:rPr>
          <w:spacing w:val="-9"/>
        </w:rPr>
        <w:t> </w:t>
      </w:r>
      <w:r>
        <w:rPr/>
        <w:t>búsqueda</w:t>
      </w:r>
      <w:r>
        <w:rPr>
          <w:spacing w:val="-8"/>
        </w:rPr>
        <w:t> </w:t>
      </w:r>
      <w:r>
        <w:rPr/>
        <w:t>del</w:t>
      </w:r>
      <w:r>
        <w:rPr>
          <w:spacing w:val="-10"/>
        </w:rPr>
        <w:t> </w:t>
      </w:r>
      <w:r>
        <w:rPr/>
        <w:t>conocimiento</w:t>
      </w:r>
      <w:r>
        <w:rPr>
          <w:spacing w:val="-8"/>
        </w:rPr>
        <w:t> </w:t>
      </w:r>
      <w:r>
        <w:rPr/>
        <w:t>del bien puesto que el verdadero placer consiste en lograr el bien del alma.</w:t>
      </w:r>
      <w:r>
        <w:rPr>
          <w:position w:val="8"/>
          <w:sz w:val="16"/>
        </w:rPr>
        <w:t>216 </w:t>
      </w:r>
      <w:r>
        <w:rPr/>
        <w:t>De acuerdo con</w:t>
      </w:r>
      <w:r>
        <w:rPr>
          <w:spacing w:val="-8"/>
        </w:rPr>
        <w:t> </w:t>
      </w:r>
      <w:r>
        <w:rPr/>
        <w:t>García:</w:t>
      </w:r>
    </w:p>
    <w:p>
      <w:pPr>
        <w:pStyle w:val="BodyText"/>
      </w:pPr>
    </w:p>
    <w:p>
      <w:pPr>
        <w:spacing w:line="240" w:lineRule="auto" w:before="141"/>
        <w:ind w:left="973" w:right="118" w:firstLine="0"/>
        <w:jc w:val="both"/>
        <w:rPr>
          <w:sz w:val="14"/>
        </w:rPr>
      </w:pPr>
      <w:r>
        <w:rPr>
          <w:sz w:val="22"/>
        </w:rPr>
        <w:t>Quien está dedicado a contemplar las esencias verdaderas carece de tiempo para humillar su mirada hacia los negocios de los hombres participar en sus disputas y contraer sus envidias y sus odios. Contempla un mundo armonioso y perenne, en el que gobierna la razón y nada puede dañar a nada. […] Así el filósofo, al convivir con lo divino y lo ordenado, se hace, a su vez, ordenado y divino hasta donde cabe en lo humano; […] Suponiendo, entonces, que se vea obligado a modelar a otros además de sí mismo y a reproducir en la vida</w:t>
      </w:r>
      <w:r>
        <w:rPr>
          <w:spacing w:val="-40"/>
          <w:sz w:val="22"/>
        </w:rPr>
        <w:t> </w:t>
      </w:r>
      <w:r>
        <w:rPr>
          <w:sz w:val="22"/>
        </w:rPr>
        <w:t>pública y</w:t>
      </w:r>
      <w:r>
        <w:rPr>
          <w:spacing w:val="-15"/>
          <w:sz w:val="22"/>
        </w:rPr>
        <w:t> </w:t>
      </w:r>
      <w:r>
        <w:rPr>
          <w:sz w:val="22"/>
        </w:rPr>
        <w:t>privada</w:t>
      </w:r>
      <w:r>
        <w:rPr>
          <w:spacing w:val="-12"/>
          <w:sz w:val="22"/>
        </w:rPr>
        <w:t> </w:t>
      </w:r>
      <w:r>
        <w:rPr>
          <w:sz w:val="22"/>
        </w:rPr>
        <w:t>de</w:t>
      </w:r>
      <w:r>
        <w:rPr>
          <w:spacing w:val="-13"/>
          <w:sz w:val="22"/>
        </w:rPr>
        <w:t> </w:t>
      </w:r>
      <w:r>
        <w:rPr>
          <w:sz w:val="22"/>
        </w:rPr>
        <w:t>sus</w:t>
      </w:r>
      <w:r>
        <w:rPr>
          <w:spacing w:val="-12"/>
          <w:sz w:val="22"/>
        </w:rPr>
        <w:t> </w:t>
      </w:r>
      <w:r>
        <w:rPr>
          <w:sz w:val="22"/>
        </w:rPr>
        <w:t>semejantes</w:t>
      </w:r>
      <w:r>
        <w:rPr>
          <w:spacing w:val="-12"/>
          <w:sz w:val="22"/>
        </w:rPr>
        <w:t> </w:t>
      </w:r>
      <w:r>
        <w:rPr>
          <w:sz w:val="22"/>
        </w:rPr>
        <w:t>lo</w:t>
      </w:r>
      <w:r>
        <w:rPr>
          <w:spacing w:val="-15"/>
          <w:sz w:val="22"/>
        </w:rPr>
        <w:t> </w:t>
      </w:r>
      <w:r>
        <w:rPr>
          <w:sz w:val="22"/>
        </w:rPr>
        <w:t>que</w:t>
      </w:r>
      <w:r>
        <w:rPr>
          <w:spacing w:val="-13"/>
          <w:sz w:val="22"/>
        </w:rPr>
        <w:t> </w:t>
      </w:r>
      <w:r>
        <w:rPr>
          <w:sz w:val="22"/>
        </w:rPr>
        <w:t>contempla</w:t>
      </w:r>
      <w:r>
        <w:rPr>
          <w:spacing w:val="-12"/>
          <w:sz w:val="22"/>
        </w:rPr>
        <w:t> </w:t>
      </w:r>
      <w:r>
        <w:rPr>
          <w:sz w:val="22"/>
        </w:rPr>
        <w:t>ahí</w:t>
      </w:r>
      <w:r>
        <w:rPr>
          <w:spacing w:val="-14"/>
          <w:sz w:val="22"/>
        </w:rPr>
        <w:t> </w:t>
      </w:r>
      <w:r>
        <w:rPr>
          <w:sz w:val="22"/>
        </w:rPr>
        <w:t>arriba,</w:t>
      </w:r>
      <w:r>
        <w:rPr>
          <w:spacing w:val="-11"/>
          <w:sz w:val="22"/>
        </w:rPr>
        <w:t> </w:t>
      </w:r>
      <w:r>
        <w:rPr>
          <w:sz w:val="22"/>
        </w:rPr>
        <w:t>no</w:t>
      </w:r>
      <w:r>
        <w:rPr>
          <w:spacing w:val="-13"/>
          <w:sz w:val="22"/>
        </w:rPr>
        <w:t> </w:t>
      </w:r>
      <w:r>
        <w:rPr>
          <w:sz w:val="22"/>
        </w:rPr>
        <w:t>le</w:t>
      </w:r>
      <w:r>
        <w:rPr>
          <w:spacing w:val="-15"/>
          <w:sz w:val="22"/>
        </w:rPr>
        <w:t> </w:t>
      </w:r>
      <w:r>
        <w:rPr>
          <w:sz w:val="22"/>
        </w:rPr>
        <w:t>faltará</w:t>
      </w:r>
      <w:r>
        <w:rPr>
          <w:spacing w:val="-12"/>
          <w:sz w:val="22"/>
        </w:rPr>
        <w:t> </w:t>
      </w:r>
      <w:r>
        <w:rPr>
          <w:sz w:val="22"/>
        </w:rPr>
        <w:t>pericia</w:t>
      </w:r>
      <w:r>
        <w:rPr>
          <w:spacing w:val="-12"/>
          <w:sz w:val="22"/>
        </w:rPr>
        <w:t> </w:t>
      </w:r>
      <w:r>
        <w:rPr>
          <w:sz w:val="22"/>
        </w:rPr>
        <w:t>para promover la justicia, la templanza y todas las demás virtudes</w:t>
      </w:r>
      <w:r>
        <w:rPr>
          <w:spacing w:val="-23"/>
          <w:sz w:val="22"/>
        </w:rPr>
        <w:t> </w:t>
      </w:r>
      <w:r>
        <w:rPr>
          <w:sz w:val="22"/>
        </w:rPr>
        <w:t>civiles.</w:t>
      </w:r>
      <w:r>
        <w:rPr>
          <w:position w:val="8"/>
          <w:sz w:val="14"/>
        </w:rPr>
        <w:t>217</w:t>
      </w:r>
    </w:p>
    <w:p>
      <w:pPr>
        <w:pStyle w:val="BodyText"/>
        <w:rPr>
          <w:sz w:val="22"/>
        </w:rPr>
      </w:pPr>
    </w:p>
    <w:p>
      <w:pPr>
        <w:pStyle w:val="BodyText"/>
        <w:spacing w:before="161"/>
        <w:ind w:left="332" w:right="123"/>
      </w:pPr>
      <w:r>
        <w:rPr/>
        <w:t>Aristóteles de igual manera menciona que:</w:t>
      </w:r>
    </w:p>
    <w:p>
      <w:pPr>
        <w:pStyle w:val="BodyText"/>
      </w:pPr>
    </w:p>
    <w:p>
      <w:pPr>
        <w:pStyle w:val="BodyText"/>
      </w:pPr>
    </w:p>
    <w:p>
      <w:pPr>
        <w:spacing w:before="0"/>
        <w:ind w:left="973" w:right="118" w:firstLine="0"/>
        <w:jc w:val="both"/>
        <w:rPr>
          <w:sz w:val="22"/>
        </w:rPr>
      </w:pPr>
      <w:r>
        <w:rPr>
          <w:sz w:val="22"/>
        </w:rPr>
        <w:t>El</w:t>
      </w:r>
      <w:r>
        <w:rPr>
          <w:spacing w:val="-16"/>
          <w:sz w:val="22"/>
        </w:rPr>
        <w:t> </w:t>
      </w:r>
      <w:r>
        <w:rPr>
          <w:sz w:val="22"/>
        </w:rPr>
        <w:t>bueno,</w:t>
      </w:r>
      <w:r>
        <w:rPr>
          <w:spacing w:val="-14"/>
          <w:sz w:val="22"/>
        </w:rPr>
        <w:t> </w:t>
      </w:r>
      <w:r>
        <w:rPr>
          <w:sz w:val="22"/>
        </w:rPr>
        <w:t>efectivamente,</w:t>
      </w:r>
      <w:r>
        <w:rPr>
          <w:spacing w:val="-16"/>
          <w:sz w:val="22"/>
        </w:rPr>
        <w:t> </w:t>
      </w:r>
      <w:r>
        <w:rPr>
          <w:sz w:val="22"/>
        </w:rPr>
        <w:t>juzga</w:t>
      </w:r>
      <w:r>
        <w:rPr>
          <w:spacing w:val="-15"/>
          <w:sz w:val="22"/>
        </w:rPr>
        <w:t> </w:t>
      </w:r>
      <w:r>
        <w:rPr>
          <w:sz w:val="22"/>
        </w:rPr>
        <w:t>bien</w:t>
      </w:r>
      <w:r>
        <w:rPr>
          <w:spacing w:val="-15"/>
          <w:sz w:val="22"/>
        </w:rPr>
        <w:t> </w:t>
      </w:r>
      <w:r>
        <w:rPr>
          <w:sz w:val="22"/>
        </w:rPr>
        <w:t>todas</w:t>
      </w:r>
      <w:r>
        <w:rPr>
          <w:spacing w:val="-15"/>
          <w:sz w:val="22"/>
        </w:rPr>
        <w:t> </w:t>
      </w:r>
      <w:r>
        <w:rPr>
          <w:sz w:val="22"/>
        </w:rPr>
        <w:t>las</w:t>
      </w:r>
      <w:r>
        <w:rPr>
          <w:spacing w:val="-15"/>
          <w:sz w:val="22"/>
        </w:rPr>
        <w:t> </w:t>
      </w:r>
      <w:r>
        <w:rPr>
          <w:sz w:val="22"/>
        </w:rPr>
        <w:t>cosas</w:t>
      </w:r>
      <w:r>
        <w:rPr>
          <w:spacing w:val="-15"/>
          <w:sz w:val="22"/>
        </w:rPr>
        <w:t> </w:t>
      </w:r>
      <w:r>
        <w:rPr>
          <w:sz w:val="22"/>
        </w:rPr>
        <w:t>y</w:t>
      </w:r>
      <w:r>
        <w:rPr>
          <w:spacing w:val="-17"/>
          <w:sz w:val="22"/>
        </w:rPr>
        <w:t> </w:t>
      </w:r>
      <w:r>
        <w:rPr>
          <w:sz w:val="22"/>
        </w:rPr>
        <w:t>en</w:t>
      </w:r>
      <w:r>
        <w:rPr>
          <w:spacing w:val="-15"/>
          <w:sz w:val="22"/>
        </w:rPr>
        <w:t> </w:t>
      </w:r>
      <w:r>
        <w:rPr>
          <w:sz w:val="22"/>
        </w:rPr>
        <w:t>todas</w:t>
      </w:r>
      <w:r>
        <w:rPr>
          <w:spacing w:val="-15"/>
          <w:sz w:val="22"/>
        </w:rPr>
        <w:t> </w:t>
      </w:r>
      <w:r>
        <w:rPr>
          <w:sz w:val="22"/>
        </w:rPr>
        <w:t>ellas</w:t>
      </w:r>
      <w:r>
        <w:rPr>
          <w:spacing w:val="-15"/>
          <w:sz w:val="22"/>
        </w:rPr>
        <w:t> </w:t>
      </w:r>
      <w:r>
        <w:rPr>
          <w:sz w:val="22"/>
        </w:rPr>
        <w:t>se</w:t>
      </w:r>
      <w:r>
        <w:rPr>
          <w:spacing w:val="-15"/>
          <w:sz w:val="22"/>
        </w:rPr>
        <w:t> </w:t>
      </w:r>
      <w:r>
        <w:rPr>
          <w:sz w:val="22"/>
        </w:rPr>
        <w:t>le</w:t>
      </w:r>
      <w:r>
        <w:rPr>
          <w:spacing w:val="-15"/>
          <w:sz w:val="22"/>
        </w:rPr>
        <w:t> </w:t>
      </w:r>
      <w:r>
        <w:rPr>
          <w:sz w:val="22"/>
        </w:rPr>
        <w:t>aparece la</w:t>
      </w:r>
      <w:r>
        <w:rPr>
          <w:spacing w:val="-6"/>
          <w:sz w:val="22"/>
        </w:rPr>
        <w:t> </w:t>
      </w:r>
      <w:r>
        <w:rPr>
          <w:sz w:val="22"/>
        </w:rPr>
        <w:t>verdad.</w:t>
      </w:r>
      <w:r>
        <w:rPr>
          <w:spacing w:val="-6"/>
          <w:sz w:val="22"/>
        </w:rPr>
        <w:t> </w:t>
      </w:r>
      <w:r>
        <w:rPr>
          <w:sz w:val="22"/>
        </w:rPr>
        <w:t>Para</w:t>
      </w:r>
      <w:r>
        <w:rPr>
          <w:spacing w:val="-8"/>
          <w:sz w:val="22"/>
        </w:rPr>
        <w:t> </w:t>
      </w:r>
      <w:r>
        <w:rPr>
          <w:sz w:val="22"/>
        </w:rPr>
        <w:t>cada</w:t>
      </w:r>
      <w:r>
        <w:rPr>
          <w:spacing w:val="-9"/>
          <w:sz w:val="22"/>
        </w:rPr>
        <w:t> </w:t>
      </w:r>
      <w:r>
        <w:rPr>
          <w:sz w:val="22"/>
        </w:rPr>
        <w:t>carácter</w:t>
      </w:r>
      <w:r>
        <w:rPr>
          <w:spacing w:val="-7"/>
          <w:sz w:val="22"/>
        </w:rPr>
        <w:t> </w:t>
      </w:r>
      <w:r>
        <w:rPr>
          <w:sz w:val="22"/>
        </w:rPr>
        <w:t>hay</w:t>
      </w:r>
      <w:r>
        <w:rPr>
          <w:spacing w:val="-8"/>
          <w:sz w:val="22"/>
        </w:rPr>
        <w:t> </w:t>
      </w:r>
      <w:r>
        <w:rPr>
          <w:sz w:val="22"/>
        </w:rPr>
        <w:t>bellezas</w:t>
      </w:r>
      <w:r>
        <w:rPr>
          <w:spacing w:val="-6"/>
          <w:sz w:val="22"/>
        </w:rPr>
        <w:t> </w:t>
      </w:r>
      <w:r>
        <w:rPr>
          <w:sz w:val="22"/>
        </w:rPr>
        <w:t>y</w:t>
      </w:r>
      <w:r>
        <w:rPr>
          <w:spacing w:val="-8"/>
          <w:sz w:val="22"/>
        </w:rPr>
        <w:t> </w:t>
      </w:r>
      <w:r>
        <w:rPr>
          <w:sz w:val="22"/>
        </w:rPr>
        <w:t>agrados</w:t>
      </w:r>
      <w:r>
        <w:rPr>
          <w:spacing w:val="-6"/>
          <w:sz w:val="22"/>
        </w:rPr>
        <w:t> </w:t>
      </w:r>
      <w:r>
        <w:rPr>
          <w:sz w:val="22"/>
        </w:rPr>
        <w:t>peculiares</w:t>
      </w:r>
      <w:r>
        <w:rPr>
          <w:spacing w:val="-8"/>
          <w:sz w:val="22"/>
        </w:rPr>
        <w:t> </w:t>
      </w:r>
      <w:r>
        <w:rPr>
          <w:sz w:val="22"/>
        </w:rPr>
        <w:t>y,</w:t>
      </w:r>
      <w:r>
        <w:rPr>
          <w:spacing w:val="-5"/>
          <w:sz w:val="22"/>
        </w:rPr>
        <w:t> </w:t>
      </w:r>
      <w:r>
        <w:rPr>
          <w:sz w:val="22"/>
        </w:rPr>
        <w:t>seguramente,</w:t>
      </w:r>
    </w:p>
    <w:p>
      <w:pPr>
        <w:pStyle w:val="BodyText"/>
        <w:rPr>
          <w:sz w:val="20"/>
        </w:rPr>
      </w:pPr>
    </w:p>
    <w:p>
      <w:pPr>
        <w:pStyle w:val="BodyText"/>
        <w:rPr>
          <w:sz w:val="20"/>
        </w:rPr>
      </w:pPr>
    </w:p>
    <w:p>
      <w:pPr>
        <w:pStyle w:val="BodyText"/>
        <w:rPr>
          <w:sz w:val="20"/>
        </w:rPr>
      </w:pPr>
    </w:p>
    <w:p>
      <w:pPr>
        <w:pStyle w:val="BodyText"/>
        <w:spacing w:before="7"/>
        <w:rPr>
          <w:sz w:val="16"/>
        </w:rPr>
      </w:pPr>
      <w:r>
        <w:rPr/>
        <w:pict>
          <v:line style="position:absolute;mso-position-horizontal-relative:page;mso-position-vertical-relative:paragraph;z-index:2488;mso-wrap-distance-left:0;mso-wrap-distance-right:0" from="99.264pt,11.831848pt" to="243.284pt,11.831848pt" stroked="true" strokeweight=".60004pt" strokecolor="#000000">
            <w10:wrap type="topAndBottom"/>
          </v:line>
        </w:pict>
      </w:r>
    </w:p>
    <w:p>
      <w:pPr>
        <w:spacing w:line="234" w:lineRule="exact" w:before="71"/>
        <w:ind w:left="265" w:right="123" w:firstLine="0"/>
        <w:jc w:val="left"/>
        <w:rPr>
          <w:rFonts w:ascii="Cambria" w:hAnsi="Cambria"/>
          <w:sz w:val="20"/>
        </w:rPr>
      </w:pPr>
      <w:r>
        <w:rPr>
          <w:rFonts w:ascii="Cambria" w:hAnsi="Cambria"/>
          <w:position w:val="5"/>
          <w:sz w:val="13"/>
        </w:rPr>
        <w:t>213 </w:t>
      </w:r>
      <w:r>
        <w:rPr>
          <w:rFonts w:ascii="Cambria" w:hAnsi="Cambria"/>
          <w:i/>
          <w:sz w:val="20"/>
        </w:rPr>
        <w:t>Ibíd., </w:t>
      </w:r>
      <w:r>
        <w:rPr>
          <w:rFonts w:ascii="Cambria" w:hAnsi="Cambria"/>
          <w:sz w:val="20"/>
        </w:rPr>
        <w:t>p. 193</w:t>
      </w:r>
    </w:p>
    <w:p>
      <w:pPr>
        <w:spacing w:line="234" w:lineRule="exact" w:before="0"/>
        <w:ind w:left="265" w:right="123" w:firstLine="0"/>
        <w:jc w:val="left"/>
        <w:rPr>
          <w:rFonts w:ascii="Cambria" w:hAnsi="Cambria"/>
          <w:sz w:val="20"/>
        </w:rPr>
      </w:pPr>
      <w:r>
        <w:rPr>
          <w:rFonts w:ascii="Cambria" w:hAnsi="Cambria"/>
          <w:position w:val="5"/>
          <w:sz w:val="13"/>
        </w:rPr>
        <w:t>214 </w:t>
      </w:r>
      <w:r>
        <w:rPr>
          <w:rFonts w:ascii="Cambria" w:hAnsi="Cambria"/>
          <w:i/>
          <w:sz w:val="20"/>
        </w:rPr>
        <w:t>Cfr</w:t>
      </w:r>
      <w:r>
        <w:rPr>
          <w:rFonts w:ascii="Cambria" w:hAnsi="Cambria"/>
          <w:sz w:val="20"/>
        </w:rPr>
        <w:t>. V. Camps, </w:t>
      </w:r>
      <w:r>
        <w:rPr>
          <w:rFonts w:ascii="Cambria" w:hAnsi="Cambria"/>
          <w:i/>
          <w:sz w:val="20"/>
        </w:rPr>
        <w:t>Historia de la Ética I, </w:t>
      </w:r>
      <w:r>
        <w:rPr>
          <w:rFonts w:ascii="Cambria" w:hAnsi="Cambria"/>
          <w:sz w:val="20"/>
        </w:rPr>
        <w:t>p. 8</w:t>
      </w:r>
    </w:p>
    <w:p>
      <w:pPr>
        <w:spacing w:before="0"/>
        <w:ind w:left="265" w:right="123" w:firstLine="0"/>
        <w:jc w:val="left"/>
        <w:rPr>
          <w:rFonts w:ascii="Cambria" w:hAnsi="Cambria"/>
          <w:sz w:val="20"/>
        </w:rPr>
      </w:pPr>
      <w:r>
        <w:rPr>
          <w:rFonts w:ascii="Cambria" w:hAnsi="Cambria"/>
          <w:position w:val="5"/>
          <w:sz w:val="13"/>
        </w:rPr>
        <w:t>215 </w:t>
      </w:r>
      <w:r>
        <w:rPr>
          <w:rFonts w:ascii="Cambria" w:hAnsi="Cambria"/>
          <w:sz w:val="20"/>
        </w:rPr>
        <w:t>Platón, </w:t>
      </w:r>
      <w:r>
        <w:rPr>
          <w:rFonts w:ascii="Cambria" w:hAnsi="Cambria"/>
          <w:i/>
          <w:sz w:val="20"/>
        </w:rPr>
        <w:t>Gorgias</w:t>
      </w:r>
      <w:r>
        <w:rPr>
          <w:rFonts w:ascii="Cambria" w:hAnsi="Cambria"/>
          <w:sz w:val="20"/>
        </w:rPr>
        <w:t>, (470e).</w:t>
      </w:r>
    </w:p>
    <w:p>
      <w:pPr>
        <w:spacing w:before="0"/>
        <w:ind w:left="265" w:right="123" w:firstLine="0"/>
        <w:jc w:val="left"/>
        <w:rPr>
          <w:rFonts w:ascii="Cambria" w:hAnsi="Cambria"/>
          <w:sz w:val="20"/>
        </w:rPr>
      </w:pPr>
      <w:r>
        <w:rPr>
          <w:rFonts w:ascii="Cambria" w:hAnsi="Cambria"/>
          <w:position w:val="5"/>
          <w:sz w:val="13"/>
        </w:rPr>
        <w:t>216 </w:t>
      </w:r>
      <w:r>
        <w:rPr>
          <w:rFonts w:ascii="Cambria" w:hAnsi="Cambria"/>
          <w:i/>
          <w:sz w:val="20"/>
        </w:rPr>
        <w:t>Cfr. </w:t>
      </w:r>
      <w:r>
        <w:rPr>
          <w:rFonts w:ascii="Cambria" w:hAnsi="Cambria"/>
          <w:sz w:val="20"/>
        </w:rPr>
        <w:t>C. García, Platón, En V. Camps, </w:t>
      </w:r>
      <w:r>
        <w:rPr>
          <w:rFonts w:ascii="Cambria" w:hAnsi="Cambria"/>
          <w:i/>
          <w:sz w:val="20"/>
        </w:rPr>
        <w:t>Historia de la Ética I, </w:t>
      </w:r>
      <w:r>
        <w:rPr>
          <w:rFonts w:ascii="Cambria" w:hAnsi="Cambria"/>
          <w:sz w:val="20"/>
        </w:rPr>
        <w:t>p. 108</w:t>
      </w:r>
    </w:p>
    <w:p>
      <w:pPr>
        <w:spacing w:before="0"/>
        <w:ind w:left="265" w:right="123" w:firstLine="0"/>
        <w:jc w:val="left"/>
        <w:rPr>
          <w:rFonts w:ascii="Cambria" w:hAnsi="Cambria"/>
          <w:sz w:val="20"/>
        </w:rPr>
      </w:pPr>
      <w:r>
        <w:rPr>
          <w:rFonts w:ascii="Cambria" w:hAnsi="Cambria"/>
          <w:position w:val="5"/>
          <w:sz w:val="13"/>
        </w:rPr>
        <w:t>217 </w:t>
      </w:r>
      <w:r>
        <w:rPr>
          <w:rFonts w:ascii="Cambria" w:hAnsi="Cambria"/>
          <w:sz w:val="20"/>
        </w:rPr>
        <w:t>Platón, </w:t>
      </w:r>
      <w:r>
        <w:rPr>
          <w:rFonts w:ascii="Cambria" w:hAnsi="Cambria"/>
          <w:i/>
          <w:sz w:val="20"/>
        </w:rPr>
        <w:t>República</w:t>
      </w:r>
      <w:r>
        <w:rPr>
          <w:rFonts w:ascii="Cambria" w:hAnsi="Cambria"/>
          <w:sz w:val="20"/>
        </w:rPr>
        <w:t>, (500).</w:t>
      </w:r>
    </w:p>
    <w:p>
      <w:pPr>
        <w:spacing w:after="0"/>
        <w:jc w:val="left"/>
        <w:rPr>
          <w:rFonts w:ascii="Cambria" w:hAnsi="Cambria"/>
          <w:sz w:val="20"/>
        </w:rPr>
        <w:sectPr>
          <w:pgSz w:w="12240" w:h="15840"/>
          <w:pgMar w:header="0" w:footer="1034" w:top="1500" w:bottom="1220" w:left="1720" w:right="1580"/>
        </w:sectPr>
      </w:pPr>
    </w:p>
    <w:p>
      <w:pPr>
        <w:pStyle w:val="BodyText"/>
        <w:spacing w:before="9"/>
        <w:rPr>
          <w:rFonts w:ascii="Cambria"/>
          <w:sz w:val="10"/>
        </w:rPr>
      </w:pPr>
    </w:p>
    <w:p>
      <w:pPr>
        <w:spacing w:line="252" w:lineRule="exact" w:before="78"/>
        <w:ind w:left="973" w:right="122" w:firstLine="0"/>
        <w:jc w:val="both"/>
        <w:rPr>
          <w:sz w:val="14"/>
        </w:rPr>
      </w:pPr>
      <w:r>
        <w:rPr>
          <w:sz w:val="22"/>
        </w:rPr>
        <w:t>en lo que más se distingue el hombre bueno es en ver la verdad en todas las cosas, siendo, por decirlo así, el canon y la medida de ellas.</w:t>
      </w:r>
      <w:r>
        <w:rPr>
          <w:position w:val="8"/>
          <w:sz w:val="14"/>
        </w:rPr>
        <w:t>218</w:t>
      </w:r>
    </w:p>
    <w:p>
      <w:pPr>
        <w:pStyle w:val="BodyText"/>
        <w:rPr>
          <w:sz w:val="22"/>
        </w:rPr>
      </w:pPr>
    </w:p>
    <w:p>
      <w:pPr>
        <w:pStyle w:val="BodyText"/>
        <w:spacing w:line="357" w:lineRule="auto" w:before="158"/>
        <w:ind w:left="265" w:right="117"/>
        <w:jc w:val="both"/>
        <w:rPr>
          <w:sz w:val="16"/>
        </w:rPr>
      </w:pPr>
      <w:r>
        <w:rPr/>
        <w:t>A</w:t>
      </w:r>
      <w:r>
        <w:rPr>
          <w:spacing w:val="-14"/>
        </w:rPr>
        <w:t> </w:t>
      </w:r>
      <w:r>
        <w:rPr/>
        <w:t>su</w:t>
      </w:r>
      <w:r>
        <w:rPr>
          <w:spacing w:val="-14"/>
        </w:rPr>
        <w:t> </w:t>
      </w:r>
      <w:r>
        <w:rPr/>
        <w:t>vez,</w:t>
      </w:r>
      <w:r>
        <w:rPr>
          <w:spacing w:val="-14"/>
        </w:rPr>
        <w:t> </w:t>
      </w:r>
      <w:r>
        <w:rPr/>
        <w:t>los</w:t>
      </w:r>
      <w:r>
        <w:rPr>
          <w:spacing w:val="-14"/>
        </w:rPr>
        <w:t> </w:t>
      </w:r>
      <w:r>
        <w:rPr/>
        <w:t>estoicos</w:t>
      </w:r>
      <w:r>
        <w:rPr>
          <w:spacing w:val="-15"/>
        </w:rPr>
        <w:t> </w:t>
      </w:r>
      <w:r>
        <w:rPr/>
        <w:t>pensaban</w:t>
      </w:r>
      <w:r>
        <w:rPr>
          <w:spacing w:val="-16"/>
        </w:rPr>
        <w:t> </w:t>
      </w:r>
      <w:r>
        <w:rPr/>
        <w:t>que</w:t>
      </w:r>
      <w:r>
        <w:rPr>
          <w:spacing w:val="-14"/>
        </w:rPr>
        <w:t> </w:t>
      </w:r>
      <w:r>
        <w:rPr/>
        <w:t>para</w:t>
      </w:r>
      <w:r>
        <w:rPr>
          <w:spacing w:val="-15"/>
        </w:rPr>
        <w:t> </w:t>
      </w:r>
      <w:r>
        <w:rPr/>
        <w:t>los</w:t>
      </w:r>
      <w:r>
        <w:rPr>
          <w:spacing w:val="-14"/>
        </w:rPr>
        <w:t> </w:t>
      </w:r>
      <w:r>
        <w:rPr/>
        <w:t>virtuosos</w:t>
      </w:r>
      <w:r>
        <w:rPr>
          <w:spacing w:val="-15"/>
        </w:rPr>
        <w:t> </w:t>
      </w:r>
      <w:r>
        <w:rPr/>
        <w:t>la</w:t>
      </w:r>
      <w:r>
        <w:rPr>
          <w:spacing w:val="-19"/>
        </w:rPr>
        <w:t> </w:t>
      </w:r>
      <w:r>
        <w:rPr/>
        <w:t>felicidad</w:t>
      </w:r>
      <w:r>
        <w:rPr>
          <w:spacing w:val="-14"/>
        </w:rPr>
        <w:t> </w:t>
      </w:r>
      <w:r>
        <w:rPr/>
        <w:t>verdadera</w:t>
      </w:r>
      <w:r>
        <w:rPr>
          <w:spacing w:val="-15"/>
        </w:rPr>
        <w:t> </w:t>
      </w:r>
      <w:r>
        <w:rPr/>
        <w:t>está en el sentirse libre de toda perturbación exterior, en la independencia y la tranquilidad interna. La Stoa define la virtud como conocimiento y el vicio como ignorancia.</w:t>
      </w:r>
      <w:r>
        <w:rPr>
          <w:position w:val="8"/>
          <w:sz w:val="16"/>
        </w:rPr>
        <w:t>219 </w:t>
      </w:r>
      <w:r>
        <w:rPr/>
        <w:t>Incluso en la Edad Media, Agustín de Hipona decía que el camino lo anda la virtud, y la felicidad en el premio de dicha virtud.</w:t>
      </w:r>
      <w:r>
        <w:rPr>
          <w:position w:val="8"/>
          <w:sz w:val="16"/>
        </w:rPr>
        <w:t>220 </w:t>
      </w:r>
      <w:r>
        <w:rPr/>
        <w:t>Posteriormente, sobre la virtud, Epicuro definía que la prudencia era incluso más apreciable que la</w:t>
      </w:r>
      <w:r>
        <w:rPr>
          <w:spacing w:val="-4"/>
        </w:rPr>
        <w:t> </w:t>
      </w:r>
      <w:r>
        <w:rPr/>
        <w:t>misma</w:t>
      </w:r>
      <w:r>
        <w:rPr>
          <w:spacing w:val="-6"/>
        </w:rPr>
        <w:t> </w:t>
      </w:r>
      <w:r>
        <w:rPr/>
        <w:t>filosofía,</w:t>
      </w:r>
      <w:r>
        <w:rPr>
          <w:spacing w:val="-4"/>
        </w:rPr>
        <w:t> </w:t>
      </w:r>
      <w:r>
        <w:rPr/>
        <w:t>puesto</w:t>
      </w:r>
      <w:r>
        <w:rPr>
          <w:spacing w:val="-3"/>
        </w:rPr>
        <w:t> </w:t>
      </w:r>
      <w:r>
        <w:rPr/>
        <w:t>que</w:t>
      </w:r>
      <w:r>
        <w:rPr>
          <w:spacing w:val="-4"/>
        </w:rPr>
        <w:t> </w:t>
      </w:r>
      <w:r>
        <w:rPr/>
        <w:t>de</w:t>
      </w:r>
      <w:r>
        <w:rPr>
          <w:spacing w:val="-6"/>
        </w:rPr>
        <w:t> </w:t>
      </w:r>
      <w:r>
        <w:rPr/>
        <w:t>ella</w:t>
      </w:r>
      <w:r>
        <w:rPr>
          <w:spacing w:val="-4"/>
        </w:rPr>
        <w:t> </w:t>
      </w:r>
      <w:r>
        <w:rPr/>
        <w:t>nacen</w:t>
      </w:r>
      <w:r>
        <w:rPr>
          <w:spacing w:val="-4"/>
        </w:rPr>
        <w:t> </w:t>
      </w:r>
      <w:r>
        <w:rPr/>
        <w:t>las</w:t>
      </w:r>
      <w:r>
        <w:rPr>
          <w:spacing w:val="-4"/>
        </w:rPr>
        <w:t> </w:t>
      </w:r>
      <w:r>
        <w:rPr/>
        <w:t>demás</w:t>
      </w:r>
      <w:r>
        <w:rPr>
          <w:spacing w:val="-4"/>
        </w:rPr>
        <w:t> </w:t>
      </w:r>
      <w:r>
        <w:rPr/>
        <w:t>virtudes</w:t>
      </w:r>
      <w:r>
        <w:rPr>
          <w:spacing w:val="-4"/>
        </w:rPr>
        <w:t> </w:t>
      </w:r>
      <w:r>
        <w:rPr/>
        <w:t>y</w:t>
      </w:r>
      <w:r>
        <w:rPr>
          <w:spacing w:val="-7"/>
        </w:rPr>
        <w:t> </w:t>
      </w:r>
      <w:r>
        <w:rPr/>
        <w:t>enseña</w:t>
      </w:r>
      <w:r>
        <w:rPr>
          <w:spacing w:val="-4"/>
        </w:rPr>
        <w:t> </w:t>
      </w:r>
      <w:r>
        <w:rPr/>
        <w:t>que</w:t>
      </w:r>
      <w:r>
        <w:rPr>
          <w:spacing w:val="-4"/>
        </w:rPr>
        <w:t> </w:t>
      </w:r>
      <w:r>
        <w:rPr/>
        <w:t>no es posible vivir felices sin ser sensatos, honestos y justos.</w:t>
      </w:r>
      <w:r>
        <w:rPr>
          <w:position w:val="8"/>
          <w:sz w:val="16"/>
        </w:rPr>
        <w:t>221 </w:t>
      </w:r>
      <w:r>
        <w:rPr/>
        <w:t>El iusnaturalismo explica que la prudencia es una virtud teórica y moral porque no hay virtud auténtica</w:t>
      </w:r>
      <w:r>
        <w:rPr>
          <w:spacing w:val="-7"/>
        </w:rPr>
        <w:t> </w:t>
      </w:r>
      <w:r>
        <w:rPr/>
        <w:t>sin</w:t>
      </w:r>
      <w:r>
        <w:rPr>
          <w:spacing w:val="-10"/>
        </w:rPr>
        <w:t> </w:t>
      </w:r>
      <w:r>
        <w:rPr/>
        <w:t>prudencia,</w:t>
      </w:r>
      <w:r>
        <w:rPr>
          <w:spacing w:val="-7"/>
        </w:rPr>
        <w:t> </w:t>
      </w:r>
      <w:r>
        <w:rPr/>
        <w:t>ya</w:t>
      </w:r>
      <w:r>
        <w:rPr>
          <w:spacing w:val="-7"/>
        </w:rPr>
        <w:t> </w:t>
      </w:r>
      <w:r>
        <w:rPr/>
        <w:t>que</w:t>
      </w:r>
      <w:r>
        <w:rPr>
          <w:spacing w:val="-7"/>
        </w:rPr>
        <w:t> </w:t>
      </w:r>
      <w:r>
        <w:rPr/>
        <w:t>ella</w:t>
      </w:r>
      <w:r>
        <w:rPr>
          <w:spacing w:val="-7"/>
        </w:rPr>
        <w:t> </w:t>
      </w:r>
      <w:r>
        <w:rPr/>
        <w:t>garantiza</w:t>
      </w:r>
      <w:r>
        <w:rPr>
          <w:spacing w:val="-7"/>
        </w:rPr>
        <w:t> </w:t>
      </w:r>
      <w:r>
        <w:rPr/>
        <w:t>por</w:t>
      </w:r>
      <w:r>
        <w:rPr>
          <w:spacing w:val="-8"/>
        </w:rPr>
        <w:t> </w:t>
      </w:r>
      <w:r>
        <w:rPr/>
        <w:t>la</w:t>
      </w:r>
      <w:r>
        <w:rPr>
          <w:spacing w:val="-10"/>
        </w:rPr>
        <w:t> </w:t>
      </w:r>
      <w:r>
        <w:rPr/>
        <w:t>deliberación</w:t>
      </w:r>
      <w:r>
        <w:rPr>
          <w:spacing w:val="-7"/>
        </w:rPr>
        <w:t> </w:t>
      </w:r>
      <w:r>
        <w:rPr/>
        <w:t>y</w:t>
      </w:r>
      <w:r>
        <w:rPr>
          <w:spacing w:val="-10"/>
        </w:rPr>
        <w:t> </w:t>
      </w:r>
      <w:r>
        <w:rPr/>
        <w:t>determinación la</w:t>
      </w:r>
      <w:r>
        <w:rPr>
          <w:spacing w:val="-10"/>
        </w:rPr>
        <w:t> </w:t>
      </w:r>
      <w:r>
        <w:rPr/>
        <w:t>gobernabilidad</w:t>
      </w:r>
      <w:r>
        <w:rPr>
          <w:spacing w:val="-9"/>
        </w:rPr>
        <w:t> </w:t>
      </w:r>
      <w:r>
        <w:rPr/>
        <w:t>política,</w:t>
      </w:r>
      <w:r>
        <w:rPr>
          <w:spacing w:val="-10"/>
        </w:rPr>
        <w:t> </w:t>
      </w:r>
      <w:r>
        <w:rPr/>
        <w:t>de</w:t>
      </w:r>
      <w:r>
        <w:rPr>
          <w:spacing w:val="-9"/>
        </w:rPr>
        <w:t> </w:t>
      </w:r>
      <w:r>
        <w:rPr/>
        <w:t>lo</w:t>
      </w:r>
      <w:r>
        <w:rPr>
          <w:spacing w:val="-12"/>
        </w:rPr>
        <w:t> </w:t>
      </w:r>
      <w:r>
        <w:rPr/>
        <w:t>apetitivo</w:t>
      </w:r>
      <w:r>
        <w:rPr>
          <w:spacing w:val="-9"/>
        </w:rPr>
        <w:t> </w:t>
      </w:r>
      <w:r>
        <w:rPr/>
        <w:t>por</w:t>
      </w:r>
      <w:r>
        <w:rPr>
          <w:spacing w:val="-11"/>
        </w:rPr>
        <w:t> </w:t>
      </w:r>
      <w:r>
        <w:rPr/>
        <w:t>la</w:t>
      </w:r>
      <w:r>
        <w:rPr>
          <w:spacing w:val="-10"/>
        </w:rPr>
        <w:t> </w:t>
      </w:r>
      <w:r>
        <w:rPr/>
        <w:t>razón.</w:t>
      </w:r>
      <w:r>
        <w:rPr>
          <w:spacing w:val="-10"/>
        </w:rPr>
        <w:t> </w:t>
      </w:r>
      <w:r>
        <w:rPr/>
        <w:t>La</w:t>
      </w:r>
      <w:r>
        <w:rPr>
          <w:spacing w:val="-9"/>
        </w:rPr>
        <w:t> </w:t>
      </w:r>
      <w:r>
        <w:rPr/>
        <w:t>prudencia</w:t>
      </w:r>
      <w:r>
        <w:rPr>
          <w:spacing w:val="-12"/>
        </w:rPr>
        <w:t> </w:t>
      </w:r>
      <w:r>
        <w:rPr/>
        <w:t>finalmente</w:t>
      </w:r>
      <w:r>
        <w:rPr>
          <w:spacing w:val="-11"/>
        </w:rPr>
        <w:t> </w:t>
      </w:r>
      <w:r>
        <w:rPr/>
        <w:t>no resulta ser una virtud junto a otras sino que es el ejercicio de la virtud como tal, la virtud</w:t>
      </w:r>
      <w:r>
        <w:rPr>
          <w:spacing w:val="-8"/>
        </w:rPr>
        <w:t> </w:t>
      </w:r>
      <w:r>
        <w:rPr/>
        <w:t>misma.</w:t>
      </w:r>
      <w:r>
        <w:rPr>
          <w:position w:val="8"/>
          <w:sz w:val="16"/>
        </w:rPr>
        <w:t>222</w:t>
      </w:r>
    </w:p>
    <w:p>
      <w:pPr>
        <w:pStyle w:val="BodyText"/>
        <w:spacing w:before="1"/>
        <w:ind w:left="265"/>
        <w:jc w:val="both"/>
      </w:pPr>
      <w:r>
        <w:rPr/>
        <w:t>Bentham opina que:</w:t>
      </w:r>
    </w:p>
    <w:p>
      <w:pPr>
        <w:pStyle w:val="BodyText"/>
      </w:pPr>
    </w:p>
    <w:p>
      <w:pPr>
        <w:pStyle w:val="BodyText"/>
      </w:pPr>
    </w:p>
    <w:p>
      <w:pPr>
        <w:spacing w:line="240" w:lineRule="auto" w:before="0"/>
        <w:ind w:left="973" w:right="114" w:firstLine="0"/>
        <w:jc w:val="both"/>
        <w:rPr>
          <w:sz w:val="14"/>
        </w:rPr>
      </w:pPr>
      <w:r>
        <w:rPr>
          <w:sz w:val="22"/>
        </w:rPr>
        <w:t>La ética; […] en la medida en que consiste en el arte de dirigir las acciones del hombre; […] puede ser denominada el arte de cumplir con los deberes para con uno</w:t>
      </w:r>
      <w:r>
        <w:rPr>
          <w:spacing w:val="-5"/>
          <w:sz w:val="22"/>
        </w:rPr>
        <w:t> </w:t>
      </w:r>
      <w:r>
        <w:rPr>
          <w:sz w:val="22"/>
        </w:rPr>
        <w:t>mismo,</w:t>
      </w:r>
      <w:r>
        <w:rPr>
          <w:spacing w:val="-4"/>
          <w:sz w:val="22"/>
        </w:rPr>
        <w:t> </w:t>
      </w:r>
      <w:r>
        <w:rPr>
          <w:sz w:val="22"/>
        </w:rPr>
        <w:t>y</w:t>
      </w:r>
      <w:r>
        <w:rPr>
          <w:spacing w:val="-5"/>
          <w:sz w:val="22"/>
        </w:rPr>
        <w:t> </w:t>
      </w:r>
      <w:r>
        <w:rPr>
          <w:sz w:val="22"/>
        </w:rPr>
        <w:t>la</w:t>
      </w:r>
      <w:r>
        <w:rPr>
          <w:spacing w:val="-5"/>
          <w:sz w:val="22"/>
        </w:rPr>
        <w:t> </w:t>
      </w:r>
      <w:r>
        <w:rPr>
          <w:sz w:val="22"/>
        </w:rPr>
        <w:t>cualidad</w:t>
      </w:r>
      <w:r>
        <w:rPr>
          <w:spacing w:val="-5"/>
          <w:sz w:val="22"/>
        </w:rPr>
        <w:t> </w:t>
      </w:r>
      <w:r>
        <w:rPr>
          <w:sz w:val="22"/>
        </w:rPr>
        <w:t>que</w:t>
      </w:r>
      <w:r>
        <w:rPr>
          <w:spacing w:val="-6"/>
          <w:sz w:val="22"/>
        </w:rPr>
        <w:t> </w:t>
      </w:r>
      <w:r>
        <w:rPr>
          <w:sz w:val="22"/>
        </w:rPr>
        <w:t>un</w:t>
      </w:r>
      <w:r>
        <w:rPr>
          <w:spacing w:val="-6"/>
          <w:sz w:val="22"/>
        </w:rPr>
        <w:t> </w:t>
      </w:r>
      <w:r>
        <w:rPr>
          <w:sz w:val="22"/>
        </w:rPr>
        <w:t>hombre</w:t>
      </w:r>
      <w:r>
        <w:rPr>
          <w:spacing w:val="-7"/>
          <w:sz w:val="22"/>
        </w:rPr>
        <w:t> </w:t>
      </w:r>
      <w:r>
        <w:rPr>
          <w:sz w:val="22"/>
        </w:rPr>
        <w:t>manifiesta</w:t>
      </w:r>
      <w:r>
        <w:rPr>
          <w:spacing w:val="-5"/>
          <w:sz w:val="22"/>
        </w:rPr>
        <w:t> </w:t>
      </w:r>
      <w:r>
        <w:rPr>
          <w:sz w:val="22"/>
        </w:rPr>
        <w:t>mediante</w:t>
      </w:r>
      <w:r>
        <w:rPr>
          <w:spacing w:val="-5"/>
          <w:sz w:val="22"/>
        </w:rPr>
        <w:t> </w:t>
      </w:r>
      <w:r>
        <w:rPr>
          <w:sz w:val="22"/>
        </w:rPr>
        <w:t>el</w:t>
      </w:r>
      <w:r>
        <w:rPr>
          <w:spacing w:val="-6"/>
          <w:sz w:val="22"/>
        </w:rPr>
        <w:t> </w:t>
      </w:r>
      <w:r>
        <w:rPr>
          <w:sz w:val="22"/>
        </w:rPr>
        <w:t>cumplimiento</w:t>
      </w:r>
      <w:r>
        <w:rPr>
          <w:spacing w:val="-5"/>
          <w:sz w:val="22"/>
        </w:rPr>
        <w:t> </w:t>
      </w:r>
      <w:r>
        <w:rPr>
          <w:sz w:val="22"/>
        </w:rPr>
        <w:t>de esta rama del deber; […] es la de la </w:t>
      </w:r>
      <w:r>
        <w:rPr>
          <w:i/>
          <w:sz w:val="22"/>
        </w:rPr>
        <w:t>prudencia</w:t>
      </w:r>
      <w:r>
        <w:rPr>
          <w:sz w:val="22"/>
        </w:rPr>
        <w:t>. En la medida en que su felicidad y</w:t>
      </w:r>
      <w:r>
        <w:rPr>
          <w:spacing w:val="-15"/>
          <w:sz w:val="22"/>
        </w:rPr>
        <w:t> </w:t>
      </w:r>
      <w:r>
        <w:rPr>
          <w:sz w:val="22"/>
        </w:rPr>
        <w:t>la</w:t>
      </w:r>
      <w:r>
        <w:rPr>
          <w:spacing w:val="-12"/>
          <w:sz w:val="22"/>
        </w:rPr>
        <w:t> </w:t>
      </w:r>
      <w:r>
        <w:rPr>
          <w:sz w:val="22"/>
        </w:rPr>
        <w:t>de</w:t>
      </w:r>
      <w:r>
        <w:rPr>
          <w:spacing w:val="-13"/>
          <w:sz w:val="22"/>
        </w:rPr>
        <w:t> </w:t>
      </w:r>
      <w:r>
        <w:rPr>
          <w:sz w:val="22"/>
        </w:rPr>
        <w:t>cualquier</w:t>
      </w:r>
      <w:r>
        <w:rPr>
          <w:spacing w:val="-14"/>
          <w:sz w:val="22"/>
        </w:rPr>
        <w:t> </w:t>
      </w:r>
      <w:r>
        <w:rPr>
          <w:sz w:val="22"/>
        </w:rPr>
        <w:t>otra</w:t>
      </w:r>
      <w:r>
        <w:rPr>
          <w:spacing w:val="-12"/>
          <w:sz w:val="22"/>
        </w:rPr>
        <w:t> </w:t>
      </w:r>
      <w:r>
        <w:rPr>
          <w:sz w:val="22"/>
        </w:rPr>
        <w:t>persona</w:t>
      </w:r>
      <w:r>
        <w:rPr>
          <w:spacing w:val="-12"/>
          <w:sz w:val="22"/>
        </w:rPr>
        <w:t> </w:t>
      </w:r>
      <w:r>
        <w:rPr>
          <w:sz w:val="22"/>
        </w:rPr>
        <w:t>o</w:t>
      </w:r>
      <w:r>
        <w:rPr>
          <w:spacing w:val="-12"/>
          <w:sz w:val="22"/>
        </w:rPr>
        <w:t> </w:t>
      </w:r>
      <w:r>
        <w:rPr>
          <w:sz w:val="22"/>
        </w:rPr>
        <w:t>personas</w:t>
      </w:r>
      <w:r>
        <w:rPr>
          <w:spacing w:val="-15"/>
          <w:sz w:val="22"/>
        </w:rPr>
        <w:t> </w:t>
      </w:r>
      <w:r>
        <w:rPr>
          <w:sz w:val="22"/>
        </w:rPr>
        <w:t>cuyos</w:t>
      </w:r>
      <w:r>
        <w:rPr>
          <w:spacing w:val="-12"/>
          <w:sz w:val="22"/>
        </w:rPr>
        <w:t> </w:t>
      </w:r>
      <w:r>
        <w:rPr>
          <w:sz w:val="22"/>
        </w:rPr>
        <w:t>intereses</w:t>
      </w:r>
      <w:r>
        <w:rPr>
          <w:spacing w:val="-15"/>
          <w:sz w:val="22"/>
        </w:rPr>
        <w:t> </w:t>
      </w:r>
      <w:r>
        <w:rPr>
          <w:sz w:val="22"/>
        </w:rPr>
        <w:t>se</w:t>
      </w:r>
      <w:r>
        <w:rPr>
          <w:spacing w:val="-15"/>
          <w:sz w:val="22"/>
        </w:rPr>
        <w:t> </w:t>
      </w:r>
      <w:r>
        <w:rPr>
          <w:sz w:val="22"/>
        </w:rPr>
        <w:t>consideren</w:t>
      </w:r>
      <w:r>
        <w:rPr>
          <w:spacing w:val="-13"/>
          <w:sz w:val="22"/>
        </w:rPr>
        <w:t> </w:t>
      </w:r>
      <w:r>
        <w:rPr>
          <w:sz w:val="22"/>
        </w:rPr>
        <w:t>dependa de formas de conducta que puedan afectar a quienes le rodean, puede decirse que tiene un </w:t>
      </w:r>
      <w:r>
        <w:rPr>
          <w:i/>
          <w:sz w:val="22"/>
        </w:rPr>
        <w:t>deber para con los demás </w:t>
      </w:r>
      <w:r>
        <w:rPr>
          <w:sz w:val="22"/>
        </w:rPr>
        <w:t>o, por usar una expresión un tanto anticuada, un </w:t>
      </w:r>
      <w:r>
        <w:rPr>
          <w:i/>
          <w:sz w:val="22"/>
        </w:rPr>
        <w:t>deber para con el prójimo</w:t>
      </w:r>
      <w:r>
        <w:rPr>
          <w:sz w:val="22"/>
        </w:rPr>
        <w:t>. La ética; […] en la medida en que es el arte de dirigir las acciones del hombre; […] puede ser denominada el arte de cumplir nuestros deberes para con nuestro</w:t>
      </w:r>
      <w:r>
        <w:rPr>
          <w:spacing w:val="-19"/>
          <w:sz w:val="22"/>
        </w:rPr>
        <w:t> </w:t>
      </w:r>
      <w:r>
        <w:rPr>
          <w:sz w:val="22"/>
        </w:rPr>
        <w:t>prójimo.</w:t>
      </w:r>
      <w:r>
        <w:rPr>
          <w:position w:val="8"/>
          <w:sz w:val="14"/>
        </w:rPr>
        <w:t>223</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pPr>
      <w:r>
        <w:rPr/>
        <w:pict>
          <v:line style="position:absolute;mso-position-horizontal-relative:page;mso-position-vertical-relative:paragraph;z-index:2512;mso-wrap-distance-left:0;mso-wrap-distance-right:0" from="99.264pt,16.562857pt" to="243.284pt,16.562857pt" stroked="true" strokeweight=".599980pt" strokecolor="#000000">
            <w10:wrap type="topAndBottom"/>
          </v:line>
        </w:pict>
      </w:r>
    </w:p>
    <w:p>
      <w:pPr>
        <w:spacing w:line="289" w:lineRule="exact" w:before="41"/>
        <w:ind w:left="265" w:right="123" w:firstLine="0"/>
        <w:jc w:val="left"/>
        <w:rPr>
          <w:rFonts w:ascii="Cambria" w:hAnsi="Cambria"/>
          <w:sz w:val="20"/>
        </w:rPr>
      </w:pPr>
      <w:r>
        <w:rPr>
          <w:rFonts w:ascii="Cambria" w:hAnsi="Cambria"/>
          <w:position w:val="5"/>
          <w:sz w:val="13"/>
        </w:rPr>
        <w:t>218 </w:t>
      </w:r>
      <w:r>
        <w:rPr>
          <w:rFonts w:ascii="Cambria" w:hAnsi="Cambria"/>
          <w:sz w:val="20"/>
        </w:rPr>
        <w:t>Aristóteles, </w:t>
      </w:r>
      <w:r>
        <w:rPr>
          <w:rFonts w:ascii="Cambria" w:hAnsi="Cambria"/>
          <w:i/>
          <w:sz w:val="20"/>
        </w:rPr>
        <w:t>Ética Nicomáquea</w:t>
      </w:r>
      <w:r>
        <w:rPr>
          <w:rFonts w:ascii="Cambria" w:hAnsi="Cambria"/>
          <w:sz w:val="20"/>
        </w:rPr>
        <w:t>, (III, </w:t>
      </w:r>
      <w:r>
        <w:rPr>
          <w:rFonts w:ascii="Sitka Small" w:hAnsi="Sitka Small"/>
          <w:sz w:val="20"/>
        </w:rPr>
        <w:t>§</w:t>
      </w:r>
      <w:r>
        <w:rPr>
          <w:rFonts w:ascii="Cambria" w:hAnsi="Cambria"/>
          <w:sz w:val="20"/>
        </w:rPr>
        <w:t>4, 1113a 25-32).</w:t>
      </w:r>
    </w:p>
    <w:p>
      <w:pPr>
        <w:spacing w:line="227" w:lineRule="exact" w:before="0"/>
        <w:ind w:left="265" w:right="123" w:firstLine="0"/>
        <w:jc w:val="left"/>
        <w:rPr>
          <w:rFonts w:ascii="Cambria" w:hAnsi="Cambria"/>
          <w:sz w:val="20"/>
        </w:rPr>
      </w:pPr>
      <w:r>
        <w:rPr>
          <w:rFonts w:ascii="Cambria" w:hAnsi="Cambria"/>
          <w:position w:val="5"/>
          <w:sz w:val="13"/>
        </w:rPr>
        <w:t>219 </w:t>
      </w:r>
      <w:r>
        <w:rPr>
          <w:rFonts w:ascii="Cambria" w:hAnsi="Cambria"/>
          <w:i/>
          <w:sz w:val="20"/>
        </w:rPr>
        <w:t>Cfr. </w:t>
      </w:r>
      <w:r>
        <w:rPr>
          <w:rFonts w:ascii="Cambria" w:hAnsi="Cambria"/>
          <w:sz w:val="20"/>
        </w:rPr>
        <w:t>J. C. García, Los Estoicos, En V. Camps, </w:t>
      </w:r>
      <w:r>
        <w:rPr>
          <w:rFonts w:ascii="Cambria" w:hAnsi="Cambria"/>
          <w:i/>
          <w:sz w:val="20"/>
        </w:rPr>
        <w:t>Historia de la Ética I, </w:t>
      </w:r>
      <w:r>
        <w:rPr>
          <w:rFonts w:ascii="Cambria" w:hAnsi="Cambria"/>
          <w:sz w:val="20"/>
        </w:rPr>
        <w:t>p. 219</w:t>
      </w:r>
    </w:p>
    <w:p>
      <w:pPr>
        <w:spacing w:line="234" w:lineRule="exact" w:before="0"/>
        <w:ind w:left="265" w:right="123" w:firstLine="0"/>
        <w:jc w:val="left"/>
        <w:rPr>
          <w:rFonts w:ascii="Cambria" w:hAnsi="Cambria"/>
          <w:sz w:val="20"/>
        </w:rPr>
      </w:pPr>
      <w:r>
        <w:rPr>
          <w:rFonts w:ascii="Cambria" w:hAnsi="Cambria"/>
          <w:position w:val="5"/>
          <w:sz w:val="13"/>
        </w:rPr>
        <w:t>220 </w:t>
      </w:r>
      <w:r>
        <w:rPr>
          <w:rFonts w:ascii="Cambria" w:hAnsi="Cambria"/>
          <w:i/>
          <w:sz w:val="20"/>
        </w:rPr>
        <w:t>Cfr. </w:t>
      </w:r>
      <w:r>
        <w:rPr>
          <w:rFonts w:ascii="Cambria" w:hAnsi="Cambria"/>
          <w:sz w:val="20"/>
        </w:rPr>
        <w:t>S. Álvarez, La Edad Media, En V. Camps, </w:t>
      </w:r>
      <w:r>
        <w:rPr>
          <w:rFonts w:ascii="Cambria" w:hAnsi="Cambria"/>
          <w:i/>
          <w:sz w:val="20"/>
        </w:rPr>
        <w:t>Historia de la Ética I, </w:t>
      </w:r>
      <w:r>
        <w:rPr>
          <w:rFonts w:ascii="Cambria" w:hAnsi="Cambria"/>
          <w:sz w:val="20"/>
        </w:rPr>
        <w:t>p. 390</w:t>
      </w:r>
    </w:p>
    <w:p>
      <w:pPr>
        <w:spacing w:before="0"/>
        <w:ind w:left="265" w:right="123" w:firstLine="0"/>
        <w:jc w:val="left"/>
        <w:rPr>
          <w:rFonts w:ascii="Cambria" w:hAnsi="Cambria"/>
          <w:sz w:val="20"/>
        </w:rPr>
      </w:pPr>
      <w:r>
        <w:rPr>
          <w:rFonts w:ascii="Cambria" w:hAnsi="Cambria"/>
          <w:position w:val="5"/>
          <w:sz w:val="13"/>
        </w:rPr>
        <w:t>221 </w:t>
      </w:r>
      <w:r>
        <w:rPr>
          <w:rFonts w:ascii="Cambria" w:hAnsi="Cambria"/>
          <w:i/>
          <w:sz w:val="20"/>
        </w:rPr>
        <w:t>Cfr. </w:t>
      </w:r>
      <w:r>
        <w:rPr>
          <w:rFonts w:ascii="Cambria" w:hAnsi="Cambria"/>
          <w:sz w:val="20"/>
        </w:rPr>
        <w:t>M. Fernández-Galiano, Epicuro y su Jardín, En V. Camps, </w:t>
      </w:r>
      <w:r>
        <w:rPr>
          <w:rFonts w:ascii="Cambria" w:hAnsi="Cambria"/>
          <w:i/>
          <w:sz w:val="20"/>
        </w:rPr>
        <w:t>Historia de la Ética I, </w:t>
      </w:r>
      <w:r>
        <w:rPr>
          <w:rFonts w:ascii="Cambria" w:hAnsi="Cambria"/>
          <w:sz w:val="20"/>
        </w:rPr>
        <w:t>p. 272</w:t>
      </w:r>
    </w:p>
    <w:p>
      <w:pPr>
        <w:spacing w:before="0"/>
        <w:ind w:left="265" w:right="123" w:firstLine="0"/>
        <w:jc w:val="left"/>
        <w:rPr>
          <w:rFonts w:ascii="Cambria" w:hAnsi="Cambria"/>
          <w:sz w:val="20"/>
        </w:rPr>
      </w:pPr>
      <w:r>
        <w:rPr>
          <w:rFonts w:ascii="Cambria" w:hAnsi="Cambria"/>
          <w:position w:val="5"/>
          <w:sz w:val="13"/>
        </w:rPr>
        <w:t>222 </w:t>
      </w:r>
      <w:r>
        <w:rPr>
          <w:rFonts w:ascii="Cambria" w:hAnsi="Cambria"/>
          <w:i/>
          <w:sz w:val="20"/>
        </w:rPr>
        <w:t>Cfr. </w:t>
      </w:r>
      <w:r>
        <w:rPr>
          <w:rFonts w:ascii="Cambria" w:hAnsi="Cambria"/>
          <w:sz w:val="20"/>
        </w:rPr>
        <w:t>J. Vericat, El Iusnaturalismo, En V. Camps, </w:t>
      </w:r>
      <w:r>
        <w:rPr>
          <w:rFonts w:ascii="Cambria" w:hAnsi="Cambria"/>
          <w:i/>
          <w:sz w:val="20"/>
        </w:rPr>
        <w:t>Historia de la Ética II, </w:t>
      </w:r>
      <w:r>
        <w:rPr>
          <w:rFonts w:ascii="Cambria" w:hAnsi="Cambria"/>
          <w:sz w:val="20"/>
        </w:rPr>
        <w:t>pp. 6-7</w:t>
      </w:r>
    </w:p>
    <w:p>
      <w:pPr>
        <w:spacing w:before="0"/>
        <w:ind w:left="265" w:right="123" w:firstLine="0"/>
        <w:jc w:val="left"/>
        <w:rPr>
          <w:rFonts w:ascii="Cambria" w:hAnsi="Cambria"/>
          <w:sz w:val="20"/>
        </w:rPr>
      </w:pPr>
      <w:r>
        <w:rPr>
          <w:rFonts w:ascii="Cambria" w:hAnsi="Cambria"/>
          <w:position w:val="5"/>
          <w:sz w:val="13"/>
        </w:rPr>
        <w:t>223 </w:t>
      </w:r>
      <w:r>
        <w:rPr>
          <w:rFonts w:ascii="Cambria" w:hAnsi="Cambria"/>
          <w:sz w:val="20"/>
        </w:rPr>
        <w:t>E. Guisán, El Utilitarismo, En V. Camps, </w:t>
      </w:r>
      <w:r>
        <w:rPr>
          <w:rFonts w:ascii="Cambria" w:hAnsi="Cambria"/>
          <w:i/>
          <w:sz w:val="20"/>
        </w:rPr>
        <w:t>Historia de la Ética II, </w:t>
      </w:r>
      <w:r>
        <w:rPr>
          <w:rFonts w:ascii="Cambria" w:hAnsi="Cambria"/>
          <w:sz w:val="20"/>
        </w:rPr>
        <w:t>p. 471</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14"/>
        <w:jc w:val="both"/>
        <w:rPr>
          <w:sz w:val="16"/>
        </w:rPr>
      </w:pPr>
      <w:r>
        <w:rPr/>
        <w:t>Spinoza establece su filosofía moral sobre bases psicológicas que nos pueden decir que la alegría es el criterio de bondad moral, así como la tristeza es indicio de maldad. Él ha definido la alegría como una pasión por la que el alma pasa a una mayor perfección, y la tristeza es una pasión por la que el alma pasa a una menor perfección; por ende, “parece haber base para pretender que alegría y tristeza son nociones moralmente decisivas, en cuanto vinculadas al aumento o disminución</w:t>
      </w:r>
      <w:r>
        <w:rPr>
          <w:spacing w:val="-6"/>
        </w:rPr>
        <w:t> </w:t>
      </w:r>
      <w:r>
        <w:rPr/>
        <w:t>de</w:t>
      </w:r>
      <w:r>
        <w:rPr>
          <w:spacing w:val="-6"/>
        </w:rPr>
        <w:t> </w:t>
      </w:r>
      <w:r>
        <w:rPr/>
        <w:t>la</w:t>
      </w:r>
      <w:r>
        <w:rPr>
          <w:spacing w:val="-2"/>
        </w:rPr>
        <w:t> </w:t>
      </w:r>
      <w:r>
        <w:rPr/>
        <w:t>capacidad</w:t>
      </w:r>
      <w:r>
        <w:rPr>
          <w:spacing w:val="-6"/>
        </w:rPr>
        <w:t> </w:t>
      </w:r>
      <w:r>
        <w:rPr/>
        <w:t>de</w:t>
      </w:r>
      <w:r>
        <w:rPr>
          <w:spacing w:val="-6"/>
        </w:rPr>
        <w:t> </w:t>
      </w:r>
      <w:r>
        <w:rPr/>
        <w:t>obrar</w:t>
      </w:r>
      <w:r>
        <w:rPr>
          <w:spacing w:val="-7"/>
        </w:rPr>
        <w:t> </w:t>
      </w:r>
      <w:r>
        <w:rPr/>
        <w:t>del</w:t>
      </w:r>
      <w:r>
        <w:rPr>
          <w:spacing w:val="-5"/>
        </w:rPr>
        <w:t> </w:t>
      </w:r>
      <w:r>
        <w:rPr/>
        <w:t>cuerpo,</w:t>
      </w:r>
      <w:r>
        <w:rPr>
          <w:spacing w:val="-4"/>
        </w:rPr>
        <w:t> </w:t>
      </w:r>
      <w:r>
        <w:rPr/>
        <w:t>con</w:t>
      </w:r>
      <w:r>
        <w:rPr>
          <w:spacing w:val="-6"/>
        </w:rPr>
        <w:t> </w:t>
      </w:r>
      <w:r>
        <w:rPr/>
        <w:t>su</w:t>
      </w:r>
      <w:r>
        <w:rPr>
          <w:spacing w:val="-4"/>
        </w:rPr>
        <w:t> </w:t>
      </w:r>
      <w:r>
        <w:rPr/>
        <w:t>correlato</w:t>
      </w:r>
      <w:r>
        <w:rPr>
          <w:spacing w:val="-6"/>
        </w:rPr>
        <w:t> </w:t>
      </w:r>
      <w:r>
        <w:rPr/>
        <w:t>en</w:t>
      </w:r>
      <w:r>
        <w:rPr>
          <w:spacing w:val="-6"/>
        </w:rPr>
        <w:t> </w:t>
      </w:r>
      <w:r>
        <w:rPr/>
        <w:t>el</w:t>
      </w:r>
      <w:r>
        <w:rPr>
          <w:spacing w:val="-5"/>
        </w:rPr>
        <w:t> </w:t>
      </w:r>
      <w:r>
        <w:rPr/>
        <w:t>alma”.</w:t>
      </w:r>
      <w:r>
        <w:rPr>
          <w:position w:val="8"/>
          <w:sz w:val="16"/>
        </w:rPr>
        <w:t>224 </w:t>
      </w:r>
      <w:r>
        <w:rPr/>
        <w:t>Savater opina que tanto para Spinoza como para Schopenhauer lo esencial no es conocer más sino vivir mejor; la diferencia es que el primero desea potenciar por medio de la inteligencia el mayor goce, mientras que el segundo pretende anular por medio de la inteligencia la obligación de</w:t>
      </w:r>
      <w:r>
        <w:rPr>
          <w:spacing w:val="-21"/>
        </w:rPr>
        <w:t> </w:t>
      </w:r>
      <w:r>
        <w:rPr/>
        <w:t>sufrir.</w:t>
      </w:r>
      <w:r>
        <w:rPr>
          <w:position w:val="8"/>
          <w:sz w:val="16"/>
        </w:rPr>
        <w:t>225</w:t>
      </w:r>
    </w:p>
    <w:p>
      <w:pPr>
        <w:pStyle w:val="BodyText"/>
        <w:spacing w:line="360" w:lineRule="auto"/>
        <w:ind w:left="265" w:right="118" w:firstLine="707"/>
        <w:jc w:val="both"/>
      </w:pPr>
      <w:r>
        <w:rPr/>
        <w:t>Martha Nussbaum, no sólo propone un modo de vida que pregone que para la solidaridad con los otros, el hombre necesita ser virtuoso y ser capaz de anteponer el bien general al bien personal como mencionaba Montesquieu, según Iglesias, sino que con el enfoque de las capacidades humanas, el buen vivir sería posible a todo nivel y la sociedad crecería en paz. </w:t>
      </w:r>
      <w:r>
        <w:rPr>
          <w:position w:val="8"/>
          <w:sz w:val="16"/>
        </w:rPr>
        <w:t>226 </w:t>
      </w:r>
      <w:r>
        <w:rPr/>
        <w:t>Ella utiliza diversos conceptos tomados del contrato social de Rousseau y de Rawls; y se debe recordar que Rousseau partía del concepto de definir al hombre como ni bueno ni malo moralmente, pero:</w:t>
      </w:r>
    </w:p>
    <w:p>
      <w:pPr>
        <w:pStyle w:val="BodyText"/>
      </w:pPr>
    </w:p>
    <w:p>
      <w:pPr>
        <w:spacing w:line="240" w:lineRule="auto" w:before="141"/>
        <w:ind w:left="973" w:right="118" w:firstLine="0"/>
        <w:jc w:val="both"/>
        <w:rPr>
          <w:sz w:val="14"/>
        </w:rPr>
      </w:pPr>
      <w:r>
        <w:rPr>
          <w:sz w:val="22"/>
        </w:rPr>
        <w:t>…Ello no impide que, en un sentido más laxo, podamos decir de él que es naturalmente bueno, puesto que en él el deseo de la propia conservación, lejos de estar exacerbado por pasiones como la ambición, el orgullo, la avaricia, etc. (que son todas de origen social), está dulcificado por la piedad natural, esto es, por la repugnancia innata a ver sufrir a su semejante”.</w:t>
      </w:r>
      <w:r>
        <w:rPr>
          <w:position w:val="8"/>
          <w:sz w:val="14"/>
        </w:rPr>
        <w:t>227</w:t>
      </w:r>
    </w:p>
    <w:p>
      <w:pPr>
        <w:pStyle w:val="BodyText"/>
        <w:rPr>
          <w:sz w:val="22"/>
        </w:rPr>
      </w:pPr>
    </w:p>
    <w:p>
      <w:pPr>
        <w:pStyle w:val="BodyText"/>
        <w:spacing w:line="360" w:lineRule="auto" w:before="162"/>
        <w:ind w:left="265" w:right="120"/>
        <w:jc w:val="both"/>
      </w:pPr>
      <w:r>
        <w:rPr/>
        <w:t>Montoya, a propósito de Rousseau, menciona que el hombre en su naturaleza no es un salvaje que debe ser desterrado al bosque sino que basta con que, encerrado</w:t>
      </w:r>
      <w:r>
        <w:rPr>
          <w:spacing w:val="-13"/>
        </w:rPr>
        <w:t> </w:t>
      </w:r>
      <w:r>
        <w:rPr/>
        <w:t>en</w:t>
      </w:r>
      <w:r>
        <w:rPr>
          <w:spacing w:val="-13"/>
        </w:rPr>
        <w:t> </w:t>
      </w:r>
      <w:r>
        <w:rPr/>
        <w:t>su</w:t>
      </w:r>
      <w:r>
        <w:rPr>
          <w:spacing w:val="-15"/>
        </w:rPr>
        <w:t> </w:t>
      </w:r>
      <w:r>
        <w:rPr/>
        <w:t>remolino</w:t>
      </w:r>
      <w:r>
        <w:rPr>
          <w:spacing w:val="-13"/>
        </w:rPr>
        <w:t> </w:t>
      </w:r>
      <w:r>
        <w:rPr/>
        <w:t>social,</w:t>
      </w:r>
      <w:r>
        <w:rPr>
          <w:spacing w:val="-14"/>
        </w:rPr>
        <w:t> </w:t>
      </w:r>
      <w:r>
        <w:rPr/>
        <w:t>no</w:t>
      </w:r>
      <w:r>
        <w:rPr>
          <w:spacing w:val="-13"/>
        </w:rPr>
        <w:t> </w:t>
      </w:r>
      <w:r>
        <w:rPr/>
        <w:t>se</w:t>
      </w:r>
      <w:r>
        <w:rPr>
          <w:spacing w:val="-16"/>
        </w:rPr>
        <w:t> </w:t>
      </w:r>
      <w:r>
        <w:rPr/>
        <w:t>deje</w:t>
      </w:r>
      <w:r>
        <w:rPr>
          <w:spacing w:val="-16"/>
        </w:rPr>
        <w:t> </w:t>
      </w:r>
      <w:r>
        <w:rPr/>
        <w:t>arrastrar</w:t>
      </w:r>
      <w:r>
        <w:rPr>
          <w:spacing w:val="-14"/>
        </w:rPr>
        <w:t> </w:t>
      </w:r>
      <w:r>
        <w:rPr/>
        <w:t>por</w:t>
      </w:r>
      <w:r>
        <w:rPr>
          <w:spacing w:val="-15"/>
        </w:rPr>
        <w:t> </w:t>
      </w:r>
      <w:r>
        <w:rPr/>
        <w:t>las</w:t>
      </w:r>
      <w:r>
        <w:rPr>
          <w:spacing w:val="-16"/>
        </w:rPr>
        <w:t> </w:t>
      </w:r>
      <w:r>
        <w:rPr/>
        <w:t>pasiones</w:t>
      </w:r>
      <w:r>
        <w:rPr>
          <w:spacing w:val="-14"/>
        </w:rPr>
        <w:t> </w:t>
      </w:r>
      <w:r>
        <w:rPr/>
        <w:t>y</w:t>
      </w:r>
      <w:r>
        <w:rPr>
          <w:spacing w:val="-16"/>
        </w:rPr>
        <w:t> </w:t>
      </w:r>
      <w:r>
        <w:rPr/>
        <w:t>opiniones</w:t>
      </w:r>
    </w:p>
    <w:p>
      <w:pPr>
        <w:pStyle w:val="BodyText"/>
        <w:spacing w:before="3"/>
        <w:rPr>
          <w:sz w:val="13"/>
        </w:rPr>
      </w:pPr>
      <w:r>
        <w:rPr/>
        <w:pict>
          <v:line style="position:absolute;mso-position-horizontal-relative:page;mso-position-vertical-relative:paragraph;z-index:2536;mso-wrap-distance-left:0;mso-wrap-distance-right:0" from="99.264pt,9.893891pt" to="243.284pt,9.893891pt" stroked="true" strokeweight=".60004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224 </w:t>
      </w:r>
      <w:r>
        <w:rPr>
          <w:rFonts w:ascii="Cambria" w:hAnsi="Cambria"/>
          <w:sz w:val="20"/>
        </w:rPr>
        <w:t>V. Peña, Espinosa, En V. Camps, </w:t>
      </w:r>
      <w:r>
        <w:rPr>
          <w:rFonts w:ascii="Cambria" w:hAnsi="Cambria"/>
          <w:i/>
          <w:sz w:val="20"/>
        </w:rPr>
        <w:t>Historia de la Ética II, </w:t>
      </w:r>
      <w:r>
        <w:rPr>
          <w:rFonts w:ascii="Cambria" w:hAnsi="Cambria"/>
          <w:sz w:val="20"/>
        </w:rPr>
        <w:t>p. 118</w:t>
      </w:r>
    </w:p>
    <w:p>
      <w:pPr>
        <w:spacing w:before="0"/>
        <w:ind w:left="265" w:right="2195" w:firstLine="0"/>
        <w:jc w:val="left"/>
        <w:rPr>
          <w:rFonts w:ascii="Cambria" w:hAnsi="Cambria"/>
          <w:sz w:val="20"/>
        </w:rPr>
      </w:pPr>
      <w:r>
        <w:rPr>
          <w:rFonts w:ascii="Cambria" w:hAnsi="Cambria"/>
          <w:position w:val="5"/>
          <w:sz w:val="13"/>
        </w:rPr>
        <w:t>225 </w:t>
      </w:r>
      <w:r>
        <w:rPr>
          <w:rFonts w:ascii="Cambria" w:hAnsi="Cambria"/>
          <w:i/>
          <w:sz w:val="20"/>
        </w:rPr>
        <w:t>Cfr. </w:t>
      </w:r>
      <w:r>
        <w:rPr>
          <w:rFonts w:ascii="Cambria" w:hAnsi="Cambria"/>
          <w:sz w:val="20"/>
        </w:rPr>
        <w:t>F. Savater, Schopenhauer, En V. Camps, </w:t>
      </w:r>
      <w:r>
        <w:rPr>
          <w:rFonts w:ascii="Cambria" w:hAnsi="Cambria"/>
          <w:i/>
          <w:sz w:val="20"/>
        </w:rPr>
        <w:t>Historia de la Ética II, </w:t>
      </w:r>
      <w:r>
        <w:rPr>
          <w:rFonts w:ascii="Cambria" w:hAnsi="Cambria"/>
          <w:sz w:val="20"/>
        </w:rPr>
        <w:t>p. 502 </w:t>
      </w:r>
      <w:r>
        <w:rPr>
          <w:rFonts w:ascii="Cambria" w:hAnsi="Cambria"/>
          <w:position w:val="5"/>
          <w:sz w:val="13"/>
        </w:rPr>
        <w:t>226 </w:t>
      </w:r>
      <w:r>
        <w:rPr>
          <w:rFonts w:ascii="Cambria" w:hAnsi="Cambria"/>
          <w:i/>
          <w:sz w:val="20"/>
        </w:rPr>
        <w:t>Cfr. </w:t>
      </w:r>
      <w:r>
        <w:rPr>
          <w:rFonts w:ascii="Cambria" w:hAnsi="Cambria"/>
          <w:sz w:val="20"/>
        </w:rPr>
        <w:t>M. C. Iglesias, Montesquieu, En V. Camps, </w:t>
      </w:r>
      <w:r>
        <w:rPr>
          <w:rFonts w:ascii="Cambria" w:hAnsi="Cambria"/>
          <w:i/>
          <w:sz w:val="20"/>
        </w:rPr>
        <w:t>Historia de la Ética II, </w:t>
      </w:r>
      <w:r>
        <w:rPr>
          <w:rFonts w:ascii="Cambria" w:hAnsi="Cambria"/>
          <w:sz w:val="20"/>
        </w:rPr>
        <w:t>p. 199 </w:t>
      </w:r>
      <w:r>
        <w:rPr>
          <w:rFonts w:ascii="Cambria" w:hAnsi="Cambria"/>
          <w:position w:val="5"/>
          <w:sz w:val="13"/>
        </w:rPr>
        <w:t>227 </w:t>
      </w:r>
      <w:r>
        <w:rPr>
          <w:rFonts w:ascii="Cambria" w:hAnsi="Cambria"/>
          <w:sz w:val="20"/>
        </w:rPr>
        <w:t>J. Montoya, Rousseau, En V. Camps, </w:t>
      </w:r>
      <w:r>
        <w:rPr>
          <w:rFonts w:ascii="Cambria" w:hAnsi="Cambria"/>
          <w:i/>
          <w:sz w:val="20"/>
        </w:rPr>
        <w:t>Historia de la Ética II, </w:t>
      </w:r>
      <w:r>
        <w:rPr>
          <w:rFonts w:ascii="Cambria" w:hAnsi="Cambria"/>
          <w:sz w:val="20"/>
        </w:rPr>
        <w:t>p. 252</w:t>
      </w:r>
    </w:p>
    <w:p>
      <w:pPr>
        <w:spacing w:after="0"/>
        <w:jc w:val="left"/>
        <w:rPr>
          <w:rFonts w:ascii="Cambria" w:hAnsi="Cambria"/>
          <w:sz w:val="20"/>
        </w:rPr>
        <w:sectPr>
          <w:footerReference w:type="default" r:id="rId62"/>
          <w:pgSz w:w="12240" w:h="15840"/>
          <w:pgMar w:footer="1034" w:header="0" w:top="1500" w:bottom="1220" w:left="1720" w:right="1580"/>
        </w:sectPr>
      </w:pPr>
    </w:p>
    <w:p>
      <w:pPr>
        <w:pStyle w:val="BodyText"/>
        <w:spacing w:before="1"/>
        <w:rPr>
          <w:rFonts w:ascii="Cambria"/>
          <w:sz w:val="11"/>
        </w:rPr>
      </w:pPr>
    </w:p>
    <w:p>
      <w:pPr>
        <w:pStyle w:val="BodyText"/>
        <w:spacing w:line="357" w:lineRule="auto" w:before="70"/>
        <w:ind w:left="265" w:right="117"/>
        <w:jc w:val="both"/>
      </w:pPr>
      <w:r>
        <w:rPr/>
        <w:t>de</w:t>
      </w:r>
      <w:r>
        <w:rPr>
          <w:spacing w:val="-11"/>
        </w:rPr>
        <w:t> </w:t>
      </w:r>
      <w:r>
        <w:rPr/>
        <w:t>los</w:t>
      </w:r>
      <w:r>
        <w:rPr>
          <w:spacing w:val="-13"/>
        </w:rPr>
        <w:t> </w:t>
      </w:r>
      <w:r>
        <w:rPr/>
        <w:t>demás</w:t>
      </w:r>
      <w:r>
        <w:rPr>
          <w:spacing w:val="-12"/>
        </w:rPr>
        <w:t> </w:t>
      </w:r>
      <w:r>
        <w:rPr/>
        <w:t>sino</w:t>
      </w:r>
      <w:r>
        <w:rPr>
          <w:spacing w:val="-11"/>
        </w:rPr>
        <w:t> </w:t>
      </w:r>
      <w:r>
        <w:rPr/>
        <w:t>que</w:t>
      </w:r>
      <w:r>
        <w:rPr>
          <w:spacing w:val="-15"/>
        </w:rPr>
        <w:t> </w:t>
      </w:r>
      <w:r>
        <w:rPr/>
        <w:t>vea</w:t>
      </w:r>
      <w:r>
        <w:rPr>
          <w:spacing w:val="-11"/>
        </w:rPr>
        <w:t> </w:t>
      </w:r>
      <w:r>
        <w:rPr/>
        <w:t>por</w:t>
      </w:r>
      <w:r>
        <w:rPr>
          <w:spacing w:val="-12"/>
        </w:rPr>
        <w:t> </w:t>
      </w:r>
      <w:r>
        <w:rPr/>
        <w:t>sus</w:t>
      </w:r>
      <w:r>
        <w:rPr>
          <w:spacing w:val="-14"/>
        </w:rPr>
        <w:t> </w:t>
      </w:r>
      <w:r>
        <w:rPr/>
        <w:t>propios</w:t>
      </w:r>
      <w:r>
        <w:rPr>
          <w:spacing w:val="-13"/>
        </w:rPr>
        <w:t> </w:t>
      </w:r>
      <w:r>
        <w:rPr/>
        <w:t>ojos,</w:t>
      </w:r>
      <w:r>
        <w:rPr>
          <w:spacing w:val="-11"/>
        </w:rPr>
        <w:t> </w:t>
      </w:r>
      <w:r>
        <w:rPr/>
        <w:t>que</w:t>
      </w:r>
      <w:r>
        <w:rPr>
          <w:spacing w:val="-11"/>
        </w:rPr>
        <w:t> </w:t>
      </w:r>
      <w:r>
        <w:rPr/>
        <w:t>sienta</w:t>
      </w:r>
      <w:r>
        <w:rPr>
          <w:spacing w:val="-13"/>
        </w:rPr>
        <w:t> </w:t>
      </w:r>
      <w:r>
        <w:rPr/>
        <w:t>por</w:t>
      </w:r>
      <w:r>
        <w:rPr>
          <w:spacing w:val="-12"/>
        </w:rPr>
        <w:t> </w:t>
      </w:r>
      <w:r>
        <w:rPr/>
        <w:t>su</w:t>
      </w:r>
      <w:r>
        <w:rPr>
          <w:spacing w:val="-13"/>
        </w:rPr>
        <w:t> </w:t>
      </w:r>
      <w:r>
        <w:rPr/>
        <w:t>propio</w:t>
      </w:r>
      <w:r>
        <w:rPr>
          <w:spacing w:val="-11"/>
        </w:rPr>
        <w:t> </w:t>
      </w:r>
      <w:r>
        <w:rPr/>
        <w:t>corazón y que ninguna autoridad lo gobierne salvo su propia razón.</w:t>
      </w:r>
      <w:r>
        <w:rPr>
          <w:position w:val="8"/>
          <w:sz w:val="16"/>
        </w:rPr>
        <w:t>228 </w:t>
      </w:r>
      <w:r>
        <w:rPr/>
        <w:t>Con ello logrará grandes cambios en sí mismo y en el medio social, tal como lo ejemplifica el siguiente fragmento relacionado con el bien</w:t>
      </w:r>
      <w:r>
        <w:rPr>
          <w:spacing w:val="-15"/>
        </w:rPr>
        <w:t> </w:t>
      </w:r>
      <w:r>
        <w:rPr/>
        <w:t>social:</w:t>
      </w:r>
    </w:p>
    <w:p>
      <w:pPr>
        <w:pStyle w:val="BodyText"/>
      </w:pPr>
    </w:p>
    <w:p>
      <w:pPr>
        <w:spacing w:line="240" w:lineRule="auto" w:before="144"/>
        <w:ind w:left="973" w:right="114" w:firstLine="0"/>
        <w:jc w:val="both"/>
        <w:rPr>
          <w:sz w:val="14"/>
        </w:rPr>
      </w:pPr>
      <w:r>
        <w:rPr>
          <w:sz w:val="22"/>
        </w:rPr>
        <w:t>¿Por qué los reyes son despiadados con sus súbditos? Porque cuentan con no ser</w:t>
      </w:r>
      <w:r>
        <w:rPr>
          <w:spacing w:val="-5"/>
          <w:sz w:val="22"/>
        </w:rPr>
        <w:t> </w:t>
      </w:r>
      <w:r>
        <w:rPr>
          <w:sz w:val="22"/>
        </w:rPr>
        <w:t>nunca</w:t>
      </w:r>
      <w:r>
        <w:rPr>
          <w:spacing w:val="-8"/>
          <w:sz w:val="22"/>
        </w:rPr>
        <w:t> </w:t>
      </w:r>
      <w:r>
        <w:rPr>
          <w:sz w:val="22"/>
        </w:rPr>
        <w:t>humanos.</w:t>
      </w:r>
      <w:r>
        <w:rPr>
          <w:spacing w:val="-7"/>
          <w:sz w:val="22"/>
        </w:rPr>
        <w:t> </w:t>
      </w:r>
      <w:r>
        <w:rPr>
          <w:sz w:val="22"/>
        </w:rPr>
        <w:t>¿Por</w:t>
      </w:r>
      <w:r>
        <w:rPr>
          <w:spacing w:val="-7"/>
          <w:sz w:val="22"/>
        </w:rPr>
        <w:t> </w:t>
      </w:r>
      <w:r>
        <w:rPr>
          <w:sz w:val="22"/>
        </w:rPr>
        <w:t>qué</w:t>
      </w:r>
      <w:r>
        <w:rPr>
          <w:spacing w:val="-8"/>
          <w:sz w:val="22"/>
        </w:rPr>
        <w:t> </w:t>
      </w:r>
      <w:r>
        <w:rPr>
          <w:sz w:val="22"/>
        </w:rPr>
        <w:t>los</w:t>
      </w:r>
      <w:r>
        <w:rPr>
          <w:spacing w:val="-4"/>
          <w:sz w:val="22"/>
        </w:rPr>
        <w:t> </w:t>
      </w:r>
      <w:r>
        <w:rPr>
          <w:sz w:val="22"/>
        </w:rPr>
        <w:t>ricos</w:t>
      </w:r>
      <w:r>
        <w:rPr>
          <w:spacing w:val="-8"/>
          <w:sz w:val="22"/>
        </w:rPr>
        <w:t> </w:t>
      </w:r>
      <w:r>
        <w:rPr>
          <w:sz w:val="22"/>
        </w:rPr>
        <w:t>son</w:t>
      </w:r>
      <w:r>
        <w:rPr>
          <w:spacing w:val="-8"/>
          <w:sz w:val="22"/>
        </w:rPr>
        <w:t> </w:t>
      </w:r>
      <w:r>
        <w:rPr>
          <w:sz w:val="22"/>
        </w:rPr>
        <w:t>tan</w:t>
      </w:r>
      <w:r>
        <w:rPr>
          <w:spacing w:val="-8"/>
          <w:sz w:val="22"/>
        </w:rPr>
        <w:t> </w:t>
      </w:r>
      <w:r>
        <w:rPr>
          <w:sz w:val="22"/>
        </w:rPr>
        <w:t>duros</w:t>
      </w:r>
      <w:r>
        <w:rPr>
          <w:spacing w:val="-5"/>
          <w:sz w:val="22"/>
        </w:rPr>
        <w:t> </w:t>
      </w:r>
      <w:r>
        <w:rPr>
          <w:sz w:val="22"/>
        </w:rPr>
        <w:t>con</w:t>
      </w:r>
      <w:r>
        <w:rPr>
          <w:spacing w:val="-8"/>
          <w:sz w:val="22"/>
        </w:rPr>
        <w:t> </w:t>
      </w:r>
      <w:r>
        <w:rPr>
          <w:sz w:val="22"/>
        </w:rPr>
        <w:t>los</w:t>
      </w:r>
      <w:r>
        <w:rPr>
          <w:spacing w:val="-5"/>
          <w:sz w:val="22"/>
        </w:rPr>
        <w:t> </w:t>
      </w:r>
      <w:r>
        <w:rPr>
          <w:sz w:val="22"/>
        </w:rPr>
        <w:t>pobres?</w:t>
      </w:r>
      <w:r>
        <w:rPr>
          <w:spacing w:val="-7"/>
          <w:sz w:val="22"/>
        </w:rPr>
        <w:t> </w:t>
      </w:r>
      <w:r>
        <w:rPr>
          <w:sz w:val="22"/>
        </w:rPr>
        <w:t>Porque</w:t>
      </w:r>
      <w:r>
        <w:rPr>
          <w:spacing w:val="-5"/>
          <w:sz w:val="22"/>
        </w:rPr>
        <w:t> </w:t>
      </w:r>
      <w:r>
        <w:rPr>
          <w:sz w:val="22"/>
        </w:rPr>
        <w:t>no temen volverse pobres. ¿Por qué la nobleza siente un desprecio tan grande por el pueblo? Porque un noble nunca será pechero [...] Todos y cada uno pueden ser mañana lo que hoy es la persona a la que socorren [...] No acostumbréis, pues, a vuestro alumno a mirar desde lo alto de su gloria las penas de los infortunados, los trabajos de los miserables, ni esperéis enseñarle a apiadarse de ellos si los considera como extraños a él. Hacedle comprender bien que la suerte de esos desgraciados puede ser la suya, que todos sus males están bajo sus pies, que mil acontecimientos imprevistos e inevitables pueden sumirlo en ellos de un momento a otro. Enseñadle a no contar ni con el nacimiento, ni con la salud, ni con las riquezas, mostradle todas las vicisitudes de la</w:t>
      </w:r>
      <w:r>
        <w:rPr>
          <w:spacing w:val="-28"/>
          <w:sz w:val="22"/>
        </w:rPr>
        <w:t> </w:t>
      </w:r>
      <w:r>
        <w:rPr>
          <w:sz w:val="22"/>
        </w:rPr>
        <w:t>fortuna.</w:t>
      </w:r>
      <w:r>
        <w:rPr>
          <w:position w:val="8"/>
          <w:sz w:val="14"/>
        </w:rPr>
        <w:t>229</w:t>
      </w:r>
    </w:p>
    <w:p>
      <w:pPr>
        <w:pStyle w:val="BodyText"/>
        <w:rPr>
          <w:sz w:val="22"/>
        </w:rPr>
      </w:pPr>
    </w:p>
    <w:p>
      <w:pPr>
        <w:pStyle w:val="BodyText"/>
        <w:rPr>
          <w:sz w:val="22"/>
        </w:rPr>
      </w:pPr>
    </w:p>
    <w:p>
      <w:pPr>
        <w:pStyle w:val="BodyText"/>
        <w:spacing w:line="360" w:lineRule="auto" w:before="148"/>
        <w:ind w:left="265" w:right="121"/>
        <w:jc w:val="both"/>
        <w:rPr>
          <w:sz w:val="16"/>
        </w:rPr>
      </w:pPr>
      <w:r>
        <w:rPr/>
        <w:t>Cabe mencionar, sobre el concepto de razón, que no debe únicamente interpretarse en su uso vulgar confundiéndolo con las pasiones, negándole su sentido intelectual. Ahora, se intenta negar la pretensión racionalista de que la razón-entendimiento es la que funda la ética, ya que la ética y la moral se conforman por otros factores además del racional. Hume resume esto en tres argumentos: </w:t>
      </w:r>
      <w:r>
        <w:rPr>
          <w:position w:val="8"/>
          <w:sz w:val="16"/>
        </w:rPr>
        <w:t>230</w:t>
      </w:r>
    </w:p>
    <w:p>
      <w:pPr>
        <w:pStyle w:val="BodyText"/>
        <w:rPr>
          <w:sz w:val="36"/>
        </w:rPr>
      </w:pPr>
    </w:p>
    <w:p>
      <w:pPr>
        <w:pStyle w:val="ListParagraph"/>
        <w:numPr>
          <w:ilvl w:val="0"/>
          <w:numId w:val="14"/>
        </w:numPr>
        <w:tabs>
          <w:tab w:pos="986" w:val="left" w:leader="none"/>
        </w:tabs>
        <w:spacing w:line="360" w:lineRule="auto" w:before="0" w:after="0"/>
        <w:ind w:left="985" w:right="124" w:hanging="360"/>
        <w:jc w:val="both"/>
        <w:rPr>
          <w:sz w:val="24"/>
        </w:rPr>
      </w:pPr>
      <w:r>
        <w:rPr>
          <w:sz w:val="24"/>
        </w:rPr>
        <w:t>La moralidad es una cuestión práctica que mueve a la acción, la razón es incapaz de causar acción en cualquiera de sus dos</w:t>
      </w:r>
      <w:r>
        <w:rPr>
          <w:spacing w:val="-24"/>
          <w:sz w:val="24"/>
        </w:rPr>
        <w:t> </w:t>
      </w:r>
      <w:r>
        <w:rPr>
          <w:sz w:val="24"/>
        </w:rPr>
        <w:t>operaciones.</w:t>
      </w:r>
    </w:p>
    <w:p>
      <w:pPr>
        <w:pStyle w:val="ListParagraph"/>
        <w:numPr>
          <w:ilvl w:val="0"/>
          <w:numId w:val="14"/>
        </w:numPr>
        <w:tabs>
          <w:tab w:pos="986" w:val="left" w:leader="none"/>
        </w:tabs>
        <w:spacing w:line="360" w:lineRule="auto" w:before="5" w:after="0"/>
        <w:ind w:left="985" w:right="116" w:hanging="360"/>
        <w:jc w:val="both"/>
        <w:rPr>
          <w:sz w:val="24"/>
        </w:rPr>
      </w:pPr>
      <w:r>
        <w:rPr>
          <w:sz w:val="24"/>
        </w:rPr>
        <w:t>La</w:t>
      </w:r>
      <w:r>
        <w:rPr>
          <w:spacing w:val="-8"/>
          <w:sz w:val="24"/>
        </w:rPr>
        <w:t> </w:t>
      </w:r>
      <w:r>
        <w:rPr>
          <w:sz w:val="24"/>
        </w:rPr>
        <w:t>razón</w:t>
      </w:r>
      <w:r>
        <w:rPr>
          <w:spacing w:val="-11"/>
          <w:sz w:val="24"/>
        </w:rPr>
        <w:t> </w:t>
      </w:r>
      <w:r>
        <w:rPr>
          <w:sz w:val="24"/>
        </w:rPr>
        <w:t>da</w:t>
      </w:r>
      <w:r>
        <w:rPr>
          <w:spacing w:val="-8"/>
          <w:sz w:val="24"/>
        </w:rPr>
        <w:t> </w:t>
      </w:r>
      <w:r>
        <w:rPr>
          <w:sz w:val="24"/>
        </w:rPr>
        <w:t>cuenta</w:t>
      </w:r>
      <w:r>
        <w:rPr>
          <w:spacing w:val="-10"/>
          <w:sz w:val="24"/>
        </w:rPr>
        <w:t> </w:t>
      </w:r>
      <w:r>
        <w:rPr>
          <w:sz w:val="24"/>
        </w:rPr>
        <w:t>de</w:t>
      </w:r>
      <w:r>
        <w:rPr>
          <w:spacing w:val="-13"/>
          <w:sz w:val="24"/>
        </w:rPr>
        <w:t> </w:t>
      </w:r>
      <w:r>
        <w:rPr>
          <w:sz w:val="24"/>
        </w:rPr>
        <w:t>la</w:t>
      </w:r>
      <w:r>
        <w:rPr>
          <w:spacing w:val="-9"/>
          <w:sz w:val="24"/>
        </w:rPr>
        <w:t> </w:t>
      </w:r>
      <w:r>
        <w:rPr>
          <w:sz w:val="24"/>
        </w:rPr>
        <w:t>verdad</w:t>
      </w:r>
      <w:r>
        <w:rPr>
          <w:spacing w:val="-11"/>
          <w:sz w:val="24"/>
        </w:rPr>
        <w:t> </w:t>
      </w:r>
      <w:r>
        <w:rPr>
          <w:sz w:val="24"/>
        </w:rPr>
        <w:t>o</w:t>
      </w:r>
      <w:r>
        <w:rPr>
          <w:spacing w:val="-11"/>
          <w:sz w:val="24"/>
        </w:rPr>
        <w:t> </w:t>
      </w:r>
      <w:r>
        <w:rPr>
          <w:sz w:val="24"/>
        </w:rPr>
        <w:t>falsedad</w:t>
      </w:r>
      <w:r>
        <w:rPr>
          <w:spacing w:val="-11"/>
          <w:sz w:val="24"/>
        </w:rPr>
        <w:t> </w:t>
      </w:r>
      <w:r>
        <w:rPr>
          <w:sz w:val="24"/>
        </w:rPr>
        <w:t>de</w:t>
      </w:r>
      <w:r>
        <w:rPr>
          <w:spacing w:val="-8"/>
          <w:sz w:val="24"/>
        </w:rPr>
        <w:t> </w:t>
      </w:r>
      <w:r>
        <w:rPr>
          <w:sz w:val="24"/>
        </w:rPr>
        <w:t>las</w:t>
      </w:r>
      <w:r>
        <w:rPr>
          <w:spacing w:val="-11"/>
          <w:sz w:val="24"/>
        </w:rPr>
        <w:t> </w:t>
      </w:r>
      <w:r>
        <w:rPr>
          <w:sz w:val="24"/>
        </w:rPr>
        <w:t>proposiciones,</w:t>
      </w:r>
      <w:r>
        <w:rPr>
          <w:spacing w:val="-11"/>
          <w:sz w:val="24"/>
        </w:rPr>
        <w:t> </w:t>
      </w:r>
      <w:r>
        <w:rPr>
          <w:sz w:val="24"/>
        </w:rPr>
        <w:t>mientras la moral responde a la aprobación o desaprobación de sus objetos; las acciones</w:t>
      </w:r>
      <w:r>
        <w:rPr>
          <w:spacing w:val="-7"/>
          <w:sz w:val="24"/>
        </w:rPr>
        <w:t> </w:t>
      </w:r>
      <w:r>
        <w:rPr>
          <w:sz w:val="24"/>
        </w:rPr>
        <w:t>de</w:t>
      </w:r>
      <w:r>
        <w:rPr>
          <w:spacing w:val="-6"/>
          <w:sz w:val="24"/>
        </w:rPr>
        <w:t> </w:t>
      </w:r>
      <w:r>
        <w:rPr>
          <w:sz w:val="24"/>
        </w:rPr>
        <w:t>moralidad</w:t>
      </w:r>
      <w:r>
        <w:rPr>
          <w:spacing w:val="-7"/>
          <w:sz w:val="24"/>
        </w:rPr>
        <w:t> </w:t>
      </w:r>
      <w:r>
        <w:rPr>
          <w:sz w:val="24"/>
        </w:rPr>
        <w:t>no</w:t>
      </w:r>
      <w:r>
        <w:rPr>
          <w:spacing w:val="-6"/>
          <w:sz w:val="24"/>
        </w:rPr>
        <w:t> </w:t>
      </w:r>
      <w:r>
        <w:rPr>
          <w:sz w:val="24"/>
        </w:rPr>
        <w:t>pueden</w:t>
      </w:r>
      <w:r>
        <w:rPr>
          <w:spacing w:val="-6"/>
          <w:sz w:val="24"/>
        </w:rPr>
        <w:t> </w:t>
      </w:r>
      <w:r>
        <w:rPr>
          <w:sz w:val="24"/>
        </w:rPr>
        <w:t>calificarse</w:t>
      </w:r>
      <w:r>
        <w:rPr>
          <w:spacing w:val="-7"/>
          <w:sz w:val="24"/>
        </w:rPr>
        <w:t> </w:t>
      </w:r>
      <w:r>
        <w:rPr>
          <w:sz w:val="24"/>
        </w:rPr>
        <w:t>como</w:t>
      </w:r>
      <w:r>
        <w:rPr>
          <w:spacing w:val="-6"/>
          <w:sz w:val="24"/>
        </w:rPr>
        <w:t> </w:t>
      </w:r>
      <w:r>
        <w:rPr>
          <w:sz w:val="24"/>
        </w:rPr>
        <w:t>verdaderas</w:t>
      </w:r>
      <w:r>
        <w:rPr>
          <w:spacing w:val="-7"/>
          <w:sz w:val="24"/>
        </w:rPr>
        <w:t> </w:t>
      </w:r>
      <w:r>
        <w:rPr>
          <w:sz w:val="24"/>
        </w:rPr>
        <w:t>o</w:t>
      </w:r>
      <w:r>
        <w:rPr>
          <w:spacing w:val="-7"/>
          <w:sz w:val="24"/>
        </w:rPr>
        <w:t> </w:t>
      </w:r>
      <w:r>
        <w:rPr>
          <w:sz w:val="24"/>
        </w:rPr>
        <w:t>falsas</w:t>
      </w:r>
      <w:r>
        <w:rPr>
          <w:spacing w:val="-7"/>
          <w:sz w:val="24"/>
        </w:rPr>
        <w:t> </w:t>
      </w:r>
      <w:r>
        <w:rPr>
          <w:sz w:val="24"/>
        </w:rPr>
        <w:t>ya</w:t>
      </w:r>
    </w:p>
    <w:p>
      <w:pPr>
        <w:pStyle w:val="BodyText"/>
        <w:rPr>
          <w:sz w:val="20"/>
        </w:rPr>
      </w:pPr>
    </w:p>
    <w:p>
      <w:pPr>
        <w:pStyle w:val="BodyText"/>
        <w:rPr>
          <w:sz w:val="20"/>
        </w:rPr>
      </w:pPr>
    </w:p>
    <w:p>
      <w:pPr>
        <w:pStyle w:val="BodyText"/>
        <w:spacing w:before="10"/>
        <w:rPr>
          <w:sz w:val="20"/>
        </w:rPr>
      </w:pPr>
    </w:p>
    <w:p>
      <w:pPr>
        <w:spacing w:before="72"/>
        <w:ind w:left="265" w:right="123" w:firstLine="0"/>
        <w:jc w:val="left"/>
        <w:rPr>
          <w:rFonts w:ascii="Cambria" w:hAnsi="Cambria"/>
          <w:sz w:val="20"/>
        </w:rPr>
      </w:pPr>
      <w:r>
        <w:rPr>
          <w:rFonts w:ascii="Cambria" w:hAnsi="Cambria"/>
          <w:position w:val="5"/>
          <w:sz w:val="13"/>
        </w:rPr>
        <w:t>228 </w:t>
      </w:r>
      <w:r>
        <w:rPr>
          <w:rFonts w:ascii="Cambria" w:hAnsi="Cambria"/>
          <w:i/>
          <w:sz w:val="20"/>
        </w:rPr>
        <w:t>Cfr. Ibíd., </w:t>
      </w:r>
      <w:r>
        <w:rPr>
          <w:rFonts w:ascii="Cambria" w:hAnsi="Cambria"/>
          <w:sz w:val="20"/>
        </w:rPr>
        <w:t>p. 258</w:t>
      </w:r>
    </w:p>
    <w:p>
      <w:pPr>
        <w:spacing w:before="0"/>
        <w:ind w:left="265" w:right="123" w:firstLine="0"/>
        <w:jc w:val="left"/>
        <w:rPr>
          <w:rFonts w:ascii="Cambria" w:hAnsi="Cambria"/>
          <w:i/>
          <w:sz w:val="20"/>
        </w:rPr>
      </w:pPr>
      <w:r>
        <w:rPr>
          <w:rFonts w:ascii="Cambria" w:hAnsi="Cambria"/>
          <w:position w:val="5"/>
          <w:sz w:val="13"/>
        </w:rPr>
        <w:t>229 </w:t>
      </w:r>
      <w:r>
        <w:rPr>
          <w:rFonts w:ascii="Cambria" w:hAnsi="Cambria"/>
          <w:sz w:val="20"/>
        </w:rPr>
        <w:t>J. Rousseau, </w:t>
      </w:r>
      <w:r>
        <w:rPr>
          <w:rFonts w:ascii="Cambria" w:hAnsi="Cambria"/>
          <w:i/>
          <w:sz w:val="20"/>
        </w:rPr>
        <w:t>Emilio, o De la educación</w:t>
      </w:r>
      <w:r>
        <w:rPr>
          <w:rFonts w:ascii="Cambria" w:hAnsi="Cambria"/>
          <w:sz w:val="20"/>
        </w:rPr>
        <w:t>, p. 224 cit. en </w:t>
      </w:r>
      <w:r>
        <w:rPr>
          <w:rFonts w:ascii="Cambria" w:hAnsi="Cambria"/>
          <w:i/>
          <w:sz w:val="20"/>
        </w:rPr>
        <w:t>Ibíd.</w:t>
      </w:r>
    </w:p>
    <w:p>
      <w:pPr>
        <w:spacing w:after="0"/>
        <w:jc w:val="left"/>
        <w:rPr>
          <w:rFonts w:ascii="Cambria" w:hAnsi="Cambria"/>
          <w:sz w:val="20"/>
        </w:rPr>
        <w:sectPr>
          <w:footerReference w:type="default" r:id="rId63"/>
          <w:pgSz w:w="12240" w:h="15840"/>
          <w:pgMar w:footer="1920" w:header="0" w:top="1500" w:bottom="2120" w:left="1720" w:right="1580"/>
        </w:sectPr>
      </w:pPr>
    </w:p>
    <w:p>
      <w:pPr>
        <w:pStyle w:val="BodyText"/>
        <w:spacing w:before="1"/>
        <w:rPr>
          <w:rFonts w:ascii="Cambria"/>
          <w:i/>
          <w:sz w:val="11"/>
        </w:rPr>
      </w:pPr>
    </w:p>
    <w:p>
      <w:pPr>
        <w:pStyle w:val="BodyText"/>
        <w:spacing w:line="360" w:lineRule="auto" w:before="70"/>
        <w:ind w:left="985" w:right="123"/>
      </w:pPr>
      <w:r>
        <w:rPr/>
        <w:t>que la aprobación o desaprobación no equivalen a verdad ni falsedad. La moralidad no puede resultar únicamente de la razón.</w:t>
      </w:r>
    </w:p>
    <w:p>
      <w:pPr>
        <w:pStyle w:val="ListParagraph"/>
        <w:numPr>
          <w:ilvl w:val="0"/>
          <w:numId w:val="14"/>
        </w:numPr>
        <w:tabs>
          <w:tab w:pos="986" w:val="left" w:leader="none"/>
        </w:tabs>
        <w:spacing w:line="360" w:lineRule="auto" w:before="5" w:after="0"/>
        <w:ind w:left="985" w:right="122" w:hanging="360"/>
        <w:jc w:val="both"/>
        <w:rPr>
          <w:sz w:val="24"/>
        </w:rPr>
      </w:pPr>
      <w:r>
        <w:rPr>
          <w:sz w:val="24"/>
        </w:rPr>
        <w:t>Si sólo la razón pudiera descubrir las distinciones morales, éstas tendrían que consistir en relaciones de ideas o de objetos, que es lo que la razón podría indagar, pero las relaciones de ideas son de varios tipos en todos los cuales no se podría basar la</w:t>
      </w:r>
      <w:r>
        <w:rPr>
          <w:spacing w:val="-14"/>
          <w:sz w:val="24"/>
        </w:rPr>
        <w:t> </w:t>
      </w:r>
      <w:r>
        <w:rPr>
          <w:sz w:val="24"/>
        </w:rPr>
        <w:t>moralidad.</w:t>
      </w:r>
    </w:p>
    <w:p>
      <w:pPr>
        <w:pStyle w:val="BodyText"/>
        <w:spacing w:before="10"/>
        <w:rPr>
          <w:sz w:val="35"/>
        </w:rPr>
      </w:pPr>
    </w:p>
    <w:p>
      <w:pPr>
        <w:pStyle w:val="BodyText"/>
        <w:ind w:left="265"/>
        <w:jc w:val="both"/>
      </w:pPr>
      <w:r>
        <w:rPr/>
        <w:t>El proyecto de los filósofos morales escoceses consideraba tres aspectos</w:t>
      </w:r>
      <w:r>
        <w:rPr>
          <w:position w:val="8"/>
          <w:sz w:val="16"/>
        </w:rPr>
        <w:t>231</w:t>
      </w:r>
      <w:r>
        <w:rPr/>
        <w:t>:</w:t>
      </w:r>
    </w:p>
    <w:p>
      <w:pPr>
        <w:pStyle w:val="BodyText"/>
        <w:rPr>
          <w:sz w:val="26"/>
        </w:rPr>
      </w:pPr>
    </w:p>
    <w:p>
      <w:pPr>
        <w:pStyle w:val="BodyText"/>
        <w:rPr>
          <w:sz w:val="22"/>
        </w:rPr>
      </w:pPr>
    </w:p>
    <w:p>
      <w:pPr>
        <w:pStyle w:val="ListParagraph"/>
        <w:numPr>
          <w:ilvl w:val="0"/>
          <w:numId w:val="15"/>
        </w:numPr>
        <w:tabs>
          <w:tab w:pos="986" w:val="left" w:leader="none"/>
        </w:tabs>
        <w:spacing w:line="360" w:lineRule="auto" w:before="0" w:after="0"/>
        <w:ind w:left="985" w:right="115" w:hanging="360"/>
        <w:jc w:val="both"/>
        <w:rPr>
          <w:sz w:val="24"/>
        </w:rPr>
      </w:pPr>
      <w:r>
        <w:rPr>
          <w:sz w:val="24"/>
        </w:rPr>
        <w:t>Un</w:t>
      </w:r>
      <w:r>
        <w:rPr>
          <w:spacing w:val="-17"/>
          <w:sz w:val="24"/>
        </w:rPr>
        <w:t> </w:t>
      </w:r>
      <w:r>
        <w:rPr>
          <w:sz w:val="24"/>
        </w:rPr>
        <w:t>programa</w:t>
      </w:r>
      <w:r>
        <w:rPr>
          <w:spacing w:val="-18"/>
          <w:sz w:val="24"/>
        </w:rPr>
        <w:t> </w:t>
      </w:r>
      <w:r>
        <w:rPr>
          <w:sz w:val="24"/>
        </w:rPr>
        <w:t>ético</w:t>
      </w:r>
      <w:r>
        <w:rPr>
          <w:spacing w:val="-18"/>
          <w:sz w:val="24"/>
        </w:rPr>
        <w:t> </w:t>
      </w:r>
      <w:r>
        <w:rPr>
          <w:sz w:val="24"/>
        </w:rPr>
        <w:t>configurado</w:t>
      </w:r>
      <w:r>
        <w:rPr>
          <w:spacing w:val="-17"/>
          <w:sz w:val="24"/>
        </w:rPr>
        <w:t> </w:t>
      </w:r>
      <w:r>
        <w:rPr>
          <w:sz w:val="24"/>
        </w:rPr>
        <w:t>para</w:t>
      </w:r>
      <w:r>
        <w:rPr>
          <w:spacing w:val="-19"/>
          <w:sz w:val="24"/>
        </w:rPr>
        <w:t> </w:t>
      </w:r>
      <w:r>
        <w:rPr>
          <w:sz w:val="24"/>
        </w:rPr>
        <w:t>el</w:t>
      </w:r>
      <w:r>
        <w:rPr>
          <w:spacing w:val="-18"/>
          <w:sz w:val="24"/>
        </w:rPr>
        <w:t> </w:t>
      </w:r>
      <w:r>
        <w:rPr>
          <w:sz w:val="24"/>
        </w:rPr>
        <w:t>avance</w:t>
      </w:r>
      <w:r>
        <w:rPr>
          <w:spacing w:val="-18"/>
          <w:sz w:val="24"/>
        </w:rPr>
        <w:t> </w:t>
      </w:r>
      <w:r>
        <w:rPr>
          <w:sz w:val="24"/>
        </w:rPr>
        <w:t>racional</w:t>
      </w:r>
      <w:r>
        <w:rPr>
          <w:spacing w:val="-18"/>
          <w:sz w:val="24"/>
        </w:rPr>
        <w:t> </w:t>
      </w:r>
      <w:r>
        <w:rPr>
          <w:sz w:val="24"/>
        </w:rPr>
        <w:t>del</w:t>
      </w:r>
      <w:r>
        <w:rPr>
          <w:spacing w:val="-18"/>
          <w:sz w:val="24"/>
        </w:rPr>
        <w:t> </w:t>
      </w:r>
      <w:r>
        <w:rPr>
          <w:sz w:val="24"/>
        </w:rPr>
        <w:t>género</w:t>
      </w:r>
      <w:r>
        <w:rPr>
          <w:spacing w:val="-19"/>
          <w:sz w:val="24"/>
        </w:rPr>
        <w:t> </w:t>
      </w:r>
      <w:r>
        <w:rPr>
          <w:sz w:val="24"/>
        </w:rPr>
        <w:t>humano bajo una nueva concepción de las pasiones, necesidades y limitaciones humanas.</w:t>
      </w:r>
    </w:p>
    <w:p>
      <w:pPr>
        <w:pStyle w:val="ListParagraph"/>
        <w:numPr>
          <w:ilvl w:val="0"/>
          <w:numId w:val="15"/>
        </w:numPr>
        <w:tabs>
          <w:tab w:pos="986" w:val="left" w:leader="none"/>
        </w:tabs>
        <w:spacing w:line="360" w:lineRule="auto" w:before="5" w:after="0"/>
        <w:ind w:left="985" w:right="119" w:hanging="360"/>
        <w:jc w:val="both"/>
        <w:rPr>
          <w:sz w:val="24"/>
        </w:rPr>
      </w:pPr>
      <w:r>
        <w:rPr>
          <w:sz w:val="24"/>
        </w:rPr>
        <w:t>Un</w:t>
      </w:r>
      <w:r>
        <w:rPr>
          <w:spacing w:val="-12"/>
          <w:sz w:val="24"/>
        </w:rPr>
        <w:t> </w:t>
      </w:r>
      <w:r>
        <w:rPr>
          <w:sz w:val="24"/>
        </w:rPr>
        <w:t>programa</w:t>
      </w:r>
      <w:r>
        <w:rPr>
          <w:spacing w:val="-12"/>
          <w:sz w:val="24"/>
        </w:rPr>
        <w:t> </w:t>
      </w:r>
      <w:r>
        <w:rPr>
          <w:sz w:val="24"/>
        </w:rPr>
        <w:t>sociológico</w:t>
      </w:r>
      <w:r>
        <w:rPr>
          <w:spacing w:val="-12"/>
          <w:sz w:val="24"/>
        </w:rPr>
        <w:t> </w:t>
      </w:r>
      <w:r>
        <w:rPr>
          <w:sz w:val="24"/>
        </w:rPr>
        <w:t>sustentado</w:t>
      </w:r>
      <w:r>
        <w:rPr>
          <w:spacing w:val="-14"/>
          <w:sz w:val="24"/>
        </w:rPr>
        <w:t> </w:t>
      </w:r>
      <w:r>
        <w:rPr>
          <w:sz w:val="24"/>
        </w:rPr>
        <w:t>en</w:t>
      </w:r>
      <w:r>
        <w:rPr>
          <w:spacing w:val="-14"/>
          <w:sz w:val="24"/>
        </w:rPr>
        <w:t> </w:t>
      </w:r>
      <w:r>
        <w:rPr>
          <w:sz w:val="24"/>
        </w:rPr>
        <w:t>un</w:t>
      </w:r>
      <w:r>
        <w:rPr>
          <w:spacing w:val="-14"/>
          <w:sz w:val="24"/>
        </w:rPr>
        <w:t> </w:t>
      </w:r>
      <w:r>
        <w:rPr>
          <w:sz w:val="24"/>
        </w:rPr>
        <w:t>concepto</w:t>
      </w:r>
      <w:r>
        <w:rPr>
          <w:spacing w:val="-12"/>
          <w:sz w:val="24"/>
        </w:rPr>
        <w:t> </w:t>
      </w:r>
      <w:r>
        <w:rPr>
          <w:sz w:val="24"/>
        </w:rPr>
        <w:t>seglar</w:t>
      </w:r>
      <w:r>
        <w:rPr>
          <w:spacing w:val="-13"/>
          <w:sz w:val="24"/>
        </w:rPr>
        <w:t> </w:t>
      </w:r>
      <w:r>
        <w:rPr>
          <w:sz w:val="24"/>
        </w:rPr>
        <w:t>de</w:t>
      </w:r>
      <w:r>
        <w:rPr>
          <w:spacing w:val="-14"/>
          <w:sz w:val="24"/>
        </w:rPr>
        <w:t> </w:t>
      </w:r>
      <w:r>
        <w:rPr>
          <w:sz w:val="24"/>
        </w:rPr>
        <w:t>la</w:t>
      </w:r>
      <w:r>
        <w:rPr>
          <w:spacing w:val="-14"/>
          <w:sz w:val="24"/>
        </w:rPr>
        <w:t> </w:t>
      </w:r>
      <w:r>
        <w:rPr>
          <w:sz w:val="24"/>
        </w:rPr>
        <w:t>sociedad bajo una visión evolutiva de la</w:t>
      </w:r>
      <w:r>
        <w:rPr>
          <w:spacing w:val="-17"/>
          <w:sz w:val="24"/>
        </w:rPr>
        <w:t> </w:t>
      </w:r>
      <w:r>
        <w:rPr>
          <w:sz w:val="24"/>
        </w:rPr>
        <w:t>historia.</w:t>
      </w:r>
    </w:p>
    <w:p>
      <w:pPr>
        <w:pStyle w:val="ListParagraph"/>
        <w:numPr>
          <w:ilvl w:val="0"/>
          <w:numId w:val="15"/>
        </w:numPr>
        <w:tabs>
          <w:tab w:pos="986" w:val="left" w:leader="none"/>
        </w:tabs>
        <w:spacing w:line="360" w:lineRule="auto" w:before="5" w:after="0"/>
        <w:ind w:left="985" w:right="127" w:hanging="360"/>
        <w:jc w:val="both"/>
        <w:rPr>
          <w:sz w:val="24"/>
        </w:rPr>
      </w:pPr>
      <w:r>
        <w:rPr>
          <w:sz w:val="24"/>
        </w:rPr>
        <w:t>Un programa político enlazado a conceptos anteriores a la libertad y al individualismo, cuyo aspecto económico era crucial para el</w:t>
      </w:r>
      <w:r>
        <w:rPr>
          <w:spacing w:val="-17"/>
          <w:sz w:val="24"/>
        </w:rPr>
        <w:t> </w:t>
      </w:r>
      <w:r>
        <w:rPr>
          <w:sz w:val="24"/>
        </w:rPr>
        <w:t>pensamiento.</w:t>
      </w:r>
    </w:p>
    <w:p>
      <w:pPr>
        <w:pStyle w:val="BodyText"/>
      </w:pPr>
    </w:p>
    <w:p>
      <w:pPr>
        <w:pStyle w:val="BodyText"/>
        <w:spacing w:line="360" w:lineRule="auto" w:before="142"/>
        <w:ind w:left="265" w:right="115"/>
        <w:jc w:val="both"/>
      </w:pPr>
      <w:r>
        <w:rPr/>
        <w:t>Por lo tanto, la sociología se encuentra fuertemente ligada a la filosofía moral en cuanto a sus objetivos y “no se pone en peligro la afinidad y complementariedad de la sociología con la filosofía moral si ambas se entienden como indagaciones de significados y no se las restringe a la tarea de averiguar normas y principios abstractos”. </w:t>
      </w:r>
      <w:r>
        <w:rPr>
          <w:position w:val="8"/>
          <w:sz w:val="16"/>
        </w:rPr>
        <w:t>232 </w:t>
      </w:r>
      <w:r>
        <w:rPr/>
        <w:t>Durkheim mencionaba que ninguna moralidad era posible sin sociedad.</w:t>
      </w:r>
      <w:r>
        <w:rPr>
          <w:spacing w:val="-7"/>
        </w:rPr>
        <w:t> </w:t>
      </w:r>
      <w:r>
        <w:rPr/>
        <w:t>La</w:t>
      </w:r>
      <w:r>
        <w:rPr>
          <w:spacing w:val="-7"/>
        </w:rPr>
        <w:t> </w:t>
      </w:r>
      <w:r>
        <w:rPr/>
        <w:t>sociología</w:t>
      </w:r>
      <w:r>
        <w:rPr>
          <w:spacing w:val="-7"/>
        </w:rPr>
        <w:t> </w:t>
      </w:r>
      <w:r>
        <w:rPr/>
        <w:t>es</w:t>
      </w:r>
      <w:r>
        <w:rPr>
          <w:spacing w:val="-8"/>
        </w:rPr>
        <w:t> </w:t>
      </w:r>
      <w:r>
        <w:rPr/>
        <w:t>una</w:t>
      </w:r>
      <w:r>
        <w:rPr>
          <w:spacing w:val="-7"/>
        </w:rPr>
        <w:t> </w:t>
      </w:r>
      <w:r>
        <w:rPr/>
        <w:t>ciencia</w:t>
      </w:r>
      <w:r>
        <w:rPr>
          <w:spacing w:val="-7"/>
        </w:rPr>
        <w:t> </w:t>
      </w:r>
      <w:r>
        <w:rPr/>
        <w:t>social</w:t>
      </w:r>
      <w:r>
        <w:rPr>
          <w:spacing w:val="-8"/>
        </w:rPr>
        <w:t> </w:t>
      </w:r>
      <w:r>
        <w:rPr/>
        <w:t>que</w:t>
      </w:r>
      <w:r>
        <w:rPr>
          <w:spacing w:val="-7"/>
        </w:rPr>
        <w:t> </w:t>
      </w:r>
      <w:r>
        <w:rPr/>
        <w:t>trata</w:t>
      </w:r>
      <w:r>
        <w:rPr>
          <w:spacing w:val="-7"/>
        </w:rPr>
        <w:t> </w:t>
      </w:r>
      <w:r>
        <w:rPr/>
        <w:t>los</w:t>
      </w:r>
      <w:r>
        <w:rPr>
          <w:spacing w:val="-8"/>
        </w:rPr>
        <w:t> </w:t>
      </w:r>
      <w:r>
        <w:rPr/>
        <w:t>“efectos</w:t>
      </w:r>
      <w:r>
        <w:rPr>
          <w:spacing w:val="-10"/>
        </w:rPr>
        <w:t> </w:t>
      </w:r>
      <w:r>
        <w:rPr/>
        <w:t>secundarios,” sobre</w:t>
      </w:r>
      <w:r>
        <w:rPr>
          <w:spacing w:val="-8"/>
        </w:rPr>
        <w:t> </w:t>
      </w:r>
      <w:r>
        <w:rPr/>
        <w:t>todo</w:t>
      </w:r>
      <w:r>
        <w:rPr>
          <w:spacing w:val="-7"/>
        </w:rPr>
        <w:t> </w:t>
      </w:r>
      <w:r>
        <w:rPr/>
        <w:t>los</w:t>
      </w:r>
      <w:r>
        <w:rPr>
          <w:spacing w:val="-8"/>
        </w:rPr>
        <w:t> </w:t>
      </w:r>
      <w:r>
        <w:rPr/>
        <w:t>aspectos</w:t>
      </w:r>
      <w:r>
        <w:rPr>
          <w:spacing w:val="-8"/>
        </w:rPr>
        <w:t> </w:t>
      </w:r>
      <w:r>
        <w:rPr/>
        <w:t>no</w:t>
      </w:r>
      <w:r>
        <w:rPr>
          <w:spacing w:val="-7"/>
        </w:rPr>
        <w:t> </w:t>
      </w:r>
      <w:r>
        <w:rPr/>
        <w:t>deseados</w:t>
      </w:r>
      <w:r>
        <w:rPr>
          <w:spacing w:val="-10"/>
        </w:rPr>
        <w:t> </w:t>
      </w:r>
      <w:r>
        <w:rPr/>
        <w:t>de</w:t>
      </w:r>
      <w:r>
        <w:rPr>
          <w:spacing w:val="-7"/>
        </w:rPr>
        <w:t> </w:t>
      </w:r>
      <w:r>
        <w:rPr/>
        <w:t>la</w:t>
      </w:r>
      <w:r>
        <w:rPr>
          <w:spacing w:val="-7"/>
        </w:rPr>
        <w:t> </w:t>
      </w:r>
      <w:r>
        <w:rPr/>
        <w:t>conducta</w:t>
      </w:r>
      <w:r>
        <w:rPr>
          <w:spacing w:val="-7"/>
        </w:rPr>
        <w:t> </w:t>
      </w:r>
      <w:r>
        <w:rPr/>
        <w:t>y</w:t>
      </w:r>
      <w:r>
        <w:rPr>
          <w:spacing w:val="-10"/>
        </w:rPr>
        <w:t> </w:t>
      </w:r>
      <w:r>
        <w:rPr/>
        <w:t>por</w:t>
      </w:r>
      <w:r>
        <w:rPr>
          <w:spacing w:val="-8"/>
        </w:rPr>
        <w:t> </w:t>
      </w:r>
      <w:r>
        <w:rPr/>
        <w:t>lo</w:t>
      </w:r>
      <w:r>
        <w:rPr>
          <w:spacing w:val="-7"/>
        </w:rPr>
        <w:t> </w:t>
      </w:r>
      <w:r>
        <w:rPr/>
        <w:t>tanto</w:t>
      </w:r>
      <w:r>
        <w:rPr>
          <w:spacing w:val="-7"/>
        </w:rPr>
        <w:t> </w:t>
      </w:r>
      <w:r>
        <w:rPr/>
        <w:t>está</w:t>
      </w:r>
      <w:r>
        <w:rPr>
          <w:spacing w:val="-9"/>
        </w:rPr>
        <w:t> </w:t>
      </w:r>
      <w:r>
        <w:rPr/>
        <w:t>facultada para determinar los criterios de lo que sería “bueno.” El análisis sociológico de las</w:t>
      </w:r>
      <w:r>
        <w:rPr>
          <w:spacing w:val="-12"/>
        </w:rPr>
        <w:t> </w:t>
      </w:r>
      <w:r>
        <w:rPr/>
        <w:t>intenciones</w:t>
      </w:r>
      <w:r>
        <w:rPr>
          <w:spacing w:val="-13"/>
        </w:rPr>
        <w:t> </w:t>
      </w:r>
      <w:r>
        <w:rPr/>
        <w:t>humanas</w:t>
      </w:r>
      <w:r>
        <w:rPr>
          <w:spacing w:val="-13"/>
        </w:rPr>
        <w:t> </w:t>
      </w:r>
      <w:r>
        <w:rPr/>
        <w:t>así</w:t>
      </w:r>
      <w:r>
        <w:rPr>
          <w:spacing w:val="-14"/>
        </w:rPr>
        <w:t> </w:t>
      </w:r>
      <w:r>
        <w:rPr/>
        <w:t>como</w:t>
      </w:r>
      <w:r>
        <w:rPr>
          <w:spacing w:val="-12"/>
        </w:rPr>
        <w:t> </w:t>
      </w:r>
      <w:r>
        <w:rPr/>
        <w:t>sus</w:t>
      </w:r>
      <w:r>
        <w:rPr>
          <w:spacing w:val="-13"/>
        </w:rPr>
        <w:t> </w:t>
      </w:r>
      <w:r>
        <w:rPr/>
        <w:t>consecuencias</w:t>
      </w:r>
      <w:r>
        <w:rPr>
          <w:spacing w:val="-12"/>
        </w:rPr>
        <w:t> </w:t>
      </w:r>
      <w:r>
        <w:rPr/>
        <w:t>previsibles</w:t>
      </w:r>
      <w:r>
        <w:rPr>
          <w:spacing w:val="-12"/>
        </w:rPr>
        <w:t> </w:t>
      </w:r>
      <w:r>
        <w:rPr/>
        <w:t>o</w:t>
      </w:r>
      <w:r>
        <w:rPr>
          <w:spacing w:val="-12"/>
        </w:rPr>
        <w:t> </w:t>
      </w:r>
      <w:r>
        <w:rPr/>
        <w:t>imprevisibles de</w:t>
      </w:r>
      <w:r>
        <w:rPr>
          <w:spacing w:val="37"/>
        </w:rPr>
        <w:t> </w:t>
      </w:r>
      <w:r>
        <w:rPr/>
        <w:t>la</w:t>
      </w:r>
      <w:r>
        <w:rPr>
          <w:spacing w:val="35"/>
        </w:rPr>
        <w:t> </w:t>
      </w:r>
      <w:r>
        <w:rPr/>
        <w:t>acción</w:t>
      </w:r>
      <w:r>
        <w:rPr>
          <w:spacing w:val="36"/>
        </w:rPr>
        <w:t> </w:t>
      </w:r>
      <w:r>
        <w:rPr/>
        <w:t>sólo</w:t>
      </w:r>
      <w:r>
        <w:rPr>
          <w:spacing w:val="35"/>
        </w:rPr>
        <w:t> </w:t>
      </w:r>
      <w:r>
        <w:rPr/>
        <w:t>puede</w:t>
      </w:r>
      <w:r>
        <w:rPr>
          <w:spacing w:val="37"/>
        </w:rPr>
        <w:t> </w:t>
      </w:r>
      <w:r>
        <w:rPr/>
        <w:t>tener</w:t>
      </w:r>
      <w:r>
        <w:rPr>
          <w:spacing w:val="36"/>
        </w:rPr>
        <w:t> </w:t>
      </w:r>
      <w:r>
        <w:rPr/>
        <w:t>interés</w:t>
      </w:r>
      <w:r>
        <w:rPr>
          <w:spacing w:val="34"/>
        </w:rPr>
        <w:t> </w:t>
      </w:r>
      <w:r>
        <w:rPr/>
        <w:t>si</w:t>
      </w:r>
      <w:r>
        <w:rPr>
          <w:spacing w:val="36"/>
        </w:rPr>
        <w:t> </w:t>
      </w:r>
      <w:r>
        <w:rPr/>
        <w:t>el</w:t>
      </w:r>
      <w:r>
        <w:rPr>
          <w:spacing w:val="34"/>
        </w:rPr>
        <w:t> </w:t>
      </w:r>
      <w:r>
        <w:rPr/>
        <w:t>discurso</w:t>
      </w:r>
      <w:r>
        <w:rPr>
          <w:spacing w:val="37"/>
        </w:rPr>
        <w:t> </w:t>
      </w:r>
      <w:r>
        <w:rPr/>
        <w:t>sociológico</w:t>
      </w:r>
      <w:r>
        <w:rPr>
          <w:spacing w:val="37"/>
        </w:rPr>
        <w:t> </w:t>
      </w:r>
      <w:r>
        <w:rPr/>
        <w:t>se</w:t>
      </w:r>
      <w:r>
        <w:rPr>
          <w:spacing w:val="37"/>
        </w:rPr>
        <w:t> </w:t>
      </w:r>
      <w:r>
        <w:rPr/>
        <w:t>somete</w:t>
      </w:r>
      <w:r>
        <w:rPr>
          <w:spacing w:val="37"/>
        </w:rPr>
        <w:t> </w:t>
      </w:r>
      <w:r>
        <w:rPr/>
        <w:t>al</w:t>
      </w:r>
    </w:p>
    <w:p>
      <w:pPr>
        <w:pStyle w:val="BodyText"/>
        <w:rPr>
          <w:sz w:val="20"/>
        </w:rPr>
      </w:pPr>
    </w:p>
    <w:p>
      <w:pPr>
        <w:pStyle w:val="BodyText"/>
        <w:rPr>
          <w:sz w:val="20"/>
        </w:rPr>
      </w:pPr>
    </w:p>
    <w:p>
      <w:pPr>
        <w:pStyle w:val="BodyText"/>
        <w:spacing w:before="3"/>
        <w:rPr>
          <w:sz w:val="16"/>
        </w:rPr>
      </w:pPr>
      <w:r>
        <w:rPr/>
        <w:pict>
          <v:line style="position:absolute;mso-position-horizontal-relative:page;mso-position-vertical-relative:paragraph;z-index:2560;mso-wrap-distance-left:0;mso-wrap-distance-right:0" from="99.264pt,11.615871pt" to="243.284pt,11.615871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231 </w:t>
      </w:r>
      <w:r>
        <w:rPr>
          <w:rFonts w:ascii="Cambria" w:hAnsi="Cambria"/>
          <w:i/>
          <w:sz w:val="20"/>
        </w:rPr>
        <w:t>Cfr. </w:t>
      </w:r>
      <w:r>
        <w:rPr>
          <w:rFonts w:ascii="Cambria" w:hAnsi="Cambria"/>
          <w:sz w:val="20"/>
        </w:rPr>
        <w:t>S. Giner, Sociología y Filosofía Moral, En V. Camps, </w:t>
      </w:r>
      <w:r>
        <w:rPr>
          <w:rFonts w:ascii="Cambria" w:hAnsi="Cambria"/>
          <w:i/>
          <w:sz w:val="20"/>
        </w:rPr>
        <w:t>Historia de la Ética III, </w:t>
      </w:r>
      <w:r>
        <w:rPr>
          <w:rFonts w:ascii="Cambria" w:hAnsi="Cambria"/>
          <w:sz w:val="20"/>
        </w:rPr>
        <w:t>p. 123</w:t>
      </w:r>
    </w:p>
    <w:p>
      <w:pPr>
        <w:spacing w:after="0"/>
        <w:jc w:val="left"/>
        <w:rPr>
          <w:rFonts w:ascii="Cambria" w:hAnsi="Cambria"/>
          <w:sz w:val="20"/>
        </w:rPr>
        <w:sectPr>
          <w:footerReference w:type="default" r:id="rId64"/>
          <w:pgSz w:w="12240" w:h="15840"/>
          <w:pgMar w:footer="1680" w:header="0" w:top="1500" w:bottom="1880" w:left="1720" w:right="1580"/>
        </w:sectPr>
      </w:pPr>
    </w:p>
    <w:p>
      <w:pPr>
        <w:pStyle w:val="BodyText"/>
        <w:spacing w:before="10"/>
        <w:rPr>
          <w:rFonts w:ascii="Cambria"/>
          <w:sz w:val="9"/>
        </w:rPr>
      </w:pPr>
    </w:p>
    <w:p>
      <w:pPr>
        <w:pStyle w:val="BodyText"/>
        <w:spacing w:line="355" w:lineRule="auto" w:before="79"/>
        <w:ind w:left="265" w:right="118"/>
        <w:jc w:val="both"/>
      </w:pPr>
      <w:r>
        <w:rPr/>
        <w:t>escrutinio de la ética.</w:t>
      </w:r>
      <w:r>
        <w:rPr>
          <w:position w:val="8"/>
          <w:sz w:val="16"/>
        </w:rPr>
        <w:t>233 </w:t>
      </w:r>
      <w:r>
        <w:rPr/>
        <w:t>La moral es expresiva aunque se mezcle con otras funciones, es emotiva y no fáctica,</w:t>
      </w:r>
      <w:r>
        <w:rPr>
          <w:position w:val="8"/>
          <w:sz w:val="16"/>
        </w:rPr>
        <w:t>234 </w:t>
      </w:r>
      <w:r>
        <w:rPr/>
        <w:t>y el hecho de que:</w:t>
      </w:r>
    </w:p>
    <w:p>
      <w:pPr>
        <w:pStyle w:val="BodyText"/>
        <w:spacing w:before="5"/>
        <w:rPr>
          <w:sz w:val="36"/>
        </w:rPr>
      </w:pPr>
    </w:p>
    <w:p>
      <w:pPr>
        <w:spacing w:line="240" w:lineRule="auto" w:before="0"/>
        <w:ind w:left="973" w:right="114" w:firstLine="0"/>
        <w:jc w:val="both"/>
        <w:rPr>
          <w:sz w:val="14"/>
        </w:rPr>
      </w:pPr>
      <w:r>
        <w:rPr>
          <w:sz w:val="22"/>
        </w:rPr>
        <w:t>Los pronunciamientos morales expresen las emociones, sentimientos, actitudes o valores del que habla, es decir, que la moral es estar a </w:t>
      </w:r>
      <w:r>
        <w:rPr>
          <w:i/>
          <w:sz w:val="22"/>
        </w:rPr>
        <w:t>favor </w:t>
      </w:r>
      <w:r>
        <w:rPr>
          <w:sz w:val="22"/>
        </w:rPr>
        <w:t>o en </w:t>
      </w:r>
      <w:r>
        <w:rPr>
          <w:i/>
          <w:sz w:val="22"/>
        </w:rPr>
        <w:t>contra </w:t>
      </w:r>
      <w:r>
        <w:rPr>
          <w:sz w:val="22"/>
        </w:rPr>
        <w:t>de algo,</w:t>
      </w:r>
      <w:r>
        <w:rPr>
          <w:spacing w:val="-8"/>
          <w:sz w:val="22"/>
        </w:rPr>
        <w:t> </w:t>
      </w:r>
      <w:r>
        <w:rPr>
          <w:sz w:val="22"/>
        </w:rPr>
        <w:t>tener</w:t>
      </w:r>
      <w:r>
        <w:rPr>
          <w:spacing w:val="-6"/>
          <w:sz w:val="22"/>
        </w:rPr>
        <w:t> </w:t>
      </w:r>
      <w:r>
        <w:rPr>
          <w:sz w:val="22"/>
        </w:rPr>
        <w:t>una</w:t>
      </w:r>
      <w:r>
        <w:rPr>
          <w:spacing w:val="-6"/>
          <w:sz w:val="22"/>
        </w:rPr>
        <w:t> </w:t>
      </w:r>
      <w:r>
        <w:rPr>
          <w:sz w:val="22"/>
        </w:rPr>
        <w:t>determinada</w:t>
      </w:r>
      <w:r>
        <w:rPr>
          <w:spacing w:val="-4"/>
          <w:sz w:val="22"/>
        </w:rPr>
        <w:t> </w:t>
      </w:r>
      <w:r>
        <w:rPr>
          <w:sz w:val="22"/>
        </w:rPr>
        <w:t>actitud</w:t>
      </w:r>
      <w:r>
        <w:rPr>
          <w:spacing w:val="-7"/>
          <w:sz w:val="22"/>
        </w:rPr>
        <w:t> </w:t>
      </w:r>
      <w:r>
        <w:rPr>
          <w:sz w:val="22"/>
        </w:rPr>
        <w:t>de</w:t>
      </w:r>
      <w:r>
        <w:rPr>
          <w:spacing w:val="-7"/>
          <w:sz w:val="22"/>
        </w:rPr>
        <w:t> </w:t>
      </w:r>
      <w:r>
        <w:rPr>
          <w:sz w:val="22"/>
        </w:rPr>
        <w:t>aprobación</w:t>
      </w:r>
      <w:r>
        <w:rPr>
          <w:spacing w:val="-4"/>
          <w:sz w:val="22"/>
        </w:rPr>
        <w:t> </w:t>
      </w:r>
      <w:r>
        <w:rPr>
          <w:sz w:val="22"/>
        </w:rPr>
        <w:t>o</w:t>
      </w:r>
      <w:r>
        <w:rPr>
          <w:spacing w:val="-6"/>
          <w:sz w:val="22"/>
        </w:rPr>
        <w:t> </w:t>
      </w:r>
      <w:r>
        <w:rPr>
          <w:sz w:val="22"/>
        </w:rPr>
        <w:t>de</w:t>
      </w:r>
      <w:r>
        <w:rPr>
          <w:spacing w:val="-7"/>
          <w:sz w:val="22"/>
        </w:rPr>
        <w:t> </w:t>
      </w:r>
      <w:r>
        <w:rPr>
          <w:sz w:val="22"/>
        </w:rPr>
        <w:t>desaprobación;</w:t>
      </w:r>
      <w:r>
        <w:rPr>
          <w:spacing w:val="-5"/>
          <w:sz w:val="22"/>
        </w:rPr>
        <w:t> </w:t>
      </w:r>
      <w:r>
        <w:rPr>
          <w:sz w:val="22"/>
        </w:rPr>
        <w:t>(opinión, en suma, de que evaluar moralmente una acción es estar en un estado emotivo y</w:t>
      </w:r>
      <w:r>
        <w:rPr>
          <w:spacing w:val="-15"/>
          <w:sz w:val="22"/>
        </w:rPr>
        <w:t> </w:t>
      </w:r>
      <w:r>
        <w:rPr>
          <w:sz w:val="22"/>
        </w:rPr>
        <w:t>no</w:t>
      </w:r>
      <w:r>
        <w:rPr>
          <w:spacing w:val="-13"/>
          <w:sz w:val="22"/>
        </w:rPr>
        <w:t> </w:t>
      </w:r>
      <w:r>
        <w:rPr>
          <w:sz w:val="22"/>
        </w:rPr>
        <w:t>en</w:t>
      </w:r>
      <w:r>
        <w:rPr>
          <w:spacing w:val="-13"/>
          <w:sz w:val="22"/>
        </w:rPr>
        <w:t> </w:t>
      </w:r>
      <w:r>
        <w:rPr>
          <w:sz w:val="22"/>
        </w:rPr>
        <w:t>uno</w:t>
      </w:r>
      <w:r>
        <w:rPr>
          <w:spacing w:val="-12"/>
          <w:sz w:val="22"/>
        </w:rPr>
        <w:t> </w:t>
      </w:r>
      <w:r>
        <w:rPr>
          <w:sz w:val="22"/>
        </w:rPr>
        <w:t>cognitivo,</w:t>
      </w:r>
      <w:r>
        <w:rPr>
          <w:spacing w:val="-14"/>
          <w:sz w:val="22"/>
        </w:rPr>
        <w:t> </w:t>
      </w:r>
      <w:r>
        <w:rPr>
          <w:sz w:val="22"/>
        </w:rPr>
        <w:t>que</w:t>
      </w:r>
      <w:r>
        <w:rPr>
          <w:spacing w:val="-12"/>
          <w:sz w:val="22"/>
        </w:rPr>
        <w:t> </w:t>
      </w:r>
      <w:r>
        <w:rPr>
          <w:sz w:val="22"/>
        </w:rPr>
        <w:t>a</w:t>
      </w:r>
      <w:r>
        <w:rPr>
          <w:spacing w:val="-12"/>
          <w:sz w:val="22"/>
        </w:rPr>
        <w:t> </w:t>
      </w:r>
      <w:r>
        <w:rPr>
          <w:sz w:val="22"/>
        </w:rPr>
        <w:t>eso</w:t>
      </w:r>
      <w:r>
        <w:rPr>
          <w:spacing w:val="-15"/>
          <w:sz w:val="22"/>
        </w:rPr>
        <w:t> </w:t>
      </w:r>
      <w:r>
        <w:rPr>
          <w:sz w:val="22"/>
        </w:rPr>
        <w:t>se</w:t>
      </w:r>
      <w:r>
        <w:rPr>
          <w:spacing w:val="-15"/>
          <w:sz w:val="22"/>
        </w:rPr>
        <w:t> </w:t>
      </w:r>
      <w:r>
        <w:rPr>
          <w:sz w:val="22"/>
        </w:rPr>
        <w:t>reduce,</w:t>
      </w:r>
      <w:r>
        <w:rPr>
          <w:spacing w:val="-14"/>
          <w:sz w:val="22"/>
        </w:rPr>
        <w:t> </w:t>
      </w:r>
      <w:r>
        <w:rPr>
          <w:sz w:val="22"/>
        </w:rPr>
        <w:t>al</w:t>
      </w:r>
      <w:r>
        <w:rPr>
          <w:spacing w:val="-16"/>
          <w:sz w:val="22"/>
        </w:rPr>
        <w:t> </w:t>
      </w:r>
      <w:r>
        <w:rPr>
          <w:sz w:val="22"/>
        </w:rPr>
        <w:t>menos</w:t>
      </w:r>
      <w:r>
        <w:rPr>
          <w:spacing w:val="-12"/>
          <w:sz w:val="22"/>
        </w:rPr>
        <w:t> </w:t>
      </w:r>
      <w:r>
        <w:rPr>
          <w:sz w:val="22"/>
        </w:rPr>
        <w:t>en</w:t>
      </w:r>
      <w:r>
        <w:rPr>
          <w:spacing w:val="-13"/>
          <w:sz w:val="22"/>
        </w:rPr>
        <w:t> </w:t>
      </w:r>
      <w:r>
        <w:rPr>
          <w:sz w:val="22"/>
        </w:rPr>
        <w:t>su</w:t>
      </w:r>
      <w:r>
        <w:rPr>
          <w:spacing w:val="-15"/>
          <w:sz w:val="22"/>
        </w:rPr>
        <w:t> </w:t>
      </w:r>
      <w:r>
        <w:rPr>
          <w:sz w:val="22"/>
        </w:rPr>
        <w:t>versión</w:t>
      </w:r>
      <w:r>
        <w:rPr>
          <w:spacing w:val="-12"/>
          <w:sz w:val="22"/>
        </w:rPr>
        <w:t> </w:t>
      </w:r>
      <w:r>
        <w:rPr>
          <w:sz w:val="22"/>
        </w:rPr>
        <w:t>más</w:t>
      </w:r>
      <w:r>
        <w:rPr>
          <w:spacing w:val="-12"/>
          <w:sz w:val="22"/>
        </w:rPr>
        <w:t> </w:t>
      </w:r>
      <w:r>
        <w:rPr>
          <w:sz w:val="22"/>
        </w:rPr>
        <w:t>simplista, el emotivismo), se enfrenta a objeciones tan fuertes que siempre lo harán aparecer como una teoría que o bien es falsa, trivial o que necesita de complementaciones.</w:t>
      </w:r>
      <w:r>
        <w:rPr>
          <w:position w:val="8"/>
          <w:sz w:val="14"/>
        </w:rPr>
        <w:t>235</w:t>
      </w:r>
    </w:p>
    <w:p>
      <w:pPr>
        <w:pStyle w:val="BodyText"/>
        <w:rPr>
          <w:sz w:val="22"/>
        </w:rPr>
      </w:pPr>
    </w:p>
    <w:p>
      <w:pPr>
        <w:pStyle w:val="BodyText"/>
        <w:spacing w:line="357" w:lineRule="auto" w:before="161"/>
        <w:ind w:left="265" w:right="116"/>
        <w:jc w:val="both"/>
        <w:rPr>
          <w:sz w:val="16"/>
        </w:rPr>
      </w:pPr>
      <w:r>
        <w:rPr/>
        <w:t>Ni siquiera la validez de un cierto orden jurídico es independiente, de correspondencia o sin ésta, de un sistema moral, la validez de las normas jurídicas positivas no depende de su correspondencia con el orden moral.</w:t>
      </w:r>
      <w:r>
        <w:rPr>
          <w:position w:val="8"/>
          <w:sz w:val="16"/>
        </w:rPr>
        <w:t>236 </w:t>
      </w:r>
      <w:r>
        <w:rPr/>
        <w:t>El derecho es un conjunto de mandatos del soberano y no tiene ninguna conexión necesaria con el orden moral; dichos mandatos del soberano pueden ser totalmente inmorales e injustos y no por eso dejan de ser normas jurídicas o derecho.</w:t>
      </w:r>
      <w:r>
        <w:rPr>
          <w:position w:val="8"/>
          <w:sz w:val="16"/>
        </w:rPr>
        <w:t>237 </w:t>
      </w:r>
      <w:r>
        <w:rPr/>
        <w:t>El derecho debería obedecerse por mantener la paz social pero no significa que no pueda criticarse. Distinguirlo de la moral es una necesidad para llevar a cabo la crítica.</w:t>
      </w:r>
      <w:r>
        <w:rPr>
          <w:position w:val="8"/>
          <w:sz w:val="16"/>
        </w:rPr>
        <w:t>238</w:t>
      </w:r>
    </w:p>
    <w:p>
      <w:pPr>
        <w:pStyle w:val="BodyText"/>
        <w:spacing w:line="360" w:lineRule="auto" w:before="1"/>
        <w:ind w:left="265" w:right="121" w:firstLine="707"/>
        <w:jc w:val="both"/>
      </w:pPr>
      <w:r>
        <w:rPr/>
        <w:t>Incluso, hay ciertos componentes morales que si los ignora el sistema jurídico corre peligro de perder su identidad como sistema jurídico, o sea, dejar detrás</w:t>
      </w:r>
      <w:r>
        <w:rPr>
          <w:spacing w:val="-14"/>
        </w:rPr>
        <w:t> </w:t>
      </w:r>
      <w:r>
        <w:rPr/>
        <w:t>su</w:t>
      </w:r>
      <w:r>
        <w:rPr>
          <w:spacing w:val="-13"/>
        </w:rPr>
        <w:t> </w:t>
      </w:r>
      <w:r>
        <w:rPr/>
        <w:t>propósito</w:t>
      </w:r>
      <w:r>
        <w:rPr>
          <w:spacing w:val="-13"/>
        </w:rPr>
        <w:t> </w:t>
      </w:r>
      <w:r>
        <w:rPr/>
        <w:t>de</w:t>
      </w:r>
      <w:r>
        <w:rPr>
          <w:spacing w:val="-15"/>
        </w:rPr>
        <w:t> </w:t>
      </w:r>
      <w:r>
        <w:rPr/>
        <w:t>someter</w:t>
      </w:r>
      <w:r>
        <w:rPr>
          <w:spacing w:val="-15"/>
        </w:rPr>
        <w:t> </w:t>
      </w:r>
      <w:r>
        <w:rPr/>
        <w:t>a</w:t>
      </w:r>
      <w:r>
        <w:rPr>
          <w:spacing w:val="-13"/>
        </w:rPr>
        <w:t> </w:t>
      </w:r>
      <w:r>
        <w:rPr/>
        <w:t>normas</w:t>
      </w:r>
      <w:r>
        <w:rPr>
          <w:spacing w:val="-14"/>
        </w:rPr>
        <w:t> </w:t>
      </w:r>
      <w:r>
        <w:rPr/>
        <w:t>a</w:t>
      </w:r>
      <w:r>
        <w:rPr>
          <w:spacing w:val="-13"/>
        </w:rPr>
        <w:t> </w:t>
      </w:r>
      <w:r>
        <w:rPr/>
        <w:t>la</w:t>
      </w:r>
      <w:r>
        <w:rPr>
          <w:spacing w:val="-16"/>
        </w:rPr>
        <w:t> </w:t>
      </w:r>
      <w:r>
        <w:rPr/>
        <w:t>conducta</w:t>
      </w:r>
      <w:r>
        <w:rPr>
          <w:spacing w:val="-13"/>
        </w:rPr>
        <w:t> </w:t>
      </w:r>
      <w:r>
        <w:rPr/>
        <w:t>humana.</w:t>
      </w:r>
      <w:r>
        <w:rPr>
          <w:position w:val="8"/>
          <w:sz w:val="16"/>
        </w:rPr>
        <w:t>239</w:t>
      </w:r>
      <w:r>
        <w:rPr>
          <w:spacing w:val="20"/>
          <w:position w:val="8"/>
          <w:sz w:val="16"/>
        </w:rPr>
        <w:t> </w:t>
      </w:r>
      <w:r>
        <w:rPr/>
        <w:t>Laporta</w:t>
      </w:r>
      <w:r>
        <w:rPr>
          <w:spacing w:val="-13"/>
        </w:rPr>
        <w:t> </w:t>
      </w:r>
      <w:r>
        <w:rPr/>
        <w:t>opina que:</w:t>
      </w:r>
    </w:p>
    <w:p>
      <w:pPr>
        <w:pStyle w:val="BodyText"/>
      </w:pPr>
    </w:p>
    <w:p>
      <w:pPr>
        <w:spacing w:before="141"/>
        <w:ind w:left="973" w:right="120" w:firstLine="0"/>
        <w:jc w:val="both"/>
        <w:rPr>
          <w:sz w:val="22"/>
        </w:rPr>
      </w:pPr>
      <w:r>
        <w:rPr>
          <w:sz w:val="22"/>
        </w:rPr>
        <w:t>…Todo el universo de la ética parece descansar en el reconocimiento originario de la esencial igualdad moral de los seres humanos. Como agentes morales, como individuos dotados de una determinada dimensión moral, todos los  seres</w:t>
      </w:r>
    </w:p>
    <w:p>
      <w:pPr>
        <w:pStyle w:val="BodyText"/>
        <w:spacing w:before="3"/>
        <w:rPr>
          <w:sz w:val="15"/>
        </w:rPr>
      </w:pPr>
      <w:r>
        <w:rPr/>
        <w:pict>
          <v:line style="position:absolute;mso-position-horizontal-relative:page;mso-position-vertical-relative:paragraph;z-index:2584;mso-wrap-distance-left:0;mso-wrap-distance-right:0" from="99.264pt,11.048948pt" to="243.284pt,11.048948pt" stroked="true" strokeweight=".599980pt" strokecolor="#000000">
            <w10:wrap type="topAndBottom"/>
          </v:line>
        </w:pict>
      </w:r>
    </w:p>
    <w:p>
      <w:pPr>
        <w:spacing w:line="234" w:lineRule="exact" w:before="73"/>
        <w:ind w:left="265" w:right="123" w:firstLine="0"/>
        <w:jc w:val="left"/>
        <w:rPr>
          <w:rFonts w:ascii="Cambria" w:hAnsi="Cambria"/>
          <w:sz w:val="20"/>
        </w:rPr>
      </w:pPr>
      <w:r>
        <w:rPr>
          <w:rFonts w:ascii="Cambria" w:hAnsi="Cambria"/>
          <w:position w:val="5"/>
          <w:sz w:val="13"/>
        </w:rPr>
        <w:t>233 </w:t>
      </w:r>
      <w:r>
        <w:rPr>
          <w:rFonts w:ascii="Cambria" w:hAnsi="Cambria"/>
          <w:i/>
          <w:sz w:val="20"/>
        </w:rPr>
        <w:t>Cfr. Ibíd., </w:t>
      </w:r>
      <w:r>
        <w:rPr>
          <w:rFonts w:ascii="Cambria" w:hAnsi="Cambria"/>
          <w:sz w:val="20"/>
        </w:rPr>
        <w:t>p. 152</w:t>
      </w:r>
    </w:p>
    <w:p>
      <w:pPr>
        <w:spacing w:line="234" w:lineRule="exact" w:before="0"/>
        <w:ind w:left="265" w:right="123" w:firstLine="0"/>
        <w:jc w:val="left"/>
        <w:rPr>
          <w:rFonts w:ascii="Cambria" w:hAnsi="Cambria"/>
          <w:sz w:val="20"/>
        </w:rPr>
      </w:pPr>
      <w:r>
        <w:rPr>
          <w:rFonts w:ascii="Cambria" w:hAnsi="Cambria"/>
          <w:position w:val="5"/>
          <w:sz w:val="13"/>
        </w:rPr>
        <w:t>234 </w:t>
      </w:r>
      <w:r>
        <w:rPr>
          <w:rFonts w:ascii="Cambria" w:hAnsi="Cambria"/>
          <w:i/>
          <w:sz w:val="20"/>
        </w:rPr>
        <w:t>Cfr. </w:t>
      </w:r>
      <w:r>
        <w:rPr>
          <w:rFonts w:ascii="Cambria" w:hAnsi="Cambria"/>
          <w:sz w:val="20"/>
        </w:rPr>
        <w:t>J. Sádaba, Ética Analítica, En V. Camps, </w:t>
      </w:r>
      <w:r>
        <w:rPr>
          <w:rFonts w:ascii="Cambria" w:hAnsi="Cambria"/>
          <w:i/>
          <w:sz w:val="20"/>
        </w:rPr>
        <w:t>Historia de la Ética III, </w:t>
      </w:r>
      <w:r>
        <w:rPr>
          <w:rFonts w:ascii="Cambria" w:hAnsi="Cambria"/>
          <w:sz w:val="20"/>
        </w:rPr>
        <w:t>p. 177</w:t>
      </w:r>
    </w:p>
    <w:p>
      <w:pPr>
        <w:spacing w:before="0"/>
        <w:ind w:left="265" w:right="123" w:firstLine="0"/>
        <w:jc w:val="left"/>
        <w:rPr>
          <w:rFonts w:ascii="Cambria" w:hAnsi="Cambria"/>
          <w:sz w:val="20"/>
        </w:rPr>
      </w:pPr>
      <w:r>
        <w:rPr>
          <w:rFonts w:ascii="Cambria" w:hAnsi="Cambria"/>
          <w:position w:val="5"/>
          <w:sz w:val="13"/>
        </w:rPr>
        <w:t>235 </w:t>
      </w:r>
      <w:r>
        <w:rPr>
          <w:rFonts w:ascii="Cambria" w:hAnsi="Cambria"/>
          <w:i/>
          <w:sz w:val="20"/>
        </w:rPr>
        <w:t>Ibíd., </w:t>
      </w:r>
      <w:r>
        <w:rPr>
          <w:rFonts w:ascii="Cambria" w:hAnsi="Cambria"/>
          <w:sz w:val="20"/>
        </w:rPr>
        <w:t>p. 179</w:t>
      </w:r>
    </w:p>
    <w:p>
      <w:pPr>
        <w:spacing w:before="0"/>
        <w:ind w:left="265" w:right="440" w:firstLine="0"/>
        <w:jc w:val="left"/>
        <w:rPr>
          <w:rFonts w:ascii="Cambria" w:hAnsi="Cambria"/>
          <w:sz w:val="20"/>
        </w:rPr>
      </w:pPr>
      <w:r>
        <w:rPr>
          <w:rFonts w:ascii="Cambria" w:hAnsi="Cambria"/>
          <w:position w:val="5"/>
          <w:sz w:val="13"/>
        </w:rPr>
        <w:t>236 </w:t>
      </w:r>
      <w:r>
        <w:rPr>
          <w:rFonts w:ascii="Cambria" w:hAnsi="Cambria"/>
          <w:i/>
          <w:sz w:val="20"/>
        </w:rPr>
        <w:t>Cfr. </w:t>
      </w:r>
      <w:r>
        <w:rPr>
          <w:rFonts w:ascii="Cambria" w:hAnsi="Cambria"/>
          <w:sz w:val="20"/>
        </w:rPr>
        <w:t>F. Laporta, Ética y Derecho en el Pensamiento Contemporáneo, En V. Camps, </w:t>
      </w:r>
      <w:r>
        <w:rPr>
          <w:rFonts w:ascii="Cambria" w:hAnsi="Cambria"/>
          <w:i/>
          <w:sz w:val="20"/>
        </w:rPr>
        <w:t>Historia de la </w:t>
      </w:r>
      <w:r>
        <w:rPr>
          <w:rFonts w:ascii="Cambria" w:hAnsi="Cambria"/>
          <w:i/>
          <w:sz w:val="20"/>
        </w:rPr>
        <w:t>Ética III, </w:t>
      </w:r>
      <w:r>
        <w:rPr>
          <w:rFonts w:ascii="Cambria" w:hAnsi="Cambria"/>
          <w:sz w:val="20"/>
        </w:rPr>
        <w:t>p. 224</w:t>
      </w:r>
    </w:p>
    <w:p>
      <w:pPr>
        <w:spacing w:before="0"/>
        <w:ind w:left="265" w:right="123" w:firstLine="0"/>
        <w:jc w:val="left"/>
        <w:rPr>
          <w:rFonts w:ascii="Cambria" w:hAnsi="Cambria"/>
          <w:sz w:val="20"/>
        </w:rPr>
      </w:pPr>
      <w:r>
        <w:rPr>
          <w:rFonts w:ascii="Cambria" w:hAnsi="Cambria"/>
          <w:position w:val="5"/>
          <w:sz w:val="13"/>
        </w:rPr>
        <w:t>237 </w:t>
      </w:r>
      <w:r>
        <w:rPr>
          <w:rFonts w:ascii="Cambria" w:hAnsi="Cambria"/>
          <w:i/>
          <w:sz w:val="20"/>
        </w:rPr>
        <w:t>Cfr. Ibíd., </w:t>
      </w:r>
      <w:r>
        <w:rPr>
          <w:rFonts w:ascii="Cambria" w:hAnsi="Cambria"/>
          <w:sz w:val="20"/>
        </w:rPr>
        <w:t>p. 229</w:t>
      </w:r>
    </w:p>
    <w:p>
      <w:pPr>
        <w:spacing w:before="0"/>
        <w:ind w:left="265" w:right="123" w:firstLine="0"/>
        <w:jc w:val="left"/>
        <w:rPr>
          <w:rFonts w:ascii="Cambria" w:hAnsi="Cambria"/>
          <w:sz w:val="20"/>
        </w:rPr>
      </w:pPr>
      <w:r>
        <w:rPr>
          <w:rFonts w:ascii="Cambria" w:hAnsi="Cambria"/>
          <w:position w:val="5"/>
          <w:sz w:val="13"/>
        </w:rPr>
        <w:t>238 </w:t>
      </w:r>
      <w:r>
        <w:rPr>
          <w:rFonts w:ascii="Cambria" w:hAnsi="Cambria"/>
          <w:i/>
          <w:sz w:val="20"/>
        </w:rPr>
        <w:t>Cfr. Ibíd., </w:t>
      </w:r>
      <w:r>
        <w:rPr>
          <w:rFonts w:ascii="Cambria" w:hAnsi="Cambria"/>
          <w:sz w:val="20"/>
        </w:rPr>
        <w:t>p. 230</w:t>
      </w:r>
    </w:p>
    <w:p>
      <w:pPr>
        <w:spacing w:before="0"/>
        <w:ind w:left="265" w:right="123" w:firstLine="0"/>
        <w:jc w:val="left"/>
        <w:rPr>
          <w:rFonts w:ascii="Cambria" w:hAnsi="Cambria"/>
          <w:sz w:val="20"/>
        </w:rPr>
      </w:pPr>
      <w:r>
        <w:rPr>
          <w:rFonts w:ascii="Cambria" w:hAnsi="Cambria"/>
          <w:position w:val="5"/>
          <w:sz w:val="13"/>
        </w:rPr>
        <w:t>239 </w:t>
      </w:r>
      <w:r>
        <w:rPr>
          <w:rFonts w:ascii="Cambria" w:hAnsi="Cambria"/>
          <w:i/>
          <w:sz w:val="20"/>
        </w:rPr>
        <w:t>Cfr. Ibíd., </w:t>
      </w:r>
      <w:r>
        <w:rPr>
          <w:rFonts w:ascii="Cambria" w:hAnsi="Cambria"/>
          <w:sz w:val="20"/>
        </w:rPr>
        <w:t>p. 239</w:t>
      </w:r>
    </w:p>
    <w:p>
      <w:pPr>
        <w:spacing w:after="0"/>
        <w:jc w:val="left"/>
        <w:rPr>
          <w:rFonts w:ascii="Cambria" w:hAnsi="Cambria"/>
          <w:sz w:val="20"/>
        </w:rPr>
        <w:sectPr>
          <w:footerReference w:type="default" r:id="rId65"/>
          <w:pgSz w:w="12240" w:h="15840"/>
          <w:pgMar w:footer="974" w:header="0" w:top="1500" w:bottom="1160" w:left="1720" w:right="1580"/>
          <w:pgNumType w:start="133"/>
        </w:sectPr>
      </w:pPr>
    </w:p>
    <w:p>
      <w:pPr>
        <w:pStyle w:val="BodyText"/>
        <w:spacing w:before="9"/>
        <w:rPr>
          <w:rFonts w:ascii="Cambria"/>
          <w:sz w:val="10"/>
        </w:rPr>
      </w:pPr>
    </w:p>
    <w:p>
      <w:pPr>
        <w:spacing w:line="237" w:lineRule="auto" w:before="75"/>
        <w:ind w:left="973" w:right="121" w:firstLine="0"/>
        <w:jc w:val="both"/>
        <w:rPr>
          <w:sz w:val="14"/>
        </w:rPr>
      </w:pPr>
      <w:r>
        <w:rPr>
          <w:sz w:val="22"/>
        </w:rPr>
        <w:t>humanos son considerados iguales. La regla de oro (“No hagas a los demás lo que no quieras…”), el imperativo categórico, el principio de universalización de los juicios morales, etc., son versiones de esa idea básica que preside la vida moral.</w:t>
      </w:r>
      <w:r>
        <w:rPr>
          <w:position w:val="8"/>
          <w:sz w:val="14"/>
        </w:rPr>
        <w:t>240</w:t>
      </w:r>
    </w:p>
    <w:p>
      <w:pPr>
        <w:pStyle w:val="BodyText"/>
        <w:rPr>
          <w:sz w:val="22"/>
        </w:rPr>
      </w:pPr>
    </w:p>
    <w:p>
      <w:pPr>
        <w:pStyle w:val="BodyText"/>
        <w:spacing w:line="360" w:lineRule="auto" w:before="162"/>
        <w:ind w:left="206" w:right="116"/>
        <w:jc w:val="right"/>
      </w:pPr>
      <w:r>
        <w:rPr/>
        <w:t>La consistencia física y real del mundo es una condición de</w:t>
      </w:r>
      <w:r>
        <w:rPr>
          <w:spacing w:val="59"/>
        </w:rPr>
        <w:t> </w:t>
      </w:r>
      <w:r>
        <w:rPr/>
        <w:t>la</w:t>
      </w:r>
      <w:r>
        <w:rPr>
          <w:spacing w:val="53"/>
        </w:rPr>
        <w:t> </w:t>
      </w:r>
      <w:r>
        <w:rPr/>
        <w:t>continuidad</w:t>
      </w:r>
      <w:r>
        <w:rPr>
          <w:w w:val="99"/>
        </w:rPr>
        <w:t> </w:t>
      </w:r>
      <w:r>
        <w:rPr/>
        <w:t>coherente</w:t>
      </w:r>
      <w:r>
        <w:rPr>
          <w:spacing w:val="-11"/>
        </w:rPr>
        <w:t> </w:t>
      </w:r>
      <w:r>
        <w:rPr/>
        <w:t>de</w:t>
      </w:r>
      <w:r>
        <w:rPr>
          <w:spacing w:val="-12"/>
        </w:rPr>
        <w:t> </w:t>
      </w:r>
      <w:r>
        <w:rPr/>
        <w:t>la</w:t>
      </w:r>
      <w:r>
        <w:rPr>
          <w:spacing w:val="-12"/>
        </w:rPr>
        <w:t> </w:t>
      </w:r>
      <w:r>
        <w:rPr/>
        <w:t>existencia</w:t>
      </w:r>
      <w:r>
        <w:rPr>
          <w:spacing w:val="-10"/>
        </w:rPr>
        <w:t> </w:t>
      </w:r>
      <w:r>
        <w:rPr/>
        <w:t>pero</w:t>
      </w:r>
      <w:r>
        <w:rPr>
          <w:spacing w:val="-10"/>
        </w:rPr>
        <w:t> </w:t>
      </w:r>
      <w:r>
        <w:rPr/>
        <w:t>la</w:t>
      </w:r>
      <w:r>
        <w:rPr>
          <w:spacing w:val="-12"/>
        </w:rPr>
        <w:t> </w:t>
      </w:r>
      <w:r>
        <w:rPr/>
        <w:t>validez</w:t>
      </w:r>
      <w:r>
        <w:rPr>
          <w:spacing w:val="-13"/>
        </w:rPr>
        <w:t> </w:t>
      </w:r>
      <w:r>
        <w:rPr/>
        <w:t>objetiva</w:t>
      </w:r>
      <w:r>
        <w:rPr>
          <w:spacing w:val="-9"/>
        </w:rPr>
        <w:t> </w:t>
      </w:r>
      <w:r>
        <w:rPr/>
        <w:t>y</w:t>
      </w:r>
      <w:r>
        <w:rPr>
          <w:spacing w:val="-13"/>
        </w:rPr>
        <w:t> </w:t>
      </w:r>
      <w:r>
        <w:rPr/>
        <w:t>permanente</w:t>
      </w:r>
      <w:r>
        <w:rPr>
          <w:spacing w:val="-12"/>
        </w:rPr>
        <w:t> </w:t>
      </w:r>
      <w:r>
        <w:rPr/>
        <w:t>de</w:t>
      </w:r>
      <w:r>
        <w:rPr>
          <w:spacing w:val="-12"/>
        </w:rPr>
        <w:t> </w:t>
      </w:r>
      <w:r>
        <w:rPr/>
        <w:t>una</w:t>
      </w:r>
      <w:r>
        <w:rPr>
          <w:spacing w:val="-12"/>
        </w:rPr>
        <w:t> </w:t>
      </w:r>
      <w:r>
        <w:rPr/>
        <w:t>jerarquía</w:t>
      </w:r>
      <w:r>
        <w:rPr>
          <w:w w:val="99"/>
        </w:rPr>
        <w:t> </w:t>
      </w:r>
      <w:r>
        <w:rPr/>
        <w:t>de valores en una condición de la conducta moral.</w:t>
      </w:r>
      <w:r>
        <w:rPr>
          <w:position w:val="8"/>
          <w:sz w:val="16"/>
        </w:rPr>
        <w:t>241 </w:t>
      </w:r>
      <w:r>
        <w:rPr/>
        <w:t>Unamuno</w:t>
      </w:r>
      <w:r>
        <w:rPr>
          <w:spacing w:val="-12"/>
        </w:rPr>
        <w:t> </w:t>
      </w:r>
      <w:r>
        <w:rPr/>
        <w:t>mencionaba</w:t>
      </w:r>
      <w:r>
        <w:rPr>
          <w:spacing w:val="-2"/>
        </w:rPr>
        <w:t> </w:t>
      </w:r>
      <w:r>
        <w:rPr/>
        <w:t>que</w:t>
      </w:r>
      <w:r>
        <w:rPr>
          <w:w w:val="99"/>
        </w:rPr>
        <w:t> </w:t>
      </w:r>
      <w:r>
        <w:rPr/>
        <w:t>no es suficiente hacer el bien sino ser bueno, y no es tener mejores</w:t>
      </w:r>
      <w:r>
        <w:rPr>
          <w:spacing w:val="45"/>
        </w:rPr>
        <w:t> </w:t>
      </w:r>
      <w:r>
        <w:rPr/>
        <w:t>obras</w:t>
      </w:r>
      <w:r>
        <w:rPr>
          <w:spacing w:val="13"/>
        </w:rPr>
        <w:t> </w:t>
      </w:r>
      <w:r>
        <w:rPr/>
        <w:t>que</w:t>
      </w:r>
      <w:r>
        <w:rPr>
          <w:w w:val="99"/>
        </w:rPr>
        <w:t> </w:t>
      </w:r>
      <w:r>
        <w:rPr/>
        <w:t>ayer sino ser mejor hoy que ayer. Sin embargo, a Unamuno le preocupa</w:t>
      </w:r>
      <w:r>
        <w:rPr>
          <w:spacing w:val="38"/>
        </w:rPr>
        <w:t> </w:t>
      </w:r>
      <w:r>
        <w:rPr/>
        <w:t>que</w:t>
      </w:r>
      <w:r>
        <w:rPr>
          <w:spacing w:val="8"/>
        </w:rPr>
        <w:t> </w:t>
      </w:r>
      <w:r>
        <w:rPr/>
        <w:t>el</w:t>
      </w:r>
      <w:r>
        <w:rPr>
          <w:w w:val="99"/>
        </w:rPr>
        <w:t> </w:t>
      </w:r>
      <w:r>
        <w:rPr/>
        <w:t>modo de ser sea consecuencia de las obras basadas en juicios y</w:t>
      </w:r>
      <w:r>
        <w:rPr>
          <w:spacing w:val="20"/>
        </w:rPr>
        <w:t> </w:t>
      </w:r>
      <w:r>
        <w:rPr/>
        <w:t>criterios</w:t>
      </w:r>
      <w:r>
        <w:rPr>
          <w:spacing w:val="15"/>
        </w:rPr>
        <w:t> </w:t>
      </w:r>
      <w:r>
        <w:rPr/>
        <w:t>más que</w:t>
      </w:r>
      <w:r>
        <w:rPr>
          <w:spacing w:val="-6"/>
        </w:rPr>
        <w:t> </w:t>
      </w:r>
      <w:r>
        <w:rPr/>
        <w:t>el</w:t>
      </w:r>
      <w:r>
        <w:rPr>
          <w:spacing w:val="-7"/>
        </w:rPr>
        <w:t> </w:t>
      </w:r>
      <w:r>
        <w:rPr/>
        <w:t>seguir</w:t>
      </w:r>
      <w:r>
        <w:rPr>
          <w:spacing w:val="-8"/>
        </w:rPr>
        <w:t> </w:t>
      </w:r>
      <w:r>
        <w:rPr/>
        <w:t>nuestra</w:t>
      </w:r>
      <w:r>
        <w:rPr>
          <w:spacing w:val="-6"/>
        </w:rPr>
        <w:t> </w:t>
      </w:r>
      <w:r>
        <w:rPr/>
        <w:t>propia</w:t>
      </w:r>
      <w:r>
        <w:rPr>
          <w:spacing w:val="-6"/>
        </w:rPr>
        <w:t> </w:t>
      </w:r>
      <w:r>
        <w:rPr/>
        <w:t>conciencia,</w:t>
      </w:r>
      <w:r>
        <w:rPr>
          <w:spacing w:val="-6"/>
        </w:rPr>
        <w:t> </w:t>
      </w:r>
      <w:r>
        <w:rPr/>
        <w:t>de</w:t>
      </w:r>
      <w:r>
        <w:rPr>
          <w:spacing w:val="-6"/>
        </w:rPr>
        <w:t> </w:t>
      </w:r>
      <w:r>
        <w:rPr/>
        <w:t>tal</w:t>
      </w:r>
      <w:r>
        <w:rPr>
          <w:spacing w:val="-9"/>
        </w:rPr>
        <w:t> </w:t>
      </w:r>
      <w:r>
        <w:rPr/>
        <w:t>forma</w:t>
      </w:r>
      <w:r>
        <w:rPr>
          <w:spacing w:val="-6"/>
        </w:rPr>
        <w:t> </w:t>
      </w:r>
      <w:r>
        <w:rPr/>
        <w:t>que</w:t>
      </w:r>
      <w:r>
        <w:rPr>
          <w:spacing w:val="-6"/>
        </w:rPr>
        <w:t> </w:t>
      </w:r>
      <w:r>
        <w:rPr/>
        <w:t>conducidos</w:t>
      </w:r>
      <w:r>
        <w:rPr>
          <w:spacing w:val="-8"/>
        </w:rPr>
        <w:t> </w:t>
      </w:r>
      <w:r>
        <w:rPr/>
        <w:t>por</w:t>
      </w:r>
      <w:r>
        <w:rPr>
          <w:spacing w:val="-7"/>
        </w:rPr>
        <w:t> </w:t>
      </w:r>
      <w:r>
        <w:rPr/>
        <w:t>el</w:t>
      </w:r>
      <w:r>
        <w:rPr>
          <w:spacing w:val="-7"/>
        </w:rPr>
        <w:t> </w:t>
      </w:r>
      <w:r>
        <w:rPr/>
        <w:t>juicio</w:t>
      </w:r>
      <w:r>
        <w:rPr>
          <w:w w:val="99"/>
        </w:rPr>
        <w:t> </w:t>
      </w:r>
      <w:r>
        <w:rPr/>
        <w:t>ajeno</w:t>
      </w:r>
      <w:r>
        <w:rPr>
          <w:spacing w:val="-16"/>
        </w:rPr>
        <w:t> </w:t>
      </w:r>
      <w:r>
        <w:rPr/>
        <w:t>se</w:t>
      </w:r>
      <w:r>
        <w:rPr>
          <w:spacing w:val="-16"/>
        </w:rPr>
        <w:t> </w:t>
      </w:r>
      <w:r>
        <w:rPr/>
        <w:t>van</w:t>
      </w:r>
      <w:r>
        <w:rPr>
          <w:spacing w:val="-16"/>
        </w:rPr>
        <w:t> </w:t>
      </w:r>
      <w:r>
        <w:rPr/>
        <w:t>tejiendo</w:t>
      </w:r>
      <w:r>
        <w:rPr>
          <w:spacing w:val="-16"/>
        </w:rPr>
        <w:t> </w:t>
      </w:r>
      <w:r>
        <w:rPr/>
        <w:t>nuestros</w:t>
      </w:r>
      <w:r>
        <w:rPr>
          <w:spacing w:val="-17"/>
        </w:rPr>
        <w:t> </w:t>
      </w:r>
      <w:r>
        <w:rPr/>
        <w:t>actos</w:t>
      </w:r>
      <w:r>
        <w:rPr>
          <w:spacing w:val="-15"/>
        </w:rPr>
        <w:t> </w:t>
      </w:r>
      <w:r>
        <w:rPr/>
        <w:t>y</w:t>
      </w:r>
      <w:r>
        <w:rPr>
          <w:spacing w:val="-17"/>
        </w:rPr>
        <w:t> </w:t>
      </w:r>
      <w:r>
        <w:rPr/>
        <w:t>producen</w:t>
      </w:r>
      <w:r>
        <w:rPr>
          <w:spacing w:val="-17"/>
        </w:rPr>
        <w:t> </w:t>
      </w:r>
      <w:r>
        <w:rPr/>
        <w:t>nuestro</w:t>
      </w:r>
      <w:r>
        <w:rPr>
          <w:spacing w:val="-17"/>
        </w:rPr>
        <w:t> </w:t>
      </w:r>
      <w:r>
        <w:rPr/>
        <w:t>carácter</w:t>
      </w:r>
      <w:r>
        <w:rPr>
          <w:spacing w:val="-16"/>
        </w:rPr>
        <w:t> </w:t>
      </w:r>
      <w:r>
        <w:rPr/>
        <w:t>ante</w:t>
      </w:r>
      <w:r>
        <w:rPr>
          <w:spacing w:val="-14"/>
        </w:rPr>
        <w:t> </w:t>
      </w:r>
      <w:r>
        <w:rPr/>
        <w:t>los</w:t>
      </w:r>
      <w:r>
        <w:rPr>
          <w:spacing w:val="-17"/>
        </w:rPr>
        <w:t> </w:t>
      </w:r>
      <w:r>
        <w:rPr/>
        <w:t>demás.</w:t>
      </w:r>
      <w:r>
        <w:rPr>
          <w:w w:val="100"/>
        </w:rPr>
        <w:t> </w:t>
      </w:r>
      <w:r>
        <w:rPr/>
        <w:t>De</w:t>
      </w:r>
      <w:r>
        <w:rPr>
          <w:spacing w:val="32"/>
        </w:rPr>
        <w:t> </w:t>
      </w:r>
      <w:r>
        <w:rPr/>
        <w:t>allí,</w:t>
      </w:r>
      <w:r>
        <w:rPr>
          <w:spacing w:val="32"/>
        </w:rPr>
        <w:t> </w:t>
      </w:r>
      <w:r>
        <w:rPr/>
        <w:t>el</w:t>
      </w:r>
      <w:r>
        <w:rPr>
          <w:spacing w:val="31"/>
        </w:rPr>
        <w:t> </w:t>
      </w:r>
      <w:r>
        <w:rPr/>
        <w:t>ser</w:t>
      </w:r>
      <w:r>
        <w:rPr>
          <w:spacing w:val="31"/>
        </w:rPr>
        <w:t> </w:t>
      </w:r>
      <w:r>
        <w:rPr/>
        <w:t>bueno</w:t>
      </w:r>
      <w:r>
        <w:rPr>
          <w:spacing w:val="30"/>
        </w:rPr>
        <w:t> </w:t>
      </w:r>
      <w:r>
        <w:rPr/>
        <w:t>significa</w:t>
      </w:r>
      <w:r>
        <w:rPr>
          <w:spacing w:val="32"/>
        </w:rPr>
        <w:t> </w:t>
      </w:r>
      <w:r>
        <w:rPr/>
        <w:t>obrar</w:t>
      </w:r>
      <w:r>
        <w:rPr>
          <w:spacing w:val="31"/>
        </w:rPr>
        <w:t> </w:t>
      </w:r>
      <w:r>
        <w:rPr/>
        <w:t>según</w:t>
      </w:r>
      <w:r>
        <w:rPr>
          <w:spacing w:val="32"/>
        </w:rPr>
        <w:t> </w:t>
      </w:r>
      <w:r>
        <w:rPr/>
        <w:t>la</w:t>
      </w:r>
      <w:r>
        <w:rPr>
          <w:spacing w:val="32"/>
        </w:rPr>
        <w:t> </w:t>
      </w:r>
      <w:r>
        <w:rPr/>
        <w:t>propia</w:t>
      </w:r>
      <w:r>
        <w:rPr>
          <w:spacing w:val="32"/>
        </w:rPr>
        <w:t> </w:t>
      </w:r>
      <w:r>
        <w:rPr/>
        <w:t>conciencia,</w:t>
      </w:r>
      <w:r>
        <w:rPr>
          <w:spacing w:val="32"/>
        </w:rPr>
        <w:t> </w:t>
      </w:r>
      <w:r>
        <w:rPr/>
        <w:t>lo</w:t>
      </w:r>
      <w:r>
        <w:rPr>
          <w:spacing w:val="32"/>
        </w:rPr>
        <w:t> </w:t>
      </w:r>
      <w:r>
        <w:rPr/>
        <w:t>cual</w:t>
      </w:r>
      <w:r>
        <w:rPr>
          <w:w w:val="99"/>
        </w:rPr>
        <w:t> </w:t>
      </w:r>
      <w:r>
        <w:rPr/>
        <w:t>equivale a actuar de acuerdo al modo de ser más personal y unitario,</w:t>
      </w:r>
      <w:r>
        <w:rPr>
          <w:spacing w:val="37"/>
        </w:rPr>
        <w:t> </w:t>
      </w:r>
      <w:r>
        <w:rPr/>
        <w:t>sin</w:t>
      </w:r>
      <w:r>
        <w:rPr>
          <w:spacing w:val="14"/>
        </w:rPr>
        <w:t> </w:t>
      </w:r>
      <w:r>
        <w:rPr/>
        <w:t>dejar</w:t>
      </w:r>
      <w:r>
        <w:rPr>
          <w:w w:val="99"/>
        </w:rPr>
        <w:t> </w:t>
      </w:r>
      <w:r>
        <w:rPr/>
        <w:t>de</w:t>
      </w:r>
      <w:r>
        <w:rPr>
          <w:spacing w:val="32"/>
        </w:rPr>
        <w:t> </w:t>
      </w:r>
      <w:r>
        <w:rPr/>
        <w:t>ser</w:t>
      </w:r>
      <w:r>
        <w:rPr>
          <w:spacing w:val="29"/>
        </w:rPr>
        <w:t> </w:t>
      </w:r>
      <w:r>
        <w:rPr/>
        <w:t>uno</w:t>
      </w:r>
      <w:r>
        <w:rPr>
          <w:spacing w:val="31"/>
        </w:rPr>
        <w:t> </w:t>
      </w:r>
      <w:r>
        <w:rPr/>
        <w:t>mismo,</w:t>
      </w:r>
      <w:r>
        <w:rPr>
          <w:spacing w:val="30"/>
        </w:rPr>
        <w:t> </w:t>
      </w:r>
      <w:r>
        <w:rPr/>
        <w:t>sin</w:t>
      </w:r>
      <w:r>
        <w:rPr>
          <w:spacing w:val="32"/>
        </w:rPr>
        <w:t> </w:t>
      </w:r>
      <w:r>
        <w:rPr/>
        <w:t>romper</w:t>
      </w:r>
      <w:r>
        <w:rPr>
          <w:spacing w:val="32"/>
        </w:rPr>
        <w:t> </w:t>
      </w:r>
      <w:r>
        <w:rPr/>
        <w:t>la</w:t>
      </w:r>
      <w:r>
        <w:rPr>
          <w:spacing w:val="30"/>
        </w:rPr>
        <w:t> </w:t>
      </w:r>
      <w:r>
        <w:rPr/>
        <w:t>unidad</w:t>
      </w:r>
      <w:r>
        <w:rPr>
          <w:spacing w:val="32"/>
        </w:rPr>
        <w:t> </w:t>
      </w:r>
      <w:r>
        <w:rPr/>
        <w:t>y</w:t>
      </w:r>
      <w:r>
        <w:rPr>
          <w:spacing w:val="28"/>
        </w:rPr>
        <w:t> </w:t>
      </w:r>
      <w:r>
        <w:rPr/>
        <w:t>continuidad</w:t>
      </w:r>
      <w:r>
        <w:rPr>
          <w:spacing w:val="31"/>
        </w:rPr>
        <w:t> </w:t>
      </w:r>
      <w:r>
        <w:rPr/>
        <w:t>de</w:t>
      </w:r>
      <w:r>
        <w:rPr>
          <w:spacing w:val="31"/>
        </w:rPr>
        <w:t> </w:t>
      </w:r>
      <w:r>
        <w:rPr/>
        <w:t>la</w:t>
      </w:r>
      <w:r>
        <w:rPr>
          <w:spacing w:val="32"/>
        </w:rPr>
        <w:t> </w:t>
      </w:r>
      <w:r>
        <w:rPr/>
        <w:t>vida,</w:t>
      </w:r>
      <w:r>
        <w:rPr>
          <w:spacing w:val="32"/>
        </w:rPr>
        <w:t> </w:t>
      </w:r>
      <w:r>
        <w:rPr/>
        <w:t>sin</w:t>
      </w:r>
      <w:r>
        <w:rPr>
          <w:spacing w:val="32"/>
        </w:rPr>
        <w:t> </w:t>
      </w:r>
      <w:r>
        <w:rPr/>
        <w:t>dejarse</w:t>
      </w:r>
      <w:r>
        <w:rPr>
          <w:w w:val="99"/>
        </w:rPr>
        <w:t> </w:t>
      </w:r>
      <w:r>
        <w:rPr/>
        <w:t>destruir por las apariencias y los juicios que no son el yo. La compasión</w:t>
      </w:r>
      <w:r>
        <w:rPr>
          <w:spacing w:val="38"/>
        </w:rPr>
        <w:t> </w:t>
      </w:r>
      <w:r>
        <w:rPr/>
        <w:t>ante</w:t>
      </w:r>
      <w:r>
        <w:rPr>
          <w:spacing w:val="6"/>
        </w:rPr>
        <w:t> </w:t>
      </w:r>
      <w:r>
        <w:rPr/>
        <w:t>el</w:t>
      </w:r>
      <w:r>
        <w:rPr>
          <w:w w:val="99"/>
        </w:rPr>
        <w:t> </w:t>
      </w:r>
      <w:r>
        <w:rPr/>
        <w:t>sufrimiento</w:t>
      </w:r>
      <w:r>
        <w:rPr>
          <w:spacing w:val="-11"/>
        </w:rPr>
        <w:t> </w:t>
      </w:r>
      <w:r>
        <w:rPr/>
        <w:t>de</w:t>
      </w:r>
      <w:r>
        <w:rPr>
          <w:spacing w:val="-11"/>
        </w:rPr>
        <w:t> </w:t>
      </w:r>
      <w:r>
        <w:rPr/>
        <w:t>los</w:t>
      </w:r>
      <w:r>
        <w:rPr>
          <w:spacing w:val="-11"/>
        </w:rPr>
        <w:t> </w:t>
      </w:r>
      <w:r>
        <w:rPr/>
        <w:t>demás</w:t>
      </w:r>
      <w:r>
        <w:rPr>
          <w:spacing w:val="-10"/>
        </w:rPr>
        <w:t> </w:t>
      </w:r>
      <w:r>
        <w:rPr/>
        <w:t>revela</w:t>
      </w:r>
      <w:r>
        <w:rPr>
          <w:spacing w:val="-10"/>
        </w:rPr>
        <w:t> </w:t>
      </w:r>
      <w:r>
        <w:rPr/>
        <w:t>la</w:t>
      </w:r>
      <w:r>
        <w:rPr>
          <w:spacing w:val="-11"/>
        </w:rPr>
        <w:t> </w:t>
      </w:r>
      <w:r>
        <w:rPr/>
        <w:t>grandeza</w:t>
      </w:r>
      <w:r>
        <w:rPr>
          <w:spacing w:val="-11"/>
        </w:rPr>
        <w:t> </w:t>
      </w:r>
      <w:r>
        <w:rPr/>
        <w:t>del</w:t>
      </w:r>
      <w:r>
        <w:rPr>
          <w:spacing w:val="-11"/>
        </w:rPr>
        <w:t> </w:t>
      </w:r>
      <w:r>
        <w:rPr/>
        <w:t>ser</w:t>
      </w:r>
      <w:r>
        <w:rPr>
          <w:spacing w:val="-9"/>
        </w:rPr>
        <w:t> </w:t>
      </w:r>
      <w:r>
        <w:rPr/>
        <w:t>como</w:t>
      </w:r>
      <w:r>
        <w:rPr>
          <w:spacing w:val="-11"/>
        </w:rPr>
        <w:t> </w:t>
      </w:r>
      <w:r>
        <w:rPr/>
        <w:t>persona,</w:t>
      </w:r>
      <w:r>
        <w:rPr>
          <w:spacing w:val="-11"/>
        </w:rPr>
        <w:t> </w:t>
      </w:r>
      <w:r>
        <w:rPr/>
        <w:t>la</w:t>
      </w:r>
      <w:r>
        <w:rPr>
          <w:spacing w:val="-10"/>
        </w:rPr>
        <w:t> </w:t>
      </w:r>
      <w:r>
        <w:rPr/>
        <w:t>realidad</w:t>
      </w:r>
      <w:r>
        <w:rPr>
          <w:spacing w:val="-11"/>
        </w:rPr>
        <w:t> </w:t>
      </w:r>
      <w:r>
        <w:rPr/>
        <w:t>de</w:t>
      </w:r>
      <w:r>
        <w:rPr>
          <w:w w:val="99"/>
        </w:rPr>
        <w:t> </w:t>
      </w:r>
      <w:r>
        <w:rPr/>
        <w:t>la</w:t>
      </w:r>
      <w:r>
        <w:rPr>
          <w:spacing w:val="-11"/>
        </w:rPr>
        <w:t> </w:t>
      </w:r>
      <w:r>
        <w:rPr/>
        <w:t>conciencia</w:t>
      </w:r>
      <w:r>
        <w:rPr>
          <w:spacing w:val="-11"/>
        </w:rPr>
        <w:t> </w:t>
      </w:r>
      <w:r>
        <w:rPr/>
        <w:t>y</w:t>
      </w:r>
      <w:r>
        <w:rPr>
          <w:spacing w:val="-14"/>
        </w:rPr>
        <w:t> </w:t>
      </w:r>
      <w:r>
        <w:rPr/>
        <w:t>la</w:t>
      </w:r>
      <w:r>
        <w:rPr>
          <w:spacing w:val="-13"/>
        </w:rPr>
        <w:t> </w:t>
      </w:r>
      <w:r>
        <w:rPr/>
        <w:t>del</w:t>
      </w:r>
      <w:r>
        <w:rPr>
          <w:spacing w:val="-14"/>
        </w:rPr>
        <w:t> </w:t>
      </w:r>
      <w:r>
        <w:rPr/>
        <w:t>prójimo</w:t>
      </w:r>
      <w:r>
        <w:rPr>
          <w:spacing w:val="-11"/>
        </w:rPr>
        <w:t> </w:t>
      </w:r>
      <w:r>
        <w:rPr/>
        <w:t>que</w:t>
      </w:r>
      <w:r>
        <w:rPr>
          <w:spacing w:val="-11"/>
        </w:rPr>
        <w:t> </w:t>
      </w:r>
      <w:r>
        <w:rPr/>
        <w:t>nos</w:t>
      </w:r>
      <w:r>
        <w:rPr>
          <w:spacing w:val="-12"/>
        </w:rPr>
        <w:t> </w:t>
      </w:r>
      <w:r>
        <w:rPr/>
        <w:t>llama</w:t>
      </w:r>
      <w:r>
        <w:rPr>
          <w:spacing w:val="-13"/>
        </w:rPr>
        <w:t> </w:t>
      </w:r>
      <w:r>
        <w:rPr/>
        <w:t>a</w:t>
      </w:r>
      <w:r>
        <w:rPr>
          <w:spacing w:val="-13"/>
        </w:rPr>
        <w:t> </w:t>
      </w:r>
      <w:r>
        <w:rPr/>
        <w:t>ser;</w:t>
      </w:r>
      <w:r>
        <w:rPr>
          <w:spacing w:val="-12"/>
        </w:rPr>
        <w:t> </w:t>
      </w:r>
      <w:r>
        <w:rPr/>
        <w:t>los</w:t>
      </w:r>
      <w:r>
        <w:rPr>
          <w:spacing w:val="-13"/>
        </w:rPr>
        <w:t> </w:t>
      </w:r>
      <w:r>
        <w:rPr/>
        <w:t>ojos</w:t>
      </w:r>
      <w:r>
        <w:rPr>
          <w:spacing w:val="-13"/>
        </w:rPr>
        <w:t> </w:t>
      </w:r>
      <w:r>
        <w:rPr/>
        <w:t>del</w:t>
      </w:r>
      <w:r>
        <w:rPr>
          <w:spacing w:val="-12"/>
        </w:rPr>
        <w:t> </w:t>
      </w:r>
      <w:r>
        <w:rPr/>
        <w:t>prójimo</w:t>
      </w:r>
      <w:r>
        <w:rPr>
          <w:spacing w:val="-11"/>
        </w:rPr>
        <w:t> </w:t>
      </w:r>
      <w:r>
        <w:rPr/>
        <w:t>y</w:t>
      </w:r>
      <w:r>
        <w:rPr>
          <w:spacing w:val="-14"/>
        </w:rPr>
        <w:t> </w:t>
      </w:r>
      <w:r>
        <w:rPr/>
        <w:t>su</w:t>
      </w:r>
      <w:r>
        <w:rPr>
          <w:spacing w:val="-13"/>
        </w:rPr>
        <w:t> </w:t>
      </w:r>
      <w:r>
        <w:rPr/>
        <w:t>mirada</w:t>
      </w:r>
      <w:r>
        <w:rPr>
          <w:w w:val="99"/>
        </w:rPr>
        <w:t> </w:t>
      </w:r>
      <w:r>
        <w:rPr/>
        <w:t>nos piden compasión y manifiestan que pertenecen a una conciencia</w:t>
      </w:r>
      <w:r>
        <w:rPr>
          <w:spacing w:val="42"/>
        </w:rPr>
        <w:t> </w:t>
      </w:r>
      <w:r>
        <w:rPr/>
        <w:t>que</w:t>
      </w:r>
      <w:r>
        <w:rPr>
          <w:spacing w:val="5"/>
        </w:rPr>
        <w:t> </w:t>
      </w:r>
      <w:r>
        <w:rPr/>
        <w:t>ansía</w:t>
      </w:r>
      <w:r>
        <w:rPr>
          <w:w w:val="99"/>
        </w:rPr>
        <w:t> </w:t>
      </w:r>
      <w:r>
        <w:rPr/>
        <w:t>vivir.</w:t>
      </w:r>
      <w:r>
        <w:rPr>
          <w:position w:val="8"/>
          <w:sz w:val="16"/>
        </w:rPr>
        <w:t>242 </w:t>
      </w:r>
      <w:r>
        <w:rPr/>
        <w:t>Cela Menciona que “el ser primitivo respeta y ayuda a sus</w:t>
      </w:r>
      <w:r>
        <w:rPr>
          <w:spacing w:val="-24"/>
        </w:rPr>
        <w:t> </w:t>
      </w:r>
      <w:r>
        <w:rPr/>
        <w:t>parientes</w:t>
      </w:r>
      <w:r>
        <w:rPr>
          <w:spacing w:val="-7"/>
        </w:rPr>
        <w:t> </w:t>
      </w:r>
      <w:r>
        <w:rPr/>
        <w:t>más próximos,</w:t>
      </w:r>
      <w:r>
        <w:rPr>
          <w:spacing w:val="-4"/>
        </w:rPr>
        <w:t> </w:t>
      </w:r>
      <w:r>
        <w:rPr/>
        <w:t>luego</w:t>
      </w:r>
      <w:r>
        <w:rPr>
          <w:spacing w:val="-4"/>
        </w:rPr>
        <w:t> </w:t>
      </w:r>
      <w:r>
        <w:rPr/>
        <w:t>extiende</w:t>
      </w:r>
      <w:r>
        <w:rPr>
          <w:spacing w:val="-4"/>
        </w:rPr>
        <w:t> </w:t>
      </w:r>
      <w:r>
        <w:rPr/>
        <w:t>su</w:t>
      </w:r>
      <w:r>
        <w:rPr>
          <w:spacing w:val="-4"/>
        </w:rPr>
        <w:t> </w:t>
      </w:r>
      <w:r>
        <w:rPr/>
        <w:t>simpatía</w:t>
      </w:r>
      <w:r>
        <w:rPr>
          <w:spacing w:val="-4"/>
        </w:rPr>
        <w:t> </w:t>
      </w:r>
      <w:r>
        <w:rPr/>
        <w:t>a</w:t>
      </w:r>
      <w:r>
        <w:rPr>
          <w:spacing w:val="-4"/>
        </w:rPr>
        <w:t> </w:t>
      </w:r>
      <w:r>
        <w:rPr/>
        <w:t>la</w:t>
      </w:r>
      <w:r>
        <w:rPr>
          <w:spacing w:val="-6"/>
        </w:rPr>
        <w:t> </w:t>
      </w:r>
      <w:r>
        <w:rPr/>
        <w:t>tribu,</w:t>
      </w:r>
      <w:r>
        <w:rPr>
          <w:spacing w:val="-4"/>
        </w:rPr>
        <w:t> </w:t>
      </w:r>
      <w:r>
        <w:rPr/>
        <w:t>más</w:t>
      </w:r>
      <w:r>
        <w:rPr>
          <w:spacing w:val="-4"/>
        </w:rPr>
        <w:t> </w:t>
      </w:r>
      <w:r>
        <w:rPr/>
        <w:t>tarde</w:t>
      </w:r>
      <w:r>
        <w:rPr>
          <w:spacing w:val="-4"/>
        </w:rPr>
        <w:t> </w:t>
      </w:r>
      <w:r>
        <w:rPr/>
        <w:t>a</w:t>
      </w:r>
      <w:r>
        <w:rPr>
          <w:spacing w:val="-4"/>
        </w:rPr>
        <w:t> </w:t>
      </w:r>
      <w:r>
        <w:rPr/>
        <w:t>todo</w:t>
      </w:r>
      <w:r>
        <w:rPr>
          <w:spacing w:val="-6"/>
        </w:rPr>
        <w:t> </w:t>
      </w:r>
      <w:r>
        <w:rPr/>
        <w:t>un</w:t>
      </w:r>
      <w:r>
        <w:rPr>
          <w:spacing w:val="-6"/>
        </w:rPr>
        <w:t> </w:t>
      </w:r>
      <w:r>
        <w:rPr/>
        <w:t>pueblo.</w:t>
      </w:r>
      <w:r>
        <w:rPr>
          <w:spacing w:val="-4"/>
        </w:rPr>
        <w:t> </w:t>
      </w:r>
      <w:r>
        <w:rPr/>
        <w:t>Con</w:t>
      </w:r>
      <w:r>
        <w:rPr>
          <w:w w:val="99"/>
        </w:rPr>
        <w:t> </w:t>
      </w:r>
      <w:r>
        <w:rPr/>
        <w:t>el</w:t>
      </w:r>
      <w:r>
        <w:rPr>
          <w:spacing w:val="-13"/>
        </w:rPr>
        <w:t> </w:t>
      </w:r>
      <w:r>
        <w:rPr/>
        <w:t>tiempo,</w:t>
      </w:r>
      <w:r>
        <w:rPr>
          <w:spacing w:val="-12"/>
        </w:rPr>
        <w:t> </w:t>
      </w:r>
      <w:r>
        <w:rPr/>
        <w:t>concluye</w:t>
      </w:r>
      <w:r>
        <w:rPr>
          <w:spacing w:val="-12"/>
        </w:rPr>
        <w:t> </w:t>
      </w:r>
      <w:r>
        <w:rPr/>
        <w:t>Darwin,</w:t>
      </w:r>
      <w:r>
        <w:rPr>
          <w:spacing w:val="-12"/>
        </w:rPr>
        <w:t> </w:t>
      </w:r>
      <w:r>
        <w:rPr/>
        <w:t>será</w:t>
      </w:r>
      <w:r>
        <w:rPr>
          <w:spacing w:val="-12"/>
        </w:rPr>
        <w:t> </w:t>
      </w:r>
      <w:r>
        <w:rPr/>
        <w:t>la</w:t>
      </w:r>
      <w:r>
        <w:rPr>
          <w:spacing w:val="-14"/>
        </w:rPr>
        <w:t> </w:t>
      </w:r>
      <w:r>
        <w:rPr/>
        <w:t>raza</w:t>
      </w:r>
      <w:r>
        <w:rPr>
          <w:spacing w:val="-12"/>
        </w:rPr>
        <w:t> </w:t>
      </w:r>
      <w:r>
        <w:rPr/>
        <w:t>humana</w:t>
      </w:r>
      <w:r>
        <w:rPr>
          <w:spacing w:val="-14"/>
        </w:rPr>
        <w:t> </w:t>
      </w:r>
      <w:r>
        <w:rPr/>
        <w:t>entera</w:t>
      </w:r>
      <w:r>
        <w:rPr>
          <w:spacing w:val="-12"/>
        </w:rPr>
        <w:t> </w:t>
      </w:r>
      <w:r>
        <w:rPr/>
        <w:t>la</w:t>
      </w:r>
      <w:r>
        <w:rPr>
          <w:spacing w:val="-14"/>
        </w:rPr>
        <w:t> </w:t>
      </w:r>
      <w:r>
        <w:rPr/>
        <w:t>que</w:t>
      </w:r>
      <w:r>
        <w:rPr>
          <w:spacing w:val="-14"/>
        </w:rPr>
        <w:t> </w:t>
      </w:r>
      <w:r>
        <w:rPr/>
        <w:t>formará</w:t>
      </w:r>
      <w:r>
        <w:rPr>
          <w:spacing w:val="-12"/>
        </w:rPr>
        <w:t> </w:t>
      </w:r>
      <w:r>
        <w:rPr/>
        <w:t>un</w:t>
      </w:r>
      <w:r>
        <w:rPr>
          <w:spacing w:val="-12"/>
        </w:rPr>
        <w:t> </w:t>
      </w:r>
      <w:r>
        <w:rPr/>
        <w:t>cuerpo</w:t>
      </w:r>
      <w:r>
        <w:rPr>
          <w:w w:val="99"/>
        </w:rPr>
        <w:t> </w:t>
      </w:r>
      <w:r>
        <w:rPr/>
        <w:t>único   de   moralidad   expresada   en   un   código   universal   y   una</w:t>
      </w:r>
      <w:r>
        <w:rPr>
          <w:spacing w:val="15"/>
        </w:rPr>
        <w:t> </w:t>
      </w:r>
      <w:r>
        <w:rPr/>
        <w:t>simpatía</w:t>
      </w:r>
    </w:p>
    <w:p>
      <w:pPr>
        <w:pStyle w:val="BodyText"/>
        <w:spacing w:line="279" w:lineRule="exact"/>
        <w:ind w:left="265" w:right="123"/>
        <w:rPr>
          <w:sz w:val="16"/>
        </w:rPr>
      </w:pPr>
      <w:r>
        <w:rPr/>
        <w:t>generalizada”.</w:t>
      </w:r>
      <w:r>
        <w:rPr>
          <w:position w:val="8"/>
          <w:sz w:val="16"/>
        </w:rPr>
        <w:t>243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4"/>
        </w:rPr>
      </w:pPr>
      <w:r>
        <w:rPr/>
        <w:pict>
          <v:line style="position:absolute;mso-position-horizontal-relative:page;mso-position-vertical-relative:paragraph;z-index:2608;mso-wrap-distance-left:0;mso-wrap-distance-right:0" from="99.264pt,10.491922pt" to="243.284pt,10.491922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240 </w:t>
      </w:r>
      <w:r>
        <w:rPr>
          <w:rFonts w:ascii="Cambria" w:hAnsi="Cambria"/>
          <w:i/>
          <w:sz w:val="20"/>
        </w:rPr>
        <w:t>Ibíd., </w:t>
      </w:r>
      <w:r>
        <w:rPr>
          <w:rFonts w:ascii="Cambria" w:hAnsi="Cambria"/>
          <w:sz w:val="20"/>
        </w:rPr>
        <w:t>p. 290</w:t>
      </w:r>
    </w:p>
    <w:p>
      <w:pPr>
        <w:spacing w:line="234" w:lineRule="exact" w:before="0"/>
        <w:ind w:left="265" w:right="123" w:firstLine="0"/>
        <w:jc w:val="left"/>
        <w:rPr>
          <w:rFonts w:ascii="Cambria" w:hAnsi="Cambria"/>
          <w:sz w:val="20"/>
        </w:rPr>
      </w:pPr>
      <w:r>
        <w:rPr>
          <w:rFonts w:ascii="Cambria" w:hAnsi="Cambria"/>
          <w:position w:val="5"/>
          <w:sz w:val="13"/>
        </w:rPr>
        <w:t>241 </w:t>
      </w:r>
      <w:r>
        <w:rPr>
          <w:rFonts w:ascii="Cambria" w:hAnsi="Cambria"/>
          <w:i/>
          <w:sz w:val="20"/>
        </w:rPr>
        <w:t>Cfr. </w:t>
      </w:r>
      <w:r>
        <w:rPr>
          <w:rFonts w:ascii="Cambria" w:hAnsi="Cambria"/>
          <w:sz w:val="20"/>
        </w:rPr>
        <w:t>F. Gomá, Scheler y la Ética de los Valores, En V. Camps, </w:t>
      </w:r>
      <w:r>
        <w:rPr>
          <w:rFonts w:ascii="Cambria" w:hAnsi="Cambria"/>
          <w:i/>
          <w:sz w:val="20"/>
        </w:rPr>
        <w:t>Historia de la Ética III, </w:t>
      </w:r>
      <w:r>
        <w:rPr>
          <w:rFonts w:ascii="Cambria" w:hAnsi="Cambria"/>
          <w:sz w:val="20"/>
        </w:rPr>
        <w:t>p. 297</w:t>
      </w:r>
    </w:p>
    <w:p>
      <w:pPr>
        <w:spacing w:line="234" w:lineRule="exact" w:before="0"/>
        <w:ind w:left="265" w:right="123" w:firstLine="0"/>
        <w:jc w:val="left"/>
        <w:rPr>
          <w:rFonts w:ascii="Cambria" w:hAnsi="Cambria"/>
          <w:i/>
          <w:sz w:val="20"/>
        </w:rPr>
      </w:pPr>
      <w:r>
        <w:rPr>
          <w:rFonts w:ascii="Cambria" w:hAnsi="Cambria"/>
          <w:position w:val="5"/>
          <w:sz w:val="13"/>
        </w:rPr>
        <w:t>242 </w:t>
      </w:r>
      <w:r>
        <w:rPr>
          <w:rFonts w:ascii="Cambria" w:hAnsi="Cambria"/>
          <w:i/>
          <w:sz w:val="20"/>
        </w:rPr>
        <w:t>Cfr. </w:t>
      </w:r>
      <w:r>
        <w:rPr>
          <w:rFonts w:ascii="Cambria" w:hAnsi="Cambria"/>
          <w:sz w:val="20"/>
        </w:rPr>
        <w:t>E. Bonete, La Ética en la Filosofía Española del siglo XX, En V. Camps, </w:t>
      </w:r>
      <w:r>
        <w:rPr>
          <w:rFonts w:ascii="Cambria" w:hAnsi="Cambria"/>
          <w:i/>
          <w:sz w:val="20"/>
        </w:rPr>
        <w:t>Historia de la Ética III,</w:t>
      </w:r>
    </w:p>
    <w:p>
      <w:pPr>
        <w:spacing w:before="0"/>
        <w:ind w:left="265" w:right="123" w:firstLine="0"/>
        <w:jc w:val="left"/>
        <w:rPr>
          <w:rFonts w:ascii="Cambria"/>
          <w:sz w:val="20"/>
        </w:rPr>
      </w:pPr>
      <w:r>
        <w:rPr>
          <w:rFonts w:ascii="Cambria"/>
          <w:sz w:val="20"/>
        </w:rPr>
        <w:t>pp. 407-409</w:t>
      </w:r>
    </w:p>
    <w:p>
      <w:pPr>
        <w:spacing w:before="0"/>
        <w:ind w:left="265" w:right="207" w:firstLine="0"/>
        <w:jc w:val="left"/>
        <w:rPr>
          <w:rFonts w:ascii="Cambria" w:hAnsi="Cambria"/>
          <w:sz w:val="20"/>
        </w:rPr>
      </w:pPr>
      <w:r>
        <w:rPr>
          <w:rFonts w:ascii="Cambria" w:hAnsi="Cambria"/>
          <w:position w:val="5"/>
          <w:sz w:val="13"/>
        </w:rPr>
        <w:t>243 </w:t>
      </w:r>
      <w:r>
        <w:rPr>
          <w:rFonts w:ascii="Cambria" w:hAnsi="Cambria"/>
          <w:sz w:val="20"/>
        </w:rPr>
        <w:t>C. Cela, El Naturalismo Contemporáneo: De Darwin a la Sociobiología, En V. Camps, </w:t>
      </w:r>
      <w:r>
        <w:rPr>
          <w:rFonts w:ascii="Cambria" w:hAnsi="Cambria"/>
          <w:i/>
          <w:sz w:val="20"/>
        </w:rPr>
        <w:t>Historia de la </w:t>
      </w:r>
      <w:r>
        <w:rPr>
          <w:rFonts w:ascii="Cambria" w:hAnsi="Cambria"/>
          <w:i/>
          <w:sz w:val="20"/>
        </w:rPr>
        <w:t>Ética III, </w:t>
      </w:r>
      <w:r>
        <w:rPr>
          <w:rFonts w:ascii="Cambria" w:hAnsi="Cambria"/>
          <w:sz w:val="20"/>
        </w:rPr>
        <w:t>p. 621</w:t>
      </w:r>
    </w:p>
    <w:p>
      <w:pPr>
        <w:spacing w:after="0"/>
        <w:jc w:val="left"/>
        <w:rPr>
          <w:rFonts w:ascii="Cambria" w:hAnsi="Cambria"/>
          <w:sz w:val="20"/>
        </w:rPr>
        <w:sectPr>
          <w:pgSz w:w="12240" w:h="15840"/>
          <w:pgMar w:header="0" w:footer="974" w:top="1500" w:bottom="1220" w:left="1720" w:right="1580"/>
        </w:sectPr>
      </w:pPr>
    </w:p>
    <w:p>
      <w:pPr>
        <w:pStyle w:val="BodyText"/>
        <w:spacing w:before="4"/>
        <w:rPr>
          <w:rFonts w:ascii="Times New Roman"/>
          <w:sz w:val="17"/>
        </w:rPr>
      </w:pPr>
    </w:p>
    <w:p>
      <w:pPr>
        <w:spacing w:after="0"/>
        <w:rPr>
          <w:rFonts w:ascii="Times New Roman"/>
          <w:sz w:val="17"/>
        </w:rPr>
        <w:sectPr>
          <w:pgSz w:w="12240" w:h="15840"/>
          <w:pgMar w:header="0" w:footer="974" w:top="1500" w:bottom="1160" w:left="1720" w:right="1720"/>
        </w:sectPr>
      </w:pPr>
    </w:p>
    <w:p>
      <w:pPr>
        <w:pStyle w:val="BodyText"/>
        <w:spacing w:before="4"/>
        <w:rPr>
          <w:rFonts w:ascii="Times New Roman"/>
          <w:sz w:val="17"/>
        </w:rPr>
      </w:pPr>
    </w:p>
    <w:p>
      <w:pPr>
        <w:spacing w:after="0"/>
        <w:rPr>
          <w:rFonts w:ascii="Times New Roman"/>
          <w:sz w:val="17"/>
        </w:rPr>
        <w:sectPr>
          <w:pgSz w:w="12240" w:h="15840"/>
          <w:pgMar w:header="0" w:footer="974" w:top="1500" w:bottom="1160" w:left="1720" w:right="1720"/>
        </w:sectPr>
      </w:pPr>
    </w:p>
    <w:p>
      <w:pPr>
        <w:pStyle w:val="BodyText"/>
        <w:spacing w:before="7"/>
        <w:rPr>
          <w:rFonts w:ascii="Times New Roman"/>
          <w:sz w:val="11"/>
        </w:rPr>
      </w:pPr>
    </w:p>
    <w:p>
      <w:pPr>
        <w:pStyle w:val="Heading1"/>
        <w:spacing w:before="65"/>
        <w:ind w:left="3603" w:right="3455"/>
        <w:jc w:val="center"/>
      </w:pPr>
      <w:r>
        <w:rPr/>
        <w:t>Capítulo 3</w:t>
      </w:r>
    </w:p>
    <w:p>
      <w:pPr>
        <w:pStyle w:val="BodyText"/>
        <w:rPr>
          <w:b/>
          <w:sz w:val="28"/>
        </w:rPr>
      </w:pPr>
    </w:p>
    <w:p>
      <w:pPr>
        <w:spacing w:before="251"/>
        <w:ind w:left="265" w:right="0" w:firstLine="0"/>
        <w:jc w:val="both"/>
        <w:rPr>
          <w:b/>
          <w:sz w:val="28"/>
        </w:rPr>
      </w:pPr>
      <w:r>
        <w:rPr>
          <w:b/>
          <w:sz w:val="28"/>
        </w:rPr>
        <w:t>Lo que el ser Humano recibe y/o aprende de la sociedad</w:t>
      </w:r>
    </w:p>
    <w:p>
      <w:pPr>
        <w:pStyle w:val="BodyText"/>
        <w:rPr>
          <w:b/>
          <w:sz w:val="28"/>
        </w:rPr>
      </w:pPr>
    </w:p>
    <w:p>
      <w:pPr>
        <w:pStyle w:val="BodyText"/>
        <w:spacing w:before="2"/>
        <w:rPr>
          <w:b/>
          <w:sz w:val="22"/>
        </w:rPr>
      </w:pPr>
    </w:p>
    <w:p>
      <w:pPr>
        <w:pStyle w:val="BodyText"/>
        <w:spacing w:line="360" w:lineRule="auto"/>
        <w:ind w:left="265" w:right="118"/>
        <w:jc w:val="both"/>
      </w:pPr>
      <w:r>
        <w:rPr/>
        <w:t>Aunado</w:t>
      </w:r>
      <w:r>
        <w:rPr>
          <w:spacing w:val="-6"/>
        </w:rPr>
        <w:t> </w:t>
      </w:r>
      <w:r>
        <w:rPr/>
        <w:t>a</w:t>
      </w:r>
      <w:r>
        <w:rPr>
          <w:spacing w:val="-4"/>
        </w:rPr>
        <w:t> </w:t>
      </w:r>
      <w:r>
        <w:rPr/>
        <w:t>lo</w:t>
      </w:r>
      <w:r>
        <w:rPr>
          <w:spacing w:val="-4"/>
        </w:rPr>
        <w:t> </w:t>
      </w:r>
      <w:r>
        <w:rPr/>
        <w:t>que</w:t>
      </w:r>
      <w:r>
        <w:rPr>
          <w:spacing w:val="-6"/>
        </w:rPr>
        <w:t> </w:t>
      </w:r>
      <w:r>
        <w:rPr/>
        <w:t>el</w:t>
      </w:r>
      <w:r>
        <w:rPr>
          <w:spacing w:val="-2"/>
        </w:rPr>
        <w:t> </w:t>
      </w:r>
      <w:r>
        <w:rPr/>
        <w:t>ser</w:t>
      </w:r>
      <w:r>
        <w:rPr>
          <w:spacing w:val="-7"/>
        </w:rPr>
        <w:t> </w:t>
      </w:r>
      <w:r>
        <w:rPr/>
        <w:t>humano</w:t>
      </w:r>
      <w:r>
        <w:rPr>
          <w:spacing w:val="-4"/>
        </w:rPr>
        <w:t> </w:t>
      </w:r>
      <w:r>
        <w:rPr/>
        <w:t>recibe</w:t>
      </w:r>
      <w:r>
        <w:rPr>
          <w:spacing w:val="-6"/>
        </w:rPr>
        <w:t> </w:t>
      </w:r>
      <w:r>
        <w:rPr/>
        <w:t>de</w:t>
      </w:r>
      <w:r>
        <w:rPr>
          <w:spacing w:val="-6"/>
        </w:rPr>
        <w:t> </w:t>
      </w:r>
      <w:r>
        <w:rPr/>
        <w:t>la</w:t>
      </w:r>
      <w:r>
        <w:rPr>
          <w:spacing w:val="-6"/>
        </w:rPr>
        <w:t> </w:t>
      </w:r>
      <w:r>
        <w:rPr/>
        <w:t>familia,</w:t>
      </w:r>
      <w:r>
        <w:rPr>
          <w:spacing w:val="-4"/>
        </w:rPr>
        <w:t> </w:t>
      </w:r>
      <w:r>
        <w:rPr/>
        <w:t>se</w:t>
      </w:r>
      <w:r>
        <w:rPr>
          <w:spacing w:val="-4"/>
        </w:rPr>
        <w:t> </w:t>
      </w:r>
      <w:r>
        <w:rPr/>
        <w:t>cuenta</w:t>
      </w:r>
      <w:r>
        <w:rPr>
          <w:spacing w:val="-3"/>
        </w:rPr>
        <w:t> </w:t>
      </w:r>
      <w:r>
        <w:rPr/>
        <w:t>con</w:t>
      </w:r>
      <w:r>
        <w:rPr>
          <w:spacing w:val="-4"/>
        </w:rPr>
        <w:t> </w:t>
      </w:r>
      <w:r>
        <w:rPr/>
        <w:t>los</w:t>
      </w:r>
      <w:r>
        <w:rPr>
          <w:spacing w:val="-4"/>
        </w:rPr>
        <w:t> </w:t>
      </w:r>
      <w:r>
        <w:rPr/>
        <w:t>que</w:t>
      </w:r>
      <w:r>
        <w:rPr>
          <w:spacing w:val="-4"/>
        </w:rPr>
        <w:t> </w:t>
      </w:r>
      <w:r>
        <w:rPr/>
        <w:t>recibe de la sociedad. Ambas formaciones, tanto a nivel de tradiciones y costumbres como a nivel educacional, son los dos ámbitos que ejercen una profunda influencia en el desarrollo personal, emocional y cognitivo de las</w:t>
      </w:r>
      <w:r>
        <w:rPr>
          <w:spacing w:val="-26"/>
        </w:rPr>
        <w:t> </w:t>
      </w:r>
      <w:r>
        <w:rPr/>
        <w:t>personas.</w:t>
      </w:r>
    </w:p>
    <w:p>
      <w:pPr>
        <w:pStyle w:val="BodyText"/>
        <w:spacing w:line="360" w:lineRule="auto" w:before="2"/>
        <w:ind w:left="265" w:right="117" w:firstLine="707"/>
        <w:jc w:val="both"/>
      </w:pPr>
      <w:r>
        <w:rPr/>
        <w:t>La</w:t>
      </w:r>
      <w:r>
        <w:rPr>
          <w:spacing w:val="-5"/>
        </w:rPr>
        <w:t> </w:t>
      </w:r>
      <w:r>
        <w:rPr/>
        <w:t>sociedad</w:t>
      </w:r>
      <w:r>
        <w:rPr>
          <w:spacing w:val="-3"/>
        </w:rPr>
        <w:t> </w:t>
      </w:r>
      <w:r>
        <w:rPr/>
        <w:t>se</w:t>
      </w:r>
      <w:r>
        <w:rPr>
          <w:spacing w:val="-7"/>
        </w:rPr>
        <w:t> </w:t>
      </w:r>
      <w:r>
        <w:rPr/>
        <w:t>manifiesta</w:t>
      </w:r>
      <w:r>
        <w:rPr>
          <w:spacing w:val="-5"/>
        </w:rPr>
        <w:t> </w:t>
      </w:r>
      <w:r>
        <w:rPr/>
        <w:t>como</w:t>
      </w:r>
      <w:r>
        <w:rPr>
          <w:spacing w:val="-5"/>
        </w:rPr>
        <w:t> </w:t>
      </w:r>
      <w:r>
        <w:rPr/>
        <w:t>el</w:t>
      </w:r>
      <w:r>
        <w:rPr>
          <w:spacing w:val="-6"/>
        </w:rPr>
        <w:t> </w:t>
      </w:r>
      <w:r>
        <w:rPr/>
        <w:t>entorno</w:t>
      </w:r>
      <w:r>
        <w:rPr>
          <w:spacing w:val="-7"/>
        </w:rPr>
        <w:t> </w:t>
      </w:r>
      <w:r>
        <w:rPr/>
        <w:t>en</w:t>
      </w:r>
      <w:r>
        <w:rPr>
          <w:spacing w:val="-7"/>
        </w:rPr>
        <w:t> </w:t>
      </w:r>
      <w:r>
        <w:rPr/>
        <w:t>el</w:t>
      </w:r>
      <w:r>
        <w:rPr>
          <w:spacing w:val="-6"/>
        </w:rPr>
        <w:t> </w:t>
      </w:r>
      <w:r>
        <w:rPr/>
        <w:t>que</w:t>
      </w:r>
      <w:r>
        <w:rPr>
          <w:spacing w:val="-5"/>
        </w:rPr>
        <w:t> </w:t>
      </w:r>
      <w:r>
        <w:rPr/>
        <w:t>vive</w:t>
      </w:r>
      <w:r>
        <w:rPr>
          <w:spacing w:val="-5"/>
        </w:rPr>
        <w:t> </w:t>
      </w:r>
      <w:r>
        <w:rPr/>
        <w:t>el</w:t>
      </w:r>
      <w:r>
        <w:rPr>
          <w:spacing w:val="-6"/>
        </w:rPr>
        <w:t> </w:t>
      </w:r>
      <w:r>
        <w:rPr/>
        <w:t>individuo</w:t>
      </w:r>
      <w:r>
        <w:rPr>
          <w:spacing w:val="-5"/>
        </w:rPr>
        <w:t> </w:t>
      </w:r>
      <w:r>
        <w:rPr/>
        <w:t>y</w:t>
      </w:r>
      <w:r>
        <w:rPr>
          <w:spacing w:val="-8"/>
        </w:rPr>
        <w:t> </w:t>
      </w:r>
      <w:r>
        <w:rPr/>
        <w:t>de ese modo, recibirá costumbres y tradiciones de los demás lo cual afectará tarde o temprano a su vida, ya sea ligera o profundamente dependiendo de la gente que le rodea y del lugar al que pertenezca. Por ejemplo, si el lugar en donde reside</w:t>
      </w:r>
      <w:r>
        <w:rPr>
          <w:spacing w:val="-13"/>
        </w:rPr>
        <w:t> </w:t>
      </w:r>
      <w:r>
        <w:rPr/>
        <w:t>está</w:t>
      </w:r>
      <w:r>
        <w:rPr>
          <w:spacing w:val="-13"/>
        </w:rPr>
        <w:t> </w:t>
      </w:r>
      <w:r>
        <w:rPr/>
        <w:t>conformado</w:t>
      </w:r>
      <w:r>
        <w:rPr>
          <w:spacing w:val="-13"/>
        </w:rPr>
        <w:t> </w:t>
      </w:r>
      <w:r>
        <w:rPr/>
        <w:t>por</w:t>
      </w:r>
      <w:r>
        <w:rPr>
          <w:spacing w:val="-15"/>
        </w:rPr>
        <w:t> </w:t>
      </w:r>
      <w:r>
        <w:rPr/>
        <w:t>gente</w:t>
      </w:r>
      <w:r>
        <w:rPr>
          <w:spacing w:val="-15"/>
        </w:rPr>
        <w:t> </w:t>
      </w:r>
      <w:r>
        <w:rPr/>
        <w:t>muy</w:t>
      </w:r>
      <w:r>
        <w:rPr>
          <w:spacing w:val="-16"/>
        </w:rPr>
        <w:t> </w:t>
      </w:r>
      <w:r>
        <w:rPr/>
        <w:t>agresiva</w:t>
      </w:r>
      <w:r>
        <w:rPr>
          <w:spacing w:val="-13"/>
        </w:rPr>
        <w:t> </w:t>
      </w:r>
      <w:r>
        <w:rPr/>
        <w:t>tendrá</w:t>
      </w:r>
      <w:r>
        <w:rPr>
          <w:spacing w:val="-14"/>
        </w:rPr>
        <w:t> </w:t>
      </w:r>
      <w:r>
        <w:rPr/>
        <w:t>que</w:t>
      </w:r>
      <w:r>
        <w:rPr>
          <w:spacing w:val="-16"/>
        </w:rPr>
        <w:t> </w:t>
      </w:r>
      <w:r>
        <w:rPr/>
        <w:t>aprender</w:t>
      </w:r>
      <w:r>
        <w:rPr>
          <w:spacing w:val="-15"/>
        </w:rPr>
        <w:t> </w:t>
      </w:r>
      <w:r>
        <w:rPr/>
        <w:t>a</w:t>
      </w:r>
      <w:r>
        <w:rPr>
          <w:spacing w:val="-13"/>
        </w:rPr>
        <w:t> </w:t>
      </w:r>
      <w:r>
        <w:rPr/>
        <w:t>sobrevivir, si el lugar es desolado y predomina un clima hostil de igual manera tendrá que arreglárselas para subsistir. En este punto y de igual manera, la lista de las capacidades podría ser de suma importancia puesto que todos los individuos de cualquier sociedad pueden lograr convivir y ayudarse mutuamente con la finalidad de procurar el bien</w:t>
      </w:r>
      <w:r>
        <w:rPr>
          <w:spacing w:val="-12"/>
        </w:rPr>
        <w:t> </w:t>
      </w:r>
      <w:r>
        <w:rPr/>
        <w:t>común.</w:t>
      </w:r>
    </w:p>
    <w:p>
      <w:pPr>
        <w:pStyle w:val="BodyText"/>
        <w:spacing w:line="360" w:lineRule="auto" w:before="5"/>
        <w:ind w:left="265" w:right="120" w:firstLine="707"/>
        <w:jc w:val="both"/>
      </w:pPr>
      <w:r>
        <w:rPr/>
        <w:t>Actualmente, las sociedades se caracterizan por tener diversidad de creencias, diferencias étnicas, y distintos gustos y necesidades personales. Con todo</w:t>
      </w:r>
      <w:r>
        <w:rPr>
          <w:spacing w:val="-15"/>
        </w:rPr>
        <w:t> </w:t>
      </w:r>
      <w:r>
        <w:rPr/>
        <w:t>ello,</w:t>
      </w:r>
      <w:r>
        <w:rPr>
          <w:spacing w:val="-13"/>
        </w:rPr>
        <w:t> </w:t>
      </w:r>
      <w:r>
        <w:rPr/>
        <w:t>se</w:t>
      </w:r>
      <w:r>
        <w:rPr>
          <w:spacing w:val="-15"/>
        </w:rPr>
        <w:t> </w:t>
      </w:r>
      <w:r>
        <w:rPr/>
        <w:t>deben</w:t>
      </w:r>
      <w:r>
        <w:rPr>
          <w:spacing w:val="-15"/>
        </w:rPr>
        <w:t> </w:t>
      </w:r>
      <w:r>
        <w:rPr/>
        <w:t>respetar</w:t>
      </w:r>
      <w:r>
        <w:rPr>
          <w:spacing w:val="-17"/>
        </w:rPr>
        <w:t> </w:t>
      </w:r>
      <w:r>
        <w:rPr/>
        <w:t>las</w:t>
      </w:r>
      <w:r>
        <w:rPr>
          <w:spacing w:val="-16"/>
        </w:rPr>
        <w:t> </w:t>
      </w:r>
      <w:r>
        <w:rPr/>
        <w:t>diferencias</w:t>
      </w:r>
      <w:r>
        <w:rPr>
          <w:spacing w:val="-16"/>
        </w:rPr>
        <w:t> </w:t>
      </w:r>
      <w:r>
        <w:rPr/>
        <w:t>y</w:t>
      </w:r>
      <w:r>
        <w:rPr>
          <w:spacing w:val="-16"/>
        </w:rPr>
        <w:t> </w:t>
      </w:r>
      <w:r>
        <w:rPr/>
        <w:t>brindar</w:t>
      </w:r>
      <w:r>
        <w:rPr>
          <w:spacing w:val="-17"/>
        </w:rPr>
        <w:t> </w:t>
      </w:r>
      <w:r>
        <w:rPr/>
        <w:t>equidad</w:t>
      </w:r>
      <w:r>
        <w:rPr>
          <w:spacing w:val="-18"/>
        </w:rPr>
        <w:t> </w:t>
      </w:r>
      <w:r>
        <w:rPr/>
        <w:t>para</w:t>
      </w:r>
      <w:r>
        <w:rPr>
          <w:spacing w:val="-16"/>
        </w:rPr>
        <w:t> </w:t>
      </w:r>
      <w:r>
        <w:rPr/>
        <w:t>todos.</w:t>
      </w:r>
      <w:r>
        <w:rPr>
          <w:spacing w:val="-16"/>
        </w:rPr>
        <w:t> </w:t>
      </w:r>
      <w:r>
        <w:rPr/>
        <w:t>Por</w:t>
      </w:r>
      <w:r>
        <w:rPr>
          <w:spacing w:val="-17"/>
        </w:rPr>
        <w:t> </w:t>
      </w:r>
      <w:r>
        <w:rPr/>
        <w:t>citar un ejemplo, si en cierta región o nación predomina alguna religión en su vasta mayoría, las excepciones no deben ser discriminadas o perseguidas en caso de que sus preferencias religiosas no conminen con el resto. Por consiguiente, se debe respetar los derechos de los demás en cuanto a su ideología y fines que persigan, obviamente mientras no se haga daño a los demás; todo el sistema debe mantener un nivel de</w:t>
      </w:r>
      <w:r>
        <w:rPr>
          <w:spacing w:val="-16"/>
        </w:rPr>
        <w:t> </w:t>
      </w:r>
      <w:r>
        <w:rPr/>
        <w:t>tolerancia.</w:t>
      </w:r>
    </w:p>
    <w:p>
      <w:pPr>
        <w:pStyle w:val="BodyText"/>
        <w:spacing w:line="360" w:lineRule="auto" w:before="2"/>
        <w:ind w:left="265" w:right="121" w:firstLine="707"/>
        <w:jc w:val="both"/>
      </w:pPr>
      <w:r>
        <w:rPr/>
        <w:t>Un</w:t>
      </w:r>
      <w:r>
        <w:rPr>
          <w:spacing w:val="-8"/>
        </w:rPr>
        <w:t> </w:t>
      </w:r>
      <w:r>
        <w:rPr/>
        <w:t>ejemplo</w:t>
      </w:r>
      <w:r>
        <w:rPr>
          <w:spacing w:val="-10"/>
        </w:rPr>
        <w:t> </w:t>
      </w:r>
      <w:r>
        <w:rPr/>
        <w:t>a</w:t>
      </w:r>
      <w:r>
        <w:rPr>
          <w:spacing w:val="-9"/>
        </w:rPr>
        <w:t> </w:t>
      </w:r>
      <w:r>
        <w:rPr/>
        <w:t>esto</w:t>
      </w:r>
      <w:r>
        <w:rPr>
          <w:spacing w:val="-8"/>
        </w:rPr>
        <w:t> </w:t>
      </w:r>
      <w:r>
        <w:rPr/>
        <w:t>sería</w:t>
      </w:r>
      <w:r>
        <w:rPr>
          <w:spacing w:val="-8"/>
        </w:rPr>
        <w:t> </w:t>
      </w:r>
      <w:r>
        <w:rPr/>
        <w:t>probablemente</w:t>
      </w:r>
      <w:r>
        <w:rPr>
          <w:spacing w:val="-8"/>
        </w:rPr>
        <w:t> </w:t>
      </w:r>
      <w:r>
        <w:rPr/>
        <w:t>la</w:t>
      </w:r>
      <w:r>
        <w:rPr>
          <w:spacing w:val="-10"/>
        </w:rPr>
        <w:t> </w:t>
      </w:r>
      <w:r>
        <w:rPr/>
        <w:t>convivencia</w:t>
      </w:r>
      <w:r>
        <w:rPr>
          <w:spacing w:val="-8"/>
        </w:rPr>
        <w:t> </w:t>
      </w:r>
      <w:r>
        <w:rPr/>
        <w:t>religiosa</w:t>
      </w:r>
      <w:r>
        <w:rPr>
          <w:spacing w:val="-8"/>
        </w:rPr>
        <w:t> </w:t>
      </w:r>
      <w:r>
        <w:rPr/>
        <w:t>que</w:t>
      </w:r>
      <w:r>
        <w:rPr>
          <w:spacing w:val="-9"/>
        </w:rPr>
        <w:t> </w:t>
      </w:r>
      <w:r>
        <w:rPr/>
        <w:t>llevan los ciudadanos egipcios cuya mayoría se divide en dos bloques religiosos: los cristianos</w:t>
      </w:r>
      <w:r>
        <w:rPr>
          <w:spacing w:val="-17"/>
        </w:rPr>
        <w:t> </w:t>
      </w:r>
      <w:r>
        <w:rPr/>
        <w:t>coptos</w:t>
      </w:r>
      <w:r>
        <w:rPr>
          <w:spacing w:val="-17"/>
        </w:rPr>
        <w:t> </w:t>
      </w:r>
      <w:r>
        <w:rPr/>
        <w:t>y</w:t>
      </w:r>
      <w:r>
        <w:rPr>
          <w:spacing w:val="-20"/>
        </w:rPr>
        <w:t> </w:t>
      </w:r>
      <w:r>
        <w:rPr/>
        <w:t>los</w:t>
      </w:r>
      <w:r>
        <w:rPr>
          <w:spacing w:val="-19"/>
        </w:rPr>
        <w:t> </w:t>
      </w:r>
      <w:r>
        <w:rPr/>
        <w:t>islamitas.</w:t>
      </w:r>
      <w:r>
        <w:rPr>
          <w:spacing w:val="-19"/>
        </w:rPr>
        <w:t> </w:t>
      </w:r>
      <w:r>
        <w:rPr/>
        <w:t>Durante</w:t>
      </w:r>
      <w:r>
        <w:rPr>
          <w:spacing w:val="-18"/>
        </w:rPr>
        <w:t> </w:t>
      </w:r>
      <w:r>
        <w:rPr/>
        <w:t>la</w:t>
      </w:r>
      <w:r>
        <w:rPr>
          <w:spacing w:val="-19"/>
        </w:rPr>
        <w:t> </w:t>
      </w:r>
      <w:r>
        <w:rPr/>
        <w:t>celebración</w:t>
      </w:r>
      <w:r>
        <w:rPr>
          <w:spacing w:val="-19"/>
        </w:rPr>
        <w:t> </w:t>
      </w:r>
      <w:r>
        <w:rPr/>
        <w:t>del</w:t>
      </w:r>
      <w:r>
        <w:rPr>
          <w:spacing w:val="-18"/>
        </w:rPr>
        <w:t> </w:t>
      </w:r>
      <w:r>
        <w:rPr/>
        <w:t>ramadán,</w:t>
      </w:r>
      <w:r>
        <w:rPr>
          <w:spacing w:val="-19"/>
        </w:rPr>
        <w:t> </w:t>
      </w:r>
      <w:r>
        <w:rPr/>
        <w:t>los</w:t>
      </w:r>
      <w:r>
        <w:rPr>
          <w:spacing w:val="-17"/>
        </w:rPr>
        <w:t> </w:t>
      </w:r>
      <w:r>
        <w:rPr/>
        <w:t>islamitas</w:t>
      </w:r>
    </w:p>
    <w:p>
      <w:pPr>
        <w:spacing w:after="0" w:line="360" w:lineRule="auto"/>
        <w:jc w:val="both"/>
        <w:sectPr>
          <w:pgSz w:w="12240" w:h="15840"/>
          <w:pgMar w:header="0" w:footer="974" w:top="1500" w:bottom="1160" w:left="1720" w:right="1580"/>
        </w:sectPr>
      </w:pPr>
    </w:p>
    <w:p>
      <w:pPr>
        <w:pStyle w:val="BodyText"/>
        <w:spacing w:before="4"/>
        <w:rPr>
          <w:sz w:val="11"/>
        </w:rPr>
      </w:pPr>
    </w:p>
    <w:p>
      <w:pPr>
        <w:pStyle w:val="BodyText"/>
        <w:spacing w:line="360" w:lineRule="auto" w:before="69"/>
        <w:ind w:left="265" w:right="118"/>
        <w:jc w:val="both"/>
      </w:pPr>
      <w:r>
        <w:rPr/>
        <w:t>no consumen ningún alimento ni líquido desde el amanecer hasta la puesta del sol, a lo cual los cristianos no están obligados, y sin embargo, como signo de respeto y convivencia, los cristianos no ingieren alimento en presencia de los islamitas; ellos comen en sus casas o en lugares apartados de la vista de sus conciudadanos islamitas. Este ejemplo aborda el aspecto religioso, pero puede haber muchos otros que muy bien pueden mostrar mucho de lo que nos quiere transmitir Martha Nussbaum a través de su propuesta.</w:t>
      </w:r>
    </w:p>
    <w:p>
      <w:pPr>
        <w:pStyle w:val="BodyText"/>
      </w:pPr>
    </w:p>
    <w:p>
      <w:pPr>
        <w:pStyle w:val="Heading1"/>
        <w:numPr>
          <w:ilvl w:val="1"/>
          <w:numId w:val="16"/>
        </w:numPr>
        <w:tabs>
          <w:tab w:pos="736" w:val="left" w:leader="none"/>
        </w:tabs>
        <w:spacing w:line="240" w:lineRule="auto" w:before="141" w:after="0"/>
        <w:ind w:left="735" w:right="0" w:hanging="470"/>
        <w:jc w:val="both"/>
      </w:pPr>
      <w:r>
        <w:rPr/>
        <w:t>La formación</w:t>
      </w:r>
      <w:r>
        <w:rPr>
          <w:spacing w:val="-13"/>
        </w:rPr>
        <w:t> </w:t>
      </w:r>
      <w:r>
        <w:rPr/>
        <w:t>escolarizada</w:t>
      </w:r>
    </w:p>
    <w:p>
      <w:pPr>
        <w:pStyle w:val="BodyText"/>
        <w:rPr>
          <w:b/>
          <w:sz w:val="28"/>
        </w:rPr>
      </w:pPr>
    </w:p>
    <w:p>
      <w:pPr>
        <w:pStyle w:val="BodyText"/>
        <w:spacing w:before="11"/>
        <w:rPr>
          <w:b/>
          <w:sz w:val="21"/>
        </w:rPr>
      </w:pPr>
    </w:p>
    <w:p>
      <w:pPr>
        <w:pStyle w:val="BodyText"/>
        <w:spacing w:line="360" w:lineRule="auto"/>
        <w:ind w:left="265" w:right="124"/>
        <w:jc w:val="both"/>
      </w:pPr>
      <w:r>
        <w:rPr/>
        <w:t>La formación que el individuo recibe en la escuela es de suma importancia para su vida. En el hogar, las personas aprenden las costumbres familiares, locales y sociales, pero es en la escuela donde asisten a que los formen profesionales en la educación. Nussbaum reitera en numerosas ocasiones la importancia de recibir una buena formación escolar en conjunto con una la buena formación en el hogar. Incluso, Nussbaum discute sobre los problemas que presenta la educación escolar actual y da propuestas para mejorarla.</w:t>
      </w:r>
    </w:p>
    <w:p>
      <w:pPr>
        <w:pStyle w:val="BodyText"/>
        <w:spacing w:line="360" w:lineRule="auto" w:before="5"/>
        <w:ind w:left="265" w:right="122" w:firstLine="707"/>
        <w:jc w:val="both"/>
      </w:pPr>
      <w:r>
        <w:rPr/>
        <w:t>Principalmente, hace alusión al método de enseñanza introspectivo analítico, o socrático; en él, se utiliza mucho el cuestionamiento sobre todas las cosas aprendiendo a analizar y a preguntar las causas de los fenómenos. Asimismo, al analizar diversas cuestiones, la persona aprende a considerar diversos conceptos en conjunto y favorecer el aprendizaje. Todo ello conlleva a despertar</w:t>
      </w:r>
      <w:r>
        <w:rPr>
          <w:spacing w:val="-4"/>
        </w:rPr>
        <w:t> </w:t>
      </w:r>
      <w:r>
        <w:rPr/>
        <w:t>la</w:t>
      </w:r>
      <w:r>
        <w:rPr>
          <w:spacing w:val="-3"/>
        </w:rPr>
        <w:t> </w:t>
      </w:r>
      <w:r>
        <w:rPr/>
        <w:t>curiosidad</w:t>
      </w:r>
      <w:r>
        <w:rPr>
          <w:spacing w:val="-5"/>
        </w:rPr>
        <w:t> </w:t>
      </w:r>
      <w:r>
        <w:rPr/>
        <w:t>y</w:t>
      </w:r>
      <w:r>
        <w:rPr>
          <w:spacing w:val="-6"/>
        </w:rPr>
        <w:t> </w:t>
      </w:r>
      <w:r>
        <w:rPr/>
        <w:t>la</w:t>
      </w:r>
      <w:r>
        <w:rPr>
          <w:spacing w:val="-3"/>
        </w:rPr>
        <w:t> </w:t>
      </w:r>
      <w:r>
        <w:rPr/>
        <w:t>imaginación</w:t>
      </w:r>
      <w:r>
        <w:rPr>
          <w:spacing w:val="-2"/>
        </w:rPr>
        <w:t> </w:t>
      </w:r>
      <w:r>
        <w:rPr/>
        <w:t>en</w:t>
      </w:r>
      <w:r>
        <w:rPr>
          <w:spacing w:val="-3"/>
        </w:rPr>
        <w:t> </w:t>
      </w:r>
      <w:r>
        <w:rPr/>
        <w:t>las</w:t>
      </w:r>
      <w:r>
        <w:rPr>
          <w:spacing w:val="-3"/>
        </w:rPr>
        <w:t> </w:t>
      </w:r>
      <w:r>
        <w:rPr/>
        <w:t>personas</w:t>
      </w:r>
      <w:r>
        <w:rPr>
          <w:spacing w:val="-3"/>
        </w:rPr>
        <w:t> </w:t>
      </w:r>
      <w:r>
        <w:rPr/>
        <w:t>lo</w:t>
      </w:r>
      <w:r>
        <w:rPr>
          <w:spacing w:val="-3"/>
        </w:rPr>
        <w:t> </w:t>
      </w:r>
      <w:r>
        <w:rPr/>
        <w:t>cual</w:t>
      </w:r>
      <w:r>
        <w:rPr>
          <w:spacing w:val="-6"/>
        </w:rPr>
        <w:t> </w:t>
      </w:r>
      <w:r>
        <w:rPr/>
        <w:t>es</w:t>
      </w:r>
      <w:r>
        <w:rPr>
          <w:spacing w:val="-6"/>
        </w:rPr>
        <w:t> </w:t>
      </w:r>
      <w:r>
        <w:rPr/>
        <w:t>muy</w:t>
      </w:r>
      <w:r>
        <w:rPr>
          <w:spacing w:val="-6"/>
        </w:rPr>
        <w:t> </w:t>
      </w:r>
      <w:r>
        <w:rPr/>
        <w:t>probable que los conduzca a la empatía y a la</w:t>
      </w:r>
      <w:r>
        <w:rPr>
          <w:spacing w:val="-15"/>
        </w:rPr>
        <w:t> </w:t>
      </w:r>
      <w:r>
        <w:rPr/>
        <w:t>creatividad.</w:t>
      </w:r>
    </w:p>
    <w:p>
      <w:pPr>
        <w:pStyle w:val="BodyText"/>
        <w:spacing w:line="360" w:lineRule="auto" w:before="3"/>
        <w:ind w:left="265" w:right="115" w:firstLine="707"/>
        <w:jc w:val="both"/>
      </w:pPr>
      <w:r>
        <w:rPr/>
        <w:t>De hecho, personalmente creo que la educación es la solución a la gran mayoría de problemas que aquejan al mundo actual. La educación conduce al cuestionamiento, al análisis, y por ende a la comprensión de los demás. Nussbaum tiene razón cuando intenta transmitir por medio de su obra </w:t>
      </w:r>
      <w:r>
        <w:rPr>
          <w:i/>
        </w:rPr>
        <w:t>Justicia </w:t>
      </w:r>
      <w:r>
        <w:rPr>
          <w:i/>
        </w:rPr>
        <w:t>Poética </w:t>
      </w:r>
      <w:r>
        <w:rPr/>
        <w:t>que la lectura de novelas y material creativo conducen a la empatía</w:t>
      </w:r>
      <w:r>
        <w:rPr>
          <w:spacing w:val="63"/>
        </w:rPr>
        <w:t> </w:t>
      </w:r>
      <w:r>
        <w:rPr/>
        <w:t>por</w:t>
      </w:r>
    </w:p>
    <w:p>
      <w:pPr>
        <w:spacing w:after="0" w:line="360" w:lineRule="auto"/>
        <w:jc w:val="both"/>
        <w:sectPr>
          <w:pgSz w:w="12240" w:h="15840"/>
          <w:pgMar w:header="0" w:footer="974" w:top="1500" w:bottom="1220" w:left="1720" w:right="1580"/>
        </w:sectPr>
      </w:pPr>
    </w:p>
    <w:p>
      <w:pPr>
        <w:pStyle w:val="BodyText"/>
        <w:spacing w:before="4"/>
        <w:rPr>
          <w:sz w:val="11"/>
        </w:rPr>
      </w:pPr>
    </w:p>
    <w:p>
      <w:pPr>
        <w:pStyle w:val="BodyText"/>
        <w:spacing w:line="360" w:lineRule="auto" w:before="69"/>
        <w:ind w:left="265" w:right="125"/>
        <w:jc w:val="both"/>
      </w:pPr>
      <w:r>
        <w:rPr/>
        <w:t>los demás, así como a la contemplación de la belleza y las artes con lo cual las personas tienen una tendencia hacia una especie de “madurez intelectual”.</w:t>
      </w:r>
    </w:p>
    <w:p>
      <w:pPr>
        <w:pStyle w:val="BodyText"/>
      </w:pPr>
    </w:p>
    <w:p>
      <w:pPr>
        <w:pStyle w:val="Heading1"/>
        <w:spacing w:before="140"/>
      </w:pPr>
      <w:r>
        <w:rPr/>
        <w:t>3.1.1 La educación liberal</w:t>
      </w:r>
    </w:p>
    <w:p>
      <w:pPr>
        <w:pStyle w:val="BodyText"/>
        <w:rPr>
          <w:b/>
          <w:sz w:val="28"/>
        </w:rPr>
      </w:pPr>
    </w:p>
    <w:p>
      <w:pPr>
        <w:pStyle w:val="BodyText"/>
        <w:spacing w:before="2"/>
        <w:rPr>
          <w:b/>
          <w:sz w:val="22"/>
        </w:rPr>
      </w:pPr>
    </w:p>
    <w:p>
      <w:pPr>
        <w:pStyle w:val="BodyText"/>
        <w:spacing w:line="360" w:lineRule="auto"/>
        <w:ind w:left="265" w:right="117"/>
        <w:jc w:val="both"/>
        <w:rPr>
          <w:sz w:val="16"/>
        </w:rPr>
      </w:pPr>
      <w:r>
        <w:rPr/>
        <w:t>Martha Nussbaum se manifiesta a favor de una educación liberal para promover las capacidades humanas y el desarrollo social e individual. A lo largo de sus obras externa la importancia de retomar los valores liberales, así como los musicales cultos que conlleven a dar buenos resultados en las personas. Para Nussbaum, la cultura musical es notable ya que ayuda a profundizar en los sentimientos</w:t>
      </w:r>
      <w:r>
        <w:rPr>
          <w:spacing w:val="-9"/>
        </w:rPr>
        <w:t> </w:t>
      </w:r>
      <w:r>
        <w:rPr/>
        <w:t>humanos,</w:t>
      </w:r>
      <w:r>
        <w:rPr>
          <w:spacing w:val="-8"/>
        </w:rPr>
        <w:t> </w:t>
      </w:r>
      <w:r>
        <w:rPr/>
        <w:t>los</w:t>
      </w:r>
      <w:r>
        <w:rPr>
          <w:spacing w:val="-8"/>
        </w:rPr>
        <w:t> </w:t>
      </w:r>
      <w:r>
        <w:rPr/>
        <w:t>cuales</w:t>
      </w:r>
      <w:r>
        <w:rPr>
          <w:spacing w:val="-8"/>
        </w:rPr>
        <w:t> </w:t>
      </w:r>
      <w:r>
        <w:rPr/>
        <w:t>son</w:t>
      </w:r>
      <w:r>
        <w:rPr>
          <w:spacing w:val="-10"/>
        </w:rPr>
        <w:t> </w:t>
      </w:r>
      <w:r>
        <w:rPr/>
        <w:t>un</w:t>
      </w:r>
      <w:r>
        <w:rPr>
          <w:spacing w:val="-10"/>
        </w:rPr>
        <w:t> </w:t>
      </w:r>
      <w:r>
        <w:rPr/>
        <w:t>fundamento</w:t>
      </w:r>
      <w:r>
        <w:rPr>
          <w:spacing w:val="-10"/>
        </w:rPr>
        <w:t> </w:t>
      </w:r>
      <w:r>
        <w:rPr/>
        <w:t>necesario</w:t>
      </w:r>
      <w:r>
        <w:rPr>
          <w:spacing w:val="-8"/>
        </w:rPr>
        <w:t> </w:t>
      </w:r>
      <w:r>
        <w:rPr/>
        <w:t>para</w:t>
      </w:r>
      <w:r>
        <w:rPr>
          <w:spacing w:val="-11"/>
        </w:rPr>
        <w:t> </w:t>
      </w:r>
      <w:r>
        <w:rPr/>
        <w:t>formar</w:t>
      </w:r>
      <w:r>
        <w:rPr>
          <w:spacing w:val="-9"/>
        </w:rPr>
        <w:t> </w:t>
      </w:r>
      <w:r>
        <w:rPr/>
        <w:t>una cultura pública de libertad, igualdad y fraternidad. Dicha construcción se puede comenzar habituándose a escuchar la música de Mozart, por</w:t>
      </w:r>
      <w:r>
        <w:rPr>
          <w:spacing w:val="-23"/>
        </w:rPr>
        <w:t> </w:t>
      </w:r>
      <w:r>
        <w:rPr/>
        <w:t>ejemplo.</w:t>
      </w:r>
      <w:r>
        <w:rPr>
          <w:position w:val="8"/>
          <w:sz w:val="16"/>
        </w:rPr>
        <w:t>244</w:t>
      </w:r>
    </w:p>
    <w:p>
      <w:pPr>
        <w:pStyle w:val="BodyText"/>
        <w:spacing w:before="11"/>
        <w:rPr>
          <w:sz w:val="35"/>
        </w:rPr>
      </w:pPr>
    </w:p>
    <w:p>
      <w:pPr>
        <w:spacing w:line="240" w:lineRule="auto" w:before="0"/>
        <w:ind w:left="973" w:right="117" w:firstLine="0"/>
        <w:jc w:val="both"/>
        <w:rPr>
          <w:sz w:val="14"/>
        </w:rPr>
      </w:pPr>
      <w:r>
        <w:rPr>
          <w:sz w:val="22"/>
        </w:rPr>
        <w:t>Music, I argue, expresses emotions in ways shaped by culture and by the</w:t>
      </w:r>
      <w:r>
        <w:rPr>
          <w:spacing w:val="-23"/>
          <w:sz w:val="22"/>
        </w:rPr>
        <w:t> </w:t>
      </w:r>
      <w:r>
        <w:rPr>
          <w:sz w:val="22"/>
        </w:rPr>
        <w:t>history of a particular type of musical art form—as well as, more specifically, by the particular composer’s own expressive development. Listeners who hear music from a tradition unknown to them cannot identify securely its emotional content. The</w:t>
      </w:r>
      <w:r>
        <w:rPr>
          <w:spacing w:val="-19"/>
          <w:sz w:val="22"/>
        </w:rPr>
        <w:t> </w:t>
      </w:r>
      <w:r>
        <w:rPr>
          <w:sz w:val="22"/>
        </w:rPr>
        <w:t>“implied</w:t>
      </w:r>
      <w:r>
        <w:rPr>
          <w:spacing w:val="-16"/>
          <w:sz w:val="22"/>
        </w:rPr>
        <w:t> </w:t>
      </w:r>
      <w:r>
        <w:rPr>
          <w:sz w:val="22"/>
        </w:rPr>
        <w:t>listener,”</w:t>
      </w:r>
      <w:r>
        <w:rPr>
          <w:spacing w:val="-17"/>
          <w:sz w:val="22"/>
        </w:rPr>
        <w:t> </w:t>
      </w:r>
      <w:r>
        <w:rPr>
          <w:sz w:val="22"/>
        </w:rPr>
        <w:t>then,</w:t>
      </w:r>
      <w:r>
        <w:rPr>
          <w:spacing w:val="-17"/>
          <w:sz w:val="22"/>
        </w:rPr>
        <w:t> </w:t>
      </w:r>
      <w:r>
        <w:rPr>
          <w:sz w:val="22"/>
        </w:rPr>
        <w:t>must</w:t>
      </w:r>
      <w:r>
        <w:rPr>
          <w:spacing w:val="-15"/>
          <w:sz w:val="22"/>
        </w:rPr>
        <w:t> </w:t>
      </w:r>
      <w:r>
        <w:rPr>
          <w:sz w:val="22"/>
        </w:rPr>
        <w:t>be</w:t>
      </w:r>
      <w:r>
        <w:rPr>
          <w:spacing w:val="-19"/>
          <w:sz w:val="22"/>
        </w:rPr>
        <w:t> </w:t>
      </w:r>
      <w:r>
        <w:rPr>
          <w:sz w:val="22"/>
        </w:rPr>
        <w:t>well</w:t>
      </w:r>
      <w:r>
        <w:rPr>
          <w:spacing w:val="-17"/>
          <w:sz w:val="22"/>
        </w:rPr>
        <w:t> </w:t>
      </w:r>
      <w:r>
        <w:rPr>
          <w:sz w:val="22"/>
        </w:rPr>
        <w:t>educated</w:t>
      </w:r>
      <w:r>
        <w:rPr>
          <w:spacing w:val="-19"/>
          <w:sz w:val="22"/>
        </w:rPr>
        <w:t> </w:t>
      </w:r>
      <w:r>
        <w:rPr>
          <w:sz w:val="22"/>
        </w:rPr>
        <w:t>in</w:t>
      </w:r>
      <w:r>
        <w:rPr>
          <w:spacing w:val="-16"/>
          <w:sz w:val="22"/>
        </w:rPr>
        <w:t> </w:t>
      </w:r>
      <w:r>
        <w:rPr>
          <w:sz w:val="22"/>
        </w:rPr>
        <w:t>the</w:t>
      </w:r>
      <w:r>
        <w:rPr>
          <w:spacing w:val="-19"/>
          <w:sz w:val="22"/>
        </w:rPr>
        <w:t> </w:t>
      </w:r>
      <w:r>
        <w:rPr>
          <w:sz w:val="22"/>
        </w:rPr>
        <w:t>specific</w:t>
      </w:r>
      <w:r>
        <w:rPr>
          <w:spacing w:val="-18"/>
          <w:sz w:val="22"/>
        </w:rPr>
        <w:t> </w:t>
      </w:r>
      <w:r>
        <w:rPr>
          <w:sz w:val="22"/>
        </w:rPr>
        <w:t>musical</w:t>
      </w:r>
      <w:r>
        <w:rPr>
          <w:spacing w:val="-19"/>
          <w:sz w:val="22"/>
        </w:rPr>
        <w:t> </w:t>
      </w:r>
      <w:r>
        <w:rPr>
          <w:sz w:val="22"/>
        </w:rPr>
        <w:t>tradition, including the composer’s own way of expressing musical</w:t>
      </w:r>
      <w:r>
        <w:rPr>
          <w:spacing w:val="-16"/>
          <w:sz w:val="22"/>
        </w:rPr>
        <w:t> </w:t>
      </w:r>
      <w:r>
        <w:rPr>
          <w:sz w:val="22"/>
        </w:rPr>
        <w:t>ideas.</w:t>
      </w:r>
      <w:r>
        <w:rPr>
          <w:position w:val="8"/>
          <w:sz w:val="14"/>
        </w:rPr>
        <w:t>245</w:t>
      </w:r>
    </w:p>
    <w:p>
      <w:pPr>
        <w:pStyle w:val="BodyText"/>
        <w:rPr>
          <w:sz w:val="22"/>
        </w:rPr>
      </w:pPr>
    </w:p>
    <w:p>
      <w:pPr>
        <w:pStyle w:val="BodyText"/>
        <w:spacing w:line="360" w:lineRule="auto" w:before="161"/>
        <w:ind w:left="265" w:right="122"/>
        <w:jc w:val="both"/>
      </w:pPr>
      <w:r>
        <w:rPr/>
        <w:t>Nussbaum, incluso, propone el desarrollo de una hermandad mundial desarrollada evolutivamente por las emociones, las cuales se pueden cultivar a través de la música:</w:t>
      </w:r>
    </w:p>
    <w:p>
      <w:pPr>
        <w:pStyle w:val="BodyText"/>
      </w:pPr>
    </w:p>
    <w:p>
      <w:pPr>
        <w:spacing w:before="141"/>
        <w:ind w:left="973" w:right="116" w:firstLine="0"/>
        <w:jc w:val="both"/>
        <w:rPr>
          <w:sz w:val="22"/>
        </w:rPr>
      </w:pPr>
      <w:r>
        <w:rPr>
          <w:sz w:val="22"/>
        </w:rPr>
        <w:t>Whereas Rousseau emphasizes the need for civic homogeneity and solidarity, a patriotic love based on manly honor and the willingness to die for the nation, Mozart envisages the new public love as something gentler, more reciprocal, more feminine—“nicer,” to use the Countess’s everyday word—connected more to Rousseauian horror of warlike exploits than to Rousseauian ideas of valor. In the process, Mozart also eschews Rousseauian homogeneity, emphasizing that the new fraternity must protect spaces for the free play of mischief, craziness,</w:t>
      </w:r>
    </w:p>
    <w:p>
      <w:pPr>
        <w:pStyle w:val="BodyText"/>
        <w:rPr>
          <w:sz w:val="20"/>
        </w:rPr>
      </w:pPr>
    </w:p>
    <w:p>
      <w:pPr>
        <w:pStyle w:val="BodyText"/>
        <w:rPr>
          <w:sz w:val="20"/>
        </w:rPr>
      </w:pPr>
    </w:p>
    <w:p>
      <w:pPr>
        <w:pStyle w:val="BodyText"/>
        <w:spacing w:before="9"/>
        <w:rPr>
          <w:sz w:val="11"/>
        </w:rPr>
      </w:pPr>
      <w:r>
        <w:rPr/>
        <w:pict>
          <v:line style="position:absolute;mso-position-horizontal-relative:page;mso-position-vertical-relative:paragraph;z-index:2632;mso-wrap-distance-left:0;mso-wrap-distance-right:0" from="99.264pt,9.050915pt" to="243.284pt,9.050915pt" stroked="true" strokeweight=".599980pt" strokecolor="#000000">
            <w10:wrap type="topAndBottom"/>
          </v:line>
        </w:pict>
      </w:r>
    </w:p>
    <w:p>
      <w:pPr>
        <w:spacing w:before="71"/>
        <w:ind w:left="265" w:right="123" w:firstLine="0"/>
        <w:jc w:val="left"/>
        <w:rPr>
          <w:rFonts w:ascii="Cambria"/>
          <w:sz w:val="20"/>
        </w:rPr>
      </w:pPr>
      <w:r>
        <w:rPr>
          <w:rFonts w:ascii="Cambria"/>
          <w:position w:val="5"/>
          <w:sz w:val="13"/>
        </w:rPr>
        <w:t>244 </w:t>
      </w:r>
      <w:r>
        <w:rPr>
          <w:rFonts w:ascii="Cambria"/>
          <w:i/>
          <w:sz w:val="20"/>
        </w:rPr>
        <w:t>Cfr. </w:t>
      </w:r>
      <w:r>
        <w:rPr>
          <w:rFonts w:ascii="Cambria"/>
          <w:sz w:val="20"/>
        </w:rPr>
        <w:t>M. Nussbaum, </w:t>
      </w:r>
      <w:r>
        <w:rPr>
          <w:rFonts w:ascii="Cambria"/>
          <w:i/>
          <w:sz w:val="20"/>
        </w:rPr>
        <w:t>Political Emotions</w:t>
      </w:r>
      <w:r>
        <w:rPr>
          <w:rFonts w:ascii="Cambria"/>
          <w:sz w:val="20"/>
        </w:rPr>
        <w:t>, p. 29</w:t>
      </w:r>
    </w:p>
    <w:p>
      <w:pPr>
        <w:spacing w:before="0"/>
        <w:ind w:left="265" w:right="123" w:firstLine="0"/>
        <w:jc w:val="left"/>
        <w:rPr>
          <w:rFonts w:ascii="Cambria" w:hAnsi="Cambria"/>
          <w:sz w:val="20"/>
        </w:rPr>
      </w:pPr>
      <w:r>
        <w:rPr>
          <w:rFonts w:ascii="Cambria" w:hAnsi="Cambria"/>
          <w:position w:val="5"/>
          <w:sz w:val="13"/>
        </w:rPr>
        <w:t>245 </w:t>
      </w:r>
      <w:r>
        <w:rPr>
          <w:rFonts w:ascii="Cambria" w:hAnsi="Cambria"/>
          <w:i/>
          <w:sz w:val="20"/>
        </w:rPr>
        <w:t>Ibíd., </w:t>
      </w:r>
      <w:r>
        <w:rPr>
          <w:rFonts w:ascii="Cambria" w:hAnsi="Cambria"/>
          <w:sz w:val="20"/>
        </w:rPr>
        <w:t>p. 403</w:t>
      </w:r>
    </w:p>
    <w:p>
      <w:pPr>
        <w:spacing w:after="0"/>
        <w:jc w:val="left"/>
        <w:rPr>
          <w:rFonts w:ascii="Cambria" w:hAnsi="Cambria"/>
          <w:sz w:val="20"/>
        </w:rPr>
        <w:sectPr>
          <w:pgSz w:w="12240" w:h="15840"/>
          <w:pgMar w:header="0" w:footer="974" w:top="1500" w:bottom="1220" w:left="1720" w:right="1580"/>
        </w:sectPr>
      </w:pPr>
    </w:p>
    <w:p>
      <w:pPr>
        <w:pStyle w:val="BodyText"/>
        <w:spacing w:before="9"/>
        <w:rPr>
          <w:rFonts w:ascii="Cambria"/>
          <w:sz w:val="10"/>
        </w:rPr>
      </w:pPr>
    </w:p>
    <w:p>
      <w:pPr>
        <w:spacing w:line="252" w:lineRule="exact" w:before="78"/>
        <w:ind w:left="973" w:right="119" w:firstLine="0"/>
        <w:jc w:val="both"/>
        <w:rPr>
          <w:sz w:val="14"/>
        </w:rPr>
      </w:pPr>
      <w:r>
        <w:rPr>
          <w:sz w:val="22"/>
        </w:rPr>
        <w:t>humor,</w:t>
      </w:r>
      <w:r>
        <w:rPr>
          <w:spacing w:val="-10"/>
          <w:sz w:val="22"/>
        </w:rPr>
        <w:t> </w:t>
      </w:r>
      <w:r>
        <w:rPr>
          <w:sz w:val="22"/>
        </w:rPr>
        <w:t>and</w:t>
      </w:r>
      <w:r>
        <w:rPr>
          <w:spacing w:val="-14"/>
          <w:sz w:val="22"/>
        </w:rPr>
        <w:t> </w:t>
      </w:r>
      <w:r>
        <w:rPr>
          <w:sz w:val="22"/>
        </w:rPr>
        <w:t>individuality—all</w:t>
      </w:r>
      <w:r>
        <w:rPr>
          <w:spacing w:val="-12"/>
          <w:sz w:val="22"/>
        </w:rPr>
        <w:t> </w:t>
      </w:r>
      <w:r>
        <w:rPr>
          <w:sz w:val="22"/>
        </w:rPr>
        <w:t>of</w:t>
      </w:r>
      <w:r>
        <w:rPr>
          <w:spacing w:val="-8"/>
          <w:sz w:val="22"/>
        </w:rPr>
        <w:t> </w:t>
      </w:r>
      <w:r>
        <w:rPr>
          <w:sz w:val="22"/>
        </w:rPr>
        <w:t>which</w:t>
      </w:r>
      <w:r>
        <w:rPr>
          <w:spacing w:val="-11"/>
          <w:sz w:val="22"/>
        </w:rPr>
        <w:t> </w:t>
      </w:r>
      <w:r>
        <w:rPr>
          <w:sz w:val="22"/>
        </w:rPr>
        <w:t>are</w:t>
      </w:r>
      <w:r>
        <w:rPr>
          <w:spacing w:val="-13"/>
          <w:sz w:val="22"/>
        </w:rPr>
        <w:t> </w:t>
      </w:r>
      <w:r>
        <w:rPr>
          <w:sz w:val="22"/>
        </w:rPr>
        <w:t>connected,</w:t>
      </w:r>
      <w:r>
        <w:rPr>
          <w:spacing w:val="-12"/>
          <w:sz w:val="22"/>
        </w:rPr>
        <w:t> </w:t>
      </w:r>
      <w:r>
        <w:rPr>
          <w:sz w:val="22"/>
        </w:rPr>
        <w:t>in</w:t>
      </w:r>
      <w:r>
        <w:rPr>
          <w:spacing w:val="-11"/>
          <w:sz w:val="22"/>
        </w:rPr>
        <w:t> </w:t>
      </w:r>
      <w:r>
        <w:rPr>
          <w:sz w:val="22"/>
        </w:rPr>
        <w:t>the</w:t>
      </w:r>
      <w:r>
        <w:rPr>
          <w:spacing w:val="-14"/>
          <w:sz w:val="22"/>
        </w:rPr>
        <w:t> </w:t>
      </w:r>
      <w:r>
        <w:rPr>
          <w:sz w:val="22"/>
        </w:rPr>
        <w:t>opera,</w:t>
      </w:r>
      <w:r>
        <w:rPr>
          <w:spacing w:val="-13"/>
          <w:sz w:val="22"/>
        </w:rPr>
        <w:t> </w:t>
      </w:r>
      <w:r>
        <w:rPr>
          <w:sz w:val="22"/>
        </w:rPr>
        <w:t>to</w:t>
      </w:r>
      <w:r>
        <w:rPr>
          <w:spacing w:val="-14"/>
          <w:sz w:val="22"/>
        </w:rPr>
        <w:t> </w:t>
      </w:r>
      <w:r>
        <w:rPr>
          <w:sz w:val="22"/>
        </w:rPr>
        <w:t>the</w:t>
      </w:r>
      <w:r>
        <w:rPr>
          <w:spacing w:val="-14"/>
          <w:sz w:val="22"/>
        </w:rPr>
        <w:t> </w:t>
      </w:r>
      <w:r>
        <w:rPr>
          <w:sz w:val="22"/>
        </w:rPr>
        <w:t>women’s world.</w:t>
      </w:r>
      <w:r>
        <w:rPr>
          <w:position w:val="8"/>
          <w:sz w:val="14"/>
        </w:rPr>
        <w:t>246</w:t>
      </w:r>
    </w:p>
    <w:p>
      <w:pPr>
        <w:pStyle w:val="BodyText"/>
        <w:rPr>
          <w:sz w:val="22"/>
        </w:rPr>
      </w:pPr>
    </w:p>
    <w:p>
      <w:pPr>
        <w:pStyle w:val="BodyText"/>
        <w:spacing w:line="360" w:lineRule="auto" w:before="158"/>
        <w:ind w:left="265" w:right="115"/>
        <w:jc w:val="both"/>
        <w:rPr>
          <w:sz w:val="16"/>
        </w:rPr>
      </w:pPr>
      <w:r>
        <w:rPr/>
        <w:t>En relación con esto, Nussbaum menciona que los estoicos griegos advertían que la música se considera una fuente principal de experiencia emocional, igualmente en el siglo III como ahora, y aunque su música era más textual, de himnos, cantos fúnebres, marchas, coros trágicos, poesía, y acompañamiento, todos sus géneros estaban muy próximos entre sí, y a su vez, reconocían el hecho evidente que la música contenía y suscitaba emociones.</w:t>
      </w:r>
      <w:r>
        <w:rPr>
          <w:position w:val="8"/>
          <w:sz w:val="16"/>
        </w:rPr>
        <w:t>247</w:t>
      </w:r>
    </w:p>
    <w:p>
      <w:pPr>
        <w:pStyle w:val="BodyText"/>
        <w:rPr>
          <w:sz w:val="21"/>
        </w:rPr>
      </w:pPr>
    </w:p>
    <w:p>
      <w:pPr>
        <w:pStyle w:val="BodyText"/>
        <w:spacing w:line="360" w:lineRule="auto"/>
        <w:ind w:left="265" w:right="115" w:firstLine="707"/>
        <w:jc w:val="both"/>
      </w:pPr>
      <w:r>
        <w:rPr/>
        <w:t>Nussbaum retoma al filósofo y revolucionario italiano Giuseppe Mazzini (1805–1872), quien argumentaba que una nueva cultura de las emociones debería</w:t>
      </w:r>
      <w:r>
        <w:rPr>
          <w:spacing w:val="-17"/>
        </w:rPr>
        <w:t> </w:t>
      </w:r>
      <w:r>
        <w:rPr/>
        <w:t>sustentar</w:t>
      </w:r>
      <w:r>
        <w:rPr>
          <w:spacing w:val="-20"/>
        </w:rPr>
        <w:t> </w:t>
      </w:r>
      <w:r>
        <w:rPr/>
        <w:t>una</w:t>
      </w:r>
      <w:r>
        <w:rPr>
          <w:spacing w:val="-19"/>
        </w:rPr>
        <w:t> </w:t>
      </w:r>
      <w:r>
        <w:rPr/>
        <w:t>digna</w:t>
      </w:r>
      <w:r>
        <w:rPr>
          <w:spacing w:val="-17"/>
        </w:rPr>
        <w:t> </w:t>
      </w:r>
      <w:r>
        <w:rPr/>
        <w:t>igualdad</w:t>
      </w:r>
      <w:r>
        <w:rPr>
          <w:spacing w:val="-19"/>
        </w:rPr>
        <w:t> </w:t>
      </w:r>
      <w:r>
        <w:rPr/>
        <w:t>humana</w:t>
      </w:r>
      <w:r>
        <w:rPr>
          <w:spacing w:val="-17"/>
        </w:rPr>
        <w:t> </w:t>
      </w:r>
      <w:r>
        <w:rPr/>
        <w:t>así</w:t>
      </w:r>
      <w:r>
        <w:rPr>
          <w:spacing w:val="-14"/>
        </w:rPr>
        <w:t> </w:t>
      </w:r>
      <w:r>
        <w:rPr/>
        <w:t>como</w:t>
      </w:r>
      <w:r>
        <w:rPr>
          <w:spacing w:val="-19"/>
        </w:rPr>
        <w:t> </w:t>
      </w:r>
      <w:r>
        <w:rPr/>
        <w:t>una</w:t>
      </w:r>
      <w:r>
        <w:rPr>
          <w:spacing w:val="-19"/>
        </w:rPr>
        <w:t> </w:t>
      </w:r>
      <w:r>
        <w:rPr/>
        <w:t>libertad</w:t>
      </w:r>
      <w:r>
        <w:rPr>
          <w:spacing w:val="-19"/>
        </w:rPr>
        <w:t> </w:t>
      </w:r>
      <w:r>
        <w:rPr/>
        <w:t>civil</w:t>
      </w:r>
      <w:r>
        <w:rPr>
          <w:spacing w:val="-16"/>
        </w:rPr>
        <w:t> </w:t>
      </w:r>
      <w:r>
        <w:rPr/>
        <w:t>y</w:t>
      </w:r>
      <w:r>
        <w:rPr>
          <w:spacing w:val="-20"/>
        </w:rPr>
        <w:t> </w:t>
      </w:r>
      <w:r>
        <w:rPr/>
        <w:t>política ejercidas bajo una democracia igualitaria. Él mencionaba que no podríamos admitir que en lugar de amarnos los unos a los otros como hermanos, los hombres</w:t>
      </w:r>
      <w:r>
        <w:rPr>
          <w:spacing w:val="-20"/>
        </w:rPr>
        <w:t> </w:t>
      </w:r>
      <w:r>
        <w:rPr/>
        <w:t>pudieran</w:t>
      </w:r>
      <w:r>
        <w:rPr>
          <w:spacing w:val="-19"/>
        </w:rPr>
        <w:t> </w:t>
      </w:r>
      <w:r>
        <w:rPr/>
        <w:t>dividirse,</w:t>
      </w:r>
      <w:r>
        <w:rPr>
          <w:spacing w:val="-17"/>
        </w:rPr>
        <w:t> </w:t>
      </w:r>
      <w:r>
        <w:rPr/>
        <w:t>hostiles,</w:t>
      </w:r>
      <w:r>
        <w:rPr>
          <w:spacing w:val="-19"/>
        </w:rPr>
        <w:t> </w:t>
      </w:r>
      <w:r>
        <w:rPr/>
        <w:t>egoístas,</w:t>
      </w:r>
      <w:r>
        <w:rPr>
          <w:spacing w:val="-17"/>
        </w:rPr>
        <w:t> </w:t>
      </w:r>
      <w:r>
        <w:rPr/>
        <w:t>celosos,</w:t>
      </w:r>
      <w:r>
        <w:rPr>
          <w:spacing w:val="-17"/>
        </w:rPr>
        <w:t> </w:t>
      </w:r>
      <w:r>
        <w:rPr/>
        <w:t>ciudades</w:t>
      </w:r>
      <w:r>
        <w:rPr>
          <w:spacing w:val="-17"/>
        </w:rPr>
        <w:t> </w:t>
      </w:r>
      <w:r>
        <w:rPr/>
        <w:t>contra</w:t>
      </w:r>
      <w:r>
        <w:rPr>
          <w:spacing w:val="-17"/>
        </w:rPr>
        <w:t> </w:t>
      </w:r>
      <w:r>
        <w:rPr/>
        <w:t>ciudades y naciones contra naciones. Mazzini argumentaba que la dificultad de instaurar la democracia se debe a que no es un problema legal en su origen sino un problema</w:t>
      </w:r>
      <w:r>
        <w:rPr>
          <w:spacing w:val="-9"/>
        </w:rPr>
        <w:t> </w:t>
      </w:r>
      <w:r>
        <w:rPr/>
        <w:t>mental</w:t>
      </w:r>
      <w:r>
        <w:rPr>
          <w:spacing w:val="-8"/>
        </w:rPr>
        <w:t> </w:t>
      </w:r>
      <w:r>
        <w:rPr/>
        <w:t>y</w:t>
      </w:r>
      <w:r>
        <w:rPr>
          <w:spacing w:val="-10"/>
        </w:rPr>
        <w:t> </w:t>
      </w:r>
      <w:r>
        <w:rPr/>
        <w:t>emocional,</w:t>
      </w:r>
      <w:r>
        <w:rPr>
          <w:spacing w:val="-10"/>
        </w:rPr>
        <w:t> </w:t>
      </w:r>
      <w:r>
        <w:rPr/>
        <w:t>y</w:t>
      </w:r>
      <w:r>
        <w:rPr>
          <w:spacing w:val="-10"/>
        </w:rPr>
        <w:t> </w:t>
      </w:r>
      <w:r>
        <w:rPr/>
        <w:t>los</w:t>
      </w:r>
      <w:r>
        <w:rPr>
          <w:spacing w:val="-7"/>
        </w:rPr>
        <w:t> </w:t>
      </w:r>
      <w:r>
        <w:rPr/>
        <w:t>sentimientos</w:t>
      </w:r>
      <w:r>
        <w:rPr>
          <w:spacing w:val="-10"/>
        </w:rPr>
        <w:t> </w:t>
      </w:r>
      <w:r>
        <w:rPr/>
        <w:t>necesarios</w:t>
      </w:r>
      <w:r>
        <w:rPr>
          <w:spacing w:val="-10"/>
        </w:rPr>
        <w:t> </w:t>
      </w:r>
      <w:r>
        <w:rPr/>
        <w:t>deberían</w:t>
      </w:r>
      <w:r>
        <w:rPr>
          <w:spacing w:val="-9"/>
        </w:rPr>
        <w:t> </w:t>
      </w:r>
      <w:r>
        <w:rPr/>
        <w:t>producirse por medio de una reforma educativa partiendo primeramente a nivel nacional y posteriormente hacia todo ser humano: la hermandad y el amor de todos. </w:t>
      </w:r>
      <w:r>
        <w:rPr>
          <w:position w:val="8"/>
          <w:sz w:val="16"/>
        </w:rPr>
        <w:t>248 </w:t>
      </w:r>
      <w:r>
        <w:rPr/>
        <w:t>Nussbaum</w:t>
      </w:r>
      <w:r>
        <w:rPr>
          <w:spacing w:val="-5"/>
        </w:rPr>
        <w:t> </w:t>
      </w:r>
      <w:r>
        <w:rPr/>
        <w:t>añade:</w:t>
      </w:r>
    </w:p>
    <w:p>
      <w:pPr>
        <w:pStyle w:val="BodyText"/>
        <w:spacing w:before="3"/>
        <w:rPr>
          <w:sz w:val="21"/>
        </w:rPr>
      </w:pPr>
    </w:p>
    <w:p>
      <w:pPr>
        <w:spacing w:line="240" w:lineRule="auto" w:before="0"/>
        <w:ind w:left="973" w:right="118" w:firstLine="0"/>
        <w:jc w:val="both"/>
        <w:rPr>
          <w:sz w:val="14"/>
        </w:rPr>
      </w:pPr>
      <w:r>
        <w:rPr>
          <w:sz w:val="22"/>
        </w:rPr>
        <w:t>The</w:t>
      </w:r>
      <w:r>
        <w:rPr>
          <w:spacing w:val="-13"/>
          <w:sz w:val="22"/>
        </w:rPr>
        <w:t> </w:t>
      </w:r>
      <w:r>
        <w:rPr>
          <w:sz w:val="22"/>
        </w:rPr>
        <w:t>fully</w:t>
      </w:r>
      <w:r>
        <w:rPr>
          <w:spacing w:val="-10"/>
          <w:sz w:val="22"/>
        </w:rPr>
        <w:t> </w:t>
      </w:r>
      <w:r>
        <w:rPr>
          <w:sz w:val="22"/>
        </w:rPr>
        <w:t>equal</w:t>
      </w:r>
      <w:r>
        <w:rPr>
          <w:spacing w:val="-11"/>
          <w:sz w:val="22"/>
        </w:rPr>
        <w:t> </w:t>
      </w:r>
      <w:r>
        <w:rPr>
          <w:sz w:val="22"/>
        </w:rPr>
        <w:t>rights</w:t>
      </w:r>
      <w:r>
        <w:rPr>
          <w:spacing w:val="-7"/>
          <w:sz w:val="22"/>
        </w:rPr>
        <w:t> </w:t>
      </w:r>
      <w:r>
        <w:rPr>
          <w:sz w:val="22"/>
        </w:rPr>
        <w:t>of</w:t>
      </w:r>
      <w:r>
        <w:rPr>
          <w:spacing w:val="-9"/>
          <w:sz w:val="22"/>
        </w:rPr>
        <w:t> </w:t>
      </w:r>
      <w:r>
        <w:rPr>
          <w:sz w:val="22"/>
        </w:rPr>
        <w:t>people</w:t>
      </w:r>
      <w:r>
        <w:rPr>
          <w:spacing w:val="-8"/>
          <w:sz w:val="22"/>
        </w:rPr>
        <w:t> </w:t>
      </w:r>
      <w:r>
        <w:rPr>
          <w:sz w:val="22"/>
        </w:rPr>
        <w:t>in</w:t>
      </w:r>
      <w:r>
        <w:rPr>
          <w:spacing w:val="-8"/>
          <w:sz w:val="22"/>
        </w:rPr>
        <w:t> </w:t>
      </w:r>
      <w:r>
        <w:rPr>
          <w:sz w:val="22"/>
        </w:rPr>
        <w:t>all</w:t>
      </w:r>
      <w:r>
        <w:rPr>
          <w:spacing w:val="-9"/>
          <w:sz w:val="22"/>
        </w:rPr>
        <w:t> </w:t>
      </w:r>
      <w:r>
        <w:rPr>
          <w:sz w:val="22"/>
        </w:rPr>
        <w:t>countries</w:t>
      </w:r>
      <w:r>
        <w:rPr>
          <w:spacing w:val="-10"/>
          <w:sz w:val="22"/>
        </w:rPr>
        <w:t> </w:t>
      </w:r>
      <w:r>
        <w:rPr>
          <w:sz w:val="22"/>
        </w:rPr>
        <w:t>must</w:t>
      </w:r>
      <w:r>
        <w:rPr>
          <w:spacing w:val="-7"/>
          <w:sz w:val="22"/>
        </w:rPr>
        <w:t> </w:t>
      </w:r>
      <w:r>
        <w:rPr>
          <w:sz w:val="22"/>
        </w:rPr>
        <w:t>in</w:t>
      </w:r>
      <w:r>
        <w:rPr>
          <w:spacing w:val="-10"/>
          <w:sz w:val="22"/>
        </w:rPr>
        <w:t> </w:t>
      </w:r>
      <w:r>
        <w:rPr>
          <w:sz w:val="22"/>
        </w:rPr>
        <w:t>the</w:t>
      </w:r>
      <w:r>
        <w:rPr>
          <w:spacing w:val="-10"/>
          <w:sz w:val="22"/>
        </w:rPr>
        <w:t> </w:t>
      </w:r>
      <w:r>
        <w:rPr>
          <w:sz w:val="22"/>
        </w:rPr>
        <w:t>end</w:t>
      </w:r>
      <w:r>
        <w:rPr>
          <w:spacing w:val="-10"/>
          <w:sz w:val="22"/>
        </w:rPr>
        <w:t> </w:t>
      </w:r>
      <w:r>
        <w:rPr>
          <w:sz w:val="22"/>
        </w:rPr>
        <w:t>be</w:t>
      </w:r>
      <w:r>
        <w:rPr>
          <w:spacing w:val="-10"/>
          <w:sz w:val="22"/>
        </w:rPr>
        <w:t> </w:t>
      </w:r>
      <w:r>
        <w:rPr>
          <w:sz w:val="22"/>
        </w:rPr>
        <w:t>the</w:t>
      </w:r>
      <w:r>
        <w:rPr>
          <w:spacing w:val="-10"/>
          <w:sz w:val="22"/>
        </w:rPr>
        <w:t> </w:t>
      </w:r>
      <w:r>
        <w:rPr>
          <w:sz w:val="22"/>
        </w:rPr>
        <w:t>object</w:t>
      </w:r>
      <w:r>
        <w:rPr>
          <w:spacing w:val="-11"/>
          <w:sz w:val="22"/>
        </w:rPr>
        <w:t> </w:t>
      </w:r>
      <w:r>
        <w:rPr>
          <w:sz w:val="22"/>
        </w:rPr>
        <w:t>of</w:t>
      </w:r>
      <w:r>
        <w:rPr>
          <w:spacing w:val="-4"/>
          <w:sz w:val="22"/>
        </w:rPr>
        <w:t> </w:t>
      </w:r>
      <w:r>
        <w:rPr>
          <w:sz w:val="22"/>
        </w:rPr>
        <w:t>our aspiration, but we will best promote this end—here Mazzini agrees with Kant—if we focus on the formation of an international organization of free and equal peoples, each democratically organized, each animated by patriotism, and all moved by the maxim “The progress of each for the advantage of all.” National sentiment,</w:t>
      </w:r>
      <w:r>
        <w:rPr>
          <w:spacing w:val="-16"/>
          <w:sz w:val="22"/>
        </w:rPr>
        <w:t> </w:t>
      </w:r>
      <w:r>
        <w:rPr>
          <w:sz w:val="22"/>
        </w:rPr>
        <w:t>then,</w:t>
      </w:r>
      <w:r>
        <w:rPr>
          <w:spacing w:val="-14"/>
          <w:sz w:val="22"/>
        </w:rPr>
        <w:t> </w:t>
      </w:r>
      <w:r>
        <w:rPr>
          <w:sz w:val="22"/>
        </w:rPr>
        <w:t>will</w:t>
      </w:r>
      <w:r>
        <w:rPr>
          <w:spacing w:val="-13"/>
          <w:sz w:val="22"/>
        </w:rPr>
        <w:t> </w:t>
      </w:r>
      <w:r>
        <w:rPr>
          <w:sz w:val="22"/>
        </w:rPr>
        <w:t>be</w:t>
      </w:r>
      <w:r>
        <w:rPr>
          <w:spacing w:val="-12"/>
          <w:sz w:val="22"/>
        </w:rPr>
        <w:t> </w:t>
      </w:r>
      <w:r>
        <w:rPr>
          <w:sz w:val="22"/>
        </w:rPr>
        <w:t>not</w:t>
      </w:r>
      <w:r>
        <w:rPr>
          <w:spacing w:val="-11"/>
          <w:sz w:val="22"/>
        </w:rPr>
        <w:t> </w:t>
      </w:r>
      <w:r>
        <w:rPr>
          <w:sz w:val="22"/>
        </w:rPr>
        <w:t>only</w:t>
      </w:r>
      <w:r>
        <w:rPr>
          <w:spacing w:val="-14"/>
          <w:sz w:val="22"/>
        </w:rPr>
        <w:t> </w:t>
      </w:r>
      <w:r>
        <w:rPr>
          <w:sz w:val="22"/>
        </w:rPr>
        <w:t>a</w:t>
      </w:r>
      <w:r>
        <w:rPr>
          <w:spacing w:val="-14"/>
          <w:sz w:val="22"/>
        </w:rPr>
        <w:t> </w:t>
      </w:r>
      <w:r>
        <w:rPr>
          <w:sz w:val="22"/>
        </w:rPr>
        <w:t>transitional</w:t>
      </w:r>
      <w:r>
        <w:rPr>
          <w:spacing w:val="-13"/>
          <w:sz w:val="22"/>
        </w:rPr>
        <w:t> </w:t>
      </w:r>
      <w:r>
        <w:rPr>
          <w:sz w:val="22"/>
        </w:rPr>
        <w:t>instrument</w:t>
      </w:r>
      <w:r>
        <w:rPr>
          <w:spacing w:val="-13"/>
          <w:sz w:val="22"/>
        </w:rPr>
        <w:t> </w:t>
      </w:r>
      <w:r>
        <w:rPr>
          <w:sz w:val="22"/>
        </w:rPr>
        <w:t>of</w:t>
      </w:r>
      <w:r>
        <w:rPr>
          <w:spacing w:val="-13"/>
          <w:sz w:val="22"/>
        </w:rPr>
        <w:t> </w:t>
      </w:r>
      <w:r>
        <w:rPr>
          <w:sz w:val="22"/>
        </w:rPr>
        <w:t>universal</w:t>
      </w:r>
      <w:r>
        <w:rPr>
          <w:spacing w:val="-13"/>
          <w:sz w:val="22"/>
        </w:rPr>
        <w:t> </w:t>
      </w:r>
      <w:r>
        <w:rPr>
          <w:sz w:val="22"/>
        </w:rPr>
        <w:t>brotherhood, but also an ongoing principle of its</w:t>
      </w:r>
      <w:r>
        <w:rPr>
          <w:spacing w:val="-18"/>
          <w:sz w:val="22"/>
        </w:rPr>
        <w:t> </w:t>
      </w:r>
      <w:r>
        <w:rPr>
          <w:sz w:val="22"/>
        </w:rPr>
        <w:t>organization.</w:t>
      </w:r>
      <w:r>
        <w:rPr>
          <w:position w:val="8"/>
          <w:sz w:val="14"/>
        </w:rPr>
        <w:t>249</w:t>
      </w:r>
    </w:p>
    <w:p>
      <w:pPr>
        <w:pStyle w:val="BodyText"/>
        <w:rPr>
          <w:sz w:val="20"/>
        </w:rPr>
      </w:pPr>
    </w:p>
    <w:p>
      <w:pPr>
        <w:pStyle w:val="BodyText"/>
        <w:rPr>
          <w:sz w:val="20"/>
        </w:rPr>
      </w:pPr>
    </w:p>
    <w:p>
      <w:pPr>
        <w:pStyle w:val="BodyText"/>
        <w:spacing w:before="3"/>
        <w:rPr>
          <w:sz w:val="23"/>
        </w:rPr>
      </w:pPr>
      <w:r>
        <w:rPr/>
        <w:pict>
          <v:line style="position:absolute;mso-position-horizontal-relative:page;mso-position-vertical-relative:paragraph;z-index:2656;mso-wrap-distance-left:0;mso-wrap-distance-right:0" from="99.264pt,15.65088pt" to="243.284pt,15.65088pt" stroked="true" strokeweight=".60004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246 </w:t>
      </w:r>
      <w:r>
        <w:rPr>
          <w:rFonts w:ascii="Cambria" w:hAnsi="Cambria"/>
          <w:i/>
          <w:sz w:val="20"/>
        </w:rPr>
        <w:t>Ibíd., </w:t>
      </w:r>
      <w:r>
        <w:rPr>
          <w:rFonts w:ascii="Cambria" w:hAnsi="Cambria"/>
          <w:sz w:val="20"/>
        </w:rPr>
        <w:t>p. 30</w:t>
      </w:r>
    </w:p>
    <w:p>
      <w:pPr>
        <w:spacing w:before="0"/>
        <w:ind w:left="265" w:right="123" w:firstLine="0"/>
        <w:jc w:val="left"/>
        <w:rPr>
          <w:rFonts w:ascii="Cambria"/>
          <w:sz w:val="20"/>
        </w:rPr>
      </w:pPr>
      <w:r>
        <w:rPr>
          <w:rFonts w:ascii="Cambria"/>
          <w:position w:val="5"/>
          <w:sz w:val="13"/>
        </w:rPr>
        <w:t>247 </w:t>
      </w:r>
      <w:r>
        <w:rPr>
          <w:rFonts w:ascii="Cambria"/>
          <w:i/>
          <w:sz w:val="20"/>
        </w:rPr>
        <w:t>Cfr. </w:t>
      </w:r>
      <w:r>
        <w:rPr>
          <w:rFonts w:ascii="Cambria"/>
          <w:sz w:val="20"/>
        </w:rPr>
        <w:t>M. Nussbaum, </w:t>
      </w:r>
      <w:r>
        <w:rPr>
          <w:rFonts w:ascii="Cambria"/>
          <w:i/>
          <w:sz w:val="20"/>
        </w:rPr>
        <w:t>Paisajes del Pensamiento</w:t>
      </w:r>
      <w:r>
        <w:rPr>
          <w:rFonts w:ascii="Cambria"/>
          <w:sz w:val="20"/>
        </w:rPr>
        <w:t>, p. 293</w:t>
      </w:r>
    </w:p>
    <w:p>
      <w:pPr>
        <w:spacing w:before="0"/>
        <w:ind w:left="265" w:right="123" w:firstLine="0"/>
        <w:jc w:val="left"/>
        <w:rPr>
          <w:rFonts w:ascii="Cambria"/>
          <w:sz w:val="20"/>
        </w:rPr>
      </w:pPr>
      <w:r>
        <w:rPr>
          <w:rFonts w:ascii="Cambria"/>
          <w:position w:val="5"/>
          <w:sz w:val="13"/>
        </w:rPr>
        <w:t>248 </w:t>
      </w:r>
      <w:r>
        <w:rPr>
          <w:rFonts w:ascii="Cambria"/>
          <w:i/>
          <w:sz w:val="20"/>
        </w:rPr>
        <w:t>Cfr. </w:t>
      </w:r>
      <w:r>
        <w:rPr>
          <w:rFonts w:ascii="Cambria"/>
          <w:sz w:val="20"/>
        </w:rPr>
        <w:t>M. Nussbaum, </w:t>
      </w:r>
      <w:r>
        <w:rPr>
          <w:rFonts w:ascii="Cambria"/>
          <w:i/>
          <w:sz w:val="20"/>
        </w:rPr>
        <w:t>Political Emotions</w:t>
      </w:r>
      <w:r>
        <w:rPr>
          <w:rFonts w:ascii="Cambria"/>
          <w:sz w:val="20"/>
        </w:rPr>
        <w:t>, p. 55</w:t>
      </w:r>
    </w:p>
    <w:p>
      <w:pPr>
        <w:spacing w:before="0"/>
        <w:ind w:left="265" w:right="123" w:firstLine="0"/>
        <w:jc w:val="left"/>
        <w:rPr>
          <w:rFonts w:ascii="Cambria" w:hAnsi="Cambria"/>
          <w:sz w:val="20"/>
        </w:rPr>
      </w:pPr>
      <w:r>
        <w:rPr>
          <w:rFonts w:ascii="Cambria" w:hAnsi="Cambria"/>
          <w:position w:val="5"/>
          <w:sz w:val="13"/>
        </w:rPr>
        <w:t>249 </w:t>
      </w:r>
      <w:r>
        <w:rPr>
          <w:rFonts w:ascii="Cambria" w:hAnsi="Cambria"/>
          <w:i/>
          <w:sz w:val="20"/>
        </w:rPr>
        <w:t>Ibíd., </w:t>
      </w:r>
      <w:r>
        <w:rPr>
          <w:rFonts w:ascii="Cambria" w:hAnsi="Cambria"/>
          <w:sz w:val="20"/>
        </w:rPr>
        <w:t>p. 56</w:t>
      </w:r>
    </w:p>
    <w:p>
      <w:pPr>
        <w:spacing w:after="0"/>
        <w:jc w:val="left"/>
        <w:rPr>
          <w:rFonts w:ascii="Cambria" w:hAnsi="Cambria"/>
          <w:sz w:val="20"/>
        </w:rPr>
        <w:sectPr>
          <w:footerReference w:type="default" r:id="rId66"/>
          <w:pgSz w:w="12240" w:h="15840"/>
          <w:pgMar w:footer="1034" w:header="0" w:top="1500" w:bottom="1220" w:left="1720" w:right="1580"/>
        </w:sectPr>
      </w:pPr>
    </w:p>
    <w:p>
      <w:pPr>
        <w:pStyle w:val="BodyText"/>
        <w:spacing w:before="1"/>
        <w:rPr>
          <w:rFonts w:ascii="Cambria"/>
          <w:sz w:val="11"/>
        </w:rPr>
      </w:pPr>
    </w:p>
    <w:p>
      <w:pPr>
        <w:pStyle w:val="BodyText"/>
        <w:spacing w:before="70"/>
        <w:ind w:left="265"/>
        <w:jc w:val="both"/>
      </w:pPr>
      <w:r>
        <w:rPr/>
        <w:t>De modo similar, Tagore menciona:</w:t>
      </w:r>
    </w:p>
    <w:p>
      <w:pPr>
        <w:pStyle w:val="BodyText"/>
      </w:pPr>
    </w:p>
    <w:p>
      <w:pPr>
        <w:pStyle w:val="BodyText"/>
        <w:spacing w:before="1"/>
      </w:pPr>
    </w:p>
    <w:p>
      <w:pPr>
        <w:spacing w:line="237" w:lineRule="auto" w:before="0"/>
        <w:ind w:left="973" w:right="116" w:firstLine="0"/>
        <w:jc w:val="both"/>
        <w:rPr>
          <w:sz w:val="14"/>
        </w:rPr>
      </w:pPr>
      <w:r>
        <w:rPr>
          <w:sz w:val="22"/>
        </w:rPr>
        <w:t>The God of humanity, has arrived at the gates of the ruined temple of the tribe.” Henceforth, no people will be able to claim superiority in virtue of imperial power or alleged racial privilege; instead, the future of all peoples must be based upon reciprocity, equal respect, and shared effort toward a common good.</w:t>
      </w:r>
      <w:r>
        <w:rPr>
          <w:position w:val="8"/>
          <w:sz w:val="14"/>
        </w:rPr>
        <w:t>250</w:t>
      </w:r>
    </w:p>
    <w:p>
      <w:pPr>
        <w:pStyle w:val="BodyText"/>
        <w:rPr>
          <w:sz w:val="22"/>
        </w:rPr>
      </w:pPr>
    </w:p>
    <w:p>
      <w:pPr>
        <w:pStyle w:val="BodyText"/>
        <w:spacing w:line="360" w:lineRule="auto" w:before="162"/>
        <w:ind w:left="265" w:right="118"/>
        <w:jc w:val="both"/>
        <w:rPr>
          <w:sz w:val="16"/>
        </w:rPr>
      </w:pPr>
      <w:r>
        <w:rPr/>
        <w:t>Martha Nussbaum opina que una educación es verdaderamente adecuada para la libertad si ésta produce ciudadanos libres, y no debido a la riqueza o al nacimiento,</w:t>
      </w:r>
      <w:r>
        <w:rPr>
          <w:spacing w:val="-11"/>
        </w:rPr>
        <w:t> </w:t>
      </w:r>
      <w:r>
        <w:rPr/>
        <w:t>sino</w:t>
      </w:r>
      <w:r>
        <w:rPr>
          <w:spacing w:val="-13"/>
        </w:rPr>
        <w:t> </w:t>
      </w:r>
      <w:r>
        <w:rPr/>
        <w:t>por</w:t>
      </w:r>
      <w:r>
        <w:rPr>
          <w:spacing w:val="-12"/>
        </w:rPr>
        <w:t> </w:t>
      </w:r>
      <w:r>
        <w:rPr/>
        <w:t>ser</w:t>
      </w:r>
      <w:r>
        <w:rPr>
          <w:spacing w:val="-12"/>
        </w:rPr>
        <w:t> </w:t>
      </w:r>
      <w:r>
        <w:rPr/>
        <w:t>dueños</w:t>
      </w:r>
      <w:r>
        <w:rPr>
          <w:spacing w:val="-12"/>
        </w:rPr>
        <w:t> </w:t>
      </w:r>
      <w:r>
        <w:rPr/>
        <w:t>de</w:t>
      </w:r>
      <w:r>
        <w:rPr>
          <w:spacing w:val="-11"/>
        </w:rPr>
        <w:t> </w:t>
      </w:r>
      <w:r>
        <w:rPr/>
        <w:t>sus</w:t>
      </w:r>
      <w:r>
        <w:rPr>
          <w:spacing w:val="-14"/>
        </w:rPr>
        <w:t> </w:t>
      </w:r>
      <w:r>
        <w:rPr/>
        <w:t>propias</w:t>
      </w:r>
      <w:r>
        <w:rPr>
          <w:spacing w:val="-12"/>
        </w:rPr>
        <w:t> </w:t>
      </w:r>
      <w:r>
        <w:rPr/>
        <w:t>mentes.</w:t>
      </w:r>
      <w:r>
        <w:rPr>
          <w:spacing w:val="-13"/>
        </w:rPr>
        <w:t> </w:t>
      </w:r>
      <w:r>
        <w:rPr/>
        <w:t>Seres</w:t>
      </w:r>
      <w:r>
        <w:rPr>
          <w:spacing w:val="-14"/>
        </w:rPr>
        <w:t> </w:t>
      </w:r>
      <w:r>
        <w:rPr/>
        <w:t>humanos,</w:t>
      </w:r>
      <w:r>
        <w:rPr>
          <w:spacing w:val="-13"/>
        </w:rPr>
        <w:t> </w:t>
      </w:r>
      <w:r>
        <w:rPr/>
        <w:t>nacidos esclavos</w:t>
      </w:r>
      <w:r>
        <w:rPr>
          <w:spacing w:val="-4"/>
        </w:rPr>
        <w:t> </w:t>
      </w:r>
      <w:r>
        <w:rPr/>
        <w:t>y</w:t>
      </w:r>
      <w:r>
        <w:rPr>
          <w:spacing w:val="-7"/>
        </w:rPr>
        <w:t> </w:t>
      </w:r>
      <w:r>
        <w:rPr/>
        <w:t>libres,</w:t>
      </w:r>
      <w:r>
        <w:rPr>
          <w:spacing w:val="-4"/>
        </w:rPr>
        <w:t> </w:t>
      </w:r>
      <w:r>
        <w:rPr/>
        <w:t>ricos</w:t>
      </w:r>
      <w:r>
        <w:rPr>
          <w:spacing w:val="-4"/>
        </w:rPr>
        <w:t> </w:t>
      </w:r>
      <w:r>
        <w:rPr/>
        <w:t>y</w:t>
      </w:r>
      <w:r>
        <w:rPr>
          <w:spacing w:val="-7"/>
        </w:rPr>
        <w:t> </w:t>
      </w:r>
      <w:r>
        <w:rPr/>
        <w:t>pobres,</w:t>
      </w:r>
      <w:r>
        <w:rPr>
          <w:spacing w:val="-4"/>
        </w:rPr>
        <w:t> </w:t>
      </w:r>
      <w:r>
        <w:rPr/>
        <w:t>son</w:t>
      </w:r>
      <w:r>
        <w:rPr>
          <w:spacing w:val="-6"/>
        </w:rPr>
        <w:t> </w:t>
      </w:r>
      <w:r>
        <w:rPr/>
        <w:t>dueños</w:t>
      </w:r>
      <w:r>
        <w:rPr>
          <w:spacing w:val="-9"/>
        </w:rPr>
        <w:t> </w:t>
      </w:r>
      <w:r>
        <w:rPr/>
        <w:t>de</w:t>
      </w:r>
      <w:r>
        <w:rPr>
          <w:spacing w:val="-4"/>
        </w:rPr>
        <w:t> </w:t>
      </w:r>
      <w:r>
        <w:rPr/>
        <w:t>su</w:t>
      </w:r>
      <w:r>
        <w:rPr>
          <w:spacing w:val="-6"/>
        </w:rPr>
        <w:t> </w:t>
      </w:r>
      <w:r>
        <w:rPr/>
        <w:t>propio</w:t>
      </w:r>
      <w:r>
        <w:rPr>
          <w:spacing w:val="-4"/>
        </w:rPr>
        <w:t> </w:t>
      </w:r>
      <w:r>
        <w:rPr/>
        <w:t>pensamiento</w:t>
      </w:r>
      <w:r>
        <w:rPr>
          <w:spacing w:val="-3"/>
        </w:rPr>
        <w:t> </w:t>
      </w:r>
      <w:r>
        <w:rPr/>
        <w:t>y</w:t>
      </w:r>
      <w:r>
        <w:rPr>
          <w:spacing w:val="-7"/>
        </w:rPr>
        <w:t> </w:t>
      </w:r>
      <w:r>
        <w:rPr/>
        <w:t>ello</w:t>
      </w:r>
      <w:r>
        <w:rPr>
          <w:spacing w:val="-4"/>
        </w:rPr>
        <w:t> </w:t>
      </w:r>
      <w:r>
        <w:rPr/>
        <w:t>les confiere una dignidad que se encuentra mucho más allá de la clase y del rango. </w:t>
      </w:r>
      <w:r>
        <w:rPr>
          <w:position w:val="8"/>
          <w:sz w:val="16"/>
        </w:rPr>
        <w:t>251 </w:t>
      </w:r>
      <w:r>
        <w:rPr/>
        <w:t>Así, “la gente que nunca ha aprendido a usar la razón y la imaginación para ingresar en un mundo más amplio capaz de acoger distintas culturas, grupos e ideas,</w:t>
      </w:r>
      <w:r>
        <w:rPr>
          <w:spacing w:val="-7"/>
        </w:rPr>
        <w:t> </w:t>
      </w:r>
      <w:r>
        <w:rPr/>
        <w:t>se</w:t>
      </w:r>
      <w:r>
        <w:rPr>
          <w:spacing w:val="-7"/>
        </w:rPr>
        <w:t> </w:t>
      </w:r>
      <w:r>
        <w:rPr/>
        <w:t>empobrecen</w:t>
      </w:r>
      <w:r>
        <w:rPr>
          <w:spacing w:val="-9"/>
        </w:rPr>
        <w:t> </w:t>
      </w:r>
      <w:r>
        <w:rPr/>
        <w:t>personal</w:t>
      </w:r>
      <w:r>
        <w:rPr>
          <w:spacing w:val="-8"/>
        </w:rPr>
        <w:t> </w:t>
      </w:r>
      <w:r>
        <w:rPr/>
        <w:t>y</w:t>
      </w:r>
      <w:r>
        <w:rPr>
          <w:spacing w:val="-10"/>
        </w:rPr>
        <w:t> </w:t>
      </w:r>
      <w:r>
        <w:rPr/>
        <w:t>políticamente,</w:t>
      </w:r>
      <w:r>
        <w:rPr>
          <w:spacing w:val="-7"/>
        </w:rPr>
        <w:t> </w:t>
      </w:r>
      <w:r>
        <w:rPr/>
        <w:t>a</w:t>
      </w:r>
      <w:r>
        <w:rPr>
          <w:spacing w:val="-9"/>
        </w:rPr>
        <w:t> </w:t>
      </w:r>
      <w:r>
        <w:rPr/>
        <w:t>pesar</w:t>
      </w:r>
      <w:r>
        <w:rPr>
          <w:spacing w:val="-8"/>
        </w:rPr>
        <w:t> </w:t>
      </w:r>
      <w:r>
        <w:rPr/>
        <w:t>de</w:t>
      </w:r>
      <w:r>
        <w:rPr>
          <w:spacing w:val="-7"/>
        </w:rPr>
        <w:t> </w:t>
      </w:r>
      <w:r>
        <w:rPr/>
        <w:t>lo</w:t>
      </w:r>
      <w:r>
        <w:rPr>
          <w:spacing w:val="-10"/>
        </w:rPr>
        <w:t> </w:t>
      </w:r>
      <w:r>
        <w:rPr/>
        <w:t>exitosa</w:t>
      </w:r>
      <w:r>
        <w:rPr>
          <w:spacing w:val="-7"/>
        </w:rPr>
        <w:t> </w:t>
      </w:r>
      <w:r>
        <w:rPr/>
        <w:t>que</w:t>
      </w:r>
      <w:r>
        <w:rPr>
          <w:spacing w:val="-7"/>
        </w:rPr>
        <w:t> </w:t>
      </w:r>
      <w:r>
        <w:rPr/>
        <w:t>sea</w:t>
      </w:r>
      <w:r>
        <w:rPr>
          <w:spacing w:val="-7"/>
        </w:rPr>
        <w:t> </w:t>
      </w:r>
      <w:r>
        <w:rPr/>
        <w:t>su preparación</w:t>
      </w:r>
      <w:r>
        <w:rPr>
          <w:spacing w:val="-12"/>
        </w:rPr>
        <w:t> </w:t>
      </w:r>
      <w:r>
        <w:rPr/>
        <w:t>profesional”.</w:t>
      </w:r>
      <w:r>
        <w:rPr>
          <w:position w:val="8"/>
          <w:sz w:val="16"/>
        </w:rPr>
        <w:t>252</w:t>
      </w:r>
    </w:p>
    <w:p>
      <w:pPr>
        <w:pStyle w:val="BodyText"/>
        <w:spacing w:line="360" w:lineRule="auto"/>
        <w:ind w:left="265" w:right="115" w:firstLine="707"/>
        <w:jc w:val="both"/>
        <w:rPr>
          <w:sz w:val="16"/>
        </w:rPr>
      </w:pPr>
      <w:r>
        <w:rPr/>
        <w:t>El aristotelismo, menciona Nussbaum, pone condiciones exigentes para lograr la buena vida, dependiendo en diversos sentidos la actividad virtuosa de condiciones</w:t>
      </w:r>
      <w:r>
        <w:rPr>
          <w:spacing w:val="-19"/>
        </w:rPr>
        <w:t> </w:t>
      </w:r>
      <w:r>
        <w:rPr/>
        <w:t>materiales</w:t>
      </w:r>
      <w:r>
        <w:rPr>
          <w:spacing w:val="-18"/>
        </w:rPr>
        <w:t> </w:t>
      </w:r>
      <w:r>
        <w:rPr/>
        <w:t>y</w:t>
      </w:r>
      <w:r>
        <w:rPr>
          <w:spacing w:val="-19"/>
        </w:rPr>
        <w:t> </w:t>
      </w:r>
      <w:r>
        <w:rPr/>
        <w:t>educacionales</w:t>
      </w:r>
      <w:r>
        <w:rPr>
          <w:spacing w:val="-16"/>
        </w:rPr>
        <w:t> </w:t>
      </w:r>
      <w:r>
        <w:rPr/>
        <w:t>que</w:t>
      </w:r>
      <w:r>
        <w:rPr>
          <w:spacing w:val="-18"/>
        </w:rPr>
        <w:t> </w:t>
      </w:r>
      <w:r>
        <w:rPr/>
        <w:t>no</w:t>
      </w:r>
      <w:r>
        <w:rPr>
          <w:spacing w:val="-16"/>
        </w:rPr>
        <w:t> </w:t>
      </w:r>
      <w:r>
        <w:rPr/>
        <w:t>están</w:t>
      </w:r>
      <w:r>
        <w:rPr>
          <w:spacing w:val="-18"/>
        </w:rPr>
        <w:t> </w:t>
      </w:r>
      <w:r>
        <w:rPr/>
        <w:t>bajo</w:t>
      </w:r>
      <w:r>
        <w:rPr>
          <w:spacing w:val="-18"/>
        </w:rPr>
        <w:t> </w:t>
      </w:r>
      <w:r>
        <w:rPr/>
        <w:t>el</w:t>
      </w:r>
      <w:r>
        <w:rPr>
          <w:spacing w:val="-17"/>
        </w:rPr>
        <w:t> </w:t>
      </w:r>
      <w:r>
        <w:rPr/>
        <w:t>control</w:t>
      </w:r>
      <w:r>
        <w:rPr>
          <w:spacing w:val="-19"/>
        </w:rPr>
        <w:t> </w:t>
      </w:r>
      <w:r>
        <w:rPr/>
        <w:t>del</w:t>
      </w:r>
      <w:r>
        <w:rPr>
          <w:spacing w:val="-17"/>
        </w:rPr>
        <w:t> </w:t>
      </w:r>
      <w:r>
        <w:rPr/>
        <w:t>individuo. Aunque</w:t>
      </w:r>
      <w:r>
        <w:rPr>
          <w:spacing w:val="-11"/>
        </w:rPr>
        <w:t> </w:t>
      </w:r>
      <w:r>
        <w:rPr/>
        <w:t>Aristóteles</w:t>
      </w:r>
      <w:r>
        <w:rPr>
          <w:spacing w:val="-11"/>
        </w:rPr>
        <w:t> </w:t>
      </w:r>
      <w:r>
        <w:rPr/>
        <w:t>le</w:t>
      </w:r>
      <w:r>
        <w:rPr>
          <w:spacing w:val="-13"/>
        </w:rPr>
        <w:t> </w:t>
      </w:r>
      <w:r>
        <w:rPr/>
        <w:t>asigna</w:t>
      </w:r>
      <w:r>
        <w:rPr>
          <w:spacing w:val="-11"/>
        </w:rPr>
        <w:t> </w:t>
      </w:r>
      <w:r>
        <w:rPr/>
        <w:t>a</w:t>
      </w:r>
      <w:r>
        <w:rPr>
          <w:spacing w:val="-11"/>
        </w:rPr>
        <w:t> </w:t>
      </w:r>
      <w:r>
        <w:rPr/>
        <w:t>la</w:t>
      </w:r>
      <w:r>
        <w:rPr>
          <w:spacing w:val="-11"/>
        </w:rPr>
        <w:t> </w:t>
      </w:r>
      <w:r>
        <w:rPr/>
        <w:t>política</w:t>
      </w:r>
      <w:r>
        <w:rPr>
          <w:spacing w:val="-11"/>
        </w:rPr>
        <w:t> </w:t>
      </w:r>
      <w:r>
        <w:rPr/>
        <w:t>el</w:t>
      </w:r>
      <w:r>
        <w:rPr>
          <w:spacing w:val="-12"/>
        </w:rPr>
        <w:t> </w:t>
      </w:r>
      <w:r>
        <w:rPr/>
        <w:t>brindar</w:t>
      </w:r>
      <w:r>
        <w:rPr>
          <w:spacing w:val="-12"/>
        </w:rPr>
        <w:t> </w:t>
      </w:r>
      <w:r>
        <w:rPr/>
        <w:t>dichas</w:t>
      </w:r>
      <w:r>
        <w:rPr>
          <w:spacing w:val="-12"/>
        </w:rPr>
        <w:t> </w:t>
      </w:r>
      <w:r>
        <w:rPr/>
        <w:t>condiciones</w:t>
      </w:r>
      <w:r>
        <w:rPr>
          <w:spacing w:val="-12"/>
        </w:rPr>
        <w:t> </w:t>
      </w:r>
      <w:r>
        <w:rPr/>
        <w:t>a</w:t>
      </w:r>
      <w:r>
        <w:rPr>
          <w:spacing w:val="-11"/>
        </w:rPr>
        <w:t> </w:t>
      </w:r>
      <w:r>
        <w:rPr/>
        <w:t>la</w:t>
      </w:r>
      <w:r>
        <w:rPr>
          <w:spacing w:val="-11"/>
        </w:rPr>
        <w:t> </w:t>
      </w:r>
      <w:r>
        <w:rPr/>
        <w:t>gente; así</w:t>
      </w:r>
      <w:r>
        <w:rPr>
          <w:spacing w:val="-11"/>
        </w:rPr>
        <w:t> </w:t>
      </w:r>
      <w:r>
        <w:rPr/>
        <w:t>pues,</w:t>
      </w:r>
      <w:r>
        <w:rPr>
          <w:spacing w:val="-11"/>
        </w:rPr>
        <w:t> </w:t>
      </w:r>
      <w:r>
        <w:rPr/>
        <w:t>la</w:t>
      </w:r>
      <w:r>
        <w:rPr>
          <w:spacing w:val="-11"/>
        </w:rPr>
        <w:t> </w:t>
      </w:r>
      <w:r>
        <w:rPr/>
        <w:t>buena</w:t>
      </w:r>
      <w:r>
        <w:rPr>
          <w:spacing w:val="-11"/>
        </w:rPr>
        <w:t> </w:t>
      </w:r>
      <w:r>
        <w:rPr/>
        <w:t>organización</w:t>
      </w:r>
      <w:r>
        <w:rPr>
          <w:spacing w:val="-8"/>
        </w:rPr>
        <w:t> </w:t>
      </w:r>
      <w:r>
        <w:rPr/>
        <w:t>política</w:t>
      </w:r>
      <w:r>
        <w:rPr>
          <w:spacing w:val="-8"/>
        </w:rPr>
        <w:t> </w:t>
      </w:r>
      <w:r>
        <w:rPr/>
        <w:t>es</w:t>
      </w:r>
      <w:r>
        <w:rPr>
          <w:spacing w:val="-9"/>
        </w:rPr>
        <w:t> </w:t>
      </w:r>
      <w:r>
        <w:rPr/>
        <w:t>la</w:t>
      </w:r>
      <w:r>
        <w:rPr>
          <w:spacing w:val="-13"/>
        </w:rPr>
        <w:t> </w:t>
      </w:r>
      <w:r>
        <w:rPr/>
        <w:t>que</w:t>
      </w:r>
      <w:r>
        <w:rPr>
          <w:spacing w:val="-8"/>
        </w:rPr>
        <w:t> </w:t>
      </w:r>
      <w:r>
        <w:rPr/>
        <w:t>permite</w:t>
      </w:r>
      <w:r>
        <w:rPr>
          <w:spacing w:val="-11"/>
        </w:rPr>
        <w:t> </w:t>
      </w:r>
      <w:r>
        <w:rPr/>
        <w:t>al</w:t>
      </w:r>
      <w:r>
        <w:rPr>
          <w:spacing w:val="-10"/>
        </w:rPr>
        <w:t> </w:t>
      </w:r>
      <w:r>
        <w:rPr/>
        <w:t>ciudadano</w:t>
      </w:r>
      <w:r>
        <w:rPr>
          <w:spacing w:val="-11"/>
        </w:rPr>
        <w:t> </w:t>
      </w:r>
      <w:r>
        <w:rPr/>
        <w:t>prosperar y llevar una vida feliz. Aristóteles, como los pensadores helenísticos insisten en que el florecimiento humano a menos que el deseo y el pensamiento cambien considerablemente, por ejemplo, cuando se valora mucho el dinero y la posición y con ello se corrompen las relaciones personales y sociales, de acuerdo con Nussbaum.</w:t>
      </w:r>
      <w:r>
        <w:rPr>
          <w:position w:val="8"/>
          <w:sz w:val="16"/>
        </w:rPr>
        <w:t>253</w:t>
      </w:r>
      <w:r>
        <w:rPr>
          <w:spacing w:val="19"/>
          <w:position w:val="8"/>
          <w:sz w:val="16"/>
        </w:rPr>
        <w:t> </w:t>
      </w:r>
      <w:r>
        <w:rPr/>
        <w:t>“Finalmente,</w:t>
      </w:r>
      <w:r>
        <w:rPr>
          <w:spacing w:val="-10"/>
        </w:rPr>
        <w:t> </w:t>
      </w:r>
      <w:r>
        <w:rPr/>
        <w:t>de</w:t>
      </w:r>
      <w:r>
        <w:rPr>
          <w:spacing w:val="-9"/>
        </w:rPr>
        <w:t> </w:t>
      </w:r>
      <w:r>
        <w:rPr/>
        <w:t>los</w:t>
      </w:r>
      <w:r>
        <w:rPr>
          <w:spacing w:val="-10"/>
        </w:rPr>
        <w:t> </w:t>
      </w:r>
      <w:r>
        <w:rPr/>
        <w:t>hombres</w:t>
      </w:r>
      <w:r>
        <w:rPr>
          <w:spacing w:val="-10"/>
        </w:rPr>
        <w:t> </w:t>
      </w:r>
      <w:r>
        <w:rPr/>
        <w:t>virtuosos,</w:t>
      </w:r>
      <w:r>
        <w:rPr>
          <w:spacing w:val="-10"/>
        </w:rPr>
        <w:t> </w:t>
      </w:r>
      <w:r>
        <w:rPr/>
        <w:t>los</w:t>
      </w:r>
      <w:r>
        <w:rPr>
          <w:spacing w:val="-10"/>
        </w:rPr>
        <w:t> </w:t>
      </w:r>
      <w:r>
        <w:rPr/>
        <w:t>liberales</w:t>
      </w:r>
      <w:r>
        <w:rPr>
          <w:spacing w:val="-10"/>
        </w:rPr>
        <w:t> </w:t>
      </w:r>
      <w:r>
        <w:rPr/>
        <w:t>son,</w:t>
      </w:r>
      <w:r>
        <w:rPr>
          <w:spacing w:val="-12"/>
        </w:rPr>
        <w:t> </w:t>
      </w:r>
      <w:r>
        <w:rPr/>
        <w:t>quizá,</w:t>
      </w:r>
      <w:r>
        <w:rPr>
          <w:spacing w:val="-10"/>
        </w:rPr>
        <w:t> </w:t>
      </w:r>
      <w:r>
        <w:rPr/>
        <w:t>los más amados, porque son útiles y lo son en el</w:t>
      </w:r>
      <w:r>
        <w:rPr>
          <w:spacing w:val="-21"/>
        </w:rPr>
        <w:t> </w:t>
      </w:r>
      <w:r>
        <w:rPr/>
        <w:t>dar”.</w:t>
      </w:r>
      <w:r>
        <w:rPr>
          <w:position w:val="8"/>
          <w:sz w:val="16"/>
        </w:rPr>
        <w:t>254</w:t>
      </w:r>
    </w:p>
    <w:p>
      <w:pPr>
        <w:pStyle w:val="BodyText"/>
        <w:rPr>
          <w:sz w:val="20"/>
        </w:rPr>
      </w:pPr>
    </w:p>
    <w:p>
      <w:pPr>
        <w:pStyle w:val="BodyText"/>
        <w:spacing w:before="3"/>
        <w:rPr>
          <w:sz w:val="29"/>
        </w:rPr>
      </w:pPr>
      <w:r>
        <w:rPr/>
        <w:pict>
          <v:line style="position:absolute;mso-position-horizontal-relative:page;mso-position-vertical-relative:paragraph;z-index:2680;mso-wrap-distance-left:0;mso-wrap-distance-right:0" from="99.264pt,19.085445pt" to="243.284pt,19.085445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250 </w:t>
      </w:r>
      <w:r>
        <w:rPr>
          <w:rFonts w:ascii="Cambria" w:hAnsi="Cambria"/>
          <w:i/>
          <w:sz w:val="20"/>
        </w:rPr>
        <w:t>Ibíd., </w:t>
      </w:r>
      <w:r>
        <w:rPr>
          <w:rFonts w:ascii="Cambria" w:hAnsi="Cambria"/>
          <w:sz w:val="20"/>
        </w:rPr>
        <w:t>p. 89</w:t>
      </w:r>
    </w:p>
    <w:p>
      <w:pPr>
        <w:spacing w:before="0"/>
        <w:ind w:left="265" w:right="123" w:firstLine="0"/>
        <w:jc w:val="left"/>
        <w:rPr>
          <w:rFonts w:ascii="Cambria"/>
          <w:sz w:val="20"/>
        </w:rPr>
      </w:pPr>
      <w:r>
        <w:rPr>
          <w:rFonts w:ascii="Cambria"/>
          <w:position w:val="5"/>
          <w:sz w:val="13"/>
        </w:rPr>
        <w:t>251 </w:t>
      </w:r>
      <w:r>
        <w:rPr>
          <w:rFonts w:ascii="Cambria"/>
          <w:i/>
          <w:sz w:val="20"/>
        </w:rPr>
        <w:t>Cfr. </w:t>
      </w:r>
      <w:r>
        <w:rPr>
          <w:rFonts w:ascii="Cambria"/>
          <w:sz w:val="20"/>
        </w:rPr>
        <w:t>M. Nussbaum, </w:t>
      </w:r>
      <w:r>
        <w:rPr>
          <w:rFonts w:ascii="Cambria"/>
          <w:i/>
          <w:sz w:val="20"/>
        </w:rPr>
        <w:t>El Cultivo de la Humanidad</w:t>
      </w:r>
      <w:r>
        <w:rPr>
          <w:rFonts w:ascii="Cambria"/>
          <w:sz w:val="20"/>
        </w:rPr>
        <w:t>, p. 319</w:t>
      </w:r>
    </w:p>
    <w:p>
      <w:pPr>
        <w:spacing w:line="234" w:lineRule="exact" w:before="0"/>
        <w:ind w:left="265" w:right="123" w:firstLine="0"/>
        <w:jc w:val="left"/>
        <w:rPr>
          <w:rFonts w:ascii="Cambria" w:hAnsi="Cambria"/>
          <w:sz w:val="20"/>
        </w:rPr>
      </w:pPr>
      <w:r>
        <w:rPr>
          <w:rFonts w:ascii="Cambria" w:hAnsi="Cambria"/>
          <w:position w:val="5"/>
          <w:sz w:val="13"/>
        </w:rPr>
        <w:t>252 </w:t>
      </w:r>
      <w:r>
        <w:rPr>
          <w:rFonts w:ascii="Cambria" w:hAnsi="Cambria"/>
          <w:i/>
          <w:sz w:val="20"/>
        </w:rPr>
        <w:t>Ibíd., </w:t>
      </w:r>
      <w:r>
        <w:rPr>
          <w:rFonts w:ascii="Cambria" w:hAnsi="Cambria"/>
          <w:sz w:val="20"/>
        </w:rPr>
        <w:t>p. 324</w:t>
      </w:r>
    </w:p>
    <w:p>
      <w:pPr>
        <w:spacing w:line="218" w:lineRule="exact" w:before="0"/>
        <w:ind w:left="265" w:right="123" w:firstLine="0"/>
        <w:jc w:val="left"/>
        <w:rPr>
          <w:rFonts w:ascii="Cambria"/>
          <w:sz w:val="20"/>
        </w:rPr>
      </w:pPr>
      <w:r>
        <w:rPr>
          <w:rFonts w:ascii="Cambria"/>
          <w:position w:val="5"/>
          <w:sz w:val="13"/>
        </w:rPr>
        <w:t>253 </w:t>
      </w:r>
      <w:r>
        <w:rPr>
          <w:rFonts w:ascii="Cambria"/>
          <w:i/>
          <w:sz w:val="20"/>
        </w:rPr>
        <w:t>Cfr. </w:t>
      </w:r>
      <w:r>
        <w:rPr>
          <w:rFonts w:ascii="Cambria"/>
          <w:sz w:val="20"/>
        </w:rPr>
        <w:t>M. Nussbaum, </w:t>
      </w:r>
      <w:r>
        <w:rPr>
          <w:rFonts w:ascii="Cambria"/>
          <w:i/>
          <w:sz w:val="20"/>
        </w:rPr>
        <w:t>La Terapia del Deseo</w:t>
      </w:r>
      <w:r>
        <w:rPr>
          <w:rFonts w:ascii="Cambria"/>
          <w:sz w:val="20"/>
        </w:rPr>
        <w:t>, pp. 30-31</w:t>
      </w:r>
    </w:p>
    <w:p>
      <w:pPr>
        <w:spacing w:line="280" w:lineRule="exact" w:before="0"/>
        <w:ind w:left="265" w:right="123" w:firstLine="0"/>
        <w:jc w:val="left"/>
        <w:rPr>
          <w:rFonts w:ascii="Cambria" w:hAnsi="Cambria"/>
          <w:sz w:val="20"/>
        </w:rPr>
      </w:pPr>
      <w:r>
        <w:rPr>
          <w:rFonts w:ascii="Cambria" w:hAnsi="Cambria"/>
          <w:position w:val="5"/>
          <w:sz w:val="13"/>
        </w:rPr>
        <w:t>254 </w:t>
      </w:r>
      <w:r>
        <w:rPr>
          <w:rFonts w:ascii="Cambria" w:hAnsi="Cambria"/>
          <w:sz w:val="20"/>
        </w:rPr>
        <w:t>Aristóteles, </w:t>
      </w:r>
      <w:r>
        <w:rPr>
          <w:rFonts w:ascii="Cambria" w:hAnsi="Cambria"/>
          <w:i/>
          <w:sz w:val="20"/>
        </w:rPr>
        <w:t>Ética Nicomáquea</w:t>
      </w:r>
      <w:r>
        <w:rPr>
          <w:rFonts w:ascii="Cambria" w:hAnsi="Cambria"/>
          <w:sz w:val="20"/>
        </w:rPr>
        <w:t>, (IV, </w:t>
      </w:r>
      <w:r>
        <w:rPr>
          <w:rFonts w:ascii="Sitka Small" w:hAnsi="Sitka Small"/>
          <w:sz w:val="20"/>
        </w:rPr>
        <w:t>§</w:t>
      </w:r>
      <w:r>
        <w:rPr>
          <w:rFonts w:ascii="Cambria" w:hAnsi="Cambria"/>
          <w:sz w:val="20"/>
        </w:rPr>
        <w:t>1, 1120a 20-22).</w:t>
      </w:r>
    </w:p>
    <w:p>
      <w:pPr>
        <w:spacing w:after="0" w:line="280" w:lineRule="exact"/>
        <w:jc w:val="left"/>
        <w:rPr>
          <w:rFonts w:ascii="Cambria" w:hAnsi="Cambria"/>
          <w:sz w:val="20"/>
        </w:rPr>
        <w:sectPr>
          <w:footerReference w:type="default" r:id="rId67"/>
          <w:pgSz w:w="12240" w:h="15840"/>
          <w:pgMar w:footer="1034" w:header="0" w:top="1500" w:bottom="1220" w:left="1720" w:right="1580"/>
          <w:pgNumType w:start="141"/>
        </w:sectPr>
      </w:pPr>
    </w:p>
    <w:p>
      <w:pPr>
        <w:pStyle w:val="BodyText"/>
        <w:spacing w:before="1"/>
        <w:rPr>
          <w:rFonts w:ascii="Cambria"/>
          <w:sz w:val="11"/>
        </w:rPr>
      </w:pPr>
    </w:p>
    <w:p>
      <w:pPr>
        <w:pStyle w:val="BodyText"/>
        <w:spacing w:line="360" w:lineRule="auto" w:before="70"/>
        <w:ind w:left="265" w:right="118" w:firstLine="707"/>
        <w:jc w:val="both"/>
        <w:rPr>
          <w:sz w:val="16"/>
        </w:rPr>
      </w:pPr>
      <w:r>
        <w:rPr/>
        <w:t>La Ilustración se puede considerar un movimiento liberal del cual Kant pensaba, según Mignolo, que era la salida del hombre de su inmadurez autoimpuesta; definía la inmadurez como la incapacidad de utilizar la propia razón sin una guía externa. Es voluntaria cuando su causa no radica en la falta de razón sino en la indecisión y falta de coraje para utilizar su mente sin guía externa, el lema de la ilustración significaba tener el coraje de usar el propio entendimiento.</w:t>
      </w:r>
      <w:r>
        <w:rPr>
          <w:position w:val="8"/>
          <w:sz w:val="16"/>
        </w:rPr>
        <w:t>255</w:t>
      </w:r>
    </w:p>
    <w:p>
      <w:pPr>
        <w:pStyle w:val="BodyText"/>
        <w:spacing w:line="360" w:lineRule="auto"/>
        <w:ind w:left="265" w:right="115" w:firstLine="707"/>
        <w:jc w:val="both"/>
        <w:rPr>
          <w:sz w:val="16"/>
        </w:rPr>
      </w:pPr>
      <w:r>
        <w:rPr/>
        <w:t>Aranguren menciona que el hombre es necesariamente libre por la necesidad que su naturaleza le exige de acuerdo a su viabilidad, sobre Ortega, que somos “a la fuerza libres” y sobre Sartre afirma que “estamos condenados</w:t>
      </w:r>
      <w:r>
        <w:rPr>
          <w:spacing w:val="-39"/>
        </w:rPr>
        <w:t> </w:t>
      </w:r>
      <w:r>
        <w:rPr/>
        <w:t>a ser</w:t>
      </w:r>
      <w:r>
        <w:rPr>
          <w:spacing w:val="-6"/>
        </w:rPr>
        <w:t> </w:t>
      </w:r>
      <w:r>
        <w:rPr/>
        <w:t>libres.”</w:t>
      </w:r>
      <w:r>
        <w:rPr>
          <w:spacing w:val="-5"/>
        </w:rPr>
        <w:t> </w:t>
      </w:r>
      <w:r>
        <w:rPr/>
        <w:t>Sobre</w:t>
      </w:r>
      <w:r>
        <w:rPr>
          <w:spacing w:val="-6"/>
        </w:rPr>
        <w:t> </w:t>
      </w:r>
      <w:r>
        <w:rPr/>
        <w:t>Le</w:t>
      </w:r>
      <w:r>
        <w:rPr>
          <w:spacing w:val="-5"/>
        </w:rPr>
        <w:t> </w:t>
      </w:r>
      <w:r>
        <w:rPr/>
        <w:t>Senne,</w:t>
      </w:r>
      <w:r>
        <w:rPr>
          <w:spacing w:val="-5"/>
        </w:rPr>
        <w:t> </w:t>
      </w:r>
      <w:r>
        <w:rPr/>
        <w:t>acota</w:t>
      </w:r>
      <w:r>
        <w:rPr>
          <w:spacing w:val="-4"/>
        </w:rPr>
        <w:t> </w:t>
      </w:r>
      <w:r>
        <w:rPr/>
        <w:t>que</w:t>
      </w:r>
      <w:r>
        <w:rPr>
          <w:spacing w:val="-5"/>
        </w:rPr>
        <w:t> </w:t>
      </w:r>
      <w:r>
        <w:rPr/>
        <w:t>los</w:t>
      </w:r>
      <w:r>
        <w:rPr>
          <w:spacing w:val="-5"/>
        </w:rPr>
        <w:t> </w:t>
      </w:r>
      <w:r>
        <w:rPr/>
        <w:t>principios</w:t>
      </w:r>
      <w:r>
        <w:rPr>
          <w:spacing w:val="-3"/>
        </w:rPr>
        <w:t> </w:t>
      </w:r>
      <w:r>
        <w:rPr/>
        <w:t>más</w:t>
      </w:r>
      <w:r>
        <w:rPr>
          <w:spacing w:val="-5"/>
        </w:rPr>
        <w:t> </w:t>
      </w:r>
      <w:r>
        <w:rPr/>
        <w:t>elevados</w:t>
      </w:r>
      <w:r>
        <w:rPr>
          <w:spacing w:val="-8"/>
        </w:rPr>
        <w:t> </w:t>
      </w:r>
      <w:r>
        <w:rPr/>
        <w:t>dependen</w:t>
      </w:r>
      <w:r>
        <w:rPr>
          <w:spacing w:val="-5"/>
        </w:rPr>
        <w:t> </w:t>
      </w:r>
      <w:r>
        <w:rPr/>
        <w:t>de los</w:t>
      </w:r>
      <w:r>
        <w:rPr>
          <w:spacing w:val="-4"/>
        </w:rPr>
        <w:t> </w:t>
      </w:r>
      <w:r>
        <w:rPr/>
        <w:t>más</w:t>
      </w:r>
      <w:r>
        <w:rPr>
          <w:spacing w:val="-7"/>
        </w:rPr>
        <w:t> </w:t>
      </w:r>
      <w:r>
        <w:rPr/>
        <w:t>bajos</w:t>
      </w:r>
      <w:r>
        <w:rPr>
          <w:spacing w:val="-6"/>
        </w:rPr>
        <w:t> </w:t>
      </w:r>
      <w:r>
        <w:rPr/>
        <w:t>y</w:t>
      </w:r>
      <w:r>
        <w:rPr>
          <w:spacing w:val="-7"/>
        </w:rPr>
        <w:t> </w:t>
      </w:r>
      <w:r>
        <w:rPr/>
        <w:t>de</w:t>
      </w:r>
      <w:r>
        <w:rPr>
          <w:spacing w:val="-4"/>
        </w:rPr>
        <w:t> </w:t>
      </w:r>
      <w:r>
        <w:rPr/>
        <w:t>éstos</w:t>
      </w:r>
      <w:r>
        <w:rPr>
          <w:spacing w:val="-4"/>
        </w:rPr>
        <w:t> </w:t>
      </w:r>
      <w:r>
        <w:rPr/>
        <w:t>toman</w:t>
      </w:r>
      <w:r>
        <w:rPr>
          <w:spacing w:val="-8"/>
        </w:rPr>
        <w:t> </w:t>
      </w:r>
      <w:r>
        <w:rPr/>
        <w:t>fuerza</w:t>
      </w:r>
      <w:r>
        <w:rPr>
          <w:spacing w:val="-4"/>
        </w:rPr>
        <w:t> </w:t>
      </w:r>
      <w:r>
        <w:rPr/>
        <w:t>(principio</w:t>
      </w:r>
      <w:r>
        <w:rPr>
          <w:spacing w:val="-6"/>
        </w:rPr>
        <w:t> </w:t>
      </w:r>
      <w:r>
        <w:rPr/>
        <w:t>de</w:t>
      </w:r>
      <w:r>
        <w:rPr>
          <w:spacing w:val="-4"/>
        </w:rPr>
        <w:t> </w:t>
      </w:r>
      <w:r>
        <w:rPr/>
        <w:t>la</w:t>
      </w:r>
      <w:r>
        <w:rPr>
          <w:spacing w:val="-6"/>
        </w:rPr>
        <w:t> </w:t>
      </w:r>
      <w:r>
        <w:rPr/>
        <w:t>fuerza),</w:t>
      </w:r>
      <w:r>
        <w:rPr>
          <w:spacing w:val="-5"/>
        </w:rPr>
        <w:t> </w:t>
      </w:r>
      <w:r>
        <w:rPr/>
        <w:t>y</w:t>
      </w:r>
      <w:r>
        <w:rPr>
          <w:spacing w:val="-7"/>
        </w:rPr>
        <w:t> </w:t>
      </w:r>
      <w:r>
        <w:rPr/>
        <w:t>al</w:t>
      </w:r>
      <w:r>
        <w:rPr>
          <w:spacing w:val="-7"/>
        </w:rPr>
        <w:t> </w:t>
      </w:r>
      <w:r>
        <w:rPr/>
        <w:t>mismo</w:t>
      </w:r>
      <w:r>
        <w:rPr>
          <w:spacing w:val="-4"/>
        </w:rPr>
        <w:t> </w:t>
      </w:r>
      <w:r>
        <w:rPr/>
        <w:t>tiempo los conforman (ley de la materia), y así son libres a pesar de su dependencia frente a ellos (principio de libertad); de allí parte la doble faz de la moral tanto negativa como positiva, auto-dominio y despliegue, fuerza y espiritualidad.</w:t>
      </w:r>
      <w:r>
        <w:rPr>
          <w:spacing w:val="-50"/>
        </w:rPr>
        <w:t> </w:t>
      </w:r>
      <w:r>
        <w:rPr>
          <w:position w:val="8"/>
          <w:sz w:val="16"/>
        </w:rPr>
        <w:t>256</w:t>
      </w:r>
    </w:p>
    <w:p>
      <w:pPr>
        <w:pStyle w:val="BodyText"/>
        <w:spacing w:line="357" w:lineRule="auto"/>
        <w:ind w:left="265" w:right="115" w:firstLine="707"/>
        <w:jc w:val="both"/>
        <w:rPr>
          <w:sz w:val="16"/>
        </w:rPr>
      </w:pPr>
      <w:r>
        <w:rPr/>
        <w:t>Sin embargo, los hombres no desean la verdad porque no buscan la libertad, le temen, les pesa demasiado; prefieren vivir encadenados, abrigados</w:t>
      </w:r>
      <w:r>
        <w:rPr>
          <w:spacing w:val="-42"/>
        </w:rPr>
        <w:t> </w:t>
      </w:r>
      <w:r>
        <w:rPr/>
        <w:t>y bajo</w:t>
      </w:r>
      <w:r>
        <w:rPr>
          <w:spacing w:val="-9"/>
        </w:rPr>
        <w:t> </w:t>
      </w:r>
      <w:r>
        <w:rPr/>
        <w:t>techo,</w:t>
      </w:r>
      <w:r>
        <w:rPr>
          <w:spacing w:val="-9"/>
        </w:rPr>
        <w:t> </w:t>
      </w:r>
      <w:r>
        <w:rPr/>
        <w:t>prefieren</w:t>
      </w:r>
      <w:r>
        <w:rPr>
          <w:spacing w:val="-6"/>
        </w:rPr>
        <w:t> </w:t>
      </w:r>
      <w:r>
        <w:rPr/>
        <w:t>la</w:t>
      </w:r>
      <w:r>
        <w:rPr>
          <w:spacing w:val="-9"/>
        </w:rPr>
        <w:t> </w:t>
      </w:r>
      <w:r>
        <w:rPr/>
        <w:t>seguridad</w:t>
      </w:r>
      <w:r>
        <w:rPr>
          <w:spacing w:val="-8"/>
        </w:rPr>
        <w:t> </w:t>
      </w:r>
      <w:r>
        <w:rPr/>
        <w:t>a</w:t>
      </w:r>
      <w:r>
        <w:rPr>
          <w:spacing w:val="-8"/>
        </w:rPr>
        <w:t> </w:t>
      </w:r>
      <w:r>
        <w:rPr/>
        <w:t>la</w:t>
      </w:r>
      <w:r>
        <w:rPr>
          <w:spacing w:val="-6"/>
        </w:rPr>
        <w:t> </w:t>
      </w:r>
      <w:r>
        <w:rPr/>
        <w:t>verdad.</w:t>
      </w:r>
      <w:r>
        <w:rPr>
          <w:position w:val="8"/>
          <w:sz w:val="16"/>
        </w:rPr>
        <w:t>257</w:t>
      </w:r>
      <w:r>
        <w:rPr>
          <w:spacing w:val="20"/>
          <w:position w:val="8"/>
          <w:sz w:val="16"/>
        </w:rPr>
        <w:t> </w:t>
      </w:r>
      <w:r>
        <w:rPr/>
        <w:t>De</w:t>
      </w:r>
      <w:r>
        <w:rPr>
          <w:spacing w:val="-6"/>
        </w:rPr>
        <w:t> </w:t>
      </w:r>
      <w:r>
        <w:rPr/>
        <w:t>igual</w:t>
      </w:r>
      <w:r>
        <w:rPr>
          <w:spacing w:val="-10"/>
        </w:rPr>
        <w:t> </w:t>
      </w:r>
      <w:r>
        <w:rPr/>
        <w:t>forma,</w:t>
      </w:r>
      <w:r>
        <w:rPr>
          <w:spacing w:val="-6"/>
        </w:rPr>
        <w:t> </w:t>
      </w:r>
      <w:r>
        <w:rPr/>
        <w:t>el</w:t>
      </w:r>
      <w:r>
        <w:rPr>
          <w:spacing w:val="-10"/>
        </w:rPr>
        <w:t> </w:t>
      </w:r>
      <w:r>
        <w:rPr/>
        <w:t>hombre</w:t>
      </w:r>
      <w:r>
        <w:rPr>
          <w:spacing w:val="-9"/>
        </w:rPr>
        <w:t> </w:t>
      </w:r>
      <w:r>
        <w:rPr/>
        <w:t>sigue teniendo la capacidad de ser libre y se encuentra en la condición de decidir por su propio bien y de llevarlo a cabo, en eso consiste la moral. </w:t>
      </w:r>
      <w:r>
        <w:rPr>
          <w:position w:val="8"/>
          <w:sz w:val="16"/>
        </w:rPr>
        <w:t>258 </w:t>
      </w:r>
      <w:r>
        <w:rPr/>
        <w:t>Mientras el hombre se mantenga al lado del bien supremo, practica el acto supremo de libertad que consiste en querer únicamente el bien.</w:t>
      </w:r>
      <w:r>
        <w:rPr>
          <w:position w:val="8"/>
          <w:sz w:val="16"/>
        </w:rPr>
        <w:t>259 </w:t>
      </w:r>
      <w:r>
        <w:rPr/>
        <w:t>“Y cada uno de nosotros tiene</w:t>
      </w:r>
      <w:r>
        <w:rPr>
          <w:spacing w:val="-11"/>
        </w:rPr>
        <w:t> </w:t>
      </w:r>
      <w:r>
        <w:rPr/>
        <w:t>que</w:t>
      </w:r>
      <w:r>
        <w:rPr>
          <w:spacing w:val="-9"/>
        </w:rPr>
        <w:t> </w:t>
      </w:r>
      <w:r>
        <w:rPr/>
        <w:t>elegir</w:t>
      </w:r>
      <w:r>
        <w:rPr>
          <w:spacing w:val="-10"/>
        </w:rPr>
        <w:t> </w:t>
      </w:r>
      <w:r>
        <w:rPr/>
        <w:t>a</w:t>
      </w:r>
      <w:r>
        <w:rPr>
          <w:spacing w:val="-9"/>
        </w:rPr>
        <w:t> </w:t>
      </w:r>
      <w:r>
        <w:rPr/>
        <w:t>aquellos</w:t>
      </w:r>
      <w:r>
        <w:rPr>
          <w:spacing w:val="-10"/>
        </w:rPr>
        <w:t> </w:t>
      </w:r>
      <w:r>
        <w:rPr/>
        <w:t>con</w:t>
      </w:r>
      <w:r>
        <w:rPr>
          <w:spacing w:val="-9"/>
        </w:rPr>
        <w:t> </w:t>
      </w:r>
      <w:r>
        <w:rPr/>
        <w:t>quienes</w:t>
      </w:r>
      <w:r>
        <w:rPr>
          <w:spacing w:val="-12"/>
        </w:rPr>
        <w:t> </w:t>
      </w:r>
      <w:r>
        <w:rPr/>
        <w:t>quiere</w:t>
      </w:r>
      <w:r>
        <w:rPr>
          <w:spacing w:val="-11"/>
        </w:rPr>
        <w:t> </w:t>
      </w:r>
      <w:r>
        <w:rPr/>
        <w:t>vincularse</w:t>
      </w:r>
      <w:r>
        <w:rPr>
          <w:spacing w:val="-10"/>
        </w:rPr>
        <w:t> </w:t>
      </w:r>
      <w:r>
        <w:rPr/>
        <w:t>moralmente,</w:t>
      </w:r>
      <w:r>
        <w:rPr>
          <w:spacing w:val="-10"/>
        </w:rPr>
        <w:t> </w:t>
      </w:r>
      <w:r>
        <w:rPr/>
        <w:t>y</w:t>
      </w:r>
      <w:r>
        <w:rPr>
          <w:spacing w:val="-12"/>
        </w:rPr>
        <w:t> </w:t>
      </w:r>
      <w:r>
        <w:rPr/>
        <w:t>los</w:t>
      </w:r>
      <w:r>
        <w:rPr>
          <w:spacing w:val="-11"/>
        </w:rPr>
        <w:t> </w:t>
      </w:r>
      <w:r>
        <w:rPr/>
        <w:t>fines, reglas y virtudes por los que quiere</w:t>
      </w:r>
      <w:r>
        <w:rPr>
          <w:spacing w:val="-13"/>
        </w:rPr>
        <w:t> </w:t>
      </w:r>
      <w:r>
        <w:rPr/>
        <w:t>guiarse”.</w:t>
      </w:r>
      <w:r>
        <w:rPr>
          <w:position w:val="8"/>
          <w:sz w:val="16"/>
        </w:rPr>
        <w:t>260</w:t>
      </w:r>
    </w:p>
    <w:p>
      <w:pPr>
        <w:pStyle w:val="BodyText"/>
        <w:rPr>
          <w:sz w:val="20"/>
        </w:rPr>
      </w:pPr>
    </w:p>
    <w:p>
      <w:pPr>
        <w:pStyle w:val="BodyText"/>
        <w:rPr>
          <w:sz w:val="20"/>
        </w:rPr>
      </w:pPr>
    </w:p>
    <w:p>
      <w:pPr>
        <w:pStyle w:val="BodyText"/>
        <w:rPr>
          <w:sz w:val="20"/>
        </w:rPr>
      </w:pPr>
    </w:p>
    <w:p>
      <w:pPr>
        <w:pStyle w:val="BodyText"/>
        <w:spacing w:before="6"/>
        <w:rPr>
          <w:sz w:val="22"/>
        </w:rPr>
      </w:pPr>
      <w:r>
        <w:rPr/>
        <w:pict>
          <v:line style="position:absolute;mso-position-horizontal-relative:page;mso-position-vertical-relative:paragraph;z-index:2704;mso-wrap-distance-left:0;mso-wrap-distance-right:0" from="99.264pt,15.215239pt" to="243.284pt,15.215239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255 </w:t>
      </w:r>
      <w:r>
        <w:rPr>
          <w:rFonts w:ascii="Cambria" w:hAnsi="Cambria"/>
          <w:i/>
          <w:sz w:val="20"/>
        </w:rPr>
        <w:t>Cfr. </w:t>
      </w:r>
      <w:r>
        <w:rPr>
          <w:rFonts w:ascii="Cambria" w:hAnsi="Cambria"/>
          <w:sz w:val="20"/>
        </w:rPr>
        <w:t>W. Mignolo, </w:t>
      </w:r>
      <w:r>
        <w:rPr>
          <w:rFonts w:ascii="Cambria" w:hAnsi="Cambria"/>
          <w:i/>
          <w:sz w:val="20"/>
        </w:rPr>
        <w:t>La Idea de América Latina</w:t>
      </w:r>
      <w:r>
        <w:rPr>
          <w:rFonts w:ascii="Cambria" w:hAnsi="Cambria"/>
          <w:sz w:val="20"/>
        </w:rPr>
        <w:t>, p. 80</w:t>
      </w:r>
    </w:p>
    <w:p>
      <w:pPr>
        <w:spacing w:line="234" w:lineRule="exact" w:before="0"/>
        <w:ind w:left="265" w:right="123" w:firstLine="0"/>
        <w:jc w:val="left"/>
        <w:rPr>
          <w:rFonts w:ascii="Cambria" w:hAnsi="Cambria"/>
          <w:sz w:val="20"/>
        </w:rPr>
      </w:pPr>
      <w:r>
        <w:rPr>
          <w:rFonts w:ascii="Cambria" w:hAnsi="Cambria"/>
          <w:position w:val="5"/>
          <w:sz w:val="13"/>
        </w:rPr>
        <w:t>256 </w:t>
      </w:r>
      <w:r>
        <w:rPr>
          <w:rFonts w:ascii="Cambria" w:hAnsi="Cambria"/>
          <w:i/>
          <w:sz w:val="20"/>
        </w:rPr>
        <w:t>Cfr. </w:t>
      </w:r>
      <w:r>
        <w:rPr>
          <w:rFonts w:ascii="Cambria" w:hAnsi="Cambria"/>
          <w:sz w:val="20"/>
        </w:rPr>
        <w:t>J.L. Aranguren, </w:t>
      </w:r>
      <w:r>
        <w:rPr>
          <w:rFonts w:ascii="Cambria" w:hAnsi="Cambria"/>
          <w:i/>
          <w:sz w:val="20"/>
        </w:rPr>
        <w:t>Ética</w:t>
      </w:r>
      <w:r>
        <w:rPr>
          <w:rFonts w:ascii="Cambria" w:hAnsi="Cambria"/>
          <w:sz w:val="20"/>
        </w:rPr>
        <w:t>, pp. 59-63</w:t>
      </w:r>
    </w:p>
    <w:p>
      <w:pPr>
        <w:spacing w:line="234" w:lineRule="exact" w:before="0"/>
        <w:ind w:left="265" w:right="123" w:firstLine="0"/>
        <w:jc w:val="left"/>
        <w:rPr>
          <w:rFonts w:ascii="Cambria" w:hAnsi="Cambria"/>
          <w:sz w:val="20"/>
        </w:rPr>
      </w:pPr>
      <w:r>
        <w:rPr>
          <w:rFonts w:ascii="Cambria" w:hAnsi="Cambria"/>
          <w:position w:val="5"/>
          <w:sz w:val="13"/>
        </w:rPr>
        <w:t>257 </w:t>
      </w:r>
      <w:r>
        <w:rPr>
          <w:rFonts w:ascii="Cambria" w:hAnsi="Cambria"/>
          <w:i/>
          <w:sz w:val="20"/>
        </w:rPr>
        <w:t>Cfr. Ibíd., </w:t>
      </w:r>
      <w:r>
        <w:rPr>
          <w:rFonts w:ascii="Cambria" w:hAnsi="Cambria"/>
          <w:sz w:val="20"/>
        </w:rPr>
        <w:t>p. 113</w:t>
      </w:r>
    </w:p>
    <w:p>
      <w:pPr>
        <w:spacing w:before="0"/>
        <w:ind w:left="265" w:right="123" w:firstLine="0"/>
        <w:jc w:val="left"/>
        <w:rPr>
          <w:rFonts w:ascii="Cambria" w:hAnsi="Cambria"/>
          <w:sz w:val="20"/>
        </w:rPr>
      </w:pPr>
      <w:r>
        <w:rPr>
          <w:rFonts w:ascii="Cambria" w:hAnsi="Cambria"/>
          <w:position w:val="5"/>
          <w:sz w:val="13"/>
        </w:rPr>
        <w:t>258 </w:t>
      </w:r>
      <w:r>
        <w:rPr>
          <w:rFonts w:ascii="Cambria" w:hAnsi="Cambria"/>
          <w:i/>
          <w:sz w:val="20"/>
        </w:rPr>
        <w:t>Cfr. Ibíd., </w:t>
      </w:r>
      <w:r>
        <w:rPr>
          <w:rFonts w:ascii="Cambria" w:hAnsi="Cambria"/>
          <w:sz w:val="20"/>
        </w:rPr>
        <w:t>p. 160</w:t>
      </w:r>
    </w:p>
    <w:p>
      <w:pPr>
        <w:spacing w:before="0"/>
        <w:ind w:left="265" w:right="123" w:firstLine="0"/>
        <w:jc w:val="left"/>
        <w:rPr>
          <w:rFonts w:ascii="Cambria" w:hAnsi="Cambria"/>
          <w:sz w:val="20"/>
        </w:rPr>
      </w:pPr>
      <w:r>
        <w:rPr>
          <w:rFonts w:ascii="Cambria" w:hAnsi="Cambria"/>
          <w:position w:val="5"/>
          <w:sz w:val="13"/>
        </w:rPr>
        <w:t>259 </w:t>
      </w:r>
      <w:r>
        <w:rPr>
          <w:rFonts w:ascii="Cambria" w:hAnsi="Cambria"/>
          <w:i/>
          <w:sz w:val="20"/>
        </w:rPr>
        <w:t>Cfr. Ibíd., </w:t>
      </w:r>
      <w:r>
        <w:rPr>
          <w:rFonts w:ascii="Cambria" w:hAnsi="Cambria"/>
          <w:sz w:val="20"/>
        </w:rPr>
        <w:t>p. 196</w:t>
      </w:r>
    </w:p>
    <w:p>
      <w:pPr>
        <w:spacing w:before="0"/>
        <w:ind w:left="265" w:right="123" w:firstLine="0"/>
        <w:jc w:val="left"/>
        <w:rPr>
          <w:rFonts w:ascii="Cambria" w:hAnsi="Cambria"/>
          <w:sz w:val="20"/>
        </w:rPr>
      </w:pPr>
      <w:r>
        <w:rPr>
          <w:rFonts w:ascii="Cambria" w:hAnsi="Cambria"/>
          <w:position w:val="5"/>
          <w:sz w:val="13"/>
        </w:rPr>
        <w:t>260 </w:t>
      </w:r>
      <w:r>
        <w:rPr>
          <w:rFonts w:ascii="Cambria" w:hAnsi="Cambria"/>
          <w:sz w:val="20"/>
        </w:rPr>
        <w:t>A. MacIntyre, </w:t>
      </w:r>
      <w:r>
        <w:rPr>
          <w:rFonts w:ascii="Cambria" w:hAnsi="Cambria"/>
          <w:i/>
          <w:sz w:val="20"/>
        </w:rPr>
        <w:t>Historia de la Ética</w:t>
      </w:r>
      <w:r>
        <w:rPr>
          <w:rFonts w:ascii="Cambria" w:hAnsi="Cambria"/>
          <w:sz w:val="20"/>
        </w:rPr>
        <w:t>, p. 257</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57" w:lineRule="auto" w:before="70"/>
        <w:ind w:left="265" w:right="116" w:firstLine="707"/>
        <w:jc w:val="both"/>
      </w:pPr>
      <w:r>
        <w:rPr/>
        <w:t>Fromm menciona que la mayoría de los hombres son como niños que se sugestionan, medio despiertos, dispuestos a rendir su voluntad a cualquiera que les hable con voz amenazadora o dulce para convencerlos. Por ello, quien tiene una convicción fuerte para oponerse a la multitud es la excepción a la regla que después</w:t>
      </w:r>
      <w:r>
        <w:rPr>
          <w:spacing w:val="-10"/>
        </w:rPr>
        <w:t> </w:t>
      </w:r>
      <w:r>
        <w:rPr/>
        <w:t>es</w:t>
      </w:r>
      <w:r>
        <w:rPr>
          <w:spacing w:val="-10"/>
        </w:rPr>
        <w:t> </w:t>
      </w:r>
      <w:r>
        <w:rPr/>
        <w:t>admirada.</w:t>
      </w:r>
      <w:r>
        <w:rPr>
          <w:position w:val="8"/>
          <w:sz w:val="16"/>
        </w:rPr>
        <w:t>261</w:t>
      </w:r>
      <w:r>
        <w:rPr>
          <w:spacing w:val="19"/>
          <w:position w:val="8"/>
          <w:sz w:val="16"/>
        </w:rPr>
        <w:t> </w:t>
      </w:r>
      <w:r>
        <w:rPr/>
        <w:t>La</w:t>
      </w:r>
      <w:r>
        <w:rPr>
          <w:spacing w:val="-9"/>
        </w:rPr>
        <w:t> </w:t>
      </w:r>
      <w:r>
        <w:rPr/>
        <w:t>desobediencia</w:t>
      </w:r>
      <w:r>
        <w:rPr>
          <w:spacing w:val="-10"/>
        </w:rPr>
        <w:t> </w:t>
      </w:r>
      <w:r>
        <w:rPr/>
        <w:t>es</w:t>
      </w:r>
      <w:r>
        <w:rPr>
          <w:spacing w:val="-10"/>
        </w:rPr>
        <w:t> </w:t>
      </w:r>
      <w:r>
        <w:rPr/>
        <w:t>pues,</w:t>
      </w:r>
      <w:r>
        <w:rPr>
          <w:spacing w:val="-10"/>
        </w:rPr>
        <w:t> </w:t>
      </w:r>
      <w:r>
        <w:rPr/>
        <w:t>la</w:t>
      </w:r>
      <w:r>
        <w:rPr>
          <w:spacing w:val="-7"/>
        </w:rPr>
        <w:t> </w:t>
      </w:r>
      <w:r>
        <w:rPr/>
        <w:t>condición</w:t>
      </w:r>
      <w:r>
        <w:rPr>
          <w:spacing w:val="-9"/>
        </w:rPr>
        <w:t> </w:t>
      </w:r>
      <w:r>
        <w:rPr/>
        <w:t>para</w:t>
      </w:r>
      <w:r>
        <w:rPr>
          <w:spacing w:val="-12"/>
        </w:rPr>
        <w:t> </w:t>
      </w:r>
      <w:r>
        <w:rPr/>
        <w:t>conocerse a sí mismo por la capacidad de elegir, y es entonces el primer acto de desobediencia el primer paso del ser humano hacia la libertad.</w:t>
      </w:r>
      <w:r>
        <w:rPr>
          <w:position w:val="8"/>
          <w:sz w:val="16"/>
        </w:rPr>
        <w:t>262 </w:t>
      </w:r>
      <w:r>
        <w:rPr/>
        <w:t>Menciona que, para Unamuno, el ser humano es el templo de la inteligencia del cual la persona es el sumo sacerdote y aunque la fuerza bruta triunfe en la persona, no logra convencer porque no sabe persuadir por medio de la razón y el derecho de lucha.</w:t>
      </w:r>
      <w:r>
        <w:rPr>
          <w:position w:val="8"/>
          <w:sz w:val="16"/>
        </w:rPr>
        <w:t>263 </w:t>
      </w:r>
      <w:r>
        <w:rPr/>
        <w:t>Para</w:t>
      </w:r>
      <w:r>
        <w:rPr>
          <w:spacing w:val="12"/>
        </w:rPr>
        <w:t> </w:t>
      </w:r>
      <w:r>
        <w:rPr/>
        <w:t>Spinoza:</w:t>
      </w:r>
    </w:p>
    <w:p>
      <w:pPr>
        <w:pStyle w:val="BodyText"/>
        <w:spacing w:before="2"/>
        <w:rPr>
          <w:sz w:val="36"/>
        </w:rPr>
      </w:pPr>
    </w:p>
    <w:p>
      <w:pPr>
        <w:spacing w:line="240" w:lineRule="auto" w:before="0"/>
        <w:ind w:left="973" w:right="113" w:firstLine="0"/>
        <w:jc w:val="both"/>
        <w:rPr>
          <w:sz w:val="14"/>
        </w:rPr>
      </w:pPr>
      <w:r>
        <w:rPr>
          <w:sz w:val="22"/>
        </w:rPr>
        <w:t>…la</w:t>
      </w:r>
      <w:r>
        <w:rPr>
          <w:spacing w:val="-11"/>
          <w:sz w:val="22"/>
        </w:rPr>
        <w:t> </w:t>
      </w:r>
      <w:r>
        <w:rPr>
          <w:sz w:val="22"/>
        </w:rPr>
        <w:t>tarea</w:t>
      </w:r>
      <w:r>
        <w:rPr>
          <w:spacing w:val="-14"/>
          <w:sz w:val="22"/>
        </w:rPr>
        <w:t> </w:t>
      </w:r>
      <w:r>
        <w:rPr>
          <w:sz w:val="22"/>
        </w:rPr>
        <w:t>del</w:t>
      </w:r>
      <w:r>
        <w:rPr>
          <w:spacing w:val="-12"/>
          <w:sz w:val="22"/>
        </w:rPr>
        <w:t> </w:t>
      </w:r>
      <w:r>
        <w:rPr>
          <w:sz w:val="22"/>
        </w:rPr>
        <w:t>hombre,</w:t>
      </w:r>
      <w:r>
        <w:rPr>
          <w:spacing w:val="-13"/>
          <w:sz w:val="22"/>
        </w:rPr>
        <w:t> </w:t>
      </w:r>
      <w:r>
        <w:rPr>
          <w:sz w:val="22"/>
        </w:rPr>
        <w:t>su</w:t>
      </w:r>
      <w:r>
        <w:rPr>
          <w:spacing w:val="-14"/>
          <w:sz w:val="22"/>
        </w:rPr>
        <w:t> </w:t>
      </w:r>
      <w:r>
        <w:rPr>
          <w:sz w:val="22"/>
        </w:rPr>
        <w:t>objetivo</w:t>
      </w:r>
      <w:r>
        <w:rPr>
          <w:spacing w:val="-11"/>
          <w:sz w:val="22"/>
        </w:rPr>
        <w:t> </w:t>
      </w:r>
      <w:r>
        <w:rPr>
          <w:sz w:val="22"/>
        </w:rPr>
        <w:t>ético,</w:t>
      </w:r>
      <w:r>
        <w:rPr>
          <w:spacing w:val="-12"/>
          <w:sz w:val="22"/>
        </w:rPr>
        <w:t> </w:t>
      </w:r>
      <w:r>
        <w:rPr>
          <w:sz w:val="22"/>
        </w:rPr>
        <w:t>es</w:t>
      </w:r>
      <w:r>
        <w:rPr>
          <w:spacing w:val="-14"/>
          <w:sz w:val="22"/>
        </w:rPr>
        <w:t> </w:t>
      </w:r>
      <w:r>
        <w:rPr>
          <w:sz w:val="22"/>
        </w:rPr>
        <w:t>precisamente</w:t>
      </w:r>
      <w:r>
        <w:rPr>
          <w:spacing w:val="-16"/>
          <w:sz w:val="22"/>
        </w:rPr>
        <w:t> </w:t>
      </w:r>
      <w:r>
        <w:rPr>
          <w:sz w:val="22"/>
        </w:rPr>
        <w:t>reducir</w:t>
      </w:r>
      <w:r>
        <w:rPr>
          <w:spacing w:val="-12"/>
          <w:sz w:val="22"/>
        </w:rPr>
        <w:t> </w:t>
      </w:r>
      <w:r>
        <w:rPr>
          <w:sz w:val="22"/>
        </w:rPr>
        <w:t>la</w:t>
      </w:r>
      <w:r>
        <w:rPr>
          <w:spacing w:val="-11"/>
          <w:sz w:val="22"/>
        </w:rPr>
        <w:t> </w:t>
      </w:r>
      <w:r>
        <w:rPr>
          <w:sz w:val="22"/>
        </w:rPr>
        <w:t>determinación y alcanzar el óptimo de libertad. El hombre puede hacerlo conociéndose a sí mismo, transformando las pasiones, que lo ciegan y lo encadenan, en acciones (“afectos activos”) que le permitan obrar de acuerdo con su verdadero interés como</w:t>
      </w:r>
      <w:r>
        <w:rPr>
          <w:spacing w:val="-11"/>
          <w:sz w:val="22"/>
        </w:rPr>
        <w:t> </w:t>
      </w:r>
      <w:r>
        <w:rPr>
          <w:sz w:val="22"/>
        </w:rPr>
        <w:t>ser</w:t>
      </w:r>
      <w:r>
        <w:rPr>
          <w:spacing w:val="-11"/>
          <w:sz w:val="22"/>
        </w:rPr>
        <w:t> </w:t>
      </w:r>
      <w:r>
        <w:rPr>
          <w:sz w:val="22"/>
        </w:rPr>
        <w:t>humano.</w:t>
      </w:r>
      <w:r>
        <w:rPr>
          <w:spacing w:val="-10"/>
          <w:sz w:val="22"/>
        </w:rPr>
        <w:t> </w:t>
      </w:r>
      <w:r>
        <w:rPr>
          <w:sz w:val="22"/>
        </w:rPr>
        <w:t>[…]</w:t>
      </w:r>
      <w:r>
        <w:rPr>
          <w:spacing w:val="-8"/>
          <w:sz w:val="22"/>
        </w:rPr>
        <w:t> </w:t>
      </w:r>
      <w:r>
        <w:rPr>
          <w:sz w:val="22"/>
        </w:rPr>
        <w:t>La</w:t>
      </w:r>
      <w:r>
        <w:rPr>
          <w:spacing w:val="-9"/>
          <w:sz w:val="22"/>
        </w:rPr>
        <w:t> </w:t>
      </w:r>
      <w:r>
        <w:rPr>
          <w:sz w:val="22"/>
        </w:rPr>
        <w:t>libertad</w:t>
      </w:r>
      <w:r>
        <w:rPr>
          <w:spacing w:val="-9"/>
          <w:sz w:val="22"/>
        </w:rPr>
        <w:t> </w:t>
      </w:r>
      <w:r>
        <w:rPr>
          <w:sz w:val="22"/>
        </w:rPr>
        <w:t>no</w:t>
      </w:r>
      <w:r>
        <w:rPr>
          <w:spacing w:val="-12"/>
          <w:sz w:val="22"/>
        </w:rPr>
        <w:t> </w:t>
      </w:r>
      <w:r>
        <w:rPr>
          <w:sz w:val="22"/>
        </w:rPr>
        <w:t>es</w:t>
      </w:r>
      <w:r>
        <w:rPr>
          <w:spacing w:val="-12"/>
          <w:sz w:val="22"/>
        </w:rPr>
        <w:t> </w:t>
      </w:r>
      <w:r>
        <w:rPr>
          <w:sz w:val="22"/>
        </w:rPr>
        <w:t>nada</w:t>
      </w:r>
      <w:r>
        <w:rPr>
          <w:spacing w:val="-12"/>
          <w:sz w:val="22"/>
        </w:rPr>
        <w:t> </w:t>
      </w:r>
      <w:r>
        <w:rPr>
          <w:sz w:val="22"/>
        </w:rPr>
        <w:t>que</w:t>
      </w:r>
      <w:r>
        <w:rPr>
          <w:spacing w:val="-12"/>
          <w:sz w:val="22"/>
        </w:rPr>
        <w:t> </w:t>
      </w:r>
      <w:r>
        <w:rPr>
          <w:sz w:val="22"/>
        </w:rPr>
        <w:t>nos</w:t>
      </w:r>
      <w:r>
        <w:rPr>
          <w:spacing w:val="-9"/>
          <w:sz w:val="22"/>
        </w:rPr>
        <w:t> </w:t>
      </w:r>
      <w:r>
        <w:rPr>
          <w:sz w:val="22"/>
        </w:rPr>
        <w:t>sea</w:t>
      </w:r>
      <w:r>
        <w:rPr>
          <w:spacing w:val="-9"/>
          <w:sz w:val="22"/>
        </w:rPr>
        <w:t> </w:t>
      </w:r>
      <w:r>
        <w:rPr>
          <w:i/>
          <w:sz w:val="22"/>
        </w:rPr>
        <w:t>dado</w:t>
      </w:r>
      <w:r>
        <w:rPr>
          <w:i/>
          <w:spacing w:val="-12"/>
          <w:sz w:val="22"/>
        </w:rPr>
        <w:t> </w:t>
      </w:r>
      <w:r>
        <w:rPr>
          <w:sz w:val="22"/>
        </w:rPr>
        <w:t>[…];</w:t>
      </w:r>
      <w:r>
        <w:rPr>
          <w:spacing w:val="-10"/>
          <w:sz w:val="22"/>
        </w:rPr>
        <w:t> </w:t>
      </w:r>
      <w:r>
        <w:rPr>
          <w:sz w:val="22"/>
        </w:rPr>
        <w:t>es</w:t>
      </w:r>
      <w:r>
        <w:rPr>
          <w:spacing w:val="-12"/>
          <w:sz w:val="22"/>
        </w:rPr>
        <w:t> </w:t>
      </w:r>
      <w:r>
        <w:rPr>
          <w:sz w:val="22"/>
        </w:rPr>
        <w:t>algo</w:t>
      </w:r>
      <w:r>
        <w:rPr>
          <w:spacing w:val="-12"/>
          <w:sz w:val="22"/>
        </w:rPr>
        <w:t> </w:t>
      </w:r>
      <w:r>
        <w:rPr>
          <w:sz w:val="22"/>
        </w:rPr>
        <w:t>que, dentro de ciertos límites, podemos adquirir por conocimiento y por esfuerzo. Tenemos la posibilidad de elegir si tenemos fortaleza y conocimiento. La conquista de la libertad es difícil, y por eso la mayor parte de nosotros no la tenemos.</w:t>
      </w:r>
      <w:r>
        <w:rPr>
          <w:position w:val="8"/>
          <w:sz w:val="14"/>
        </w:rPr>
        <w:t>264</w:t>
      </w:r>
    </w:p>
    <w:p>
      <w:pPr>
        <w:pStyle w:val="BodyText"/>
        <w:rPr>
          <w:sz w:val="22"/>
        </w:rPr>
      </w:pPr>
    </w:p>
    <w:p>
      <w:pPr>
        <w:pStyle w:val="BodyText"/>
        <w:spacing w:line="360" w:lineRule="auto" w:before="161"/>
        <w:ind w:left="265" w:right="114"/>
        <w:jc w:val="both"/>
      </w:pPr>
      <w:r>
        <w:rPr/>
        <w:t>Según Fromm, Marx pensaba que la clase trabajadora era el conducto para la liberación humana universal; la conciencia de clase y la lucha de clases eran necesarias</w:t>
      </w:r>
      <w:r>
        <w:rPr>
          <w:spacing w:val="-5"/>
        </w:rPr>
        <w:t> </w:t>
      </w:r>
      <w:r>
        <w:rPr/>
        <w:t>para</w:t>
      </w:r>
      <w:r>
        <w:rPr>
          <w:spacing w:val="-8"/>
        </w:rPr>
        <w:t> </w:t>
      </w:r>
      <w:r>
        <w:rPr/>
        <w:t>la</w:t>
      </w:r>
      <w:r>
        <w:rPr>
          <w:spacing w:val="-5"/>
        </w:rPr>
        <w:t> </w:t>
      </w:r>
      <w:r>
        <w:rPr/>
        <w:t>emancipación</w:t>
      </w:r>
      <w:r>
        <w:rPr>
          <w:spacing w:val="-5"/>
        </w:rPr>
        <w:t> </w:t>
      </w:r>
      <w:r>
        <w:rPr/>
        <w:t>del</w:t>
      </w:r>
      <w:r>
        <w:rPr>
          <w:spacing w:val="-6"/>
        </w:rPr>
        <w:t> </w:t>
      </w:r>
      <w:r>
        <w:rPr/>
        <w:t>hombre,</w:t>
      </w:r>
      <w:r>
        <w:rPr>
          <w:spacing w:val="-5"/>
        </w:rPr>
        <w:t> </w:t>
      </w:r>
      <w:r>
        <w:rPr/>
        <w:t>mientras</w:t>
      </w:r>
      <w:r>
        <w:rPr>
          <w:spacing w:val="-5"/>
        </w:rPr>
        <w:t> </w:t>
      </w:r>
      <w:r>
        <w:rPr/>
        <w:t>que</w:t>
      </w:r>
      <w:r>
        <w:rPr>
          <w:spacing w:val="-7"/>
        </w:rPr>
        <w:t> </w:t>
      </w:r>
      <w:r>
        <w:rPr/>
        <w:t>Freud</w:t>
      </w:r>
      <w:r>
        <w:rPr>
          <w:spacing w:val="-7"/>
        </w:rPr>
        <w:t> </w:t>
      </w:r>
      <w:r>
        <w:rPr/>
        <w:t>reconocía</w:t>
      </w:r>
      <w:r>
        <w:rPr>
          <w:spacing w:val="-5"/>
        </w:rPr>
        <w:t> </w:t>
      </w:r>
      <w:r>
        <w:rPr/>
        <w:t>que obrar</w:t>
      </w:r>
      <w:r>
        <w:rPr>
          <w:spacing w:val="-14"/>
        </w:rPr>
        <w:t> </w:t>
      </w:r>
      <w:r>
        <w:rPr/>
        <w:t>de</w:t>
      </w:r>
      <w:r>
        <w:rPr>
          <w:spacing w:val="-16"/>
        </w:rPr>
        <w:t> </w:t>
      </w:r>
      <w:r>
        <w:rPr/>
        <w:t>modo</w:t>
      </w:r>
      <w:r>
        <w:rPr>
          <w:spacing w:val="-13"/>
        </w:rPr>
        <w:t> </w:t>
      </w:r>
      <w:r>
        <w:rPr/>
        <w:t>irracional</w:t>
      </w:r>
      <w:r>
        <w:rPr>
          <w:spacing w:val="-14"/>
        </w:rPr>
        <w:t> </w:t>
      </w:r>
      <w:r>
        <w:rPr/>
        <w:t>y</w:t>
      </w:r>
      <w:r>
        <w:rPr>
          <w:spacing w:val="-16"/>
        </w:rPr>
        <w:t> </w:t>
      </w:r>
      <w:r>
        <w:rPr/>
        <w:t>destructor</w:t>
      </w:r>
      <w:r>
        <w:rPr>
          <w:spacing w:val="-15"/>
        </w:rPr>
        <w:t> </w:t>
      </w:r>
      <w:r>
        <w:rPr/>
        <w:t>podía</w:t>
      </w:r>
      <w:r>
        <w:rPr>
          <w:spacing w:val="-13"/>
        </w:rPr>
        <w:t> </w:t>
      </w:r>
      <w:r>
        <w:rPr/>
        <w:t>modificarse</w:t>
      </w:r>
      <w:r>
        <w:rPr>
          <w:spacing w:val="-16"/>
        </w:rPr>
        <w:t> </w:t>
      </w:r>
      <w:r>
        <w:rPr/>
        <w:t>mediante</w:t>
      </w:r>
      <w:r>
        <w:rPr>
          <w:spacing w:val="-13"/>
        </w:rPr>
        <w:t> </w:t>
      </w:r>
      <w:r>
        <w:rPr/>
        <w:t>el</w:t>
      </w:r>
      <w:r>
        <w:rPr>
          <w:spacing w:val="-17"/>
        </w:rPr>
        <w:t> </w:t>
      </w:r>
      <w:r>
        <w:rPr/>
        <w:t>conocimiento de sí mismo; por ello, su obra es un intento metodológico para curar la neurosis por</w:t>
      </w:r>
      <w:r>
        <w:rPr>
          <w:spacing w:val="-10"/>
        </w:rPr>
        <w:t> </w:t>
      </w:r>
      <w:r>
        <w:rPr/>
        <w:t>el</w:t>
      </w:r>
      <w:r>
        <w:rPr>
          <w:spacing w:val="-10"/>
        </w:rPr>
        <w:t> </w:t>
      </w:r>
      <w:r>
        <w:rPr/>
        <w:t>conocimiento</w:t>
      </w:r>
      <w:r>
        <w:rPr>
          <w:spacing w:val="-10"/>
        </w:rPr>
        <w:t> </w:t>
      </w:r>
      <w:r>
        <w:rPr/>
        <w:t>de</w:t>
      </w:r>
      <w:r>
        <w:rPr>
          <w:spacing w:val="-11"/>
        </w:rPr>
        <w:t> </w:t>
      </w:r>
      <w:r>
        <w:rPr/>
        <w:t>sí</w:t>
      </w:r>
      <w:r>
        <w:rPr>
          <w:spacing w:val="-11"/>
        </w:rPr>
        <w:t> </w:t>
      </w:r>
      <w:r>
        <w:rPr/>
        <w:t>mismo</w:t>
      </w:r>
      <w:r>
        <w:rPr>
          <w:spacing w:val="-8"/>
        </w:rPr>
        <w:t> </w:t>
      </w:r>
      <w:r>
        <w:rPr/>
        <w:t>cuyo</w:t>
      </w:r>
      <w:r>
        <w:rPr>
          <w:spacing w:val="-8"/>
        </w:rPr>
        <w:t> </w:t>
      </w:r>
      <w:r>
        <w:rPr/>
        <w:t>lema</w:t>
      </w:r>
      <w:r>
        <w:rPr>
          <w:spacing w:val="-8"/>
        </w:rPr>
        <w:t> </w:t>
      </w:r>
      <w:r>
        <w:rPr/>
        <w:t>es:</w:t>
      </w:r>
      <w:r>
        <w:rPr>
          <w:spacing w:val="-9"/>
        </w:rPr>
        <w:t> </w:t>
      </w:r>
      <w:r>
        <w:rPr/>
        <w:t>“la</w:t>
      </w:r>
      <w:r>
        <w:rPr>
          <w:spacing w:val="-8"/>
        </w:rPr>
        <w:t> </w:t>
      </w:r>
      <w:r>
        <w:rPr/>
        <w:t>verdad</w:t>
      </w:r>
      <w:r>
        <w:rPr>
          <w:spacing w:val="-8"/>
        </w:rPr>
        <w:t> </w:t>
      </w:r>
      <w:r>
        <w:rPr/>
        <w:t>te</w:t>
      </w:r>
      <w:r>
        <w:rPr>
          <w:spacing w:val="-8"/>
        </w:rPr>
        <w:t> </w:t>
      </w:r>
      <w:r>
        <w:rPr/>
        <w:t>hará</w:t>
      </w:r>
      <w:r>
        <w:rPr>
          <w:spacing w:val="-9"/>
        </w:rPr>
        <w:t> </w:t>
      </w:r>
      <w:r>
        <w:rPr/>
        <w:t>libre”.</w:t>
      </w:r>
      <w:r>
        <w:rPr>
          <w:position w:val="8"/>
          <w:sz w:val="16"/>
        </w:rPr>
        <w:t>265</w:t>
      </w:r>
      <w:r>
        <w:rPr>
          <w:spacing w:val="20"/>
          <w:position w:val="8"/>
          <w:sz w:val="16"/>
        </w:rPr>
        <w:t> </w:t>
      </w:r>
      <w:r>
        <w:rPr/>
        <w:t>“Y,</w:t>
      </w:r>
      <w:r>
        <w:rPr>
          <w:spacing w:val="-9"/>
        </w:rPr>
        <w:t> </w:t>
      </w:r>
      <w:r>
        <w:rPr/>
        <w:t>por su</w:t>
      </w:r>
      <w:r>
        <w:rPr>
          <w:spacing w:val="-4"/>
        </w:rPr>
        <w:t> </w:t>
      </w:r>
      <w:r>
        <w:rPr/>
        <w:t>parte,</w:t>
      </w:r>
      <w:r>
        <w:rPr>
          <w:spacing w:val="-4"/>
        </w:rPr>
        <w:t> </w:t>
      </w:r>
      <w:r>
        <w:rPr/>
        <w:t>el</w:t>
      </w:r>
      <w:r>
        <w:rPr>
          <w:spacing w:val="-5"/>
        </w:rPr>
        <w:t> </w:t>
      </w:r>
      <w:r>
        <w:rPr/>
        <w:t>liberalismo</w:t>
      </w:r>
      <w:r>
        <w:rPr>
          <w:spacing w:val="-6"/>
        </w:rPr>
        <w:t> </w:t>
      </w:r>
      <w:r>
        <w:rPr/>
        <w:t>ético-político</w:t>
      </w:r>
      <w:r>
        <w:rPr>
          <w:spacing w:val="-4"/>
        </w:rPr>
        <w:t> </w:t>
      </w:r>
      <w:r>
        <w:rPr/>
        <w:t>de</w:t>
      </w:r>
      <w:r>
        <w:rPr>
          <w:spacing w:val="-6"/>
        </w:rPr>
        <w:t> </w:t>
      </w:r>
      <w:r>
        <w:rPr/>
        <w:t>nuestros</w:t>
      </w:r>
      <w:r>
        <w:rPr>
          <w:spacing w:val="-4"/>
        </w:rPr>
        <w:t> </w:t>
      </w:r>
      <w:r>
        <w:rPr/>
        <w:t>días</w:t>
      </w:r>
      <w:r>
        <w:rPr>
          <w:spacing w:val="-4"/>
        </w:rPr>
        <w:t> </w:t>
      </w:r>
      <w:r>
        <w:rPr/>
        <w:t>se</w:t>
      </w:r>
      <w:r>
        <w:rPr>
          <w:spacing w:val="-4"/>
        </w:rPr>
        <w:t> </w:t>
      </w:r>
      <w:r>
        <w:rPr/>
        <w:t>aplicará</w:t>
      </w:r>
      <w:r>
        <w:rPr>
          <w:spacing w:val="-4"/>
        </w:rPr>
        <w:t> </w:t>
      </w:r>
      <w:r>
        <w:rPr/>
        <w:t>con</w:t>
      </w:r>
      <w:r>
        <w:rPr>
          <w:spacing w:val="-4"/>
        </w:rPr>
        <w:t> </w:t>
      </w:r>
      <w:r>
        <w:rPr/>
        <w:t>ahínco</w:t>
      </w:r>
      <w:r>
        <w:rPr>
          <w:spacing w:val="-4"/>
        </w:rPr>
        <w:t> </w:t>
      </w:r>
      <w:r>
        <w:rPr/>
        <w:t>a</w:t>
      </w:r>
      <w:r>
        <w:rPr>
          <w:spacing w:val="-4"/>
        </w:rPr>
        <w:t> </w:t>
      </w:r>
      <w:r>
        <w:rPr/>
        <w:t>la</w:t>
      </w:r>
    </w:p>
    <w:p>
      <w:pPr>
        <w:pStyle w:val="BodyText"/>
        <w:rPr>
          <w:sz w:val="20"/>
        </w:rPr>
      </w:pPr>
    </w:p>
    <w:p>
      <w:pPr>
        <w:pStyle w:val="BodyText"/>
        <w:spacing w:before="11"/>
        <w:rPr>
          <w:sz w:val="28"/>
        </w:rPr>
      </w:pPr>
      <w:r>
        <w:rPr/>
        <w:pict>
          <v:line style="position:absolute;mso-position-horizontal-relative:page;mso-position-vertical-relative:paragraph;z-index:2728;mso-wrap-distance-left:0;mso-wrap-distance-right:0" from="99.264pt,18.914856pt" to="243.284pt,18.914856pt" stroked="true" strokeweight=".60004pt" strokecolor="#000000">
            <w10:wrap type="topAndBottom"/>
          </v:line>
        </w:pict>
      </w:r>
    </w:p>
    <w:p>
      <w:pPr>
        <w:spacing w:line="234" w:lineRule="exact" w:before="71"/>
        <w:ind w:left="265" w:right="123" w:firstLine="0"/>
        <w:jc w:val="left"/>
        <w:rPr>
          <w:rFonts w:ascii="Cambria" w:hAnsi="Cambria"/>
          <w:sz w:val="20"/>
        </w:rPr>
      </w:pPr>
      <w:r>
        <w:rPr>
          <w:rFonts w:ascii="Cambria" w:hAnsi="Cambria"/>
          <w:position w:val="5"/>
          <w:sz w:val="13"/>
        </w:rPr>
        <w:t>261 </w:t>
      </w:r>
      <w:r>
        <w:rPr>
          <w:rFonts w:ascii="Cambria" w:hAnsi="Cambria"/>
          <w:i/>
          <w:sz w:val="20"/>
        </w:rPr>
        <w:t>Cfr. </w:t>
      </w:r>
      <w:r>
        <w:rPr>
          <w:rFonts w:ascii="Cambria" w:hAnsi="Cambria"/>
          <w:sz w:val="20"/>
        </w:rPr>
        <w:t>E. Fromm, </w:t>
      </w:r>
      <w:r>
        <w:rPr>
          <w:rFonts w:ascii="Cambria" w:hAnsi="Cambria"/>
          <w:i/>
          <w:sz w:val="20"/>
        </w:rPr>
        <w:t>El Corazón del Hombre</w:t>
      </w:r>
      <w:r>
        <w:rPr>
          <w:rFonts w:ascii="Cambria" w:hAnsi="Cambria"/>
          <w:sz w:val="20"/>
        </w:rPr>
        <w:t>, p. 11</w:t>
      </w:r>
    </w:p>
    <w:p>
      <w:pPr>
        <w:spacing w:line="234" w:lineRule="exact" w:before="0"/>
        <w:ind w:left="265" w:right="123" w:firstLine="0"/>
        <w:jc w:val="left"/>
        <w:rPr>
          <w:rFonts w:ascii="Cambria" w:hAnsi="Cambria"/>
          <w:sz w:val="20"/>
        </w:rPr>
      </w:pPr>
      <w:r>
        <w:rPr>
          <w:rFonts w:ascii="Cambria" w:hAnsi="Cambria"/>
          <w:position w:val="5"/>
          <w:sz w:val="13"/>
        </w:rPr>
        <w:t>262 </w:t>
      </w:r>
      <w:r>
        <w:rPr>
          <w:rFonts w:ascii="Cambria" w:hAnsi="Cambria"/>
          <w:i/>
          <w:sz w:val="20"/>
        </w:rPr>
        <w:t>Cfr. Ibíd., </w:t>
      </w:r>
      <w:r>
        <w:rPr>
          <w:rFonts w:ascii="Cambria" w:hAnsi="Cambria"/>
          <w:sz w:val="20"/>
        </w:rPr>
        <w:t>p. 14</w:t>
      </w:r>
    </w:p>
    <w:p>
      <w:pPr>
        <w:spacing w:before="0"/>
        <w:ind w:left="265" w:right="123" w:firstLine="0"/>
        <w:jc w:val="left"/>
        <w:rPr>
          <w:rFonts w:ascii="Cambria" w:hAnsi="Cambria"/>
          <w:sz w:val="20"/>
        </w:rPr>
      </w:pPr>
      <w:r>
        <w:rPr>
          <w:rFonts w:ascii="Cambria" w:hAnsi="Cambria"/>
          <w:position w:val="5"/>
          <w:sz w:val="13"/>
        </w:rPr>
        <w:t>263 </w:t>
      </w:r>
      <w:r>
        <w:rPr>
          <w:rFonts w:ascii="Cambria" w:hAnsi="Cambria"/>
          <w:i/>
          <w:sz w:val="20"/>
        </w:rPr>
        <w:t>Cfr. Ibíd., </w:t>
      </w:r>
      <w:r>
        <w:rPr>
          <w:rFonts w:ascii="Cambria" w:hAnsi="Cambria"/>
          <w:sz w:val="20"/>
        </w:rPr>
        <w:t>p. 37</w:t>
      </w:r>
    </w:p>
    <w:p>
      <w:pPr>
        <w:spacing w:before="0"/>
        <w:ind w:left="265" w:right="123" w:firstLine="0"/>
        <w:jc w:val="left"/>
        <w:rPr>
          <w:rFonts w:ascii="Cambria" w:hAnsi="Cambria"/>
          <w:sz w:val="20"/>
        </w:rPr>
      </w:pPr>
      <w:r>
        <w:rPr>
          <w:rFonts w:ascii="Cambria" w:hAnsi="Cambria"/>
          <w:position w:val="5"/>
          <w:sz w:val="13"/>
        </w:rPr>
        <w:t>264 </w:t>
      </w:r>
      <w:r>
        <w:rPr>
          <w:rFonts w:ascii="Cambria" w:hAnsi="Cambria"/>
          <w:i/>
          <w:sz w:val="20"/>
        </w:rPr>
        <w:t>Ibíd., </w:t>
      </w:r>
      <w:r>
        <w:rPr>
          <w:rFonts w:ascii="Cambria" w:hAnsi="Cambria"/>
          <w:sz w:val="20"/>
        </w:rPr>
        <w:t>p. 172</w:t>
      </w:r>
    </w:p>
    <w:p>
      <w:pPr>
        <w:spacing w:before="0"/>
        <w:ind w:left="265" w:right="123" w:firstLine="0"/>
        <w:jc w:val="left"/>
        <w:rPr>
          <w:rFonts w:ascii="Cambria" w:hAnsi="Cambria"/>
          <w:sz w:val="20"/>
        </w:rPr>
      </w:pPr>
      <w:r>
        <w:rPr>
          <w:rFonts w:ascii="Cambria" w:hAnsi="Cambria"/>
          <w:position w:val="5"/>
          <w:sz w:val="13"/>
        </w:rPr>
        <w:t>265 </w:t>
      </w:r>
      <w:r>
        <w:rPr>
          <w:rFonts w:ascii="Cambria" w:hAnsi="Cambria"/>
          <w:i/>
          <w:sz w:val="20"/>
        </w:rPr>
        <w:t>Ibíd., </w:t>
      </w:r>
      <w:r>
        <w:rPr>
          <w:rFonts w:ascii="Cambria" w:hAnsi="Cambria"/>
          <w:sz w:val="20"/>
        </w:rPr>
        <w:t>pp. 174-175</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55" w:lineRule="auto" w:before="70"/>
        <w:ind w:left="265" w:right="126"/>
        <w:jc w:val="both"/>
        <w:rPr>
          <w:sz w:val="16"/>
        </w:rPr>
      </w:pPr>
      <w:r>
        <w:rPr/>
        <w:t>tarea de conciliar los valores de libertad e igualdad en alguna concepción coherente de la justicia”.</w:t>
      </w:r>
      <w:r>
        <w:rPr>
          <w:position w:val="8"/>
          <w:sz w:val="16"/>
        </w:rPr>
        <w:t>266</w:t>
      </w:r>
    </w:p>
    <w:p>
      <w:pPr>
        <w:pStyle w:val="BodyText"/>
        <w:spacing w:line="360" w:lineRule="auto" w:before="7"/>
        <w:ind w:left="265" w:right="115" w:firstLine="707"/>
        <w:jc w:val="right"/>
      </w:pPr>
      <w:r>
        <w:rPr/>
        <w:t>Incluso, en la cristiandad antigua como menciona Caffarena,</w:t>
      </w:r>
      <w:r>
        <w:rPr>
          <w:spacing w:val="8"/>
        </w:rPr>
        <w:t> </w:t>
      </w:r>
      <w:r>
        <w:rPr/>
        <w:t>en</w:t>
      </w:r>
      <w:r>
        <w:rPr>
          <w:spacing w:val="1"/>
        </w:rPr>
        <w:t> </w:t>
      </w:r>
      <w:r>
        <w:rPr/>
        <w:t>sus reuniones, mencionar ágape significaba respeto y solidaridad;</w:t>
      </w:r>
      <w:r>
        <w:rPr>
          <w:spacing w:val="8"/>
        </w:rPr>
        <w:t> </w:t>
      </w:r>
      <w:r>
        <w:rPr/>
        <w:t>la</w:t>
      </w:r>
      <w:r>
        <w:rPr>
          <w:spacing w:val="58"/>
        </w:rPr>
        <w:t> </w:t>
      </w:r>
      <w:r>
        <w:rPr/>
        <w:t>fraternidad</w:t>
      </w:r>
      <w:r>
        <w:rPr>
          <w:w w:val="99"/>
        </w:rPr>
        <w:t> </w:t>
      </w:r>
      <w:r>
        <w:rPr/>
        <w:t>incluida en el lema de la Revolución Francesa es un lenguaje</w:t>
      </w:r>
      <w:r>
        <w:rPr>
          <w:spacing w:val="-11"/>
        </w:rPr>
        <w:t> </w:t>
      </w:r>
      <w:r>
        <w:rPr/>
        <w:t>místico</w:t>
      </w:r>
      <w:r>
        <w:rPr>
          <w:spacing w:val="2"/>
        </w:rPr>
        <w:t> </w:t>
      </w:r>
      <w:r>
        <w:rPr>
          <w:spacing w:val="-2"/>
        </w:rPr>
        <w:t>que</w:t>
      </w:r>
      <w:r>
        <w:rPr>
          <w:spacing w:val="-2"/>
          <w:w w:val="99"/>
        </w:rPr>
        <w:t> </w:t>
      </w:r>
      <w:r>
        <w:rPr/>
        <w:t>armoniza</w:t>
      </w:r>
      <w:r>
        <w:rPr>
          <w:spacing w:val="29"/>
        </w:rPr>
        <w:t> </w:t>
      </w:r>
      <w:r>
        <w:rPr/>
        <w:t>con</w:t>
      </w:r>
      <w:r>
        <w:rPr>
          <w:spacing w:val="27"/>
        </w:rPr>
        <w:t> </w:t>
      </w:r>
      <w:r>
        <w:rPr/>
        <w:t>las</w:t>
      </w:r>
      <w:r>
        <w:rPr>
          <w:spacing w:val="26"/>
        </w:rPr>
        <w:t> </w:t>
      </w:r>
      <w:r>
        <w:rPr/>
        <w:t>otras</w:t>
      </w:r>
      <w:r>
        <w:rPr>
          <w:spacing w:val="28"/>
        </w:rPr>
        <w:t> </w:t>
      </w:r>
      <w:r>
        <w:rPr/>
        <w:t>dos</w:t>
      </w:r>
      <w:r>
        <w:rPr>
          <w:spacing w:val="29"/>
        </w:rPr>
        <w:t> </w:t>
      </w:r>
      <w:r>
        <w:rPr/>
        <w:t>éticas:</w:t>
      </w:r>
      <w:r>
        <w:rPr>
          <w:spacing w:val="26"/>
        </w:rPr>
        <w:t> </w:t>
      </w:r>
      <w:r>
        <w:rPr/>
        <w:t>libertad</w:t>
      </w:r>
      <w:r>
        <w:rPr>
          <w:spacing w:val="26"/>
        </w:rPr>
        <w:t> </w:t>
      </w:r>
      <w:r>
        <w:rPr/>
        <w:t>e</w:t>
      </w:r>
      <w:r>
        <w:rPr>
          <w:spacing w:val="29"/>
        </w:rPr>
        <w:t> </w:t>
      </w:r>
      <w:r>
        <w:rPr/>
        <w:t>igualdad,</w:t>
      </w:r>
      <w:r>
        <w:rPr>
          <w:spacing w:val="26"/>
        </w:rPr>
        <w:t> </w:t>
      </w:r>
      <w:r>
        <w:rPr/>
        <w:t>y</w:t>
      </w:r>
      <w:r>
        <w:rPr>
          <w:spacing w:val="29"/>
        </w:rPr>
        <w:t> </w:t>
      </w:r>
      <w:r>
        <w:rPr/>
        <w:t>desarrollo</w:t>
      </w:r>
      <w:r>
        <w:rPr>
          <w:spacing w:val="29"/>
        </w:rPr>
        <w:t> </w:t>
      </w:r>
      <w:r>
        <w:rPr/>
        <w:t>político</w:t>
      </w:r>
      <w:r>
        <w:rPr>
          <w:spacing w:val="29"/>
        </w:rPr>
        <w:t> </w:t>
      </w:r>
      <w:r>
        <w:rPr/>
        <w:t>de</w:t>
      </w:r>
      <w:r>
        <w:rPr>
          <w:w w:val="99"/>
        </w:rPr>
        <w:t> </w:t>
      </w:r>
      <w:r>
        <w:rPr/>
        <w:t>ellas</w:t>
      </w:r>
      <w:r>
        <w:rPr>
          <w:spacing w:val="42"/>
        </w:rPr>
        <w:t> </w:t>
      </w:r>
      <w:r>
        <w:rPr/>
        <w:t>es</w:t>
      </w:r>
      <w:r>
        <w:rPr>
          <w:spacing w:val="42"/>
        </w:rPr>
        <w:t> </w:t>
      </w:r>
      <w:r>
        <w:rPr/>
        <w:t>la</w:t>
      </w:r>
      <w:r>
        <w:rPr>
          <w:spacing w:val="43"/>
        </w:rPr>
        <w:t> </w:t>
      </w:r>
      <w:r>
        <w:rPr/>
        <w:t>democracia</w:t>
      </w:r>
      <w:r>
        <w:rPr>
          <w:spacing w:val="43"/>
        </w:rPr>
        <w:t> </w:t>
      </w:r>
      <w:r>
        <w:rPr/>
        <w:t>y</w:t>
      </w:r>
      <w:r>
        <w:rPr>
          <w:spacing w:val="40"/>
        </w:rPr>
        <w:t> </w:t>
      </w:r>
      <w:r>
        <w:rPr/>
        <w:t>el</w:t>
      </w:r>
      <w:r>
        <w:rPr>
          <w:spacing w:val="42"/>
        </w:rPr>
        <w:t> </w:t>
      </w:r>
      <w:r>
        <w:rPr/>
        <w:t>socialismo.</w:t>
      </w:r>
      <w:r>
        <w:rPr>
          <w:position w:val="8"/>
          <w:sz w:val="16"/>
        </w:rPr>
        <w:t>267</w:t>
      </w:r>
      <w:r>
        <w:rPr>
          <w:spacing w:val="36"/>
          <w:position w:val="8"/>
          <w:sz w:val="16"/>
        </w:rPr>
        <w:t> </w:t>
      </w:r>
      <w:r>
        <w:rPr/>
        <w:t>El</w:t>
      </w:r>
      <w:r>
        <w:rPr>
          <w:spacing w:val="39"/>
        </w:rPr>
        <w:t> </w:t>
      </w:r>
      <w:r>
        <w:rPr/>
        <w:t>Ágape</w:t>
      </w:r>
      <w:r>
        <w:rPr>
          <w:spacing w:val="43"/>
        </w:rPr>
        <w:t> </w:t>
      </w:r>
      <w:r>
        <w:rPr/>
        <w:t>sobresale</w:t>
      </w:r>
      <w:r>
        <w:rPr>
          <w:spacing w:val="40"/>
        </w:rPr>
        <w:t> </w:t>
      </w:r>
      <w:r>
        <w:rPr/>
        <w:t>en</w:t>
      </w:r>
      <w:r>
        <w:rPr>
          <w:spacing w:val="41"/>
        </w:rPr>
        <w:t> </w:t>
      </w:r>
      <w:r>
        <w:rPr/>
        <w:t>el</w:t>
      </w:r>
      <w:r>
        <w:rPr>
          <w:spacing w:val="42"/>
        </w:rPr>
        <w:t> </w:t>
      </w:r>
      <w:r>
        <w:rPr/>
        <w:t>amor,</w:t>
      </w:r>
      <w:r>
        <w:rPr>
          <w:spacing w:val="42"/>
        </w:rPr>
        <w:t> </w:t>
      </w:r>
      <w:r>
        <w:rPr/>
        <w:t>el</w:t>
      </w:r>
      <w:r>
        <w:rPr>
          <w:w w:val="99"/>
        </w:rPr>
        <w:t> </w:t>
      </w:r>
      <w:r>
        <w:rPr/>
        <w:t>desinterés</w:t>
      </w:r>
      <w:r>
        <w:rPr>
          <w:spacing w:val="27"/>
        </w:rPr>
        <w:t> </w:t>
      </w:r>
      <w:r>
        <w:rPr/>
        <w:t>y</w:t>
      </w:r>
      <w:r>
        <w:rPr>
          <w:spacing w:val="24"/>
        </w:rPr>
        <w:t> </w:t>
      </w:r>
      <w:r>
        <w:rPr/>
        <w:t>la</w:t>
      </w:r>
      <w:r>
        <w:rPr>
          <w:spacing w:val="27"/>
        </w:rPr>
        <w:t> </w:t>
      </w:r>
      <w:r>
        <w:rPr/>
        <w:t>libertad.</w:t>
      </w:r>
      <w:r>
        <w:rPr>
          <w:spacing w:val="30"/>
        </w:rPr>
        <w:t> </w:t>
      </w:r>
      <w:r>
        <w:rPr/>
        <w:t>Para</w:t>
      </w:r>
      <w:r>
        <w:rPr>
          <w:spacing w:val="24"/>
        </w:rPr>
        <w:t> </w:t>
      </w:r>
      <w:r>
        <w:rPr/>
        <w:t>Locke,</w:t>
      </w:r>
      <w:r>
        <w:rPr>
          <w:spacing w:val="29"/>
        </w:rPr>
        <w:t> </w:t>
      </w:r>
      <w:r>
        <w:rPr/>
        <w:t>según</w:t>
      </w:r>
      <w:r>
        <w:rPr>
          <w:spacing w:val="25"/>
        </w:rPr>
        <w:t> </w:t>
      </w:r>
      <w:r>
        <w:rPr/>
        <w:t>Camps,</w:t>
      </w:r>
      <w:r>
        <w:rPr>
          <w:spacing w:val="27"/>
        </w:rPr>
        <w:t> </w:t>
      </w:r>
      <w:r>
        <w:rPr/>
        <w:t>ser</w:t>
      </w:r>
      <w:r>
        <w:rPr>
          <w:spacing w:val="23"/>
        </w:rPr>
        <w:t> </w:t>
      </w:r>
      <w:r>
        <w:rPr/>
        <w:t>libre</w:t>
      </w:r>
      <w:r>
        <w:rPr>
          <w:spacing w:val="24"/>
        </w:rPr>
        <w:t> </w:t>
      </w:r>
      <w:r>
        <w:rPr/>
        <w:t>es</w:t>
      </w:r>
      <w:r>
        <w:rPr>
          <w:spacing w:val="27"/>
        </w:rPr>
        <w:t> </w:t>
      </w:r>
      <w:r>
        <w:rPr/>
        <w:t>poder</w:t>
      </w:r>
      <w:r>
        <w:rPr>
          <w:spacing w:val="23"/>
        </w:rPr>
        <w:t> </w:t>
      </w:r>
      <w:r>
        <w:rPr/>
        <w:t>pensar,</w:t>
      </w:r>
      <w:r>
        <w:rPr>
          <w:w w:val="100"/>
        </w:rPr>
        <w:t> </w:t>
      </w:r>
      <w:r>
        <w:rPr/>
        <w:t>hablar y actuar; liberarse de lo que obstruye y obstaculiza</w:t>
      </w:r>
      <w:r>
        <w:rPr>
          <w:spacing w:val="57"/>
        </w:rPr>
        <w:t> </w:t>
      </w:r>
      <w:r>
        <w:rPr/>
        <w:t>las</w:t>
      </w:r>
      <w:r>
        <w:rPr>
          <w:spacing w:val="39"/>
        </w:rPr>
        <w:t> </w:t>
      </w:r>
      <w:r>
        <w:rPr/>
        <w:t>propias</w:t>
      </w:r>
      <w:r>
        <w:rPr>
          <w:w w:val="99"/>
        </w:rPr>
        <w:t> </w:t>
      </w:r>
      <w:r>
        <w:rPr/>
        <w:t>capacidades. </w:t>
      </w:r>
      <w:r>
        <w:rPr>
          <w:position w:val="8"/>
          <w:sz w:val="16"/>
        </w:rPr>
        <w:t>268 </w:t>
      </w:r>
      <w:r>
        <w:rPr/>
        <w:t>Así, el placer y el dolor son criterios del bien y</w:t>
      </w:r>
      <w:r>
        <w:rPr>
          <w:spacing w:val="44"/>
        </w:rPr>
        <w:t> </w:t>
      </w:r>
      <w:r>
        <w:rPr/>
        <w:t>del</w:t>
      </w:r>
      <w:r>
        <w:rPr>
          <w:spacing w:val="7"/>
        </w:rPr>
        <w:t> </w:t>
      </w:r>
      <w:r>
        <w:rPr/>
        <w:t>mal, respectivamente,</w:t>
      </w:r>
      <w:r>
        <w:rPr>
          <w:spacing w:val="24"/>
        </w:rPr>
        <w:t> </w:t>
      </w:r>
      <w:r>
        <w:rPr/>
        <w:t>mientras</w:t>
      </w:r>
      <w:r>
        <w:rPr>
          <w:spacing w:val="26"/>
        </w:rPr>
        <w:t> </w:t>
      </w:r>
      <w:r>
        <w:rPr/>
        <w:t>que</w:t>
      </w:r>
      <w:r>
        <w:rPr>
          <w:spacing w:val="26"/>
        </w:rPr>
        <w:t> </w:t>
      </w:r>
      <w:r>
        <w:rPr/>
        <w:t>la</w:t>
      </w:r>
      <w:r>
        <w:rPr>
          <w:spacing w:val="26"/>
        </w:rPr>
        <w:t> </w:t>
      </w:r>
      <w:r>
        <w:rPr/>
        <w:t>idea</w:t>
      </w:r>
      <w:r>
        <w:rPr>
          <w:spacing w:val="26"/>
        </w:rPr>
        <w:t> </w:t>
      </w:r>
      <w:r>
        <w:rPr/>
        <w:t>de</w:t>
      </w:r>
      <w:r>
        <w:rPr>
          <w:spacing w:val="26"/>
        </w:rPr>
        <w:t> </w:t>
      </w:r>
      <w:r>
        <w:rPr/>
        <w:t>libertad</w:t>
      </w:r>
      <w:r>
        <w:rPr>
          <w:spacing w:val="26"/>
        </w:rPr>
        <w:t> </w:t>
      </w:r>
      <w:r>
        <w:rPr/>
        <w:t>corresponde</w:t>
      </w:r>
      <w:r>
        <w:rPr>
          <w:spacing w:val="24"/>
        </w:rPr>
        <w:t> </w:t>
      </w:r>
      <w:r>
        <w:rPr/>
        <w:t>a</w:t>
      </w:r>
      <w:r>
        <w:rPr>
          <w:spacing w:val="26"/>
        </w:rPr>
        <w:t> </w:t>
      </w:r>
      <w:r>
        <w:rPr/>
        <w:t>la</w:t>
      </w:r>
      <w:r>
        <w:rPr>
          <w:spacing w:val="26"/>
        </w:rPr>
        <w:t> </w:t>
      </w:r>
      <w:r>
        <w:rPr/>
        <w:t>idea</w:t>
      </w:r>
      <w:r>
        <w:rPr>
          <w:spacing w:val="24"/>
        </w:rPr>
        <w:t> </w:t>
      </w:r>
      <w:r>
        <w:rPr/>
        <w:t>de</w:t>
      </w:r>
      <w:r>
        <w:rPr>
          <w:spacing w:val="26"/>
        </w:rPr>
        <w:t> </w:t>
      </w:r>
      <w:r>
        <w:rPr/>
        <w:t>la</w:t>
      </w:r>
      <w:r>
        <w:rPr>
          <w:w w:val="99"/>
        </w:rPr>
        <w:t> </w:t>
      </w:r>
      <w:r>
        <w:rPr/>
        <w:t>potencia</w:t>
      </w:r>
      <w:r>
        <w:rPr>
          <w:spacing w:val="-10"/>
        </w:rPr>
        <w:t> </w:t>
      </w:r>
      <w:r>
        <w:rPr/>
        <w:t>que</w:t>
      </w:r>
      <w:r>
        <w:rPr>
          <w:spacing w:val="-9"/>
        </w:rPr>
        <w:t> </w:t>
      </w:r>
      <w:r>
        <w:rPr/>
        <w:t>tiene</w:t>
      </w:r>
      <w:r>
        <w:rPr>
          <w:spacing w:val="-9"/>
        </w:rPr>
        <w:t> </w:t>
      </w:r>
      <w:r>
        <w:rPr/>
        <w:t>el</w:t>
      </w:r>
      <w:r>
        <w:rPr>
          <w:spacing w:val="-13"/>
        </w:rPr>
        <w:t> </w:t>
      </w:r>
      <w:r>
        <w:rPr/>
        <w:t>agente</w:t>
      </w:r>
      <w:r>
        <w:rPr>
          <w:spacing w:val="-9"/>
        </w:rPr>
        <w:t> </w:t>
      </w:r>
      <w:r>
        <w:rPr/>
        <w:t>para</w:t>
      </w:r>
      <w:r>
        <w:rPr>
          <w:spacing w:val="-9"/>
        </w:rPr>
        <w:t> </w:t>
      </w:r>
      <w:r>
        <w:rPr/>
        <w:t>hacer</w:t>
      </w:r>
      <w:r>
        <w:rPr>
          <w:spacing w:val="-11"/>
        </w:rPr>
        <w:t> </w:t>
      </w:r>
      <w:r>
        <w:rPr/>
        <w:t>o</w:t>
      </w:r>
      <w:r>
        <w:rPr>
          <w:spacing w:val="-9"/>
        </w:rPr>
        <w:t> </w:t>
      </w:r>
      <w:r>
        <w:rPr/>
        <w:t>dejar</w:t>
      </w:r>
      <w:r>
        <w:rPr>
          <w:spacing w:val="-11"/>
        </w:rPr>
        <w:t> </w:t>
      </w:r>
      <w:r>
        <w:rPr/>
        <w:t>de</w:t>
      </w:r>
      <w:r>
        <w:rPr>
          <w:spacing w:val="-9"/>
        </w:rPr>
        <w:t> </w:t>
      </w:r>
      <w:r>
        <w:rPr/>
        <w:t>hacer</w:t>
      </w:r>
      <w:r>
        <w:rPr>
          <w:spacing w:val="-11"/>
        </w:rPr>
        <w:t> </w:t>
      </w:r>
      <w:r>
        <w:rPr/>
        <w:t>una</w:t>
      </w:r>
      <w:r>
        <w:rPr>
          <w:spacing w:val="-9"/>
        </w:rPr>
        <w:t> </w:t>
      </w:r>
      <w:r>
        <w:rPr/>
        <w:t>acción</w:t>
      </w:r>
      <w:r>
        <w:rPr>
          <w:spacing w:val="-12"/>
        </w:rPr>
        <w:t> </w:t>
      </w:r>
      <w:r>
        <w:rPr/>
        <w:t>en</w:t>
      </w:r>
      <w:r>
        <w:rPr>
          <w:spacing w:val="-9"/>
        </w:rPr>
        <w:t> </w:t>
      </w:r>
      <w:r>
        <w:rPr/>
        <w:t>particular</w:t>
      </w:r>
      <w:r>
        <w:rPr>
          <w:w w:val="99"/>
        </w:rPr>
        <w:t> </w:t>
      </w:r>
      <w:r>
        <w:rPr/>
        <w:t>según la determinación o pensamiento de su mente que elige lo uno o</w:t>
      </w:r>
      <w:r>
        <w:rPr>
          <w:spacing w:val="-22"/>
        </w:rPr>
        <w:t> </w:t>
      </w:r>
      <w:r>
        <w:rPr/>
        <w:t>lo</w:t>
      </w:r>
      <w:r>
        <w:rPr>
          <w:spacing w:val="-4"/>
        </w:rPr>
        <w:t> </w:t>
      </w:r>
      <w:r>
        <w:rPr/>
        <w:t>otro.</w:t>
      </w:r>
      <w:r>
        <w:rPr>
          <w:position w:val="8"/>
          <w:sz w:val="16"/>
        </w:rPr>
        <w:t>269</w:t>
      </w:r>
      <w:r>
        <w:rPr>
          <w:spacing w:val="-1"/>
          <w:w w:val="100"/>
          <w:position w:val="8"/>
          <w:sz w:val="16"/>
        </w:rPr>
        <w:t> </w:t>
      </w:r>
      <w:r>
        <w:rPr/>
        <w:t>Para</w:t>
      </w:r>
      <w:r>
        <w:rPr>
          <w:spacing w:val="30"/>
        </w:rPr>
        <w:t> </w:t>
      </w:r>
      <w:r>
        <w:rPr/>
        <w:t>que</w:t>
      </w:r>
      <w:r>
        <w:rPr>
          <w:spacing w:val="30"/>
        </w:rPr>
        <w:t> </w:t>
      </w:r>
      <w:r>
        <w:rPr/>
        <w:t>la</w:t>
      </w:r>
      <w:r>
        <w:rPr>
          <w:spacing w:val="29"/>
        </w:rPr>
        <w:t> </w:t>
      </w:r>
      <w:r>
        <w:rPr/>
        <w:t>libertad</w:t>
      </w:r>
      <w:r>
        <w:rPr>
          <w:spacing w:val="30"/>
        </w:rPr>
        <w:t> </w:t>
      </w:r>
      <w:r>
        <w:rPr/>
        <w:t>y</w:t>
      </w:r>
      <w:r>
        <w:rPr>
          <w:spacing w:val="27"/>
        </w:rPr>
        <w:t> </w:t>
      </w:r>
      <w:r>
        <w:rPr/>
        <w:t>la</w:t>
      </w:r>
      <w:r>
        <w:rPr>
          <w:spacing w:val="29"/>
        </w:rPr>
        <w:t> </w:t>
      </w:r>
      <w:r>
        <w:rPr/>
        <w:t>igualdad,</w:t>
      </w:r>
      <w:r>
        <w:rPr>
          <w:spacing w:val="29"/>
        </w:rPr>
        <w:t> </w:t>
      </w:r>
      <w:r>
        <w:rPr/>
        <w:t>como</w:t>
      </w:r>
      <w:r>
        <w:rPr>
          <w:spacing w:val="30"/>
        </w:rPr>
        <w:t> </w:t>
      </w:r>
      <w:r>
        <w:rPr/>
        <w:t>lo</w:t>
      </w:r>
      <w:r>
        <w:rPr>
          <w:spacing w:val="27"/>
        </w:rPr>
        <w:t> </w:t>
      </w:r>
      <w:r>
        <w:rPr/>
        <w:t>propone</w:t>
      </w:r>
      <w:r>
        <w:rPr>
          <w:spacing w:val="30"/>
        </w:rPr>
        <w:t> </w:t>
      </w:r>
      <w:r>
        <w:rPr/>
        <w:t>Nussbaum,</w:t>
      </w:r>
      <w:r>
        <w:rPr>
          <w:spacing w:val="29"/>
        </w:rPr>
        <w:t> </w:t>
      </w:r>
      <w:r>
        <w:rPr/>
        <w:t>vale</w:t>
      </w:r>
      <w:r>
        <w:rPr>
          <w:spacing w:val="29"/>
        </w:rPr>
        <w:t> </w:t>
      </w:r>
      <w:r>
        <w:rPr/>
        <w:t>la</w:t>
      </w:r>
    </w:p>
    <w:p>
      <w:pPr>
        <w:pStyle w:val="BodyText"/>
        <w:spacing w:line="357" w:lineRule="auto" w:before="5"/>
        <w:ind w:left="265" w:right="116"/>
        <w:jc w:val="both"/>
      </w:pPr>
      <w:r>
        <w:rPr/>
        <w:t>pena que el ser humano lleve una vida de trabajo. De acuerdo con Iglesias, Montesquieu decía que un hombre no es pobre porque no tenga </w:t>
      </w:r>
      <w:r>
        <w:rPr>
          <w:spacing w:val="2"/>
        </w:rPr>
        <w:t>nada </w:t>
      </w:r>
      <w:r>
        <w:rPr/>
        <w:t>sino porque no trabaja; el trabajo no es una expiación ni una distracción sino una finalidad para que el hombre sea dueño de su destino. Por su propia previsión</w:t>
      </w:r>
      <w:r>
        <w:rPr>
          <w:spacing w:val="-43"/>
        </w:rPr>
        <w:t> </w:t>
      </w:r>
      <w:r>
        <w:rPr/>
        <w:t>el ser</w:t>
      </w:r>
      <w:r>
        <w:rPr>
          <w:spacing w:val="-12"/>
        </w:rPr>
        <w:t> </w:t>
      </w:r>
      <w:r>
        <w:rPr/>
        <w:t>humano</w:t>
      </w:r>
      <w:r>
        <w:rPr>
          <w:spacing w:val="-13"/>
        </w:rPr>
        <w:t> </w:t>
      </w:r>
      <w:r>
        <w:rPr/>
        <w:t>une</w:t>
      </w:r>
      <w:r>
        <w:rPr>
          <w:spacing w:val="-13"/>
        </w:rPr>
        <w:t> </w:t>
      </w:r>
      <w:r>
        <w:rPr/>
        <w:t>el</w:t>
      </w:r>
      <w:r>
        <w:rPr>
          <w:spacing w:val="-14"/>
        </w:rPr>
        <w:t> </w:t>
      </w:r>
      <w:r>
        <w:rPr/>
        <w:t>valor</w:t>
      </w:r>
      <w:r>
        <w:rPr>
          <w:spacing w:val="-12"/>
        </w:rPr>
        <w:t> </w:t>
      </w:r>
      <w:r>
        <w:rPr/>
        <w:t>económico</w:t>
      </w:r>
      <w:r>
        <w:rPr>
          <w:spacing w:val="-11"/>
        </w:rPr>
        <w:t> </w:t>
      </w:r>
      <w:r>
        <w:rPr/>
        <w:t>y</w:t>
      </w:r>
      <w:r>
        <w:rPr>
          <w:spacing w:val="-14"/>
        </w:rPr>
        <w:t> </w:t>
      </w:r>
      <w:r>
        <w:rPr/>
        <w:t>el</w:t>
      </w:r>
      <w:r>
        <w:rPr>
          <w:spacing w:val="-14"/>
        </w:rPr>
        <w:t> </w:t>
      </w:r>
      <w:r>
        <w:rPr/>
        <w:t>valor</w:t>
      </w:r>
      <w:r>
        <w:rPr>
          <w:spacing w:val="-14"/>
        </w:rPr>
        <w:t> </w:t>
      </w:r>
      <w:r>
        <w:rPr/>
        <w:t>moral</w:t>
      </w:r>
      <w:r>
        <w:rPr>
          <w:spacing w:val="-14"/>
        </w:rPr>
        <w:t> </w:t>
      </w:r>
      <w:r>
        <w:rPr/>
        <w:t>de</w:t>
      </w:r>
      <w:r>
        <w:rPr>
          <w:spacing w:val="-13"/>
        </w:rPr>
        <w:t> </w:t>
      </w:r>
      <w:r>
        <w:rPr/>
        <w:t>su</w:t>
      </w:r>
      <w:r>
        <w:rPr>
          <w:spacing w:val="-13"/>
        </w:rPr>
        <w:t> </w:t>
      </w:r>
      <w:r>
        <w:rPr/>
        <w:t>trabajo,</w:t>
      </w:r>
      <w:r>
        <w:rPr>
          <w:spacing w:val="-13"/>
        </w:rPr>
        <w:t> </w:t>
      </w:r>
      <w:r>
        <w:rPr/>
        <w:t>y</w:t>
      </w:r>
      <w:r>
        <w:rPr>
          <w:spacing w:val="-14"/>
        </w:rPr>
        <w:t> </w:t>
      </w:r>
      <w:r>
        <w:rPr/>
        <w:t>de</w:t>
      </w:r>
      <w:r>
        <w:rPr>
          <w:spacing w:val="-11"/>
        </w:rPr>
        <w:t> </w:t>
      </w:r>
      <w:r>
        <w:rPr/>
        <w:t>ese</w:t>
      </w:r>
      <w:r>
        <w:rPr>
          <w:spacing w:val="-13"/>
        </w:rPr>
        <w:t> </w:t>
      </w:r>
      <w:r>
        <w:rPr/>
        <w:t>modo, mantiene feliz su alma al ocuparse, dicha utilidad se hace unidad social. </w:t>
      </w:r>
      <w:r>
        <w:rPr>
          <w:position w:val="8"/>
          <w:sz w:val="16"/>
        </w:rPr>
        <w:t>270 </w:t>
      </w:r>
      <w:r>
        <w:rPr/>
        <w:t>Además, para garantizar la libertad de los ciudadanos no sólo es necesaria una buena constitución sino que debe haber ciertas leyes civiles con buenas costumbres y hábitos.</w:t>
      </w:r>
      <w:r>
        <w:rPr>
          <w:position w:val="8"/>
          <w:sz w:val="16"/>
        </w:rPr>
        <w:t>271 </w:t>
      </w:r>
      <w:r>
        <w:rPr/>
        <w:t>Para Kant, Villacañas acota, la libertad es desear la autonomía, dejarse mover por la dignidad y el respeto;</w:t>
      </w:r>
      <w:r>
        <w:rPr>
          <w:position w:val="8"/>
          <w:sz w:val="16"/>
        </w:rPr>
        <w:t>272</w:t>
      </w:r>
      <w:r>
        <w:rPr/>
        <w:t>sólo el hombre que </w:t>
      </w:r>
      <w:r>
        <w:rPr>
          <w:spacing w:val="16"/>
        </w:rPr>
        <w:t> </w:t>
      </w:r>
      <w:r>
        <w:rPr/>
        <w:t>ha</w:t>
      </w:r>
    </w:p>
    <w:p>
      <w:pPr>
        <w:pStyle w:val="BodyText"/>
        <w:rPr>
          <w:sz w:val="20"/>
        </w:rPr>
      </w:pPr>
    </w:p>
    <w:p>
      <w:pPr>
        <w:pStyle w:val="BodyText"/>
        <w:spacing w:before="7"/>
        <w:rPr>
          <w:sz w:val="21"/>
        </w:rPr>
      </w:pPr>
      <w:r>
        <w:rPr/>
        <w:pict>
          <v:line style="position:absolute;mso-position-horizontal-relative:page;mso-position-vertical-relative:paragraph;z-index:2752;mso-wrap-distance-left:0;mso-wrap-distance-right:0" from="99.264pt,14.693285pt" to="243.284pt,14.693285pt" stroked="true" strokeweight=".599980pt" strokecolor="#000000">
            <w10:wrap type="topAndBottom"/>
          </v:line>
        </w:pict>
      </w:r>
    </w:p>
    <w:p>
      <w:pPr>
        <w:spacing w:line="234" w:lineRule="exact" w:before="73"/>
        <w:ind w:left="265" w:right="123" w:firstLine="0"/>
        <w:jc w:val="left"/>
        <w:rPr>
          <w:rFonts w:ascii="Cambria" w:hAnsi="Cambria"/>
          <w:sz w:val="20"/>
        </w:rPr>
      </w:pPr>
      <w:r>
        <w:rPr>
          <w:rFonts w:ascii="Cambria" w:hAnsi="Cambria"/>
          <w:position w:val="5"/>
          <w:sz w:val="13"/>
        </w:rPr>
        <w:t>266 </w:t>
      </w:r>
      <w:r>
        <w:rPr>
          <w:rFonts w:ascii="Cambria" w:hAnsi="Cambria"/>
          <w:sz w:val="20"/>
        </w:rPr>
        <w:t>A. Cortina, </w:t>
      </w:r>
      <w:r>
        <w:rPr>
          <w:rFonts w:ascii="Cambria" w:hAnsi="Cambria"/>
          <w:i/>
          <w:sz w:val="20"/>
        </w:rPr>
        <w:t>Ética sin Moral</w:t>
      </w:r>
      <w:r>
        <w:rPr>
          <w:rFonts w:ascii="Cambria" w:hAnsi="Cambria"/>
          <w:sz w:val="20"/>
        </w:rPr>
        <w:t>, p. 275</w:t>
      </w:r>
    </w:p>
    <w:p>
      <w:pPr>
        <w:spacing w:before="0"/>
        <w:ind w:left="265" w:right="240" w:firstLine="0"/>
        <w:jc w:val="left"/>
        <w:rPr>
          <w:rFonts w:ascii="Cambria" w:hAnsi="Cambria"/>
          <w:sz w:val="20"/>
        </w:rPr>
      </w:pPr>
      <w:r>
        <w:rPr>
          <w:rFonts w:ascii="Cambria" w:hAnsi="Cambria"/>
          <w:position w:val="5"/>
          <w:sz w:val="13"/>
        </w:rPr>
        <w:t>267 </w:t>
      </w:r>
      <w:r>
        <w:rPr>
          <w:rFonts w:ascii="Cambria" w:hAnsi="Cambria"/>
          <w:i/>
          <w:sz w:val="20"/>
        </w:rPr>
        <w:t>Cfr. </w:t>
      </w:r>
      <w:r>
        <w:rPr>
          <w:rFonts w:ascii="Cambria" w:hAnsi="Cambria"/>
          <w:sz w:val="20"/>
        </w:rPr>
        <w:t>J. G. Caffarena, El Cristianismo y la Filosofía Moral Cristiana, En V. Camps, </w:t>
      </w:r>
      <w:r>
        <w:rPr>
          <w:rFonts w:ascii="Cambria" w:hAnsi="Cambria"/>
          <w:i/>
          <w:sz w:val="20"/>
        </w:rPr>
        <w:t>Historia de la Ética </w:t>
      </w:r>
      <w:r>
        <w:rPr>
          <w:rFonts w:ascii="Cambria" w:hAnsi="Cambria"/>
          <w:i/>
          <w:sz w:val="20"/>
        </w:rPr>
        <w:t>I, </w:t>
      </w:r>
      <w:r>
        <w:rPr>
          <w:rFonts w:ascii="Cambria" w:hAnsi="Cambria"/>
          <w:sz w:val="20"/>
        </w:rPr>
        <w:t>p. 316</w:t>
      </w:r>
    </w:p>
    <w:p>
      <w:pPr>
        <w:spacing w:line="234" w:lineRule="exact" w:before="0"/>
        <w:ind w:left="265" w:right="123" w:firstLine="0"/>
        <w:jc w:val="left"/>
        <w:rPr>
          <w:rFonts w:ascii="Cambria" w:hAnsi="Cambria"/>
          <w:sz w:val="20"/>
        </w:rPr>
      </w:pPr>
      <w:r>
        <w:rPr>
          <w:rFonts w:ascii="Cambria" w:hAnsi="Cambria"/>
          <w:position w:val="5"/>
          <w:sz w:val="13"/>
        </w:rPr>
        <w:t>268 </w:t>
      </w:r>
      <w:r>
        <w:rPr>
          <w:rFonts w:ascii="Cambria" w:hAnsi="Cambria"/>
          <w:i/>
          <w:sz w:val="20"/>
        </w:rPr>
        <w:t>Cfr. </w:t>
      </w:r>
      <w:r>
        <w:rPr>
          <w:rFonts w:ascii="Cambria" w:hAnsi="Cambria"/>
          <w:sz w:val="20"/>
        </w:rPr>
        <w:t>V. Camps, Locke, En V. Camps, </w:t>
      </w:r>
      <w:r>
        <w:rPr>
          <w:rFonts w:ascii="Cambria" w:hAnsi="Cambria"/>
          <w:i/>
          <w:sz w:val="20"/>
        </w:rPr>
        <w:t>Historia de la Ética II, </w:t>
      </w:r>
      <w:r>
        <w:rPr>
          <w:rFonts w:ascii="Cambria" w:hAnsi="Cambria"/>
          <w:sz w:val="20"/>
        </w:rPr>
        <w:t>p. 146</w:t>
      </w:r>
    </w:p>
    <w:p>
      <w:pPr>
        <w:spacing w:line="234" w:lineRule="exact" w:before="0"/>
        <w:ind w:left="265" w:right="123" w:firstLine="0"/>
        <w:jc w:val="left"/>
        <w:rPr>
          <w:rFonts w:ascii="Cambria" w:hAnsi="Cambria"/>
          <w:sz w:val="20"/>
        </w:rPr>
      </w:pPr>
      <w:r>
        <w:rPr>
          <w:rFonts w:ascii="Cambria" w:hAnsi="Cambria"/>
          <w:position w:val="5"/>
          <w:sz w:val="13"/>
        </w:rPr>
        <w:t>269 </w:t>
      </w:r>
      <w:r>
        <w:rPr>
          <w:rFonts w:ascii="Cambria" w:hAnsi="Cambria"/>
          <w:i/>
          <w:sz w:val="20"/>
        </w:rPr>
        <w:t>Cfr. Ibíd., </w:t>
      </w:r>
      <w:r>
        <w:rPr>
          <w:rFonts w:ascii="Cambria" w:hAnsi="Cambria"/>
          <w:sz w:val="20"/>
        </w:rPr>
        <w:t>p. 159</w:t>
      </w:r>
    </w:p>
    <w:p>
      <w:pPr>
        <w:spacing w:before="0"/>
        <w:ind w:left="265" w:right="123" w:firstLine="0"/>
        <w:jc w:val="left"/>
        <w:rPr>
          <w:rFonts w:ascii="Cambria" w:hAnsi="Cambria"/>
          <w:sz w:val="20"/>
        </w:rPr>
      </w:pPr>
      <w:r>
        <w:rPr>
          <w:rFonts w:ascii="Cambria" w:hAnsi="Cambria"/>
          <w:position w:val="5"/>
          <w:sz w:val="13"/>
        </w:rPr>
        <w:t>270 </w:t>
      </w:r>
      <w:r>
        <w:rPr>
          <w:rFonts w:ascii="Cambria" w:hAnsi="Cambria"/>
          <w:i/>
          <w:sz w:val="20"/>
        </w:rPr>
        <w:t>Cfr. </w:t>
      </w:r>
      <w:r>
        <w:rPr>
          <w:rFonts w:ascii="Cambria" w:hAnsi="Cambria"/>
          <w:sz w:val="20"/>
        </w:rPr>
        <w:t>M. C. Iglesias, Montesquieu, En V. Camps, </w:t>
      </w:r>
      <w:r>
        <w:rPr>
          <w:rFonts w:ascii="Cambria" w:hAnsi="Cambria"/>
          <w:i/>
          <w:sz w:val="20"/>
        </w:rPr>
        <w:t>Historia de la Ética II, </w:t>
      </w:r>
      <w:r>
        <w:rPr>
          <w:rFonts w:ascii="Cambria" w:hAnsi="Cambria"/>
          <w:sz w:val="20"/>
        </w:rPr>
        <w:t>p. 221</w:t>
      </w:r>
    </w:p>
    <w:p>
      <w:pPr>
        <w:spacing w:before="0"/>
        <w:ind w:left="265" w:right="123" w:firstLine="0"/>
        <w:jc w:val="left"/>
        <w:rPr>
          <w:rFonts w:ascii="Cambria" w:hAnsi="Cambria"/>
          <w:sz w:val="20"/>
        </w:rPr>
      </w:pPr>
      <w:r>
        <w:rPr>
          <w:rFonts w:ascii="Cambria" w:hAnsi="Cambria"/>
          <w:position w:val="5"/>
          <w:sz w:val="13"/>
        </w:rPr>
        <w:t>271 </w:t>
      </w:r>
      <w:r>
        <w:rPr>
          <w:rFonts w:ascii="Cambria" w:hAnsi="Cambria"/>
          <w:i/>
          <w:sz w:val="20"/>
        </w:rPr>
        <w:t>Cfr. Ibíd., </w:t>
      </w:r>
      <w:r>
        <w:rPr>
          <w:rFonts w:ascii="Cambria" w:hAnsi="Cambria"/>
          <w:sz w:val="20"/>
        </w:rPr>
        <w:t>pp. 223-224</w:t>
      </w:r>
    </w:p>
    <w:p>
      <w:pPr>
        <w:spacing w:before="0"/>
        <w:ind w:left="265" w:right="123" w:firstLine="0"/>
        <w:jc w:val="left"/>
        <w:rPr>
          <w:rFonts w:ascii="Cambria" w:hAnsi="Cambria"/>
          <w:sz w:val="20"/>
        </w:rPr>
      </w:pPr>
      <w:r>
        <w:rPr>
          <w:rFonts w:ascii="Cambria" w:hAnsi="Cambria"/>
          <w:position w:val="5"/>
          <w:sz w:val="13"/>
        </w:rPr>
        <w:t>272 </w:t>
      </w:r>
      <w:r>
        <w:rPr>
          <w:rFonts w:ascii="Cambria" w:hAnsi="Cambria"/>
          <w:i/>
          <w:sz w:val="20"/>
        </w:rPr>
        <w:t>Cfr. </w:t>
      </w:r>
      <w:r>
        <w:rPr>
          <w:rFonts w:ascii="Cambria" w:hAnsi="Cambria"/>
          <w:sz w:val="20"/>
        </w:rPr>
        <w:t>J. L. Villacañas, Kant, En V. Camps, </w:t>
      </w:r>
      <w:r>
        <w:rPr>
          <w:rFonts w:ascii="Cambria" w:hAnsi="Cambria"/>
          <w:i/>
          <w:sz w:val="20"/>
        </w:rPr>
        <w:t>Historia de la Ética II, </w:t>
      </w:r>
      <w:r>
        <w:rPr>
          <w:rFonts w:ascii="Cambria" w:hAnsi="Cambria"/>
          <w:sz w:val="20"/>
        </w:rPr>
        <w:t>p. 345</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18"/>
        <w:jc w:val="both"/>
        <w:rPr>
          <w:sz w:val="16"/>
        </w:rPr>
      </w:pPr>
      <w:r>
        <w:rPr/>
        <w:t>trabajado se ha formado, tiene pasado, experiencia, tiempo pleno, amor de sí. Únicamente</w:t>
      </w:r>
      <w:r>
        <w:rPr>
          <w:spacing w:val="-14"/>
        </w:rPr>
        <w:t> </w:t>
      </w:r>
      <w:r>
        <w:rPr/>
        <w:t>en</w:t>
      </w:r>
      <w:r>
        <w:rPr>
          <w:spacing w:val="-12"/>
        </w:rPr>
        <w:t> </w:t>
      </w:r>
      <w:r>
        <w:rPr/>
        <w:t>el</w:t>
      </w:r>
      <w:r>
        <w:rPr>
          <w:spacing w:val="-13"/>
        </w:rPr>
        <w:t> </w:t>
      </w:r>
      <w:r>
        <w:rPr/>
        <w:t>trabajo,</w:t>
      </w:r>
      <w:r>
        <w:rPr>
          <w:spacing w:val="-12"/>
        </w:rPr>
        <w:t> </w:t>
      </w:r>
      <w:r>
        <w:rPr/>
        <w:t>el</w:t>
      </w:r>
      <w:r>
        <w:rPr>
          <w:spacing w:val="-13"/>
        </w:rPr>
        <w:t> </w:t>
      </w:r>
      <w:r>
        <w:rPr/>
        <w:t>hombre</w:t>
      </w:r>
      <w:r>
        <w:rPr>
          <w:spacing w:val="-15"/>
        </w:rPr>
        <w:t> </w:t>
      </w:r>
      <w:r>
        <w:rPr/>
        <w:t>es</w:t>
      </w:r>
      <w:r>
        <w:rPr>
          <w:spacing w:val="-13"/>
        </w:rPr>
        <w:t> </w:t>
      </w:r>
      <w:r>
        <w:rPr/>
        <w:t>consciente</w:t>
      </w:r>
      <w:r>
        <w:rPr>
          <w:spacing w:val="-14"/>
        </w:rPr>
        <w:t> </w:t>
      </w:r>
      <w:r>
        <w:rPr/>
        <w:t>de</w:t>
      </w:r>
      <w:r>
        <w:rPr>
          <w:spacing w:val="-12"/>
        </w:rPr>
        <w:t> </w:t>
      </w:r>
      <w:r>
        <w:rPr/>
        <w:t>que</w:t>
      </w:r>
      <w:r>
        <w:rPr>
          <w:spacing w:val="-12"/>
        </w:rPr>
        <w:t> </w:t>
      </w:r>
      <w:r>
        <w:rPr/>
        <w:t>ha</w:t>
      </w:r>
      <w:r>
        <w:rPr>
          <w:spacing w:val="-12"/>
        </w:rPr>
        <w:t> </w:t>
      </w:r>
      <w:r>
        <w:rPr/>
        <w:t>vivido;</w:t>
      </w:r>
      <w:r>
        <w:rPr>
          <w:spacing w:val="-12"/>
        </w:rPr>
        <w:t> </w:t>
      </w:r>
      <w:r>
        <w:rPr/>
        <w:t>sólo</w:t>
      </w:r>
      <w:r>
        <w:rPr>
          <w:spacing w:val="-12"/>
        </w:rPr>
        <w:t> </w:t>
      </w:r>
      <w:r>
        <w:rPr/>
        <w:t>a</w:t>
      </w:r>
      <w:r>
        <w:rPr>
          <w:spacing w:val="-12"/>
        </w:rPr>
        <w:t> </w:t>
      </w:r>
      <w:r>
        <w:rPr/>
        <w:t>través del trabajo es el hombre prudente y feliz. </w:t>
      </w:r>
      <w:r>
        <w:rPr>
          <w:position w:val="8"/>
          <w:sz w:val="16"/>
        </w:rPr>
        <w:t>273 </w:t>
      </w:r>
      <w:r>
        <w:rPr/>
        <w:t>El ser libre, dice Rousseau de acuerdo con Montoya, no significa otra cosa sino comportarse como alguien</w:t>
      </w:r>
      <w:r>
        <w:rPr>
          <w:spacing w:val="-35"/>
        </w:rPr>
        <w:t> </w:t>
      </w:r>
      <w:r>
        <w:rPr/>
        <w:t>que disfruta de la libertad moral; que amara el orden. La libertad existe en las leyes eternas de la naturaleza y el orden; es la ley positiva escrita en el fondo del corazón por la conciencia y la razón, y a éstas se debe uno someter para ser libre. La libertad no se encuentra en el gobierno sino en el corazón del hombre que va con él a todos</w:t>
      </w:r>
      <w:r>
        <w:rPr>
          <w:spacing w:val="-12"/>
        </w:rPr>
        <w:t> </w:t>
      </w:r>
      <w:r>
        <w:rPr/>
        <w:t>lados.</w:t>
      </w:r>
      <w:r>
        <w:rPr>
          <w:position w:val="8"/>
          <w:sz w:val="16"/>
        </w:rPr>
        <w:t>274</w:t>
      </w:r>
    </w:p>
    <w:p>
      <w:pPr>
        <w:pStyle w:val="BodyText"/>
        <w:spacing w:line="357" w:lineRule="auto"/>
        <w:ind w:left="265" w:right="123" w:firstLine="707"/>
        <w:jc w:val="both"/>
        <w:rPr>
          <w:sz w:val="16"/>
        </w:rPr>
      </w:pPr>
      <w:r>
        <w:rPr/>
        <w:t>Aranguren dice que la libertad lejos de ser la “despedida de la</w:t>
      </w:r>
      <w:r>
        <w:rPr>
          <w:spacing w:val="-39"/>
        </w:rPr>
        <w:t> </w:t>
      </w:r>
      <w:r>
        <w:rPr/>
        <w:t>naturaleza” como</w:t>
      </w:r>
      <w:r>
        <w:rPr>
          <w:spacing w:val="-9"/>
        </w:rPr>
        <w:t> </w:t>
      </w:r>
      <w:r>
        <w:rPr/>
        <w:t>creía</w:t>
      </w:r>
      <w:r>
        <w:rPr>
          <w:spacing w:val="-7"/>
        </w:rPr>
        <w:t> </w:t>
      </w:r>
      <w:r>
        <w:rPr/>
        <w:t>Hegel,</w:t>
      </w:r>
      <w:r>
        <w:rPr>
          <w:spacing w:val="-8"/>
        </w:rPr>
        <w:t> </w:t>
      </w:r>
      <w:r>
        <w:rPr/>
        <w:t>es</w:t>
      </w:r>
      <w:r>
        <w:rPr>
          <w:spacing w:val="-10"/>
        </w:rPr>
        <w:t> </w:t>
      </w:r>
      <w:r>
        <w:rPr/>
        <w:t>una</w:t>
      </w:r>
      <w:r>
        <w:rPr>
          <w:spacing w:val="-7"/>
        </w:rPr>
        <w:t> </w:t>
      </w:r>
      <w:r>
        <w:rPr/>
        <w:t>exigencia,</w:t>
      </w:r>
      <w:r>
        <w:rPr>
          <w:spacing w:val="-7"/>
        </w:rPr>
        <w:t> </w:t>
      </w:r>
      <w:r>
        <w:rPr/>
        <w:t>al</w:t>
      </w:r>
      <w:r>
        <w:rPr>
          <w:spacing w:val="-8"/>
        </w:rPr>
        <w:t> </w:t>
      </w:r>
      <w:r>
        <w:rPr/>
        <w:t>igual</w:t>
      </w:r>
      <w:r>
        <w:rPr>
          <w:spacing w:val="-8"/>
        </w:rPr>
        <w:t> </w:t>
      </w:r>
      <w:r>
        <w:rPr/>
        <w:t>que</w:t>
      </w:r>
      <w:r>
        <w:rPr>
          <w:spacing w:val="-7"/>
        </w:rPr>
        <w:t> </w:t>
      </w:r>
      <w:r>
        <w:rPr/>
        <w:t>la</w:t>
      </w:r>
      <w:r>
        <w:rPr>
          <w:spacing w:val="-7"/>
        </w:rPr>
        <w:t> </w:t>
      </w:r>
      <w:r>
        <w:rPr/>
        <w:t>inteligencia,</w:t>
      </w:r>
      <w:r>
        <w:rPr>
          <w:spacing w:val="-9"/>
        </w:rPr>
        <w:t> </w:t>
      </w:r>
      <w:r>
        <w:rPr/>
        <w:t>por</w:t>
      </w:r>
      <w:r>
        <w:rPr>
          <w:spacing w:val="-8"/>
        </w:rPr>
        <w:t> </w:t>
      </w:r>
      <w:r>
        <w:rPr/>
        <w:t>la</w:t>
      </w:r>
      <w:r>
        <w:rPr>
          <w:spacing w:val="-7"/>
        </w:rPr>
        <w:t> </w:t>
      </w:r>
      <w:r>
        <w:rPr/>
        <w:t>naturaleza misma.</w:t>
      </w:r>
      <w:r>
        <w:rPr>
          <w:position w:val="8"/>
          <w:sz w:val="16"/>
        </w:rPr>
        <w:t>275</w:t>
      </w:r>
    </w:p>
    <w:p>
      <w:pPr>
        <w:pStyle w:val="BodyText"/>
        <w:spacing w:line="357" w:lineRule="auto" w:before="4"/>
        <w:ind w:left="265" w:right="115" w:firstLine="707"/>
        <w:jc w:val="both"/>
        <w:rPr>
          <w:sz w:val="16"/>
        </w:rPr>
      </w:pPr>
      <w:r>
        <w:rPr/>
        <w:t>Los utilitaristas mencionan, según Guisán: “lo que los seres humanos </w:t>
      </w:r>
      <w:r>
        <w:rPr>
          <w:i/>
        </w:rPr>
        <w:t>llegan</w:t>
      </w:r>
      <w:r>
        <w:rPr>
          <w:i/>
          <w:spacing w:val="-8"/>
        </w:rPr>
        <w:t> </w:t>
      </w:r>
      <w:r>
        <w:rPr/>
        <w:t>a</w:t>
      </w:r>
      <w:r>
        <w:rPr>
          <w:spacing w:val="-6"/>
        </w:rPr>
        <w:t> </w:t>
      </w:r>
      <w:r>
        <w:rPr/>
        <w:t>ser</w:t>
      </w:r>
      <w:r>
        <w:rPr>
          <w:spacing w:val="-7"/>
        </w:rPr>
        <w:t> </w:t>
      </w:r>
      <w:r>
        <w:rPr/>
        <w:t>cuando</w:t>
      </w:r>
      <w:r>
        <w:rPr>
          <w:spacing w:val="-6"/>
        </w:rPr>
        <w:t> </w:t>
      </w:r>
      <w:r>
        <w:rPr/>
        <w:t>se</w:t>
      </w:r>
      <w:r>
        <w:rPr>
          <w:spacing w:val="-8"/>
        </w:rPr>
        <w:t> </w:t>
      </w:r>
      <w:r>
        <w:rPr/>
        <w:t>desarrollan</w:t>
      </w:r>
      <w:r>
        <w:rPr>
          <w:spacing w:val="-6"/>
        </w:rPr>
        <w:t> </w:t>
      </w:r>
      <w:r>
        <w:rPr/>
        <w:t>libre</w:t>
      </w:r>
      <w:r>
        <w:rPr>
          <w:spacing w:val="-6"/>
        </w:rPr>
        <w:t> </w:t>
      </w:r>
      <w:r>
        <w:rPr/>
        <w:t>e</w:t>
      </w:r>
      <w:r>
        <w:rPr>
          <w:spacing w:val="-6"/>
        </w:rPr>
        <w:t> </w:t>
      </w:r>
      <w:r>
        <w:rPr/>
        <w:t>ilustradamente,</w:t>
      </w:r>
      <w:r>
        <w:rPr>
          <w:spacing w:val="-9"/>
        </w:rPr>
        <w:t> </w:t>
      </w:r>
      <w:r>
        <w:rPr/>
        <w:t>eso</w:t>
      </w:r>
      <w:r>
        <w:rPr>
          <w:spacing w:val="-6"/>
        </w:rPr>
        <w:t> </w:t>
      </w:r>
      <w:r>
        <w:rPr/>
        <w:t>es</w:t>
      </w:r>
      <w:r>
        <w:rPr>
          <w:spacing w:val="-9"/>
        </w:rPr>
        <w:t> </w:t>
      </w:r>
      <w:r>
        <w:rPr/>
        <w:t>lo</w:t>
      </w:r>
      <w:r>
        <w:rPr>
          <w:spacing w:val="-6"/>
        </w:rPr>
        <w:t> </w:t>
      </w:r>
      <w:r>
        <w:rPr/>
        <w:t>que</w:t>
      </w:r>
      <w:r>
        <w:rPr>
          <w:spacing w:val="-6"/>
        </w:rPr>
        <w:t> </w:t>
      </w:r>
      <w:r>
        <w:rPr/>
        <w:t>los</w:t>
      </w:r>
      <w:r>
        <w:rPr>
          <w:spacing w:val="-6"/>
        </w:rPr>
        <w:t> </w:t>
      </w:r>
      <w:r>
        <w:rPr/>
        <w:t>seres humanos</w:t>
      </w:r>
      <w:r>
        <w:rPr>
          <w:spacing w:val="-13"/>
        </w:rPr>
        <w:t> </w:t>
      </w:r>
      <w:r>
        <w:rPr>
          <w:i/>
        </w:rPr>
        <w:t>deben</w:t>
      </w:r>
      <w:r>
        <w:rPr>
          <w:i/>
          <w:spacing w:val="-12"/>
        </w:rPr>
        <w:t> </w:t>
      </w:r>
      <w:r>
        <w:rPr/>
        <w:t>llegar</w:t>
      </w:r>
      <w:r>
        <w:rPr>
          <w:spacing w:val="-15"/>
        </w:rPr>
        <w:t> </w:t>
      </w:r>
      <w:r>
        <w:rPr/>
        <w:t>a</w:t>
      </w:r>
      <w:r>
        <w:rPr>
          <w:spacing w:val="-13"/>
        </w:rPr>
        <w:t> </w:t>
      </w:r>
      <w:r>
        <w:rPr/>
        <w:t>ser”.</w:t>
      </w:r>
      <w:r>
        <w:rPr>
          <w:position w:val="8"/>
          <w:sz w:val="16"/>
        </w:rPr>
        <w:t>276</w:t>
      </w:r>
      <w:r>
        <w:rPr>
          <w:spacing w:val="20"/>
          <w:position w:val="8"/>
          <w:sz w:val="16"/>
        </w:rPr>
        <w:t> </w:t>
      </w:r>
      <w:r>
        <w:rPr/>
        <w:t>Y</w:t>
      </w:r>
      <w:r>
        <w:rPr>
          <w:spacing w:val="-16"/>
        </w:rPr>
        <w:t> </w:t>
      </w:r>
      <w:r>
        <w:rPr/>
        <w:t>Vilar</w:t>
      </w:r>
      <w:r>
        <w:rPr>
          <w:spacing w:val="-15"/>
        </w:rPr>
        <w:t> </w:t>
      </w:r>
      <w:r>
        <w:rPr/>
        <w:t>decía</w:t>
      </w:r>
      <w:r>
        <w:rPr>
          <w:spacing w:val="-13"/>
        </w:rPr>
        <w:t> </w:t>
      </w:r>
      <w:r>
        <w:rPr/>
        <w:t>que</w:t>
      </w:r>
      <w:r>
        <w:rPr>
          <w:spacing w:val="-11"/>
        </w:rPr>
        <w:t> </w:t>
      </w:r>
      <w:r>
        <w:rPr/>
        <w:t>Marx</w:t>
      </w:r>
      <w:r>
        <w:rPr>
          <w:spacing w:val="-17"/>
        </w:rPr>
        <w:t> </w:t>
      </w:r>
      <w:r>
        <w:rPr/>
        <w:t>creía</w:t>
      </w:r>
      <w:r>
        <w:rPr>
          <w:spacing w:val="-13"/>
        </w:rPr>
        <w:t> </w:t>
      </w:r>
      <w:r>
        <w:rPr/>
        <w:t>que</w:t>
      </w:r>
      <w:r>
        <w:rPr>
          <w:spacing w:val="-13"/>
        </w:rPr>
        <w:t> </w:t>
      </w:r>
      <w:r>
        <w:rPr/>
        <w:t>lo</w:t>
      </w:r>
      <w:r>
        <w:rPr>
          <w:spacing w:val="-13"/>
        </w:rPr>
        <w:t> </w:t>
      </w:r>
      <w:r>
        <w:rPr/>
        <w:t>que</w:t>
      </w:r>
      <w:r>
        <w:rPr>
          <w:spacing w:val="-13"/>
        </w:rPr>
        <w:t> </w:t>
      </w:r>
      <w:r>
        <w:rPr/>
        <w:t>distingue a los hombres de los animales y el medio por el que el hombre se hace hombre es el trabajo; él veía la historia como una emancipación humana de las constricciones naturales y sociales – para llegar a ser libres y así felices. El estado de libertad – que constituye la meta de la historia – es lo que nombró comunismo.</w:t>
      </w:r>
      <w:r>
        <w:rPr>
          <w:position w:val="8"/>
          <w:sz w:val="16"/>
        </w:rPr>
        <w:t>277</w:t>
      </w:r>
    </w:p>
    <w:p>
      <w:pPr>
        <w:pStyle w:val="BodyText"/>
        <w:spacing w:line="360" w:lineRule="auto" w:before="1"/>
        <w:ind w:left="265" w:right="116" w:firstLine="707"/>
        <w:jc w:val="both"/>
      </w:pPr>
      <w:r>
        <w:rPr/>
        <w:t>Adela Cortina menciona un proyecto ilustrado perteneciente a la Modernidad Crítica que:</w:t>
      </w:r>
    </w:p>
    <w:p>
      <w:pPr>
        <w:pStyle w:val="BodyText"/>
      </w:pPr>
    </w:p>
    <w:p>
      <w:pPr>
        <w:spacing w:before="141"/>
        <w:ind w:left="973" w:right="115" w:firstLine="0"/>
        <w:jc w:val="both"/>
        <w:rPr>
          <w:sz w:val="22"/>
        </w:rPr>
      </w:pPr>
      <w:r>
        <w:rPr>
          <w:sz w:val="22"/>
        </w:rPr>
        <w:t>…no se resigna a admitir el giro instrumentalista dado fácticamente por la razón ilustrada, sino que se pronuncia </w:t>
      </w:r>
      <w:r>
        <w:rPr>
          <w:i/>
          <w:sz w:val="22"/>
        </w:rPr>
        <w:t>a favor de la razón moral </w:t>
      </w:r>
      <w:r>
        <w:rPr>
          <w:sz w:val="22"/>
        </w:rPr>
        <w:t>como clave para construir la historia. A tal proyecto pertenecen ideales de </w:t>
      </w:r>
      <w:r>
        <w:rPr>
          <w:i/>
          <w:sz w:val="22"/>
        </w:rPr>
        <w:t>libertad, igualdad y </w:t>
      </w:r>
      <w:r>
        <w:rPr>
          <w:i/>
          <w:sz w:val="22"/>
        </w:rPr>
        <w:t>fraternidad</w:t>
      </w:r>
      <w:r>
        <w:rPr>
          <w:sz w:val="22"/>
        </w:rPr>
        <w:t>, que van a expresarse a través de la reflexión pragmático-formal: la </w:t>
      </w:r>
      <w:r>
        <w:rPr>
          <w:i/>
          <w:sz w:val="22"/>
        </w:rPr>
        <w:t>libertad </w:t>
      </w:r>
      <w:r>
        <w:rPr>
          <w:sz w:val="22"/>
        </w:rPr>
        <w:t>se revelará como autonomía por parte de cuantos elevan   pretensiones</w:t>
      </w:r>
    </w:p>
    <w:p>
      <w:pPr>
        <w:pStyle w:val="BodyText"/>
        <w:spacing w:before="7"/>
        <w:rPr>
          <w:sz w:val="28"/>
        </w:rPr>
      </w:pPr>
      <w:r>
        <w:rPr/>
        <w:pict>
          <v:line style="position:absolute;mso-position-horizontal-relative:page;mso-position-vertical-relative:paragraph;z-index:2776;mso-wrap-distance-left:0;mso-wrap-distance-right:0" from="99.264pt,18.728928pt" to="243.284pt,18.728928pt" stroked="true" strokeweight=".60004pt" strokecolor="#000000">
            <w10:wrap type="topAndBottom"/>
          </v:line>
        </w:pict>
      </w:r>
    </w:p>
    <w:p>
      <w:pPr>
        <w:spacing w:line="234" w:lineRule="exact" w:before="71"/>
        <w:ind w:left="265" w:right="123" w:firstLine="0"/>
        <w:jc w:val="left"/>
        <w:rPr>
          <w:rFonts w:ascii="Cambria" w:hAnsi="Cambria"/>
          <w:sz w:val="20"/>
        </w:rPr>
      </w:pPr>
      <w:r>
        <w:rPr>
          <w:rFonts w:ascii="Cambria" w:hAnsi="Cambria"/>
          <w:position w:val="5"/>
          <w:sz w:val="13"/>
        </w:rPr>
        <w:t>273 </w:t>
      </w:r>
      <w:r>
        <w:rPr>
          <w:rFonts w:ascii="Cambria" w:hAnsi="Cambria"/>
          <w:i/>
          <w:sz w:val="20"/>
        </w:rPr>
        <w:t>Cfr. Ibíd., </w:t>
      </w:r>
      <w:r>
        <w:rPr>
          <w:rFonts w:ascii="Cambria" w:hAnsi="Cambria"/>
          <w:sz w:val="20"/>
        </w:rPr>
        <w:t>p. 385</w:t>
      </w:r>
    </w:p>
    <w:p>
      <w:pPr>
        <w:spacing w:line="234" w:lineRule="exact" w:before="0"/>
        <w:ind w:left="265" w:right="123" w:firstLine="0"/>
        <w:jc w:val="left"/>
        <w:rPr>
          <w:rFonts w:ascii="Cambria" w:hAnsi="Cambria"/>
          <w:sz w:val="20"/>
        </w:rPr>
      </w:pPr>
      <w:r>
        <w:rPr>
          <w:rFonts w:ascii="Cambria" w:hAnsi="Cambria"/>
          <w:position w:val="5"/>
          <w:sz w:val="13"/>
        </w:rPr>
        <w:t>274 </w:t>
      </w:r>
      <w:r>
        <w:rPr>
          <w:rFonts w:ascii="Cambria" w:hAnsi="Cambria"/>
          <w:i/>
          <w:sz w:val="20"/>
        </w:rPr>
        <w:t>Cfr. </w:t>
      </w:r>
      <w:r>
        <w:rPr>
          <w:rFonts w:ascii="Cambria" w:hAnsi="Cambria"/>
          <w:sz w:val="20"/>
        </w:rPr>
        <w:t>J. Montoya, Rousseau, En V. Camps, </w:t>
      </w:r>
      <w:r>
        <w:rPr>
          <w:rFonts w:ascii="Cambria" w:hAnsi="Cambria"/>
          <w:i/>
          <w:sz w:val="20"/>
        </w:rPr>
        <w:t>Historia de la Ética II, </w:t>
      </w:r>
      <w:r>
        <w:rPr>
          <w:rFonts w:ascii="Cambria" w:hAnsi="Cambria"/>
          <w:sz w:val="20"/>
        </w:rPr>
        <w:t>pp. 275-278</w:t>
      </w:r>
    </w:p>
    <w:p>
      <w:pPr>
        <w:spacing w:before="0"/>
        <w:ind w:left="265" w:right="123" w:firstLine="0"/>
        <w:jc w:val="left"/>
        <w:rPr>
          <w:rFonts w:ascii="Cambria" w:hAnsi="Cambria"/>
          <w:sz w:val="20"/>
        </w:rPr>
      </w:pPr>
      <w:r>
        <w:rPr>
          <w:rFonts w:ascii="Cambria" w:hAnsi="Cambria"/>
          <w:position w:val="5"/>
          <w:sz w:val="13"/>
        </w:rPr>
        <w:t>275 </w:t>
      </w:r>
      <w:r>
        <w:rPr>
          <w:rFonts w:ascii="Cambria" w:hAnsi="Cambria"/>
          <w:i/>
          <w:sz w:val="20"/>
        </w:rPr>
        <w:t>Cfr. </w:t>
      </w:r>
      <w:r>
        <w:rPr>
          <w:rFonts w:ascii="Cambria" w:hAnsi="Cambria"/>
          <w:sz w:val="20"/>
        </w:rPr>
        <w:t>J. L. Aranguren, </w:t>
      </w:r>
      <w:r>
        <w:rPr>
          <w:rFonts w:ascii="Cambria" w:hAnsi="Cambria"/>
          <w:i/>
          <w:sz w:val="20"/>
        </w:rPr>
        <w:t>Ética</w:t>
      </w:r>
      <w:r>
        <w:rPr>
          <w:rFonts w:ascii="Cambria" w:hAnsi="Cambria"/>
          <w:sz w:val="20"/>
        </w:rPr>
        <w:t>, p. 57</w:t>
      </w:r>
    </w:p>
    <w:p>
      <w:pPr>
        <w:spacing w:before="0"/>
        <w:ind w:left="265" w:right="123" w:firstLine="0"/>
        <w:jc w:val="left"/>
        <w:rPr>
          <w:rFonts w:ascii="Cambria" w:hAnsi="Cambria"/>
          <w:sz w:val="20"/>
        </w:rPr>
      </w:pPr>
      <w:r>
        <w:rPr>
          <w:rFonts w:ascii="Cambria" w:hAnsi="Cambria"/>
          <w:position w:val="5"/>
          <w:sz w:val="13"/>
        </w:rPr>
        <w:t>276 </w:t>
      </w:r>
      <w:r>
        <w:rPr>
          <w:rFonts w:ascii="Cambria" w:hAnsi="Cambria"/>
          <w:sz w:val="20"/>
        </w:rPr>
        <w:t>E. Guisán, El Utilitarismo, En V. Camps, </w:t>
      </w:r>
      <w:r>
        <w:rPr>
          <w:rFonts w:ascii="Cambria" w:hAnsi="Cambria"/>
          <w:i/>
          <w:sz w:val="20"/>
        </w:rPr>
        <w:t>Historia de la Ética II, </w:t>
      </w:r>
      <w:r>
        <w:rPr>
          <w:rFonts w:ascii="Cambria" w:hAnsi="Cambria"/>
          <w:sz w:val="20"/>
        </w:rPr>
        <w:t>p. 492</w:t>
      </w:r>
    </w:p>
    <w:p>
      <w:pPr>
        <w:spacing w:before="0"/>
        <w:ind w:left="265" w:right="123" w:firstLine="0"/>
        <w:jc w:val="left"/>
        <w:rPr>
          <w:rFonts w:ascii="Cambria" w:hAnsi="Cambria"/>
          <w:sz w:val="20"/>
        </w:rPr>
      </w:pPr>
      <w:r>
        <w:rPr>
          <w:rFonts w:ascii="Cambria" w:hAnsi="Cambria"/>
          <w:position w:val="5"/>
          <w:sz w:val="13"/>
        </w:rPr>
        <w:t>277 </w:t>
      </w:r>
      <w:r>
        <w:rPr>
          <w:rFonts w:ascii="Cambria" w:hAnsi="Cambria"/>
          <w:i/>
          <w:sz w:val="20"/>
        </w:rPr>
        <w:t>Cfr. </w:t>
      </w:r>
      <w:r>
        <w:rPr>
          <w:rFonts w:ascii="Cambria" w:hAnsi="Cambria"/>
          <w:sz w:val="20"/>
        </w:rPr>
        <w:t>G. Vilar, Marx y el Marxismo, En V. Camps, </w:t>
      </w:r>
      <w:r>
        <w:rPr>
          <w:rFonts w:ascii="Cambria" w:hAnsi="Cambria"/>
          <w:i/>
          <w:sz w:val="20"/>
        </w:rPr>
        <w:t>Historia de la Ética II, </w:t>
      </w:r>
      <w:r>
        <w:rPr>
          <w:rFonts w:ascii="Cambria" w:hAnsi="Cambria"/>
          <w:sz w:val="20"/>
        </w:rPr>
        <w:t>pp. 561-562</w:t>
      </w:r>
    </w:p>
    <w:p>
      <w:pPr>
        <w:spacing w:after="0"/>
        <w:jc w:val="left"/>
        <w:rPr>
          <w:rFonts w:ascii="Cambria" w:hAnsi="Cambria"/>
          <w:sz w:val="20"/>
        </w:rPr>
        <w:sectPr>
          <w:pgSz w:w="12240" w:h="15840"/>
          <w:pgMar w:header="0" w:footer="1034" w:top="1500" w:bottom="1220" w:left="1720" w:right="1580"/>
        </w:sectPr>
      </w:pPr>
    </w:p>
    <w:p>
      <w:pPr>
        <w:pStyle w:val="BodyText"/>
        <w:spacing w:before="9"/>
        <w:rPr>
          <w:rFonts w:ascii="Cambria"/>
          <w:sz w:val="10"/>
        </w:rPr>
      </w:pPr>
    </w:p>
    <w:p>
      <w:pPr>
        <w:spacing w:line="240" w:lineRule="auto" w:before="73"/>
        <w:ind w:left="973" w:right="115" w:firstLine="0"/>
        <w:jc w:val="both"/>
        <w:rPr>
          <w:sz w:val="14"/>
        </w:rPr>
      </w:pPr>
      <w:r>
        <w:rPr>
          <w:sz w:val="22"/>
        </w:rPr>
        <w:t>de validez a través de los actos de habla y están legitimados para defenderlas argumentativamente; la </w:t>
      </w:r>
      <w:r>
        <w:rPr>
          <w:i/>
          <w:sz w:val="22"/>
        </w:rPr>
        <w:t>igualdad </w:t>
      </w:r>
      <w:r>
        <w:rPr>
          <w:sz w:val="22"/>
        </w:rPr>
        <w:t>se fundará en el hecho de que no haya justificación trascendental alguna para establecer desigualdades entre los afectados por las decisiones de un discurso a la hora de contar efectivamente con ellos; y la </w:t>
      </w:r>
      <w:r>
        <w:rPr>
          <w:i/>
          <w:sz w:val="22"/>
        </w:rPr>
        <w:t>fraternidad </w:t>
      </w:r>
      <w:r>
        <w:rPr>
          <w:sz w:val="22"/>
        </w:rPr>
        <w:t>se entenderá como potenciación de las redes</w:t>
      </w:r>
      <w:r>
        <w:rPr>
          <w:spacing w:val="-37"/>
          <w:sz w:val="22"/>
        </w:rPr>
        <w:t> </w:t>
      </w:r>
      <w:r>
        <w:rPr>
          <w:sz w:val="22"/>
        </w:rPr>
        <w:t>sociales, sin las que es imposible proteger a los individuos, porque, como recuerda Habermas con G. H. Mead, “somos lo que somos gracias a nuestra relación con otros”.</w:t>
      </w:r>
      <w:r>
        <w:rPr>
          <w:position w:val="8"/>
          <w:sz w:val="14"/>
        </w:rPr>
        <w:t>278</w:t>
      </w:r>
    </w:p>
    <w:p>
      <w:pPr>
        <w:pStyle w:val="BodyText"/>
        <w:rPr>
          <w:sz w:val="22"/>
        </w:rPr>
      </w:pPr>
    </w:p>
    <w:p>
      <w:pPr>
        <w:pStyle w:val="BodyText"/>
        <w:spacing w:line="360" w:lineRule="auto" w:before="159"/>
        <w:ind w:left="265" w:right="114"/>
        <w:jc w:val="both"/>
        <w:rPr>
          <w:sz w:val="16"/>
        </w:rPr>
      </w:pPr>
      <w:r>
        <w:rPr/>
        <w:t>El aporte filosófico de Martha Nussbaum como un todo, describiría un ambiente ideal en el cual se desarrollen las capacidades humanas y se logre el bienestar social en un ambiente fraterno y evolucionado en completa armonía con todos los</w:t>
      </w:r>
      <w:r>
        <w:rPr>
          <w:spacing w:val="-9"/>
        </w:rPr>
        <w:t> </w:t>
      </w:r>
      <w:r>
        <w:rPr/>
        <w:t>seres.</w:t>
      </w:r>
      <w:r>
        <w:rPr>
          <w:spacing w:val="-11"/>
        </w:rPr>
        <w:t> </w:t>
      </w:r>
      <w:r>
        <w:rPr/>
        <w:t>En</w:t>
      </w:r>
      <w:r>
        <w:rPr>
          <w:spacing w:val="-11"/>
        </w:rPr>
        <w:t> </w:t>
      </w:r>
      <w:r>
        <w:rPr/>
        <w:t>el</w:t>
      </w:r>
      <w:r>
        <w:rPr>
          <w:spacing w:val="-10"/>
        </w:rPr>
        <w:t> </w:t>
      </w:r>
      <w:r>
        <w:rPr/>
        <w:t>capítulo</w:t>
      </w:r>
      <w:r>
        <w:rPr>
          <w:spacing w:val="-9"/>
        </w:rPr>
        <w:t> </w:t>
      </w:r>
      <w:r>
        <w:rPr/>
        <w:t>uno</w:t>
      </w:r>
      <w:r>
        <w:rPr>
          <w:spacing w:val="-11"/>
        </w:rPr>
        <w:t> </w:t>
      </w:r>
      <w:r>
        <w:rPr/>
        <w:t>se</w:t>
      </w:r>
      <w:r>
        <w:rPr>
          <w:spacing w:val="-11"/>
        </w:rPr>
        <w:t> </w:t>
      </w:r>
      <w:r>
        <w:rPr/>
        <w:t>mencionó</w:t>
      </w:r>
      <w:r>
        <w:rPr>
          <w:spacing w:val="-11"/>
        </w:rPr>
        <w:t> </w:t>
      </w:r>
      <w:r>
        <w:rPr/>
        <w:t>que</w:t>
      </w:r>
      <w:r>
        <w:rPr>
          <w:spacing w:val="-8"/>
        </w:rPr>
        <w:t> </w:t>
      </w:r>
      <w:r>
        <w:rPr/>
        <w:t>Nussbaum</w:t>
      </w:r>
      <w:r>
        <w:rPr>
          <w:spacing w:val="-10"/>
        </w:rPr>
        <w:t> </w:t>
      </w:r>
      <w:r>
        <w:rPr/>
        <w:t>está</w:t>
      </w:r>
      <w:r>
        <w:rPr>
          <w:spacing w:val="-10"/>
        </w:rPr>
        <w:t> </w:t>
      </w:r>
      <w:r>
        <w:rPr/>
        <w:t>consciente</w:t>
      </w:r>
      <w:r>
        <w:rPr>
          <w:spacing w:val="-10"/>
        </w:rPr>
        <w:t> </w:t>
      </w:r>
      <w:r>
        <w:rPr/>
        <w:t>de</w:t>
      </w:r>
      <w:r>
        <w:rPr>
          <w:spacing w:val="-11"/>
        </w:rPr>
        <w:t> </w:t>
      </w:r>
      <w:r>
        <w:rPr/>
        <w:t>que el enfoque pueda ser analizado, comparado y complementado para probar su efectividad</w:t>
      </w:r>
      <w:r>
        <w:rPr>
          <w:spacing w:val="-17"/>
        </w:rPr>
        <w:t> </w:t>
      </w:r>
      <w:r>
        <w:rPr/>
        <w:t>en</w:t>
      </w:r>
      <w:r>
        <w:rPr>
          <w:spacing w:val="-17"/>
        </w:rPr>
        <w:t> </w:t>
      </w:r>
      <w:r>
        <w:rPr/>
        <w:t>cuanto</w:t>
      </w:r>
      <w:r>
        <w:rPr>
          <w:spacing w:val="-17"/>
        </w:rPr>
        <w:t> </w:t>
      </w:r>
      <w:r>
        <w:rPr/>
        <w:t>al</w:t>
      </w:r>
      <w:r>
        <w:rPr>
          <w:spacing w:val="-18"/>
        </w:rPr>
        <w:t> </w:t>
      </w:r>
      <w:r>
        <w:rPr/>
        <w:t>desarrollo</w:t>
      </w:r>
      <w:r>
        <w:rPr>
          <w:spacing w:val="-17"/>
        </w:rPr>
        <w:t> </w:t>
      </w:r>
      <w:r>
        <w:rPr/>
        <w:t>humano</w:t>
      </w:r>
      <w:r>
        <w:rPr>
          <w:spacing w:val="-17"/>
        </w:rPr>
        <w:t> </w:t>
      </w:r>
      <w:r>
        <w:rPr/>
        <w:t>se</w:t>
      </w:r>
      <w:r>
        <w:rPr>
          <w:spacing w:val="-19"/>
        </w:rPr>
        <w:t> </w:t>
      </w:r>
      <w:r>
        <w:rPr/>
        <w:t>refiere.</w:t>
      </w:r>
      <w:r>
        <w:rPr>
          <w:spacing w:val="-17"/>
        </w:rPr>
        <w:t> </w:t>
      </w:r>
      <w:r>
        <w:rPr/>
        <w:t>A</w:t>
      </w:r>
      <w:r>
        <w:rPr>
          <w:spacing w:val="-17"/>
        </w:rPr>
        <w:t> </w:t>
      </w:r>
      <w:r>
        <w:rPr/>
        <w:t>continuación,</w:t>
      </w:r>
      <w:r>
        <w:rPr>
          <w:spacing w:val="-19"/>
        </w:rPr>
        <w:t> </w:t>
      </w:r>
      <w:r>
        <w:rPr/>
        <w:t>se</w:t>
      </w:r>
      <w:r>
        <w:rPr>
          <w:spacing w:val="-17"/>
        </w:rPr>
        <w:t> </w:t>
      </w:r>
      <w:r>
        <w:rPr/>
        <w:t>describe un movimiento social que se asemeja a su filosofía e ideales: el kraus- institucionismo – movimiento español que, según Velasco, puede resumirse en cuatro ejes fundamentales, que pueden contribuir, poniéndolos en práctica, a desarrollar más fácilmente el enfoque de las capacidades debido a la esquematización que</w:t>
      </w:r>
      <w:r>
        <w:rPr>
          <w:spacing w:val="-11"/>
        </w:rPr>
        <w:t> </w:t>
      </w:r>
      <w:r>
        <w:rPr/>
        <w:t>contienen:</w:t>
      </w:r>
      <w:r>
        <w:rPr>
          <w:position w:val="8"/>
          <w:sz w:val="16"/>
        </w:rPr>
        <w:t>279</w:t>
      </w:r>
    </w:p>
    <w:p>
      <w:pPr>
        <w:pStyle w:val="BodyText"/>
        <w:rPr>
          <w:sz w:val="36"/>
        </w:rPr>
      </w:pPr>
    </w:p>
    <w:p>
      <w:pPr>
        <w:pStyle w:val="ListParagraph"/>
        <w:numPr>
          <w:ilvl w:val="2"/>
          <w:numId w:val="16"/>
        </w:numPr>
        <w:tabs>
          <w:tab w:pos="986" w:val="left" w:leader="none"/>
        </w:tabs>
        <w:spacing w:line="360" w:lineRule="auto" w:before="0" w:after="0"/>
        <w:ind w:left="985" w:right="116" w:hanging="360"/>
        <w:jc w:val="both"/>
        <w:rPr>
          <w:sz w:val="24"/>
        </w:rPr>
      </w:pPr>
      <w:r>
        <w:rPr>
          <w:sz w:val="24"/>
        </w:rPr>
        <w:t>El “Ser Supremo” como principio y base de todo.- Krause propone que para fundar la ciencia y hacerla efectiva es necesario partir del Ser Supremo ya que es el principio de todo saber, incluida la moral. El</w:t>
      </w:r>
      <w:r>
        <w:rPr>
          <w:spacing w:val="-41"/>
          <w:sz w:val="24"/>
        </w:rPr>
        <w:t> </w:t>
      </w:r>
      <w:r>
        <w:rPr>
          <w:sz w:val="24"/>
        </w:rPr>
        <w:t>mundo en su totalidad es parte de dicho ser así que él se encuentra en todas las cosas y todos los seres por lo cual es anterior y superior a todos y es absolutamente</w:t>
      </w:r>
      <w:r>
        <w:rPr>
          <w:spacing w:val="-8"/>
          <w:sz w:val="24"/>
        </w:rPr>
        <w:t> </w:t>
      </w:r>
      <w:r>
        <w:rPr>
          <w:sz w:val="24"/>
        </w:rPr>
        <w:t>ilimitado.</w:t>
      </w:r>
      <w:r>
        <w:rPr>
          <w:spacing w:val="-8"/>
          <w:sz w:val="24"/>
        </w:rPr>
        <w:t> </w:t>
      </w:r>
      <w:r>
        <w:rPr>
          <w:sz w:val="24"/>
        </w:rPr>
        <w:t>El</w:t>
      </w:r>
      <w:r>
        <w:rPr>
          <w:spacing w:val="-9"/>
          <w:sz w:val="24"/>
        </w:rPr>
        <w:t> </w:t>
      </w:r>
      <w:r>
        <w:rPr>
          <w:sz w:val="24"/>
        </w:rPr>
        <w:t>ser</w:t>
      </w:r>
      <w:r>
        <w:rPr>
          <w:spacing w:val="-9"/>
          <w:sz w:val="24"/>
        </w:rPr>
        <w:t> </w:t>
      </w:r>
      <w:r>
        <w:rPr>
          <w:sz w:val="24"/>
        </w:rPr>
        <w:t>supremo</w:t>
      </w:r>
      <w:r>
        <w:rPr>
          <w:spacing w:val="-8"/>
          <w:sz w:val="24"/>
        </w:rPr>
        <w:t> </w:t>
      </w:r>
      <w:r>
        <w:rPr>
          <w:sz w:val="24"/>
        </w:rPr>
        <w:t>conforma</w:t>
      </w:r>
      <w:r>
        <w:rPr>
          <w:spacing w:val="-8"/>
          <w:sz w:val="24"/>
        </w:rPr>
        <w:t> </w:t>
      </w:r>
      <w:r>
        <w:rPr>
          <w:sz w:val="24"/>
        </w:rPr>
        <w:t>la</w:t>
      </w:r>
      <w:r>
        <w:rPr>
          <w:spacing w:val="-8"/>
          <w:sz w:val="24"/>
        </w:rPr>
        <w:t> </w:t>
      </w:r>
      <w:r>
        <w:rPr>
          <w:sz w:val="24"/>
        </w:rPr>
        <w:t>razón</w:t>
      </w:r>
      <w:r>
        <w:rPr>
          <w:spacing w:val="-8"/>
          <w:sz w:val="24"/>
        </w:rPr>
        <w:t> </w:t>
      </w:r>
      <w:r>
        <w:rPr>
          <w:sz w:val="24"/>
        </w:rPr>
        <w:t>y</w:t>
      </w:r>
      <w:r>
        <w:rPr>
          <w:spacing w:val="-10"/>
          <w:sz w:val="24"/>
        </w:rPr>
        <w:t> </w:t>
      </w:r>
      <w:r>
        <w:rPr>
          <w:sz w:val="24"/>
        </w:rPr>
        <w:t>la</w:t>
      </w:r>
      <w:r>
        <w:rPr>
          <w:spacing w:val="-8"/>
          <w:sz w:val="24"/>
        </w:rPr>
        <w:t> </w:t>
      </w:r>
      <w:r>
        <w:rPr>
          <w:sz w:val="24"/>
        </w:rPr>
        <w:t>naturaleza (el</w:t>
      </w:r>
      <w:r>
        <w:rPr>
          <w:spacing w:val="-7"/>
          <w:sz w:val="24"/>
        </w:rPr>
        <w:t> </w:t>
      </w:r>
      <w:r>
        <w:rPr>
          <w:sz w:val="24"/>
        </w:rPr>
        <w:t>mundo</w:t>
      </w:r>
      <w:r>
        <w:rPr>
          <w:spacing w:val="-7"/>
          <w:sz w:val="24"/>
        </w:rPr>
        <w:t> </w:t>
      </w:r>
      <w:r>
        <w:rPr>
          <w:sz w:val="24"/>
        </w:rPr>
        <w:t>espiritual</w:t>
      </w:r>
      <w:r>
        <w:rPr>
          <w:spacing w:val="-7"/>
          <w:sz w:val="24"/>
        </w:rPr>
        <w:t> </w:t>
      </w:r>
      <w:r>
        <w:rPr>
          <w:sz w:val="24"/>
        </w:rPr>
        <w:t>y</w:t>
      </w:r>
      <w:r>
        <w:rPr>
          <w:spacing w:val="-8"/>
          <w:sz w:val="24"/>
        </w:rPr>
        <w:t> </w:t>
      </w:r>
      <w:r>
        <w:rPr>
          <w:sz w:val="24"/>
        </w:rPr>
        <w:t>el</w:t>
      </w:r>
      <w:r>
        <w:rPr>
          <w:spacing w:val="-7"/>
          <w:sz w:val="24"/>
        </w:rPr>
        <w:t> </w:t>
      </w:r>
      <w:r>
        <w:rPr>
          <w:sz w:val="24"/>
        </w:rPr>
        <w:t>corpóreo),</w:t>
      </w:r>
      <w:r>
        <w:rPr>
          <w:spacing w:val="-6"/>
          <w:sz w:val="24"/>
        </w:rPr>
        <w:t> </w:t>
      </w:r>
      <w:r>
        <w:rPr>
          <w:sz w:val="24"/>
        </w:rPr>
        <w:t>y</w:t>
      </w:r>
      <w:r>
        <w:rPr>
          <w:spacing w:val="-8"/>
          <w:sz w:val="24"/>
        </w:rPr>
        <w:t> </w:t>
      </w:r>
      <w:r>
        <w:rPr>
          <w:sz w:val="24"/>
        </w:rPr>
        <w:t>así,</w:t>
      </w:r>
      <w:r>
        <w:rPr>
          <w:spacing w:val="-6"/>
          <w:sz w:val="24"/>
        </w:rPr>
        <w:t> </w:t>
      </w:r>
      <w:r>
        <w:rPr>
          <w:sz w:val="24"/>
        </w:rPr>
        <w:t>cada</w:t>
      </w:r>
      <w:r>
        <w:rPr>
          <w:spacing w:val="-6"/>
          <w:sz w:val="24"/>
        </w:rPr>
        <w:t> </w:t>
      </w:r>
      <w:r>
        <w:rPr>
          <w:sz w:val="24"/>
        </w:rPr>
        <w:t>ser,</w:t>
      </w:r>
      <w:r>
        <w:rPr>
          <w:spacing w:val="-7"/>
          <w:sz w:val="24"/>
        </w:rPr>
        <w:t> </w:t>
      </w:r>
      <w:r>
        <w:rPr>
          <w:sz w:val="24"/>
        </w:rPr>
        <w:t>cada</w:t>
      </w:r>
      <w:r>
        <w:rPr>
          <w:spacing w:val="-6"/>
          <w:sz w:val="24"/>
        </w:rPr>
        <w:t> </w:t>
      </w:r>
      <w:r>
        <w:rPr>
          <w:sz w:val="24"/>
        </w:rPr>
        <w:t>cosa,</w:t>
      </w:r>
      <w:r>
        <w:rPr>
          <w:spacing w:val="-8"/>
          <w:sz w:val="24"/>
        </w:rPr>
        <w:t> </w:t>
      </w:r>
      <w:r>
        <w:rPr>
          <w:sz w:val="24"/>
        </w:rPr>
        <w:t>existe</w:t>
      </w:r>
      <w:r>
        <w:rPr>
          <w:spacing w:val="-6"/>
          <w:sz w:val="24"/>
        </w:rPr>
        <w:t> </w:t>
      </w:r>
      <w:r>
        <w:rPr>
          <w:sz w:val="24"/>
        </w:rPr>
        <w:t>en</w:t>
      </w:r>
      <w:r>
        <w:rPr>
          <w:spacing w:val="-7"/>
          <w:sz w:val="24"/>
        </w:rPr>
        <w:t> </w:t>
      </w:r>
      <w:r>
        <w:rPr>
          <w:sz w:val="24"/>
        </w:rPr>
        <w:t>el todo</w:t>
      </w:r>
      <w:r>
        <w:rPr>
          <w:spacing w:val="-13"/>
          <w:sz w:val="24"/>
        </w:rPr>
        <w:t> </w:t>
      </w:r>
      <w:r>
        <w:rPr>
          <w:sz w:val="24"/>
        </w:rPr>
        <w:t>supremo</w:t>
      </w:r>
      <w:r>
        <w:rPr>
          <w:spacing w:val="-11"/>
          <w:sz w:val="24"/>
        </w:rPr>
        <w:t> </w:t>
      </w:r>
      <w:r>
        <w:rPr>
          <w:sz w:val="24"/>
        </w:rPr>
        <w:t>y</w:t>
      </w:r>
      <w:r>
        <w:rPr>
          <w:spacing w:val="-14"/>
          <w:sz w:val="24"/>
        </w:rPr>
        <w:t> </w:t>
      </w:r>
      <w:r>
        <w:rPr>
          <w:sz w:val="24"/>
        </w:rPr>
        <w:t>entonces</w:t>
      </w:r>
      <w:r>
        <w:rPr>
          <w:spacing w:val="-12"/>
          <w:sz w:val="24"/>
        </w:rPr>
        <w:t> </w:t>
      </w:r>
      <w:r>
        <w:rPr>
          <w:sz w:val="24"/>
        </w:rPr>
        <w:t>nada</w:t>
      </w:r>
      <w:r>
        <w:rPr>
          <w:spacing w:val="-13"/>
          <w:sz w:val="24"/>
        </w:rPr>
        <w:t> </w:t>
      </w:r>
      <w:r>
        <w:rPr>
          <w:sz w:val="24"/>
        </w:rPr>
        <w:t>en</w:t>
      </w:r>
      <w:r>
        <w:rPr>
          <w:spacing w:val="-13"/>
          <w:sz w:val="24"/>
        </w:rPr>
        <w:t> </w:t>
      </w:r>
      <w:r>
        <w:rPr>
          <w:sz w:val="24"/>
        </w:rPr>
        <w:t>el</w:t>
      </w:r>
      <w:r>
        <w:rPr>
          <w:spacing w:val="-14"/>
          <w:sz w:val="24"/>
        </w:rPr>
        <w:t> </w:t>
      </w:r>
      <w:r>
        <w:rPr>
          <w:sz w:val="24"/>
        </w:rPr>
        <w:t>mundo</w:t>
      </w:r>
      <w:r>
        <w:rPr>
          <w:spacing w:val="-13"/>
          <w:sz w:val="24"/>
        </w:rPr>
        <w:t> </w:t>
      </w:r>
      <w:r>
        <w:rPr>
          <w:sz w:val="24"/>
        </w:rPr>
        <w:t>debe</w:t>
      </w:r>
      <w:r>
        <w:rPr>
          <w:spacing w:val="-13"/>
          <w:sz w:val="24"/>
        </w:rPr>
        <w:t> </w:t>
      </w:r>
      <w:r>
        <w:rPr>
          <w:sz w:val="24"/>
        </w:rPr>
        <w:t>usarse</w:t>
      </w:r>
      <w:r>
        <w:rPr>
          <w:spacing w:val="-14"/>
          <w:sz w:val="24"/>
        </w:rPr>
        <w:t> </w:t>
      </w:r>
      <w:r>
        <w:rPr>
          <w:sz w:val="24"/>
        </w:rPr>
        <w:t>como</w:t>
      </w:r>
      <w:r>
        <w:rPr>
          <w:spacing w:val="-13"/>
          <w:sz w:val="24"/>
        </w:rPr>
        <w:t> </w:t>
      </w:r>
      <w:r>
        <w:rPr>
          <w:sz w:val="24"/>
        </w:rPr>
        <w:t>medio</w:t>
      </w:r>
      <w:r>
        <w:rPr>
          <w:spacing w:val="-11"/>
          <w:sz w:val="24"/>
        </w:rPr>
        <w:t> </w:t>
      </w:r>
      <w:r>
        <w:rPr>
          <w:sz w:val="24"/>
        </w:rPr>
        <w:t>sino</w:t>
      </w:r>
    </w:p>
    <w:p>
      <w:pPr>
        <w:pStyle w:val="BodyText"/>
        <w:rPr>
          <w:sz w:val="20"/>
        </w:rPr>
      </w:pPr>
    </w:p>
    <w:p>
      <w:pPr>
        <w:pStyle w:val="BodyText"/>
        <w:rPr>
          <w:sz w:val="20"/>
        </w:rPr>
      </w:pPr>
    </w:p>
    <w:p>
      <w:pPr>
        <w:pStyle w:val="BodyText"/>
        <w:rPr>
          <w:sz w:val="20"/>
        </w:rPr>
      </w:pPr>
    </w:p>
    <w:p>
      <w:pPr>
        <w:pStyle w:val="BodyText"/>
        <w:spacing w:before="8"/>
        <w:rPr>
          <w:sz w:val="15"/>
        </w:rPr>
      </w:pPr>
      <w:r>
        <w:rPr/>
        <w:pict>
          <v:line style="position:absolute;mso-position-horizontal-relative:page;mso-position-vertical-relative:paragraph;z-index:2800;mso-wrap-distance-left:0;mso-wrap-distance-right:0" from="99.264pt,11.276846pt" to="243.284pt,11.276846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278 </w:t>
      </w:r>
      <w:r>
        <w:rPr>
          <w:rFonts w:ascii="Cambria" w:hAnsi="Cambria"/>
          <w:sz w:val="20"/>
        </w:rPr>
        <w:t>A. Cortina, La Ética Discursiva, En V. Camps, </w:t>
      </w:r>
      <w:r>
        <w:rPr>
          <w:rFonts w:ascii="Cambria" w:hAnsi="Cambria"/>
          <w:i/>
          <w:sz w:val="20"/>
        </w:rPr>
        <w:t>Historia de la Ética III, </w:t>
      </w:r>
      <w:r>
        <w:rPr>
          <w:rFonts w:ascii="Cambria" w:hAnsi="Cambria"/>
          <w:sz w:val="20"/>
        </w:rPr>
        <w:t>p. 535</w:t>
      </w:r>
    </w:p>
    <w:p>
      <w:pPr>
        <w:spacing w:before="0"/>
        <w:ind w:left="265" w:right="699" w:firstLine="0"/>
        <w:jc w:val="left"/>
        <w:rPr>
          <w:rFonts w:ascii="Cambria" w:hAnsi="Cambria"/>
          <w:sz w:val="20"/>
        </w:rPr>
      </w:pPr>
      <w:r>
        <w:rPr>
          <w:rFonts w:ascii="Cambria" w:hAnsi="Cambria"/>
          <w:position w:val="5"/>
          <w:sz w:val="13"/>
        </w:rPr>
        <w:t>279 </w:t>
      </w:r>
      <w:r>
        <w:rPr>
          <w:rFonts w:ascii="Cambria" w:hAnsi="Cambria"/>
          <w:i/>
          <w:sz w:val="20"/>
        </w:rPr>
        <w:t>Cfr. </w:t>
      </w:r>
      <w:r>
        <w:rPr>
          <w:rFonts w:ascii="Cambria" w:hAnsi="Cambria"/>
          <w:sz w:val="20"/>
        </w:rPr>
        <w:t>F. Velasco, El Kraus-Institucionismo: un Proyecto de Renovación Ética para la Sociedad Española, En V. Camps, </w:t>
      </w:r>
      <w:r>
        <w:rPr>
          <w:rFonts w:ascii="Cambria" w:hAnsi="Cambria"/>
          <w:i/>
          <w:sz w:val="20"/>
        </w:rPr>
        <w:t>Historia de la Ética III, </w:t>
      </w:r>
      <w:r>
        <w:rPr>
          <w:rFonts w:ascii="Cambria" w:hAnsi="Cambria"/>
          <w:sz w:val="20"/>
        </w:rPr>
        <w:t>pp. 11-17</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985" w:right="123"/>
      </w:pPr>
      <w:r>
        <w:rPr/>
        <w:t>como propio fin puesto que todas las cosas se merecen un tratamiento digno y absoluto por sí mismas; cada individuo es una infinitud-finita.</w:t>
      </w:r>
    </w:p>
    <w:p>
      <w:pPr>
        <w:pStyle w:val="ListParagraph"/>
        <w:numPr>
          <w:ilvl w:val="2"/>
          <w:numId w:val="16"/>
        </w:numPr>
        <w:tabs>
          <w:tab w:pos="986" w:val="left" w:leader="none"/>
        </w:tabs>
        <w:spacing w:line="360" w:lineRule="auto" w:before="5" w:after="0"/>
        <w:ind w:left="985" w:right="116" w:hanging="360"/>
        <w:jc w:val="both"/>
        <w:rPr>
          <w:sz w:val="24"/>
        </w:rPr>
      </w:pPr>
      <w:r>
        <w:rPr>
          <w:sz w:val="24"/>
        </w:rPr>
        <w:t>La condición armónica como centro y clave del sistema krausista.- La condición armónica debe existir en todo; todas las ciencias se</w:t>
      </w:r>
      <w:r>
        <w:rPr>
          <w:spacing w:val="-34"/>
          <w:sz w:val="24"/>
        </w:rPr>
        <w:t> </w:t>
      </w:r>
      <w:r>
        <w:rPr>
          <w:sz w:val="24"/>
        </w:rPr>
        <w:t>encuentran en conexión armónica con la ciencia suprema. La armonía debe existir entre la verdad, el amor, la felicidad y el bien moral tanto en el mundo natural como en el espiritual en los cuales la manifestación más elevada es la</w:t>
      </w:r>
      <w:r>
        <w:rPr>
          <w:spacing w:val="-5"/>
          <w:sz w:val="24"/>
        </w:rPr>
        <w:t> </w:t>
      </w:r>
      <w:r>
        <w:rPr>
          <w:sz w:val="24"/>
        </w:rPr>
        <w:t>humanidad.</w:t>
      </w:r>
    </w:p>
    <w:p>
      <w:pPr>
        <w:pStyle w:val="ListParagraph"/>
        <w:numPr>
          <w:ilvl w:val="2"/>
          <w:numId w:val="16"/>
        </w:numPr>
        <w:tabs>
          <w:tab w:pos="986" w:val="left" w:leader="none"/>
        </w:tabs>
        <w:spacing w:line="360" w:lineRule="auto" w:before="5" w:after="0"/>
        <w:ind w:left="985" w:right="114" w:hanging="360"/>
        <w:jc w:val="both"/>
        <w:rPr>
          <w:sz w:val="24"/>
        </w:rPr>
      </w:pPr>
      <w:r>
        <w:rPr>
          <w:sz w:val="24"/>
        </w:rPr>
        <w:t>La</w:t>
      </w:r>
      <w:r>
        <w:rPr>
          <w:spacing w:val="-6"/>
          <w:sz w:val="24"/>
        </w:rPr>
        <w:t> </w:t>
      </w:r>
      <w:r>
        <w:rPr>
          <w:sz w:val="24"/>
        </w:rPr>
        <w:t>moral</w:t>
      </w:r>
      <w:r>
        <w:rPr>
          <w:spacing w:val="-7"/>
          <w:sz w:val="24"/>
        </w:rPr>
        <w:t> </w:t>
      </w:r>
      <w:r>
        <w:rPr>
          <w:sz w:val="24"/>
        </w:rPr>
        <w:t>krausista</w:t>
      </w:r>
      <w:r>
        <w:rPr>
          <w:spacing w:val="-6"/>
          <w:sz w:val="24"/>
        </w:rPr>
        <w:t> </w:t>
      </w:r>
      <w:r>
        <w:rPr>
          <w:sz w:val="24"/>
        </w:rPr>
        <w:t>como</w:t>
      </w:r>
      <w:r>
        <w:rPr>
          <w:spacing w:val="-6"/>
          <w:sz w:val="24"/>
        </w:rPr>
        <w:t> </w:t>
      </w:r>
      <w:r>
        <w:rPr>
          <w:sz w:val="24"/>
        </w:rPr>
        <w:t>moral</w:t>
      </w:r>
      <w:r>
        <w:rPr>
          <w:spacing w:val="-5"/>
          <w:sz w:val="24"/>
        </w:rPr>
        <w:t> </w:t>
      </w:r>
      <w:r>
        <w:rPr>
          <w:sz w:val="24"/>
        </w:rPr>
        <w:t>del</w:t>
      </w:r>
      <w:r>
        <w:rPr>
          <w:spacing w:val="-5"/>
          <w:sz w:val="24"/>
        </w:rPr>
        <w:t> </w:t>
      </w:r>
      <w:r>
        <w:rPr>
          <w:sz w:val="24"/>
        </w:rPr>
        <w:t>bien</w:t>
      </w:r>
      <w:r>
        <w:rPr>
          <w:spacing w:val="-6"/>
          <w:sz w:val="24"/>
        </w:rPr>
        <w:t> </w:t>
      </w:r>
      <w:r>
        <w:rPr>
          <w:sz w:val="24"/>
        </w:rPr>
        <w:t>por</w:t>
      </w:r>
      <w:r>
        <w:rPr>
          <w:spacing w:val="-7"/>
          <w:sz w:val="24"/>
        </w:rPr>
        <w:t> </w:t>
      </w:r>
      <w:r>
        <w:rPr>
          <w:sz w:val="24"/>
        </w:rPr>
        <w:t>el</w:t>
      </w:r>
      <w:r>
        <w:rPr>
          <w:spacing w:val="-5"/>
          <w:sz w:val="24"/>
        </w:rPr>
        <w:t> </w:t>
      </w:r>
      <w:r>
        <w:rPr>
          <w:sz w:val="24"/>
        </w:rPr>
        <w:t>bien.-</w:t>
      </w:r>
      <w:r>
        <w:rPr>
          <w:spacing w:val="-5"/>
          <w:sz w:val="24"/>
        </w:rPr>
        <w:t> </w:t>
      </w:r>
      <w:r>
        <w:rPr>
          <w:sz w:val="24"/>
        </w:rPr>
        <w:t>Krause</w:t>
      </w:r>
      <w:r>
        <w:rPr>
          <w:spacing w:val="-6"/>
          <w:sz w:val="24"/>
        </w:rPr>
        <w:t> </w:t>
      </w:r>
      <w:r>
        <w:rPr>
          <w:sz w:val="24"/>
        </w:rPr>
        <w:t>reconoce</w:t>
      </w:r>
      <w:r>
        <w:rPr>
          <w:spacing w:val="-4"/>
          <w:sz w:val="24"/>
        </w:rPr>
        <w:t> </w:t>
      </w:r>
      <w:r>
        <w:rPr>
          <w:sz w:val="24"/>
        </w:rPr>
        <w:t>tres esferas supremas (la filosofía de la razón, la filosofía de la naturaleza y la filosofía de la humanidad – la unión de las dos anteriores). La forma en que la tendencia suprema aspira al bien sumo es la libertad, que es recibida en la conciencia y es el sentimiento primordial del deber, como obligación necesaria. Se busca únicamente el bien por el bien para llegar al ideal humano y a la perfección, si se hace incorrectamente se piensa que se atenta contra la humanidad al no trabajar para desterrar todo lo inhumano y</w:t>
      </w:r>
      <w:r>
        <w:rPr>
          <w:spacing w:val="-5"/>
          <w:sz w:val="24"/>
        </w:rPr>
        <w:t> </w:t>
      </w:r>
      <w:r>
        <w:rPr>
          <w:sz w:val="24"/>
        </w:rPr>
        <w:t>enfermo.</w:t>
      </w:r>
    </w:p>
    <w:p>
      <w:pPr>
        <w:pStyle w:val="ListParagraph"/>
        <w:numPr>
          <w:ilvl w:val="2"/>
          <w:numId w:val="16"/>
        </w:numPr>
        <w:tabs>
          <w:tab w:pos="986" w:val="left" w:leader="none"/>
        </w:tabs>
        <w:spacing w:line="360" w:lineRule="auto" w:before="2" w:after="0"/>
        <w:ind w:left="985" w:right="115" w:hanging="360"/>
        <w:jc w:val="both"/>
        <w:rPr>
          <w:sz w:val="24"/>
        </w:rPr>
      </w:pPr>
      <w:r>
        <w:rPr>
          <w:sz w:val="24"/>
        </w:rPr>
        <w:t>El ideal de la humanidad y la formación armónica.- En la búsqueda armónica en el ser humano se consigue la alianza de la humanidad. No obstante, si existen instituciones para todo, hace falta una para el ser humano y que se dedique a la pura y completa humanidad, ya que la iglesia</w:t>
      </w:r>
      <w:r>
        <w:rPr>
          <w:spacing w:val="-6"/>
          <w:sz w:val="24"/>
        </w:rPr>
        <w:t> </w:t>
      </w:r>
      <w:r>
        <w:rPr>
          <w:sz w:val="24"/>
        </w:rPr>
        <w:t>y</w:t>
      </w:r>
      <w:r>
        <w:rPr>
          <w:spacing w:val="-9"/>
          <w:sz w:val="24"/>
        </w:rPr>
        <w:t> </w:t>
      </w:r>
      <w:r>
        <w:rPr>
          <w:sz w:val="24"/>
        </w:rPr>
        <w:t>el</w:t>
      </w:r>
      <w:r>
        <w:rPr>
          <w:spacing w:val="-7"/>
          <w:sz w:val="24"/>
        </w:rPr>
        <w:t> </w:t>
      </w:r>
      <w:r>
        <w:rPr>
          <w:sz w:val="24"/>
        </w:rPr>
        <w:t>estado,</w:t>
      </w:r>
      <w:r>
        <w:rPr>
          <w:spacing w:val="-9"/>
          <w:sz w:val="24"/>
        </w:rPr>
        <w:t> </w:t>
      </w:r>
      <w:r>
        <w:rPr>
          <w:sz w:val="24"/>
        </w:rPr>
        <w:t>entre</w:t>
      </w:r>
      <w:r>
        <w:rPr>
          <w:spacing w:val="-6"/>
          <w:sz w:val="24"/>
        </w:rPr>
        <w:t> </w:t>
      </w:r>
      <w:r>
        <w:rPr>
          <w:sz w:val="24"/>
        </w:rPr>
        <w:t>otras,</w:t>
      </w:r>
      <w:r>
        <w:rPr>
          <w:spacing w:val="-9"/>
          <w:sz w:val="24"/>
        </w:rPr>
        <w:t> </w:t>
      </w:r>
      <w:r>
        <w:rPr>
          <w:sz w:val="24"/>
        </w:rPr>
        <w:t>educan</w:t>
      </w:r>
      <w:r>
        <w:rPr>
          <w:spacing w:val="-8"/>
          <w:sz w:val="24"/>
        </w:rPr>
        <w:t> </w:t>
      </w:r>
      <w:r>
        <w:rPr>
          <w:sz w:val="24"/>
        </w:rPr>
        <w:t>a</w:t>
      </w:r>
      <w:r>
        <w:rPr>
          <w:spacing w:val="-8"/>
          <w:sz w:val="24"/>
        </w:rPr>
        <w:t> </w:t>
      </w:r>
      <w:r>
        <w:rPr>
          <w:sz w:val="24"/>
        </w:rPr>
        <w:t>las</w:t>
      </w:r>
      <w:r>
        <w:rPr>
          <w:spacing w:val="-9"/>
          <w:sz w:val="24"/>
        </w:rPr>
        <w:t> </w:t>
      </w:r>
      <w:r>
        <w:rPr>
          <w:sz w:val="24"/>
        </w:rPr>
        <w:t>personas</w:t>
      </w:r>
      <w:r>
        <w:rPr>
          <w:spacing w:val="-9"/>
          <w:sz w:val="24"/>
        </w:rPr>
        <w:t> </w:t>
      </w:r>
      <w:r>
        <w:rPr>
          <w:sz w:val="24"/>
        </w:rPr>
        <w:t>a</w:t>
      </w:r>
      <w:r>
        <w:rPr>
          <w:spacing w:val="-8"/>
          <w:sz w:val="24"/>
        </w:rPr>
        <w:t> </w:t>
      </w:r>
      <w:r>
        <w:rPr>
          <w:sz w:val="24"/>
        </w:rPr>
        <w:t>su</w:t>
      </w:r>
      <w:r>
        <w:rPr>
          <w:spacing w:val="-8"/>
          <w:sz w:val="24"/>
        </w:rPr>
        <w:t> </w:t>
      </w:r>
      <w:r>
        <w:rPr>
          <w:sz w:val="24"/>
        </w:rPr>
        <w:t>modo</w:t>
      </w:r>
      <w:r>
        <w:rPr>
          <w:spacing w:val="-8"/>
          <w:sz w:val="24"/>
        </w:rPr>
        <w:t> </w:t>
      </w:r>
      <w:r>
        <w:rPr>
          <w:sz w:val="24"/>
        </w:rPr>
        <w:t>para</w:t>
      </w:r>
      <w:r>
        <w:rPr>
          <w:spacing w:val="-7"/>
          <w:sz w:val="24"/>
        </w:rPr>
        <w:t> </w:t>
      </w:r>
      <w:r>
        <w:rPr>
          <w:sz w:val="24"/>
        </w:rPr>
        <w:t>sus propios</w:t>
      </w:r>
      <w:r>
        <w:rPr>
          <w:spacing w:val="-13"/>
          <w:sz w:val="24"/>
        </w:rPr>
        <w:t> </w:t>
      </w:r>
      <w:r>
        <w:rPr>
          <w:sz w:val="24"/>
        </w:rPr>
        <w:t>fines</w:t>
      </w:r>
      <w:r>
        <w:rPr>
          <w:spacing w:val="-12"/>
          <w:sz w:val="24"/>
        </w:rPr>
        <w:t> </w:t>
      </w:r>
      <w:r>
        <w:rPr>
          <w:sz w:val="24"/>
        </w:rPr>
        <w:t>y</w:t>
      </w:r>
      <w:r>
        <w:rPr>
          <w:spacing w:val="-12"/>
          <w:sz w:val="24"/>
        </w:rPr>
        <w:t> </w:t>
      </w:r>
      <w:r>
        <w:rPr>
          <w:sz w:val="24"/>
        </w:rPr>
        <w:t>así</w:t>
      </w:r>
      <w:r>
        <w:rPr>
          <w:spacing w:val="-11"/>
          <w:sz w:val="24"/>
        </w:rPr>
        <w:t> </w:t>
      </w:r>
      <w:r>
        <w:rPr>
          <w:sz w:val="24"/>
        </w:rPr>
        <w:t>carecen</w:t>
      </w:r>
      <w:r>
        <w:rPr>
          <w:spacing w:val="-11"/>
          <w:sz w:val="24"/>
        </w:rPr>
        <w:t> </w:t>
      </w:r>
      <w:r>
        <w:rPr>
          <w:sz w:val="24"/>
        </w:rPr>
        <w:t>de</w:t>
      </w:r>
      <w:r>
        <w:rPr>
          <w:spacing w:val="-11"/>
          <w:sz w:val="24"/>
        </w:rPr>
        <w:t> </w:t>
      </w:r>
      <w:r>
        <w:rPr>
          <w:sz w:val="24"/>
        </w:rPr>
        <w:t>un</w:t>
      </w:r>
      <w:r>
        <w:rPr>
          <w:spacing w:val="-8"/>
          <w:sz w:val="24"/>
        </w:rPr>
        <w:t> </w:t>
      </w:r>
      <w:r>
        <w:rPr>
          <w:sz w:val="24"/>
        </w:rPr>
        <w:t>completo</w:t>
      </w:r>
      <w:r>
        <w:rPr>
          <w:spacing w:val="-11"/>
          <w:sz w:val="24"/>
        </w:rPr>
        <w:t> </w:t>
      </w:r>
      <w:r>
        <w:rPr>
          <w:sz w:val="24"/>
        </w:rPr>
        <w:t>desarrollo</w:t>
      </w:r>
      <w:r>
        <w:rPr>
          <w:spacing w:val="-8"/>
          <w:sz w:val="24"/>
        </w:rPr>
        <w:t> </w:t>
      </w:r>
      <w:r>
        <w:rPr>
          <w:sz w:val="24"/>
        </w:rPr>
        <w:t>humano</w:t>
      </w:r>
      <w:r>
        <w:rPr>
          <w:spacing w:val="-11"/>
          <w:sz w:val="24"/>
        </w:rPr>
        <w:t> </w:t>
      </w:r>
      <w:r>
        <w:rPr>
          <w:sz w:val="24"/>
        </w:rPr>
        <w:t>y</w:t>
      </w:r>
      <w:r>
        <w:rPr>
          <w:spacing w:val="-12"/>
          <w:sz w:val="24"/>
        </w:rPr>
        <w:t> </w:t>
      </w:r>
      <w:r>
        <w:rPr>
          <w:sz w:val="24"/>
        </w:rPr>
        <w:t>armónico. Se</w:t>
      </w:r>
      <w:r>
        <w:rPr>
          <w:spacing w:val="-16"/>
          <w:sz w:val="24"/>
        </w:rPr>
        <w:t> </w:t>
      </w:r>
      <w:r>
        <w:rPr>
          <w:sz w:val="24"/>
        </w:rPr>
        <w:t>necesita,</w:t>
      </w:r>
      <w:r>
        <w:rPr>
          <w:spacing w:val="-16"/>
          <w:sz w:val="24"/>
        </w:rPr>
        <w:t> </w:t>
      </w:r>
      <w:r>
        <w:rPr>
          <w:sz w:val="24"/>
        </w:rPr>
        <w:t>pues,</w:t>
      </w:r>
      <w:r>
        <w:rPr>
          <w:spacing w:val="-18"/>
          <w:sz w:val="24"/>
        </w:rPr>
        <w:t> </w:t>
      </w:r>
      <w:r>
        <w:rPr>
          <w:sz w:val="24"/>
        </w:rPr>
        <w:t>una</w:t>
      </w:r>
      <w:r>
        <w:rPr>
          <w:spacing w:val="-18"/>
          <w:sz w:val="24"/>
        </w:rPr>
        <w:t> </w:t>
      </w:r>
      <w:r>
        <w:rPr>
          <w:sz w:val="24"/>
        </w:rPr>
        <w:t>institución</w:t>
      </w:r>
      <w:r>
        <w:rPr>
          <w:spacing w:val="-17"/>
          <w:sz w:val="24"/>
        </w:rPr>
        <w:t> </w:t>
      </w:r>
      <w:r>
        <w:rPr>
          <w:sz w:val="24"/>
        </w:rPr>
        <w:t>específica</w:t>
      </w:r>
      <w:r>
        <w:rPr>
          <w:spacing w:val="-18"/>
          <w:sz w:val="24"/>
        </w:rPr>
        <w:t> </w:t>
      </w:r>
      <w:r>
        <w:rPr>
          <w:sz w:val="24"/>
        </w:rPr>
        <w:t>para</w:t>
      </w:r>
      <w:r>
        <w:rPr>
          <w:spacing w:val="-16"/>
          <w:sz w:val="24"/>
        </w:rPr>
        <w:t> </w:t>
      </w:r>
      <w:r>
        <w:rPr>
          <w:sz w:val="24"/>
        </w:rPr>
        <w:t>tal</w:t>
      </w:r>
      <w:r>
        <w:rPr>
          <w:spacing w:val="-19"/>
          <w:sz w:val="24"/>
        </w:rPr>
        <w:t> </w:t>
      </w:r>
      <w:r>
        <w:rPr>
          <w:sz w:val="24"/>
        </w:rPr>
        <w:t>encomienda</w:t>
      </w:r>
      <w:r>
        <w:rPr>
          <w:spacing w:val="-18"/>
          <w:sz w:val="24"/>
        </w:rPr>
        <w:t> </w:t>
      </w:r>
      <w:r>
        <w:rPr>
          <w:sz w:val="24"/>
        </w:rPr>
        <w:t>y</w:t>
      </w:r>
      <w:r>
        <w:rPr>
          <w:spacing w:val="-19"/>
          <w:sz w:val="24"/>
        </w:rPr>
        <w:t> </w:t>
      </w:r>
      <w:r>
        <w:rPr>
          <w:sz w:val="24"/>
        </w:rPr>
        <w:t>Krause cree</w:t>
      </w:r>
      <w:r>
        <w:rPr>
          <w:spacing w:val="-7"/>
          <w:sz w:val="24"/>
        </w:rPr>
        <w:t> </w:t>
      </w:r>
      <w:r>
        <w:rPr>
          <w:sz w:val="24"/>
        </w:rPr>
        <w:t>que</w:t>
      </w:r>
      <w:r>
        <w:rPr>
          <w:spacing w:val="-9"/>
          <w:sz w:val="24"/>
        </w:rPr>
        <w:t> </w:t>
      </w:r>
      <w:r>
        <w:rPr>
          <w:sz w:val="24"/>
        </w:rPr>
        <w:t>justo</w:t>
      </w:r>
      <w:r>
        <w:rPr>
          <w:spacing w:val="-9"/>
          <w:sz w:val="24"/>
        </w:rPr>
        <w:t> </w:t>
      </w:r>
      <w:r>
        <w:rPr>
          <w:sz w:val="24"/>
        </w:rPr>
        <w:t>en</w:t>
      </w:r>
      <w:r>
        <w:rPr>
          <w:spacing w:val="-9"/>
          <w:sz w:val="24"/>
        </w:rPr>
        <w:t> </w:t>
      </w:r>
      <w:r>
        <w:rPr>
          <w:sz w:val="24"/>
        </w:rPr>
        <w:t>ese</w:t>
      </w:r>
      <w:r>
        <w:rPr>
          <w:spacing w:val="-9"/>
          <w:sz w:val="24"/>
        </w:rPr>
        <w:t> </w:t>
      </w:r>
      <w:r>
        <w:rPr>
          <w:sz w:val="24"/>
        </w:rPr>
        <w:t>sentido</w:t>
      </w:r>
      <w:r>
        <w:rPr>
          <w:spacing w:val="-9"/>
          <w:sz w:val="24"/>
        </w:rPr>
        <w:t> </w:t>
      </w:r>
      <w:r>
        <w:rPr>
          <w:sz w:val="24"/>
        </w:rPr>
        <w:t>de</w:t>
      </w:r>
      <w:r>
        <w:rPr>
          <w:spacing w:val="-9"/>
          <w:sz w:val="24"/>
        </w:rPr>
        <w:t> </w:t>
      </w:r>
      <w:r>
        <w:rPr>
          <w:sz w:val="24"/>
        </w:rPr>
        <w:t>realización</w:t>
      </w:r>
      <w:r>
        <w:rPr>
          <w:spacing w:val="-7"/>
          <w:sz w:val="24"/>
        </w:rPr>
        <w:t> </w:t>
      </w:r>
      <w:r>
        <w:rPr>
          <w:sz w:val="24"/>
        </w:rPr>
        <w:t>trabaja</w:t>
      </w:r>
      <w:r>
        <w:rPr>
          <w:spacing w:val="-10"/>
          <w:sz w:val="24"/>
        </w:rPr>
        <w:t> </w:t>
      </w:r>
      <w:r>
        <w:rPr>
          <w:sz w:val="24"/>
        </w:rPr>
        <w:t>la</w:t>
      </w:r>
      <w:r>
        <w:rPr>
          <w:spacing w:val="-10"/>
          <w:sz w:val="24"/>
        </w:rPr>
        <w:t> </w:t>
      </w:r>
      <w:r>
        <w:rPr>
          <w:sz w:val="24"/>
        </w:rPr>
        <w:t>Sociedad</w:t>
      </w:r>
      <w:r>
        <w:rPr>
          <w:spacing w:val="-7"/>
          <w:sz w:val="24"/>
        </w:rPr>
        <w:t> </w:t>
      </w:r>
      <w:r>
        <w:rPr>
          <w:sz w:val="24"/>
        </w:rPr>
        <w:t>Masónica puesto que el ideal masónico coincide de modo efectivo como el ideal de la humanidad al avanzar hacia un ideal social cuya meta unir a todos los hombres sin importar sus diferencias de género, científicas, religiosas, etc., y fomentar el desarrollo de cada individuo armonizándolos orgánicamente</w:t>
      </w:r>
      <w:r>
        <w:rPr>
          <w:spacing w:val="34"/>
          <w:sz w:val="24"/>
        </w:rPr>
        <w:t> </w:t>
      </w:r>
      <w:r>
        <w:rPr>
          <w:sz w:val="24"/>
        </w:rPr>
        <w:t>hacia</w:t>
      </w:r>
      <w:r>
        <w:rPr>
          <w:spacing w:val="36"/>
          <w:sz w:val="24"/>
        </w:rPr>
        <w:t> </w:t>
      </w:r>
      <w:r>
        <w:rPr>
          <w:sz w:val="24"/>
        </w:rPr>
        <w:t>la</w:t>
      </w:r>
      <w:r>
        <w:rPr>
          <w:spacing w:val="36"/>
          <w:sz w:val="24"/>
        </w:rPr>
        <w:t> </w:t>
      </w:r>
      <w:r>
        <w:rPr>
          <w:sz w:val="24"/>
        </w:rPr>
        <w:t>totalidad</w:t>
      </w:r>
      <w:r>
        <w:rPr>
          <w:spacing w:val="36"/>
          <w:sz w:val="24"/>
        </w:rPr>
        <w:t> </w:t>
      </w:r>
      <w:r>
        <w:rPr>
          <w:sz w:val="24"/>
        </w:rPr>
        <w:t>que</w:t>
      </w:r>
      <w:r>
        <w:rPr>
          <w:spacing w:val="34"/>
          <w:sz w:val="24"/>
        </w:rPr>
        <w:t> </w:t>
      </w:r>
      <w:r>
        <w:rPr>
          <w:sz w:val="24"/>
        </w:rPr>
        <w:t>es</w:t>
      </w:r>
      <w:r>
        <w:rPr>
          <w:spacing w:val="36"/>
          <w:sz w:val="24"/>
        </w:rPr>
        <w:t> </w:t>
      </w:r>
      <w:r>
        <w:rPr>
          <w:sz w:val="24"/>
        </w:rPr>
        <w:t>la</w:t>
      </w:r>
      <w:r>
        <w:rPr>
          <w:spacing w:val="34"/>
          <w:sz w:val="24"/>
        </w:rPr>
        <w:t> </w:t>
      </w:r>
      <w:r>
        <w:rPr>
          <w:sz w:val="24"/>
        </w:rPr>
        <w:t>humanidad</w:t>
      </w:r>
      <w:r>
        <w:rPr>
          <w:spacing w:val="34"/>
          <w:sz w:val="24"/>
        </w:rPr>
        <w:t> </w:t>
      </w:r>
      <w:r>
        <w:rPr>
          <w:sz w:val="24"/>
        </w:rPr>
        <w:t>entera.</w:t>
      </w:r>
      <w:r>
        <w:rPr>
          <w:spacing w:val="36"/>
          <w:sz w:val="24"/>
        </w:rPr>
        <w:t> </w:t>
      </w:r>
      <w:r>
        <w:rPr>
          <w:sz w:val="24"/>
        </w:rPr>
        <w:t>La</w:t>
      </w:r>
      <w:r>
        <w:rPr>
          <w:spacing w:val="34"/>
          <w:sz w:val="24"/>
        </w:rPr>
        <w:t> </w:t>
      </w:r>
      <w:r>
        <w:rPr>
          <w:sz w:val="24"/>
        </w:rPr>
        <w:t>gran</w:t>
      </w:r>
    </w:p>
    <w:p>
      <w:pPr>
        <w:spacing w:after="0" w:line="360" w:lineRule="auto"/>
        <w:jc w:val="both"/>
        <w:rPr>
          <w:sz w:val="24"/>
        </w:rPr>
        <w:sectPr>
          <w:pgSz w:w="12240" w:h="15840"/>
          <w:pgMar w:header="0" w:footer="1034" w:top="1500" w:bottom="1220" w:left="1720" w:right="1580"/>
        </w:sectPr>
      </w:pPr>
    </w:p>
    <w:p>
      <w:pPr>
        <w:pStyle w:val="BodyText"/>
        <w:spacing w:before="4"/>
        <w:rPr>
          <w:sz w:val="11"/>
        </w:rPr>
      </w:pPr>
    </w:p>
    <w:p>
      <w:pPr>
        <w:pStyle w:val="BodyText"/>
        <w:spacing w:line="360" w:lineRule="auto" w:before="69"/>
        <w:ind w:left="985" w:right="116"/>
        <w:jc w:val="both"/>
      </w:pPr>
      <w:r>
        <w:rPr/>
        <w:t>obligación en este mundo consiste en educar al hombre como un todo orgánico en todas sus partes y facultades en armonía; el buen masón contrae dicha obligación ya que la masonería es el arte de educar para despertar, dirigir y formar la vida. Todo hombre desde la infancia debe recibir una formación humana que los haga buenos y útiles a nivel social e individual en cada asociación a la que pertenezca para formar una alianza humana de razón, belleza y moralidad.</w:t>
      </w:r>
    </w:p>
    <w:p>
      <w:pPr>
        <w:pStyle w:val="BodyText"/>
      </w:pPr>
    </w:p>
    <w:p>
      <w:pPr>
        <w:pStyle w:val="BodyText"/>
        <w:spacing w:line="360" w:lineRule="auto" w:before="142"/>
        <w:ind w:left="265" w:right="115"/>
        <w:jc w:val="both"/>
      </w:pPr>
      <w:r>
        <w:rPr/>
        <w:t>El primer y el segundo puntos se pueden utilizar para facilitar adoptar el</w:t>
      </w:r>
      <w:r>
        <w:rPr>
          <w:spacing w:val="-43"/>
        </w:rPr>
        <w:t> </w:t>
      </w:r>
      <w:r>
        <w:rPr/>
        <w:t>enfoque en el ámbito religioso ya que, junto con el enfoque, se podría lograr más tolerancia</w:t>
      </w:r>
      <w:r>
        <w:rPr>
          <w:spacing w:val="-13"/>
        </w:rPr>
        <w:t> </w:t>
      </w:r>
      <w:r>
        <w:rPr/>
        <w:t>religiosa;</w:t>
      </w:r>
      <w:r>
        <w:rPr>
          <w:spacing w:val="-13"/>
        </w:rPr>
        <w:t> </w:t>
      </w:r>
      <w:r>
        <w:rPr/>
        <w:t>el</w:t>
      </w:r>
      <w:r>
        <w:rPr>
          <w:spacing w:val="-14"/>
        </w:rPr>
        <w:t> </w:t>
      </w:r>
      <w:r>
        <w:rPr/>
        <w:t>tercer</w:t>
      </w:r>
      <w:r>
        <w:rPr>
          <w:spacing w:val="-14"/>
        </w:rPr>
        <w:t> </w:t>
      </w:r>
      <w:r>
        <w:rPr/>
        <w:t>punto</w:t>
      </w:r>
      <w:r>
        <w:rPr>
          <w:spacing w:val="-13"/>
        </w:rPr>
        <w:t> </w:t>
      </w:r>
      <w:r>
        <w:rPr/>
        <w:t>puede</w:t>
      </w:r>
      <w:r>
        <w:rPr>
          <w:spacing w:val="-13"/>
        </w:rPr>
        <w:t> </w:t>
      </w:r>
      <w:r>
        <w:rPr/>
        <w:t>ser</w:t>
      </w:r>
      <w:r>
        <w:rPr>
          <w:spacing w:val="-17"/>
        </w:rPr>
        <w:t> </w:t>
      </w:r>
      <w:r>
        <w:rPr/>
        <w:t>de</w:t>
      </w:r>
      <w:r>
        <w:rPr>
          <w:spacing w:val="-13"/>
        </w:rPr>
        <w:t> </w:t>
      </w:r>
      <w:r>
        <w:rPr/>
        <w:t>utilidad</w:t>
      </w:r>
      <w:r>
        <w:rPr>
          <w:spacing w:val="-13"/>
        </w:rPr>
        <w:t> </w:t>
      </w:r>
      <w:r>
        <w:rPr/>
        <w:t>al</w:t>
      </w:r>
      <w:r>
        <w:rPr>
          <w:spacing w:val="-14"/>
        </w:rPr>
        <w:t> </w:t>
      </w:r>
      <w:r>
        <w:rPr/>
        <w:t>enfoque</w:t>
      </w:r>
      <w:r>
        <w:rPr>
          <w:spacing w:val="-13"/>
        </w:rPr>
        <w:t> </w:t>
      </w:r>
      <w:r>
        <w:rPr/>
        <w:t>para</w:t>
      </w:r>
      <w:r>
        <w:rPr>
          <w:spacing w:val="-14"/>
        </w:rPr>
        <w:t> </w:t>
      </w:r>
      <w:r>
        <w:rPr/>
        <w:t>combatir las</w:t>
      </w:r>
      <w:r>
        <w:rPr>
          <w:spacing w:val="-3"/>
        </w:rPr>
        <w:t> </w:t>
      </w:r>
      <w:r>
        <w:rPr/>
        <w:t>emociones</w:t>
      </w:r>
      <w:r>
        <w:rPr>
          <w:spacing w:val="-6"/>
        </w:rPr>
        <w:t> </w:t>
      </w:r>
      <w:r>
        <w:rPr/>
        <w:t>negativas</w:t>
      </w:r>
      <w:r>
        <w:rPr>
          <w:spacing w:val="-3"/>
        </w:rPr>
        <w:t> </w:t>
      </w:r>
      <w:r>
        <w:rPr/>
        <w:t>y</w:t>
      </w:r>
      <w:r>
        <w:rPr>
          <w:spacing w:val="-6"/>
        </w:rPr>
        <w:t> </w:t>
      </w:r>
      <w:r>
        <w:rPr/>
        <w:t>favorecer</w:t>
      </w:r>
      <w:r>
        <w:rPr>
          <w:spacing w:val="-4"/>
        </w:rPr>
        <w:t> </w:t>
      </w:r>
      <w:r>
        <w:rPr/>
        <w:t>las</w:t>
      </w:r>
      <w:r>
        <w:rPr>
          <w:spacing w:val="-3"/>
        </w:rPr>
        <w:t> </w:t>
      </w:r>
      <w:r>
        <w:rPr/>
        <w:t>positivas</w:t>
      </w:r>
      <w:r>
        <w:rPr>
          <w:spacing w:val="-3"/>
        </w:rPr>
        <w:t> </w:t>
      </w:r>
      <w:r>
        <w:rPr/>
        <w:t>con</w:t>
      </w:r>
      <w:r>
        <w:rPr>
          <w:spacing w:val="-3"/>
        </w:rPr>
        <w:t> </w:t>
      </w:r>
      <w:r>
        <w:rPr/>
        <w:t>el</w:t>
      </w:r>
      <w:r>
        <w:rPr>
          <w:spacing w:val="-6"/>
        </w:rPr>
        <w:t> </w:t>
      </w:r>
      <w:r>
        <w:rPr/>
        <w:t>fin</w:t>
      </w:r>
      <w:r>
        <w:rPr>
          <w:spacing w:val="-5"/>
        </w:rPr>
        <w:t> </w:t>
      </w:r>
      <w:r>
        <w:rPr/>
        <w:t>de</w:t>
      </w:r>
      <w:r>
        <w:rPr>
          <w:spacing w:val="-5"/>
        </w:rPr>
        <w:t> </w:t>
      </w:r>
      <w:r>
        <w:rPr/>
        <w:t>lograr</w:t>
      </w:r>
      <w:r>
        <w:rPr>
          <w:spacing w:val="-4"/>
        </w:rPr>
        <w:t> </w:t>
      </w:r>
      <w:r>
        <w:rPr/>
        <w:t>la</w:t>
      </w:r>
      <w:r>
        <w:rPr>
          <w:spacing w:val="-3"/>
        </w:rPr>
        <w:t> </w:t>
      </w:r>
      <w:r>
        <w:rPr/>
        <w:t>libertad</w:t>
      </w:r>
      <w:r>
        <w:rPr>
          <w:spacing w:val="-3"/>
        </w:rPr>
        <w:t> </w:t>
      </w:r>
      <w:r>
        <w:rPr/>
        <w:t>y la tolerancia; el cuarto punto puede utilizarse para llevar a cabo la capacidad de afiliación del enfoque, tomando el ejemplo de la sociedad moral mencionada por Krause en este punto, se podría inspirar a la humanidad a que conforme una sociedad moral global para bien de ellos y de sus semejantes. Con la finalidad de llegar a la armonía intencionada por Krause, se recomienda tomar en cuenta las cuatro líneas fundamentales de su pedagogía, las cuales coinciden con la formación educativa que propone</w:t>
      </w:r>
      <w:r>
        <w:rPr>
          <w:spacing w:val="-21"/>
        </w:rPr>
        <w:t> </w:t>
      </w:r>
      <w:r>
        <w:rPr/>
        <w:t>Nussbaum:</w:t>
      </w:r>
    </w:p>
    <w:p>
      <w:pPr>
        <w:pStyle w:val="BodyText"/>
      </w:pPr>
    </w:p>
    <w:p>
      <w:pPr>
        <w:pStyle w:val="BodyText"/>
        <w:spacing w:line="360" w:lineRule="auto" w:before="142"/>
        <w:ind w:left="265" w:right="120"/>
        <w:jc w:val="both"/>
      </w:pPr>
      <w:r>
        <w:rPr/>
        <w:t>-Distinción entre educación e instrucción.- El educar es algo más que simplemente transmitir el conocimiento.</w:t>
      </w:r>
    </w:p>
    <w:p>
      <w:pPr>
        <w:pStyle w:val="BodyText"/>
        <w:spacing w:line="360" w:lineRule="auto" w:before="2"/>
        <w:ind w:left="265" w:right="118"/>
        <w:jc w:val="both"/>
      </w:pPr>
      <w:r>
        <w:rPr/>
        <w:t>-Educación para la autoeducación.- El maestro tiene la misión de fomentar que el alumno busque el conocimiento para auto-educarse.</w:t>
      </w:r>
    </w:p>
    <w:p>
      <w:pPr>
        <w:pStyle w:val="BodyText"/>
        <w:spacing w:line="360" w:lineRule="auto" w:before="3"/>
        <w:ind w:left="265" w:right="121"/>
        <w:jc w:val="both"/>
      </w:pPr>
      <w:r>
        <w:rPr/>
        <w:t>-Educación</w:t>
      </w:r>
      <w:r>
        <w:rPr>
          <w:spacing w:val="-8"/>
        </w:rPr>
        <w:t> </w:t>
      </w:r>
      <w:r>
        <w:rPr/>
        <w:t>en</w:t>
      </w:r>
      <w:r>
        <w:rPr>
          <w:spacing w:val="-8"/>
        </w:rPr>
        <w:t> </w:t>
      </w:r>
      <w:r>
        <w:rPr/>
        <w:t>libertad</w:t>
      </w:r>
      <w:r>
        <w:rPr>
          <w:spacing w:val="-11"/>
        </w:rPr>
        <w:t> </w:t>
      </w:r>
      <w:r>
        <w:rPr/>
        <w:t>y</w:t>
      </w:r>
      <w:r>
        <w:rPr>
          <w:spacing w:val="-12"/>
        </w:rPr>
        <w:t> </w:t>
      </w:r>
      <w:r>
        <w:rPr/>
        <w:t>amor.-</w:t>
      </w:r>
      <w:r>
        <w:rPr>
          <w:spacing w:val="-10"/>
        </w:rPr>
        <w:t> </w:t>
      </w:r>
      <w:r>
        <w:rPr/>
        <w:t>El</w:t>
      </w:r>
      <w:r>
        <w:rPr>
          <w:spacing w:val="-10"/>
        </w:rPr>
        <w:t> </w:t>
      </w:r>
      <w:r>
        <w:rPr/>
        <w:t>maestro</w:t>
      </w:r>
      <w:r>
        <w:rPr>
          <w:spacing w:val="-9"/>
        </w:rPr>
        <w:t> </w:t>
      </w:r>
      <w:r>
        <w:rPr/>
        <w:t>debe</w:t>
      </w:r>
      <w:r>
        <w:rPr>
          <w:spacing w:val="-11"/>
        </w:rPr>
        <w:t> </w:t>
      </w:r>
      <w:r>
        <w:rPr/>
        <w:t>fomentar</w:t>
      </w:r>
      <w:r>
        <w:rPr>
          <w:spacing w:val="-10"/>
        </w:rPr>
        <w:t> </w:t>
      </w:r>
      <w:r>
        <w:rPr/>
        <w:t>la</w:t>
      </w:r>
      <w:r>
        <w:rPr>
          <w:spacing w:val="-9"/>
        </w:rPr>
        <w:t> </w:t>
      </w:r>
      <w:r>
        <w:rPr/>
        <w:t>independencia</w:t>
      </w:r>
      <w:r>
        <w:rPr>
          <w:spacing w:val="-11"/>
        </w:rPr>
        <w:t> </w:t>
      </w:r>
      <w:r>
        <w:rPr/>
        <w:t>de</w:t>
      </w:r>
      <w:r>
        <w:rPr>
          <w:spacing w:val="-8"/>
        </w:rPr>
        <w:t> </w:t>
      </w:r>
      <w:r>
        <w:rPr/>
        <w:t>la persona, quien debe buscar la verdad por sí mismo sin perder el respeto ni </w:t>
      </w:r>
      <w:r>
        <w:rPr>
          <w:spacing w:val="-3"/>
        </w:rPr>
        <w:t>la </w:t>
      </w:r>
      <w:r>
        <w:rPr/>
        <w:t>dignidad, bajo la luz de la razón y sin</w:t>
      </w:r>
      <w:r>
        <w:rPr>
          <w:spacing w:val="-15"/>
        </w:rPr>
        <w:t> </w:t>
      </w:r>
      <w:r>
        <w:rPr/>
        <w:t>violencia.</w:t>
      </w:r>
    </w:p>
    <w:p>
      <w:pPr>
        <w:pStyle w:val="BodyText"/>
        <w:spacing w:line="360" w:lineRule="auto" w:before="5"/>
        <w:ind w:left="265" w:right="115"/>
        <w:jc w:val="both"/>
      </w:pPr>
      <w:r>
        <w:rPr/>
        <w:t>-Educación armónica en diversos aspectos.- La educación se debe llevar a</w:t>
      </w:r>
      <w:r>
        <w:rPr>
          <w:spacing w:val="-33"/>
        </w:rPr>
        <w:t> </w:t>
      </w:r>
      <w:r>
        <w:rPr/>
        <w:t>cabo sin importar el género de la persona, tanto en el ámbito corporal como</w:t>
      </w:r>
      <w:r>
        <w:rPr>
          <w:spacing w:val="-32"/>
        </w:rPr>
        <w:t> </w:t>
      </w:r>
      <w:r>
        <w:rPr/>
        <w:t>espiritual, en</w:t>
      </w:r>
      <w:r>
        <w:rPr>
          <w:spacing w:val="-6"/>
        </w:rPr>
        <w:t> </w:t>
      </w:r>
      <w:r>
        <w:rPr/>
        <w:t>armonía</w:t>
      </w:r>
      <w:r>
        <w:rPr>
          <w:spacing w:val="-4"/>
        </w:rPr>
        <w:t> </w:t>
      </w:r>
      <w:r>
        <w:rPr/>
        <w:t>con</w:t>
      </w:r>
      <w:r>
        <w:rPr>
          <w:spacing w:val="-6"/>
        </w:rPr>
        <w:t> </w:t>
      </w:r>
      <w:r>
        <w:rPr/>
        <w:t>el</w:t>
      </w:r>
      <w:r>
        <w:rPr>
          <w:spacing w:val="-7"/>
        </w:rPr>
        <w:t> </w:t>
      </w:r>
      <w:r>
        <w:rPr/>
        <w:t>conocimiento,</w:t>
      </w:r>
      <w:r>
        <w:rPr>
          <w:spacing w:val="-6"/>
        </w:rPr>
        <w:t> </w:t>
      </w:r>
      <w:r>
        <w:rPr/>
        <w:t>la</w:t>
      </w:r>
      <w:r>
        <w:rPr>
          <w:spacing w:val="-4"/>
        </w:rPr>
        <w:t> </w:t>
      </w:r>
      <w:r>
        <w:rPr/>
        <w:t>voluntad</w:t>
      </w:r>
      <w:r>
        <w:rPr>
          <w:spacing w:val="-8"/>
        </w:rPr>
        <w:t> </w:t>
      </w:r>
      <w:r>
        <w:rPr/>
        <w:t>y</w:t>
      </w:r>
      <w:r>
        <w:rPr>
          <w:spacing w:val="-7"/>
        </w:rPr>
        <w:t> </w:t>
      </w:r>
      <w:r>
        <w:rPr/>
        <w:t>en</w:t>
      </w:r>
      <w:r>
        <w:rPr>
          <w:spacing w:val="-4"/>
        </w:rPr>
        <w:t> </w:t>
      </w:r>
      <w:r>
        <w:rPr/>
        <w:t>sentimiento,</w:t>
      </w:r>
      <w:r>
        <w:rPr>
          <w:spacing w:val="-6"/>
        </w:rPr>
        <w:t> </w:t>
      </w:r>
      <w:r>
        <w:rPr/>
        <w:t>en</w:t>
      </w:r>
      <w:r>
        <w:rPr>
          <w:spacing w:val="-4"/>
        </w:rPr>
        <w:t> </w:t>
      </w:r>
      <w:r>
        <w:rPr/>
        <w:t>contacto</w:t>
      </w:r>
      <w:r>
        <w:rPr>
          <w:spacing w:val="-4"/>
        </w:rPr>
        <w:t> </w:t>
      </w:r>
      <w:r>
        <w:rPr/>
        <w:t>con</w:t>
      </w:r>
      <w:r>
        <w:rPr>
          <w:spacing w:val="-6"/>
        </w:rPr>
        <w:t> </w:t>
      </w:r>
      <w:r>
        <w:rPr/>
        <w:t>la</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25"/>
        <w:jc w:val="both"/>
      </w:pPr>
      <w:r>
        <w:rPr/>
        <w:t>vida real, con libertad religiosa, en amor a la naturaleza, fomentando el sano juego en los niños, dando importancia a la familia, en igualdad de género, respetando niños y ancianos, y a través de actividades intelectuales y manuales creativas.</w:t>
      </w:r>
    </w:p>
    <w:p>
      <w:pPr>
        <w:pStyle w:val="BodyText"/>
      </w:pPr>
    </w:p>
    <w:p>
      <w:pPr>
        <w:pStyle w:val="BodyText"/>
        <w:spacing w:line="360" w:lineRule="auto" w:before="142"/>
        <w:ind w:left="265" w:right="119"/>
        <w:jc w:val="both"/>
        <w:rPr>
          <w:sz w:val="16"/>
        </w:rPr>
      </w:pPr>
      <w:r>
        <w:rPr/>
        <w:t>Sanz del Río contribuyó con los Mandamientos de la Humanidad que comprenden</w:t>
      </w:r>
      <w:r>
        <w:rPr>
          <w:spacing w:val="-6"/>
        </w:rPr>
        <w:t> </w:t>
      </w:r>
      <w:r>
        <w:rPr/>
        <w:t>claramente</w:t>
      </w:r>
      <w:r>
        <w:rPr>
          <w:spacing w:val="-6"/>
        </w:rPr>
        <w:t> </w:t>
      </w:r>
      <w:r>
        <w:rPr/>
        <w:t>los</w:t>
      </w:r>
      <w:r>
        <w:rPr>
          <w:spacing w:val="-7"/>
        </w:rPr>
        <w:t> </w:t>
      </w:r>
      <w:r>
        <w:rPr/>
        <w:t>preceptos</w:t>
      </w:r>
      <w:r>
        <w:rPr>
          <w:spacing w:val="-8"/>
        </w:rPr>
        <w:t> </w:t>
      </w:r>
      <w:r>
        <w:rPr/>
        <w:t>prácticos</w:t>
      </w:r>
      <w:r>
        <w:rPr>
          <w:spacing w:val="-6"/>
        </w:rPr>
        <w:t> </w:t>
      </w:r>
      <w:r>
        <w:rPr/>
        <w:t>que</w:t>
      </w:r>
      <w:r>
        <w:rPr>
          <w:spacing w:val="-6"/>
        </w:rPr>
        <w:t> </w:t>
      </w:r>
      <w:r>
        <w:rPr/>
        <w:t>constituyen</w:t>
      </w:r>
      <w:r>
        <w:rPr>
          <w:spacing w:val="-6"/>
        </w:rPr>
        <w:t> </w:t>
      </w:r>
      <w:r>
        <w:rPr/>
        <w:t>la</w:t>
      </w:r>
      <w:r>
        <w:rPr>
          <w:spacing w:val="-6"/>
        </w:rPr>
        <w:t> </w:t>
      </w:r>
      <w:r>
        <w:rPr/>
        <w:t>esencia</w:t>
      </w:r>
      <w:r>
        <w:rPr>
          <w:spacing w:val="-7"/>
        </w:rPr>
        <w:t> </w:t>
      </w:r>
      <w:r>
        <w:rPr/>
        <w:t>ética del krausismo que las personas deben cumplir; todos ellos conforman normas éticas muy necesarias en nuestros</w:t>
      </w:r>
      <w:r>
        <w:rPr>
          <w:spacing w:val="-16"/>
        </w:rPr>
        <w:t> </w:t>
      </w:r>
      <w:r>
        <w:rPr/>
        <w:t>días.</w:t>
      </w:r>
      <w:r>
        <w:rPr>
          <w:position w:val="8"/>
          <w:sz w:val="16"/>
        </w:rPr>
        <w:t>280</w:t>
      </w:r>
    </w:p>
    <w:p>
      <w:pPr>
        <w:pStyle w:val="BodyText"/>
        <w:spacing w:before="10"/>
        <w:rPr>
          <w:sz w:val="35"/>
        </w:rPr>
      </w:pPr>
    </w:p>
    <w:p>
      <w:pPr>
        <w:pStyle w:val="Heading1"/>
        <w:numPr>
          <w:ilvl w:val="2"/>
          <w:numId w:val="17"/>
        </w:numPr>
        <w:tabs>
          <w:tab w:pos="969" w:val="left" w:leader="none"/>
        </w:tabs>
        <w:spacing w:line="240" w:lineRule="auto" w:before="0" w:after="0"/>
        <w:ind w:left="968" w:right="0" w:hanging="703"/>
        <w:jc w:val="both"/>
      </w:pPr>
      <w:r>
        <w:rPr/>
        <w:t>La educación, el conocimiento y la</w:t>
      </w:r>
      <w:r>
        <w:rPr>
          <w:spacing w:val="-16"/>
        </w:rPr>
        <w:t> </w:t>
      </w:r>
      <w:r>
        <w:rPr/>
        <w:t>cultura</w:t>
      </w:r>
    </w:p>
    <w:p>
      <w:pPr>
        <w:pStyle w:val="BodyText"/>
        <w:rPr>
          <w:b/>
          <w:sz w:val="28"/>
        </w:rPr>
      </w:pPr>
    </w:p>
    <w:p>
      <w:pPr>
        <w:pStyle w:val="BodyText"/>
        <w:spacing w:before="11"/>
        <w:rPr>
          <w:b/>
          <w:sz w:val="21"/>
        </w:rPr>
      </w:pPr>
    </w:p>
    <w:p>
      <w:pPr>
        <w:pStyle w:val="BodyText"/>
        <w:spacing w:line="360" w:lineRule="auto"/>
        <w:ind w:left="265" w:right="115"/>
        <w:jc w:val="both"/>
      </w:pPr>
      <w:r>
        <w:rPr/>
        <w:t>Martha Nussbaum menciona a grandes rasgos que el simple concepto de educación, con todo lo que conlleva, es la mejor solución para la problemática sociopolítica e intelectual de todo país. Si se mejora el sistema educativo y por ende</w:t>
      </w:r>
      <w:r>
        <w:rPr>
          <w:spacing w:val="-7"/>
        </w:rPr>
        <w:t> </w:t>
      </w:r>
      <w:r>
        <w:rPr/>
        <w:t>se</w:t>
      </w:r>
      <w:r>
        <w:rPr>
          <w:spacing w:val="-7"/>
        </w:rPr>
        <w:t> </w:t>
      </w:r>
      <w:r>
        <w:rPr/>
        <w:t>incrementa</w:t>
      </w:r>
      <w:r>
        <w:rPr>
          <w:spacing w:val="-9"/>
        </w:rPr>
        <w:t> </w:t>
      </w:r>
      <w:r>
        <w:rPr/>
        <w:t>el</w:t>
      </w:r>
      <w:r>
        <w:rPr>
          <w:spacing w:val="-8"/>
        </w:rPr>
        <w:t> </w:t>
      </w:r>
      <w:r>
        <w:rPr/>
        <w:t>nivel</w:t>
      </w:r>
      <w:r>
        <w:rPr>
          <w:spacing w:val="-8"/>
        </w:rPr>
        <w:t> </w:t>
      </w:r>
      <w:r>
        <w:rPr/>
        <w:t>de</w:t>
      </w:r>
      <w:r>
        <w:rPr>
          <w:spacing w:val="-7"/>
        </w:rPr>
        <w:t> </w:t>
      </w:r>
      <w:r>
        <w:rPr/>
        <w:t>educación</w:t>
      </w:r>
      <w:r>
        <w:rPr>
          <w:spacing w:val="-9"/>
        </w:rPr>
        <w:t> </w:t>
      </w:r>
      <w:r>
        <w:rPr/>
        <w:t>de</w:t>
      </w:r>
      <w:r>
        <w:rPr>
          <w:spacing w:val="-7"/>
        </w:rPr>
        <w:t> </w:t>
      </w:r>
      <w:r>
        <w:rPr/>
        <w:t>los</w:t>
      </w:r>
      <w:r>
        <w:rPr>
          <w:spacing w:val="-8"/>
        </w:rPr>
        <w:t> </w:t>
      </w:r>
      <w:r>
        <w:rPr/>
        <w:t>habitantes,</w:t>
      </w:r>
      <w:r>
        <w:rPr>
          <w:spacing w:val="-7"/>
        </w:rPr>
        <w:t> </w:t>
      </w:r>
      <w:r>
        <w:rPr/>
        <w:t>se</w:t>
      </w:r>
      <w:r>
        <w:rPr>
          <w:spacing w:val="-9"/>
        </w:rPr>
        <w:t> </w:t>
      </w:r>
      <w:r>
        <w:rPr/>
        <w:t>obtienen</w:t>
      </w:r>
      <w:r>
        <w:rPr>
          <w:spacing w:val="-7"/>
        </w:rPr>
        <w:t> </w:t>
      </w:r>
      <w:r>
        <w:rPr/>
        <w:t>grandes beneficios en el aspecto político y social de las naciones. Actualmente, los gobiernos</w:t>
      </w:r>
      <w:r>
        <w:rPr>
          <w:spacing w:val="-9"/>
        </w:rPr>
        <w:t> </w:t>
      </w:r>
      <w:r>
        <w:rPr/>
        <w:t>están</w:t>
      </w:r>
      <w:r>
        <w:rPr>
          <w:spacing w:val="-8"/>
        </w:rPr>
        <w:t> </w:t>
      </w:r>
      <w:r>
        <w:rPr/>
        <w:t>produciendo</w:t>
      </w:r>
      <w:r>
        <w:rPr>
          <w:spacing w:val="-11"/>
        </w:rPr>
        <w:t> </w:t>
      </w:r>
      <w:r>
        <w:rPr/>
        <w:t>máquinas</w:t>
      </w:r>
      <w:r>
        <w:rPr>
          <w:spacing w:val="-9"/>
        </w:rPr>
        <w:t> </w:t>
      </w:r>
      <w:r>
        <w:rPr/>
        <w:t>sin</w:t>
      </w:r>
      <w:r>
        <w:rPr>
          <w:spacing w:val="-9"/>
        </w:rPr>
        <w:t> </w:t>
      </w:r>
      <w:r>
        <w:rPr/>
        <w:t>pensar</w:t>
      </w:r>
      <w:r>
        <w:rPr>
          <w:spacing w:val="-10"/>
        </w:rPr>
        <w:t> </w:t>
      </w:r>
      <w:r>
        <w:rPr/>
        <w:t>puesto</w:t>
      </w:r>
      <w:r>
        <w:rPr>
          <w:spacing w:val="-8"/>
        </w:rPr>
        <w:t> </w:t>
      </w:r>
      <w:r>
        <w:rPr/>
        <w:t>que</w:t>
      </w:r>
      <w:r>
        <w:rPr>
          <w:spacing w:val="-8"/>
        </w:rPr>
        <w:t> </w:t>
      </w:r>
      <w:r>
        <w:rPr/>
        <w:t>lo</w:t>
      </w:r>
      <w:r>
        <w:rPr>
          <w:spacing w:val="-9"/>
        </w:rPr>
        <w:t> </w:t>
      </w:r>
      <w:r>
        <w:rPr/>
        <w:t>que</w:t>
      </w:r>
      <w:r>
        <w:rPr>
          <w:spacing w:val="-8"/>
        </w:rPr>
        <w:t> </w:t>
      </w:r>
      <w:r>
        <w:rPr/>
        <w:t>se</w:t>
      </w:r>
      <w:r>
        <w:rPr>
          <w:spacing w:val="-8"/>
        </w:rPr>
        <w:t> </w:t>
      </w:r>
      <w:r>
        <w:rPr/>
        <w:t>estila</w:t>
      </w:r>
      <w:r>
        <w:rPr>
          <w:spacing w:val="-11"/>
        </w:rPr>
        <w:t> </w:t>
      </w:r>
      <w:r>
        <w:rPr/>
        <w:t>en las</w:t>
      </w:r>
      <w:r>
        <w:rPr>
          <w:spacing w:val="-4"/>
        </w:rPr>
        <w:t> </w:t>
      </w:r>
      <w:r>
        <w:rPr/>
        <w:t>escuelas</w:t>
      </w:r>
      <w:r>
        <w:rPr>
          <w:spacing w:val="-4"/>
        </w:rPr>
        <w:t> </w:t>
      </w:r>
      <w:r>
        <w:rPr/>
        <w:t>y</w:t>
      </w:r>
      <w:r>
        <w:rPr>
          <w:spacing w:val="-7"/>
        </w:rPr>
        <w:t> </w:t>
      </w:r>
      <w:r>
        <w:rPr/>
        <w:t>universidades</w:t>
      </w:r>
      <w:r>
        <w:rPr>
          <w:spacing w:val="-4"/>
        </w:rPr>
        <w:t> </w:t>
      </w:r>
      <w:r>
        <w:rPr/>
        <w:t>de</w:t>
      </w:r>
      <w:r>
        <w:rPr>
          <w:spacing w:val="-6"/>
        </w:rPr>
        <w:t> </w:t>
      </w:r>
      <w:r>
        <w:rPr/>
        <w:t>hoy</w:t>
      </w:r>
      <w:r>
        <w:rPr>
          <w:spacing w:val="-7"/>
        </w:rPr>
        <w:t> </w:t>
      </w:r>
      <w:r>
        <w:rPr/>
        <w:t>es</w:t>
      </w:r>
      <w:r>
        <w:rPr>
          <w:spacing w:val="-4"/>
        </w:rPr>
        <w:t> </w:t>
      </w:r>
      <w:r>
        <w:rPr/>
        <w:t>impartir</w:t>
      </w:r>
      <w:r>
        <w:rPr>
          <w:spacing w:val="-5"/>
        </w:rPr>
        <w:t> </w:t>
      </w:r>
      <w:r>
        <w:rPr/>
        <w:t>el</w:t>
      </w:r>
      <w:r>
        <w:rPr>
          <w:spacing w:val="-5"/>
        </w:rPr>
        <w:t> </w:t>
      </w:r>
      <w:r>
        <w:rPr/>
        <w:t>conocimiento</w:t>
      </w:r>
      <w:r>
        <w:rPr>
          <w:spacing w:val="-4"/>
        </w:rPr>
        <w:t> </w:t>
      </w:r>
      <w:r>
        <w:rPr/>
        <w:t>ya</w:t>
      </w:r>
      <w:r>
        <w:rPr>
          <w:spacing w:val="-4"/>
        </w:rPr>
        <w:t> </w:t>
      </w:r>
      <w:r>
        <w:rPr/>
        <w:t>digerido</w:t>
      </w:r>
      <w:r>
        <w:rPr>
          <w:spacing w:val="-4"/>
        </w:rPr>
        <w:t> </w:t>
      </w:r>
      <w:r>
        <w:rPr/>
        <w:t>a</w:t>
      </w:r>
      <w:r>
        <w:rPr>
          <w:spacing w:val="-4"/>
        </w:rPr>
        <w:t> </w:t>
      </w:r>
      <w:r>
        <w:rPr/>
        <w:t>los estudiantes dejando en segundo plano el factor primordial de enseñarles a pensar y opinar por sí</w:t>
      </w:r>
      <w:r>
        <w:rPr>
          <w:spacing w:val="-11"/>
        </w:rPr>
        <w:t> </w:t>
      </w:r>
      <w:r>
        <w:rPr/>
        <w:t>mismos.</w:t>
      </w:r>
    </w:p>
    <w:p>
      <w:pPr>
        <w:pStyle w:val="BodyText"/>
        <w:spacing w:line="360" w:lineRule="auto" w:before="5"/>
        <w:ind w:left="265" w:right="114" w:firstLine="707"/>
        <w:jc w:val="both"/>
      </w:pPr>
      <w:r>
        <w:rPr/>
        <w:t>De hecho, el método utilizado se basa en hacer que el alumno memorice la</w:t>
      </w:r>
      <w:r>
        <w:rPr>
          <w:spacing w:val="-13"/>
        </w:rPr>
        <w:t> </w:t>
      </w:r>
      <w:r>
        <w:rPr/>
        <w:t>teoría</w:t>
      </w:r>
      <w:r>
        <w:rPr>
          <w:spacing w:val="-13"/>
        </w:rPr>
        <w:t> </w:t>
      </w:r>
      <w:r>
        <w:rPr/>
        <w:t>y</w:t>
      </w:r>
      <w:r>
        <w:rPr>
          <w:spacing w:val="-16"/>
        </w:rPr>
        <w:t> </w:t>
      </w:r>
      <w:r>
        <w:rPr/>
        <w:t>los</w:t>
      </w:r>
      <w:r>
        <w:rPr>
          <w:spacing w:val="-13"/>
        </w:rPr>
        <w:t> </w:t>
      </w:r>
      <w:r>
        <w:rPr/>
        <w:t>conceptos</w:t>
      </w:r>
      <w:r>
        <w:rPr>
          <w:spacing w:val="-14"/>
        </w:rPr>
        <w:t> </w:t>
      </w:r>
      <w:r>
        <w:rPr/>
        <w:t>que</w:t>
      </w:r>
      <w:r>
        <w:rPr>
          <w:spacing w:val="-13"/>
        </w:rPr>
        <w:t> </w:t>
      </w:r>
      <w:r>
        <w:rPr/>
        <w:t>abordan</w:t>
      </w:r>
      <w:r>
        <w:rPr>
          <w:spacing w:val="-13"/>
        </w:rPr>
        <w:t> </w:t>
      </w:r>
      <w:r>
        <w:rPr/>
        <w:t>los</w:t>
      </w:r>
      <w:r>
        <w:rPr>
          <w:spacing w:val="-16"/>
        </w:rPr>
        <w:t> </w:t>
      </w:r>
      <w:r>
        <w:rPr/>
        <w:t>programas</w:t>
      </w:r>
      <w:r>
        <w:rPr>
          <w:spacing w:val="-16"/>
        </w:rPr>
        <w:t> </w:t>
      </w:r>
      <w:r>
        <w:rPr/>
        <w:t>de</w:t>
      </w:r>
      <w:r>
        <w:rPr>
          <w:spacing w:val="-16"/>
        </w:rPr>
        <w:t> </w:t>
      </w:r>
      <w:r>
        <w:rPr/>
        <w:t>estudio</w:t>
      </w:r>
      <w:r>
        <w:rPr>
          <w:spacing w:val="-16"/>
        </w:rPr>
        <w:t> </w:t>
      </w:r>
      <w:r>
        <w:rPr/>
        <w:t>para</w:t>
      </w:r>
      <w:r>
        <w:rPr>
          <w:spacing w:val="-16"/>
        </w:rPr>
        <w:t> </w:t>
      </w:r>
      <w:r>
        <w:rPr/>
        <w:t>luego</w:t>
      </w:r>
      <w:r>
        <w:rPr>
          <w:spacing w:val="-13"/>
        </w:rPr>
        <w:t> </w:t>
      </w:r>
      <w:r>
        <w:rPr/>
        <w:t>repetir de memoria lo que se aprende en los cursos. Con ello, los estudiantes están acostumbrados a no discernir ni a utilizar su propio criterio para resolver los problemas, establecer nuevas teorías, aportar nueva metodología, y finalmente, a desempeñarse como máquinas automatizadas en donde no saben qué hacer ni cómo reaccionar ante los cambios y las</w:t>
      </w:r>
      <w:r>
        <w:rPr>
          <w:spacing w:val="-19"/>
        </w:rPr>
        <w:t> </w:t>
      </w:r>
      <w:r>
        <w:rPr/>
        <w:t>innovaciones.</w:t>
      </w:r>
    </w:p>
    <w:p>
      <w:pPr>
        <w:pStyle w:val="BodyText"/>
        <w:rPr>
          <w:sz w:val="20"/>
        </w:rPr>
      </w:pPr>
    </w:p>
    <w:p>
      <w:pPr>
        <w:pStyle w:val="BodyText"/>
        <w:spacing w:before="4"/>
        <w:rPr>
          <w:sz w:val="14"/>
        </w:rPr>
      </w:pPr>
      <w:r>
        <w:rPr/>
        <w:pict>
          <v:line style="position:absolute;mso-position-horizontal-relative:page;mso-position-vertical-relative:paragraph;z-index:2824;mso-wrap-distance-left:0;mso-wrap-distance-right:0" from="99.264pt,10.514889pt" to="243.284pt,10.514889pt" stroked="true" strokeweight=".599980pt" strokecolor="#000000">
            <w10:wrap type="topAndBottom"/>
          </v:line>
        </w:pict>
      </w:r>
    </w:p>
    <w:p>
      <w:pPr>
        <w:spacing w:before="73"/>
        <w:ind w:left="265" w:right="123" w:firstLine="0"/>
        <w:jc w:val="left"/>
        <w:rPr>
          <w:rFonts w:ascii="Cambria" w:hAnsi="Cambria"/>
          <w:sz w:val="20"/>
        </w:rPr>
      </w:pPr>
      <w:r>
        <w:rPr>
          <w:rFonts w:ascii="Cambria" w:hAnsi="Cambria"/>
          <w:position w:val="5"/>
          <w:sz w:val="13"/>
        </w:rPr>
        <w:t>280 </w:t>
      </w:r>
      <w:r>
        <w:rPr>
          <w:rFonts w:ascii="Cambria" w:hAnsi="Cambria"/>
          <w:sz w:val="20"/>
        </w:rPr>
        <w:t>Los Mandamientos de la humanidad se pueden encontrar en </w:t>
      </w:r>
      <w:r>
        <w:rPr>
          <w:rFonts w:ascii="Cambria" w:hAnsi="Cambria"/>
          <w:i/>
          <w:sz w:val="20"/>
        </w:rPr>
        <w:t>Ibíd., </w:t>
      </w:r>
      <w:r>
        <w:rPr>
          <w:rFonts w:ascii="Cambria" w:hAnsi="Cambria"/>
          <w:sz w:val="20"/>
        </w:rPr>
        <w:t>pp. 19-21</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17" w:firstLine="707"/>
        <w:jc w:val="both"/>
      </w:pPr>
      <w:r>
        <w:rPr/>
        <w:t>Un factor importantísimo que contribuye a la buena educación del pueblo y a su formación ética y humanística es el estudio de las carreras y programas relacionadas con las humanidades. No obstante, en los últimos años se ha observado que dichas carreras han decaído en importancia para darle preferencia a las carreras que tienen que ver con las ciencias exactas y los negocios.</w:t>
      </w:r>
    </w:p>
    <w:p>
      <w:pPr>
        <w:pStyle w:val="BodyText"/>
        <w:spacing w:line="360" w:lineRule="auto" w:before="5"/>
        <w:ind w:left="265" w:right="117" w:firstLine="707"/>
        <w:jc w:val="both"/>
        <w:rPr>
          <w:sz w:val="16"/>
        </w:rPr>
      </w:pPr>
      <w:r>
        <w:rPr/>
        <w:t>Este</w:t>
      </w:r>
      <w:r>
        <w:rPr>
          <w:spacing w:val="-15"/>
        </w:rPr>
        <w:t> </w:t>
      </w:r>
      <w:r>
        <w:rPr/>
        <w:t>fenómeno</w:t>
      </w:r>
      <w:r>
        <w:rPr>
          <w:spacing w:val="-15"/>
        </w:rPr>
        <w:t> </w:t>
      </w:r>
      <w:r>
        <w:rPr/>
        <w:t>está</w:t>
      </w:r>
      <w:r>
        <w:rPr>
          <w:spacing w:val="-13"/>
        </w:rPr>
        <w:t> </w:t>
      </w:r>
      <w:r>
        <w:rPr/>
        <w:t>conduciendo</w:t>
      </w:r>
      <w:r>
        <w:rPr>
          <w:spacing w:val="-15"/>
        </w:rPr>
        <w:t> </w:t>
      </w:r>
      <w:r>
        <w:rPr/>
        <w:t>a</w:t>
      </w:r>
      <w:r>
        <w:rPr>
          <w:spacing w:val="-13"/>
        </w:rPr>
        <w:t> </w:t>
      </w:r>
      <w:r>
        <w:rPr/>
        <w:t>que</w:t>
      </w:r>
      <w:r>
        <w:rPr>
          <w:spacing w:val="-13"/>
        </w:rPr>
        <w:t> </w:t>
      </w:r>
      <w:r>
        <w:rPr/>
        <w:t>los</w:t>
      </w:r>
      <w:r>
        <w:rPr>
          <w:spacing w:val="-16"/>
        </w:rPr>
        <w:t> </w:t>
      </w:r>
      <w:r>
        <w:rPr/>
        <w:t>estudiantes</w:t>
      </w:r>
      <w:r>
        <w:rPr>
          <w:spacing w:val="-16"/>
        </w:rPr>
        <w:t> </w:t>
      </w:r>
      <w:r>
        <w:rPr/>
        <w:t>no</w:t>
      </w:r>
      <w:r>
        <w:rPr>
          <w:spacing w:val="-15"/>
        </w:rPr>
        <w:t> </w:t>
      </w:r>
      <w:r>
        <w:rPr/>
        <w:t>le</w:t>
      </w:r>
      <w:r>
        <w:rPr>
          <w:spacing w:val="-13"/>
        </w:rPr>
        <w:t> </w:t>
      </w:r>
      <w:r>
        <w:rPr/>
        <w:t>den</w:t>
      </w:r>
      <w:r>
        <w:rPr>
          <w:spacing w:val="-15"/>
        </w:rPr>
        <w:t> </w:t>
      </w:r>
      <w:r>
        <w:rPr/>
        <w:t>la</w:t>
      </w:r>
      <w:r>
        <w:rPr>
          <w:spacing w:val="-13"/>
        </w:rPr>
        <w:t> </w:t>
      </w:r>
      <w:r>
        <w:rPr/>
        <w:t>debida importancia</w:t>
      </w:r>
      <w:r>
        <w:rPr>
          <w:spacing w:val="-9"/>
        </w:rPr>
        <w:t> </w:t>
      </w:r>
      <w:r>
        <w:rPr/>
        <w:t>a</w:t>
      </w:r>
      <w:r>
        <w:rPr>
          <w:spacing w:val="-6"/>
        </w:rPr>
        <w:t> </w:t>
      </w:r>
      <w:r>
        <w:rPr/>
        <w:t>los</w:t>
      </w:r>
      <w:r>
        <w:rPr>
          <w:spacing w:val="-9"/>
        </w:rPr>
        <w:t> </w:t>
      </w:r>
      <w:r>
        <w:rPr/>
        <w:t>estudios</w:t>
      </w:r>
      <w:r>
        <w:rPr>
          <w:spacing w:val="-6"/>
        </w:rPr>
        <w:t> </w:t>
      </w:r>
      <w:r>
        <w:rPr/>
        <w:t>de</w:t>
      </w:r>
      <w:r>
        <w:rPr>
          <w:spacing w:val="-8"/>
        </w:rPr>
        <w:t> </w:t>
      </w:r>
      <w:r>
        <w:rPr/>
        <w:t>filosofía,</w:t>
      </w:r>
      <w:r>
        <w:rPr>
          <w:spacing w:val="-9"/>
        </w:rPr>
        <w:t> </w:t>
      </w:r>
      <w:r>
        <w:rPr/>
        <w:t>ética</w:t>
      </w:r>
      <w:r>
        <w:rPr>
          <w:spacing w:val="-6"/>
        </w:rPr>
        <w:t> </w:t>
      </w:r>
      <w:r>
        <w:rPr/>
        <w:t>y</w:t>
      </w:r>
      <w:r>
        <w:rPr>
          <w:spacing w:val="-9"/>
        </w:rPr>
        <w:t> </w:t>
      </w:r>
      <w:r>
        <w:rPr/>
        <w:t>moral,</w:t>
      </w:r>
      <w:r>
        <w:rPr>
          <w:spacing w:val="-9"/>
        </w:rPr>
        <w:t> </w:t>
      </w:r>
      <w:r>
        <w:rPr/>
        <w:t>entre</w:t>
      </w:r>
      <w:r>
        <w:rPr>
          <w:spacing w:val="-8"/>
        </w:rPr>
        <w:t> </w:t>
      </w:r>
      <w:r>
        <w:rPr/>
        <w:t>otras</w:t>
      </w:r>
      <w:r>
        <w:rPr>
          <w:spacing w:val="-9"/>
        </w:rPr>
        <w:t> </w:t>
      </w:r>
      <w:r>
        <w:rPr/>
        <w:t>disciplinas,</w:t>
      </w:r>
      <w:r>
        <w:rPr>
          <w:spacing w:val="-6"/>
        </w:rPr>
        <w:t> </w:t>
      </w:r>
      <w:r>
        <w:rPr/>
        <w:t>y</w:t>
      </w:r>
      <w:r>
        <w:rPr>
          <w:spacing w:val="-9"/>
        </w:rPr>
        <w:t> </w:t>
      </w:r>
      <w:r>
        <w:rPr/>
        <w:t>por ello se está perdiendo la formación que desarrolla el aspecto relacionado con la imaginación, la creatividad y el pensamiento crítico; aunado a esto, al entrar menos en contacto con las emociones debido a esta carencia en su formación, los</w:t>
      </w:r>
      <w:r>
        <w:rPr>
          <w:spacing w:val="-5"/>
        </w:rPr>
        <w:t> </w:t>
      </w:r>
      <w:r>
        <w:rPr/>
        <w:t>jóvenes</w:t>
      </w:r>
      <w:r>
        <w:rPr>
          <w:spacing w:val="-5"/>
        </w:rPr>
        <w:t> </w:t>
      </w:r>
      <w:r>
        <w:rPr/>
        <w:t>se</w:t>
      </w:r>
      <w:r>
        <w:rPr>
          <w:spacing w:val="-5"/>
        </w:rPr>
        <w:t> </w:t>
      </w:r>
      <w:r>
        <w:rPr/>
        <w:t>están</w:t>
      </w:r>
      <w:r>
        <w:rPr>
          <w:spacing w:val="-7"/>
        </w:rPr>
        <w:t> </w:t>
      </w:r>
      <w:r>
        <w:rPr/>
        <w:t>olvidando</w:t>
      </w:r>
      <w:r>
        <w:rPr>
          <w:spacing w:val="-5"/>
        </w:rPr>
        <w:t> </w:t>
      </w:r>
      <w:r>
        <w:rPr/>
        <w:t>de</w:t>
      </w:r>
      <w:r>
        <w:rPr>
          <w:spacing w:val="-5"/>
        </w:rPr>
        <w:t> </w:t>
      </w:r>
      <w:r>
        <w:rPr/>
        <w:t>tomar</w:t>
      </w:r>
      <w:r>
        <w:rPr>
          <w:spacing w:val="-6"/>
        </w:rPr>
        <w:t> </w:t>
      </w:r>
      <w:r>
        <w:rPr/>
        <w:t>en</w:t>
      </w:r>
      <w:r>
        <w:rPr>
          <w:spacing w:val="-5"/>
        </w:rPr>
        <w:t> </w:t>
      </w:r>
      <w:r>
        <w:rPr/>
        <w:t>cuenta</w:t>
      </w:r>
      <w:r>
        <w:rPr>
          <w:spacing w:val="-2"/>
        </w:rPr>
        <w:t> </w:t>
      </w:r>
      <w:r>
        <w:rPr/>
        <w:t>a</w:t>
      </w:r>
      <w:r>
        <w:rPr>
          <w:spacing w:val="-5"/>
        </w:rPr>
        <w:t> </w:t>
      </w:r>
      <w:r>
        <w:rPr/>
        <w:t>sus</w:t>
      </w:r>
      <w:r>
        <w:rPr>
          <w:spacing w:val="-8"/>
        </w:rPr>
        <w:t> </w:t>
      </w:r>
      <w:r>
        <w:rPr/>
        <w:t>semejantes</w:t>
      </w:r>
      <w:r>
        <w:rPr>
          <w:spacing w:val="-5"/>
        </w:rPr>
        <w:t> </w:t>
      </w:r>
      <w:r>
        <w:rPr/>
        <w:t>como</w:t>
      </w:r>
      <w:r>
        <w:rPr>
          <w:spacing w:val="-7"/>
        </w:rPr>
        <w:t> </w:t>
      </w:r>
      <w:r>
        <w:rPr/>
        <w:t>otros seres humanos, también pensantes y con sus necesidades y aspiraciones personales y no como simples instrumentos u obstáculos para llevar a cabo sus planes y visto exclusivamente desde el ámbito de los negocios. Se debe implementar el cuestionamiento filosófico, ya que la filosofía no es abstracta ni lejana sino entretejida con la vida diaria en conceptos como la vida y la muerte, el aborto, la venganza, la justicia y la religión; la filosofía hace que las personas piensen por sí mismas a manera de</w:t>
      </w:r>
      <w:r>
        <w:rPr>
          <w:spacing w:val="-15"/>
        </w:rPr>
        <w:t> </w:t>
      </w:r>
      <w:r>
        <w:rPr/>
        <w:t>Sócrates.</w:t>
      </w:r>
      <w:r>
        <w:rPr>
          <w:position w:val="8"/>
          <w:sz w:val="16"/>
        </w:rPr>
        <w:t>281</w:t>
      </w:r>
    </w:p>
    <w:p>
      <w:pPr>
        <w:pStyle w:val="BodyText"/>
        <w:spacing w:line="360" w:lineRule="auto" w:before="1"/>
        <w:ind w:left="265" w:right="119" w:firstLine="707"/>
        <w:jc w:val="both"/>
        <w:rPr>
          <w:sz w:val="16"/>
        </w:rPr>
      </w:pPr>
      <w:r>
        <w:rPr/>
        <w:t>Nussbaum menciona que el argumento racional no puede hacer nada respecto de las cosas que las personas nos hacen; la indagación socrática no puede evitar los insultos y las críticas pero me puede hacer reflexionar sobre la importancia que asigno a tales actos de descortesía y la evidencia en que baso mis inculpaciones; y esto en sí afecta las emociones. </w:t>
      </w:r>
      <w:r>
        <w:rPr>
          <w:position w:val="8"/>
          <w:sz w:val="16"/>
        </w:rPr>
        <w:t>282</w:t>
      </w:r>
    </w:p>
    <w:p>
      <w:pPr>
        <w:pStyle w:val="BodyText"/>
        <w:spacing w:line="360" w:lineRule="auto"/>
        <w:ind w:left="265" w:right="118" w:firstLine="359"/>
        <w:jc w:val="both"/>
      </w:pPr>
      <w:r>
        <w:rPr/>
        <w:t>Con la finalidad de llevar a cabo una reforma educativa en beneficio de nuestra</w:t>
      </w:r>
      <w:r>
        <w:rPr>
          <w:spacing w:val="-6"/>
        </w:rPr>
        <w:t> </w:t>
      </w:r>
      <w:r>
        <w:rPr/>
        <w:t>sociedad</w:t>
      </w:r>
      <w:r>
        <w:rPr>
          <w:spacing w:val="-6"/>
        </w:rPr>
        <w:t> </w:t>
      </w:r>
      <w:r>
        <w:rPr/>
        <w:t>actual,</w:t>
      </w:r>
      <w:r>
        <w:rPr>
          <w:spacing w:val="-4"/>
        </w:rPr>
        <w:t> </w:t>
      </w:r>
      <w:r>
        <w:rPr/>
        <w:t>se</w:t>
      </w:r>
      <w:r>
        <w:rPr>
          <w:spacing w:val="-6"/>
        </w:rPr>
        <w:t> </w:t>
      </w:r>
      <w:r>
        <w:rPr/>
        <w:t>necesita</w:t>
      </w:r>
      <w:r>
        <w:rPr>
          <w:spacing w:val="-6"/>
        </w:rPr>
        <w:t> </w:t>
      </w:r>
      <w:r>
        <w:rPr/>
        <w:t>adoptar</w:t>
      </w:r>
      <w:r>
        <w:rPr>
          <w:spacing w:val="-7"/>
        </w:rPr>
        <w:t> </w:t>
      </w:r>
      <w:r>
        <w:rPr/>
        <w:t>el</w:t>
      </w:r>
      <w:r>
        <w:rPr>
          <w:spacing w:val="-7"/>
        </w:rPr>
        <w:t> </w:t>
      </w:r>
      <w:r>
        <w:rPr/>
        <w:t>método</w:t>
      </w:r>
      <w:r>
        <w:rPr>
          <w:spacing w:val="-6"/>
        </w:rPr>
        <w:t> </w:t>
      </w:r>
      <w:r>
        <w:rPr/>
        <w:t>socrático</w:t>
      </w:r>
      <w:r>
        <w:rPr>
          <w:spacing w:val="-6"/>
        </w:rPr>
        <w:t> </w:t>
      </w:r>
      <w:r>
        <w:rPr/>
        <w:t>para</w:t>
      </w:r>
      <w:r>
        <w:rPr>
          <w:spacing w:val="-4"/>
        </w:rPr>
        <w:t> </w:t>
      </w:r>
      <w:r>
        <w:rPr/>
        <w:t>hacer</w:t>
      </w:r>
      <w:r>
        <w:rPr>
          <w:spacing w:val="-7"/>
        </w:rPr>
        <w:t> </w:t>
      </w:r>
      <w:r>
        <w:rPr/>
        <w:t>que los alumnos aprendan a pensar y a discernir por sí mismos ya que en tanto la riqueza</w:t>
      </w:r>
      <w:r>
        <w:rPr>
          <w:spacing w:val="58"/>
        </w:rPr>
        <w:t> </w:t>
      </w:r>
      <w:r>
        <w:rPr/>
        <w:t>personal</w:t>
      </w:r>
      <w:r>
        <w:rPr>
          <w:spacing w:val="57"/>
        </w:rPr>
        <w:t> </w:t>
      </w:r>
      <w:r>
        <w:rPr/>
        <w:t>o</w:t>
      </w:r>
      <w:r>
        <w:rPr>
          <w:spacing w:val="58"/>
        </w:rPr>
        <w:t> </w:t>
      </w:r>
      <w:r>
        <w:rPr/>
        <w:t>nacional</w:t>
      </w:r>
      <w:r>
        <w:rPr>
          <w:spacing w:val="57"/>
        </w:rPr>
        <w:t> </w:t>
      </w:r>
      <w:r>
        <w:rPr/>
        <w:t>sea</w:t>
      </w:r>
      <w:r>
        <w:rPr>
          <w:spacing w:val="58"/>
        </w:rPr>
        <w:t> </w:t>
      </w:r>
      <w:r>
        <w:rPr/>
        <w:t>el</w:t>
      </w:r>
      <w:r>
        <w:rPr>
          <w:spacing w:val="57"/>
        </w:rPr>
        <w:t> </w:t>
      </w:r>
      <w:r>
        <w:rPr/>
        <w:t>centro</w:t>
      </w:r>
      <w:r>
        <w:rPr>
          <w:spacing w:val="55"/>
        </w:rPr>
        <w:t> </w:t>
      </w:r>
      <w:r>
        <w:rPr/>
        <w:t>de</w:t>
      </w:r>
      <w:r>
        <w:rPr>
          <w:spacing w:val="58"/>
        </w:rPr>
        <w:t> </w:t>
      </w:r>
      <w:r>
        <w:rPr/>
        <w:t>los</w:t>
      </w:r>
      <w:r>
        <w:rPr>
          <w:spacing w:val="58"/>
        </w:rPr>
        <w:t> </w:t>
      </w:r>
      <w:r>
        <w:rPr/>
        <w:t>programas</w:t>
      </w:r>
      <w:r>
        <w:rPr>
          <w:spacing w:val="55"/>
        </w:rPr>
        <w:t> </w:t>
      </w:r>
      <w:r>
        <w:rPr/>
        <w:t>educativos</w:t>
      </w:r>
      <w:r>
        <w:rPr>
          <w:spacing w:val="57"/>
        </w:rPr>
        <w:t> </w:t>
      </w:r>
      <w:r>
        <w:rPr/>
        <w:t>las</w:t>
      </w:r>
    </w:p>
    <w:p>
      <w:pPr>
        <w:pStyle w:val="BodyText"/>
        <w:spacing w:before="2"/>
        <w:rPr>
          <w:sz w:val="20"/>
        </w:rPr>
      </w:pPr>
      <w:r>
        <w:rPr/>
        <w:pict>
          <v:line style="position:absolute;mso-position-horizontal-relative:page;mso-position-vertical-relative:paragraph;z-index:2848;mso-wrap-distance-left:0;mso-wrap-distance-right:0" from="99.264pt,13.853924pt" to="243.284pt,13.853924pt" stroked="true" strokeweight=".599980pt" strokecolor="#000000">
            <w10:wrap type="topAndBottom"/>
          </v:line>
        </w:pict>
      </w:r>
    </w:p>
    <w:p>
      <w:pPr>
        <w:spacing w:before="71"/>
        <w:ind w:left="265" w:right="123" w:firstLine="0"/>
        <w:jc w:val="left"/>
        <w:rPr>
          <w:rFonts w:ascii="Cambria"/>
          <w:sz w:val="20"/>
        </w:rPr>
      </w:pPr>
      <w:r>
        <w:rPr>
          <w:rFonts w:ascii="Cambria"/>
          <w:position w:val="5"/>
          <w:sz w:val="13"/>
        </w:rPr>
        <w:t>281 </w:t>
      </w:r>
      <w:r>
        <w:rPr>
          <w:rFonts w:ascii="Cambria"/>
          <w:i/>
          <w:sz w:val="20"/>
        </w:rPr>
        <w:t>Cfr. </w:t>
      </w:r>
      <w:r>
        <w:rPr>
          <w:rFonts w:ascii="Cambria"/>
          <w:sz w:val="20"/>
        </w:rPr>
        <w:t>M. Nussbaum, </w:t>
      </w:r>
      <w:r>
        <w:rPr>
          <w:rFonts w:ascii="Cambria"/>
          <w:i/>
          <w:sz w:val="20"/>
        </w:rPr>
        <w:t>El Cultivo de la Humanidad</w:t>
      </w:r>
      <w:r>
        <w:rPr>
          <w:rFonts w:ascii="Cambria"/>
          <w:sz w:val="20"/>
        </w:rPr>
        <w:t>, p. 38</w:t>
      </w:r>
    </w:p>
    <w:p>
      <w:pPr>
        <w:spacing w:before="0"/>
        <w:ind w:left="265" w:right="123" w:firstLine="0"/>
        <w:jc w:val="left"/>
        <w:rPr>
          <w:rFonts w:ascii="Cambria" w:hAnsi="Cambria"/>
          <w:sz w:val="20"/>
        </w:rPr>
      </w:pPr>
      <w:r>
        <w:rPr>
          <w:rFonts w:ascii="Cambria" w:hAnsi="Cambria"/>
          <w:position w:val="5"/>
          <w:sz w:val="13"/>
        </w:rPr>
        <w:t>282 </w:t>
      </w:r>
      <w:r>
        <w:rPr>
          <w:rFonts w:ascii="Cambria" w:hAnsi="Cambria"/>
          <w:i/>
          <w:sz w:val="20"/>
        </w:rPr>
        <w:t>Cfr. Ibíd., </w:t>
      </w:r>
      <w:r>
        <w:rPr>
          <w:rFonts w:ascii="Cambria" w:hAnsi="Cambria"/>
          <w:sz w:val="20"/>
        </w:rPr>
        <w:t>p. 51</w:t>
      </w:r>
    </w:p>
    <w:p>
      <w:pPr>
        <w:spacing w:after="0"/>
        <w:jc w:val="left"/>
        <w:rPr>
          <w:rFonts w:ascii="Cambria" w:hAnsi="Cambria"/>
          <w:sz w:val="20"/>
        </w:rPr>
        <w:sectPr>
          <w:footerReference w:type="default" r:id="rId68"/>
          <w:pgSz w:w="12240" w:h="15840"/>
          <w:pgMar w:footer="1034" w:header="0" w:top="1500" w:bottom="1220" w:left="1720" w:right="1580"/>
        </w:sectPr>
      </w:pPr>
    </w:p>
    <w:p>
      <w:pPr>
        <w:pStyle w:val="BodyText"/>
        <w:spacing w:before="1"/>
        <w:rPr>
          <w:rFonts w:ascii="Cambria"/>
          <w:sz w:val="11"/>
        </w:rPr>
      </w:pPr>
    </w:p>
    <w:p>
      <w:pPr>
        <w:pStyle w:val="BodyText"/>
        <w:spacing w:line="360" w:lineRule="auto" w:before="70"/>
        <w:ind w:left="265" w:right="116"/>
        <w:jc w:val="both"/>
      </w:pPr>
      <w:r>
        <w:rPr/>
        <w:t>aptitudes</w:t>
      </w:r>
      <w:r>
        <w:rPr>
          <w:spacing w:val="-16"/>
        </w:rPr>
        <w:t> </w:t>
      </w:r>
      <w:r>
        <w:rPr/>
        <w:t>de</w:t>
      </w:r>
      <w:r>
        <w:rPr>
          <w:spacing w:val="-16"/>
        </w:rPr>
        <w:t> </w:t>
      </w:r>
      <w:r>
        <w:rPr/>
        <w:t>discernimiento</w:t>
      </w:r>
      <w:r>
        <w:rPr>
          <w:spacing w:val="-15"/>
        </w:rPr>
        <w:t> </w:t>
      </w:r>
      <w:r>
        <w:rPr/>
        <w:t>quedan</w:t>
      </w:r>
      <w:r>
        <w:rPr>
          <w:spacing w:val="-16"/>
        </w:rPr>
        <w:t> </w:t>
      </w:r>
      <w:r>
        <w:rPr/>
        <w:t>en</w:t>
      </w:r>
      <w:r>
        <w:rPr>
          <w:spacing w:val="-16"/>
        </w:rPr>
        <w:t> </w:t>
      </w:r>
      <w:r>
        <w:rPr/>
        <w:t>peligro</w:t>
      </w:r>
      <w:r>
        <w:rPr>
          <w:spacing w:val="-16"/>
        </w:rPr>
        <w:t> </w:t>
      </w:r>
      <w:r>
        <w:rPr/>
        <w:t>de</w:t>
      </w:r>
      <w:r>
        <w:rPr>
          <w:spacing w:val="-16"/>
        </w:rPr>
        <w:t> </w:t>
      </w:r>
      <w:r>
        <w:rPr/>
        <w:t>quedar</w:t>
      </w:r>
      <w:r>
        <w:rPr>
          <w:spacing w:val="-17"/>
        </w:rPr>
        <w:t> </w:t>
      </w:r>
      <w:r>
        <w:rPr/>
        <w:t>en</w:t>
      </w:r>
      <w:r>
        <w:rPr>
          <w:spacing w:val="-16"/>
        </w:rPr>
        <w:t> </w:t>
      </w:r>
      <w:r>
        <w:rPr/>
        <w:t>segundo</w:t>
      </w:r>
      <w:r>
        <w:rPr>
          <w:spacing w:val="-18"/>
        </w:rPr>
        <w:t> </w:t>
      </w:r>
      <w:r>
        <w:rPr/>
        <w:t>plano;</w:t>
      </w:r>
      <w:r>
        <w:rPr>
          <w:spacing w:val="-16"/>
        </w:rPr>
        <w:t> </w:t>
      </w:r>
      <w:r>
        <w:rPr/>
        <w:t>sería muy recomendable estudiar los diálogos de Platón puesto que se caracterizan por su indagación y reflexión capacitando a sus lectores incluso a llevar a cabo debates</w:t>
      </w:r>
      <w:r>
        <w:rPr>
          <w:spacing w:val="-4"/>
        </w:rPr>
        <w:t> </w:t>
      </w:r>
      <w:r>
        <w:rPr/>
        <w:t>tolerantes.</w:t>
      </w:r>
    </w:p>
    <w:p>
      <w:pPr>
        <w:pStyle w:val="BodyText"/>
        <w:spacing w:line="360" w:lineRule="auto" w:before="5"/>
        <w:ind w:left="265" w:right="117" w:firstLine="359"/>
        <w:jc w:val="both"/>
      </w:pPr>
      <w:r>
        <w:rPr/>
        <w:t>La educación socrática invita a la reflexión, infunde vida y supone un compromiso</w:t>
      </w:r>
      <w:r>
        <w:rPr>
          <w:spacing w:val="-9"/>
        </w:rPr>
        <w:t> </w:t>
      </w:r>
      <w:r>
        <w:rPr/>
        <w:t>con</w:t>
      </w:r>
      <w:r>
        <w:rPr>
          <w:spacing w:val="-8"/>
        </w:rPr>
        <w:t> </w:t>
      </w:r>
      <w:r>
        <w:rPr/>
        <w:t>el</w:t>
      </w:r>
      <w:r>
        <w:rPr>
          <w:spacing w:val="-10"/>
        </w:rPr>
        <w:t> </w:t>
      </w:r>
      <w:r>
        <w:rPr/>
        <w:t>intelecto</w:t>
      </w:r>
      <w:r>
        <w:rPr>
          <w:spacing w:val="-8"/>
        </w:rPr>
        <w:t> </w:t>
      </w:r>
      <w:r>
        <w:rPr/>
        <w:t>de</w:t>
      </w:r>
      <w:r>
        <w:rPr>
          <w:spacing w:val="-11"/>
        </w:rPr>
        <w:t> </w:t>
      </w:r>
      <w:r>
        <w:rPr/>
        <w:t>modo</w:t>
      </w:r>
      <w:r>
        <w:rPr>
          <w:spacing w:val="-8"/>
        </w:rPr>
        <w:t> </w:t>
      </w:r>
      <w:r>
        <w:rPr/>
        <w:t>que</w:t>
      </w:r>
      <w:r>
        <w:rPr>
          <w:spacing w:val="-11"/>
        </w:rPr>
        <w:t> </w:t>
      </w:r>
      <w:r>
        <w:rPr/>
        <w:t>forma</w:t>
      </w:r>
      <w:r>
        <w:rPr>
          <w:spacing w:val="-8"/>
        </w:rPr>
        <w:t> </w:t>
      </w:r>
      <w:r>
        <w:rPr/>
        <w:t>la</w:t>
      </w:r>
      <w:r>
        <w:rPr>
          <w:spacing w:val="-11"/>
        </w:rPr>
        <w:t> </w:t>
      </w:r>
      <w:r>
        <w:rPr/>
        <w:t>mente</w:t>
      </w:r>
      <w:r>
        <w:rPr>
          <w:spacing w:val="-8"/>
        </w:rPr>
        <w:t> </w:t>
      </w:r>
      <w:r>
        <w:rPr/>
        <w:t>en</w:t>
      </w:r>
      <w:r>
        <w:rPr>
          <w:spacing w:val="-8"/>
        </w:rPr>
        <w:t> </w:t>
      </w:r>
      <w:r>
        <w:rPr/>
        <w:t>lugar</w:t>
      </w:r>
      <w:r>
        <w:rPr>
          <w:spacing w:val="-10"/>
        </w:rPr>
        <w:t> </w:t>
      </w:r>
      <w:r>
        <w:rPr/>
        <w:t>de</w:t>
      </w:r>
      <w:r>
        <w:rPr>
          <w:spacing w:val="-8"/>
        </w:rPr>
        <w:t> </w:t>
      </w:r>
      <w:r>
        <w:rPr/>
        <w:t>producir</w:t>
      </w:r>
      <w:r>
        <w:rPr>
          <w:spacing w:val="-10"/>
        </w:rPr>
        <w:t> </w:t>
      </w:r>
      <w:r>
        <w:rPr/>
        <w:t>un nivel</w:t>
      </w:r>
      <w:r>
        <w:rPr>
          <w:spacing w:val="-5"/>
        </w:rPr>
        <w:t> </w:t>
      </w:r>
      <w:r>
        <w:rPr/>
        <w:t>de</w:t>
      </w:r>
      <w:r>
        <w:rPr>
          <w:spacing w:val="-4"/>
        </w:rPr>
        <w:t> </w:t>
      </w:r>
      <w:r>
        <w:rPr/>
        <w:t>obediencia</w:t>
      </w:r>
      <w:r>
        <w:rPr>
          <w:spacing w:val="-6"/>
        </w:rPr>
        <w:t> </w:t>
      </w:r>
      <w:r>
        <w:rPr/>
        <w:t>digna</w:t>
      </w:r>
      <w:r>
        <w:rPr>
          <w:spacing w:val="-4"/>
        </w:rPr>
        <w:t> </w:t>
      </w:r>
      <w:r>
        <w:rPr/>
        <w:t>de</w:t>
      </w:r>
      <w:r>
        <w:rPr>
          <w:spacing w:val="-6"/>
        </w:rPr>
        <w:t> </w:t>
      </w:r>
      <w:r>
        <w:rPr/>
        <w:t>un</w:t>
      </w:r>
      <w:r>
        <w:rPr>
          <w:spacing w:val="-4"/>
        </w:rPr>
        <w:t> </w:t>
      </w:r>
      <w:r>
        <w:rPr/>
        <w:t>rebaño.</w:t>
      </w:r>
      <w:r>
        <w:rPr>
          <w:spacing w:val="-6"/>
        </w:rPr>
        <w:t> </w:t>
      </w:r>
      <w:r>
        <w:rPr/>
        <w:t>Hoy</w:t>
      </w:r>
      <w:r>
        <w:rPr>
          <w:spacing w:val="-6"/>
        </w:rPr>
        <w:t> </w:t>
      </w:r>
      <w:r>
        <w:rPr/>
        <w:t>en</w:t>
      </w:r>
      <w:r>
        <w:rPr>
          <w:spacing w:val="-4"/>
        </w:rPr>
        <w:t> </w:t>
      </w:r>
      <w:r>
        <w:rPr/>
        <w:t>día,</w:t>
      </w:r>
      <w:r>
        <w:rPr>
          <w:spacing w:val="-6"/>
        </w:rPr>
        <w:t> </w:t>
      </w:r>
      <w:r>
        <w:rPr/>
        <w:t>las</w:t>
      </w:r>
      <w:r>
        <w:rPr>
          <w:spacing w:val="-6"/>
        </w:rPr>
        <w:t> </w:t>
      </w:r>
      <w:r>
        <w:rPr/>
        <w:t>escuelas</w:t>
      </w:r>
      <w:r>
        <w:rPr>
          <w:spacing w:val="-6"/>
        </w:rPr>
        <w:t> </w:t>
      </w:r>
      <w:r>
        <w:rPr/>
        <w:t>se</w:t>
      </w:r>
      <w:r>
        <w:rPr>
          <w:spacing w:val="-6"/>
        </w:rPr>
        <w:t> </w:t>
      </w:r>
      <w:r>
        <w:rPr/>
        <w:t>tratan</w:t>
      </w:r>
      <w:r>
        <w:rPr>
          <w:spacing w:val="-4"/>
        </w:rPr>
        <w:t> </w:t>
      </w:r>
      <w:r>
        <w:rPr/>
        <w:t>como espacios para escuchar y absorber, pero no se le da prioridad al análisis, a la indagación y a la resolución de problemas al estilo socrático, ya que llenar de datos a los estudiantes y luego pedirles que los repitan de memoria no es educación y el alcanzar puntajes mínimos de desempeño se ha convertido en la meta de los actuales sistemas educativos. Se necesita un enfoque para impartir el conocimiento y no centrarse en la enseñanza dirigida sino en el aprendizaje adquirido; aunque el conocimiento no garantiza el buen comportamiento del individuo, la ignorancia es muy probablemente lo contrario: el peor mal que aqueja a la humanidad puesto que nos impide comprender los problemas sociales.</w:t>
      </w:r>
    </w:p>
    <w:p>
      <w:pPr>
        <w:pStyle w:val="BodyText"/>
        <w:spacing w:line="355" w:lineRule="auto" w:before="2"/>
        <w:ind w:left="265" w:right="124" w:firstLine="359"/>
        <w:jc w:val="both"/>
      </w:pPr>
      <w:r>
        <w:rPr/>
        <w:t>Con base en lo expuesto hasta ahora, es conveniente incluir cuatro aspectos del método socrático que Martha Nussbaum compila y resume</w:t>
      </w:r>
      <w:r>
        <w:rPr>
          <w:position w:val="8"/>
          <w:sz w:val="16"/>
        </w:rPr>
        <w:t>283</w:t>
      </w:r>
      <w:r>
        <w:rPr/>
        <w:t>:</w:t>
      </w:r>
    </w:p>
    <w:p>
      <w:pPr>
        <w:pStyle w:val="BodyText"/>
        <w:spacing w:before="3"/>
        <w:rPr>
          <w:sz w:val="36"/>
        </w:rPr>
      </w:pPr>
    </w:p>
    <w:p>
      <w:pPr>
        <w:pStyle w:val="ListParagraph"/>
        <w:numPr>
          <w:ilvl w:val="0"/>
          <w:numId w:val="18"/>
        </w:numPr>
        <w:tabs>
          <w:tab w:pos="986" w:val="left" w:leader="none"/>
        </w:tabs>
        <w:spacing w:line="360" w:lineRule="auto" w:before="0" w:after="0"/>
        <w:ind w:left="985" w:right="118" w:hanging="360"/>
        <w:jc w:val="both"/>
        <w:rPr>
          <w:sz w:val="24"/>
        </w:rPr>
      </w:pPr>
      <w:r>
        <w:rPr>
          <w:i/>
          <w:sz w:val="24"/>
        </w:rPr>
        <w:t>La educación socrática es para todos los seres humanos</w:t>
      </w:r>
      <w:r>
        <w:rPr>
          <w:sz w:val="24"/>
        </w:rPr>
        <w:t>. Partiendo de la idea de Sócrates de que para el ser humano no vale la pena vivir la vida sin examen, ya que es necesario algún tipo de educación crítica y filosófica. Ello conlleva a una realización</w:t>
      </w:r>
      <w:r>
        <w:rPr>
          <w:spacing w:val="-20"/>
          <w:sz w:val="24"/>
        </w:rPr>
        <w:t> </w:t>
      </w:r>
      <w:r>
        <w:rPr>
          <w:sz w:val="24"/>
        </w:rPr>
        <w:t>personal.</w:t>
      </w:r>
    </w:p>
    <w:p>
      <w:pPr>
        <w:pStyle w:val="ListParagraph"/>
        <w:numPr>
          <w:ilvl w:val="0"/>
          <w:numId w:val="18"/>
        </w:numPr>
        <w:tabs>
          <w:tab w:pos="986" w:val="left" w:leader="none"/>
        </w:tabs>
        <w:spacing w:line="360" w:lineRule="auto" w:before="1" w:after="0"/>
        <w:ind w:left="985" w:right="115" w:hanging="360"/>
        <w:jc w:val="both"/>
        <w:rPr>
          <w:sz w:val="24"/>
        </w:rPr>
      </w:pPr>
      <w:r>
        <w:rPr>
          <w:i/>
          <w:sz w:val="24"/>
        </w:rPr>
        <w:t>La educación socrática debe adaptarse a las circunstancias y al contexto </w:t>
      </w:r>
      <w:r>
        <w:rPr>
          <w:i/>
          <w:sz w:val="24"/>
        </w:rPr>
        <w:t>del alumno</w:t>
      </w:r>
      <w:r>
        <w:rPr>
          <w:sz w:val="24"/>
        </w:rPr>
        <w:t>. En el entendido de que la educación socrática hace activa el alma</w:t>
      </w:r>
      <w:r>
        <w:rPr>
          <w:spacing w:val="-15"/>
          <w:sz w:val="24"/>
        </w:rPr>
        <w:t> </w:t>
      </w:r>
      <w:r>
        <w:rPr>
          <w:sz w:val="24"/>
        </w:rPr>
        <w:t>de</w:t>
      </w:r>
      <w:r>
        <w:rPr>
          <w:spacing w:val="-15"/>
          <w:sz w:val="24"/>
        </w:rPr>
        <w:t> </w:t>
      </w:r>
      <w:r>
        <w:rPr>
          <w:sz w:val="24"/>
        </w:rPr>
        <w:t>cada</w:t>
      </w:r>
      <w:r>
        <w:rPr>
          <w:spacing w:val="-13"/>
          <w:sz w:val="24"/>
        </w:rPr>
        <w:t> </w:t>
      </w:r>
      <w:r>
        <w:rPr>
          <w:sz w:val="24"/>
        </w:rPr>
        <w:t>persona,</w:t>
      </w:r>
      <w:r>
        <w:rPr>
          <w:spacing w:val="-16"/>
          <w:sz w:val="24"/>
        </w:rPr>
        <w:t> </w:t>
      </w:r>
      <w:r>
        <w:rPr>
          <w:sz w:val="24"/>
        </w:rPr>
        <w:t>y</w:t>
      </w:r>
      <w:r>
        <w:rPr>
          <w:spacing w:val="-16"/>
          <w:sz w:val="24"/>
        </w:rPr>
        <w:t> </w:t>
      </w:r>
      <w:r>
        <w:rPr>
          <w:sz w:val="24"/>
        </w:rPr>
        <w:t>por</w:t>
      </w:r>
      <w:r>
        <w:rPr>
          <w:spacing w:val="-15"/>
          <w:sz w:val="24"/>
        </w:rPr>
        <w:t> </w:t>
      </w:r>
      <w:r>
        <w:rPr>
          <w:sz w:val="24"/>
        </w:rPr>
        <w:t>ende,</w:t>
      </w:r>
      <w:r>
        <w:rPr>
          <w:spacing w:val="-13"/>
          <w:sz w:val="24"/>
        </w:rPr>
        <w:t> </w:t>
      </w:r>
      <w:r>
        <w:rPr>
          <w:sz w:val="24"/>
        </w:rPr>
        <w:t>la</w:t>
      </w:r>
      <w:r>
        <w:rPr>
          <w:spacing w:val="-13"/>
          <w:sz w:val="24"/>
        </w:rPr>
        <w:t> </w:t>
      </w:r>
      <w:r>
        <w:rPr>
          <w:sz w:val="24"/>
        </w:rPr>
        <w:t>educación</w:t>
      </w:r>
      <w:r>
        <w:rPr>
          <w:spacing w:val="-13"/>
          <w:sz w:val="24"/>
        </w:rPr>
        <w:t> </w:t>
      </w:r>
      <w:r>
        <w:rPr>
          <w:sz w:val="24"/>
        </w:rPr>
        <w:t>se</w:t>
      </w:r>
      <w:r>
        <w:rPr>
          <w:spacing w:val="-15"/>
          <w:sz w:val="24"/>
        </w:rPr>
        <w:t> </w:t>
      </w:r>
      <w:r>
        <w:rPr>
          <w:sz w:val="24"/>
        </w:rPr>
        <w:t>lleva</w:t>
      </w:r>
      <w:r>
        <w:rPr>
          <w:spacing w:val="-13"/>
          <w:sz w:val="24"/>
        </w:rPr>
        <w:t> </w:t>
      </w:r>
      <w:r>
        <w:rPr>
          <w:sz w:val="24"/>
        </w:rPr>
        <w:t>a</w:t>
      </w:r>
      <w:r>
        <w:rPr>
          <w:spacing w:val="-13"/>
          <w:sz w:val="24"/>
        </w:rPr>
        <w:t> </w:t>
      </w:r>
      <w:r>
        <w:rPr>
          <w:sz w:val="24"/>
        </w:rPr>
        <w:t>cabo</w:t>
      </w:r>
      <w:r>
        <w:rPr>
          <w:spacing w:val="-15"/>
          <w:sz w:val="24"/>
        </w:rPr>
        <w:t> </w:t>
      </w:r>
      <w:r>
        <w:rPr>
          <w:sz w:val="24"/>
        </w:rPr>
        <w:t>de</w:t>
      </w:r>
      <w:r>
        <w:rPr>
          <w:spacing w:val="-18"/>
          <w:sz w:val="24"/>
        </w:rPr>
        <w:t> </w:t>
      </w:r>
      <w:r>
        <w:rPr>
          <w:sz w:val="24"/>
        </w:rPr>
        <w:t>manera muy  personal,  por  lo  que  se  debe  tomar  en  cuenta  la  situación</w:t>
      </w:r>
      <w:r>
        <w:rPr>
          <w:spacing w:val="63"/>
          <w:sz w:val="24"/>
        </w:rPr>
        <w:t> </w:t>
      </w:r>
      <w:r>
        <w:rPr>
          <w:sz w:val="24"/>
        </w:rPr>
        <w:t>del</w:t>
      </w:r>
    </w:p>
    <w:p>
      <w:pPr>
        <w:pStyle w:val="BodyText"/>
        <w:rPr>
          <w:sz w:val="20"/>
        </w:rPr>
      </w:pPr>
    </w:p>
    <w:p>
      <w:pPr>
        <w:pStyle w:val="BodyText"/>
        <w:spacing w:before="4"/>
        <w:rPr>
          <w:sz w:val="20"/>
        </w:rPr>
      </w:pPr>
      <w:r>
        <w:rPr/>
        <w:pict>
          <v:line style="position:absolute;mso-position-horizontal-relative:page;mso-position-vertical-relative:paragraph;z-index:2872;mso-wrap-distance-left:0;mso-wrap-distance-right:0" from="99.264pt,13.9949pt" to="243.284pt,13.9949pt" stroked="true" strokeweight=".599980pt" strokecolor="#000000">
            <w10:wrap type="topAndBottom"/>
          </v:line>
        </w:pict>
      </w:r>
    </w:p>
    <w:p>
      <w:pPr>
        <w:spacing w:before="73"/>
        <w:ind w:left="265" w:right="123" w:firstLine="0"/>
        <w:jc w:val="left"/>
        <w:rPr>
          <w:rFonts w:ascii="Cambria" w:hAnsi="Cambria"/>
          <w:sz w:val="20"/>
        </w:rPr>
      </w:pPr>
      <w:r>
        <w:rPr>
          <w:rFonts w:ascii="Cambria" w:hAnsi="Cambria"/>
          <w:position w:val="5"/>
          <w:sz w:val="13"/>
        </w:rPr>
        <w:t>283 </w:t>
      </w:r>
      <w:r>
        <w:rPr>
          <w:rFonts w:ascii="Cambria" w:hAnsi="Cambria"/>
          <w:i/>
          <w:sz w:val="20"/>
        </w:rPr>
        <w:t>Cfr</w:t>
      </w:r>
      <w:r>
        <w:rPr>
          <w:rFonts w:ascii="Cambria" w:hAnsi="Cambria"/>
          <w:sz w:val="20"/>
        </w:rPr>
        <w:t>. </w:t>
      </w:r>
      <w:r>
        <w:rPr>
          <w:rFonts w:ascii="Cambria" w:hAnsi="Cambria"/>
          <w:i/>
          <w:sz w:val="20"/>
        </w:rPr>
        <w:t>Ibíd., </w:t>
      </w:r>
      <w:r>
        <w:rPr>
          <w:rFonts w:ascii="Cambria" w:hAnsi="Cambria"/>
          <w:sz w:val="20"/>
        </w:rPr>
        <w:t>pp. 52-57</w:t>
      </w:r>
    </w:p>
    <w:p>
      <w:pPr>
        <w:spacing w:after="0"/>
        <w:jc w:val="left"/>
        <w:rPr>
          <w:rFonts w:ascii="Cambria" w:hAnsi="Cambria"/>
          <w:sz w:val="20"/>
        </w:rPr>
        <w:sectPr>
          <w:footerReference w:type="default" r:id="rId69"/>
          <w:pgSz w:w="12240" w:h="15840"/>
          <w:pgMar w:footer="1034" w:header="0" w:top="1500" w:bottom="1220" w:left="1720" w:right="1580"/>
        </w:sectPr>
      </w:pPr>
    </w:p>
    <w:p>
      <w:pPr>
        <w:pStyle w:val="BodyText"/>
        <w:spacing w:before="1"/>
        <w:rPr>
          <w:rFonts w:ascii="Cambria"/>
          <w:sz w:val="11"/>
        </w:rPr>
      </w:pPr>
    </w:p>
    <w:p>
      <w:pPr>
        <w:pStyle w:val="BodyText"/>
        <w:spacing w:line="360" w:lineRule="auto" w:before="70"/>
        <w:ind w:left="985" w:right="123"/>
      </w:pPr>
      <w:r>
        <w:rPr/>
        <w:t>estudiante, sus conocimientos y sus creencias para que logre alcanzar la introspección y la libertad intelectual.</w:t>
      </w:r>
    </w:p>
    <w:p>
      <w:pPr>
        <w:pStyle w:val="ListParagraph"/>
        <w:numPr>
          <w:ilvl w:val="0"/>
          <w:numId w:val="18"/>
        </w:numPr>
        <w:tabs>
          <w:tab w:pos="986" w:val="left" w:leader="none"/>
        </w:tabs>
        <w:spacing w:line="360" w:lineRule="auto" w:before="2" w:after="0"/>
        <w:ind w:left="985" w:right="116" w:hanging="360"/>
        <w:jc w:val="both"/>
        <w:rPr>
          <w:sz w:val="24"/>
        </w:rPr>
      </w:pPr>
      <w:r>
        <w:rPr>
          <w:i/>
          <w:sz w:val="24"/>
        </w:rPr>
        <w:t>La educación socrática debe ser pluralista, es decir, atenta a una </w:t>
      </w:r>
      <w:r>
        <w:rPr>
          <w:i/>
          <w:sz w:val="24"/>
        </w:rPr>
        <w:t>diversidad</w:t>
      </w:r>
      <w:r>
        <w:rPr>
          <w:i/>
          <w:spacing w:val="-13"/>
          <w:sz w:val="24"/>
        </w:rPr>
        <w:t> </w:t>
      </w:r>
      <w:r>
        <w:rPr>
          <w:i/>
          <w:sz w:val="24"/>
        </w:rPr>
        <w:t>de</w:t>
      </w:r>
      <w:r>
        <w:rPr>
          <w:i/>
          <w:spacing w:val="-13"/>
          <w:sz w:val="24"/>
        </w:rPr>
        <w:t> </w:t>
      </w:r>
      <w:r>
        <w:rPr>
          <w:i/>
          <w:sz w:val="24"/>
        </w:rPr>
        <w:t>normas</w:t>
      </w:r>
      <w:r>
        <w:rPr>
          <w:i/>
          <w:spacing w:val="-12"/>
          <w:sz w:val="24"/>
        </w:rPr>
        <w:t> </w:t>
      </w:r>
      <w:r>
        <w:rPr>
          <w:i/>
          <w:sz w:val="24"/>
        </w:rPr>
        <w:t>y</w:t>
      </w:r>
      <w:r>
        <w:rPr>
          <w:i/>
          <w:spacing w:val="-12"/>
          <w:sz w:val="24"/>
        </w:rPr>
        <w:t> </w:t>
      </w:r>
      <w:r>
        <w:rPr>
          <w:i/>
          <w:sz w:val="24"/>
        </w:rPr>
        <w:t>tradiciones</w:t>
      </w:r>
      <w:r>
        <w:rPr>
          <w:sz w:val="24"/>
        </w:rPr>
        <w:t>.</w:t>
      </w:r>
      <w:r>
        <w:rPr>
          <w:spacing w:val="-11"/>
          <w:sz w:val="24"/>
        </w:rPr>
        <w:t> </w:t>
      </w:r>
      <w:r>
        <w:rPr>
          <w:sz w:val="24"/>
        </w:rPr>
        <w:t>El</w:t>
      </w:r>
      <w:r>
        <w:rPr>
          <w:spacing w:val="-12"/>
          <w:sz w:val="24"/>
        </w:rPr>
        <w:t> </w:t>
      </w:r>
      <w:r>
        <w:rPr>
          <w:sz w:val="24"/>
        </w:rPr>
        <w:t>alumno</w:t>
      </w:r>
      <w:r>
        <w:rPr>
          <w:spacing w:val="-13"/>
          <w:sz w:val="24"/>
        </w:rPr>
        <w:t> </w:t>
      </w:r>
      <w:r>
        <w:rPr>
          <w:sz w:val="24"/>
        </w:rPr>
        <w:t>debe</w:t>
      </w:r>
      <w:r>
        <w:rPr>
          <w:spacing w:val="-11"/>
          <w:sz w:val="24"/>
        </w:rPr>
        <w:t> </w:t>
      </w:r>
      <w:r>
        <w:rPr>
          <w:sz w:val="24"/>
        </w:rPr>
        <w:t>llegar</w:t>
      </w:r>
      <w:r>
        <w:rPr>
          <w:spacing w:val="-12"/>
          <w:sz w:val="24"/>
        </w:rPr>
        <w:t> </w:t>
      </w:r>
      <w:r>
        <w:rPr>
          <w:sz w:val="24"/>
        </w:rPr>
        <w:t>a</w:t>
      </w:r>
      <w:r>
        <w:rPr>
          <w:spacing w:val="-11"/>
          <w:sz w:val="24"/>
        </w:rPr>
        <w:t> </w:t>
      </w:r>
      <w:r>
        <w:rPr>
          <w:sz w:val="24"/>
        </w:rPr>
        <w:t>“despertar”</w:t>
      </w:r>
      <w:r>
        <w:rPr>
          <w:spacing w:val="-13"/>
          <w:sz w:val="24"/>
        </w:rPr>
        <w:t> </w:t>
      </w:r>
      <w:r>
        <w:rPr>
          <w:sz w:val="24"/>
        </w:rPr>
        <w:t>de manera eficaz al hacerlo que lleve a cabo las cosas de distinto modo, sobre todo en un área donde creían que sus métodos personales eran neutrales, necesarios y naturales. Comparar sociedades para observar el modo en que ellas han contribuido al bienestar logrando con ello la indagación socrática y el</w:t>
      </w:r>
      <w:r>
        <w:rPr>
          <w:spacing w:val="-10"/>
          <w:sz w:val="24"/>
        </w:rPr>
        <w:t> </w:t>
      </w:r>
      <w:r>
        <w:rPr>
          <w:sz w:val="24"/>
        </w:rPr>
        <w:t>pluralismo.</w:t>
      </w:r>
    </w:p>
    <w:p>
      <w:pPr>
        <w:pStyle w:val="ListParagraph"/>
        <w:numPr>
          <w:ilvl w:val="0"/>
          <w:numId w:val="18"/>
        </w:numPr>
        <w:tabs>
          <w:tab w:pos="986" w:val="left" w:leader="none"/>
        </w:tabs>
        <w:spacing w:line="360" w:lineRule="auto" w:before="0" w:after="0"/>
        <w:ind w:left="985" w:right="117" w:hanging="360"/>
        <w:jc w:val="both"/>
        <w:rPr>
          <w:sz w:val="24"/>
        </w:rPr>
      </w:pPr>
      <w:r>
        <w:rPr>
          <w:i/>
          <w:sz w:val="24"/>
        </w:rPr>
        <w:t>La educación socrática requiere garantizar que los libros no se </w:t>
      </w:r>
      <w:r>
        <w:rPr>
          <w:i/>
          <w:sz w:val="24"/>
        </w:rPr>
        <w:t>transformen en autoridades</w:t>
      </w:r>
      <w:r>
        <w:rPr>
          <w:sz w:val="24"/>
        </w:rPr>
        <w:t>. Se debe de evitar el considerar los libros como</w:t>
      </w:r>
      <w:r>
        <w:rPr>
          <w:spacing w:val="-5"/>
          <w:sz w:val="24"/>
        </w:rPr>
        <w:t> </w:t>
      </w:r>
      <w:r>
        <w:rPr>
          <w:sz w:val="24"/>
        </w:rPr>
        <w:t>obras</w:t>
      </w:r>
      <w:r>
        <w:rPr>
          <w:spacing w:val="-6"/>
          <w:sz w:val="24"/>
        </w:rPr>
        <w:t> </w:t>
      </w:r>
      <w:r>
        <w:rPr>
          <w:sz w:val="24"/>
        </w:rPr>
        <w:t>maestras</w:t>
      </w:r>
      <w:r>
        <w:rPr>
          <w:spacing w:val="-6"/>
          <w:sz w:val="24"/>
        </w:rPr>
        <w:t> </w:t>
      </w:r>
      <w:r>
        <w:rPr>
          <w:sz w:val="24"/>
        </w:rPr>
        <w:t>que</w:t>
      </w:r>
      <w:r>
        <w:rPr>
          <w:spacing w:val="-3"/>
          <w:sz w:val="24"/>
        </w:rPr>
        <w:t> </w:t>
      </w:r>
      <w:r>
        <w:rPr>
          <w:sz w:val="24"/>
        </w:rPr>
        <w:t>deben</w:t>
      </w:r>
      <w:r>
        <w:rPr>
          <w:spacing w:val="-5"/>
          <w:sz w:val="24"/>
        </w:rPr>
        <w:t> </w:t>
      </w:r>
      <w:r>
        <w:rPr>
          <w:sz w:val="24"/>
        </w:rPr>
        <w:t>seguirse</w:t>
      </w:r>
      <w:r>
        <w:rPr>
          <w:spacing w:val="-5"/>
          <w:sz w:val="24"/>
        </w:rPr>
        <w:t> </w:t>
      </w:r>
      <w:r>
        <w:rPr>
          <w:sz w:val="24"/>
        </w:rPr>
        <w:t>al</w:t>
      </w:r>
      <w:r>
        <w:rPr>
          <w:spacing w:val="-6"/>
          <w:sz w:val="24"/>
        </w:rPr>
        <w:t> </w:t>
      </w:r>
      <w:r>
        <w:rPr>
          <w:sz w:val="24"/>
        </w:rPr>
        <w:t>pie</w:t>
      </w:r>
      <w:r>
        <w:rPr>
          <w:spacing w:val="-3"/>
          <w:sz w:val="24"/>
        </w:rPr>
        <w:t> </w:t>
      </w:r>
      <w:r>
        <w:rPr>
          <w:sz w:val="24"/>
        </w:rPr>
        <w:t>de</w:t>
      </w:r>
      <w:r>
        <w:rPr>
          <w:spacing w:val="-3"/>
          <w:sz w:val="24"/>
        </w:rPr>
        <w:t> </w:t>
      </w:r>
      <w:r>
        <w:rPr>
          <w:sz w:val="24"/>
        </w:rPr>
        <w:t>la</w:t>
      </w:r>
      <w:r>
        <w:rPr>
          <w:spacing w:val="-5"/>
          <w:sz w:val="24"/>
        </w:rPr>
        <w:t> </w:t>
      </w:r>
      <w:r>
        <w:rPr>
          <w:sz w:val="24"/>
        </w:rPr>
        <w:t>letra</w:t>
      </w:r>
      <w:r>
        <w:rPr>
          <w:spacing w:val="-6"/>
          <w:sz w:val="24"/>
        </w:rPr>
        <w:t> </w:t>
      </w:r>
      <w:r>
        <w:rPr>
          <w:sz w:val="24"/>
        </w:rPr>
        <w:t>como</w:t>
      </w:r>
      <w:r>
        <w:rPr>
          <w:spacing w:val="-3"/>
          <w:sz w:val="24"/>
        </w:rPr>
        <w:t> </w:t>
      </w:r>
      <w:r>
        <w:rPr>
          <w:sz w:val="24"/>
        </w:rPr>
        <w:t>lo</w:t>
      </w:r>
      <w:r>
        <w:rPr>
          <w:spacing w:val="-5"/>
          <w:sz w:val="24"/>
        </w:rPr>
        <w:t> </w:t>
      </w:r>
      <w:r>
        <w:rPr>
          <w:sz w:val="24"/>
        </w:rPr>
        <w:t>hacen los conservadores puesto que los libros no cuentan con la capacidad de atención y sensibilidad a una verdadera actividad filosófica que se adapte a</w:t>
      </w:r>
      <w:r>
        <w:rPr>
          <w:spacing w:val="-5"/>
          <w:sz w:val="24"/>
        </w:rPr>
        <w:t> </w:t>
      </w:r>
      <w:r>
        <w:rPr>
          <w:sz w:val="24"/>
        </w:rPr>
        <w:t>las</w:t>
      </w:r>
      <w:r>
        <w:rPr>
          <w:spacing w:val="-5"/>
          <w:sz w:val="24"/>
        </w:rPr>
        <w:t> </w:t>
      </w:r>
      <w:r>
        <w:rPr>
          <w:sz w:val="24"/>
        </w:rPr>
        <w:t>necesidades</w:t>
      </w:r>
      <w:r>
        <w:rPr>
          <w:spacing w:val="-7"/>
          <w:sz w:val="24"/>
        </w:rPr>
        <w:t> </w:t>
      </w:r>
      <w:r>
        <w:rPr>
          <w:sz w:val="24"/>
        </w:rPr>
        <w:t>actuales</w:t>
      </w:r>
      <w:r>
        <w:rPr>
          <w:spacing w:val="-5"/>
          <w:sz w:val="24"/>
        </w:rPr>
        <w:t> </w:t>
      </w:r>
      <w:r>
        <w:rPr>
          <w:sz w:val="24"/>
        </w:rPr>
        <w:t>y</w:t>
      </w:r>
      <w:r>
        <w:rPr>
          <w:spacing w:val="-7"/>
          <w:sz w:val="24"/>
        </w:rPr>
        <w:t> </w:t>
      </w:r>
      <w:r>
        <w:rPr>
          <w:sz w:val="24"/>
        </w:rPr>
        <w:t>situacionales</w:t>
      </w:r>
      <w:r>
        <w:rPr>
          <w:spacing w:val="-5"/>
          <w:sz w:val="24"/>
        </w:rPr>
        <w:t> </w:t>
      </w:r>
      <w:r>
        <w:rPr>
          <w:sz w:val="24"/>
        </w:rPr>
        <w:t>del</w:t>
      </w:r>
      <w:r>
        <w:rPr>
          <w:spacing w:val="-6"/>
          <w:sz w:val="24"/>
        </w:rPr>
        <w:t> </w:t>
      </w:r>
      <w:r>
        <w:rPr>
          <w:sz w:val="24"/>
        </w:rPr>
        <w:t>alumno.</w:t>
      </w:r>
      <w:r>
        <w:rPr>
          <w:spacing w:val="-6"/>
          <w:sz w:val="24"/>
        </w:rPr>
        <w:t> </w:t>
      </w:r>
      <w:r>
        <w:rPr>
          <w:sz w:val="24"/>
        </w:rPr>
        <w:t>Los</w:t>
      </w:r>
      <w:r>
        <w:rPr>
          <w:spacing w:val="-5"/>
          <w:sz w:val="24"/>
        </w:rPr>
        <w:t> </w:t>
      </w:r>
      <w:r>
        <w:rPr>
          <w:sz w:val="24"/>
        </w:rPr>
        <w:t>libros,</w:t>
      </w:r>
      <w:r>
        <w:rPr>
          <w:spacing w:val="-5"/>
          <w:sz w:val="24"/>
        </w:rPr>
        <w:t> </w:t>
      </w:r>
      <w:r>
        <w:rPr>
          <w:sz w:val="24"/>
        </w:rPr>
        <w:t>pueden ser monótonos, aunque sean valiosos recordatorios del argumento; no se deben utilizar como autoridades incuestionables porque son propensos a ser dañinos en su</w:t>
      </w:r>
      <w:r>
        <w:rPr>
          <w:spacing w:val="-11"/>
          <w:sz w:val="24"/>
        </w:rPr>
        <w:t> </w:t>
      </w:r>
      <w:r>
        <w:rPr>
          <w:sz w:val="24"/>
        </w:rPr>
        <w:t>conocimiento.</w:t>
      </w:r>
    </w:p>
    <w:p>
      <w:pPr>
        <w:pStyle w:val="BodyText"/>
      </w:pPr>
    </w:p>
    <w:p>
      <w:pPr>
        <w:pStyle w:val="BodyText"/>
        <w:spacing w:line="360" w:lineRule="auto" w:before="142"/>
        <w:ind w:left="265" w:right="115"/>
        <w:jc w:val="both"/>
      </w:pPr>
      <w:r>
        <w:rPr/>
        <w:t>Amartya</w:t>
      </w:r>
      <w:r>
        <w:rPr>
          <w:spacing w:val="-5"/>
        </w:rPr>
        <w:t> </w:t>
      </w:r>
      <w:r>
        <w:rPr/>
        <w:t>Sen</w:t>
      </w:r>
      <w:r>
        <w:rPr>
          <w:spacing w:val="-7"/>
        </w:rPr>
        <w:t> </w:t>
      </w:r>
      <w:r>
        <w:rPr/>
        <w:t>menciona</w:t>
      </w:r>
      <w:r>
        <w:rPr>
          <w:spacing w:val="-5"/>
        </w:rPr>
        <w:t> </w:t>
      </w:r>
      <w:r>
        <w:rPr/>
        <w:t>que</w:t>
      </w:r>
      <w:r>
        <w:rPr>
          <w:spacing w:val="-1"/>
        </w:rPr>
        <w:t> </w:t>
      </w:r>
      <w:r>
        <w:rPr/>
        <w:t>la</w:t>
      </w:r>
      <w:r>
        <w:rPr>
          <w:spacing w:val="-7"/>
        </w:rPr>
        <w:t> </w:t>
      </w:r>
      <w:r>
        <w:rPr/>
        <w:t>palabra</w:t>
      </w:r>
      <w:r>
        <w:rPr>
          <w:spacing w:val="-5"/>
        </w:rPr>
        <w:t> </w:t>
      </w:r>
      <w:r>
        <w:rPr/>
        <w:t>sánscrita</w:t>
      </w:r>
      <w:r>
        <w:rPr>
          <w:spacing w:val="-4"/>
        </w:rPr>
        <w:t> </w:t>
      </w:r>
      <w:r>
        <w:rPr/>
        <w:t>para</w:t>
      </w:r>
      <w:r>
        <w:rPr>
          <w:spacing w:val="-8"/>
        </w:rPr>
        <w:t> </w:t>
      </w:r>
      <w:r>
        <w:rPr/>
        <w:t>filosofía</w:t>
      </w:r>
      <w:r>
        <w:rPr>
          <w:spacing w:val="-5"/>
        </w:rPr>
        <w:t> </w:t>
      </w:r>
      <w:r>
        <w:rPr/>
        <w:t>(dársana)</w:t>
      </w:r>
      <w:r>
        <w:rPr>
          <w:spacing w:val="-6"/>
        </w:rPr>
        <w:t> </w:t>
      </w:r>
      <w:r>
        <w:rPr/>
        <w:t>significa “ver claramente </w:t>
      </w:r>
      <w:r>
        <w:rPr>
          <w:position w:val="8"/>
          <w:sz w:val="16"/>
        </w:rPr>
        <w:t>284</w:t>
      </w:r>
      <w:r>
        <w:rPr/>
        <w:t>.” Así, la filosofía ayuda a aclarar las cosas por medio del razonamiento y no por el conocimiento especializado. Se puede ser lúcido, pero totalmente equivocado; la lucidez no ayuda a la supervivencia de las creencias sin fundamento o la justificación del sufrimiento innecesario. La educación debe ser multicultural, que ponga en contacto al alumno con la historia y la cultura de muchos grupos sociales, tanto los principales grupos religiosos y culturales del mundo como las minorías étnicas y sexuales. Nussbum menciona que la conciencia</w:t>
      </w:r>
      <w:r>
        <w:rPr>
          <w:spacing w:val="39"/>
        </w:rPr>
        <w:t> </w:t>
      </w:r>
      <w:r>
        <w:rPr/>
        <w:t>de</w:t>
      </w:r>
      <w:r>
        <w:rPr>
          <w:spacing w:val="42"/>
        </w:rPr>
        <w:t> </w:t>
      </w:r>
      <w:r>
        <w:rPr/>
        <w:t>las</w:t>
      </w:r>
      <w:r>
        <w:rPr>
          <w:spacing w:val="42"/>
        </w:rPr>
        <w:t> </w:t>
      </w:r>
      <w:r>
        <w:rPr/>
        <w:t>diferencias</w:t>
      </w:r>
      <w:r>
        <w:rPr>
          <w:spacing w:val="42"/>
        </w:rPr>
        <w:t> </w:t>
      </w:r>
      <w:r>
        <w:rPr/>
        <w:t>culturales</w:t>
      </w:r>
      <w:r>
        <w:rPr>
          <w:spacing w:val="41"/>
        </w:rPr>
        <w:t> </w:t>
      </w:r>
      <w:r>
        <w:rPr/>
        <w:t>son</w:t>
      </w:r>
      <w:r>
        <w:rPr>
          <w:spacing w:val="40"/>
        </w:rPr>
        <w:t> </w:t>
      </w:r>
      <w:r>
        <w:rPr/>
        <w:t>vitales</w:t>
      </w:r>
      <w:r>
        <w:rPr>
          <w:spacing w:val="42"/>
        </w:rPr>
        <w:t> </w:t>
      </w:r>
      <w:r>
        <w:rPr/>
        <w:t>para</w:t>
      </w:r>
      <w:r>
        <w:rPr>
          <w:spacing w:val="42"/>
        </w:rPr>
        <w:t> </w:t>
      </w:r>
      <w:r>
        <w:rPr/>
        <w:t>promover</w:t>
      </w:r>
      <w:r>
        <w:rPr>
          <w:spacing w:val="41"/>
        </w:rPr>
        <w:t> </w:t>
      </w:r>
      <w:r>
        <w:rPr/>
        <w:t>el</w:t>
      </w:r>
      <w:r>
        <w:rPr>
          <w:spacing w:val="41"/>
        </w:rPr>
        <w:t> </w:t>
      </w:r>
      <w:r>
        <w:rPr/>
        <w:t>respeto</w:t>
      </w:r>
    </w:p>
    <w:p>
      <w:pPr>
        <w:spacing w:after="0" w:line="360" w:lineRule="auto"/>
        <w:jc w:val="both"/>
        <w:sectPr>
          <w:footerReference w:type="default" r:id="rId70"/>
          <w:pgSz w:w="12240" w:h="15840"/>
          <w:pgMar w:footer="1848" w:header="0" w:top="1500" w:bottom="2040" w:left="1720" w:right="1580"/>
        </w:sectPr>
      </w:pPr>
    </w:p>
    <w:p>
      <w:pPr>
        <w:pStyle w:val="BodyText"/>
        <w:rPr>
          <w:sz w:val="10"/>
        </w:rPr>
      </w:pPr>
    </w:p>
    <w:p>
      <w:pPr>
        <w:pStyle w:val="BodyText"/>
        <w:spacing w:line="357" w:lineRule="auto" w:before="80"/>
        <w:ind w:left="265" w:right="117"/>
        <w:jc w:val="both"/>
      </w:pPr>
      <w:r>
        <w:rPr/>
        <w:t>hacia los demás; no existe forma más despreciable que la ignorancia.</w:t>
      </w:r>
      <w:r>
        <w:rPr>
          <w:position w:val="8"/>
          <w:sz w:val="16"/>
        </w:rPr>
        <w:t>285 </w:t>
      </w:r>
      <w:r>
        <w:rPr/>
        <w:t>Con el fin de producir estudiantes socráticos, se debe promover el espíritu crítico y no sólo</w:t>
      </w:r>
      <w:r>
        <w:rPr>
          <w:spacing w:val="-18"/>
        </w:rPr>
        <w:t> </w:t>
      </w:r>
      <w:r>
        <w:rPr/>
        <w:t>enseñarles</w:t>
      </w:r>
      <w:r>
        <w:rPr>
          <w:spacing w:val="-19"/>
        </w:rPr>
        <w:t> </w:t>
      </w:r>
      <w:r>
        <w:rPr/>
        <w:t>la</w:t>
      </w:r>
      <w:r>
        <w:rPr>
          <w:spacing w:val="-18"/>
        </w:rPr>
        <w:t> </w:t>
      </w:r>
      <w:r>
        <w:rPr/>
        <w:t>empatía</w:t>
      </w:r>
      <w:r>
        <w:rPr>
          <w:spacing w:val="-16"/>
        </w:rPr>
        <w:t> </w:t>
      </w:r>
      <w:r>
        <w:rPr/>
        <w:t>y</w:t>
      </w:r>
      <w:r>
        <w:rPr>
          <w:spacing w:val="-19"/>
        </w:rPr>
        <w:t> </w:t>
      </w:r>
      <w:r>
        <w:rPr/>
        <w:t>las</w:t>
      </w:r>
      <w:r>
        <w:rPr>
          <w:spacing w:val="-18"/>
        </w:rPr>
        <w:t> </w:t>
      </w:r>
      <w:r>
        <w:rPr/>
        <w:t>emociones.</w:t>
      </w:r>
      <w:r>
        <w:rPr>
          <w:position w:val="8"/>
          <w:sz w:val="16"/>
        </w:rPr>
        <w:t>286</w:t>
      </w:r>
      <w:r>
        <w:rPr>
          <w:spacing w:val="19"/>
          <w:position w:val="8"/>
          <w:sz w:val="16"/>
        </w:rPr>
        <w:t> </w:t>
      </w:r>
      <w:r>
        <w:rPr/>
        <w:t>Además,</w:t>
      </w:r>
      <w:r>
        <w:rPr>
          <w:spacing w:val="-18"/>
        </w:rPr>
        <w:t> </w:t>
      </w:r>
      <w:r>
        <w:rPr/>
        <w:t>se</w:t>
      </w:r>
      <w:r>
        <w:rPr>
          <w:spacing w:val="-18"/>
        </w:rPr>
        <w:t> </w:t>
      </w:r>
      <w:r>
        <w:rPr/>
        <w:t>debe</w:t>
      </w:r>
      <w:r>
        <w:rPr>
          <w:spacing w:val="-18"/>
        </w:rPr>
        <w:t> </w:t>
      </w:r>
      <w:r>
        <w:rPr/>
        <w:t>tomar</w:t>
      </w:r>
      <w:r>
        <w:rPr>
          <w:spacing w:val="-19"/>
        </w:rPr>
        <w:t> </w:t>
      </w:r>
      <w:r>
        <w:rPr/>
        <w:t>en</w:t>
      </w:r>
      <w:r>
        <w:rPr>
          <w:spacing w:val="-16"/>
        </w:rPr>
        <w:t> </w:t>
      </w:r>
      <w:r>
        <w:rPr/>
        <w:t>cuenta la cultura, la cual se ha venido enfatizando en prestigiosas universidades </w:t>
      </w:r>
      <w:r>
        <w:rPr>
          <w:spacing w:val="-2"/>
        </w:rPr>
        <w:t>que </w:t>
      </w:r>
      <w:r>
        <w:rPr/>
        <w:t>debe contar con los siguientes</w:t>
      </w:r>
      <w:r>
        <w:rPr>
          <w:spacing w:val="-13"/>
        </w:rPr>
        <w:t> </w:t>
      </w:r>
      <w:r>
        <w:rPr/>
        <w:t>aspectos</w:t>
      </w:r>
      <w:r>
        <w:rPr>
          <w:position w:val="8"/>
          <w:sz w:val="16"/>
        </w:rPr>
        <w:t>287</w:t>
      </w:r>
      <w:r>
        <w:rPr/>
        <w:t>:</w:t>
      </w:r>
    </w:p>
    <w:p>
      <w:pPr>
        <w:pStyle w:val="BodyText"/>
        <w:spacing w:before="2"/>
        <w:rPr>
          <w:sz w:val="36"/>
        </w:rPr>
      </w:pPr>
    </w:p>
    <w:p>
      <w:pPr>
        <w:pStyle w:val="ListParagraph"/>
        <w:numPr>
          <w:ilvl w:val="0"/>
          <w:numId w:val="19"/>
        </w:numPr>
        <w:tabs>
          <w:tab w:pos="986" w:val="left" w:leader="none"/>
        </w:tabs>
        <w:spacing w:line="360" w:lineRule="auto" w:before="1" w:after="0"/>
        <w:ind w:left="985" w:right="117" w:hanging="360"/>
        <w:jc w:val="both"/>
        <w:rPr>
          <w:sz w:val="24"/>
        </w:rPr>
      </w:pPr>
      <w:r>
        <w:rPr>
          <w:sz w:val="24"/>
        </w:rPr>
        <w:t>Las verdaderas culturas son plurales, no únicas.- Toda cultura abarca distintas regiones, clases sociales, religiones y</w:t>
      </w:r>
      <w:r>
        <w:rPr>
          <w:spacing w:val="-15"/>
          <w:sz w:val="24"/>
        </w:rPr>
        <w:t> </w:t>
      </w:r>
      <w:r>
        <w:rPr>
          <w:sz w:val="24"/>
        </w:rPr>
        <w:t>géneros</w:t>
      </w:r>
    </w:p>
    <w:p>
      <w:pPr>
        <w:pStyle w:val="ListParagraph"/>
        <w:numPr>
          <w:ilvl w:val="0"/>
          <w:numId w:val="19"/>
        </w:numPr>
        <w:tabs>
          <w:tab w:pos="986" w:val="left" w:leader="none"/>
        </w:tabs>
        <w:spacing w:line="360" w:lineRule="auto" w:before="5" w:after="0"/>
        <w:ind w:left="985" w:right="116" w:hanging="360"/>
        <w:jc w:val="both"/>
        <w:rPr>
          <w:sz w:val="24"/>
        </w:rPr>
      </w:pPr>
      <w:r>
        <w:rPr>
          <w:sz w:val="24"/>
        </w:rPr>
        <w:t>Las</w:t>
      </w:r>
      <w:r>
        <w:rPr>
          <w:spacing w:val="-13"/>
          <w:sz w:val="24"/>
        </w:rPr>
        <w:t> </w:t>
      </w:r>
      <w:r>
        <w:rPr>
          <w:sz w:val="24"/>
        </w:rPr>
        <w:t>verdaderas</w:t>
      </w:r>
      <w:r>
        <w:rPr>
          <w:spacing w:val="-12"/>
          <w:sz w:val="24"/>
        </w:rPr>
        <w:t> </w:t>
      </w:r>
      <w:r>
        <w:rPr>
          <w:sz w:val="24"/>
        </w:rPr>
        <w:t>culturas</w:t>
      </w:r>
      <w:r>
        <w:rPr>
          <w:spacing w:val="-13"/>
          <w:sz w:val="24"/>
        </w:rPr>
        <w:t> </w:t>
      </w:r>
      <w:r>
        <w:rPr>
          <w:sz w:val="24"/>
        </w:rPr>
        <w:t>argumentan,</w:t>
      </w:r>
      <w:r>
        <w:rPr>
          <w:spacing w:val="-12"/>
          <w:sz w:val="24"/>
        </w:rPr>
        <w:t> </w:t>
      </w:r>
      <w:r>
        <w:rPr>
          <w:sz w:val="24"/>
        </w:rPr>
        <w:t>resisten</w:t>
      </w:r>
      <w:r>
        <w:rPr>
          <w:spacing w:val="-14"/>
          <w:sz w:val="24"/>
        </w:rPr>
        <w:t> </w:t>
      </w:r>
      <w:r>
        <w:rPr>
          <w:sz w:val="24"/>
        </w:rPr>
        <w:t>y</w:t>
      </w:r>
      <w:r>
        <w:rPr>
          <w:spacing w:val="-15"/>
          <w:sz w:val="24"/>
        </w:rPr>
        <w:t> </w:t>
      </w:r>
      <w:r>
        <w:rPr>
          <w:sz w:val="24"/>
        </w:rPr>
        <w:t>contestan</w:t>
      </w:r>
      <w:r>
        <w:rPr>
          <w:spacing w:val="-12"/>
          <w:sz w:val="24"/>
        </w:rPr>
        <w:t> </w:t>
      </w:r>
      <w:r>
        <w:rPr>
          <w:sz w:val="24"/>
        </w:rPr>
        <w:t>las</w:t>
      </w:r>
      <w:r>
        <w:rPr>
          <w:spacing w:val="-13"/>
          <w:sz w:val="24"/>
        </w:rPr>
        <w:t> </w:t>
      </w:r>
      <w:r>
        <w:rPr>
          <w:sz w:val="24"/>
        </w:rPr>
        <w:t>normas.-</w:t>
      </w:r>
      <w:r>
        <w:rPr>
          <w:spacing w:val="-13"/>
          <w:sz w:val="24"/>
        </w:rPr>
        <w:t> </w:t>
      </w:r>
      <w:r>
        <w:rPr>
          <w:sz w:val="24"/>
        </w:rPr>
        <w:t>En toda cultura existe la urbe y lo rural, lo rico y lo pobre, lo masculino y lo femenino; para ahondar en todos los aspectos se debe profundizar en el estudio de la</w:t>
      </w:r>
      <w:r>
        <w:rPr>
          <w:spacing w:val="-8"/>
          <w:sz w:val="24"/>
        </w:rPr>
        <w:t> </w:t>
      </w:r>
      <w:r>
        <w:rPr>
          <w:sz w:val="24"/>
        </w:rPr>
        <w:t>historia.</w:t>
      </w:r>
    </w:p>
    <w:p>
      <w:pPr>
        <w:pStyle w:val="ListParagraph"/>
        <w:numPr>
          <w:ilvl w:val="0"/>
          <w:numId w:val="19"/>
        </w:numPr>
        <w:tabs>
          <w:tab w:pos="986" w:val="left" w:leader="none"/>
        </w:tabs>
        <w:spacing w:line="360" w:lineRule="auto" w:before="5" w:after="0"/>
        <w:ind w:left="985" w:right="117" w:hanging="360"/>
        <w:jc w:val="both"/>
        <w:rPr>
          <w:sz w:val="24"/>
        </w:rPr>
      </w:pPr>
      <w:r>
        <w:rPr>
          <w:sz w:val="24"/>
        </w:rPr>
        <w:t>En las verdaderas culturas, lo que la mayor parte de las personas piensa posiblemente difiere de lo que cree la mayoría de los artistas e intelectuales famosos.- No se debe tomar como absoluto el pensamiento de las personas célebres; éstos son errores comunes al estudiar las culturas.</w:t>
      </w:r>
      <w:r>
        <w:rPr>
          <w:spacing w:val="-11"/>
          <w:sz w:val="24"/>
        </w:rPr>
        <w:t> </w:t>
      </w:r>
      <w:r>
        <w:rPr>
          <w:sz w:val="24"/>
        </w:rPr>
        <w:t>Se</w:t>
      </w:r>
      <w:r>
        <w:rPr>
          <w:spacing w:val="-11"/>
          <w:sz w:val="24"/>
        </w:rPr>
        <w:t> </w:t>
      </w:r>
      <w:r>
        <w:rPr>
          <w:sz w:val="24"/>
        </w:rPr>
        <w:t>debe</w:t>
      </w:r>
      <w:r>
        <w:rPr>
          <w:spacing w:val="-11"/>
          <w:sz w:val="24"/>
        </w:rPr>
        <w:t> </w:t>
      </w:r>
      <w:r>
        <w:rPr>
          <w:sz w:val="24"/>
        </w:rPr>
        <w:t>leer</w:t>
      </w:r>
      <w:r>
        <w:rPr>
          <w:spacing w:val="-12"/>
          <w:sz w:val="24"/>
        </w:rPr>
        <w:t> </w:t>
      </w:r>
      <w:r>
        <w:rPr>
          <w:sz w:val="24"/>
        </w:rPr>
        <w:t>extensamente</w:t>
      </w:r>
      <w:r>
        <w:rPr>
          <w:spacing w:val="-11"/>
          <w:sz w:val="24"/>
        </w:rPr>
        <w:t> </w:t>
      </w:r>
      <w:r>
        <w:rPr>
          <w:sz w:val="24"/>
        </w:rPr>
        <w:t>para</w:t>
      </w:r>
      <w:r>
        <w:rPr>
          <w:spacing w:val="-11"/>
          <w:sz w:val="24"/>
        </w:rPr>
        <w:t> </w:t>
      </w:r>
      <w:r>
        <w:rPr>
          <w:sz w:val="24"/>
        </w:rPr>
        <w:t>descubrir</w:t>
      </w:r>
      <w:r>
        <w:rPr>
          <w:spacing w:val="-11"/>
          <w:sz w:val="24"/>
        </w:rPr>
        <w:t> </w:t>
      </w:r>
      <w:r>
        <w:rPr>
          <w:sz w:val="24"/>
        </w:rPr>
        <w:t>el</w:t>
      </w:r>
      <w:r>
        <w:rPr>
          <w:spacing w:val="-11"/>
          <w:sz w:val="24"/>
        </w:rPr>
        <w:t> </w:t>
      </w:r>
      <w:r>
        <w:rPr>
          <w:sz w:val="24"/>
        </w:rPr>
        <w:t>amplio</w:t>
      </w:r>
      <w:r>
        <w:rPr>
          <w:spacing w:val="-11"/>
          <w:sz w:val="24"/>
        </w:rPr>
        <w:t> </w:t>
      </w:r>
      <w:r>
        <w:rPr>
          <w:sz w:val="24"/>
        </w:rPr>
        <w:t>espectro</w:t>
      </w:r>
      <w:r>
        <w:rPr>
          <w:spacing w:val="-10"/>
          <w:sz w:val="24"/>
        </w:rPr>
        <w:t> </w:t>
      </w:r>
      <w:r>
        <w:rPr>
          <w:sz w:val="24"/>
        </w:rPr>
        <w:t>del pensamiento</w:t>
      </w:r>
      <w:r>
        <w:rPr>
          <w:spacing w:val="-7"/>
          <w:sz w:val="24"/>
        </w:rPr>
        <w:t> </w:t>
      </w:r>
      <w:r>
        <w:rPr>
          <w:sz w:val="24"/>
        </w:rPr>
        <w:t>popular.</w:t>
      </w:r>
    </w:p>
    <w:p>
      <w:pPr>
        <w:pStyle w:val="ListParagraph"/>
        <w:numPr>
          <w:ilvl w:val="0"/>
          <w:numId w:val="19"/>
        </w:numPr>
        <w:tabs>
          <w:tab w:pos="986" w:val="left" w:leader="none"/>
        </w:tabs>
        <w:spacing w:line="360" w:lineRule="auto" w:before="2" w:after="0"/>
        <w:ind w:left="985" w:right="121" w:hanging="360"/>
        <w:jc w:val="both"/>
        <w:rPr>
          <w:sz w:val="24"/>
        </w:rPr>
      </w:pPr>
      <w:r>
        <w:rPr>
          <w:sz w:val="24"/>
        </w:rPr>
        <w:t>Las verdaderas culturas tienen diversos campos de pensamiento y actividad.- La educación se centra en la filosofía, religión y literatura, dejando de lado la música, escultura, arquitectura, ciencia y agricultura. Además se centran en la élite urbana ignorando la vida en el sector</w:t>
      </w:r>
      <w:r>
        <w:rPr>
          <w:spacing w:val="-25"/>
          <w:sz w:val="24"/>
        </w:rPr>
        <w:t> </w:t>
      </w:r>
      <w:r>
        <w:rPr>
          <w:sz w:val="24"/>
        </w:rPr>
        <w:t>rural.</w:t>
      </w:r>
    </w:p>
    <w:p>
      <w:pPr>
        <w:pStyle w:val="ListParagraph"/>
        <w:numPr>
          <w:ilvl w:val="0"/>
          <w:numId w:val="19"/>
        </w:numPr>
        <w:tabs>
          <w:tab w:pos="986" w:val="left" w:leader="none"/>
        </w:tabs>
        <w:spacing w:line="360" w:lineRule="auto" w:before="2" w:after="0"/>
        <w:ind w:left="985" w:right="114" w:hanging="360"/>
        <w:jc w:val="both"/>
        <w:rPr>
          <w:sz w:val="24"/>
        </w:rPr>
      </w:pPr>
      <w:r>
        <w:rPr>
          <w:sz w:val="24"/>
        </w:rPr>
        <w:t>Las verdaderas culturas tienen un presente y un pasado.- No se debe identificar</w:t>
      </w:r>
      <w:r>
        <w:rPr>
          <w:spacing w:val="-8"/>
          <w:sz w:val="24"/>
        </w:rPr>
        <w:t> </w:t>
      </w:r>
      <w:r>
        <w:rPr>
          <w:sz w:val="24"/>
        </w:rPr>
        <w:t>a</w:t>
      </w:r>
      <w:r>
        <w:rPr>
          <w:spacing w:val="-7"/>
          <w:sz w:val="24"/>
        </w:rPr>
        <w:t> </w:t>
      </w:r>
      <w:r>
        <w:rPr>
          <w:sz w:val="24"/>
        </w:rPr>
        <w:t>una</w:t>
      </w:r>
      <w:r>
        <w:rPr>
          <w:spacing w:val="-7"/>
          <w:sz w:val="24"/>
        </w:rPr>
        <w:t> </w:t>
      </w:r>
      <w:r>
        <w:rPr>
          <w:sz w:val="24"/>
        </w:rPr>
        <w:t>cultura</w:t>
      </w:r>
      <w:r>
        <w:rPr>
          <w:spacing w:val="-8"/>
          <w:sz w:val="24"/>
        </w:rPr>
        <w:t> </w:t>
      </w:r>
      <w:r>
        <w:rPr>
          <w:sz w:val="24"/>
        </w:rPr>
        <w:t>únicamente</w:t>
      </w:r>
      <w:r>
        <w:rPr>
          <w:spacing w:val="-7"/>
          <w:sz w:val="24"/>
        </w:rPr>
        <w:t> </w:t>
      </w:r>
      <w:r>
        <w:rPr>
          <w:sz w:val="24"/>
        </w:rPr>
        <w:t>generalizando</w:t>
      </w:r>
      <w:r>
        <w:rPr>
          <w:spacing w:val="-7"/>
          <w:sz w:val="24"/>
        </w:rPr>
        <w:t> </w:t>
      </w:r>
      <w:r>
        <w:rPr>
          <w:sz w:val="24"/>
        </w:rPr>
        <w:t>su</w:t>
      </w:r>
      <w:r>
        <w:rPr>
          <w:spacing w:val="-7"/>
          <w:sz w:val="24"/>
        </w:rPr>
        <w:t> </w:t>
      </w:r>
      <w:r>
        <w:rPr>
          <w:sz w:val="24"/>
        </w:rPr>
        <w:t>parte</w:t>
      </w:r>
      <w:r>
        <w:rPr>
          <w:spacing w:val="-7"/>
          <w:sz w:val="24"/>
        </w:rPr>
        <w:t> </w:t>
      </w:r>
      <w:r>
        <w:rPr>
          <w:sz w:val="24"/>
        </w:rPr>
        <w:t>más</w:t>
      </w:r>
      <w:r>
        <w:rPr>
          <w:spacing w:val="-10"/>
          <w:sz w:val="24"/>
        </w:rPr>
        <w:t> </w:t>
      </w:r>
      <w:r>
        <w:rPr>
          <w:sz w:val="24"/>
        </w:rPr>
        <w:t>antigua</w:t>
      </w:r>
      <w:r>
        <w:rPr>
          <w:spacing w:val="-7"/>
          <w:sz w:val="24"/>
        </w:rPr>
        <w:t> </w:t>
      </w:r>
      <w:r>
        <w:rPr>
          <w:sz w:val="24"/>
        </w:rPr>
        <w:t>o la más tradicional; se deben tomar en cuenta las costumbres contemporáneas</w:t>
      </w:r>
      <w:r>
        <w:rPr>
          <w:spacing w:val="-4"/>
          <w:sz w:val="24"/>
        </w:rPr>
        <w:t> </w:t>
      </w:r>
      <w:r>
        <w:rPr>
          <w:sz w:val="24"/>
        </w:rPr>
        <w:t>de</w:t>
      </w:r>
      <w:r>
        <w:rPr>
          <w:spacing w:val="-4"/>
          <w:sz w:val="24"/>
        </w:rPr>
        <w:t> </w:t>
      </w:r>
      <w:r>
        <w:rPr>
          <w:sz w:val="24"/>
        </w:rPr>
        <w:t>las</w:t>
      </w:r>
      <w:r>
        <w:rPr>
          <w:spacing w:val="-4"/>
          <w:sz w:val="24"/>
        </w:rPr>
        <w:t> </w:t>
      </w:r>
      <w:r>
        <w:rPr>
          <w:sz w:val="24"/>
        </w:rPr>
        <w:t>culturas</w:t>
      </w:r>
      <w:r>
        <w:rPr>
          <w:spacing w:val="-4"/>
          <w:sz w:val="24"/>
        </w:rPr>
        <w:t> </w:t>
      </w:r>
      <w:r>
        <w:rPr>
          <w:sz w:val="24"/>
        </w:rPr>
        <w:t>y</w:t>
      </w:r>
      <w:r>
        <w:rPr>
          <w:spacing w:val="-7"/>
          <w:sz w:val="24"/>
        </w:rPr>
        <w:t> </w:t>
      </w:r>
      <w:r>
        <w:rPr>
          <w:sz w:val="24"/>
        </w:rPr>
        <w:t>los</w:t>
      </w:r>
      <w:r>
        <w:rPr>
          <w:spacing w:val="-4"/>
          <w:sz w:val="24"/>
        </w:rPr>
        <w:t> </w:t>
      </w:r>
      <w:r>
        <w:rPr>
          <w:sz w:val="24"/>
        </w:rPr>
        <w:t>cambios</w:t>
      </w:r>
      <w:r>
        <w:rPr>
          <w:spacing w:val="-4"/>
          <w:sz w:val="24"/>
        </w:rPr>
        <w:t> </w:t>
      </w:r>
      <w:r>
        <w:rPr>
          <w:sz w:val="24"/>
        </w:rPr>
        <w:t>que</w:t>
      </w:r>
      <w:r>
        <w:rPr>
          <w:spacing w:val="-4"/>
          <w:sz w:val="24"/>
        </w:rPr>
        <w:t> </w:t>
      </w:r>
      <w:r>
        <w:rPr>
          <w:sz w:val="24"/>
        </w:rPr>
        <w:t>se</w:t>
      </w:r>
      <w:r>
        <w:rPr>
          <w:spacing w:val="-4"/>
          <w:sz w:val="24"/>
        </w:rPr>
        <w:t> </w:t>
      </w:r>
      <w:r>
        <w:rPr>
          <w:sz w:val="24"/>
        </w:rPr>
        <w:t>han</w:t>
      </w:r>
      <w:r>
        <w:rPr>
          <w:spacing w:val="-4"/>
          <w:sz w:val="24"/>
        </w:rPr>
        <w:t> </w:t>
      </w:r>
      <w:r>
        <w:rPr>
          <w:sz w:val="24"/>
        </w:rPr>
        <w:t>llevado</w:t>
      </w:r>
      <w:r>
        <w:rPr>
          <w:spacing w:val="-4"/>
          <w:sz w:val="24"/>
        </w:rPr>
        <w:t> </w:t>
      </w:r>
      <w:r>
        <w:rPr>
          <w:sz w:val="24"/>
        </w:rPr>
        <w:t>a</w:t>
      </w:r>
      <w:r>
        <w:rPr>
          <w:spacing w:val="-6"/>
          <w:sz w:val="24"/>
        </w:rPr>
        <w:t> </w:t>
      </w:r>
      <w:r>
        <w:rPr>
          <w:sz w:val="24"/>
        </w:rPr>
        <w:t>cabo,</w:t>
      </w:r>
    </w:p>
    <w:p>
      <w:pPr>
        <w:pStyle w:val="BodyText"/>
        <w:rPr>
          <w:sz w:val="20"/>
        </w:rPr>
      </w:pPr>
    </w:p>
    <w:p>
      <w:pPr>
        <w:pStyle w:val="BodyText"/>
        <w:rPr>
          <w:sz w:val="20"/>
        </w:rPr>
      </w:pPr>
    </w:p>
    <w:p>
      <w:pPr>
        <w:pStyle w:val="BodyText"/>
        <w:rPr>
          <w:sz w:val="20"/>
        </w:rPr>
      </w:pPr>
    </w:p>
    <w:p>
      <w:pPr>
        <w:pStyle w:val="BodyText"/>
        <w:spacing w:before="8"/>
        <w:rPr>
          <w:sz w:val="11"/>
        </w:rPr>
      </w:pPr>
      <w:r>
        <w:rPr/>
        <w:pict>
          <v:line style="position:absolute;mso-position-horizontal-relative:page;mso-position-vertical-relative:paragraph;z-index:2896;mso-wrap-distance-left:0;mso-wrap-distance-right:0" from="99.264pt,8.996847pt" to="243.284pt,8.996847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285 </w:t>
      </w:r>
      <w:r>
        <w:rPr>
          <w:rFonts w:ascii="Cambria" w:hAnsi="Cambria"/>
          <w:i/>
          <w:sz w:val="20"/>
        </w:rPr>
        <w:t>Cfr</w:t>
      </w:r>
      <w:r>
        <w:rPr>
          <w:rFonts w:ascii="Cambria" w:hAnsi="Cambria"/>
          <w:sz w:val="20"/>
        </w:rPr>
        <w:t>. </w:t>
      </w:r>
      <w:r>
        <w:rPr>
          <w:rFonts w:ascii="Cambria" w:hAnsi="Cambria"/>
          <w:i/>
          <w:sz w:val="20"/>
        </w:rPr>
        <w:t>Ibíd., </w:t>
      </w:r>
      <w:r>
        <w:rPr>
          <w:rFonts w:ascii="Cambria" w:hAnsi="Cambria"/>
          <w:sz w:val="20"/>
        </w:rPr>
        <w:t>p. 96</w:t>
      </w:r>
    </w:p>
    <w:p>
      <w:pPr>
        <w:spacing w:before="0"/>
        <w:ind w:left="265" w:right="123" w:firstLine="0"/>
        <w:jc w:val="left"/>
        <w:rPr>
          <w:rFonts w:ascii="Cambria" w:hAnsi="Cambria"/>
          <w:sz w:val="20"/>
        </w:rPr>
      </w:pPr>
      <w:r>
        <w:rPr>
          <w:rFonts w:ascii="Cambria" w:hAnsi="Cambria"/>
          <w:position w:val="5"/>
          <w:sz w:val="13"/>
        </w:rPr>
        <w:t>286 </w:t>
      </w:r>
      <w:r>
        <w:rPr>
          <w:rFonts w:ascii="Cambria" w:hAnsi="Cambria"/>
          <w:i/>
          <w:sz w:val="20"/>
        </w:rPr>
        <w:t>Cfr. Ibíd., </w:t>
      </w:r>
      <w:r>
        <w:rPr>
          <w:rFonts w:ascii="Cambria" w:hAnsi="Cambria"/>
          <w:sz w:val="20"/>
        </w:rPr>
        <w:t>pp. 134-135</w:t>
      </w:r>
    </w:p>
    <w:p>
      <w:pPr>
        <w:spacing w:after="0"/>
        <w:jc w:val="left"/>
        <w:rPr>
          <w:rFonts w:ascii="Cambria" w:hAnsi="Cambria"/>
          <w:sz w:val="20"/>
        </w:rPr>
        <w:sectPr>
          <w:footerReference w:type="default" r:id="rId71"/>
          <w:pgSz w:w="12240" w:h="15840"/>
          <w:pgMar w:footer="1680" w:header="0" w:top="1500" w:bottom="1880" w:left="1720" w:right="1580"/>
        </w:sectPr>
      </w:pPr>
    </w:p>
    <w:p>
      <w:pPr>
        <w:pStyle w:val="BodyText"/>
        <w:spacing w:before="1"/>
        <w:rPr>
          <w:rFonts w:ascii="Cambria"/>
          <w:sz w:val="11"/>
        </w:rPr>
      </w:pPr>
    </w:p>
    <w:p>
      <w:pPr>
        <w:pStyle w:val="BodyText"/>
        <w:spacing w:line="360" w:lineRule="auto" w:before="70"/>
        <w:ind w:left="985" w:right="120"/>
        <w:jc w:val="both"/>
      </w:pPr>
      <w:r>
        <w:rPr/>
        <w:t>tanto en ellos mismos como en la influencia que han tenido de otras culturas.</w:t>
      </w:r>
    </w:p>
    <w:p>
      <w:pPr>
        <w:pStyle w:val="BodyText"/>
      </w:pPr>
    </w:p>
    <w:p>
      <w:pPr>
        <w:pStyle w:val="BodyText"/>
        <w:spacing w:line="360" w:lineRule="auto" w:before="142"/>
        <w:ind w:left="265" w:right="124"/>
        <w:jc w:val="both"/>
      </w:pPr>
      <w:r>
        <w:rPr/>
        <w:t>Sobre</w:t>
      </w:r>
      <w:r>
        <w:rPr>
          <w:spacing w:val="-12"/>
        </w:rPr>
        <w:t> </w:t>
      </w:r>
      <w:r>
        <w:rPr/>
        <w:t>este</w:t>
      </w:r>
      <w:r>
        <w:rPr>
          <w:spacing w:val="-11"/>
        </w:rPr>
        <w:t> </w:t>
      </w:r>
      <w:r>
        <w:rPr/>
        <w:t>último</w:t>
      </w:r>
      <w:r>
        <w:rPr>
          <w:spacing w:val="-12"/>
        </w:rPr>
        <w:t> </w:t>
      </w:r>
      <w:r>
        <w:rPr/>
        <w:t>punto</w:t>
      </w:r>
      <w:r>
        <w:rPr>
          <w:spacing w:val="-12"/>
        </w:rPr>
        <w:t> </w:t>
      </w:r>
      <w:r>
        <w:rPr/>
        <w:t>conviene</w:t>
      </w:r>
      <w:r>
        <w:rPr>
          <w:spacing w:val="-12"/>
        </w:rPr>
        <w:t> </w:t>
      </w:r>
      <w:r>
        <w:rPr/>
        <w:t>mencionar</w:t>
      </w:r>
      <w:r>
        <w:rPr>
          <w:spacing w:val="-15"/>
        </w:rPr>
        <w:t> </w:t>
      </w:r>
      <w:r>
        <w:rPr/>
        <w:t>que</w:t>
      </w:r>
      <w:r>
        <w:rPr>
          <w:spacing w:val="-12"/>
        </w:rPr>
        <w:t> </w:t>
      </w:r>
      <w:r>
        <w:rPr/>
        <w:t>si</w:t>
      </w:r>
      <w:r>
        <w:rPr>
          <w:spacing w:val="-12"/>
        </w:rPr>
        <w:t> </w:t>
      </w:r>
      <w:r>
        <w:rPr/>
        <w:t>se</w:t>
      </w:r>
      <w:r>
        <w:rPr>
          <w:spacing w:val="-12"/>
        </w:rPr>
        <w:t> </w:t>
      </w:r>
      <w:r>
        <w:rPr/>
        <w:t>lleva</w:t>
      </w:r>
      <w:r>
        <w:rPr>
          <w:spacing w:val="-12"/>
        </w:rPr>
        <w:t> </w:t>
      </w:r>
      <w:r>
        <w:rPr/>
        <w:t>a</w:t>
      </w:r>
      <w:r>
        <w:rPr>
          <w:spacing w:val="-12"/>
        </w:rPr>
        <w:t> </w:t>
      </w:r>
      <w:r>
        <w:rPr/>
        <w:t>cabo</w:t>
      </w:r>
      <w:r>
        <w:rPr>
          <w:spacing w:val="-12"/>
        </w:rPr>
        <w:t> </w:t>
      </w:r>
      <w:r>
        <w:rPr/>
        <w:t>acordemente, se puede evitar el vicio opuesto al chovinismo normativo que consiste</w:t>
      </w:r>
      <w:r>
        <w:rPr>
          <w:spacing w:val="-26"/>
        </w:rPr>
        <w:t> </w:t>
      </w:r>
      <w:r>
        <w:rPr/>
        <w:t>en:</w:t>
      </w:r>
    </w:p>
    <w:p>
      <w:pPr>
        <w:pStyle w:val="BodyText"/>
      </w:pPr>
    </w:p>
    <w:p>
      <w:pPr>
        <w:spacing w:line="240" w:lineRule="auto" w:before="141"/>
        <w:ind w:left="973" w:right="116" w:firstLine="0"/>
        <w:jc w:val="both"/>
        <w:rPr>
          <w:sz w:val="14"/>
        </w:rPr>
      </w:pPr>
      <w:r>
        <w:rPr>
          <w:sz w:val="22"/>
        </w:rPr>
        <w:t>Imaginar al otro como intocado por los vicios de nuestra cultura. Esta tendencia suele imaginar a los países no occidentales como paradisíacos, pacíficos e inocentes, en contraste con Occidente, visto como materialista, corrupto y agresivo: […] podemos llamar a este vicio </w:t>
      </w:r>
      <w:r>
        <w:rPr>
          <w:i/>
          <w:sz w:val="22"/>
        </w:rPr>
        <w:t>arcadianismo normativo</w:t>
      </w:r>
      <w:r>
        <w:rPr>
          <w:sz w:val="22"/>
        </w:rPr>
        <w:t>. […] A sus ojos, lo no occidental posee muchas de las características asociadas con imágenes de la Arcadia en la poesía bucólica. Es un lugar pleno de valores espirituales,</w:t>
      </w:r>
      <w:r>
        <w:rPr>
          <w:spacing w:val="-7"/>
          <w:sz w:val="22"/>
        </w:rPr>
        <w:t> </w:t>
      </w:r>
      <w:r>
        <w:rPr>
          <w:sz w:val="22"/>
        </w:rPr>
        <w:t>ambientales</w:t>
      </w:r>
      <w:r>
        <w:rPr>
          <w:spacing w:val="-10"/>
          <w:sz w:val="22"/>
        </w:rPr>
        <w:t> </w:t>
      </w:r>
      <w:r>
        <w:rPr>
          <w:sz w:val="22"/>
        </w:rPr>
        <w:t>y</w:t>
      </w:r>
      <w:r>
        <w:rPr>
          <w:spacing w:val="-10"/>
          <w:sz w:val="22"/>
        </w:rPr>
        <w:t> </w:t>
      </w:r>
      <w:r>
        <w:rPr>
          <w:sz w:val="22"/>
        </w:rPr>
        <w:t>eróticos,</w:t>
      </w:r>
      <w:r>
        <w:rPr>
          <w:spacing w:val="-9"/>
          <w:sz w:val="22"/>
        </w:rPr>
        <w:t> </w:t>
      </w:r>
      <w:r>
        <w:rPr>
          <w:sz w:val="22"/>
        </w:rPr>
        <w:t>fértil</w:t>
      </w:r>
      <w:r>
        <w:rPr>
          <w:spacing w:val="-9"/>
          <w:sz w:val="22"/>
        </w:rPr>
        <w:t> </w:t>
      </w:r>
      <w:r>
        <w:rPr>
          <w:sz w:val="22"/>
        </w:rPr>
        <w:t>y</w:t>
      </w:r>
      <w:r>
        <w:rPr>
          <w:spacing w:val="-10"/>
          <w:sz w:val="22"/>
        </w:rPr>
        <w:t> </w:t>
      </w:r>
      <w:r>
        <w:rPr>
          <w:sz w:val="22"/>
        </w:rPr>
        <w:t>amable,</w:t>
      </w:r>
      <w:r>
        <w:rPr>
          <w:spacing w:val="-7"/>
          <w:sz w:val="22"/>
        </w:rPr>
        <w:t> </w:t>
      </w:r>
      <w:r>
        <w:rPr>
          <w:sz w:val="22"/>
        </w:rPr>
        <w:t>rico</w:t>
      </w:r>
      <w:r>
        <w:rPr>
          <w:spacing w:val="-8"/>
          <w:sz w:val="22"/>
        </w:rPr>
        <w:t> </w:t>
      </w:r>
      <w:r>
        <w:rPr>
          <w:sz w:val="22"/>
        </w:rPr>
        <w:t>en</w:t>
      </w:r>
      <w:r>
        <w:rPr>
          <w:spacing w:val="-8"/>
          <w:sz w:val="22"/>
        </w:rPr>
        <w:t> </w:t>
      </w:r>
      <w:r>
        <w:rPr>
          <w:sz w:val="22"/>
        </w:rPr>
        <w:t>poesía</w:t>
      </w:r>
      <w:r>
        <w:rPr>
          <w:spacing w:val="-8"/>
          <w:sz w:val="22"/>
        </w:rPr>
        <w:t> </w:t>
      </w:r>
      <w:r>
        <w:rPr>
          <w:sz w:val="22"/>
        </w:rPr>
        <w:t>y</w:t>
      </w:r>
      <w:r>
        <w:rPr>
          <w:spacing w:val="-10"/>
          <w:sz w:val="22"/>
        </w:rPr>
        <w:t> </w:t>
      </w:r>
      <w:r>
        <w:rPr>
          <w:sz w:val="22"/>
        </w:rPr>
        <w:t>música,</w:t>
      </w:r>
      <w:r>
        <w:rPr>
          <w:spacing w:val="-7"/>
          <w:sz w:val="22"/>
        </w:rPr>
        <w:t> </w:t>
      </w:r>
      <w:r>
        <w:rPr>
          <w:sz w:val="22"/>
        </w:rPr>
        <w:t>y</w:t>
      </w:r>
      <w:r>
        <w:rPr>
          <w:spacing w:val="-10"/>
          <w:sz w:val="22"/>
        </w:rPr>
        <w:t> </w:t>
      </w:r>
      <w:r>
        <w:rPr>
          <w:sz w:val="22"/>
        </w:rPr>
        <w:t>sin el</w:t>
      </w:r>
      <w:r>
        <w:rPr>
          <w:spacing w:val="-10"/>
          <w:sz w:val="22"/>
        </w:rPr>
        <w:t> </w:t>
      </w:r>
      <w:r>
        <w:rPr>
          <w:sz w:val="22"/>
        </w:rPr>
        <w:t>carácter</w:t>
      </w:r>
      <w:r>
        <w:rPr>
          <w:spacing w:val="-10"/>
          <w:sz w:val="22"/>
        </w:rPr>
        <w:t> </w:t>
      </w:r>
      <w:r>
        <w:rPr>
          <w:sz w:val="22"/>
        </w:rPr>
        <w:t>acelerado</w:t>
      </w:r>
      <w:r>
        <w:rPr>
          <w:spacing w:val="-9"/>
          <w:sz w:val="22"/>
        </w:rPr>
        <w:t> </w:t>
      </w:r>
      <w:r>
        <w:rPr>
          <w:sz w:val="22"/>
        </w:rPr>
        <w:t>y</w:t>
      </w:r>
      <w:r>
        <w:rPr>
          <w:spacing w:val="-12"/>
          <w:sz w:val="22"/>
        </w:rPr>
        <w:t> </w:t>
      </w:r>
      <w:r>
        <w:rPr>
          <w:sz w:val="22"/>
        </w:rPr>
        <w:t>frenético</w:t>
      </w:r>
      <w:r>
        <w:rPr>
          <w:spacing w:val="-9"/>
          <w:sz w:val="22"/>
        </w:rPr>
        <w:t> </w:t>
      </w:r>
      <w:r>
        <w:rPr>
          <w:sz w:val="22"/>
        </w:rPr>
        <w:t>de</w:t>
      </w:r>
      <w:r>
        <w:rPr>
          <w:spacing w:val="-11"/>
          <w:sz w:val="22"/>
        </w:rPr>
        <w:t> </w:t>
      </w:r>
      <w:r>
        <w:rPr>
          <w:sz w:val="22"/>
        </w:rPr>
        <w:t>la</w:t>
      </w:r>
      <w:r>
        <w:rPr>
          <w:spacing w:val="-11"/>
          <w:sz w:val="22"/>
        </w:rPr>
        <w:t> </w:t>
      </w:r>
      <w:r>
        <w:rPr>
          <w:sz w:val="22"/>
        </w:rPr>
        <w:t>vida</w:t>
      </w:r>
      <w:r>
        <w:rPr>
          <w:spacing w:val="-9"/>
          <w:sz w:val="22"/>
        </w:rPr>
        <w:t> </w:t>
      </w:r>
      <w:r>
        <w:rPr>
          <w:sz w:val="22"/>
        </w:rPr>
        <w:t>occidental.</w:t>
      </w:r>
      <w:r>
        <w:rPr>
          <w:spacing w:val="-10"/>
          <w:sz w:val="22"/>
        </w:rPr>
        <w:t> </w:t>
      </w:r>
      <w:r>
        <w:rPr>
          <w:sz w:val="22"/>
        </w:rPr>
        <w:t>Como</w:t>
      </w:r>
      <w:r>
        <w:rPr>
          <w:spacing w:val="-11"/>
          <w:sz w:val="22"/>
        </w:rPr>
        <w:t> </w:t>
      </w:r>
      <w:r>
        <w:rPr>
          <w:sz w:val="22"/>
        </w:rPr>
        <w:t>la</w:t>
      </w:r>
      <w:r>
        <w:rPr>
          <w:spacing w:val="-9"/>
          <w:sz w:val="22"/>
        </w:rPr>
        <w:t> </w:t>
      </w:r>
      <w:r>
        <w:rPr>
          <w:sz w:val="22"/>
        </w:rPr>
        <w:t>imagen</w:t>
      </w:r>
      <w:r>
        <w:rPr>
          <w:spacing w:val="-11"/>
          <w:sz w:val="22"/>
        </w:rPr>
        <w:t> </w:t>
      </w:r>
      <w:r>
        <w:rPr>
          <w:sz w:val="22"/>
        </w:rPr>
        <w:t>clásica</w:t>
      </w:r>
      <w:r>
        <w:rPr>
          <w:spacing w:val="-9"/>
          <w:sz w:val="22"/>
        </w:rPr>
        <w:t> </w:t>
      </w:r>
      <w:r>
        <w:rPr>
          <w:sz w:val="22"/>
        </w:rPr>
        <w:t>de Arcadia, la imagen normativa de “Oriente” es a menudo la opuesta a cualquier cosa empobrecida o restringida en la cultura de uno. Así, muchos jóvenes entusiastas de la religión india piensan en la India como el país de la armonía espiritual, sin la competencia que tanto les disgusta en</w:t>
      </w:r>
      <w:r>
        <w:rPr>
          <w:spacing w:val="-24"/>
          <w:sz w:val="22"/>
        </w:rPr>
        <w:t> </w:t>
      </w:r>
      <w:r>
        <w:rPr>
          <w:sz w:val="22"/>
        </w:rPr>
        <w:t>Occidente.</w:t>
      </w:r>
      <w:r>
        <w:rPr>
          <w:position w:val="8"/>
          <w:sz w:val="14"/>
        </w:rPr>
        <w:t>288</w:t>
      </w:r>
    </w:p>
    <w:p>
      <w:pPr>
        <w:pStyle w:val="BodyText"/>
        <w:rPr>
          <w:sz w:val="22"/>
        </w:rPr>
      </w:pPr>
    </w:p>
    <w:p>
      <w:pPr>
        <w:pStyle w:val="BodyText"/>
        <w:spacing w:line="360" w:lineRule="auto" w:before="161"/>
        <w:ind w:left="265" w:right="116"/>
        <w:jc w:val="both"/>
        <w:rPr>
          <w:sz w:val="16"/>
        </w:rPr>
      </w:pPr>
      <w:r>
        <w:rPr/>
        <w:t>El primer objetivo de la educación socrática, enfatiza Nussbaum, debe de ser la formación de alumnos que estén conscientes de su propia ignorancia, tanto de otras culturas como de la suya, para que duden de lo que escuchen cuando se hable de las diferencias culturales, y por ende, cuestionarán e investigarán. Así, abordarán lo que les es distinto con humildad, pero con intelecto para buscar un mejor entendimiento. En un ciudadano actual, dichos aspectos no podrán desarrollarse sólo por su experiencia personal. Actualmente, no se hace suficiente para ampliar nuestro entendimiento.</w:t>
      </w:r>
      <w:r>
        <w:rPr>
          <w:position w:val="8"/>
          <w:sz w:val="16"/>
        </w:rPr>
        <w:t>289</w:t>
      </w:r>
    </w:p>
    <w:p>
      <w:pPr>
        <w:pStyle w:val="BodyText"/>
        <w:spacing w:line="360" w:lineRule="auto" w:before="1"/>
        <w:ind w:left="265" w:right="121" w:firstLine="707"/>
        <w:jc w:val="both"/>
        <w:rPr>
          <w:sz w:val="16"/>
        </w:rPr>
      </w:pPr>
      <w:r>
        <w:rPr/>
        <w:t>Nussbaum resume que la idea de un ciudadano irreflexivo y dogmático constituye</w:t>
      </w:r>
      <w:r>
        <w:rPr>
          <w:spacing w:val="-13"/>
        </w:rPr>
        <w:t> </w:t>
      </w:r>
      <w:r>
        <w:rPr/>
        <w:t>un</w:t>
      </w:r>
      <w:r>
        <w:rPr>
          <w:spacing w:val="-13"/>
        </w:rPr>
        <w:t> </w:t>
      </w:r>
      <w:r>
        <w:rPr/>
        <w:t>peligro</w:t>
      </w:r>
      <w:r>
        <w:rPr>
          <w:spacing w:val="-13"/>
        </w:rPr>
        <w:t> </w:t>
      </w:r>
      <w:r>
        <w:rPr/>
        <w:t>para</w:t>
      </w:r>
      <w:r>
        <w:rPr>
          <w:spacing w:val="-13"/>
        </w:rPr>
        <w:t> </w:t>
      </w:r>
      <w:r>
        <w:rPr/>
        <w:t>la</w:t>
      </w:r>
      <w:r>
        <w:rPr>
          <w:spacing w:val="-13"/>
        </w:rPr>
        <w:t> </w:t>
      </w:r>
      <w:r>
        <w:rPr/>
        <w:t>sociedad</w:t>
      </w:r>
      <w:r>
        <w:rPr>
          <w:spacing w:val="-13"/>
        </w:rPr>
        <w:t> </w:t>
      </w:r>
      <w:r>
        <w:rPr/>
        <w:t>democrática</w:t>
      </w:r>
      <w:r>
        <w:rPr>
          <w:spacing w:val="-13"/>
        </w:rPr>
        <w:t> </w:t>
      </w:r>
      <w:r>
        <w:rPr/>
        <w:t>porque</w:t>
      </w:r>
      <w:r>
        <w:rPr>
          <w:spacing w:val="-15"/>
        </w:rPr>
        <w:t> </w:t>
      </w:r>
      <w:r>
        <w:rPr/>
        <w:t>no</w:t>
      </w:r>
      <w:r>
        <w:rPr>
          <w:spacing w:val="-15"/>
        </w:rPr>
        <w:t> </w:t>
      </w:r>
      <w:r>
        <w:rPr/>
        <w:t>exige</w:t>
      </w:r>
      <w:r>
        <w:rPr>
          <w:spacing w:val="-10"/>
        </w:rPr>
        <w:t> </w:t>
      </w:r>
      <w:r>
        <w:rPr/>
        <w:t>pensar</w:t>
      </w:r>
      <w:r>
        <w:rPr>
          <w:spacing w:val="-14"/>
        </w:rPr>
        <w:t> </w:t>
      </w:r>
      <w:r>
        <w:rPr/>
        <w:t>sobre los asuntos que requieren un debate fundamentado, contrariamente al socrático que reflexiona y compara, y promete crear una sociedad democrática más rica y deliberante.</w:t>
      </w:r>
      <w:r>
        <w:rPr>
          <w:position w:val="8"/>
          <w:sz w:val="16"/>
        </w:rPr>
        <w:t>290</w:t>
      </w:r>
    </w:p>
    <w:p>
      <w:pPr>
        <w:pStyle w:val="BodyText"/>
        <w:rPr>
          <w:sz w:val="20"/>
        </w:rPr>
      </w:pPr>
    </w:p>
    <w:p>
      <w:pPr>
        <w:pStyle w:val="BodyText"/>
        <w:spacing w:before="6"/>
        <w:rPr>
          <w:sz w:val="16"/>
        </w:rPr>
      </w:pPr>
    </w:p>
    <w:p>
      <w:pPr>
        <w:spacing w:before="0"/>
        <w:ind w:left="265" w:right="123" w:firstLine="0"/>
        <w:jc w:val="left"/>
        <w:rPr>
          <w:rFonts w:ascii="Cambria" w:hAnsi="Cambria"/>
          <w:sz w:val="20"/>
        </w:rPr>
      </w:pPr>
      <w:r>
        <w:rPr>
          <w:rFonts w:ascii="Cambria" w:hAnsi="Cambria"/>
          <w:position w:val="5"/>
          <w:sz w:val="13"/>
        </w:rPr>
        <w:t>288 </w:t>
      </w:r>
      <w:r>
        <w:rPr>
          <w:rFonts w:ascii="Cambria" w:hAnsi="Cambria"/>
          <w:i/>
          <w:sz w:val="20"/>
        </w:rPr>
        <w:t>Ibíd., </w:t>
      </w:r>
      <w:r>
        <w:rPr>
          <w:rFonts w:ascii="Cambria" w:hAnsi="Cambria"/>
          <w:sz w:val="20"/>
        </w:rPr>
        <w:t>p. 174</w:t>
      </w:r>
    </w:p>
    <w:p>
      <w:pPr>
        <w:spacing w:before="0"/>
        <w:ind w:left="265" w:right="123" w:firstLine="0"/>
        <w:jc w:val="left"/>
        <w:rPr>
          <w:rFonts w:ascii="Cambria" w:hAnsi="Cambria"/>
          <w:sz w:val="20"/>
        </w:rPr>
      </w:pPr>
      <w:r>
        <w:rPr>
          <w:rFonts w:ascii="Cambria" w:hAnsi="Cambria"/>
          <w:position w:val="5"/>
          <w:sz w:val="13"/>
        </w:rPr>
        <w:t>289 </w:t>
      </w:r>
      <w:r>
        <w:rPr>
          <w:rFonts w:ascii="Cambria" w:hAnsi="Cambria"/>
          <w:i/>
          <w:sz w:val="20"/>
        </w:rPr>
        <w:t>Cfr. Ibíd., </w:t>
      </w:r>
      <w:r>
        <w:rPr>
          <w:rFonts w:ascii="Cambria" w:hAnsi="Cambria"/>
          <w:sz w:val="20"/>
        </w:rPr>
        <w:t>p. 189</w:t>
      </w:r>
    </w:p>
    <w:p>
      <w:pPr>
        <w:spacing w:after="0"/>
        <w:jc w:val="left"/>
        <w:rPr>
          <w:rFonts w:ascii="Cambria" w:hAnsi="Cambria"/>
          <w:sz w:val="20"/>
        </w:rPr>
        <w:sectPr>
          <w:footerReference w:type="default" r:id="rId72"/>
          <w:pgSz w:w="12240" w:h="15840"/>
          <w:pgMar w:footer="1680" w:header="0" w:top="1500" w:bottom="1880" w:left="1720" w:right="1580"/>
        </w:sectPr>
      </w:pPr>
    </w:p>
    <w:p>
      <w:pPr>
        <w:pStyle w:val="BodyText"/>
        <w:spacing w:before="1"/>
        <w:rPr>
          <w:rFonts w:ascii="Cambria"/>
          <w:sz w:val="11"/>
        </w:rPr>
      </w:pPr>
    </w:p>
    <w:p>
      <w:pPr>
        <w:pStyle w:val="BodyText"/>
        <w:spacing w:line="357" w:lineRule="auto" w:before="70"/>
        <w:ind w:left="265" w:right="122"/>
        <w:jc w:val="both"/>
        <w:rPr>
          <w:sz w:val="16"/>
        </w:rPr>
      </w:pPr>
      <w:r>
        <w:rPr/>
        <w:t>Complementando el método socrático, John Meacham, quien siguió dicho modelo tomando en cuenta el factor étnico y el religioso para dirigirlo, comparte el éxito obtenido en la universidad de Buffalo bajo los siguientes principios que deben guiar los cursos:</w:t>
      </w:r>
      <w:r>
        <w:rPr>
          <w:position w:val="8"/>
          <w:sz w:val="16"/>
        </w:rPr>
        <w:t>291</w:t>
      </w:r>
    </w:p>
    <w:p>
      <w:pPr>
        <w:pStyle w:val="BodyText"/>
        <w:spacing w:before="2"/>
        <w:rPr>
          <w:sz w:val="36"/>
        </w:rPr>
      </w:pPr>
    </w:p>
    <w:p>
      <w:pPr>
        <w:pStyle w:val="ListParagraph"/>
        <w:numPr>
          <w:ilvl w:val="0"/>
          <w:numId w:val="20"/>
        </w:numPr>
        <w:tabs>
          <w:tab w:pos="986" w:val="left" w:leader="none"/>
        </w:tabs>
        <w:spacing w:line="360" w:lineRule="auto" w:before="1" w:after="0"/>
        <w:ind w:left="985" w:right="117" w:hanging="360"/>
        <w:jc w:val="both"/>
        <w:rPr>
          <w:sz w:val="24"/>
        </w:rPr>
      </w:pPr>
      <w:r>
        <w:rPr>
          <w:sz w:val="24"/>
        </w:rPr>
        <w:t>Diseñar</w:t>
      </w:r>
      <w:r>
        <w:rPr>
          <w:spacing w:val="-18"/>
          <w:sz w:val="24"/>
        </w:rPr>
        <w:t> </w:t>
      </w:r>
      <w:r>
        <w:rPr>
          <w:sz w:val="24"/>
        </w:rPr>
        <w:t>cursos</w:t>
      </w:r>
      <w:r>
        <w:rPr>
          <w:spacing w:val="-19"/>
          <w:sz w:val="24"/>
        </w:rPr>
        <w:t> </w:t>
      </w:r>
      <w:r>
        <w:rPr>
          <w:sz w:val="24"/>
        </w:rPr>
        <w:t>multiculturales</w:t>
      </w:r>
      <w:r>
        <w:rPr>
          <w:spacing w:val="-17"/>
          <w:sz w:val="24"/>
        </w:rPr>
        <w:t> </w:t>
      </w:r>
      <w:r>
        <w:rPr>
          <w:sz w:val="24"/>
        </w:rPr>
        <w:t>con</w:t>
      </w:r>
      <w:r>
        <w:rPr>
          <w:spacing w:val="-17"/>
          <w:sz w:val="24"/>
        </w:rPr>
        <w:t> </w:t>
      </w:r>
      <w:r>
        <w:rPr>
          <w:sz w:val="24"/>
        </w:rPr>
        <w:t>amplio</w:t>
      </w:r>
      <w:r>
        <w:rPr>
          <w:spacing w:val="-17"/>
          <w:sz w:val="24"/>
        </w:rPr>
        <w:t> </w:t>
      </w:r>
      <w:r>
        <w:rPr>
          <w:sz w:val="24"/>
        </w:rPr>
        <w:t>contenido.-</w:t>
      </w:r>
      <w:r>
        <w:rPr>
          <w:spacing w:val="-18"/>
          <w:sz w:val="24"/>
        </w:rPr>
        <w:t> </w:t>
      </w:r>
      <w:r>
        <w:rPr>
          <w:sz w:val="24"/>
        </w:rPr>
        <w:t>Los</w:t>
      </w:r>
      <w:r>
        <w:rPr>
          <w:spacing w:val="-17"/>
          <w:sz w:val="24"/>
        </w:rPr>
        <w:t> </w:t>
      </w:r>
      <w:r>
        <w:rPr>
          <w:sz w:val="24"/>
        </w:rPr>
        <w:t>cursos</w:t>
      </w:r>
      <w:r>
        <w:rPr>
          <w:spacing w:val="-17"/>
          <w:sz w:val="24"/>
        </w:rPr>
        <w:t> </w:t>
      </w:r>
      <w:r>
        <w:rPr>
          <w:sz w:val="24"/>
        </w:rPr>
        <w:t>se</w:t>
      </w:r>
      <w:r>
        <w:rPr>
          <w:spacing w:val="-18"/>
          <w:sz w:val="24"/>
        </w:rPr>
        <w:t> </w:t>
      </w:r>
      <w:r>
        <w:rPr>
          <w:sz w:val="24"/>
        </w:rPr>
        <w:t>deben diseñar considerando la raza, género, etnia, clase social y religiosa. Así, se ayuda a profundizar el entendimiento en cada</w:t>
      </w:r>
      <w:r>
        <w:rPr>
          <w:spacing w:val="-22"/>
          <w:sz w:val="24"/>
        </w:rPr>
        <w:t> </w:t>
      </w:r>
      <w:r>
        <w:rPr>
          <w:sz w:val="24"/>
        </w:rPr>
        <w:t>tema.</w:t>
      </w:r>
    </w:p>
    <w:p>
      <w:pPr>
        <w:pStyle w:val="ListParagraph"/>
        <w:numPr>
          <w:ilvl w:val="0"/>
          <w:numId w:val="20"/>
        </w:numPr>
        <w:tabs>
          <w:tab w:pos="986" w:val="left" w:leader="none"/>
        </w:tabs>
        <w:spacing w:line="360" w:lineRule="auto" w:before="5" w:after="0"/>
        <w:ind w:left="985" w:right="114" w:hanging="360"/>
        <w:jc w:val="both"/>
        <w:rPr>
          <w:sz w:val="24"/>
        </w:rPr>
      </w:pPr>
      <w:r>
        <w:rPr>
          <w:sz w:val="24"/>
        </w:rPr>
        <w:t>Basar</w:t>
      </w:r>
      <w:r>
        <w:rPr>
          <w:spacing w:val="-6"/>
          <w:sz w:val="24"/>
        </w:rPr>
        <w:t> </w:t>
      </w:r>
      <w:r>
        <w:rPr>
          <w:sz w:val="24"/>
        </w:rPr>
        <w:t>los</w:t>
      </w:r>
      <w:r>
        <w:rPr>
          <w:spacing w:val="-5"/>
          <w:sz w:val="24"/>
        </w:rPr>
        <w:t> </w:t>
      </w:r>
      <w:r>
        <w:rPr>
          <w:sz w:val="24"/>
        </w:rPr>
        <w:t>cursos</w:t>
      </w:r>
      <w:r>
        <w:rPr>
          <w:spacing w:val="-7"/>
          <w:sz w:val="24"/>
        </w:rPr>
        <w:t> </w:t>
      </w:r>
      <w:r>
        <w:rPr>
          <w:sz w:val="24"/>
        </w:rPr>
        <w:t>multiculturales</w:t>
      </w:r>
      <w:r>
        <w:rPr>
          <w:spacing w:val="-7"/>
          <w:sz w:val="24"/>
        </w:rPr>
        <w:t> </w:t>
      </w:r>
      <w:r>
        <w:rPr>
          <w:sz w:val="24"/>
        </w:rPr>
        <w:t>en</w:t>
      </w:r>
      <w:r>
        <w:rPr>
          <w:spacing w:val="-6"/>
          <w:sz w:val="24"/>
        </w:rPr>
        <w:t> </w:t>
      </w:r>
      <w:r>
        <w:rPr>
          <w:sz w:val="24"/>
        </w:rPr>
        <w:t>las</w:t>
      </w:r>
      <w:r>
        <w:rPr>
          <w:spacing w:val="-6"/>
          <w:sz w:val="24"/>
        </w:rPr>
        <w:t> </w:t>
      </w:r>
      <w:r>
        <w:rPr>
          <w:sz w:val="24"/>
        </w:rPr>
        <w:t>disciplinas</w:t>
      </w:r>
      <w:r>
        <w:rPr>
          <w:spacing w:val="-5"/>
          <w:sz w:val="24"/>
        </w:rPr>
        <w:t> </w:t>
      </w:r>
      <w:r>
        <w:rPr>
          <w:sz w:val="24"/>
        </w:rPr>
        <w:t>en</w:t>
      </w:r>
      <w:r>
        <w:rPr>
          <w:spacing w:val="-5"/>
          <w:sz w:val="24"/>
        </w:rPr>
        <w:t> </w:t>
      </w:r>
      <w:r>
        <w:rPr>
          <w:sz w:val="24"/>
        </w:rPr>
        <w:t>que</w:t>
      </w:r>
      <w:r>
        <w:rPr>
          <w:spacing w:val="-6"/>
          <w:sz w:val="24"/>
        </w:rPr>
        <w:t> </w:t>
      </w:r>
      <w:r>
        <w:rPr>
          <w:sz w:val="24"/>
        </w:rPr>
        <w:t>son</w:t>
      </w:r>
      <w:r>
        <w:rPr>
          <w:spacing w:val="-1"/>
          <w:sz w:val="24"/>
        </w:rPr>
        <w:t> </w:t>
      </w:r>
      <w:r>
        <w:rPr>
          <w:sz w:val="24"/>
        </w:rPr>
        <w:t>expertos</w:t>
      </w:r>
      <w:r>
        <w:rPr>
          <w:spacing w:val="-5"/>
          <w:sz w:val="24"/>
        </w:rPr>
        <w:t> </w:t>
      </w:r>
      <w:r>
        <w:rPr>
          <w:sz w:val="24"/>
        </w:rPr>
        <w:t>los docentes.- Los docentes deben estar bien capacitados para impartir las materias ya que no hacen un buen trabajo si se les exige más allá de su preparación.</w:t>
      </w:r>
    </w:p>
    <w:p>
      <w:pPr>
        <w:pStyle w:val="ListParagraph"/>
        <w:numPr>
          <w:ilvl w:val="0"/>
          <w:numId w:val="20"/>
        </w:numPr>
        <w:tabs>
          <w:tab w:pos="986" w:val="left" w:leader="none"/>
        </w:tabs>
        <w:spacing w:line="360" w:lineRule="auto" w:before="5" w:after="0"/>
        <w:ind w:left="985" w:right="116" w:hanging="360"/>
        <w:jc w:val="both"/>
        <w:rPr>
          <w:sz w:val="24"/>
        </w:rPr>
      </w:pPr>
      <w:r>
        <w:rPr>
          <w:sz w:val="24"/>
        </w:rPr>
        <w:t>Diseñar programas para el desarrollo docente.- No se le debe pedir a un docente que enseñe materias fuera de su experiencia sin apoyarle económicamente por su preparación en una nueva disciplina. Se debe contar con fondos para impartir cursos a los</w:t>
      </w:r>
      <w:r>
        <w:rPr>
          <w:spacing w:val="-20"/>
          <w:sz w:val="24"/>
        </w:rPr>
        <w:t> </w:t>
      </w:r>
      <w:r>
        <w:rPr>
          <w:sz w:val="24"/>
        </w:rPr>
        <w:t>docentes.</w:t>
      </w:r>
    </w:p>
    <w:p>
      <w:pPr>
        <w:pStyle w:val="ListParagraph"/>
        <w:numPr>
          <w:ilvl w:val="0"/>
          <w:numId w:val="20"/>
        </w:numPr>
        <w:tabs>
          <w:tab w:pos="986" w:val="left" w:leader="none"/>
        </w:tabs>
        <w:spacing w:line="360" w:lineRule="auto" w:before="5" w:after="0"/>
        <w:ind w:left="985" w:right="115" w:hanging="360"/>
        <w:jc w:val="both"/>
        <w:rPr>
          <w:sz w:val="24"/>
        </w:rPr>
      </w:pPr>
      <w:r>
        <w:rPr>
          <w:sz w:val="24"/>
        </w:rPr>
        <w:t>Asignar tiempo a la reflexión sobre aspectos metodológicos y pedagógicos.- Se debe poner atención a los métodos y disciplinas que se abordarán en los cursos, así como la información empírica que se espera que los estudiantes manejen; el curso debe tener una coherencia intelectual</w:t>
      </w:r>
      <w:r>
        <w:rPr>
          <w:spacing w:val="-17"/>
          <w:sz w:val="24"/>
        </w:rPr>
        <w:t> </w:t>
      </w:r>
      <w:r>
        <w:rPr>
          <w:sz w:val="24"/>
        </w:rPr>
        <w:t>y</w:t>
      </w:r>
      <w:r>
        <w:rPr>
          <w:spacing w:val="-19"/>
          <w:sz w:val="24"/>
        </w:rPr>
        <w:t> </w:t>
      </w:r>
      <w:r>
        <w:rPr>
          <w:sz w:val="24"/>
        </w:rPr>
        <w:t>estar</w:t>
      </w:r>
      <w:r>
        <w:rPr>
          <w:spacing w:val="-17"/>
          <w:sz w:val="24"/>
        </w:rPr>
        <w:t> </w:t>
      </w:r>
      <w:r>
        <w:rPr>
          <w:sz w:val="24"/>
        </w:rPr>
        <w:t>bien</w:t>
      </w:r>
      <w:r>
        <w:rPr>
          <w:spacing w:val="-18"/>
          <w:sz w:val="24"/>
        </w:rPr>
        <w:t> </w:t>
      </w:r>
      <w:r>
        <w:rPr>
          <w:sz w:val="24"/>
        </w:rPr>
        <w:t>esquematizado.</w:t>
      </w:r>
      <w:r>
        <w:rPr>
          <w:spacing w:val="-16"/>
          <w:sz w:val="24"/>
        </w:rPr>
        <w:t> </w:t>
      </w:r>
      <w:r>
        <w:rPr>
          <w:sz w:val="24"/>
        </w:rPr>
        <w:t>Finalmente,</w:t>
      </w:r>
      <w:r>
        <w:rPr>
          <w:spacing w:val="-18"/>
          <w:sz w:val="24"/>
        </w:rPr>
        <w:t> </w:t>
      </w:r>
      <w:r>
        <w:rPr>
          <w:sz w:val="24"/>
        </w:rPr>
        <w:t>por</w:t>
      </w:r>
      <w:r>
        <w:rPr>
          <w:spacing w:val="-19"/>
          <w:sz w:val="24"/>
        </w:rPr>
        <w:t> </w:t>
      </w:r>
      <w:r>
        <w:rPr>
          <w:sz w:val="24"/>
        </w:rPr>
        <w:t>medio</w:t>
      </w:r>
      <w:r>
        <w:rPr>
          <w:spacing w:val="-16"/>
          <w:sz w:val="24"/>
        </w:rPr>
        <w:t> </w:t>
      </w:r>
      <w:r>
        <w:rPr>
          <w:sz w:val="24"/>
        </w:rPr>
        <w:t>de</w:t>
      </w:r>
      <w:r>
        <w:rPr>
          <w:spacing w:val="-16"/>
          <w:sz w:val="24"/>
        </w:rPr>
        <w:t> </w:t>
      </w:r>
      <w:r>
        <w:rPr>
          <w:sz w:val="24"/>
        </w:rPr>
        <w:t>todo</w:t>
      </w:r>
      <w:r>
        <w:rPr>
          <w:spacing w:val="-16"/>
          <w:sz w:val="24"/>
        </w:rPr>
        <w:t> </w:t>
      </w:r>
      <w:r>
        <w:rPr>
          <w:sz w:val="24"/>
        </w:rPr>
        <w:t>ello, se</w:t>
      </w:r>
      <w:r>
        <w:rPr>
          <w:spacing w:val="-9"/>
          <w:sz w:val="24"/>
        </w:rPr>
        <w:t> </w:t>
      </w:r>
      <w:r>
        <w:rPr>
          <w:sz w:val="24"/>
        </w:rPr>
        <w:t>recomienda</w:t>
      </w:r>
      <w:r>
        <w:rPr>
          <w:spacing w:val="-11"/>
          <w:sz w:val="24"/>
        </w:rPr>
        <w:t> </w:t>
      </w:r>
      <w:r>
        <w:rPr>
          <w:sz w:val="24"/>
        </w:rPr>
        <w:t>tener</w:t>
      </w:r>
      <w:r>
        <w:rPr>
          <w:spacing w:val="-11"/>
          <w:sz w:val="24"/>
        </w:rPr>
        <w:t> </w:t>
      </w:r>
      <w:r>
        <w:rPr>
          <w:sz w:val="24"/>
        </w:rPr>
        <w:t>en</w:t>
      </w:r>
      <w:r>
        <w:rPr>
          <w:spacing w:val="-9"/>
          <w:sz w:val="24"/>
        </w:rPr>
        <w:t> </w:t>
      </w:r>
      <w:r>
        <w:rPr>
          <w:sz w:val="24"/>
        </w:rPr>
        <w:t>cuenta</w:t>
      </w:r>
      <w:r>
        <w:rPr>
          <w:spacing w:val="-11"/>
          <w:sz w:val="24"/>
        </w:rPr>
        <w:t> </w:t>
      </w:r>
      <w:r>
        <w:rPr>
          <w:sz w:val="24"/>
        </w:rPr>
        <w:t>el</w:t>
      </w:r>
      <w:r>
        <w:rPr>
          <w:spacing w:val="-12"/>
          <w:sz w:val="24"/>
        </w:rPr>
        <w:t> </w:t>
      </w:r>
      <w:r>
        <w:rPr>
          <w:sz w:val="24"/>
        </w:rPr>
        <w:t>medio</w:t>
      </w:r>
      <w:r>
        <w:rPr>
          <w:spacing w:val="-11"/>
          <w:sz w:val="24"/>
        </w:rPr>
        <w:t> </w:t>
      </w:r>
      <w:r>
        <w:rPr>
          <w:sz w:val="24"/>
        </w:rPr>
        <w:t>del</w:t>
      </w:r>
      <w:r>
        <w:rPr>
          <w:spacing w:val="-12"/>
          <w:sz w:val="24"/>
        </w:rPr>
        <w:t> </w:t>
      </w:r>
      <w:r>
        <w:rPr>
          <w:sz w:val="24"/>
        </w:rPr>
        <w:t>que</w:t>
      </w:r>
      <w:r>
        <w:rPr>
          <w:spacing w:val="-11"/>
          <w:sz w:val="24"/>
        </w:rPr>
        <w:t> </w:t>
      </w:r>
      <w:r>
        <w:rPr>
          <w:sz w:val="24"/>
        </w:rPr>
        <w:t>provienen</w:t>
      </w:r>
      <w:r>
        <w:rPr>
          <w:spacing w:val="-11"/>
          <w:sz w:val="24"/>
        </w:rPr>
        <w:t> </w:t>
      </w:r>
      <w:r>
        <w:rPr>
          <w:sz w:val="24"/>
        </w:rPr>
        <w:t>los</w:t>
      </w:r>
      <w:r>
        <w:rPr>
          <w:spacing w:val="-11"/>
          <w:sz w:val="24"/>
        </w:rPr>
        <w:t> </w:t>
      </w:r>
      <w:r>
        <w:rPr>
          <w:sz w:val="24"/>
        </w:rPr>
        <w:t>estudiantes y su historial para diseñar métodos en las aulas que se enfoquen a producir</w:t>
      </w:r>
      <w:r>
        <w:rPr>
          <w:spacing w:val="-18"/>
          <w:sz w:val="24"/>
        </w:rPr>
        <w:t> </w:t>
      </w:r>
      <w:r>
        <w:rPr>
          <w:sz w:val="24"/>
        </w:rPr>
        <w:t>la</w:t>
      </w:r>
      <w:r>
        <w:rPr>
          <w:spacing w:val="-18"/>
          <w:sz w:val="24"/>
        </w:rPr>
        <w:t> </w:t>
      </w:r>
      <w:r>
        <w:rPr>
          <w:sz w:val="24"/>
        </w:rPr>
        <w:t>mayor</w:t>
      </w:r>
      <w:r>
        <w:rPr>
          <w:spacing w:val="-17"/>
          <w:sz w:val="24"/>
        </w:rPr>
        <w:t> </w:t>
      </w:r>
      <w:r>
        <w:rPr>
          <w:sz w:val="24"/>
        </w:rPr>
        <w:t>participación</w:t>
      </w:r>
      <w:r>
        <w:rPr>
          <w:spacing w:val="-18"/>
          <w:sz w:val="24"/>
        </w:rPr>
        <w:t> </w:t>
      </w:r>
      <w:r>
        <w:rPr>
          <w:sz w:val="24"/>
        </w:rPr>
        <w:t>activa</w:t>
      </w:r>
      <w:r>
        <w:rPr>
          <w:spacing w:val="-16"/>
          <w:sz w:val="24"/>
        </w:rPr>
        <w:t> </w:t>
      </w:r>
      <w:r>
        <w:rPr>
          <w:sz w:val="24"/>
        </w:rPr>
        <w:t>y</w:t>
      </w:r>
      <w:r>
        <w:rPr>
          <w:spacing w:val="-19"/>
          <w:sz w:val="24"/>
        </w:rPr>
        <w:t> </w:t>
      </w:r>
      <w:r>
        <w:rPr>
          <w:sz w:val="24"/>
        </w:rPr>
        <w:t>crítica.</w:t>
      </w:r>
      <w:r>
        <w:rPr>
          <w:spacing w:val="-12"/>
          <w:sz w:val="24"/>
        </w:rPr>
        <w:t> </w:t>
      </w:r>
      <w:r>
        <w:rPr>
          <w:sz w:val="24"/>
        </w:rPr>
        <w:t>Los</w:t>
      </w:r>
      <w:r>
        <w:rPr>
          <w:spacing w:val="-19"/>
          <w:sz w:val="24"/>
        </w:rPr>
        <w:t> </w:t>
      </w:r>
      <w:r>
        <w:rPr>
          <w:sz w:val="24"/>
        </w:rPr>
        <w:t>maestros</w:t>
      </w:r>
      <w:r>
        <w:rPr>
          <w:spacing w:val="-16"/>
          <w:sz w:val="24"/>
        </w:rPr>
        <w:t> </w:t>
      </w:r>
      <w:r>
        <w:rPr>
          <w:sz w:val="24"/>
        </w:rPr>
        <w:t>evitan</w:t>
      </w:r>
      <w:r>
        <w:rPr>
          <w:spacing w:val="-18"/>
          <w:sz w:val="24"/>
        </w:rPr>
        <w:t> </w:t>
      </w:r>
      <w:r>
        <w:rPr>
          <w:sz w:val="24"/>
        </w:rPr>
        <w:t>dar</w:t>
      </w:r>
      <w:r>
        <w:rPr>
          <w:spacing w:val="-17"/>
          <w:sz w:val="24"/>
        </w:rPr>
        <w:t> </w:t>
      </w:r>
      <w:r>
        <w:rPr>
          <w:sz w:val="24"/>
        </w:rPr>
        <w:t>sus opiniones personales y provocan debates imparciales sin llegar a una conclusión</w:t>
      </w:r>
      <w:r>
        <w:rPr>
          <w:spacing w:val="-6"/>
          <w:sz w:val="24"/>
        </w:rPr>
        <w:t> </w:t>
      </w:r>
      <w:r>
        <w:rPr>
          <w:sz w:val="24"/>
        </w:rPr>
        <w:t>prematura.</w:t>
      </w:r>
    </w:p>
    <w:p>
      <w:pPr>
        <w:pStyle w:val="BodyText"/>
      </w:pPr>
    </w:p>
    <w:p>
      <w:pPr>
        <w:pStyle w:val="BodyText"/>
        <w:spacing w:before="142"/>
        <w:ind w:left="265"/>
        <w:jc w:val="both"/>
      </w:pPr>
      <w:r>
        <w:rPr/>
        <w:t>Epícteto, retomado en Nussbaum, mencionaba respecto a los libros:</w:t>
      </w:r>
    </w:p>
    <w:p>
      <w:pPr>
        <w:pStyle w:val="BodyText"/>
        <w:rPr>
          <w:sz w:val="20"/>
        </w:rPr>
      </w:pPr>
    </w:p>
    <w:p>
      <w:pPr>
        <w:pStyle w:val="BodyText"/>
        <w:rPr>
          <w:sz w:val="20"/>
        </w:rPr>
      </w:pPr>
    </w:p>
    <w:p>
      <w:pPr>
        <w:pStyle w:val="BodyText"/>
        <w:spacing w:before="1"/>
        <w:rPr>
          <w:sz w:val="12"/>
        </w:rPr>
      </w:pPr>
      <w:r>
        <w:rPr/>
        <w:pict>
          <v:line style="position:absolute;mso-position-horizontal-relative:page;mso-position-vertical-relative:paragraph;z-index:2920;mso-wrap-distance-left:0;mso-wrap-distance-right:0" from="99.264pt,9.199001pt" to="243.284pt,9.199001pt" stroked="true" strokeweight=".599980pt" strokecolor="#000000">
            <w10:wrap type="topAndBottom"/>
          </v:line>
        </w:pict>
      </w:r>
    </w:p>
    <w:p>
      <w:pPr>
        <w:spacing w:after="0"/>
        <w:rPr>
          <w:sz w:val="12"/>
        </w:rPr>
        <w:sectPr>
          <w:footerReference w:type="default" r:id="rId73"/>
          <w:pgSz w:w="12240" w:h="15840"/>
          <w:pgMar w:footer="1704" w:header="0" w:top="1500" w:bottom="1900" w:left="1720" w:right="1580"/>
        </w:sectPr>
      </w:pPr>
    </w:p>
    <w:p>
      <w:pPr>
        <w:pStyle w:val="BodyText"/>
        <w:rPr>
          <w:sz w:val="20"/>
        </w:rPr>
      </w:pPr>
    </w:p>
    <w:p>
      <w:pPr>
        <w:pStyle w:val="BodyText"/>
        <w:spacing w:before="10"/>
        <w:rPr>
          <w:sz w:val="26"/>
        </w:rPr>
      </w:pPr>
    </w:p>
    <w:p>
      <w:pPr>
        <w:spacing w:line="240" w:lineRule="auto" w:before="73"/>
        <w:ind w:left="973" w:right="117" w:firstLine="0"/>
        <w:jc w:val="both"/>
        <w:rPr>
          <w:sz w:val="14"/>
        </w:rPr>
      </w:pPr>
      <w:r>
        <w:rPr>
          <w:sz w:val="22"/>
        </w:rPr>
        <w:t>No digas simplemente que los has leído; demuestra que a través de ellos has aprendido a pensar mejor, a ser una persona más crítica y reflexiva. Los libros son</w:t>
      </w:r>
      <w:r>
        <w:rPr>
          <w:spacing w:val="-6"/>
          <w:sz w:val="22"/>
        </w:rPr>
        <w:t> </w:t>
      </w:r>
      <w:r>
        <w:rPr>
          <w:sz w:val="22"/>
        </w:rPr>
        <w:t>como</w:t>
      </w:r>
      <w:r>
        <w:rPr>
          <w:spacing w:val="-5"/>
          <w:sz w:val="22"/>
        </w:rPr>
        <w:t> </w:t>
      </w:r>
      <w:r>
        <w:rPr>
          <w:sz w:val="22"/>
        </w:rPr>
        <w:t>las</w:t>
      </w:r>
      <w:r>
        <w:rPr>
          <w:spacing w:val="-5"/>
          <w:sz w:val="22"/>
        </w:rPr>
        <w:t> </w:t>
      </w:r>
      <w:r>
        <w:rPr>
          <w:sz w:val="22"/>
        </w:rPr>
        <w:t>pesas</w:t>
      </w:r>
      <w:r>
        <w:rPr>
          <w:spacing w:val="-5"/>
          <w:sz w:val="22"/>
        </w:rPr>
        <w:t> </w:t>
      </w:r>
      <w:r>
        <w:rPr>
          <w:sz w:val="22"/>
        </w:rPr>
        <w:t>de</w:t>
      </w:r>
      <w:r>
        <w:rPr>
          <w:spacing w:val="-8"/>
          <w:sz w:val="22"/>
        </w:rPr>
        <w:t> </w:t>
      </w:r>
      <w:r>
        <w:rPr>
          <w:sz w:val="22"/>
        </w:rPr>
        <w:t>entrenamiento</w:t>
      </w:r>
      <w:r>
        <w:rPr>
          <w:spacing w:val="-5"/>
          <w:sz w:val="22"/>
        </w:rPr>
        <w:t> </w:t>
      </w:r>
      <w:r>
        <w:rPr>
          <w:sz w:val="22"/>
        </w:rPr>
        <w:t>de</w:t>
      </w:r>
      <w:r>
        <w:rPr>
          <w:spacing w:val="-8"/>
          <w:sz w:val="22"/>
        </w:rPr>
        <w:t> </w:t>
      </w:r>
      <w:r>
        <w:rPr>
          <w:sz w:val="22"/>
        </w:rPr>
        <w:t>la</w:t>
      </w:r>
      <w:r>
        <w:rPr>
          <w:spacing w:val="-8"/>
          <w:sz w:val="22"/>
        </w:rPr>
        <w:t> </w:t>
      </w:r>
      <w:r>
        <w:rPr>
          <w:sz w:val="22"/>
        </w:rPr>
        <w:t>mente.</w:t>
      </w:r>
      <w:r>
        <w:rPr>
          <w:spacing w:val="-4"/>
          <w:sz w:val="22"/>
        </w:rPr>
        <w:t> </w:t>
      </w:r>
      <w:r>
        <w:rPr>
          <w:sz w:val="22"/>
        </w:rPr>
        <w:t>Son</w:t>
      </w:r>
      <w:r>
        <w:rPr>
          <w:spacing w:val="-8"/>
          <w:sz w:val="22"/>
        </w:rPr>
        <w:t> </w:t>
      </w:r>
      <w:r>
        <w:rPr>
          <w:sz w:val="22"/>
        </w:rPr>
        <w:t>muy</w:t>
      </w:r>
      <w:r>
        <w:rPr>
          <w:spacing w:val="-8"/>
          <w:sz w:val="22"/>
        </w:rPr>
        <w:t> </w:t>
      </w:r>
      <w:r>
        <w:rPr>
          <w:sz w:val="22"/>
        </w:rPr>
        <w:t>útiles,</w:t>
      </w:r>
      <w:r>
        <w:rPr>
          <w:spacing w:val="-7"/>
          <w:sz w:val="22"/>
        </w:rPr>
        <w:t> </w:t>
      </w:r>
      <w:r>
        <w:rPr>
          <w:sz w:val="22"/>
        </w:rPr>
        <w:t>pero</w:t>
      </w:r>
      <w:r>
        <w:rPr>
          <w:spacing w:val="-8"/>
          <w:sz w:val="22"/>
        </w:rPr>
        <w:t> </w:t>
      </w:r>
      <w:r>
        <w:rPr>
          <w:sz w:val="22"/>
        </w:rPr>
        <w:t>sería</w:t>
      </w:r>
      <w:r>
        <w:rPr>
          <w:spacing w:val="-5"/>
          <w:sz w:val="22"/>
        </w:rPr>
        <w:t> </w:t>
      </w:r>
      <w:r>
        <w:rPr>
          <w:sz w:val="22"/>
        </w:rPr>
        <w:t>un craso error suponer que uno ha hecho progresos simplemente por haber interiorizado su</w:t>
      </w:r>
      <w:r>
        <w:rPr>
          <w:spacing w:val="-12"/>
          <w:sz w:val="22"/>
        </w:rPr>
        <w:t> </w:t>
      </w:r>
      <w:r>
        <w:rPr>
          <w:sz w:val="22"/>
        </w:rPr>
        <w:t>contenido.</w:t>
      </w:r>
      <w:r>
        <w:rPr>
          <w:position w:val="8"/>
          <w:sz w:val="14"/>
        </w:rPr>
        <w:t>292</w:t>
      </w:r>
    </w:p>
    <w:p>
      <w:pPr>
        <w:pStyle w:val="BodyText"/>
        <w:rPr>
          <w:sz w:val="22"/>
        </w:rPr>
      </w:pPr>
    </w:p>
    <w:p>
      <w:pPr>
        <w:pStyle w:val="BodyText"/>
        <w:spacing w:line="360" w:lineRule="auto" w:before="161"/>
        <w:ind w:left="265" w:right="115"/>
        <w:jc w:val="right"/>
      </w:pPr>
      <w:r>
        <w:rPr/>
        <w:t>Algunos países desarrollados han adoptado la idea de que el</w:t>
      </w:r>
      <w:r>
        <w:rPr>
          <w:spacing w:val="5"/>
        </w:rPr>
        <w:t> </w:t>
      </w:r>
      <w:r>
        <w:rPr/>
        <w:t>aprendizaje</w:t>
      </w:r>
      <w:r>
        <w:rPr>
          <w:spacing w:val="1"/>
        </w:rPr>
        <w:t> </w:t>
      </w:r>
      <w:r>
        <w:rPr/>
        <w:t>activo</w:t>
      </w:r>
      <w:r>
        <w:rPr>
          <w:w w:val="99"/>
        </w:rPr>
        <w:t> </w:t>
      </w:r>
      <w:r>
        <w:rPr/>
        <w:t>implica</w:t>
      </w:r>
      <w:r>
        <w:rPr>
          <w:spacing w:val="-9"/>
        </w:rPr>
        <w:t> </w:t>
      </w:r>
      <w:r>
        <w:rPr/>
        <w:t>un</w:t>
      </w:r>
      <w:r>
        <w:rPr>
          <w:spacing w:val="-11"/>
        </w:rPr>
        <w:t> </w:t>
      </w:r>
      <w:r>
        <w:rPr/>
        <w:t>firme</w:t>
      </w:r>
      <w:r>
        <w:rPr>
          <w:spacing w:val="-9"/>
        </w:rPr>
        <w:t> </w:t>
      </w:r>
      <w:r>
        <w:rPr/>
        <w:t>compromiso</w:t>
      </w:r>
      <w:r>
        <w:rPr>
          <w:spacing w:val="-9"/>
        </w:rPr>
        <w:t> </w:t>
      </w:r>
      <w:r>
        <w:rPr/>
        <w:t>con</w:t>
      </w:r>
      <w:r>
        <w:rPr>
          <w:spacing w:val="-9"/>
        </w:rPr>
        <w:t> </w:t>
      </w:r>
      <w:r>
        <w:rPr/>
        <w:t>el</w:t>
      </w:r>
      <w:r>
        <w:rPr>
          <w:spacing w:val="-10"/>
        </w:rPr>
        <w:t> </w:t>
      </w:r>
      <w:r>
        <w:rPr/>
        <w:t>pensamiento</w:t>
      </w:r>
      <w:r>
        <w:rPr>
          <w:spacing w:val="-9"/>
        </w:rPr>
        <w:t> </w:t>
      </w:r>
      <w:r>
        <w:rPr/>
        <w:t>crítico</w:t>
      </w:r>
      <w:r>
        <w:rPr>
          <w:spacing w:val="-9"/>
        </w:rPr>
        <w:t> </w:t>
      </w:r>
      <w:r>
        <w:rPr/>
        <w:t>de</w:t>
      </w:r>
      <w:r>
        <w:rPr>
          <w:spacing w:val="-9"/>
        </w:rPr>
        <w:t> </w:t>
      </w:r>
      <w:r>
        <w:rPr/>
        <w:t>la</w:t>
      </w:r>
      <w:r>
        <w:rPr>
          <w:spacing w:val="-9"/>
        </w:rPr>
        <w:t> </w:t>
      </w:r>
      <w:r>
        <w:rPr/>
        <w:t>época</w:t>
      </w:r>
      <w:r>
        <w:rPr>
          <w:spacing w:val="-11"/>
        </w:rPr>
        <w:t> </w:t>
      </w:r>
      <w:r>
        <w:rPr/>
        <w:t>de</w:t>
      </w:r>
      <w:r>
        <w:rPr>
          <w:spacing w:val="-9"/>
        </w:rPr>
        <w:t> </w:t>
      </w:r>
      <w:r>
        <w:rPr/>
        <w:t>Sócrates.</w:t>
      </w:r>
      <w:r>
        <w:rPr>
          <w:w w:val="100"/>
        </w:rPr>
        <w:t> </w:t>
      </w:r>
      <w:r>
        <w:rPr/>
        <w:t>Dicha idea, menciona Nussbaum, ha tenido gran influencia en</w:t>
      </w:r>
      <w:r>
        <w:rPr>
          <w:spacing w:val="-30"/>
        </w:rPr>
        <w:t> </w:t>
      </w:r>
      <w:r>
        <w:rPr/>
        <w:t>algunas</w:t>
      </w:r>
      <w:r>
        <w:rPr>
          <w:spacing w:val="-4"/>
        </w:rPr>
        <w:t> </w:t>
      </w:r>
      <w:r>
        <w:rPr/>
        <w:t>primarias y</w:t>
      </w:r>
      <w:r>
        <w:rPr>
          <w:spacing w:val="-16"/>
        </w:rPr>
        <w:t> </w:t>
      </w:r>
      <w:r>
        <w:rPr/>
        <w:t>secundarias</w:t>
      </w:r>
      <w:r>
        <w:rPr>
          <w:spacing w:val="-16"/>
        </w:rPr>
        <w:t> </w:t>
      </w:r>
      <w:r>
        <w:rPr/>
        <w:t>extranjeras.</w:t>
      </w:r>
      <w:r>
        <w:rPr>
          <w:spacing w:val="-13"/>
        </w:rPr>
        <w:t> </w:t>
      </w:r>
      <w:r>
        <w:rPr/>
        <w:t>El</w:t>
      </w:r>
      <w:r>
        <w:rPr>
          <w:spacing w:val="-14"/>
        </w:rPr>
        <w:t> </w:t>
      </w:r>
      <w:r>
        <w:rPr/>
        <w:t>aprendizaje</w:t>
      </w:r>
      <w:r>
        <w:rPr>
          <w:spacing w:val="-13"/>
        </w:rPr>
        <w:t> </w:t>
      </w:r>
      <w:r>
        <w:rPr/>
        <w:t>activo</w:t>
      </w:r>
      <w:r>
        <w:rPr>
          <w:spacing w:val="-13"/>
        </w:rPr>
        <w:t> </w:t>
      </w:r>
      <w:r>
        <w:rPr/>
        <w:t>socrático</w:t>
      </w:r>
      <w:r>
        <w:rPr>
          <w:spacing w:val="-9"/>
        </w:rPr>
        <w:t> </w:t>
      </w:r>
      <w:r>
        <w:rPr/>
        <w:t>y</w:t>
      </w:r>
      <w:r>
        <w:rPr>
          <w:spacing w:val="-16"/>
        </w:rPr>
        <w:t> </w:t>
      </w:r>
      <w:r>
        <w:rPr/>
        <w:t>el</w:t>
      </w:r>
      <w:r>
        <w:rPr>
          <w:spacing w:val="-14"/>
        </w:rPr>
        <w:t> </w:t>
      </w:r>
      <w:r>
        <w:rPr/>
        <w:t>estudio</w:t>
      </w:r>
      <w:r>
        <w:rPr>
          <w:spacing w:val="-12"/>
        </w:rPr>
        <w:t> </w:t>
      </w:r>
      <w:r>
        <w:rPr/>
        <w:t>de</w:t>
      </w:r>
      <w:r>
        <w:rPr>
          <w:spacing w:val="-15"/>
        </w:rPr>
        <w:t> </w:t>
      </w:r>
      <w:r>
        <w:rPr/>
        <w:t>las</w:t>
      </w:r>
      <w:r>
        <w:rPr>
          <w:spacing w:val="-13"/>
        </w:rPr>
        <w:t> </w:t>
      </w:r>
      <w:r>
        <w:rPr/>
        <w:t>artes se han reemplazado por una obtusa enseñanza cuya finalidad es</w:t>
      </w:r>
      <w:r>
        <w:rPr>
          <w:spacing w:val="4"/>
        </w:rPr>
        <w:t> </w:t>
      </w:r>
      <w:r>
        <w:rPr/>
        <w:t>llenar</w:t>
      </w:r>
      <w:r>
        <w:rPr>
          <w:spacing w:val="52"/>
        </w:rPr>
        <w:t> </w:t>
      </w:r>
      <w:r>
        <w:rPr/>
        <w:t>de</w:t>
      </w:r>
      <w:r>
        <w:rPr>
          <w:w w:val="99"/>
        </w:rPr>
        <w:t> </w:t>
      </w:r>
      <w:r>
        <w:rPr/>
        <w:t>información a los alumnos para que presenten los</w:t>
      </w:r>
      <w:r>
        <w:rPr>
          <w:spacing w:val="-21"/>
        </w:rPr>
        <w:t> </w:t>
      </w:r>
      <w:r>
        <w:rPr/>
        <w:t>exámenes</w:t>
      </w:r>
      <w:r>
        <w:rPr>
          <w:spacing w:val="-2"/>
        </w:rPr>
        <w:t> </w:t>
      </w:r>
      <w:r>
        <w:rPr/>
        <w:t>estandarizados.</w:t>
      </w:r>
      <w:r>
        <w:rPr>
          <w:position w:val="8"/>
          <w:sz w:val="16"/>
        </w:rPr>
        <w:t>293</w:t>
      </w:r>
      <w:r>
        <w:rPr>
          <w:spacing w:val="-1"/>
          <w:w w:val="100"/>
          <w:position w:val="8"/>
          <w:sz w:val="16"/>
        </w:rPr>
        <w:t> </w:t>
      </w:r>
      <w:r>
        <w:rPr/>
        <w:t>El pedagogo suizo Johann Heinrich Pestalozzi, referido</w:t>
      </w:r>
      <w:r>
        <w:rPr>
          <w:spacing w:val="12"/>
        </w:rPr>
        <w:t> </w:t>
      </w:r>
      <w:r>
        <w:rPr/>
        <w:t>por</w:t>
      </w:r>
      <w:r>
        <w:rPr>
          <w:spacing w:val="30"/>
        </w:rPr>
        <w:t> </w:t>
      </w:r>
      <w:r>
        <w:rPr/>
        <w:t>Nussbaum,</w:t>
      </w:r>
      <w:r>
        <w:rPr>
          <w:w w:val="100"/>
        </w:rPr>
        <w:t> </w:t>
      </w:r>
      <w:r>
        <w:rPr/>
        <w:t>intentó acabar con la práctica de memorización que, como</w:t>
      </w:r>
      <w:r>
        <w:rPr>
          <w:spacing w:val="62"/>
        </w:rPr>
        <w:t> </w:t>
      </w:r>
      <w:r>
        <w:rPr/>
        <w:t>se</w:t>
      </w:r>
      <w:r>
        <w:rPr>
          <w:spacing w:val="22"/>
        </w:rPr>
        <w:t> </w:t>
      </w:r>
      <w:r>
        <w:rPr/>
        <w:t>mencionó</w:t>
      </w:r>
      <w:r>
        <w:rPr>
          <w:w w:val="99"/>
        </w:rPr>
        <w:t> </w:t>
      </w:r>
      <w:r>
        <w:rPr/>
        <w:t>anteriormente, consiste en llenar de información al alumno puesto</w:t>
      </w:r>
      <w:r>
        <w:rPr>
          <w:spacing w:val="25"/>
        </w:rPr>
        <w:t> </w:t>
      </w:r>
      <w:r>
        <w:rPr/>
        <w:t>que</w:t>
      </w:r>
      <w:r>
        <w:rPr>
          <w:spacing w:val="38"/>
        </w:rPr>
        <w:t> </w:t>
      </w:r>
      <w:r>
        <w:rPr/>
        <w:t>dicha</w:t>
      </w:r>
      <w:r>
        <w:rPr>
          <w:w w:val="99"/>
        </w:rPr>
        <w:t> </w:t>
      </w:r>
      <w:r>
        <w:rPr/>
        <w:t>educación forma estudiantes dóciles que finalmente obedecerían a</w:t>
      </w:r>
      <w:r>
        <w:rPr>
          <w:spacing w:val="66"/>
        </w:rPr>
        <w:t> </w:t>
      </w:r>
      <w:r>
        <w:rPr/>
        <w:t>la</w:t>
      </w:r>
      <w:r>
        <w:rPr>
          <w:spacing w:val="9"/>
        </w:rPr>
        <w:t> </w:t>
      </w:r>
      <w:r>
        <w:rPr/>
        <w:t>autoridad</w:t>
      </w:r>
      <w:r>
        <w:rPr>
          <w:w w:val="99"/>
        </w:rPr>
        <w:t> </w:t>
      </w:r>
      <w:r>
        <w:rPr/>
        <w:t>sin</w:t>
      </w:r>
      <w:r>
        <w:rPr>
          <w:spacing w:val="-17"/>
        </w:rPr>
        <w:t> </w:t>
      </w:r>
      <w:r>
        <w:rPr/>
        <w:t>cuestionar.</w:t>
      </w:r>
      <w:r>
        <w:rPr>
          <w:spacing w:val="-20"/>
        </w:rPr>
        <w:t> </w:t>
      </w:r>
      <w:r>
        <w:rPr/>
        <w:t>La</w:t>
      </w:r>
      <w:r>
        <w:rPr>
          <w:spacing w:val="-19"/>
        </w:rPr>
        <w:t> </w:t>
      </w:r>
      <w:r>
        <w:rPr/>
        <w:t>solución</w:t>
      </w:r>
      <w:r>
        <w:rPr>
          <w:spacing w:val="-16"/>
        </w:rPr>
        <w:t> </w:t>
      </w:r>
      <w:r>
        <w:rPr/>
        <w:t>consiste</w:t>
      </w:r>
      <w:r>
        <w:rPr>
          <w:spacing w:val="-19"/>
        </w:rPr>
        <w:t> </w:t>
      </w:r>
      <w:r>
        <w:rPr/>
        <w:t>en</w:t>
      </w:r>
      <w:r>
        <w:rPr>
          <w:spacing w:val="-17"/>
        </w:rPr>
        <w:t> </w:t>
      </w:r>
      <w:r>
        <w:rPr/>
        <w:t>conformar</w:t>
      </w:r>
      <w:r>
        <w:rPr>
          <w:spacing w:val="-20"/>
        </w:rPr>
        <w:t> </w:t>
      </w:r>
      <w:r>
        <w:rPr/>
        <w:t>un</w:t>
      </w:r>
      <w:r>
        <w:rPr>
          <w:spacing w:val="-19"/>
        </w:rPr>
        <w:t> </w:t>
      </w:r>
      <w:r>
        <w:rPr/>
        <w:t>sistema</w:t>
      </w:r>
      <w:r>
        <w:rPr>
          <w:spacing w:val="-19"/>
        </w:rPr>
        <w:t> </w:t>
      </w:r>
      <w:r>
        <w:rPr/>
        <w:t>educativo</w:t>
      </w:r>
      <w:r>
        <w:rPr>
          <w:spacing w:val="-17"/>
        </w:rPr>
        <w:t> </w:t>
      </w:r>
      <w:r>
        <w:rPr/>
        <w:t>que</w:t>
      </w:r>
      <w:r>
        <w:rPr>
          <w:spacing w:val="-17"/>
        </w:rPr>
        <w:t> </w:t>
      </w:r>
      <w:r>
        <w:rPr/>
        <w:t>forme</w:t>
      </w:r>
      <w:r>
        <w:rPr>
          <w:w w:val="99"/>
        </w:rPr>
        <w:t> </w:t>
      </w:r>
      <w:r>
        <w:rPr/>
        <w:t>alumnos</w:t>
      </w:r>
      <w:r>
        <w:rPr>
          <w:spacing w:val="-8"/>
        </w:rPr>
        <w:t> </w:t>
      </w:r>
      <w:r>
        <w:rPr/>
        <w:t>inquisitivos</w:t>
      </w:r>
      <w:r>
        <w:rPr>
          <w:spacing w:val="-5"/>
        </w:rPr>
        <w:t> </w:t>
      </w:r>
      <w:r>
        <w:rPr/>
        <w:t>y</w:t>
      </w:r>
      <w:r>
        <w:rPr>
          <w:spacing w:val="-8"/>
        </w:rPr>
        <w:t> </w:t>
      </w:r>
      <w:r>
        <w:rPr/>
        <w:t>activos</w:t>
      </w:r>
      <w:r>
        <w:rPr>
          <w:spacing w:val="-8"/>
        </w:rPr>
        <w:t> </w:t>
      </w:r>
      <w:r>
        <w:rPr/>
        <w:t>mediante</w:t>
      </w:r>
      <w:r>
        <w:rPr>
          <w:spacing w:val="-7"/>
        </w:rPr>
        <w:t> </w:t>
      </w:r>
      <w:r>
        <w:rPr/>
        <w:t>el</w:t>
      </w:r>
      <w:r>
        <w:rPr>
          <w:spacing w:val="-8"/>
        </w:rPr>
        <w:t> </w:t>
      </w:r>
      <w:r>
        <w:rPr/>
        <w:t>desarrollo</w:t>
      </w:r>
      <w:r>
        <w:rPr>
          <w:spacing w:val="-7"/>
        </w:rPr>
        <w:t> </w:t>
      </w:r>
      <w:r>
        <w:rPr/>
        <w:t>de</w:t>
      </w:r>
      <w:r>
        <w:rPr>
          <w:spacing w:val="-7"/>
        </w:rPr>
        <w:t> </w:t>
      </w:r>
      <w:r>
        <w:rPr/>
        <w:t>sus</w:t>
      </w:r>
      <w:r>
        <w:rPr>
          <w:spacing w:val="-8"/>
        </w:rPr>
        <w:t> </w:t>
      </w:r>
      <w:r>
        <w:rPr/>
        <w:t>capacidades</w:t>
      </w:r>
      <w:r>
        <w:rPr>
          <w:spacing w:val="-8"/>
        </w:rPr>
        <w:t> </w:t>
      </w:r>
      <w:r>
        <w:rPr/>
        <w:t>críticas naturales;</w:t>
      </w:r>
      <w:r>
        <w:rPr>
          <w:spacing w:val="38"/>
        </w:rPr>
        <w:t> </w:t>
      </w:r>
      <w:r>
        <w:rPr/>
        <w:t>la</w:t>
      </w:r>
      <w:r>
        <w:rPr>
          <w:spacing w:val="38"/>
        </w:rPr>
        <w:t> </w:t>
      </w:r>
      <w:r>
        <w:rPr/>
        <w:t>educación</w:t>
      </w:r>
      <w:r>
        <w:rPr>
          <w:spacing w:val="39"/>
        </w:rPr>
        <w:t> </w:t>
      </w:r>
      <w:r>
        <w:rPr/>
        <w:t>socrática</w:t>
      </w:r>
      <w:r>
        <w:rPr>
          <w:spacing w:val="38"/>
        </w:rPr>
        <w:t> </w:t>
      </w:r>
      <w:r>
        <w:rPr/>
        <w:t>infunde</w:t>
      </w:r>
      <w:r>
        <w:rPr>
          <w:spacing w:val="39"/>
        </w:rPr>
        <w:t> </w:t>
      </w:r>
      <w:r>
        <w:rPr/>
        <w:t>vida</w:t>
      </w:r>
      <w:r>
        <w:rPr>
          <w:spacing w:val="39"/>
        </w:rPr>
        <w:t> </w:t>
      </w:r>
      <w:r>
        <w:rPr/>
        <w:t>y</w:t>
      </w:r>
      <w:r>
        <w:rPr>
          <w:spacing w:val="36"/>
        </w:rPr>
        <w:t> </w:t>
      </w:r>
      <w:r>
        <w:rPr/>
        <w:t>crea</w:t>
      </w:r>
      <w:r>
        <w:rPr>
          <w:spacing w:val="39"/>
        </w:rPr>
        <w:t> </w:t>
      </w:r>
      <w:r>
        <w:rPr/>
        <w:t>compromiso,</w:t>
      </w:r>
      <w:r>
        <w:rPr>
          <w:spacing w:val="38"/>
        </w:rPr>
        <w:t> </w:t>
      </w:r>
      <w:r>
        <w:rPr/>
        <w:t>ideal</w:t>
      </w:r>
      <w:r>
        <w:rPr>
          <w:spacing w:val="37"/>
        </w:rPr>
        <w:t> </w:t>
      </w:r>
      <w:r>
        <w:rPr/>
        <w:t>para</w:t>
      </w:r>
    </w:p>
    <w:p>
      <w:pPr>
        <w:pStyle w:val="BodyText"/>
        <w:spacing w:line="279" w:lineRule="exact"/>
        <w:ind w:left="265" w:right="123"/>
        <w:rPr>
          <w:sz w:val="16"/>
        </w:rPr>
      </w:pPr>
      <w:r>
        <w:rPr/>
        <w:t>formar la mente y no producir una obediencia digna de un rebaño.</w:t>
      </w:r>
      <w:r>
        <w:rPr>
          <w:position w:val="8"/>
          <w:sz w:val="16"/>
        </w:rPr>
        <w:t>294</w:t>
      </w:r>
    </w:p>
    <w:p>
      <w:pPr>
        <w:pStyle w:val="BodyText"/>
        <w:spacing w:line="360" w:lineRule="auto" w:before="139"/>
        <w:ind w:left="265" w:right="117" w:firstLine="707"/>
        <w:jc w:val="both"/>
      </w:pPr>
      <w:r>
        <w:rPr/>
        <w:t>Nussbaum retoma a Dewey quien mencionaba que “el problema central de</w:t>
      </w:r>
      <w:r>
        <w:rPr>
          <w:spacing w:val="-6"/>
        </w:rPr>
        <w:t> </w:t>
      </w:r>
      <w:r>
        <w:rPr/>
        <w:t>los</w:t>
      </w:r>
      <w:r>
        <w:rPr>
          <w:spacing w:val="-9"/>
        </w:rPr>
        <w:t> </w:t>
      </w:r>
      <w:r>
        <w:rPr/>
        <w:t>métodos</w:t>
      </w:r>
      <w:r>
        <w:rPr>
          <w:spacing w:val="-7"/>
        </w:rPr>
        <w:t> </w:t>
      </w:r>
      <w:r>
        <w:rPr/>
        <w:t>educativos</w:t>
      </w:r>
      <w:r>
        <w:rPr>
          <w:spacing w:val="-7"/>
        </w:rPr>
        <w:t> </w:t>
      </w:r>
      <w:r>
        <w:rPr/>
        <w:t>convencionales</w:t>
      </w:r>
      <w:r>
        <w:rPr>
          <w:spacing w:val="-9"/>
        </w:rPr>
        <w:t> </w:t>
      </w:r>
      <w:r>
        <w:rPr/>
        <w:t>es</w:t>
      </w:r>
      <w:r>
        <w:rPr>
          <w:spacing w:val="-9"/>
        </w:rPr>
        <w:t> </w:t>
      </w:r>
      <w:r>
        <w:rPr/>
        <w:t>la</w:t>
      </w:r>
      <w:r>
        <w:rPr>
          <w:spacing w:val="-6"/>
        </w:rPr>
        <w:t> </w:t>
      </w:r>
      <w:r>
        <w:rPr/>
        <w:t>pasividad</w:t>
      </w:r>
      <w:r>
        <w:rPr>
          <w:spacing w:val="-6"/>
        </w:rPr>
        <w:t> </w:t>
      </w:r>
      <w:r>
        <w:rPr/>
        <w:t>que</w:t>
      </w:r>
      <w:r>
        <w:rPr>
          <w:spacing w:val="-8"/>
        </w:rPr>
        <w:t> </w:t>
      </w:r>
      <w:r>
        <w:rPr/>
        <w:t>engendran</w:t>
      </w:r>
      <w:r>
        <w:rPr>
          <w:spacing w:val="-8"/>
        </w:rPr>
        <w:t> </w:t>
      </w:r>
      <w:r>
        <w:rPr/>
        <w:t>en</w:t>
      </w:r>
      <w:r>
        <w:rPr>
          <w:spacing w:val="-6"/>
        </w:rPr>
        <w:t> </w:t>
      </w:r>
      <w:r>
        <w:rPr/>
        <w:t>los alumnos. Las escuelas son tratadas como espacios para escuchar y absorber, pero</w:t>
      </w:r>
      <w:r>
        <w:rPr>
          <w:spacing w:val="-4"/>
        </w:rPr>
        <w:t> </w:t>
      </w:r>
      <w:r>
        <w:rPr/>
        <w:t>nunca</w:t>
      </w:r>
      <w:r>
        <w:rPr>
          <w:spacing w:val="-4"/>
        </w:rPr>
        <w:t> </w:t>
      </w:r>
      <w:r>
        <w:rPr/>
        <w:t>se</w:t>
      </w:r>
      <w:r>
        <w:rPr>
          <w:spacing w:val="-4"/>
        </w:rPr>
        <w:t> </w:t>
      </w:r>
      <w:r>
        <w:rPr/>
        <w:t>prioriza</w:t>
      </w:r>
      <w:r>
        <w:rPr>
          <w:spacing w:val="-4"/>
        </w:rPr>
        <w:t> </w:t>
      </w:r>
      <w:r>
        <w:rPr/>
        <w:t>el</w:t>
      </w:r>
      <w:r>
        <w:rPr>
          <w:spacing w:val="-5"/>
        </w:rPr>
        <w:t> </w:t>
      </w:r>
      <w:r>
        <w:rPr/>
        <w:t>análisis,</w:t>
      </w:r>
      <w:r>
        <w:rPr>
          <w:spacing w:val="-4"/>
        </w:rPr>
        <w:t> </w:t>
      </w:r>
      <w:r>
        <w:rPr/>
        <w:t>la</w:t>
      </w:r>
      <w:r>
        <w:rPr>
          <w:spacing w:val="-4"/>
        </w:rPr>
        <w:t> </w:t>
      </w:r>
      <w:r>
        <w:rPr/>
        <w:t>indagación</w:t>
      </w:r>
      <w:r>
        <w:rPr>
          <w:spacing w:val="-4"/>
        </w:rPr>
        <w:t> </w:t>
      </w:r>
      <w:r>
        <w:rPr/>
        <w:t>y</w:t>
      </w:r>
      <w:r>
        <w:rPr>
          <w:spacing w:val="-7"/>
        </w:rPr>
        <w:t> </w:t>
      </w:r>
      <w:r>
        <w:rPr/>
        <w:t>la</w:t>
      </w:r>
      <w:r>
        <w:rPr>
          <w:spacing w:val="-4"/>
        </w:rPr>
        <w:t> </w:t>
      </w:r>
      <w:r>
        <w:rPr/>
        <w:t>resolución</w:t>
      </w:r>
      <w:r>
        <w:rPr>
          <w:spacing w:val="-6"/>
        </w:rPr>
        <w:t> </w:t>
      </w:r>
      <w:r>
        <w:rPr/>
        <w:t>de</w:t>
      </w:r>
      <w:r>
        <w:rPr>
          <w:spacing w:val="-4"/>
        </w:rPr>
        <w:t> </w:t>
      </w:r>
      <w:r>
        <w:rPr/>
        <w:t>problemas”.</w:t>
      </w:r>
      <w:r>
        <w:rPr>
          <w:position w:val="8"/>
          <w:sz w:val="16"/>
        </w:rPr>
        <w:t>295 </w:t>
      </w:r>
      <w:r>
        <w:rPr/>
        <w:t>Dewey</w:t>
      </w:r>
      <w:r>
        <w:rPr>
          <w:spacing w:val="-7"/>
        </w:rPr>
        <w:t> </w:t>
      </w:r>
      <w:r>
        <w:rPr/>
        <w:t>solía</w:t>
      </w:r>
      <w:r>
        <w:rPr>
          <w:spacing w:val="-4"/>
        </w:rPr>
        <w:t> </w:t>
      </w:r>
      <w:r>
        <w:rPr/>
        <w:t>comenzar</w:t>
      </w:r>
      <w:r>
        <w:rPr>
          <w:spacing w:val="-5"/>
        </w:rPr>
        <w:t> </w:t>
      </w:r>
      <w:r>
        <w:rPr/>
        <w:t>sus</w:t>
      </w:r>
      <w:r>
        <w:rPr>
          <w:spacing w:val="-7"/>
        </w:rPr>
        <w:t> </w:t>
      </w:r>
      <w:r>
        <w:rPr/>
        <w:t>clases</w:t>
      </w:r>
      <w:r>
        <w:rPr>
          <w:spacing w:val="-7"/>
        </w:rPr>
        <w:t> </w:t>
      </w:r>
      <w:r>
        <w:rPr/>
        <w:t>con</w:t>
      </w:r>
      <w:r>
        <w:rPr>
          <w:spacing w:val="-6"/>
        </w:rPr>
        <w:t> </w:t>
      </w:r>
      <w:r>
        <w:rPr/>
        <w:t>alguna</w:t>
      </w:r>
      <w:r>
        <w:rPr>
          <w:spacing w:val="-6"/>
        </w:rPr>
        <w:t> </w:t>
      </w:r>
      <w:r>
        <w:rPr/>
        <w:t>actividad</w:t>
      </w:r>
      <w:r>
        <w:rPr>
          <w:spacing w:val="-6"/>
        </w:rPr>
        <w:t> </w:t>
      </w:r>
      <w:r>
        <w:rPr/>
        <w:t>práctica</w:t>
      </w:r>
      <w:r>
        <w:rPr>
          <w:spacing w:val="-6"/>
        </w:rPr>
        <w:t> </w:t>
      </w:r>
      <w:r>
        <w:rPr/>
        <w:t>como</w:t>
      </w:r>
      <w:r>
        <w:rPr>
          <w:spacing w:val="-4"/>
        </w:rPr>
        <w:t> </w:t>
      </w:r>
      <w:r>
        <w:rPr/>
        <w:t>el</w:t>
      </w:r>
      <w:r>
        <w:rPr>
          <w:spacing w:val="-7"/>
        </w:rPr>
        <w:t> </w:t>
      </w:r>
      <w:r>
        <w:rPr/>
        <w:t>cocinar, tejer, etc. En el proceso de la solución de problemas formulaba preguntas</w:t>
      </w:r>
      <w:r>
        <w:rPr>
          <w:spacing w:val="-36"/>
        </w:rPr>
        <w:t> </w:t>
      </w:r>
      <w:r>
        <w:rPr/>
        <w:t>como:</w:t>
      </w:r>
    </w:p>
    <w:p>
      <w:pPr>
        <w:pStyle w:val="BodyText"/>
        <w:spacing w:before="2"/>
        <w:ind w:left="206" w:right="117"/>
        <w:jc w:val="right"/>
      </w:pPr>
      <w:r>
        <w:rPr/>
        <w:t>¿de dónde provienen los materiales?, ¿quién los hizo?, ¿cómo llegaron a   mí?,</w:t>
      </w:r>
    </w:p>
    <w:p>
      <w:pPr>
        <w:pStyle w:val="BodyText"/>
        <w:spacing w:before="139"/>
        <w:ind w:left="206" w:right="126"/>
        <w:jc w:val="right"/>
      </w:pPr>
      <w:r>
        <w:rPr/>
        <w:t>¿cómo se organizaba el trabajo en sociedad? De ese modo, las interrogantes</w:t>
      </w:r>
    </w:p>
    <w:p>
      <w:pPr>
        <w:pStyle w:val="BodyText"/>
        <w:spacing w:before="10"/>
      </w:pPr>
      <w:r>
        <w:rPr/>
        <w:pict>
          <v:line style="position:absolute;mso-position-horizontal-relative:page;mso-position-vertical-relative:paragraph;z-index:2944;mso-wrap-distance-left:0;mso-wrap-distance-right:0" from="99.264pt,16.597015pt" to="243.284pt,16.597015pt" stroked="true" strokeweight=".60004pt" strokecolor="#000000">
            <w10:wrap type="topAndBottom"/>
          </v:line>
        </w:pict>
      </w:r>
    </w:p>
    <w:p>
      <w:pPr>
        <w:spacing w:before="71"/>
        <w:ind w:left="265" w:right="4827" w:firstLine="0"/>
        <w:jc w:val="both"/>
        <w:rPr>
          <w:rFonts w:ascii="Cambria" w:hAnsi="Cambria"/>
          <w:sz w:val="20"/>
        </w:rPr>
      </w:pPr>
      <w:r>
        <w:rPr>
          <w:rFonts w:ascii="Cambria" w:hAnsi="Cambria"/>
          <w:position w:val="5"/>
          <w:sz w:val="13"/>
        </w:rPr>
        <w:t>292 </w:t>
      </w:r>
      <w:r>
        <w:rPr>
          <w:rFonts w:ascii="Cambria" w:hAnsi="Cambria"/>
          <w:sz w:val="20"/>
        </w:rPr>
        <w:t>M. Nussbaum, </w:t>
      </w:r>
      <w:r>
        <w:rPr>
          <w:rFonts w:ascii="Cambria" w:hAnsi="Cambria"/>
          <w:i/>
          <w:sz w:val="20"/>
        </w:rPr>
        <w:t>La Terapia del Deseo</w:t>
      </w:r>
      <w:r>
        <w:rPr>
          <w:rFonts w:ascii="Cambria" w:hAnsi="Cambria"/>
          <w:sz w:val="20"/>
        </w:rPr>
        <w:t>, p. 430 </w:t>
      </w:r>
      <w:r>
        <w:rPr>
          <w:rFonts w:ascii="Cambria" w:hAnsi="Cambria"/>
          <w:position w:val="5"/>
          <w:sz w:val="13"/>
        </w:rPr>
        <w:t>293 </w:t>
      </w:r>
      <w:r>
        <w:rPr>
          <w:rFonts w:ascii="Cambria" w:hAnsi="Cambria"/>
          <w:i/>
          <w:sz w:val="20"/>
        </w:rPr>
        <w:t>Cfr. </w:t>
      </w:r>
      <w:r>
        <w:rPr>
          <w:rFonts w:ascii="Cambria" w:hAnsi="Cambria"/>
          <w:sz w:val="20"/>
        </w:rPr>
        <w:t>M. Nussbaum, </w:t>
      </w:r>
      <w:r>
        <w:rPr>
          <w:rFonts w:ascii="Cambria" w:hAnsi="Cambria"/>
          <w:i/>
          <w:sz w:val="20"/>
        </w:rPr>
        <w:t>Sin Fines de Lucro</w:t>
      </w:r>
      <w:r>
        <w:rPr>
          <w:rFonts w:ascii="Cambria" w:hAnsi="Cambria"/>
          <w:sz w:val="20"/>
        </w:rPr>
        <w:t>, p. 40 </w:t>
      </w:r>
      <w:r>
        <w:rPr>
          <w:rFonts w:ascii="Cambria" w:hAnsi="Cambria"/>
          <w:position w:val="5"/>
          <w:sz w:val="13"/>
        </w:rPr>
        <w:t>294 </w:t>
      </w:r>
      <w:r>
        <w:rPr>
          <w:rFonts w:ascii="Cambria" w:hAnsi="Cambria"/>
          <w:i/>
          <w:sz w:val="20"/>
        </w:rPr>
        <w:t>Cfr. Ibíd., </w:t>
      </w:r>
      <w:r>
        <w:rPr>
          <w:rFonts w:ascii="Cambria" w:hAnsi="Cambria"/>
          <w:sz w:val="20"/>
        </w:rPr>
        <w:t>p. 88</w:t>
      </w:r>
    </w:p>
    <w:p>
      <w:pPr>
        <w:spacing w:after="0"/>
        <w:jc w:val="both"/>
        <w:rPr>
          <w:rFonts w:ascii="Cambria" w:hAnsi="Cambria"/>
          <w:sz w:val="20"/>
        </w:rPr>
        <w:sectPr>
          <w:footerReference w:type="default" r:id="rId74"/>
          <w:pgSz w:w="12240" w:h="15840"/>
          <w:pgMar w:footer="1680" w:header="0" w:top="1500" w:bottom="1880" w:left="1720" w:right="1580"/>
        </w:sectPr>
      </w:pPr>
    </w:p>
    <w:p>
      <w:pPr>
        <w:pStyle w:val="BodyText"/>
        <w:spacing w:before="1"/>
        <w:rPr>
          <w:rFonts w:ascii="Cambria"/>
          <w:sz w:val="11"/>
        </w:rPr>
      </w:pPr>
    </w:p>
    <w:p>
      <w:pPr>
        <w:pStyle w:val="BodyText"/>
        <w:spacing w:line="357" w:lineRule="auto" w:before="70"/>
        <w:ind w:left="265" w:right="116"/>
        <w:jc w:val="both"/>
        <w:rPr>
          <w:sz w:val="16"/>
        </w:rPr>
      </w:pPr>
      <w:r>
        <w:rPr/>
        <w:t>seguían</w:t>
      </w:r>
      <w:r>
        <w:rPr>
          <w:spacing w:val="-17"/>
        </w:rPr>
        <w:t> </w:t>
      </w:r>
      <w:r>
        <w:rPr/>
        <w:t>varias</w:t>
      </w:r>
      <w:r>
        <w:rPr>
          <w:spacing w:val="-17"/>
        </w:rPr>
        <w:t> </w:t>
      </w:r>
      <w:r>
        <w:rPr/>
        <w:t>direcciones.</w:t>
      </w:r>
      <w:r>
        <w:rPr>
          <w:spacing w:val="-17"/>
        </w:rPr>
        <w:t> </w:t>
      </w:r>
      <w:r>
        <w:rPr/>
        <w:t>“En</w:t>
      </w:r>
      <w:r>
        <w:rPr>
          <w:spacing w:val="-17"/>
        </w:rPr>
        <w:t> </w:t>
      </w:r>
      <w:r>
        <w:rPr/>
        <w:t>una</w:t>
      </w:r>
      <w:r>
        <w:rPr>
          <w:spacing w:val="-19"/>
        </w:rPr>
        <w:t> </w:t>
      </w:r>
      <w:r>
        <w:rPr/>
        <w:t>misma</w:t>
      </w:r>
      <w:r>
        <w:rPr>
          <w:spacing w:val="-17"/>
        </w:rPr>
        <w:t> </w:t>
      </w:r>
      <w:r>
        <w:rPr/>
        <w:t>situación,</w:t>
      </w:r>
      <w:r>
        <w:rPr>
          <w:spacing w:val="-17"/>
        </w:rPr>
        <w:t> </w:t>
      </w:r>
      <w:r>
        <w:rPr/>
        <w:t>se</w:t>
      </w:r>
      <w:r>
        <w:rPr>
          <w:spacing w:val="-19"/>
        </w:rPr>
        <w:t> </w:t>
      </w:r>
      <w:r>
        <w:rPr/>
        <w:t>podría</w:t>
      </w:r>
      <w:r>
        <w:rPr>
          <w:spacing w:val="-17"/>
        </w:rPr>
        <w:t> </w:t>
      </w:r>
      <w:r>
        <w:rPr/>
        <w:t>preguntar</w:t>
      </w:r>
      <w:r>
        <w:rPr>
          <w:spacing w:val="-19"/>
        </w:rPr>
        <w:t> </w:t>
      </w:r>
      <w:r>
        <w:rPr/>
        <w:t>por</w:t>
      </w:r>
      <w:r>
        <w:rPr>
          <w:spacing w:val="-18"/>
        </w:rPr>
        <w:t> </w:t>
      </w:r>
      <w:r>
        <w:rPr/>
        <w:t>qué es tan difícil preparar el algodón para hacer tejidos, pero también cuál es </w:t>
      </w:r>
      <w:r>
        <w:rPr>
          <w:spacing w:val="-3"/>
        </w:rPr>
        <w:t>la </w:t>
      </w:r>
      <w:r>
        <w:rPr/>
        <w:t>relación de esa dificultad práctica con el trabajo de los</w:t>
      </w:r>
      <w:r>
        <w:rPr>
          <w:spacing w:val="-17"/>
        </w:rPr>
        <w:t> </w:t>
      </w:r>
      <w:r>
        <w:rPr/>
        <w:t>esclavos”.</w:t>
      </w:r>
      <w:r>
        <w:rPr>
          <w:position w:val="8"/>
          <w:sz w:val="16"/>
        </w:rPr>
        <w:t>296</w:t>
      </w:r>
    </w:p>
    <w:p>
      <w:pPr>
        <w:pStyle w:val="BodyText"/>
        <w:spacing w:line="360" w:lineRule="auto"/>
        <w:ind w:left="265" w:right="120" w:firstLine="707"/>
        <w:jc w:val="both"/>
        <w:rPr>
          <w:sz w:val="16"/>
        </w:rPr>
      </w:pPr>
      <w:r>
        <w:rPr/>
        <w:t>En </w:t>
      </w:r>
      <w:r>
        <w:rPr>
          <w:i/>
        </w:rPr>
        <w:t>la fragilidad del bien </w:t>
      </w:r>
      <w:r>
        <w:rPr/>
        <w:t>se hace hincapié en que la verdadera filosofía, como la entiende Sócrates, es la búsqueda comprometida con la verdad, en la que no sólo importa la aceptación de conclusiones en particular, sino darle seguimiento a un cierto camino que lleve a ellas; no es sólo llegar al contenido correcto sino lograrlo mediante el saber verdadero. Los libros no pertenecen a dicha búsqueda ni enseñan esos saberes.</w:t>
      </w:r>
      <w:r>
        <w:rPr>
          <w:position w:val="8"/>
          <w:sz w:val="16"/>
        </w:rPr>
        <w:t>297</w:t>
      </w:r>
    </w:p>
    <w:p>
      <w:pPr>
        <w:pStyle w:val="BodyText"/>
        <w:spacing w:line="360" w:lineRule="auto"/>
        <w:ind w:left="265" w:right="115" w:firstLine="707"/>
        <w:jc w:val="both"/>
        <w:rPr>
          <w:sz w:val="16"/>
        </w:rPr>
      </w:pPr>
      <w:r>
        <w:rPr/>
        <w:t>A lo largo de los diálogos de Platón, se puede concluir que Sócrates trata de jerarquizar las actividades que se llevan a cabo con entusiasmo; ello indica que</w:t>
      </w:r>
      <w:r>
        <w:rPr>
          <w:spacing w:val="-6"/>
        </w:rPr>
        <w:t> </w:t>
      </w:r>
      <w:r>
        <w:rPr/>
        <w:t>la</w:t>
      </w:r>
      <w:r>
        <w:rPr>
          <w:spacing w:val="-6"/>
        </w:rPr>
        <w:t> </w:t>
      </w:r>
      <w:r>
        <w:rPr/>
        <w:t>existencia</w:t>
      </w:r>
      <w:r>
        <w:rPr>
          <w:spacing w:val="-6"/>
        </w:rPr>
        <w:t> </w:t>
      </w:r>
      <w:r>
        <w:rPr/>
        <w:t>es</w:t>
      </w:r>
      <w:r>
        <w:rPr>
          <w:spacing w:val="-9"/>
        </w:rPr>
        <w:t> </w:t>
      </w:r>
      <w:r>
        <w:rPr/>
        <w:t>vida</w:t>
      </w:r>
      <w:r>
        <w:rPr>
          <w:spacing w:val="-6"/>
        </w:rPr>
        <w:t> </w:t>
      </w:r>
      <w:r>
        <w:rPr/>
        <w:t>que</w:t>
      </w:r>
      <w:r>
        <w:rPr>
          <w:spacing w:val="-8"/>
        </w:rPr>
        <w:t> </w:t>
      </w:r>
      <w:r>
        <w:rPr/>
        <w:t>agrada</w:t>
      </w:r>
      <w:r>
        <w:rPr>
          <w:spacing w:val="-6"/>
        </w:rPr>
        <w:t> </w:t>
      </w:r>
      <w:r>
        <w:rPr/>
        <w:t>a</w:t>
      </w:r>
      <w:r>
        <w:rPr>
          <w:spacing w:val="-8"/>
        </w:rPr>
        <w:t> </w:t>
      </w:r>
      <w:r>
        <w:rPr/>
        <w:t>alguien</w:t>
      </w:r>
      <w:r>
        <w:rPr>
          <w:spacing w:val="-6"/>
        </w:rPr>
        <w:t> </w:t>
      </w:r>
      <w:r>
        <w:rPr/>
        <w:t>y</w:t>
      </w:r>
      <w:r>
        <w:rPr>
          <w:spacing w:val="-9"/>
        </w:rPr>
        <w:t> </w:t>
      </w:r>
      <w:r>
        <w:rPr/>
        <w:t>es</w:t>
      </w:r>
      <w:r>
        <w:rPr>
          <w:spacing w:val="-7"/>
        </w:rPr>
        <w:t> </w:t>
      </w:r>
      <w:r>
        <w:rPr/>
        <w:t>objeto</w:t>
      </w:r>
      <w:r>
        <w:rPr>
          <w:spacing w:val="-6"/>
        </w:rPr>
        <w:t> </w:t>
      </w:r>
      <w:r>
        <w:rPr/>
        <w:t>de</w:t>
      </w:r>
      <w:r>
        <w:rPr>
          <w:spacing w:val="-6"/>
        </w:rPr>
        <w:t> </w:t>
      </w:r>
      <w:r>
        <w:rPr/>
        <w:t>alabanza.</w:t>
      </w:r>
      <w:r>
        <w:rPr>
          <w:spacing w:val="-6"/>
        </w:rPr>
        <w:t> </w:t>
      </w:r>
      <w:r>
        <w:rPr/>
        <w:t>Sócrates señala que se deben considerar todas las opciones propuestas para la vida considerando no la más beneficiosa ni la más respetable sino la más digna de vivirse. Él afirma que las actividades en relación con la parte racional del alma, bajo</w:t>
      </w:r>
      <w:r>
        <w:rPr>
          <w:spacing w:val="-9"/>
        </w:rPr>
        <w:t> </w:t>
      </w:r>
      <w:r>
        <w:rPr/>
        <w:t>el</w:t>
      </w:r>
      <w:r>
        <w:rPr>
          <w:spacing w:val="-10"/>
        </w:rPr>
        <w:t> </w:t>
      </w:r>
      <w:r>
        <w:rPr/>
        <w:t>estudio</w:t>
      </w:r>
      <w:r>
        <w:rPr>
          <w:spacing w:val="-9"/>
        </w:rPr>
        <w:t> </w:t>
      </w:r>
      <w:r>
        <w:rPr/>
        <w:t>de</w:t>
      </w:r>
      <w:r>
        <w:rPr>
          <w:spacing w:val="-8"/>
        </w:rPr>
        <w:t> </w:t>
      </w:r>
      <w:r>
        <w:rPr/>
        <w:t>la</w:t>
      </w:r>
      <w:r>
        <w:rPr>
          <w:spacing w:val="-9"/>
        </w:rPr>
        <w:t> </w:t>
      </w:r>
      <w:r>
        <w:rPr/>
        <w:t>verdad,</w:t>
      </w:r>
      <w:r>
        <w:rPr>
          <w:spacing w:val="-9"/>
        </w:rPr>
        <w:t> </w:t>
      </w:r>
      <w:r>
        <w:rPr/>
        <w:t>son</w:t>
      </w:r>
      <w:r>
        <w:rPr>
          <w:spacing w:val="-8"/>
        </w:rPr>
        <w:t> </w:t>
      </w:r>
      <w:r>
        <w:rPr/>
        <w:t>lo</w:t>
      </w:r>
      <w:r>
        <w:rPr>
          <w:spacing w:val="-9"/>
        </w:rPr>
        <w:t> </w:t>
      </w:r>
      <w:r>
        <w:rPr/>
        <w:t>mejor</w:t>
      </w:r>
      <w:r>
        <w:rPr>
          <w:spacing w:val="-9"/>
        </w:rPr>
        <w:t> </w:t>
      </w:r>
      <w:r>
        <w:rPr/>
        <w:t>de</w:t>
      </w:r>
      <w:r>
        <w:rPr>
          <w:spacing w:val="-8"/>
        </w:rPr>
        <w:t> </w:t>
      </w:r>
      <w:r>
        <w:rPr/>
        <w:t>la</w:t>
      </w:r>
      <w:r>
        <w:rPr>
          <w:spacing w:val="-6"/>
        </w:rPr>
        <w:t> </w:t>
      </w:r>
      <w:r>
        <w:rPr/>
        <w:t>vida</w:t>
      </w:r>
      <w:r>
        <w:rPr>
          <w:spacing w:val="-6"/>
        </w:rPr>
        <w:t> </w:t>
      </w:r>
      <w:r>
        <w:rPr/>
        <w:t>humana,</w:t>
      </w:r>
      <w:r>
        <w:rPr>
          <w:spacing w:val="-4"/>
        </w:rPr>
        <w:t> </w:t>
      </w:r>
      <w:r>
        <w:rPr/>
        <w:t>y</w:t>
      </w:r>
      <w:r>
        <w:rPr>
          <w:spacing w:val="-9"/>
        </w:rPr>
        <w:t> </w:t>
      </w:r>
      <w:r>
        <w:rPr/>
        <w:t>razona</w:t>
      </w:r>
      <w:r>
        <w:rPr>
          <w:spacing w:val="-8"/>
        </w:rPr>
        <w:t> </w:t>
      </w:r>
      <w:r>
        <w:rPr/>
        <w:t>desde</w:t>
      </w:r>
      <w:r>
        <w:rPr>
          <w:spacing w:val="-8"/>
        </w:rPr>
        <w:t> </w:t>
      </w:r>
      <w:r>
        <w:rPr/>
        <w:t>una perspectiva</w:t>
      </w:r>
      <w:r>
        <w:rPr>
          <w:spacing w:val="-13"/>
        </w:rPr>
        <w:t> </w:t>
      </w:r>
      <w:r>
        <w:rPr/>
        <w:t>epistemológica:</w:t>
      </w:r>
      <w:r>
        <w:rPr>
          <w:spacing w:val="-13"/>
        </w:rPr>
        <w:t> </w:t>
      </w:r>
      <w:r>
        <w:rPr/>
        <w:t>el</w:t>
      </w:r>
      <w:r>
        <w:rPr>
          <w:spacing w:val="-14"/>
        </w:rPr>
        <w:t> </w:t>
      </w:r>
      <w:r>
        <w:rPr/>
        <w:t>criterio</w:t>
      </w:r>
      <w:r>
        <w:rPr>
          <w:spacing w:val="-13"/>
        </w:rPr>
        <w:t> </w:t>
      </w:r>
      <w:r>
        <w:rPr/>
        <w:t>correcto</w:t>
      </w:r>
      <w:r>
        <w:rPr>
          <w:spacing w:val="-15"/>
        </w:rPr>
        <w:t> </w:t>
      </w:r>
      <w:r>
        <w:rPr/>
        <w:t>es</w:t>
      </w:r>
      <w:r>
        <w:rPr>
          <w:spacing w:val="-14"/>
        </w:rPr>
        <w:t> </w:t>
      </w:r>
      <w:r>
        <w:rPr/>
        <w:t>aquella</w:t>
      </w:r>
      <w:r>
        <w:rPr>
          <w:spacing w:val="-15"/>
        </w:rPr>
        <w:t> </w:t>
      </w:r>
      <w:r>
        <w:rPr/>
        <w:t>experiencia</w:t>
      </w:r>
      <w:r>
        <w:rPr>
          <w:spacing w:val="-15"/>
        </w:rPr>
        <w:t> </w:t>
      </w:r>
      <w:r>
        <w:rPr/>
        <w:t>combinada del saber con la razón. Nussbaum enfatiza que únicamente el filósofo juzga con el criterio adecuado y elige lo mejor; las actividades propias del filósofo son superiores al relacionarse con lo inmutable, lo inmortal y la verdad, que valen más que las ocupaciones asociadas con las otras partes del</w:t>
      </w:r>
      <w:r>
        <w:rPr>
          <w:spacing w:val="-18"/>
        </w:rPr>
        <w:t> </w:t>
      </w:r>
      <w:r>
        <w:rPr/>
        <w:t>alma.</w:t>
      </w:r>
      <w:r>
        <w:rPr>
          <w:position w:val="8"/>
          <w:sz w:val="16"/>
        </w:rPr>
        <w:t>298</w:t>
      </w:r>
    </w:p>
    <w:p>
      <w:pPr>
        <w:pStyle w:val="BodyText"/>
        <w:spacing w:line="360" w:lineRule="auto" w:before="1"/>
        <w:ind w:left="265" w:right="118" w:firstLine="707"/>
        <w:jc w:val="both"/>
      </w:pPr>
      <w:r>
        <w:rPr/>
        <w:t>Al utilizar el método socrático se debe tener en cuenta el aspecto inquisitivo y crítico y no debe tomarse todo lo que Sócrates representaba al pie de la letra ya que también presentaba carencias; por ejemplo, la imaginación curiosa. Obviamente, si la tenía, afirma Nussbaum, aunque limitada como lo demostró cuando conversó con el joven esclavo o cuando manifestó su plan de dialogar con mujeres en la otra vida. Hubieron genios que se esforzaron más,</w:t>
      </w:r>
    </w:p>
    <w:p>
      <w:pPr>
        <w:spacing w:after="0" w:line="360" w:lineRule="auto"/>
        <w:jc w:val="both"/>
        <w:sectPr>
          <w:footerReference w:type="default" r:id="rId75"/>
          <w:pgSz w:w="12240" w:h="15840"/>
          <w:pgMar w:footer="2316" w:header="0" w:top="1500" w:bottom="2500" w:left="1720" w:right="1580"/>
        </w:sectPr>
      </w:pPr>
    </w:p>
    <w:p>
      <w:pPr>
        <w:pStyle w:val="BodyText"/>
        <w:spacing w:before="4"/>
        <w:rPr>
          <w:sz w:val="11"/>
        </w:rPr>
      </w:pPr>
    </w:p>
    <w:p>
      <w:pPr>
        <w:pStyle w:val="BodyText"/>
        <w:spacing w:line="355" w:lineRule="auto" w:before="69"/>
        <w:ind w:left="265" w:right="125"/>
        <w:jc w:val="both"/>
        <w:rPr>
          <w:sz w:val="16"/>
        </w:rPr>
      </w:pPr>
      <w:r>
        <w:rPr/>
        <w:t>como Heródoto, quien viajó por todo el mundo conocido y describió los pueblos y sus costumbres con una curiosidad genuina y sin chovinismo cultural.</w:t>
      </w:r>
      <w:r>
        <w:rPr>
          <w:position w:val="8"/>
          <w:sz w:val="16"/>
        </w:rPr>
        <w:t>299</w:t>
      </w:r>
    </w:p>
    <w:p>
      <w:pPr>
        <w:pStyle w:val="BodyText"/>
        <w:spacing w:line="429" w:lineRule="auto" w:before="7"/>
        <w:ind w:left="265" w:right="118" w:firstLine="707"/>
        <w:jc w:val="both"/>
      </w:pPr>
      <w:r>
        <w:rPr/>
        <w:t>En</w:t>
      </w:r>
      <w:r>
        <w:rPr>
          <w:spacing w:val="-6"/>
        </w:rPr>
        <w:t> </w:t>
      </w:r>
      <w:r>
        <w:rPr/>
        <w:t>la</w:t>
      </w:r>
      <w:r>
        <w:rPr>
          <w:spacing w:val="-9"/>
        </w:rPr>
        <w:t> </w:t>
      </w:r>
      <w:r>
        <w:rPr/>
        <w:t>época</w:t>
      </w:r>
      <w:r>
        <w:rPr>
          <w:spacing w:val="-8"/>
        </w:rPr>
        <w:t> </w:t>
      </w:r>
      <w:r>
        <w:rPr/>
        <w:t>moderna,</w:t>
      </w:r>
      <w:r>
        <w:rPr>
          <w:spacing w:val="-6"/>
        </w:rPr>
        <w:t> </w:t>
      </w:r>
      <w:r>
        <w:rPr/>
        <w:t>la</w:t>
      </w:r>
      <w:r>
        <w:rPr>
          <w:spacing w:val="-6"/>
        </w:rPr>
        <w:t> </w:t>
      </w:r>
      <w:r>
        <w:rPr/>
        <w:t>Declaración</w:t>
      </w:r>
      <w:r>
        <w:rPr>
          <w:spacing w:val="-6"/>
        </w:rPr>
        <w:t> </w:t>
      </w:r>
      <w:r>
        <w:rPr/>
        <w:t>Universal</w:t>
      </w:r>
      <w:r>
        <w:rPr>
          <w:spacing w:val="-7"/>
        </w:rPr>
        <w:t> </w:t>
      </w:r>
      <w:r>
        <w:rPr/>
        <w:t>de</w:t>
      </w:r>
      <w:r>
        <w:rPr>
          <w:spacing w:val="-8"/>
        </w:rPr>
        <w:t> </w:t>
      </w:r>
      <w:r>
        <w:rPr/>
        <w:t>los</w:t>
      </w:r>
      <w:r>
        <w:rPr>
          <w:spacing w:val="-6"/>
        </w:rPr>
        <w:t> </w:t>
      </w:r>
      <w:r>
        <w:rPr/>
        <w:t>Derechos</w:t>
      </w:r>
      <w:r>
        <w:rPr>
          <w:spacing w:val="-9"/>
        </w:rPr>
        <w:t> </w:t>
      </w:r>
      <w:r>
        <w:rPr/>
        <w:t>Humanos menciona  que  “la  educación  tendrá  por  objeto  el  pleno  desarrollo  de     </w:t>
      </w:r>
      <w:r>
        <w:rPr>
          <w:spacing w:val="32"/>
        </w:rPr>
        <w:t> </w:t>
      </w:r>
      <w:r>
        <w:rPr/>
        <w:t>la</w:t>
      </w:r>
    </w:p>
    <w:p>
      <w:pPr>
        <w:pStyle w:val="BodyText"/>
        <w:spacing w:line="360" w:lineRule="auto" w:before="54"/>
        <w:ind w:left="265" w:right="115"/>
        <w:jc w:val="both"/>
      </w:pPr>
      <w:r>
        <w:rPr/>
        <w:t>personalidad humana y el fortalecimiento del respeto a los derechos humanos y a las libertades fundamentales; favorecerá la comprensión, la tolerancia y la</w:t>
      </w:r>
    </w:p>
    <w:p>
      <w:pPr>
        <w:pStyle w:val="BodyText"/>
        <w:spacing w:before="81"/>
        <w:ind w:left="265"/>
        <w:jc w:val="both"/>
      </w:pPr>
      <w:r>
        <w:rPr/>
        <w:t>amistad entre todas las naciones y todos los grupos étnicos   o religiosos”.</w:t>
      </w:r>
      <w:r>
        <w:rPr>
          <w:position w:val="8"/>
          <w:sz w:val="16"/>
        </w:rPr>
        <w:t>300 </w:t>
      </w:r>
      <w:r>
        <w:rPr/>
        <w:t>Sin</w:t>
      </w:r>
    </w:p>
    <w:p>
      <w:pPr>
        <w:pStyle w:val="BodyText"/>
        <w:rPr>
          <w:sz w:val="23"/>
        </w:rPr>
      </w:pPr>
    </w:p>
    <w:p>
      <w:pPr>
        <w:pStyle w:val="BodyText"/>
        <w:spacing w:line="360" w:lineRule="auto"/>
        <w:ind w:left="265" w:right="117"/>
        <w:jc w:val="both"/>
      </w:pPr>
      <w:r>
        <w:rPr/>
        <w:t>embargo, el factor educativo se encuentra muy deteriorado en las naciones y México no es la excepción; los gobernantes en todo el mundo creen que sus países</w:t>
      </w:r>
      <w:r>
        <w:rPr>
          <w:spacing w:val="-12"/>
        </w:rPr>
        <w:t> </w:t>
      </w:r>
      <w:r>
        <w:rPr/>
        <w:t>serán</w:t>
      </w:r>
      <w:r>
        <w:rPr>
          <w:spacing w:val="-11"/>
        </w:rPr>
        <w:t> </w:t>
      </w:r>
      <w:r>
        <w:rPr/>
        <w:t>prósperos</w:t>
      </w:r>
      <w:r>
        <w:rPr>
          <w:spacing w:val="-12"/>
        </w:rPr>
        <w:t> </w:t>
      </w:r>
      <w:r>
        <w:rPr/>
        <w:t>si</w:t>
      </w:r>
      <w:r>
        <w:rPr>
          <w:spacing w:val="-12"/>
        </w:rPr>
        <w:t> </w:t>
      </w:r>
      <w:r>
        <w:rPr/>
        <w:t>el</w:t>
      </w:r>
      <w:r>
        <w:rPr>
          <w:spacing w:val="-12"/>
        </w:rPr>
        <w:t> </w:t>
      </w:r>
      <w:r>
        <w:rPr/>
        <w:t>producto</w:t>
      </w:r>
      <w:r>
        <w:rPr>
          <w:spacing w:val="-10"/>
        </w:rPr>
        <w:t> </w:t>
      </w:r>
      <w:r>
        <w:rPr/>
        <w:t>interno</w:t>
      </w:r>
      <w:r>
        <w:rPr>
          <w:spacing w:val="-13"/>
        </w:rPr>
        <w:t> </w:t>
      </w:r>
      <w:r>
        <w:rPr/>
        <w:t>bruto</w:t>
      </w:r>
      <w:r>
        <w:rPr>
          <w:spacing w:val="-10"/>
        </w:rPr>
        <w:t> </w:t>
      </w:r>
      <w:r>
        <w:rPr/>
        <w:t>per</w:t>
      </w:r>
      <w:r>
        <w:rPr>
          <w:spacing w:val="-12"/>
        </w:rPr>
        <w:t> </w:t>
      </w:r>
      <w:r>
        <w:rPr/>
        <w:t>cápita</w:t>
      </w:r>
      <w:r>
        <w:rPr>
          <w:spacing w:val="-5"/>
        </w:rPr>
        <w:t> </w:t>
      </w:r>
      <w:r>
        <w:rPr/>
        <w:t>refleja</w:t>
      </w:r>
      <w:r>
        <w:rPr>
          <w:spacing w:val="-13"/>
        </w:rPr>
        <w:t> </w:t>
      </w:r>
      <w:r>
        <w:rPr/>
        <w:t>altos</w:t>
      </w:r>
      <w:r>
        <w:rPr>
          <w:spacing w:val="-12"/>
        </w:rPr>
        <w:t> </w:t>
      </w:r>
      <w:r>
        <w:rPr/>
        <w:t>índices aunque ello realmente no signifique que aumente la calidad de vida, ésta puede continuar igual y la mejora económica puede resultar favorable sólo para una pequeña parte de la</w:t>
      </w:r>
      <w:r>
        <w:rPr>
          <w:spacing w:val="-14"/>
        </w:rPr>
        <w:t> </w:t>
      </w:r>
      <w:r>
        <w:rPr/>
        <w:t>población.</w:t>
      </w:r>
    </w:p>
    <w:p>
      <w:pPr>
        <w:pStyle w:val="BodyText"/>
        <w:spacing w:line="360" w:lineRule="auto" w:before="5"/>
        <w:ind w:left="265" w:right="113" w:firstLine="707"/>
        <w:jc w:val="both"/>
      </w:pPr>
      <w:r>
        <w:rPr/>
        <w:t>Lo que realmente preocupa a muchas naciones hoy en día es generar personal competente para la tecnología y los negocios. Nussbaum opina que la libertad de pensamiento en el alumno será perjudicial si se le orienta a obtener grupos de trabajadores obedientes técnicamente capacitados para llevar a cabo los planes elitistas que permitan la inversión extranjera y el desarrollo tecnológico; en consecuencia, el pensamiento crítico será desalentado. En cambio, si los jóvenes reciben una formación positiva en el círculo familiar y buena formación escolar, es posible que sientan comprensión e interés por los demás y que los contemplen como individuos con los mismos derechos y obligaciones.</w:t>
      </w:r>
      <w:r>
        <w:rPr>
          <w:position w:val="8"/>
          <w:sz w:val="16"/>
        </w:rPr>
        <w:t>301 </w:t>
      </w:r>
      <w:r>
        <w:rPr/>
        <w:t>En </w:t>
      </w:r>
      <w:r>
        <w:rPr>
          <w:i/>
        </w:rPr>
        <w:t>Sin Fines de Lucro </w:t>
      </w:r>
      <w:r>
        <w:rPr/>
        <w:t>se menciona que:</w:t>
      </w:r>
    </w:p>
    <w:p>
      <w:pPr>
        <w:pStyle w:val="BodyText"/>
        <w:spacing w:before="2"/>
        <w:rPr>
          <w:sz w:val="36"/>
        </w:rPr>
      </w:pPr>
    </w:p>
    <w:p>
      <w:pPr>
        <w:spacing w:before="0"/>
        <w:ind w:left="973" w:right="114" w:firstLine="0"/>
        <w:jc w:val="both"/>
        <w:rPr>
          <w:sz w:val="22"/>
        </w:rPr>
      </w:pPr>
      <w:r>
        <w:rPr>
          <w:sz w:val="22"/>
        </w:rPr>
        <w:t>En un caso particularmente escalofriante, a algunos alumnos de escuela sus docentes</w:t>
      </w:r>
      <w:r>
        <w:rPr>
          <w:spacing w:val="-3"/>
          <w:sz w:val="22"/>
        </w:rPr>
        <w:t> </w:t>
      </w:r>
      <w:r>
        <w:rPr>
          <w:sz w:val="22"/>
        </w:rPr>
        <w:t>les</w:t>
      </w:r>
      <w:r>
        <w:rPr>
          <w:spacing w:val="-5"/>
          <w:sz w:val="22"/>
        </w:rPr>
        <w:t> </w:t>
      </w:r>
      <w:r>
        <w:rPr>
          <w:sz w:val="22"/>
        </w:rPr>
        <w:t>informaron</w:t>
      </w:r>
      <w:r>
        <w:rPr>
          <w:spacing w:val="-6"/>
          <w:sz w:val="22"/>
        </w:rPr>
        <w:t> </w:t>
      </w:r>
      <w:r>
        <w:rPr>
          <w:sz w:val="22"/>
        </w:rPr>
        <w:t>que</w:t>
      </w:r>
      <w:r>
        <w:rPr>
          <w:spacing w:val="-6"/>
          <w:sz w:val="22"/>
        </w:rPr>
        <w:t> </w:t>
      </w:r>
      <w:r>
        <w:rPr>
          <w:sz w:val="22"/>
        </w:rPr>
        <w:t>los</w:t>
      </w:r>
      <w:r>
        <w:rPr>
          <w:spacing w:val="-3"/>
          <w:sz w:val="22"/>
        </w:rPr>
        <w:t> </w:t>
      </w:r>
      <w:r>
        <w:rPr>
          <w:sz w:val="22"/>
        </w:rPr>
        <w:t>niños</w:t>
      </w:r>
      <w:r>
        <w:rPr>
          <w:spacing w:val="-3"/>
          <w:sz w:val="22"/>
        </w:rPr>
        <w:t> </w:t>
      </w:r>
      <w:r>
        <w:rPr>
          <w:sz w:val="22"/>
        </w:rPr>
        <w:t>de</w:t>
      </w:r>
      <w:r>
        <w:rPr>
          <w:spacing w:val="-6"/>
          <w:sz w:val="22"/>
        </w:rPr>
        <w:t> </w:t>
      </w:r>
      <w:r>
        <w:rPr>
          <w:sz w:val="22"/>
        </w:rPr>
        <w:t>ojos</w:t>
      </w:r>
      <w:r>
        <w:rPr>
          <w:spacing w:val="-3"/>
          <w:sz w:val="22"/>
        </w:rPr>
        <w:t> </w:t>
      </w:r>
      <w:r>
        <w:rPr>
          <w:sz w:val="22"/>
        </w:rPr>
        <w:t>azules</w:t>
      </w:r>
      <w:r>
        <w:rPr>
          <w:spacing w:val="-3"/>
          <w:sz w:val="22"/>
        </w:rPr>
        <w:t> </w:t>
      </w:r>
      <w:r>
        <w:rPr>
          <w:sz w:val="22"/>
        </w:rPr>
        <w:t>eran</w:t>
      </w:r>
      <w:r>
        <w:rPr>
          <w:spacing w:val="-5"/>
          <w:sz w:val="22"/>
        </w:rPr>
        <w:t> </w:t>
      </w:r>
      <w:r>
        <w:rPr>
          <w:sz w:val="22"/>
        </w:rPr>
        <w:t>superiores</w:t>
      </w:r>
      <w:r>
        <w:rPr>
          <w:spacing w:val="-5"/>
          <w:sz w:val="22"/>
        </w:rPr>
        <w:t> </w:t>
      </w:r>
      <w:r>
        <w:rPr>
          <w:sz w:val="22"/>
        </w:rPr>
        <w:t>a</w:t>
      </w:r>
      <w:r>
        <w:rPr>
          <w:spacing w:val="-3"/>
          <w:sz w:val="22"/>
        </w:rPr>
        <w:t> </w:t>
      </w:r>
      <w:r>
        <w:rPr>
          <w:sz w:val="22"/>
        </w:rPr>
        <w:t>los</w:t>
      </w:r>
      <w:r>
        <w:rPr>
          <w:spacing w:val="-3"/>
          <w:sz w:val="22"/>
        </w:rPr>
        <w:t> </w:t>
      </w:r>
      <w:r>
        <w:rPr>
          <w:sz w:val="22"/>
        </w:rPr>
        <w:t>niños de ojos marrones o negros. A continuación, se observó que los primeros presentaban</w:t>
      </w:r>
      <w:r>
        <w:rPr>
          <w:spacing w:val="-13"/>
          <w:sz w:val="22"/>
        </w:rPr>
        <w:t> </w:t>
      </w:r>
      <w:r>
        <w:rPr>
          <w:sz w:val="22"/>
        </w:rPr>
        <w:t>una</w:t>
      </w:r>
      <w:r>
        <w:rPr>
          <w:spacing w:val="-13"/>
          <w:sz w:val="22"/>
        </w:rPr>
        <w:t> </w:t>
      </w:r>
      <w:r>
        <w:rPr>
          <w:sz w:val="22"/>
        </w:rPr>
        <w:t>conducta</w:t>
      </w:r>
      <w:r>
        <w:rPr>
          <w:spacing w:val="-12"/>
          <w:sz w:val="22"/>
        </w:rPr>
        <w:t> </w:t>
      </w:r>
      <w:r>
        <w:rPr>
          <w:sz w:val="22"/>
        </w:rPr>
        <w:t>jerárquica</w:t>
      </w:r>
      <w:r>
        <w:rPr>
          <w:spacing w:val="-13"/>
          <w:sz w:val="22"/>
        </w:rPr>
        <w:t> </w:t>
      </w:r>
      <w:r>
        <w:rPr>
          <w:sz w:val="22"/>
        </w:rPr>
        <w:t>y</w:t>
      </w:r>
      <w:r>
        <w:rPr>
          <w:spacing w:val="-12"/>
          <w:sz w:val="22"/>
        </w:rPr>
        <w:t> </w:t>
      </w:r>
      <w:r>
        <w:rPr>
          <w:sz w:val="22"/>
        </w:rPr>
        <w:t>cruel.</w:t>
      </w:r>
      <w:r>
        <w:rPr>
          <w:spacing w:val="-11"/>
          <w:sz w:val="22"/>
        </w:rPr>
        <w:t> </w:t>
      </w:r>
      <w:r>
        <w:rPr>
          <w:sz w:val="22"/>
        </w:rPr>
        <w:t>Luego,</w:t>
      </w:r>
      <w:r>
        <w:rPr>
          <w:spacing w:val="-11"/>
          <w:sz w:val="22"/>
        </w:rPr>
        <w:t> </w:t>
      </w:r>
      <w:r>
        <w:rPr>
          <w:sz w:val="22"/>
        </w:rPr>
        <w:t>sus</w:t>
      </w:r>
      <w:r>
        <w:rPr>
          <w:spacing w:val="-13"/>
          <w:sz w:val="22"/>
        </w:rPr>
        <w:t> </w:t>
      </w:r>
      <w:r>
        <w:rPr>
          <w:sz w:val="22"/>
        </w:rPr>
        <w:t>docentes</w:t>
      </w:r>
      <w:r>
        <w:rPr>
          <w:spacing w:val="-10"/>
          <w:sz w:val="22"/>
        </w:rPr>
        <w:t> </w:t>
      </w:r>
      <w:r>
        <w:rPr>
          <w:sz w:val="22"/>
        </w:rPr>
        <w:t>les</w:t>
      </w:r>
      <w:r>
        <w:rPr>
          <w:spacing w:val="-13"/>
          <w:sz w:val="22"/>
        </w:rPr>
        <w:t> </w:t>
      </w:r>
      <w:r>
        <w:rPr>
          <w:sz w:val="22"/>
        </w:rPr>
        <w:t>informaron</w:t>
      </w:r>
    </w:p>
    <w:p>
      <w:pPr>
        <w:spacing w:after="0"/>
        <w:jc w:val="both"/>
        <w:rPr>
          <w:sz w:val="22"/>
        </w:rPr>
        <w:sectPr>
          <w:footerReference w:type="default" r:id="rId76"/>
          <w:pgSz w:w="12240" w:h="15840"/>
          <w:pgMar w:footer="2316" w:header="0" w:top="1500" w:bottom="2500" w:left="1720" w:right="1580"/>
        </w:sectPr>
      </w:pPr>
    </w:p>
    <w:p>
      <w:pPr>
        <w:pStyle w:val="BodyText"/>
        <w:rPr>
          <w:sz w:val="11"/>
        </w:rPr>
      </w:pPr>
    </w:p>
    <w:p>
      <w:pPr>
        <w:spacing w:line="240" w:lineRule="auto" w:before="73"/>
        <w:ind w:left="973" w:right="117" w:firstLine="0"/>
        <w:jc w:val="both"/>
        <w:rPr>
          <w:sz w:val="14"/>
        </w:rPr>
      </w:pPr>
      <w:r>
        <w:rPr>
          <w:sz w:val="22"/>
        </w:rPr>
        <w:t>que se había cometido un error y que, en realidad, los niños de ojos marrones eran superiores a los de ojos azules. La conducta jerárquica y cruel volvió a aparecer, pero esta vez en los niños de ojos marrones, quienes al parecer no aprendieron nada de la experiencia dolorosa de ser discriminados. En suma, la conducta negativa no deriva sólo de una crianza enferma o de una sociedad enferma,</w:t>
      </w:r>
      <w:r>
        <w:rPr>
          <w:spacing w:val="-12"/>
          <w:sz w:val="22"/>
        </w:rPr>
        <w:t> </w:t>
      </w:r>
      <w:r>
        <w:rPr>
          <w:sz w:val="22"/>
        </w:rPr>
        <w:t>sino</w:t>
      </w:r>
      <w:r>
        <w:rPr>
          <w:spacing w:val="-13"/>
          <w:sz w:val="22"/>
        </w:rPr>
        <w:t> </w:t>
      </w:r>
      <w:r>
        <w:rPr>
          <w:sz w:val="22"/>
        </w:rPr>
        <w:t>que,</w:t>
      </w:r>
      <w:r>
        <w:rPr>
          <w:spacing w:val="-11"/>
          <w:sz w:val="22"/>
        </w:rPr>
        <w:t> </w:t>
      </w:r>
      <w:r>
        <w:rPr>
          <w:sz w:val="22"/>
        </w:rPr>
        <w:t>bajo</w:t>
      </w:r>
      <w:r>
        <w:rPr>
          <w:spacing w:val="-13"/>
          <w:sz w:val="22"/>
        </w:rPr>
        <w:t> </w:t>
      </w:r>
      <w:r>
        <w:rPr>
          <w:sz w:val="22"/>
        </w:rPr>
        <w:t>ciertas</w:t>
      </w:r>
      <w:r>
        <w:rPr>
          <w:spacing w:val="-10"/>
          <w:sz w:val="22"/>
        </w:rPr>
        <w:t> </w:t>
      </w:r>
      <w:r>
        <w:rPr>
          <w:sz w:val="22"/>
        </w:rPr>
        <w:t>circunstancias,</w:t>
      </w:r>
      <w:r>
        <w:rPr>
          <w:spacing w:val="-9"/>
          <w:sz w:val="22"/>
        </w:rPr>
        <w:t> </w:t>
      </w:r>
      <w:r>
        <w:rPr>
          <w:sz w:val="22"/>
        </w:rPr>
        <w:t>es</w:t>
      </w:r>
      <w:r>
        <w:rPr>
          <w:spacing w:val="-15"/>
          <w:sz w:val="22"/>
        </w:rPr>
        <w:t> </w:t>
      </w:r>
      <w:r>
        <w:rPr>
          <w:sz w:val="22"/>
        </w:rPr>
        <w:t>posible</w:t>
      </w:r>
      <w:r>
        <w:rPr>
          <w:spacing w:val="-10"/>
          <w:sz w:val="22"/>
        </w:rPr>
        <w:t> </w:t>
      </w:r>
      <w:r>
        <w:rPr>
          <w:sz w:val="22"/>
        </w:rPr>
        <w:t>observarla</w:t>
      </w:r>
      <w:r>
        <w:rPr>
          <w:spacing w:val="-11"/>
          <w:sz w:val="22"/>
        </w:rPr>
        <w:t> </w:t>
      </w:r>
      <w:r>
        <w:rPr>
          <w:sz w:val="22"/>
        </w:rPr>
        <w:t>en</w:t>
      </w:r>
      <w:r>
        <w:rPr>
          <w:spacing w:val="-10"/>
          <w:sz w:val="22"/>
        </w:rPr>
        <w:t> </w:t>
      </w:r>
      <w:r>
        <w:rPr>
          <w:sz w:val="22"/>
        </w:rPr>
        <w:t>personas que al parecer son</w:t>
      </w:r>
      <w:r>
        <w:rPr>
          <w:spacing w:val="-8"/>
          <w:sz w:val="22"/>
        </w:rPr>
        <w:t> </w:t>
      </w:r>
      <w:r>
        <w:rPr>
          <w:sz w:val="22"/>
        </w:rPr>
        <w:t>decentes.</w:t>
      </w:r>
      <w:r>
        <w:rPr>
          <w:position w:val="8"/>
          <w:sz w:val="14"/>
        </w:rPr>
        <w:t>302</w:t>
      </w:r>
    </w:p>
    <w:p>
      <w:pPr>
        <w:pStyle w:val="BodyText"/>
        <w:rPr>
          <w:sz w:val="22"/>
        </w:rPr>
      </w:pPr>
    </w:p>
    <w:p>
      <w:pPr>
        <w:pStyle w:val="BodyText"/>
        <w:rPr>
          <w:sz w:val="22"/>
        </w:rPr>
      </w:pPr>
    </w:p>
    <w:p>
      <w:pPr>
        <w:pStyle w:val="BodyText"/>
        <w:spacing w:line="360" w:lineRule="auto" w:before="148"/>
        <w:ind w:left="265" w:right="112"/>
        <w:jc w:val="both"/>
      </w:pPr>
      <w:r>
        <w:rPr/>
        <w:t>Con</w:t>
      </w:r>
      <w:r>
        <w:rPr>
          <w:spacing w:val="-3"/>
        </w:rPr>
        <w:t> </w:t>
      </w:r>
      <w:r>
        <w:rPr/>
        <w:t>el</w:t>
      </w:r>
      <w:r>
        <w:rPr>
          <w:spacing w:val="-7"/>
        </w:rPr>
        <w:t> </w:t>
      </w:r>
      <w:r>
        <w:rPr/>
        <w:t>fin</w:t>
      </w:r>
      <w:r>
        <w:rPr>
          <w:spacing w:val="-4"/>
        </w:rPr>
        <w:t> </w:t>
      </w:r>
      <w:r>
        <w:rPr/>
        <w:t>de</w:t>
      </w:r>
      <w:r>
        <w:rPr>
          <w:spacing w:val="-4"/>
        </w:rPr>
        <w:t> </w:t>
      </w:r>
      <w:r>
        <w:rPr/>
        <w:t>contribuir</w:t>
      </w:r>
      <w:r>
        <w:rPr>
          <w:spacing w:val="-8"/>
        </w:rPr>
        <w:t> </w:t>
      </w:r>
      <w:r>
        <w:rPr/>
        <w:t>a</w:t>
      </w:r>
      <w:r>
        <w:rPr>
          <w:spacing w:val="-4"/>
        </w:rPr>
        <w:t> </w:t>
      </w:r>
      <w:r>
        <w:rPr/>
        <w:t>una</w:t>
      </w:r>
      <w:r>
        <w:rPr>
          <w:spacing w:val="-4"/>
        </w:rPr>
        <w:t> </w:t>
      </w:r>
      <w:r>
        <w:rPr/>
        <w:t>buena</w:t>
      </w:r>
      <w:r>
        <w:rPr>
          <w:spacing w:val="-6"/>
        </w:rPr>
        <w:t> </w:t>
      </w:r>
      <w:r>
        <w:rPr/>
        <w:t>formación</w:t>
      </w:r>
      <w:r>
        <w:rPr>
          <w:spacing w:val="-4"/>
        </w:rPr>
        <w:t> </w:t>
      </w:r>
      <w:r>
        <w:rPr/>
        <w:t>educativa</w:t>
      </w:r>
      <w:r>
        <w:rPr>
          <w:spacing w:val="-4"/>
        </w:rPr>
        <w:t> </w:t>
      </w:r>
      <w:r>
        <w:rPr/>
        <w:t>que</w:t>
      </w:r>
      <w:r>
        <w:rPr>
          <w:spacing w:val="-4"/>
        </w:rPr>
        <w:t> </w:t>
      </w:r>
      <w:r>
        <w:rPr/>
        <w:t>despierte</w:t>
      </w:r>
      <w:r>
        <w:rPr>
          <w:spacing w:val="-3"/>
        </w:rPr>
        <w:t> </w:t>
      </w:r>
      <w:r>
        <w:rPr/>
        <w:t>el</w:t>
      </w:r>
      <w:r>
        <w:rPr>
          <w:spacing w:val="-5"/>
        </w:rPr>
        <w:t> </w:t>
      </w:r>
      <w:r>
        <w:rPr/>
        <w:t>interés por los demás es necesario que las ciencias sociales y humanísticas sean parte indispensable de los programas de estudio, sin embargo, las humanidades no son ciencias dóciles y por ello no le convienen al gobierno, los humanistas no conminan con las disciplinas de negocios que sólo ven la riqueza; actualmente, los programas educativos le han ido quitando importancia a las humanidades y han comenzado a hacerlas a un lado en las escuelas y</w:t>
      </w:r>
      <w:r>
        <w:rPr>
          <w:spacing w:val="-33"/>
        </w:rPr>
        <w:t> </w:t>
      </w:r>
      <w:r>
        <w:rPr/>
        <w:t>universidades.</w:t>
      </w:r>
    </w:p>
    <w:p>
      <w:pPr>
        <w:pStyle w:val="BodyText"/>
        <w:spacing w:line="360" w:lineRule="auto" w:before="2"/>
        <w:ind w:left="265" w:right="116" w:firstLine="707"/>
        <w:jc w:val="both"/>
        <w:rPr>
          <w:sz w:val="16"/>
        </w:rPr>
      </w:pPr>
      <w:r>
        <w:rPr/>
        <w:t>Martha</w:t>
      </w:r>
      <w:r>
        <w:rPr>
          <w:spacing w:val="-9"/>
        </w:rPr>
        <w:t> </w:t>
      </w:r>
      <w:r>
        <w:rPr/>
        <w:t>Nussbaum</w:t>
      </w:r>
      <w:r>
        <w:rPr>
          <w:spacing w:val="-11"/>
        </w:rPr>
        <w:t> </w:t>
      </w:r>
      <w:r>
        <w:rPr/>
        <w:t>propone</w:t>
      </w:r>
      <w:r>
        <w:rPr>
          <w:spacing w:val="-9"/>
        </w:rPr>
        <w:t> </w:t>
      </w:r>
      <w:r>
        <w:rPr/>
        <w:t>una</w:t>
      </w:r>
      <w:r>
        <w:rPr>
          <w:spacing w:val="-12"/>
        </w:rPr>
        <w:t> </w:t>
      </w:r>
      <w:r>
        <w:rPr/>
        <w:t>serie</w:t>
      </w:r>
      <w:r>
        <w:rPr>
          <w:spacing w:val="-12"/>
        </w:rPr>
        <w:t> </w:t>
      </w:r>
      <w:r>
        <w:rPr/>
        <w:t>de</w:t>
      </w:r>
      <w:r>
        <w:rPr>
          <w:spacing w:val="-12"/>
        </w:rPr>
        <w:t> </w:t>
      </w:r>
      <w:r>
        <w:rPr/>
        <w:t>objetivos</w:t>
      </w:r>
      <w:r>
        <w:rPr>
          <w:spacing w:val="-10"/>
        </w:rPr>
        <w:t> </w:t>
      </w:r>
      <w:r>
        <w:rPr/>
        <w:t>necesarios</w:t>
      </w:r>
      <w:r>
        <w:rPr>
          <w:spacing w:val="-13"/>
        </w:rPr>
        <w:t> </w:t>
      </w:r>
      <w:r>
        <w:rPr/>
        <w:t>sobre</w:t>
      </w:r>
      <w:r>
        <w:rPr>
          <w:spacing w:val="-12"/>
        </w:rPr>
        <w:t> </w:t>
      </w:r>
      <w:r>
        <w:rPr/>
        <w:t>lo</w:t>
      </w:r>
      <w:r>
        <w:rPr>
          <w:spacing w:val="-10"/>
        </w:rPr>
        <w:t> </w:t>
      </w:r>
      <w:r>
        <w:rPr/>
        <w:t>que se puede y se debe hacer en las escuelas para generar ciudadanos que promuevan</w:t>
      </w:r>
      <w:r>
        <w:rPr>
          <w:spacing w:val="-7"/>
        </w:rPr>
        <w:t> </w:t>
      </w:r>
      <w:r>
        <w:rPr/>
        <w:t>la</w:t>
      </w:r>
      <w:r>
        <w:rPr>
          <w:spacing w:val="-10"/>
        </w:rPr>
        <w:t> </w:t>
      </w:r>
      <w:r>
        <w:rPr/>
        <w:t>democracia.</w:t>
      </w:r>
      <w:r>
        <w:rPr>
          <w:spacing w:val="-7"/>
        </w:rPr>
        <w:t> </w:t>
      </w:r>
      <w:r>
        <w:rPr/>
        <w:t>Por</w:t>
      </w:r>
      <w:r>
        <w:rPr>
          <w:spacing w:val="-11"/>
        </w:rPr>
        <w:t> </w:t>
      </w:r>
      <w:r>
        <w:rPr/>
        <w:t>ejemplo,</w:t>
      </w:r>
      <w:r>
        <w:rPr>
          <w:spacing w:val="-9"/>
        </w:rPr>
        <w:t> </w:t>
      </w:r>
      <w:r>
        <w:rPr/>
        <w:t>la</w:t>
      </w:r>
      <w:r>
        <w:rPr>
          <w:spacing w:val="-10"/>
        </w:rPr>
        <w:t> </w:t>
      </w:r>
      <w:r>
        <w:rPr/>
        <w:t>escuela</w:t>
      </w:r>
      <w:r>
        <w:rPr>
          <w:spacing w:val="-10"/>
        </w:rPr>
        <w:t> </w:t>
      </w:r>
      <w:r>
        <w:rPr/>
        <w:t>puede</w:t>
      </w:r>
      <w:r>
        <w:rPr>
          <w:spacing w:val="-9"/>
        </w:rPr>
        <w:t> </w:t>
      </w:r>
      <w:r>
        <w:rPr/>
        <w:t>desarrollar</w:t>
      </w:r>
      <w:r>
        <w:rPr>
          <w:spacing w:val="-8"/>
        </w:rPr>
        <w:t> </w:t>
      </w:r>
      <w:r>
        <w:rPr/>
        <w:t>la</w:t>
      </w:r>
      <w:r>
        <w:rPr>
          <w:spacing w:val="-7"/>
        </w:rPr>
        <w:t> </w:t>
      </w:r>
      <w:r>
        <w:rPr/>
        <w:t>habilidad del alumno q que contemple el mundo desde la perspectiva de otra persona, especialmente cuando la sociedad los representa como seres inferiores; se pueden cultivar actitudes que enseñen a que ser débil no es ser vergonzoso y que tener necesidad de los demás no es indigno sino ocasiones para la cooperación y</w:t>
      </w:r>
      <w:r>
        <w:rPr>
          <w:spacing w:val="-9"/>
        </w:rPr>
        <w:t> </w:t>
      </w:r>
      <w:r>
        <w:rPr/>
        <w:t>reciprocidad.</w:t>
      </w:r>
      <w:r>
        <w:rPr>
          <w:position w:val="8"/>
          <w:sz w:val="16"/>
        </w:rPr>
        <w:t>303</w:t>
      </w:r>
    </w:p>
    <w:p>
      <w:pPr>
        <w:pStyle w:val="BodyText"/>
        <w:spacing w:line="360" w:lineRule="auto"/>
        <w:ind w:left="265" w:right="120" w:firstLine="707"/>
        <w:jc w:val="both"/>
      </w:pPr>
      <w:r>
        <w:rPr/>
        <w:t>Las escuelas pueden desarrollar la capacidad de interesarse por los demás además de evitar las tendencias de alejarse de las minorías considerándolas inferiores y repugnantes; para ello, se puede enseñar sobre grupos raciales, religiosos y sexuales, o sobre las capacidades diferentes para evitar</w:t>
      </w:r>
      <w:r>
        <w:rPr>
          <w:spacing w:val="-5"/>
        </w:rPr>
        <w:t> </w:t>
      </w:r>
      <w:r>
        <w:rPr/>
        <w:t>estereotipos.</w:t>
      </w:r>
      <w:r>
        <w:rPr>
          <w:spacing w:val="-6"/>
        </w:rPr>
        <w:t> </w:t>
      </w:r>
      <w:r>
        <w:rPr/>
        <w:t>La</w:t>
      </w:r>
      <w:r>
        <w:rPr>
          <w:spacing w:val="-6"/>
        </w:rPr>
        <w:t> </w:t>
      </w:r>
      <w:r>
        <w:rPr/>
        <w:t>escuela</w:t>
      </w:r>
      <w:r>
        <w:rPr>
          <w:spacing w:val="-6"/>
        </w:rPr>
        <w:t> </w:t>
      </w:r>
      <w:r>
        <w:rPr/>
        <w:t>puede</w:t>
      </w:r>
      <w:r>
        <w:rPr>
          <w:spacing w:val="-6"/>
        </w:rPr>
        <w:t> </w:t>
      </w:r>
      <w:r>
        <w:rPr/>
        <w:t>cultivar</w:t>
      </w:r>
      <w:r>
        <w:rPr>
          <w:spacing w:val="-5"/>
        </w:rPr>
        <w:t> </w:t>
      </w:r>
      <w:r>
        <w:rPr/>
        <w:t>el</w:t>
      </w:r>
      <w:r>
        <w:rPr>
          <w:spacing w:val="-5"/>
        </w:rPr>
        <w:t> </w:t>
      </w:r>
      <w:r>
        <w:rPr/>
        <w:t>sentido</w:t>
      </w:r>
      <w:r>
        <w:rPr>
          <w:spacing w:val="-4"/>
        </w:rPr>
        <w:t> </w:t>
      </w:r>
      <w:r>
        <w:rPr/>
        <w:t>de</w:t>
      </w:r>
      <w:r>
        <w:rPr>
          <w:spacing w:val="-4"/>
        </w:rPr>
        <w:t> </w:t>
      </w:r>
      <w:r>
        <w:rPr/>
        <w:t>la</w:t>
      </w:r>
      <w:r>
        <w:rPr>
          <w:spacing w:val="-4"/>
        </w:rPr>
        <w:t> </w:t>
      </w:r>
      <w:r>
        <w:rPr/>
        <w:t>responsabilidad</w:t>
      </w:r>
      <w:r>
        <w:rPr>
          <w:spacing w:val="-6"/>
        </w:rPr>
        <w:t> </w:t>
      </w:r>
      <w:r>
        <w:rPr/>
        <w:t>en los</w:t>
      </w:r>
      <w:r>
        <w:rPr>
          <w:spacing w:val="29"/>
        </w:rPr>
        <w:t> </w:t>
      </w:r>
      <w:r>
        <w:rPr/>
        <w:t>jóvenes</w:t>
      </w:r>
      <w:r>
        <w:rPr>
          <w:spacing w:val="29"/>
        </w:rPr>
        <w:t> </w:t>
      </w:r>
      <w:r>
        <w:rPr/>
        <w:t>para</w:t>
      </w:r>
      <w:r>
        <w:rPr>
          <w:spacing w:val="29"/>
        </w:rPr>
        <w:t> </w:t>
      </w:r>
      <w:r>
        <w:rPr/>
        <w:t>que</w:t>
      </w:r>
      <w:r>
        <w:rPr>
          <w:spacing w:val="27"/>
        </w:rPr>
        <w:t> </w:t>
      </w:r>
      <w:r>
        <w:rPr/>
        <w:t>tengan</w:t>
      </w:r>
      <w:r>
        <w:rPr>
          <w:spacing w:val="27"/>
        </w:rPr>
        <w:t> </w:t>
      </w:r>
      <w:r>
        <w:rPr/>
        <w:t>en</w:t>
      </w:r>
      <w:r>
        <w:rPr>
          <w:spacing w:val="30"/>
        </w:rPr>
        <w:t> </w:t>
      </w:r>
      <w:r>
        <w:rPr/>
        <w:t>cuenta</w:t>
      </w:r>
      <w:r>
        <w:rPr>
          <w:spacing w:val="30"/>
        </w:rPr>
        <w:t> </w:t>
      </w:r>
      <w:r>
        <w:rPr/>
        <w:t>sus</w:t>
      </w:r>
      <w:r>
        <w:rPr>
          <w:spacing w:val="27"/>
        </w:rPr>
        <w:t> </w:t>
      </w:r>
      <w:r>
        <w:rPr/>
        <w:t>acciones</w:t>
      </w:r>
      <w:r>
        <w:rPr>
          <w:spacing w:val="27"/>
        </w:rPr>
        <w:t> </w:t>
      </w:r>
      <w:r>
        <w:rPr/>
        <w:t>además</w:t>
      </w:r>
      <w:r>
        <w:rPr>
          <w:spacing w:val="29"/>
        </w:rPr>
        <w:t> </w:t>
      </w:r>
      <w:r>
        <w:rPr/>
        <w:t>de</w:t>
      </w:r>
      <w:r>
        <w:rPr>
          <w:spacing w:val="28"/>
        </w:rPr>
        <w:t> </w:t>
      </w:r>
      <w:r>
        <w:rPr/>
        <w:t>promover</w:t>
      </w:r>
      <w:r>
        <w:rPr>
          <w:spacing w:val="28"/>
        </w:rPr>
        <w:t> </w:t>
      </w:r>
      <w:r>
        <w:rPr/>
        <w:t>el</w:t>
      </w:r>
    </w:p>
    <w:p>
      <w:pPr>
        <w:pStyle w:val="BodyText"/>
        <w:rPr>
          <w:sz w:val="20"/>
        </w:rPr>
      </w:pPr>
    </w:p>
    <w:p>
      <w:pPr>
        <w:pStyle w:val="BodyText"/>
        <w:rPr>
          <w:sz w:val="20"/>
        </w:rPr>
      </w:pPr>
    </w:p>
    <w:p>
      <w:pPr>
        <w:pStyle w:val="BodyText"/>
        <w:spacing w:before="3"/>
        <w:rPr>
          <w:sz w:val="21"/>
        </w:rPr>
      </w:pPr>
      <w:r>
        <w:rPr/>
        <w:pict>
          <v:line style="position:absolute;mso-position-horizontal-relative:page;mso-position-vertical-relative:paragraph;z-index:2968;mso-wrap-distance-left:0;mso-wrap-distance-right:0" from="99.264pt,14.495876pt" to="243.284pt,14.495876pt" stroked="true" strokeweight=".599980pt" strokecolor="#000000">
            <w10:wrap type="topAndBottom"/>
          </v:line>
        </w:pict>
      </w:r>
    </w:p>
    <w:p>
      <w:pPr>
        <w:spacing w:after="0"/>
        <w:rPr>
          <w:sz w:val="21"/>
        </w:rPr>
        <w:sectPr>
          <w:footerReference w:type="default" r:id="rId77"/>
          <w:pgSz w:w="12240" w:h="15840"/>
          <w:pgMar w:footer="1940" w:header="0" w:top="1500" w:bottom="2120" w:left="1720" w:right="1580"/>
        </w:sectPr>
      </w:pPr>
    </w:p>
    <w:p>
      <w:pPr>
        <w:pStyle w:val="BodyText"/>
        <w:spacing w:before="4"/>
        <w:rPr>
          <w:sz w:val="11"/>
        </w:rPr>
      </w:pPr>
    </w:p>
    <w:p>
      <w:pPr>
        <w:pStyle w:val="BodyText"/>
        <w:spacing w:line="360" w:lineRule="auto" w:before="69"/>
        <w:ind w:left="265" w:right="117"/>
        <w:jc w:val="both"/>
      </w:pPr>
      <w:r>
        <w:rPr/>
        <w:t>pensamiento crítico, el cual debe expresar con habilidad y seguridad, aunque</w:t>
      </w:r>
      <w:r>
        <w:rPr>
          <w:spacing w:val="-37"/>
        </w:rPr>
        <w:t> </w:t>
      </w:r>
      <w:r>
        <w:rPr/>
        <w:t>no concuerde con los demás. Sin</w:t>
      </w:r>
      <w:r>
        <w:rPr>
          <w:spacing w:val="-11"/>
        </w:rPr>
        <w:t> </w:t>
      </w:r>
      <w:r>
        <w:rPr/>
        <w:t>embargo:</w:t>
      </w:r>
    </w:p>
    <w:p>
      <w:pPr>
        <w:pStyle w:val="BodyText"/>
      </w:pPr>
    </w:p>
    <w:p>
      <w:pPr>
        <w:spacing w:line="240" w:lineRule="auto" w:before="141"/>
        <w:ind w:left="973" w:right="116" w:firstLine="0"/>
        <w:jc w:val="both"/>
        <w:rPr>
          <w:sz w:val="14"/>
        </w:rPr>
      </w:pPr>
      <w:r>
        <w:rPr>
          <w:sz w:val="22"/>
        </w:rPr>
        <w:t>…En casi todas las naciones del mundo se están erradicando las materias y las carreras relacionadas con las artes y las humanidades, tanto a nivel primario y secundario como a nivel terciario y universitario. Concebidas como ornamentos inútiles por quienes definen las políticas estatales en un momento en que las naciones deben eliminar todo lo que no tenga ninguna utilidad para ser competitivas en el mercado global, estas carreras y materias pierden terreno a gran velocidad, tanto en los programas curriculares como en la mente y el corazón de padres e hijos.</w:t>
      </w:r>
      <w:r>
        <w:rPr>
          <w:position w:val="8"/>
          <w:sz w:val="14"/>
        </w:rPr>
        <w:t>304</w:t>
      </w:r>
    </w:p>
    <w:p>
      <w:pPr>
        <w:pStyle w:val="BodyText"/>
        <w:rPr>
          <w:sz w:val="22"/>
        </w:rPr>
      </w:pPr>
    </w:p>
    <w:p>
      <w:pPr>
        <w:pStyle w:val="BodyText"/>
        <w:rPr>
          <w:sz w:val="22"/>
        </w:rPr>
      </w:pPr>
    </w:p>
    <w:p>
      <w:pPr>
        <w:pStyle w:val="BodyText"/>
        <w:spacing w:line="357" w:lineRule="auto" w:before="148"/>
        <w:ind w:left="265" w:right="116"/>
        <w:jc w:val="both"/>
        <w:rPr>
          <w:sz w:val="16"/>
        </w:rPr>
      </w:pPr>
      <w:r>
        <w:rPr/>
        <w:t>La educación, previene Nussbaum, no sólo prepara a las personas para la ciudadanía sino para el trabajo y así darle sentido a la vida. No obstante, dice que las escuelas, en la actualidad, son como espacios en los cuales se absorbe y</w:t>
      </w:r>
      <w:r>
        <w:rPr>
          <w:spacing w:val="-7"/>
        </w:rPr>
        <w:t> </w:t>
      </w:r>
      <w:r>
        <w:rPr/>
        <w:t>se</w:t>
      </w:r>
      <w:r>
        <w:rPr>
          <w:spacing w:val="-4"/>
        </w:rPr>
        <w:t> </w:t>
      </w:r>
      <w:r>
        <w:rPr/>
        <w:t>escucha</w:t>
      </w:r>
      <w:r>
        <w:rPr>
          <w:spacing w:val="-6"/>
        </w:rPr>
        <w:t> </w:t>
      </w:r>
      <w:r>
        <w:rPr/>
        <w:t>y</w:t>
      </w:r>
      <w:r>
        <w:rPr>
          <w:spacing w:val="-7"/>
        </w:rPr>
        <w:t> </w:t>
      </w:r>
      <w:r>
        <w:rPr/>
        <w:t>no</w:t>
      </w:r>
      <w:r>
        <w:rPr>
          <w:spacing w:val="-6"/>
        </w:rPr>
        <w:t> </w:t>
      </w:r>
      <w:r>
        <w:rPr/>
        <w:t>se</w:t>
      </w:r>
      <w:r>
        <w:rPr>
          <w:spacing w:val="-4"/>
        </w:rPr>
        <w:t> </w:t>
      </w:r>
      <w:r>
        <w:rPr/>
        <w:t>le</w:t>
      </w:r>
      <w:r>
        <w:rPr>
          <w:spacing w:val="-4"/>
        </w:rPr>
        <w:t> </w:t>
      </w:r>
      <w:r>
        <w:rPr/>
        <w:t>da</w:t>
      </w:r>
      <w:r>
        <w:rPr>
          <w:spacing w:val="-6"/>
        </w:rPr>
        <w:t> </w:t>
      </w:r>
      <w:r>
        <w:rPr/>
        <w:t>prioridad</w:t>
      </w:r>
      <w:r>
        <w:rPr>
          <w:spacing w:val="-8"/>
        </w:rPr>
        <w:t> </w:t>
      </w:r>
      <w:r>
        <w:rPr/>
        <w:t>al</w:t>
      </w:r>
      <w:r>
        <w:rPr>
          <w:spacing w:val="-5"/>
        </w:rPr>
        <w:t> </w:t>
      </w:r>
      <w:r>
        <w:rPr/>
        <w:t>análisis,</w:t>
      </w:r>
      <w:r>
        <w:rPr>
          <w:spacing w:val="-4"/>
        </w:rPr>
        <w:t> </w:t>
      </w:r>
      <w:r>
        <w:rPr/>
        <w:t>a</w:t>
      </w:r>
      <w:r>
        <w:rPr>
          <w:spacing w:val="-6"/>
        </w:rPr>
        <w:t> </w:t>
      </w:r>
      <w:r>
        <w:rPr/>
        <w:t>la</w:t>
      </w:r>
      <w:r>
        <w:rPr>
          <w:spacing w:val="-6"/>
        </w:rPr>
        <w:t> </w:t>
      </w:r>
      <w:r>
        <w:rPr/>
        <w:t>indagación</w:t>
      </w:r>
      <w:r>
        <w:rPr>
          <w:spacing w:val="-5"/>
        </w:rPr>
        <w:t> </w:t>
      </w:r>
      <w:r>
        <w:rPr/>
        <w:t>y</w:t>
      </w:r>
      <w:r>
        <w:rPr>
          <w:spacing w:val="-7"/>
        </w:rPr>
        <w:t> </w:t>
      </w:r>
      <w:r>
        <w:rPr/>
        <w:t>a</w:t>
      </w:r>
      <w:r>
        <w:rPr>
          <w:spacing w:val="-6"/>
        </w:rPr>
        <w:t> </w:t>
      </w:r>
      <w:r>
        <w:rPr/>
        <w:t>la</w:t>
      </w:r>
      <w:r>
        <w:rPr>
          <w:spacing w:val="-4"/>
        </w:rPr>
        <w:t> </w:t>
      </w:r>
      <w:r>
        <w:rPr/>
        <w:t>solución</w:t>
      </w:r>
      <w:r>
        <w:rPr>
          <w:spacing w:val="-5"/>
        </w:rPr>
        <w:t> </w:t>
      </w:r>
      <w:r>
        <w:rPr/>
        <w:t>de problemas para comprender sobre los demás, incluyendo las demás naciones y facilitar así la democracia.</w:t>
      </w:r>
      <w:r>
        <w:rPr>
          <w:position w:val="8"/>
          <w:sz w:val="16"/>
        </w:rPr>
        <w:t>305 </w:t>
      </w:r>
      <w:r>
        <w:rPr/>
        <w:t>“Aunque el conocimiento no garantice la buena conducta, la ignorancia es casi una garantía de lo</w:t>
      </w:r>
      <w:r>
        <w:rPr>
          <w:spacing w:val="-20"/>
        </w:rPr>
        <w:t> </w:t>
      </w:r>
      <w:r>
        <w:rPr/>
        <w:t>contrario”.</w:t>
      </w:r>
      <w:r>
        <w:rPr>
          <w:position w:val="8"/>
          <w:sz w:val="16"/>
        </w:rPr>
        <w:t>306</w:t>
      </w:r>
    </w:p>
    <w:p>
      <w:pPr>
        <w:pStyle w:val="BodyText"/>
        <w:spacing w:line="360" w:lineRule="auto" w:before="1"/>
        <w:ind w:left="265" w:right="119" w:firstLine="707"/>
        <w:jc w:val="both"/>
        <w:rPr>
          <w:sz w:val="16"/>
        </w:rPr>
      </w:pPr>
      <w:r>
        <w:rPr/>
        <w:t>El conocimiento mal adquirido en las escuelas no nos hace comprender los problemas sociales, dice Nussbaum; el ideal sería que se cultivaran</w:t>
      </w:r>
      <w:r>
        <w:rPr>
          <w:spacing w:val="-33"/>
        </w:rPr>
        <w:t> </w:t>
      </w:r>
      <w:r>
        <w:rPr/>
        <w:t>alumnos críticos y juiciosos quienes justo al final de su educación secundaria supieran lo suficiente de la economía global como para tomar las mejores decisiones tanto como consumidores como</w:t>
      </w:r>
      <w:r>
        <w:rPr>
          <w:spacing w:val="-13"/>
        </w:rPr>
        <w:t> </w:t>
      </w:r>
      <w:r>
        <w:rPr/>
        <w:t>votantes.</w:t>
      </w:r>
      <w:r>
        <w:rPr>
          <w:position w:val="8"/>
          <w:sz w:val="16"/>
        </w:rPr>
        <w:t>307</w:t>
      </w:r>
    </w:p>
    <w:p>
      <w:pPr>
        <w:pStyle w:val="BodyText"/>
        <w:spacing w:line="360" w:lineRule="auto" w:before="1"/>
        <w:ind w:left="265" w:right="112" w:firstLine="707"/>
        <w:jc w:val="both"/>
      </w:pPr>
      <w:r>
        <w:rPr/>
        <w:t>Otro aspecto que se debe tener en cuenta es la enseñanza de lenguas extranjeras ya que es uno de los aspectos más descuidados en el ámbito educativo. Según Nussbaum, todo alumno debería aprender bien una lengua extrajera por lo menos, con la finalidad de tener en cuenta que existen más grupos humanos inteligentes, con costumbres distintas que nos dejan lecciones</w:t>
      </w:r>
    </w:p>
    <w:p>
      <w:pPr>
        <w:pStyle w:val="BodyText"/>
        <w:rPr>
          <w:sz w:val="20"/>
        </w:rPr>
      </w:pPr>
    </w:p>
    <w:p>
      <w:pPr>
        <w:pStyle w:val="BodyText"/>
        <w:spacing w:before="4"/>
        <w:rPr>
          <w:sz w:val="14"/>
        </w:rPr>
      </w:pPr>
      <w:r>
        <w:rPr/>
        <w:pict>
          <v:line style="position:absolute;mso-position-horizontal-relative:page;mso-position-vertical-relative:paragraph;z-index:2992;mso-wrap-distance-left:0;mso-wrap-distance-right:0" from="99.264pt,10.514863pt" to="243.284pt,10.514863pt" stroked="true" strokeweight=".60004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304 </w:t>
      </w:r>
      <w:r>
        <w:rPr>
          <w:rFonts w:ascii="Cambria" w:hAnsi="Cambria"/>
          <w:i/>
          <w:sz w:val="20"/>
        </w:rPr>
        <w:t>Ibíd., </w:t>
      </w:r>
      <w:r>
        <w:rPr>
          <w:rFonts w:ascii="Cambria" w:hAnsi="Cambria"/>
          <w:sz w:val="20"/>
        </w:rPr>
        <w:t>p. 20</w:t>
      </w:r>
    </w:p>
    <w:p>
      <w:pPr>
        <w:spacing w:before="0"/>
        <w:ind w:left="265" w:right="123" w:firstLine="0"/>
        <w:jc w:val="left"/>
        <w:rPr>
          <w:rFonts w:ascii="Cambria" w:hAnsi="Cambria"/>
          <w:sz w:val="20"/>
        </w:rPr>
      </w:pPr>
      <w:r>
        <w:rPr>
          <w:rFonts w:ascii="Cambria" w:hAnsi="Cambria"/>
          <w:position w:val="5"/>
          <w:sz w:val="13"/>
        </w:rPr>
        <w:t>305 </w:t>
      </w:r>
      <w:r>
        <w:rPr>
          <w:rFonts w:ascii="Cambria" w:hAnsi="Cambria"/>
          <w:i/>
          <w:sz w:val="20"/>
        </w:rPr>
        <w:t>Cfr. Ibíd., </w:t>
      </w:r>
      <w:r>
        <w:rPr>
          <w:rFonts w:ascii="Cambria" w:hAnsi="Cambria"/>
          <w:sz w:val="20"/>
        </w:rPr>
        <w:t>p. 96</w:t>
      </w:r>
    </w:p>
    <w:p>
      <w:pPr>
        <w:spacing w:after="0"/>
        <w:jc w:val="left"/>
        <w:rPr>
          <w:rFonts w:ascii="Cambria" w:hAnsi="Cambria"/>
          <w:sz w:val="20"/>
        </w:rPr>
        <w:sectPr>
          <w:footerReference w:type="default" r:id="rId78"/>
          <w:pgSz w:w="12240" w:h="15840"/>
          <w:pgMar w:footer="1915" w:header="0" w:top="1500" w:bottom="2100" w:left="1720" w:right="1580"/>
        </w:sectPr>
      </w:pPr>
    </w:p>
    <w:p>
      <w:pPr>
        <w:pStyle w:val="BodyText"/>
        <w:spacing w:before="1"/>
        <w:rPr>
          <w:rFonts w:ascii="Cambria"/>
          <w:sz w:val="11"/>
        </w:rPr>
      </w:pPr>
    </w:p>
    <w:p>
      <w:pPr>
        <w:pStyle w:val="BodyText"/>
        <w:spacing w:line="360" w:lineRule="auto" w:before="70"/>
        <w:ind w:left="265" w:right="115"/>
        <w:jc w:val="both"/>
      </w:pPr>
      <w:r>
        <w:rPr/>
        <w:t>de humildad cultural; dicho estudio se lleva a cabo en escuelas europeas ya</w:t>
      </w:r>
      <w:r>
        <w:rPr>
          <w:spacing w:val="-40"/>
        </w:rPr>
        <w:t> </w:t>
      </w:r>
      <w:r>
        <w:rPr/>
        <w:t>que están conscientes que los alumnos necesitarán alcanzar el dominio de una segunda</w:t>
      </w:r>
      <w:r>
        <w:rPr>
          <w:spacing w:val="-18"/>
        </w:rPr>
        <w:t> </w:t>
      </w:r>
      <w:r>
        <w:rPr/>
        <w:t>lengua.</w:t>
      </w:r>
      <w:r>
        <w:rPr>
          <w:position w:val="8"/>
          <w:sz w:val="16"/>
        </w:rPr>
        <w:t>308</w:t>
      </w:r>
      <w:r>
        <w:rPr>
          <w:spacing w:val="20"/>
          <w:position w:val="8"/>
          <w:sz w:val="16"/>
        </w:rPr>
        <w:t> </w:t>
      </w:r>
      <w:r>
        <w:rPr/>
        <w:t>En</w:t>
      </w:r>
      <w:r>
        <w:rPr>
          <w:spacing w:val="-18"/>
        </w:rPr>
        <w:t> </w:t>
      </w:r>
      <w:r>
        <w:rPr/>
        <w:t>Egipto,</w:t>
      </w:r>
      <w:r>
        <w:rPr>
          <w:spacing w:val="-18"/>
        </w:rPr>
        <w:t> </w:t>
      </w:r>
      <w:r>
        <w:rPr/>
        <w:t>por</w:t>
      </w:r>
      <w:r>
        <w:rPr>
          <w:spacing w:val="-19"/>
        </w:rPr>
        <w:t> </w:t>
      </w:r>
      <w:r>
        <w:rPr/>
        <w:t>ejemplo,</w:t>
      </w:r>
      <w:r>
        <w:rPr>
          <w:spacing w:val="-20"/>
        </w:rPr>
        <w:t> </w:t>
      </w:r>
      <w:r>
        <w:rPr/>
        <w:t>es</w:t>
      </w:r>
      <w:r>
        <w:rPr>
          <w:spacing w:val="-19"/>
        </w:rPr>
        <w:t> </w:t>
      </w:r>
      <w:r>
        <w:rPr/>
        <w:t>de</w:t>
      </w:r>
      <w:r>
        <w:rPr>
          <w:spacing w:val="-18"/>
        </w:rPr>
        <w:t> </w:t>
      </w:r>
      <w:r>
        <w:rPr/>
        <w:t>suma</w:t>
      </w:r>
      <w:r>
        <w:rPr>
          <w:spacing w:val="-18"/>
        </w:rPr>
        <w:t> </w:t>
      </w:r>
      <w:r>
        <w:rPr/>
        <w:t>importancia</w:t>
      </w:r>
      <w:r>
        <w:rPr>
          <w:spacing w:val="-18"/>
        </w:rPr>
        <w:t> </w:t>
      </w:r>
      <w:r>
        <w:rPr/>
        <w:t>la</w:t>
      </w:r>
      <w:r>
        <w:rPr>
          <w:spacing w:val="-18"/>
        </w:rPr>
        <w:t> </w:t>
      </w:r>
      <w:r>
        <w:rPr/>
        <w:t>enseñanza del inglés como lengua extranjera puesto que saben que el país vive prácticamente</w:t>
      </w:r>
      <w:r>
        <w:rPr>
          <w:spacing w:val="-9"/>
        </w:rPr>
        <w:t> </w:t>
      </w:r>
      <w:r>
        <w:rPr/>
        <w:t>del</w:t>
      </w:r>
      <w:r>
        <w:rPr>
          <w:spacing w:val="-8"/>
        </w:rPr>
        <w:t> </w:t>
      </w:r>
      <w:r>
        <w:rPr/>
        <w:t>turismo;</w:t>
      </w:r>
      <w:r>
        <w:rPr>
          <w:spacing w:val="-10"/>
        </w:rPr>
        <w:t> </w:t>
      </w:r>
      <w:r>
        <w:rPr/>
        <w:t>la</w:t>
      </w:r>
      <w:r>
        <w:rPr>
          <w:spacing w:val="-7"/>
        </w:rPr>
        <w:t> </w:t>
      </w:r>
      <w:r>
        <w:rPr/>
        <w:t>gente</w:t>
      </w:r>
      <w:r>
        <w:rPr>
          <w:spacing w:val="-7"/>
        </w:rPr>
        <w:t> </w:t>
      </w:r>
      <w:r>
        <w:rPr/>
        <w:t>que</w:t>
      </w:r>
      <w:r>
        <w:rPr>
          <w:spacing w:val="-7"/>
        </w:rPr>
        <w:t> </w:t>
      </w:r>
      <w:r>
        <w:rPr/>
        <w:t>llega</w:t>
      </w:r>
      <w:r>
        <w:rPr>
          <w:spacing w:val="-9"/>
        </w:rPr>
        <w:t> </w:t>
      </w:r>
      <w:r>
        <w:rPr/>
        <w:t>de</w:t>
      </w:r>
      <w:r>
        <w:rPr>
          <w:spacing w:val="-7"/>
        </w:rPr>
        <w:t> </w:t>
      </w:r>
      <w:r>
        <w:rPr/>
        <w:t>visita</w:t>
      </w:r>
      <w:r>
        <w:rPr>
          <w:spacing w:val="-7"/>
        </w:rPr>
        <w:t> </w:t>
      </w:r>
      <w:r>
        <w:rPr/>
        <w:t>se</w:t>
      </w:r>
      <w:r>
        <w:rPr>
          <w:spacing w:val="-7"/>
        </w:rPr>
        <w:t> </w:t>
      </w:r>
      <w:r>
        <w:rPr/>
        <w:t>comunica</w:t>
      </w:r>
      <w:r>
        <w:rPr>
          <w:spacing w:val="-10"/>
        </w:rPr>
        <w:t> </w:t>
      </w:r>
      <w:r>
        <w:rPr/>
        <w:t>en</w:t>
      </w:r>
      <w:r>
        <w:rPr>
          <w:spacing w:val="-7"/>
        </w:rPr>
        <w:t> </w:t>
      </w:r>
      <w:r>
        <w:rPr/>
        <w:t>inglés</w:t>
      </w:r>
      <w:r>
        <w:rPr>
          <w:spacing w:val="-7"/>
        </w:rPr>
        <w:t> </w:t>
      </w:r>
      <w:r>
        <w:rPr/>
        <w:t>con ellos y los habitantes no tienen ningún problema en comunicarse con los extranjeros para orientarles, hacer negocio, etc. A pesar de que la lengua árabe tiene una grafía distinta a la del inglés, así como una dirección opuesta a la hora de escribir, no representa problema para ellos ya que se les inculca concienzudamente desde su infancia, además de que también se llega a encontrar gente que puede comunicarse en español y</w:t>
      </w:r>
      <w:r>
        <w:rPr>
          <w:spacing w:val="-16"/>
        </w:rPr>
        <w:t> </w:t>
      </w:r>
      <w:r>
        <w:rPr/>
        <w:t>francés.</w:t>
      </w:r>
    </w:p>
    <w:p>
      <w:pPr>
        <w:pStyle w:val="BodyText"/>
        <w:spacing w:line="360" w:lineRule="auto" w:before="2"/>
        <w:ind w:left="265" w:right="113" w:firstLine="707"/>
        <w:jc w:val="both"/>
      </w:pPr>
      <w:r>
        <w:rPr/>
        <w:t>La educación apta para una democracia debe ser multicultural; se deben estudiar las distintas culturas e historia de los diversos grupos sociales, ya sean religiosos, étnicos, económicos, sociales y sexuales. Para ello, se necesitan aprender los idiomas, la historia, la economía y las ciencias políticas para desarrollar habilidades de formación dignas de ser ciudadanos del mundo. De igual forma que el cultivo del pensamiento crítico, Nussbaum considera que se deben</w:t>
      </w:r>
      <w:r>
        <w:rPr>
          <w:spacing w:val="-9"/>
        </w:rPr>
        <w:t> </w:t>
      </w:r>
      <w:r>
        <w:rPr/>
        <w:t>tomar</w:t>
      </w:r>
      <w:r>
        <w:rPr>
          <w:spacing w:val="-11"/>
        </w:rPr>
        <w:t> </w:t>
      </w:r>
      <w:r>
        <w:rPr/>
        <w:t>en</w:t>
      </w:r>
      <w:r>
        <w:rPr>
          <w:spacing w:val="-9"/>
        </w:rPr>
        <w:t> </w:t>
      </w:r>
      <w:r>
        <w:rPr/>
        <w:t>cuenta</w:t>
      </w:r>
      <w:r>
        <w:rPr>
          <w:spacing w:val="-12"/>
        </w:rPr>
        <w:t> </w:t>
      </w:r>
      <w:r>
        <w:rPr/>
        <w:t>las</w:t>
      </w:r>
      <w:r>
        <w:rPr>
          <w:spacing w:val="-10"/>
        </w:rPr>
        <w:t> </w:t>
      </w:r>
      <w:r>
        <w:rPr/>
        <w:t>artes</w:t>
      </w:r>
      <w:r>
        <w:rPr>
          <w:spacing w:val="-13"/>
        </w:rPr>
        <w:t> </w:t>
      </w:r>
      <w:r>
        <w:rPr/>
        <w:t>y</w:t>
      </w:r>
      <w:r>
        <w:rPr>
          <w:spacing w:val="-13"/>
        </w:rPr>
        <w:t> </w:t>
      </w:r>
      <w:r>
        <w:rPr/>
        <w:t>las</w:t>
      </w:r>
      <w:r>
        <w:rPr>
          <w:spacing w:val="-10"/>
        </w:rPr>
        <w:t> </w:t>
      </w:r>
      <w:r>
        <w:rPr/>
        <w:t>humanidades</w:t>
      </w:r>
      <w:r>
        <w:rPr>
          <w:spacing w:val="-10"/>
        </w:rPr>
        <w:t> </w:t>
      </w:r>
      <w:r>
        <w:rPr/>
        <w:t>sin</w:t>
      </w:r>
      <w:r>
        <w:rPr>
          <w:spacing w:val="-10"/>
        </w:rPr>
        <w:t> </w:t>
      </w:r>
      <w:r>
        <w:rPr/>
        <w:t>importar</w:t>
      </w:r>
      <w:r>
        <w:rPr>
          <w:spacing w:val="-11"/>
        </w:rPr>
        <w:t> </w:t>
      </w:r>
      <w:r>
        <w:rPr/>
        <w:t>lo</w:t>
      </w:r>
      <w:r>
        <w:rPr>
          <w:spacing w:val="-10"/>
        </w:rPr>
        <w:t> </w:t>
      </w:r>
      <w:r>
        <w:rPr/>
        <w:t>que</w:t>
      </w:r>
      <w:r>
        <w:rPr>
          <w:spacing w:val="-9"/>
        </w:rPr>
        <w:t> </w:t>
      </w:r>
      <w:r>
        <w:rPr/>
        <w:t>el</w:t>
      </w:r>
      <w:r>
        <w:rPr>
          <w:spacing w:val="-13"/>
        </w:rPr>
        <w:t> </w:t>
      </w:r>
      <w:r>
        <w:rPr/>
        <w:t>alumno estudie además de desarrollar los principios fundamentales de las ciencias económicas y el funcionamiento de la economía mundial.</w:t>
      </w:r>
      <w:r>
        <w:rPr>
          <w:position w:val="8"/>
          <w:sz w:val="16"/>
        </w:rPr>
        <w:t>309 </w:t>
      </w:r>
      <w:r>
        <w:rPr/>
        <w:t>Sin</w:t>
      </w:r>
      <w:r>
        <w:rPr>
          <w:spacing w:val="4"/>
        </w:rPr>
        <w:t> </w:t>
      </w:r>
      <w:r>
        <w:rPr/>
        <w:t>ello:</w:t>
      </w:r>
    </w:p>
    <w:p>
      <w:pPr>
        <w:spacing w:line="240" w:lineRule="auto" w:before="0"/>
        <w:ind w:left="973" w:right="117" w:firstLine="0"/>
        <w:jc w:val="both"/>
        <w:rPr>
          <w:sz w:val="14"/>
        </w:rPr>
      </w:pPr>
      <w:r>
        <w:rPr>
          <w:sz w:val="22"/>
        </w:rPr>
        <w:t>…el alumno sería incapaz de distinguir entre la verdad y los estereotipos ignorantes difundidos por los dirigentes políticos y culturales, ni tampoco podría diferenciar las reivindicaciones válidas de las inválidas. Por lo tanto, la historia mundial y los principios económicos deben enseñarse desde una perspectiva humanística y crítica para que resulten útiles en la formación de ciudadanos del mundo inteligentes. Asimismo, esa enseñanza debe acompañarse de un</w:t>
      </w:r>
      <w:r>
        <w:rPr>
          <w:spacing w:val="-38"/>
          <w:sz w:val="22"/>
        </w:rPr>
        <w:t> </w:t>
      </w:r>
      <w:r>
        <w:rPr>
          <w:sz w:val="22"/>
        </w:rPr>
        <w:t>estudio sobre las religiones y las teorías filosóficas de la justicia. Sólo así servirán como base</w:t>
      </w:r>
      <w:r>
        <w:rPr>
          <w:spacing w:val="-12"/>
          <w:sz w:val="22"/>
        </w:rPr>
        <w:t> </w:t>
      </w:r>
      <w:r>
        <w:rPr>
          <w:sz w:val="22"/>
        </w:rPr>
        <w:t>de</w:t>
      </w:r>
      <w:r>
        <w:rPr>
          <w:spacing w:val="-13"/>
          <w:sz w:val="22"/>
        </w:rPr>
        <w:t> </w:t>
      </w:r>
      <w:r>
        <w:rPr>
          <w:sz w:val="22"/>
        </w:rPr>
        <w:t>los</w:t>
      </w:r>
      <w:r>
        <w:rPr>
          <w:spacing w:val="-12"/>
          <w:sz w:val="22"/>
        </w:rPr>
        <w:t> </w:t>
      </w:r>
      <w:r>
        <w:rPr>
          <w:sz w:val="22"/>
        </w:rPr>
        <w:t>debates</w:t>
      </w:r>
      <w:r>
        <w:rPr>
          <w:spacing w:val="-15"/>
          <w:sz w:val="22"/>
        </w:rPr>
        <w:t> </w:t>
      </w:r>
      <w:r>
        <w:rPr>
          <w:sz w:val="22"/>
        </w:rPr>
        <w:t>públicos</w:t>
      </w:r>
      <w:r>
        <w:rPr>
          <w:spacing w:val="-15"/>
          <w:sz w:val="22"/>
        </w:rPr>
        <w:t> </w:t>
      </w:r>
      <w:r>
        <w:rPr>
          <w:sz w:val="22"/>
        </w:rPr>
        <w:t>que</w:t>
      </w:r>
      <w:r>
        <w:rPr>
          <w:spacing w:val="-13"/>
          <w:sz w:val="22"/>
        </w:rPr>
        <w:t> </w:t>
      </w:r>
      <w:r>
        <w:rPr>
          <w:sz w:val="22"/>
        </w:rPr>
        <w:t>debemos</w:t>
      </w:r>
      <w:r>
        <w:rPr>
          <w:spacing w:val="-15"/>
          <w:sz w:val="22"/>
        </w:rPr>
        <w:t> </w:t>
      </w:r>
      <w:r>
        <w:rPr>
          <w:sz w:val="22"/>
        </w:rPr>
        <w:t>llevar</w:t>
      </w:r>
      <w:r>
        <w:rPr>
          <w:spacing w:val="-12"/>
          <w:sz w:val="22"/>
        </w:rPr>
        <w:t> </w:t>
      </w:r>
      <w:r>
        <w:rPr>
          <w:sz w:val="22"/>
        </w:rPr>
        <w:t>a</w:t>
      </w:r>
      <w:r>
        <w:rPr>
          <w:spacing w:val="-12"/>
          <w:sz w:val="22"/>
        </w:rPr>
        <w:t> </w:t>
      </w:r>
      <w:r>
        <w:rPr>
          <w:sz w:val="22"/>
        </w:rPr>
        <w:t>cabo</w:t>
      </w:r>
      <w:r>
        <w:rPr>
          <w:spacing w:val="-12"/>
          <w:sz w:val="22"/>
        </w:rPr>
        <w:t> </w:t>
      </w:r>
      <w:r>
        <w:rPr>
          <w:sz w:val="22"/>
        </w:rPr>
        <w:t>para</w:t>
      </w:r>
      <w:r>
        <w:rPr>
          <w:spacing w:val="-15"/>
          <w:sz w:val="22"/>
        </w:rPr>
        <w:t> </w:t>
      </w:r>
      <w:r>
        <w:rPr>
          <w:sz w:val="22"/>
        </w:rPr>
        <w:t>resolver</w:t>
      </w:r>
      <w:r>
        <w:rPr>
          <w:spacing w:val="-12"/>
          <w:sz w:val="22"/>
        </w:rPr>
        <w:t> </w:t>
      </w:r>
      <w:r>
        <w:rPr>
          <w:sz w:val="22"/>
        </w:rPr>
        <w:t>de</w:t>
      </w:r>
      <w:r>
        <w:rPr>
          <w:spacing w:val="-15"/>
          <w:sz w:val="22"/>
        </w:rPr>
        <w:t> </w:t>
      </w:r>
      <w:r>
        <w:rPr>
          <w:sz w:val="22"/>
        </w:rPr>
        <w:t>manera cooperativa los principales problemas de la</w:t>
      </w:r>
      <w:r>
        <w:rPr>
          <w:spacing w:val="-17"/>
          <w:sz w:val="22"/>
        </w:rPr>
        <w:t> </w:t>
      </w:r>
      <w:r>
        <w:rPr>
          <w:sz w:val="22"/>
        </w:rPr>
        <w:t>humanidad.</w:t>
      </w:r>
      <w:r>
        <w:rPr>
          <w:position w:val="8"/>
          <w:sz w:val="14"/>
        </w:rPr>
        <w:t>310</w:t>
      </w:r>
    </w:p>
    <w:p>
      <w:pPr>
        <w:pStyle w:val="BodyText"/>
        <w:rPr>
          <w:sz w:val="20"/>
        </w:rPr>
      </w:pPr>
    </w:p>
    <w:p>
      <w:pPr>
        <w:pStyle w:val="BodyText"/>
        <w:rPr>
          <w:sz w:val="20"/>
        </w:rPr>
      </w:pPr>
    </w:p>
    <w:p>
      <w:pPr>
        <w:pStyle w:val="BodyText"/>
        <w:rPr>
          <w:sz w:val="20"/>
        </w:rPr>
      </w:pPr>
    </w:p>
    <w:p>
      <w:pPr>
        <w:pStyle w:val="BodyText"/>
        <w:spacing w:before="4"/>
        <w:rPr>
          <w:sz w:val="29"/>
        </w:rPr>
      </w:pPr>
      <w:r>
        <w:rPr/>
        <w:pict>
          <v:line style="position:absolute;mso-position-horizontal-relative:page;mso-position-vertical-relative:paragraph;z-index:3016;mso-wrap-distance-left:0;mso-wrap-distance-right:0" from="99.264pt,19.151892pt" to="243.284pt,19.151892pt" stroked="true" strokeweight=".599980pt" strokecolor="#000000">
            <w10:wrap type="topAndBottom"/>
          </v:line>
        </w:pict>
      </w:r>
    </w:p>
    <w:p>
      <w:pPr>
        <w:spacing w:before="71"/>
        <w:ind w:left="265" w:right="123" w:firstLine="0"/>
        <w:jc w:val="left"/>
        <w:rPr>
          <w:rFonts w:ascii="Cambria" w:hAnsi="Cambria"/>
          <w:i/>
          <w:sz w:val="20"/>
        </w:rPr>
      </w:pPr>
      <w:r>
        <w:rPr>
          <w:rFonts w:ascii="Cambria" w:hAnsi="Cambria"/>
          <w:position w:val="5"/>
          <w:sz w:val="13"/>
        </w:rPr>
        <w:t>308 </w:t>
      </w:r>
      <w:r>
        <w:rPr>
          <w:rFonts w:ascii="Cambria" w:hAnsi="Cambria"/>
          <w:i/>
          <w:sz w:val="20"/>
        </w:rPr>
        <w:t>Cfr. Ibídem</w:t>
      </w:r>
    </w:p>
    <w:p>
      <w:pPr>
        <w:spacing w:after="0"/>
        <w:jc w:val="left"/>
        <w:rPr>
          <w:rFonts w:ascii="Cambria" w:hAnsi="Cambria"/>
          <w:sz w:val="20"/>
        </w:rPr>
        <w:sectPr>
          <w:footerReference w:type="default" r:id="rId79"/>
          <w:pgSz w:w="12240" w:h="15840"/>
          <w:pgMar w:footer="1915" w:header="0" w:top="1500" w:bottom="2100" w:left="1720" w:right="1580"/>
        </w:sectPr>
      </w:pPr>
    </w:p>
    <w:p>
      <w:pPr>
        <w:pStyle w:val="BodyText"/>
        <w:spacing w:before="1"/>
        <w:rPr>
          <w:rFonts w:ascii="Cambria"/>
          <w:i/>
          <w:sz w:val="11"/>
        </w:rPr>
      </w:pPr>
    </w:p>
    <w:p>
      <w:pPr>
        <w:pStyle w:val="BodyText"/>
        <w:spacing w:line="357" w:lineRule="auto" w:before="70"/>
        <w:ind w:left="265" w:right="116"/>
        <w:jc w:val="both"/>
        <w:rPr>
          <w:sz w:val="16"/>
        </w:rPr>
      </w:pPr>
      <w:r>
        <w:rPr/>
        <w:t>Como se mencionó anteriormente, las artes juegan un papel muy importante en la educación ya que cultivan la capacidad de juego y la empatía; el entretenimiento</w:t>
      </w:r>
      <w:r>
        <w:rPr>
          <w:spacing w:val="-5"/>
        </w:rPr>
        <w:t> </w:t>
      </w:r>
      <w:r>
        <w:rPr/>
        <w:t>es</w:t>
      </w:r>
      <w:r>
        <w:rPr>
          <w:spacing w:val="-8"/>
        </w:rPr>
        <w:t> </w:t>
      </w:r>
      <w:r>
        <w:rPr/>
        <w:t>esencial</w:t>
      </w:r>
      <w:r>
        <w:rPr>
          <w:spacing w:val="-5"/>
        </w:rPr>
        <w:t> </w:t>
      </w:r>
      <w:r>
        <w:rPr/>
        <w:t>para</w:t>
      </w:r>
      <w:r>
        <w:rPr>
          <w:spacing w:val="-8"/>
        </w:rPr>
        <w:t> </w:t>
      </w:r>
      <w:r>
        <w:rPr/>
        <w:t>que</w:t>
      </w:r>
      <w:r>
        <w:rPr>
          <w:spacing w:val="-5"/>
        </w:rPr>
        <w:t> </w:t>
      </w:r>
      <w:r>
        <w:rPr/>
        <w:t>las</w:t>
      </w:r>
      <w:r>
        <w:rPr>
          <w:spacing w:val="-7"/>
        </w:rPr>
        <w:t> </w:t>
      </w:r>
      <w:r>
        <w:rPr/>
        <w:t>artes</w:t>
      </w:r>
      <w:r>
        <w:rPr>
          <w:spacing w:val="-5"/>
        </w:rPr>
        <w:t> </w:t>
      </w:r>
      <w:r>
        <w:rPr/>
        <w:t>ofrezcan</w:t>
      </w:r>
      <w:r>
        <w:rPr>
          <w:spacing w:val="-5"/>
        </w:rPr>
        <w:t> </w:t>
      </w:r>
      <w:r>
        <w:rPr/>
        <w:t>percepción</w:t>
      </w:r>
      <w:r>
        <w:rPr>
          <w:spacing w:val="-7"/>
        </w:rPr>
        <w:t> </w:t>
      </w:r>
      <w:r>
        <w:rPr/>
        <w:t>y</w:t>
      </w:r>
      <w:r>
        <w:rPr>
          <w:spacing w:val="-8"/>
        </w:rPr>
        <w:t> </w:t>
      </w:r>
      <w:r>
        <w:rPr/>
        <w:t>esperanza. De acuerdo con Nussbaum, no sólo la experiencia del artista es importante para la democracia sino la manera en que su representación ofrece un conducto</w:t>
      </w:r>
      <w:r>
        <w:rPr>
          <w:spacing w:val="-38"/>
        </w:rPr>
        <w:t> </w:t>
      </w:r>
      <w:r>
        <w:rPr/>
        <w:t>para indagar sobre las cuestiones difíciles sin que sea una gran ansiedad.</w:t>
      </w:r>
      <w:r>
        <w:rPr>
          <w:position w:val="8"/>
          <w:sz w:val="16"/>
        </w:rPr>
        <w:t>311 </w:t>
      </w:r>
      <w:r>
        <w:rPr/>
        <w:t>Incluso la</w:t>
      </w:r>
      <w:r>
        <w:rPr>
          <w:spacing w:val="-9"/>
        </w:rPr>
        <w:t> </w:t>
      </w:r>
      <w:r>
        <w:rPr/>
        <w:t>música</w:t>
      </w:r>
      <w:r>
        <w:rPr>
          <w:spacing w:val="-9"/>
        </w:rPr>
        <w:t> </w:t>
      </w:r>
      <w:r>
        <w:rPr/>
        <w:t>es</w:t>
      </w:r>
      <w:r>
        <w:rPr>
          <w:spacing w:val="-12"/>
        </w:rPr>
        <w:t> </w:t>
      </w:r>
      <w:r>
        <w:rPr/>
        <w:t>tan</w:t>
      </w:r>
      <w:r>
        <w:rPr>
          <w:spacing w:val="-8"/>
        </w:rPr>
        <w:t> </w:t>
      </w:r>
      <w:r>
        <w:rPr/>
        <w:t>importante</w:t>
      </w:r>
      <w:r>
        <w:rPr>
          <w:spacing w:val="-8"/>
        </w:rPr>
        <w:t> </w:t>
      </w:r>
      <w:r>
        <w:rPr/>
        <w:t>como</w:t>
      </w:r>
      <w:r>
        <w:rPr>
          <w:spacing w:val="-8"/>
        </w:rPr>
        <w:t> </w:t>
      </w:r>
      <w:r>
        <w:rPr/>
        <w:t>las</w:t>
      </w:r>
      <w:r>
        <w:rPr>
          <w:spacing w:val="-9"/>
        </w:rPr>
        <w:t> </w:t>
      </w:r>
      <w:r>
        <w:rPr/>
        <w:t>ciencias</w:t>
      </w:r>
      <w:r>
        <w:rPr>
          <w:spacing w:val="-11"/>
        </w:rPr>
        <w:t> </w:t>
      </w:r>
      <w:r>
        <w:rPr/>
        <w:t>y</w:t>
      </w:r>
      <w:r>
        <w:rPr>
          <w:spacing w:val="-12"/>
        </w:rPr>
        <w:t> </w:t>
      </w:r>
      <w:r>
        <w:rPr/>
        <w:t>las</w:t>
      </w:r>
      <w:r>
        <w:rPr>
          <w:spacing w:val="-9"/>
        </w:rPr>
        <w:t> </w:t>
      </w:r>
      <w:r>
        <w:rPr/>
        <w:t>matemáticas</w:t>
      </w:r>
      <w:r>
        <w:rPr>
          <w:spacing w:val="-9"/>
        </w:rPr>
        <w:t> </w:t>
      </w:r>
      <w:r>
        <w:rPr/>
        <w:t>para</w:t>
      </w:r>
      <w:r>
        <w:rPr>
          <w:spacing w:val="-8"/>
        </w:rPr>
        <w:t> </w:t>
      </w:r>
      <w:r>
        <w:rPr/>
        <w:t>desarrollar la mente y el espíritu.</w:t>
      </w:r>
      <w:r>
        <w:rPr>
          <w:position w:val="8"/>
          <w:sz w:val="16"/>
        </w:rPr>
        <w:t>312 </w:t>
      </w:r>
      <w:r>
        <w:rPr/>
        <w:t>Las artes y su cultivo no son tan caras como muchas personas piensan, y valdría mucho la pena el adoptarlas en la formación</w:t>
      </w:r>
      <w:r>
        <w:rPr>
          <w:spacing w:val="-35"/>
        </w:rPr>
        <w:t> </w:t>
      </w:r>
      <w:r>
        <w:rPr/>
        <w:t>escolar y social. “The arts play a major role in the formation of intelligent</w:t>
      </w:r>
      <w:r>
        <w:rPr>
          <w:spacing w:val="-21"/>
        </w:rPr>
        <w:t> </w:t>
      </w:r>
      <w:r>
        <w:rPr/>
        <w:t>citizenship”.</w:t>
      </w:r>
      <w:r>
        <w:rPr>
          <w:position w:val="8"/>
          <w:sz w:val="16"/>
        </w:rPr>
        <w:t>313</w:t>
      </w:r>
    </w:p>
    <w:p>
      <w:pPr>
        <w:pStyle w:val="BodyText"/>
        <w:spacing w:before="2"/>
        <w:rPr>
          <w:sz w:val="21"/>
        </w:rPr>
      </w:pPr>
    </w:p>
    <w:p>
      <w:pPr>
        <w:pStyle w:val="BodyText"/>
        <w:spacing w:line="360" w:lineRule="auto"/>
        <w:ind w:left="265" w:right="115" w:firstLine="220"/>
        <w:jc w:val="both"/>
      </w:pPr>
      <w:r>
        <w:rPr/>
        <w:t>Nussbaum acota que en la época en que se exigió en gobierno democrático, los países del mundo intentaron cambiar el modelo educativo para formar estudiantes que adoptaran sin problema la nueva y exigente forma de gobierno. La intención no era formar alumnos que tuvieran una gran sabiduría sino personas</w:t>
      </w:r>
      <w:r>
        <w:rPr>
          <w:spacing w:val="-5"/>
        </w:rPr>
        <w:t> </w:t>
      </w:r>
      <w:r>
        <w:rPr/>
        <w:t>activas,</w:t>
      </w:r>
      <w:r>
        <w:rPr>
          <w:spacing w:val="-5"/>
        </w:rPr>
        <w:t> </w:t>
      </w:r>
      <w:r>
        <w:rPr/>
        <w:t>críticas</w:t>
      </w:r>
      <w:r>
        <w:rPr>
          <w:spacing w:val="-3"/>
        </w:rPr>
        <w:t> </w:t>
      </w:r>
      <w:r>
        <w:rPr/>
        <w:t>y</w:t>
      </w:r>
      <w:r>
        <w:rPr>
          <w:spacing w:val="-8"/>
        </w:rPr>
        <w:t> </w:t>
      </w:r>
      <w:r>
        <w:rPr/>
        <w:t>empáticas</w:t>
      </w:r>
      <w:r>
        <w:rPr>
          <w:spacing w:val="-5"/>
        </w:rPr>
        <w:t> </w:t>
      </w:r>
      <w:r>
        <w:rPr/>
        <w:t>que</w:t>
      </w:r>
      <w:r>
        <w:rPr>
          <w:spacing w:val="-7"/>
        </w:rPr>
        <w:t> </w:t>
      </w:r>
      <w:r>
        <w:rPr/>
        <w:t>disfrutaran</w:t>
      </w:r>
      <w:r>
        <w:rPr>
          <w:spacing w:val="-7"/>
        </w:rPr>
        <w:t> </w:t>
      </w:r>
      <w:r>
        <w:rPr/>
        <w:t>el</w:t>
      </w:r>
      <w:r>
        <w:rPr>
          <w:spacing w:val="-6"/>
        </w:rPr>
        <w:t> </w:t>
      </w:r>
      <w:r>
        <w:rPr/>
        <w:t>vivir</w:t>
      </w:r>
      <w:r>
        <w:rPr>
          <w:spacing w:val="-7"/>
        </w:rPr>
        <w:t> </w:t>
      </w:r>
      <w:r>
        <w:rPr/>
        <w:t>en</w:t>
      </w:r>
      <w:r>
        <w:rPr>
          <w:spacing w:val="-5"/>
        </w:rPr>
        <w:t> </w:t>
      </w:r>
      <w:r>
        <w:rPr/>
        <w:t>igualdad</w:t>
      </w:r>
      <w:r>
        <w:rPr>
          <w:spacing w:val="-5"/>
        </w:rPr>
        <w:t> </w:t>
      </w:r>
      <w:r>
        <w:rPr/>
        <w:t>con</w:t>
      </w:r>
      <w:r>
        <w:rPr>
          <w:spacing w:val="-7"/>
        </w:rPr>
        <w:t> </w:t>
      </w:r>
      <w:r>
        <w:rPr/>
        <w:t>los demás,</w:t>
      </w:r>
      <w:r>
        <w:rPr>
          <w:spacing w:val="-10"/>
        </w:rPr>
        <w:t> </w:t>
      </w:r>
      <w:r>
        <w:rPr/>
        <w:t>rigiéndose</w:t>
      </w:r>
      <w:r>
        <w:rPr>
          <w:spacing w:val="-9"/>
        </w:rPr>
        <w:t> </w:t>
      </w:r>
      <w:r>
        <w:rPr/>
        <w:t>por</w:t>
      </w:r>
      <w:r>
        <w:rPr>
          <w:spacing w:val="-13"/>
        </w:rPr>
        <w:t> </w:t>
      </w:r>
      <w:r>
        <w:rPr/>
        <w:t>las</w:t>
      </w:r>
      <w:r>
        <w:rPr>
          <w:spacing w:val="-10"/>
        </w:rPr>
        <w:t> </w:t>
      </w:r>
      <w:r>
        <w:rPr/>
        <w:t>ideas</w:t>
      </w:r>
      <w:r>
        <w:rPr>
          <w:spacing w:val="-13"/>
        </w:rPr>
        <w:t> </w:t>
      </w:r>
      <w:r>
        <w:rPr/>
        <w:t>de</w:t>
      </w:r>
      <w:r>
        <w:rPr>
          <w:spacing w:val="-9"/>
        </w:rPr>
        <w:t> </w:t>
      </w:r>
      <w:r>
        <w:rPr/>
        <w:t>respeto</w:t>
      </w:r>
      <w:r>
        <w:rPr>
          <w:spacing w:val="-9"/>
        </w:rPr>
        <w:t> </w:t>
      </w:r>
      <w:r>
        <w:rPr/>
        <w:t>y</w:t>
      </w:r>
      <w:r>
        <w:rPr>
          <w:spacing w:val="-13"/>
        </w:rPr>
        <w:t> </w:t>
      </w:r>
      <w:r>
        <w:rPr/>
        <w:t>comprensión;</w:t>
      </w:r>
      <w:r>
        <w:rPr>
          <w:spacing w:val="-10"/>
        </w:rPr>
        <w:t> </w:t>
      </w:r>
      <w:r>
        <w:rPr/>
        <w:t>todos</w:t>
      </w:r>
      <w:r>
        <w:rPr>
          <w:spacing w:val="-10"/>
        </w:rPr>
        <w:t> </w:t>
      </w:r>
      <w:r>
        <w:rPr/>
        <w:t>los</w:t>
      </w:r>
      <w:r>
        <w:rPr>
          <w:spacing w:val="-12"/>
        </w:rPr>
        <w:t> </w:t>
      </w:r>
      <w:r>
        <w:rPr/>
        <w:t>pensadores estaban de acuerdo en que la metodología del pasado no reflejaba un buen porvenir y por ello para mantener la democracia se necesitaba un nueva libertad crítica, así como un sentido de responsabilidad.</w:t>
      </w:r>
      <w:r>
        <w:rPr>
          <w:position w:val="8"/>
          <w:sz w:val="16"/>
        </w:rPr>
        <w:t>314 </w:t>
      </w:r>
      <w:r>
        <w:rPr/>
        <w:t>No obstante, en la educación actual:</w:t>
      </w:r>
    </w:p>
    <w:p>
      <w:pPr>
        <w:pStyle w:val="BodyText"/>
        <w:rPr>
          <w:sz w:val="21"/>
        </w:rPr>
      </w:pPr>
    </w:p>
    <w:p>
      <w:pPr>
        <w:spacing w:line="240" w:lineRule="auto" w:before="1"/>
        <w:ind w:left="973" w:right="115" w:firstLine="0"/>
        <w:jc w:val="both"/>
        <w:rPr>
          <w:sz w:val="14"/>
        </w:rPr>
      </w:pPr>
      <w:r>
        <w:rPr>
          <w:sz w:val="22"/>
        </w:rPr>
        <w:t>…cabe</w:t>
      </w:r>
      <w:r>
        <w:rPr>
          <w:spacing w:val="-5"/>
          <w:sz w:val="22"/>
        </w:rPr>
        <w:t> </w:t>
      </w:r>
      <w:r>
        <w:rPr>
          <w:sz w:val="22"/>
        </w:rPr>
        <w:t>preguntarse</w:t>
      </w:r>
      <w:r>
        <w:rPr>
          <w:spacing w:val="-8"/>
          <w:sz w:val="22"/>
        </w:rPr>
        <w:t> </w:t>
      </w:r>
      <w:r>
        <w:rPr>
          <w:sz w:val="22"/>
        </w:rPr>
        <w:t>qué</w:t>
      </w:r>
      <w:r>
        <w:rPr>
          <w:spacing w:val="-8"/>
          <w:sz w:val="22"/>
        </w:rPr>
        <w:t> </w:t>
      </w:r>
      <w:r>
        <w:rPr>
          <w:sz w:val="22"/>
        </w:rPr>
        <w:t>sucede</w:t>
      </w:r>
      <w:r>
        <w:rPr>
          <w:spacing w:val="-6"/>
          <w:sz w:val="22"/>
        </w:rPr>
        <w:t> </w:t>
      </w:r>
      <w:r>
        <w:rPr>
          <w:sz w:val="22"/>
        </w:rPr>
        <w:t>con</w:t>
      </w:r>
      <w:r>
        <w:rPr>
          <w:spacing w:val="-6"/>
          <w:sz w:val="22"/>
        </w:rPr>
        <w:t> </w:t>
      </w:r>
      <w:r>
        <w:rPr>
          <w:sz w:val="22"/>
        </w:rPr>
        <w:t>el</w:t>
      </w:r>
      <w:r>
        <w:rPr>
          <w:spacing w:val="-6"/>
          <w:sz w:val="22"/>
        </w:rPr>
        <w:t> </w:t>
      </w:r>
      <w:r>
        <w:rPr>
          <w:sz w:val="22"/>
        </w:rPr>
        <w:t>arte</w:t>
      </w:r>
      <w:r>
        <w:rPr>
          <w:spacing w:val="-5"/>
          <w:sz w:val="22"/>
        </w:rPr>
        <w:t> </w:t>
      </w:r>
      <w:r>
        <w:rPr>
          <w:sz w:val="22"/>
        </w:rPr>
        <w:t>y</w:t>
      </w:r>
      <w:r>
        <w:rPr>
          <w:spacing w:val="-7"/>
          <w:sz w:val="22"/>
        </w:rPr>
        <w:t> </w:t>
      </w:r>
      <w:r>
        <w:rPr>
          <w:sz w:val="22"/>
        </w:rPr>
        <w:t>la</w:t>
      </w:r>
      <w:r>
        <w:rPr>
          <w:spacing w:val="-5"/>
          <w:sz w:val="22"/>
        </w:rPr>
        <w:t> </w:t>
      </w:r>
      <w:r>
        <w:rPr>
          <w:sz w:val="22"/>
        </w:rPr>
        <w:t>literatura,</w:t>
      </w:r>
      <w:r>
        <w:rPr>
          <w:spacing w:val="-4"/>
          <w:sz w:val="22"/>
        </w:rPr>
        <w:t> </w:t>
      </w:r>
      <w:r>
        <w:rPr>
          <w:sz w:val="22"/>
        </w:rPr>
        <w:t>dos</w:t>
      </w:r>
      <w:r>
        <w:rPr>
          <w:spacing w:val="-5"/>
          <w:sz w:val="22"/>
        </w:rPr>
        <w:t> </w:t>
      </w:r>
      <w:r>
        <w:rPr>
          <w:sz w:val="22"/>
        </w:rPr>
        <w:t>disciplinas</w:t>
      </w:r>
      <w:r>
        <w:rPr>
          <w:spacing w:val="-5"/>
          <w:sz w:val="22"/>
        </w:rPr>
        <w:t> </w:t>
      </w:r>
      <w:r>
        <w:rPr>
          <w:sz w:val="22"/>
        </w:rPr>
        <w:t>de</w:t>
      </w:r>
      <w:r>
        <w:rPr>
          <w:spacing w:val="-6"/>
          <w:sz w:val="22"/>
        </w:rPr>
        <w:t> </w:t>
      </w:r>
      <w:r>
        <w:rPr>
          <w:sz w:val="22"/>
        </w:rPr>
        <w:t>gran valor en la educación para la democracia. Antes que nada, la educación para el crecimiento económico mostrará cierto grado de desprecio por ambas, ya que a simple vista no derivan en el progreso económico de la persona ni de la nación. Por ese motivo, los programas relacionados con las artes y las humanidades están sufriendo recortes en todo el mundo, para dar lugar al desarrollo de la técnica.</w:t>
      </w:r>
      <w:r>
        <w:rPr>
          <w:position w:val="8"/>
          <w:sz w:val="14"/>
        </w:rPr>
        <w:t>315</w:t>
      </w:r>
    </w:p>
    <w:p>
      <w:pPr>
        <w:pStyle w:val="BodyText"/>
        <w:rPr>
          <w:sz w:val="20"/>
        </w:rPr>
      </w:pPr>
    </w:p>
    <w:p>
      <w:pPr>
        <w:pStyle w:val="BodyText"/>
        <w:rPr>
          <w:sz w:val="20"/>
        </w:rPr>
      </w:pPr>
    </w:p>
    <w:p>
      <w:pPr>
        <w:pStyle w:val="BodyText"/>
        <w:spacing w:before="11"/>
        <w:rPr>
          <w:sz w:val="10"/>
        </w:rPr>
      </w:pPr>
      <w:r>
        <w:rPr/>
        <w:pict>
          <v:line style="position:absolute;mso-position-horizontal-relative:page;mso-position-vertical-relative:paragraph;z-index:3040;mso-wrap-distance-left:0;mso-wrap-distance-right:0" from="99.264pt,8.570877pt" to="243.284pt,8.570877pt" stroked="true" strokeweight=".60004pt" strokecolor="#000000">
            <w10:wrap type="topAndBottom"/>
          </v:line>
        </w:pict>
      </w:r>
    </w:p>
    <w:p>
      <w:pPr>
        <w:spacing w:line="234" w:lineRule="exact" w:before="71"/>
        <w:ind w:left="265" w:right="0" w:firstLine="0"/>
        <w:jc w:val="both"/>
        <w:rPr>
          <w:rFonts w:ascii="Cambria" w:hAnsi="Cambria"/>
          <w:sz w:val="20"/>
        </w:rPr>
      </w:pPr>
      <w:r>
        <w:rPr>
          <w:rFonts w:ascii="Cambria" w:hAnsi="Cambria"/>
          <w:position w:val="5"/>
          <w:sz w:val="13"/>
        </w:rPr>
        <w:t>311 </w:t>
      </w:r>
      <w:r>
        <w:rPr>
          <w:rFonts w:ascii="Cambria" w:hAnsi="Cambria"/>
          <w:i/>
          <w:sz w:val="20"/>
        </w:rPr>
        <w:t>Cfr. Ibíd., </w:t>
      </w:r>
      <w:r>
        <w:rPr>
          <w:rFonts w:ascii="Cambria" w:hAnsi="Cambria"/>
          <w:sz w:val="20"/>
        </w:rPr>
        <w:t>p. 149</w:t>
      </w:r>
    </w:p>
    <w:p>
      <w:pPr>
        <w:spacing w:line="234" w:lineRule="exact" w:before="0"/>
        <w:ind w:left="265" w:right="0" w:firstLine="0"/>
        <w:jc w:val="both"/>
        <w:rPr>
          <w:rFonts w:ascii="Cambria" w:hAnsi="Cambria"/>
          <w:sz w:val="20"/>
        </w:rPr>
      </w:pPr>
      <w:r>
        <w:rPr>
          <w:rFonts w:ascii="Cambria" w:hAnsi="Cambria"/>
          <w:position w:val="5"/>
          <w:sz w:val="13"/>
        </w:rPr>
        <w:t>312 </w:t>
      </w:r>
      <w:r>
        <w:rPr>
          <w:rFonts w:ascii="Cambria" w:hAnsi="Cambria"/>
          <w:i/>
          <w:sz w:val="20"/>
        </w:rPr>
        <w:t>Cfr. Ibíd., </w:t>
      </w:r>
      <w:r>
        <w:rPr>
          <w:rFonts w:ascii="Cambria" w:hAnsi="Cambria"/>
          <w:sz w:val="20"/>
        </w:rPr>
        <w:t>p. 153</w:t>
      </w:r>
    </w:p>
    <w:p>
      <w:pPr>
        <w:spacing w:before="0"/>
        <w:ind w:left="265" w:right="4699" w:firstLine="0"/>
        <w:jc w:val="both"/>
        <w:rPr>
          <w:rFonts w:ascii="Cambria" w:hAnsi="Cambria"/>
          <w:sz w:val="20"/>
        </w:rPr>
      </w:pPr>
      <w:r>
        <w:rPr>
          <w:rFonts w:ascii="Cambria" w:hAnsi="Cambria"/>
          <w:position w:val="5"/>
          <w:sz w:val="13"/>
        </w:rPr>
        <w:t>313 </w:t>
      </w:r>
      <w:r>
        <w:rPr>
          <w:rFonts w:ascii="Cambria" w:hAnsi="Cambria"/>
          <w:sz w:val="20"/>
        </w:rPr>
        <w:t>M. Nussbaum, </w:t>
      </w:r>
      <w:r>
        <w:rPr>
          <w:rFonts w:ascii="Cambria" w:hAnsi="Cambria"/>
          <w:i/>
          <w:sz w:val="20"/>
        </w:rPr>
        <w:t>Ethics</w:t>
      </w:r>
      <w:r>
        <w:rPr>
          <w:rFonts w:ascii="Cambria" w:hAnsi="Cambria"/>
          <w:sz w:val="20"/>
        </w:rPr>
        <w:t>, §597 (Versión Kindle) </w:t>
      </w:r>
      <w:r>
        <w:rPr>
          <w:rFonts w:ascii="Cambria" w:hAnsi="Cambria"/>
          <w:position w:val="5"/>
          <w:sz w:val="13"/>
        </w:rPr>
        <w:t>314 </w:t>
      </w:r>
      <w:r>
        <w:rPr>
          <w:rFonts w:ascii="Cambria" w:hAnsi="Cambria"/>
          <w:i/>
          <w:sz w:val="20"/>
        </w:rPr>
        <w:t>Cfr. </w:t>
      </w:r>
      <w:r>
        <w:rPr>
          <w:rFonts w:ascii="Cambria" w:hAnsi="Cambria"/>
          <w:sz w:val="20"/>
        </w:rPr>
        <w:t>M. Nussbaum, </w:t>
      </w:r>
      <w:r>
        <w:rPr>
          <w:rFonts w:ascii="Cambria" w:hAnsi="Cambria"/>
          <w:i/>
          <w:sz w:val="20"/>
        </w:rPr>
        <w:t>Sin Fines de Lucro</w:t>
      </w:r>
      <w:r>
        <w:rPr>
          <w:rFonts w:ascii="Cambria" w:hAnsi="Cambria"/>
          <w:sz w:val="20"/>
        </w:rPr>
        <w:t>, p. 187 </w:t>
      </w:r>
      <w:r>
        <w:rPr>
          <w:rFonts w:ascii="Cambria" w:hAnsi="Cambria"/>
          <w:position w:val="5"/>
          <w:sz w:val="13"/>
        </w:rPr>
        <w:t>315 </w:t>
      </w:r>
      <w:r>
        <w:rPr>
          <w:rFonts w:ascii="Cambria" w:hAnsi="Cambria"/>
          <w:i/>
          <w:sz w:val="20"/>
        </w:rPr>
        <w:t>Ibíd., </w:t>
      </w:r>
      <w:r>
        <w:rPr>
          <w:rFonts w:ascii="Cambria" w:hAnsi="Cambria"/>
          <w:sz w:val="20"/>
        </w:rPr>
        <w:t>p. 45</w:t>
      </w:r>
    </w:p>
    <w:p>
      <w:pPr>
        <w:spacing w:after="0"/>
        <w:jc w:val="both"/>
        <w:rPr>
          <w:rFonts w:ascii="Cambria" w:hAnsi="Cambria"/>
          <w:sz w:val="20"/>
        </w:rPr>
        <w:sectPr>
          <w:footerReference w:type="default" r:id="rId80"/>
          <w:pgSz w:w="12240" w:h="15840"/>
          <w:pgMar w:footer="1034" w:header="0" w:top="1500" w:bottom="1220" w:left="1720" w:right="1580"/>
          <w:pgNumType w:start="162"/>
        </w:sectPr>
      </w:pPr>
    </w:p>
    <w:p>
      <w:pPr>
        <w:pStyle w:val="BodyText"/>
        <w:rPr>
          <w:rFonts w:ascii="Cambria"/>
          <w:sz w:val="20"/>
        </w:rPr>
      </w:pPr>
    </w:p>
    <w:p>
      <w:pPr>
        <w:pStyle w:val="BodyText"/>
        <w:rPr>
          <w:rFonts w:ascii="Cambria"/>
          <w:sz w:val="20"/>
        </w:rPr>
      </w:pPr>
    </w:p>
    <w:p>
      <w:pPr>
        <w:pStyle w:val="BodyText"/>
        <w:spacing w:before="9"/>
        <w:rPr>
          <w:rFonts w:ascii="Cambria"/>
          <w:sz w:val="26"/>
        </w:rPr>
      </w:pPr>
    </w:p>
    <w:p>
      <w:pPr>
        <w:pStyle w:val="BodyText"/>
        <w:spacing w:line="360" w:lineRule="auto" w:before="70"/>
        <w:ind w:left="265" w:right="120"/>
        <w:jc w:val="both"/>
        <w:rPr>
          <w:sz w:val="16"/>
        </w:rPr>
      </w:pPr>
      <w:r>
        <w:rPr/>
        <w:t>Hasta ahora, se ha hablado de la educación escolar, pero es muy importante considerar, como se menciona en </w:t>
      </w:r>
      <w:r>
        <w:rPr>
          <w:i/>
        </w:rPr>
        <w:t>Paisajes del pensamiento</w:t>
      </w:r>
      <w:r>
        <w:rPr/>
        <w:t>, que los medios de comunicación también cuentan como medios educativos en potencia para los ciudadanos y pueden ayudar a transmitir tanto basura como buenos valores; los medios</w:t>
      </w:r>
      <w:r>
        <w:rPr>
          <w:spacing w:val="-12"/>
        </w:rPr>
        <w:t> </w:t>
      </w:r>
      <w:r>
        <w:rPr/>
        <w:t>deberían</w:t>
      </w:r>
      <w:r>
        <w:rPr>
          <w:spacing w:val="-11"/>
        </w:rPr>
        <w:t> </w:t>
      </w:r>
      <w:r>
        <w:rPr/>
        <w:t>inculcar</w:t>
      </w:r>
      <w:r>
        <w:rPr>
          <w:spacing w:val="-12"/>
        </w:rPr>
        <w:t> </w:t>
      </w:r>
      <w:r>
        <w:rPr/>
        <w:t>las</w:t>
      </w:r>
      <w:r>
        <w:rPr>
          <w:spacing w:val="-11"/>
        </w:rPr>
        <w:t> </w:t>
      </w:r>
      <w:r>
        <w:rPr/>
        <w:t>artes</w:t>
      </w:r>
      <w:r>
        <w:rPr>
          <w:spacing w:val="-12"/>
        </w:rPr>
        <w:t> </w:t>
      </w:r>
      <w:r>
        <w:rPr/>
        <w:t>y</w:t>
      </w:r>
      <w:r>
        <w:rPr>
          <w:spacing w:val="-14"/>
        </w:rPr>
        <w:t> </w:t>
      </w:r>
      <w:r>
        <w:rPr/>
        <w:t>las</w:t>
      </w:r>
      <w:r>
        <w:rPr>
          <w:spacing w:val="-11"/>
        </w:rPr>
        <w:t> </w:t>
      </w:r>
      <w:r>
        <w:rPr/>
        <w:t>humanidades</w:t>
      </w:r>
      <w:r>
        <w:rPr>
          <w:spacing w:val="-12"/>
        </w:rPr>
        <w:t> </w:t>
      </w:r>
      <w:r>
        <w:rPr/>
        <w:t>con</w:t>
      </w:r>
      <w:r>
        <w:rPr>
          <w:spacing w:val="-13"/>
        </w:rPr>
        <w:t> </w:t>
      </w:r>
      <w:r>
        <w:rPr/>
        <w:t>el</w:t>
      </w:r>
      <w:r>
        <w:rPr>
          <w:spacing w:val="-14"/>
        </w:rPr>
        <w:t> </w:t>
      </w:r>
      <w:r>
        <w:rPr/>
        <w:t>fin</w:t>
      </w:r>
      <w:r>
        <w:rPr>
          <w:spacing w:val="-11"/>
        </w:rPr>
        <w:t> </w:t>
      </w:r>
      <w:r>
        <w:rPr/>
        <w:t>de</w:t>
      </w:r>
      <w:r>
        <w:rPr>
          <w:spacing w:val="-11"/>
        </w:rPr>
        <w:t> </w:t>
      </w:r>
      <w:r>
        <w:rPr/>
        <w:t>sentir</w:t>
      </w:r>
      <w:r>
        <w:rPr>
          <w:spacing w:val="-12"/>
        </w:rPr>
        <w:t> </w:t>
      </w:r>
      <w:r>
        <w:rPr/>
        <w:t>empatía e</w:t>
      </w:r>
      <w:r>
        <w:rPr>
          <w:spacing w:val="-4"/>
        </w:rPr>
        <w:t> </w:t>
      </w:r>
      <w:r>
        <w:rPr/>
        <w:t>imaginación</w:t>
      </w:r>
      <w:r>
        <w:rPr>
          <w:spacing w:val="-6"/>
        </w:rPr>
        <w:t> </w:t>
      </w:r>
      <w:r>
        <w:rPr/>
        <w:t>aunado</w:t>
      </w:r>
      <w:r>
        <w:rPr>
          <w:spacing w:val="-6"/>
        </w:rPr>
        <w:t> </w:t>
      </w:r>
      <w:r>
        <w:rPr/>
        <w:t>al</w:t>
      </w:r>
      <w:r>
        <w:rPr>
          <w:spacing w:val="-5"/>
        </w:rPr>
        <w:t> </w:t>
      </w:r>
      <w:r>
        <w:rPr/>
        <w:t>cultivo</w:t>
      </w:r>
      <w:r>
        <w:rPr>
          <w:spacing w:val="-4"/>
        </w:rPr>
        <w:t> </w:t>
      </w:r>
      <w:r>
        <w:rPr/>
        <w:t>de</w:t>
      </w:r>
      <w:r>
        <w:rPr>
          <w:spacing w:val="-4"/>
        </w:rPr>
        <w:t> </w:t>
      </w:r>
      <w:r>
        <w:rPr/>
        <w:t>respeto</w:t>
      </w:r>
      <w:r>
        <w:rPr>
          <w:spacing w:val="-6"/>
        </w:rPr>
        <w:t> </w:t>
      </w:r>
      <w:r>
        <w:rPr/>
        <w:t>a</w:t>
      </w:r>
      <w:r>
        <w:rPr>
          <w:spacing w:val="-4"/>
        </w:rPr>
        <w:t> </w:t>
      </w:r>
      <w:r>
        <w:rPr/>
        <w:t>las</w:t>
      </w:r>
      <w:r>
        <w:rPr>
          <w:spacing w:val="-4"/>
        </w:rPr>
        <w:t> </w:t>
      </w:r>
      <w:r>
        <w:rPr/>
        <w:t>minorías</w:t>
      </w:r>
      <w:r>
        <w:rPr>
          <w:spacing w:val="-4"/>
        </w:rPr>
        <w:t> </w:t>
      </w:r>
      <w:r>
        <w:rPr/>
        <w:t>y</w:t>
      </w:r>
      <w:r>
        <w:rPr>
          <w:spacing w:val="-7"/>
        </w:rPr>
        <w:t> </w:t>
      </w:r>
      <w:r>
        <w:rPr/>
        <w:t>otras</w:t>
      </w:r>
      <w:r>
        <w:rPr>
          <w:spacing w:val="-4"/>
        </w:rPr>
        <w:t> </w:t>
      </w:r>
      <w:r>
        <w:rPr/>
        <w:t>culturas,</w:t>
      </w:r>
      <w:r>
        <w:rPr>
          <w:spacing w:val="-4"/>
        </w:rPr>
        <w:t> </w:t>
      </w:r>
      <w:r>
        <w:rPr/>
        <w:t>lo</w:t>
      </w:r>
      <w:r>
        <w:rPr>
          <w:spacing w:val="-6"/>
        </w:rPr>
        <w:t> </w:t>
      </w:r>
      <w:r>
        <w:rPr/>
        <w:t>que transmitan</w:t>
      </w:r>
      <w:r>
        <w:rPr>
          <w:spacing w:val="-13"/>
        </w:rPr>
        <w:t> </w:t>
      </w:r>
      <w:r>
        <w:rPr/>
        <w:t>los</w:t>
      </w:r>
      <w:r>
        <w:rPr>
          <w:spacing w:val="-13"/>
        </w:rPr>
        <w:t> </w:t>
      </w:r>
      <w:r>
        <w:rPr/>
        <w:t>medios,</w:t>
      </w:r>
      <w:r>
        <w:rPr>
          <w:spacing w:val="-15"/>
        </w:rPr>
        <w:t> </w:t>
      </w:r>
      <w:r>
        <w:rPr/>
        <w:t>sobre</w:t>
      </w:r>
      <w:r>
        <w:rPr>
          <w:spacing w:val="-14"/>
        </w:rPr>
        <w:t> </w:t>
      </w:r>
      <w:r>
        <w:rPr/>
        <w:t>todo</w:t>
      </w:r>
      <w:r>
        <w:rPr>
          <w:spacing w:val="-11"/>
        </w:rPr>
        <w:t> </w:t>
      </w:r>
      <w:r>
        <w:rPr/>
        <w:t>la</w:t>
      </w:r>
      <w:r>
        <w:rPr>
          <w:spacing w:val="-13"/>
        </w:rPr>
        <w:t> </w:t>
      </w:r>
      <w:r>
        <w:rPr/>
        <w:t>televisión,</w:t>
      </w:r>
      <w:r>
        <w:rPr>
          <w:spacing w:val="-11"/>
        </w:rPr>
        <w:t> </w:t>
      </w:r>
      <w:r>
        <w:rPr/>
        <w:t>tendrá</w:t>
      </w:r>
      <w:r>
        <w:rPr>
          <w:spacing w:val="-14"/>
        </w:rPr>
        <w:t> </w:t>
      </w:r>
      <w:r>
        <w:rPr/>
        <w:t>grandes</w:t>
      </w:r>
      <w:r>
        <w:rPr>
          <w:spacing w:val="-14"/>
        </w:rPr>
        <w:t> </w:t>
      </w:r>
      <w:r>
        <w:rPr/>
        <w:t>consecuencias</w:t>
      </w:r>
      <w:r>
        <w:rPr>
          <w:spacing w:val="-13"/>
        </w:rPr>
        <w:t> </w:t>
      </w:r>
      <w:r>
        <w:rPr/>
        <w:t>en la moral de las</w:t>
      </w:r>
      <w:r>
        <w:rPr>
          <w:spacing w:val="-12"/>
        </w:rPr>
        <w:t> </w:t>
      </w:r>
      <w:r>
        <w:rPr/>
        <w:t>personas.</w:t>
      </w:r>
      <w:r>
        <w:rPr>
          <w:position w:val="8"/>
          <w:sz w:val="16"/>
        </w:rPr>
        <w:t>316</w:t>
      </w:r>
    </w:p>
    <w:p>
      <w:pPr>
        <w:pStyle w:val="BodyText"/>
        <w:spacing w:before="9"/>
        <w:rPr>
          <w:sz w:val="20"/>
        </w:rPr>
      </w:pPr>
    </w:p>
    <w:p>
      <w:pPr>
        <w:pStyle w:val="BodyText"/>
        <w:spacing w:line="360" w:lineRule="auto"/>
        <w:ind w:left="265" w:right="116" w:firstLine="220"/>
        <w:jc w:val="both"/>
      </w:pPr>
      <w:r>
        <w:rPr/>
        <w:t>Si</w:t>
      </w:r>
      <w:r>
        <w:rPr>
          <w:spacing w:val="-15"/>
        </w:rPr>
        <w:t> </w:t>
      </w:r>
      <w:r>
        <w:rPr/>
        <w:t>existen</w:t>
      </w:r>
      <w:r>
        <w:rPr>
          <w:spacing w:val="-17"/>
        </w:rPr>
        <w:t> </w:t>
      </w:r>
      <w:r>
        <w:rPr/>
        <w:t>deficiencias</w:t>
      </w:r>
      <w:r>
        <w:rPr>
          <w:spacing w:val="-17"/>
        </w:rPr>
        <w:t> </w:t>
      </w:r>
      <w:r>
        <w:rPr/>
        <w:t>en</w:t>
      </w:r>
      <w:r>
        <w:rPr>
          <w:spacing w:val="-14"/>
        </w:rPr>
        <w:t> </w:t>
      </w:r>
      <w:r>
        <w:rPr/>
        <w:t>la</w:t>
      </w:r>
      <w:r>
        <w:rPr>
          <w:spacing w:val="-17"/>
        </w:rPr>
        <w:t> </w:t>
      </w:r>
      <w:r>
        <w:rPr/>
        <w:t>educación</w:t>
      </w:r>
      <w:r>
        <w:rPr>
          <w:spacing w:val="-17"/>
        </w:rPr>
        <w:t> </w:t>
      </w:r>
      <w:r>
        <w:rPr/>
        <w:t>de</w:t>
      </w:r>
      <w:r>
        <w:rPr>
          <w:spacing w:val="-16"/>
        </w:rPr>
        <w:t> </w:t>
      </w:r>
      <w:r>
        <w:rPr/>
        <w:t>un</w:t>
      </w:r>
      <w:r>
        <w:rPr>
          <w:spacing w:val="-19"/>
        </w:rPr>
        <w:t> </w:t>
      </w:r>
      <w:r>
        <w:rPr/>
        <w:t>pueblo,</w:t>
      </w:r>
      <w:r>
        <w:rPr>
          <w:spacing w:val="-10"/>
        </w:rPr>
        <w:t> </w:t>
      </w:r>
      <w:r>
        <w:rPr/>
        <w:t>dice</w:t>
      </w:r>
      <w:r>
        <w:rPr>
          <w:spacing w:val="-14"/>
        </w:rPr>
        <w:t> </w:t>
      </w:r>
      <w:r>
        <w:rPr/>
        <w:t>Nussbaum,</w:t>
      </w:r>
      <w:r>
        <w:rPr>
          <w:spacing w:val="-13"/>
        </w:rPr>
        <w:t> </w:t>
      </w:r>
      <w:r>
        <w:rPr/>
        <w:t>se</w:t>
      </w:r>
      <w:r>
        <w:rPr>
          <w:spacing w:val="-14"/>
        </w:rPr>
        <w:t> </w:t>
      </w:r>
      <w:r>
        <w:rPr/>
        <w:t>tendrá gente que tenga una mente mutilada y deformada, algo parecido a las personas que desgraciadamente carecen de importantes partes de su cuerpo, como un brazo</w:t>
      </w:r>
      <w:r>
        <w:rPr>
          <w:spacing w:val="-8"/>
        </w:rPr>
        <w:t> </w:t>
      </w:r>
      <w:r>
        <w:rPr/>
        <w:t>o</w:t>
      </w:r>
      <w:r>
        <w:rPr>
          <w:spacing w:val="-8"/>
        </w:rPr>
        <w:t> </w:t>
      </w:r>
      <w:r>
        <w:rPr/>
        <w:t>una</w:t>
      </w:r>
      <w:r>
        <w:rPr>
          <w:spacing w:val="-11"/>
        </w:rPr>
        <w:t> </w:t>
      </w:r>
      <w:r>
        <w:rPr/>
        <w:t>pierna,</w:t>
      </w:r>
      <w:r>
        <w:rPr>
          <w:spacing w:val="-11"/>
        </w:rPr>
        <w:t> </w:t>
      </w:r>
      <w:r>
        <w:rPr/>
        <w:t>o</w:t>
      </w:r>
      <w:r>
        <w:rPr>
          <w:spacing w:val="-8"/>
        </w:rPr>
        <w:t> </w:t>
      </w:r>
      <w:r>
        <w:rPr/>
        <w:t>de</w:t>
      </w:r>
      <w:r>
        <w:rPr>
          <w:spacing w:val="-8"/>
        </w:rPr>
        <w:t> </w:t>
      </w:r>
      <w:r>
        <w:rPr/>
        <w:t>su</w:t>
      </w:r>
      <w:r>
        <w:rPr>
          <w:spacing w:val="-11"/>
        </w:rPr>
        <w:t> </w:t>
      </w:r>
      <w:r>
        <w:rPr/>
        <w:t>funcionalidad;</w:t>
      </w:r>
      <w:r>
        <w:rPr>
          <w:spacing w:val="-9"/>
        </w:rPr>
        <w:t> </w:t>
      </w:r>
      <w:r>
        <w:rPr/>
        <w:t>se</w:t>
      </w:r>
      <w:r>
        <w:rPr>
          <w:spacing w:val="-11"/>
        </w:rPr>
        <w:t> </w:t>
      </w:r>
      <w:r>
        <w:rPr/>
        <w:t>debe</w:t>
      </w:r>
      <w:r>
        <w:rPr>
          <w:spacing w:val="-8"/>
        </w:rPr>
        <w:t> </w:t>
      </w:r>
      <w:r>
        <w:rPr/>
        <w:t>optar</w:t>
      </w:r>
      <w:r>
        <w:rPr>
          <w:spacing w:val="-10"/>
        </w:rPr>
        <w:t> </w:t>
      </w:r>
      <w:r>
        <w:rPr/>
        <w:t>por</w:t>
      </w:r>
      <w:r>
        <w:rPr>
          <w:spacing w:val="-10"/>
        </w:rPr>
        <w:t> </w:t>
      </w:r>
      <w:r>
        <w:rPr/>
        <w:t>instruir</w:t>
      </w:r>
      <w:r>
        <w:rPr>
          <w:spacing w:val="-13"/>
        </w:rPr>
        <w:t> </w:t>
      </w:r>
      <w:r>
        <w:rPr/>
        <w:t>a</w:t>
      </w:r>
      <w:r>
        <w:rPr>
          <w:spacing w:val="-8"/>
        </w:rPr>
        <w:t> </w:t>
      </w:r>
      <w:r>
        <w:rPr/>
        <w:t>todo</w:t>
      </w:r>
      <w:r>
        <w:rPr>
          <w:spacing w:val="-8"/>
        </w:rPr>
        <w:t> </w:t>
      </w:r>
      <w:r>
        <w:rPr/>
        <w:t>el</w:t>
      </w:r>
      <w:r>
        <w:rPr>
          <w:spacing w:val="-10"/>
        </w:rPr>
        <w:t> </w:t>
      </w:r>
      <w:r>
        <w:rPr/>
        <w:t>que se pueda.</w:t>
      </w:r>
      <w:r>
        <w:rPr>
          <w:position w:val="8"/>
          <w:sz w:val="16"/>
        </w:rPr>
        <w:t>317 </w:t>
      </w:r>
      <w:r>
        <w:rPr/>
        <w:t>La autora añade que se debe evitar a toda costa el analfabetismo ya que la persona perderá la oportunidad de contar con la educación elemental; la gente que ha recibido por lo menos una educación básica, incrementa considerablemente sus oportunidades de empleo, su participación en la vida política y su habilidad para interactuar productivamente con los demás en todos los niveles sociales, </w:t>
      </w:r>
      <w:r>
        <w:rPr>
          <w:position w:val="8"/>
          <w:sz w:val="16"/>
        </w:rPr>
        <w:t>318 </w:t>
      </w:r>
      <w:r>
        <w:rPr/>
        <w:t>y con ello, es posible mantener la libertad y la independencia.</w:t>
      </w:r>
    </w:p>
    <w:p>
      <w:pPr>
        <w:pStyle w:val="BodyText"/>
        <w:spacing w:before="1"/>
        <w:rPr>
          <w:sz w:val="21"/>
        </w:rPr>
      </w:pPr>
    </w:p>
    <w:p>
      <w:pPr>
        <w:pStyle w:val="BodyText"/>
        <w:spacing w:line="357" w:lineRule="auto"/>
        <w:ind w:left="265" w:right="124" w:firstLine="220"/>
        <w:jc w:val="both"/>
        <w:rPr>
          <w:sz w:val="16"/>
        </w:rPr>
      </w:pPr>
      <w:r>
        <w:rPr/>
        <w:t>Con el fin de facilitar el conocimiento educativo, Nussbaum propone realizar algunos cambios a nivel académico:</w:t>
      </w:r>
      <w:r>
        <w:rPr>
          <w:position w:val="8"/>
          <w:sz w:val="16"/>
        </w:rPr>
        <w:t>319</w:t>
      </w:r>
    </w:p>
    <w:p>
      <w:pPr>
        <w:pStyle w:val="BodyText"/>
        <w:rPr>
          <w:sz w:val="21"/>
        </w:rPr>
      </w:pPr>
    </w:p>
    <w:p>
      <w:pPr>
        <w:pStyle w:val="ListParagraph"/>
        <w:numPr>
          <w:ilvl w:val="0"/>
          <w:numId w:val="21"/>
        </w:numPr>
        <w:tabs>
          <w:tab w:pos="986" w:val="left" w:leader="none"/>
        </w:tabs>
        <w:spacing w:line="360" w:lineRule="auto" w:before="1" w:after="0"/>
        <w:ind w:left="985" w:right="119" w:hanging="360"/>
        <w:jc w:val="left"/>
        <w:rPr>
          <w:sz w:val="24"/>
        </w:rPr>
      </w:pPr>
      <w:r>
        <w:rPr>
          <w:sz w:val="24"/>
        </w:rPr>
        <w:t>Evitar la separación de las disciplinas.- Los economistas necesitan conversar</w:t>
      </w:r>
      <w:r>
        <w:rPr>
          <w:spacing w:val="-15"/>
          <w:sz w:val="24"/>
        </w:rPr>
        <w:t> </w:t>
      </w:r>
      <w:r>
        <w:rPr>
          <w:sz w:val="24"/>
        </w:rPr>
        <w:t>más</w:t>
      </w:r>
      <w:r>
        <w:rPr>
          <w:spacing w:val="-15"/>
          <w:sz w:val="24"/>
        </w:rPr>
        <w:t> </w:t>
      </w:r>
      <w:r>
        <w:rPr>
          <w:sz w:val="24"/>
        </w:rPr>
        <w:t>con</w:t>
      </w:r>
      <w:r>
        <w:rPr>
          <w:spacing w:val="-16"/>
          <w:sz w:val="24"/>
        </w:rPr>
        <w:t> </w:t>
      </w:r>
      <w:r>
        <w:rPr>
          <w:sz w:val="24"/>
        </w:rPr>
        <w:t>científicos</w:t>
      </w:r>
      <w:r>
        <w:rPr>
          <w:spacing w:val="-17"/>
          <w:sz w:val="24"/>
        </w:rPr>
        <w:t> </w:t>
      </w:r>
      <w:r>
        <w:rPr>
          <w:sz w:val="24"/>
        </w:rPr>
        <w:t>en</w:t>
      </w:r>
      <w:r>
        <w:rPr>
          <w:spacing w:val="-17"/>
          <w:sz w:val="24"/>
        </w:rPr>
        <w:t> </w:t>
      </w:r>
      <w:r>
        <w:rPr>
          <w:sz w:val="24"/>
        </w:rPr>
        <w:t>política,</w:t>
      </w:r>
      <w:r>
        <w:rPr>
          <w:spacing w:val="-17"/>
          <w:sz w:val="24"/>
        </w:rPr>
        <w:t> </w:t>
      </w:r>
      <w:r>
        <w:rPr>
          <w:sz w:val="24"/>
        </w:rPr>
        <w:t>filósofos,</w:t>
      </w:r>
      <w:r>
        <w:rPr>
          <w:spacing w:val="-17"/>
          <w:sz w:val="24"/>
        </w:rPr>
        <w:t> </w:t>
      </w:r>
      <w:r>
        <w:rPr>
          <w:sz w:val="24"/>
        </w:rPr>
        <w:t>sociólogos,</w:t>
      </w:r>
      <w:r>
        <w:rPr>
          <w:spacing w:val="-17"/>
          <w:sz w:val="24"/>
        </w:rPr>
        <w:t> </w:t>
      </w:r>
      <w:r>
        <w:rPr>
          <w:sz w:val="24"/>
        </w:rPr>
        <w:t>psicólogos,</w:t>
      </w:r>
    </w:p>
    <w:p>
      <w:pPr>
        <w:pStyle w:val="BodyText"/>
        <w:rPr>
          <w:sz w:val="20"/>
        </w:rPr>
      </w:pPr>
    </w:p>
    <w:p>
      <w:pPr>
        <w:pStyle w:val="BodyText"/>
        <w:spacing w:before="9"/>
        <w:rPr>
          <w:sz w:val="19"/>
        </w:rPr>
      </w:pPr>
      <w:r>
        <w:rPr/>
        <w:pict>
          <v:line style="position:absolute;mso-position-horizontal-relative:page;mso-position-vertical-relative:paragraph;z-index:3064;mso-wrap-distance-left:0;mso-wrap-distance-right:0" from="99.264pt,13.634858pt" to="243.284pt,13.634858pt" stroked="true" strokeweight=".60004pt" strokecolor="#000000">
            <w10:wrap type="topAndBottom"/>
          </v:line>
        </w:pict>
      </w:r>
    </w:p>
    <w:p>
      <w:pPr>
        <w:spacing w:before="71"/>
        <w:ind w:left="265" w:right="123" w:firstLine="0"/>
        <w:jc w:val="left"/>
        <w:rPr>
          <w:rFonts w:ascii="Cambria"/>
          <w:sz w:val="20"/>
        </w:rPr>
      </w:pPr>
      <w:r>
        <w:rPr>
          <w:rFonts w:ascii="Cambria"/>
          <w:position w:val="5"/>
          <w:sz w:val="13"/>
        </w:rPr>
        <w:t>316 </w:t>
      </w:r>
      <w:r>
        <w:rPr>
          <w:rFonts w:ascii="Cambria"/>
          <w:i/>
          <w:sz w:val="20"/>
        </w:rPr>
        <w:t>Cfr. </w:t>
      </w:r>
      <w:r>
        <w:rPr>
          <w:rFonts w:ascii="Cambria"/>
          <w:sz w:val="20"/>
        </w:rPr>
        <w:t>M. Nussbaum, </w:t>
      </w:r>
      <w:r>
        <w:rPr>
          <w:rFonts w:ascii="Cambria"/>
          <w:i/>
          <w:sz w:val="20"/>
        </w:rPr>
        <w:t>Paisajes del Pensamiento</w:t>
      </w:r>
      <w:r>
        <w:rPr>
          <w:rFonts w:ascii="Cambria"/>
          <w:sz w:val="20"/>
        </w:rPr>
        <w:t>, p. 480</w:t>
      </w:r>
    </w:p>
    <w:p>
      <w:pPr>
        <w:spacing w:before="0"/>
        <w:ind w:left="265" w:right="123" w:firstLine="0"/>
        <w:jc w:val="left"/>
        <w:rPr>
          <w:rFonts w:ascii="Cambria" w:hAnsi="Cambria"/>
          <w:sz w:val="20"/>
        </w:rPr>
      </w:pPr>
      <w:r>
        <w:rPr>
          <w:rFonts w:ascii="Cambria" w:hAnsi="Cambria"/>
          <w:position w:val="5"/>
          <w:sz w:val="13"/>
        </w:rPr>
        <w:t>317 </w:t>
      </w:r>
      <w:r>
        <w:rPr>
          <w:rFonts w:ascii="Cambria" w:hAnsi="Cambria"/>
          <w:i/>
          <w:sz w:val="20"/>
        </w:rPr>
        <w:t>Cfr. </w:t>
      </w:r>
      <w:r>
        <w:rPr>
          <w:rFonts w:ascii="Cambria" w:hAnsi="Cambria"/>
          <w:sz w:val="20"/>
        </w:rPr>
        <w:t>M. Nussbaum, </w:t>
      </w:r>
      <w:r>
        <w:rPr>
          <w:rFonts w:ascii="Cambria" w:hAnsi="Cambria"/>
          <w:i/>
          <w:sz w:val="20"/>
        </w:rPr>
        <w:t>Creating Capabilities</w:t>
      </w:r>
      <w:r>
        <w:rPr>
          <w:rFonts w:ascii="Cambria" w:hAnsi="Cambria"/>
          <w:sz w:val="20"/>
        </w:rPr>
        <w:t>, §§1412-1414 (Versión Kindle)</w:t>
      </w:r>
    </w:p>
    <w:p>
      <w:pPr>
        <w:spacing w:before="0"/>
        <w:ind w:left="265" w:right="123" w:firstLine="0"/>
        <w:jc w:val="left"/>
        <w:rPr>
          <w:rFonts w:ascii="Cambria" w:hAnsi="Cambria"/>
          <w:sz w:val="20"/>
        </w:rPr>
      </w:pPr>
      <w:r>
        <w:rPr>
          <w:rFonts w:ascii="Cambria" w:hAnsi="Cambria"/>
          <w:position w:val="5"/>
          <w:sz w:val="13"/>
        </w:rPr>
        <w:t>318 </w:t>
      </w:r>
      <w:r>
        <w:rPr>
          <w:rFonts w:ascii="Cambria" w:hAnsi="Cambria"/>
          <w:i/>
          <w:sz w:val="20"/>
        </w:rPr>
        <w:t>Cfr. Ibíd., </w:t>
      </w:r>
      <w:r>
        <w:rPr>
          <w:rFonts w:ascii="Cambria" w:hAnsi="Cambria"/>
          <w:sz w:val="20"/>
        </w:rPr>
        <w:t>§§1569-1570</w:t>
      </w:r>
    </w:p>
    <w:p>
      <w:pPr>
        <w:spacing w:before="0"/>
        <w:ind w:left="265" w:right="123" w:firstLine="0"/>
        <w:jc w:val="left"/>
        <w:rPr>
          <w:rFonts w:ascii="Cambria" w:hAnsi="Cambria"/>
          <w:sz w:val="20"/>
        </w:rPr>
      </w:pPr>
      <w:r>
        <w:rPr>
          <w:rFonts w:ascii="Cambria" w:hAnsi="Cambria"/>
          <w:position w:val="5"/>
          <w:sz w:val="13"/>
        </w:rPr>
        <w:t>319 </w:t>
      </w:r>
      <w:r>
        <w:rPr>
          <w:rFonts w:ascii="Cambria" w:hAnsi="Cambria"/>
          <w:i/>
          <w:sz w:val="20"/>
        </w:rPr>
        <w:t>Cfr. Ibíd., </w:t>
      </w:r>
      <w:r>
        <w:rPr>
          <w:rFonts w:ascii="Cambria" w:hAnsi="Cambria"/>
          <w:sz w:val="20"/>
        </w:rPr>
        <w:t>§§1927-1932</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before="70"/>
        <w:ind w:left="985"/>
        <w:jc w:val="both"/>
      </w:pPr>
      <w:r>
        <w:rPr/>
        <w:t>científicos ambientalistas, etc.</w:t>
      </w:r>
    </w:p>
    <w:p>
      <w:pPr>
        <w:pStyle w:val="ListParagraph"/>
        <w:numPr>
          <w:ilvl w:val="0"/>
          <w:numId w:val="21"/>
        </w:numPr>
        <w:tabs>
          <w:tab w:pos="986" w:val="left" w:leader="none"/>
        </w:tabs>
        <w:spacing w:line="360" w:lineRule="auto" w:before="137" w:after="0"/>
        <w:ind w:left="985" w:right="118" w:hanging="360"/>
        <w:jc w:val="both"/>
        <w:rPr>
          <w:sz w:val="24"/>
        </w:rPr>
      </w:pPr>
      <w:r>
        <w:rPr>
          <w:sz w:val="24"/>
        </w:rPr>
        <w:t>No</w:t>
      </w:r>
      <w:r>
        <w:rPr>
          <w:spacing w:val="-13"/>
          <w:sz w:val="24"/>
        </w:rPr>
        <w:t> </w:t>
      </w:r>
      <w:r>
        <w:rPr>
          <w:sz w:val="24"/>
        </w:rPr>
        <w:t>separar</w:t>
      </w:r>
      <w:r>
        <w:rPr>
          <w:spacing w:val="-15"/>
          <w:sz w:val="24"/>
        </w:rPr>
        <w:t> </w:t>
      </w:r>
      <w:r>
        <w:rPr>
          <w:sz w:val="24"/>
        </w:rPr>
        <w:t>la</w:t>
      </w:r>
      <w:r>
        <w:rPr>
          <w:spacing w:val="-13"/>
          <w:sz w:val="24"/>
        </w:rPr>
        <w:t> </w:t>
      </w:r>
      <w:r>
        <w:rPr>
          <w:sz w:val="24"/>
        </w:rPr>
        <w:t>teoría</w:t>
      </w:r>
      <w:r>
        <w:rPr>
          <w:spacing w:val="-13"/>
          <w:sz w:val="24"/>
        </w:rPr>
        <w:t> </w:t>
      </w:r>
      <w:r>
        <w:rPr>
          <w:sz w:val="24"/>
        </w:rPr>
        <w:t>de</w:t>
      </w:r>
      <w:r>
        <w:rPr>
          <w:spacing w:val="-15"/>
          <w:sz w:val="24"/>
        </w:rPr>
        <w:t> </w:t>
      </w:r>
      <w:r>
        <w:rPr>
          <w:sz w:val="24"/>
        </w:rPr>
        <w:t>la</w:t>
      </w:r>
      <w:r>
        <w:rPr>
          <w:spacing w:val="-13"/>
          <w:sz w:val="24"/>
        </w:rPr>
        <w:t> </w:t>
      </w:r>
      <w:r>
        <w:rPr>
          <w:sz w:val="24"/>
        </w:rPr>
        <w:t>práctica.-</w:t>
      </w:r>
      <w:r>
        <w:rPr>
          <w:spacing w:val="-17"/>
          <w:sz w:val="24"/>
        </w:rPr>
        <w:t> </w:t>
      </w:r>
      <w:r>
        <w:rPr>
          <w:sz w:val="24"/>
        </w:rPr>
        <w:t>Los</w:t>
      </w:r>
      <w:r>
        <w:rPr>
          <w:spacing w:val="-14"/>
          <w:sz w:val="24"/>
        </w:rPr>
        <w:t> </w:t>
      </w:r>
      <w:r>
        <w:rPr>
          <w:sz w:val="24"/>
        </w:rPr>
        <w:t>investigadores</w:t>
      </w:r>
      <w:r>
        <w:rPr>
          <w:spacing w:val="-14"/>
          <w:sz w:val="24"/>
        </w:rPr>
        <w:t> </w:t>
      </w:r>
      <w:r>
        <w:rPr>
          <w:sz w:val="24"/>
        </w:rPr>
        <w:t>de</w:t>
      </w:r>
      <w:r>
        <w:rPr>
          <w:spacing w:val="-16"/>
          <w:sz w:val="24"/>
        </w:rPr>
        <w:t> </w:t>
      </w:r>
      <w:r>
        <w:rPr>
          <w:sz w:val="24"/>
        </w:rPr>
        <w:t>desarrollo</w:t>
      </w:r>
      <w:r>
        <w:rPr>
          <w:spacing w:val="-13"/>
          <w:sz w:val="24"/>
        </w:rPr>
        <w:t> </w:t>
      </w:r>
      <w:r>
        <w:rPr>
          <w:sz w:val="24"/>
        </w:rPr>
        <w:t>social y</w:t>
      </w:r>
      <w:r>
        <w:rPr>
          <w:spacing w:val="-7"/>
          <w:sz w:val="24"/>
        </w:rPr>
        <w:t> </w:t>
      </w:r>
      <w:r>
        <w:rPr>
          <w:sz w:val="24"/>
        </w:rPr>
        <w:t>los</w:t>
      </w:r>
      <w:r>
        <w:rPr>
          <w:spacing w:val="-4"/>
          <w:sz w:val="24"/>
        </w:rPr>
        <w:t> </w:t>
      </w:r>
      <w:r>
        <w:rPr>
          <w:sz w:val="24"/>
        </w:rPr>
        <w:t>políticos</w:t>
      </w:r>
      <w:r>
        <w:rPr>
          <w:spacing w:val="-4"/>
          <w:sz w:val="24"/>
        </w:rPr>
        <w:t> </w:t>
      </w:r>
      <w:r>
        <w:rPr>
          <w:sz w:val="24"/>
        </w:rPr>
        <w:t>tienen</w:t>
      </w:r>
      <w:r>
        <w:rPr>
          <w:spacing w:val="-6"/>
          <w:sz w:val="24"/>
        </w:rPr>
        <w:t> </w:t>
      </w:r>
      <w:r>
        <w:rPr>
          <w:sz w:val="24"/>
        </w:rPr>
        <w:t>mucho</w:t>
      </w:r>
      <w:r>
        <w:rPr>
          <w:spacing w:val="-6"/>
          <w:sz w:val="24"/>
        </w:rPr>
        <w:t> </w:t>
      </w:r>
      <w:r>
        <w:rPr>
          <w:sz w:val="24"/>
        </w:rPr>
        <w:t>que</w:t>
      </w:r>
      <w:r>
        <w:rPr>
          <w:spacing w:val="-6"/>
          <w:sz w:val="24"/>
        </w:rPr>
        <w:t> </w:t>
      </w:r>
      <w:r>
        <w:rPr>
          <w:sz w:val="24"/>
        </w:rPr>
        <w:t>ofrecer</w:t>
      </w:r>
      <w:r>
        <w:rPr>
          <w:spacing w:val="-7"/>
          <w:sz w:val="24"/>
        </w:rPr>
        <w:t> </w:t>
      </w:r>
      <w:r>
        <w:rPr>
          <w:sz w:val="24"/>
        </w:rPr>
        <w:t>a</w:t>
      </w:r>
      <w:r>
        <w:rPr>
          <w:spacing w:val="-4"/>
          <w:sz w:val="24"/>
        </w:rPr>
        <w:t> </w:t>
      </w:r>
      <w:r>
        <w:rPr>
          <w:sz w:val="24"/>
        </w:rPr>
        <w:t>los</w:t>
      </w:r>
      <w:r>
        <w:rPr>
          <w:spacing w:val="-7"/>
          <w:sz w:val="24"/>
        </w:rPr>
        <w:t> </w:t>
      </w:r>
      <w:r>
        <w:rPr>
          <w:sz w:val="24"/>
        </w:rPr>
        <w:t>intelectuales</w:t>
      </w:r>
      <w:r>
        <w:rPr>
          <w:spacing w:val="-6"/>
          <w:sz w:val="24"/>
        </w:rPr>
        <w:t> </w:t>
      </w:r>
      <w:r>
        <w:rPr>
          <w:sz w:val="24"/>
        </w:rPr>
        <w:t>y</w:t>
      </w:r>
      <w:r>
        <w:rPr>
          <w:spacing w:val="-7"/>
          <w:sz w:val="24"/>
        </w:rPr>
        <w:t> </w:t>
      </w:r>
      <w:r>
        <w:rPr>
          <w:sz w:val="24"/>
        </w:rPr>
        <w:t>viceversa.</w:t>
      </w:r>
      <w:r>
        <w:rPr>
          <w:spacing w:val="-4"/>
          <w:sz w:val="24"/>
        </w:rPr>
        <w:t> </w:t>
      </w:r>
      <w:r>
        <w:rPr>
          <w:sz w:val="24"/>
        </w:rPr>
        <w:t>La labor teórica debe enfocarse al mundo real para que los procedimientos y el desarrollo se conduzcan bajo los métodos</w:t>
      </w:r>
      <w:r>
        <w:rPr>
          <w:spacing w:val="-20"/>
          <w:sz w:val="24"/>
        </w:rPr>
        <w:t> </w:t>
      </w:r>
      <w:r>
        <w:rPr>
          <w:sz w:val="24"/>
        </w:rPr>
        <w:t>teóricos.</w:t>
      </w:r>
    </w:p>
    <w:p>
      <w:pPr>
        <w:pStyle w:val="ListParagraph"/>
        <w:numPr>
          <w:ilvl w:val="0"/>
          <w:numId w:val="21"/>
        </w:numPr>
        <w:tabs>
          <w:tab w:pos="986" w:val="left" w:leader="none"/>
        </w:tabs>
        <w:spacing w:line="360" w:lineRule="auto" w:before="2" w:after="0"/>
        <w:ind w:left="985" w:right="117" w:hanging="360"/>
        <w:jc w:val="both"/>
        <w:rPr>
          <w:sz w:val="24"/>
        </w:rPr>
      </w:pPr>
      <w:r>
        <w:rPr>
          <w:sz w:val="24"/>
        </w:rPr>
        <w:t>Prevenir las distinciones entre los jóvenes y los mayores.- El mundo académico necesita facilitar a los jóvenes, cuya profesión comienza, el contacto con teóricos</w:t>
      </w:r>
      <w:r>
        <w:rPr>
          <w:spacing w:val="-13"/>
          <w:sz w:val="24"/>
        </w:rPr>
        <w:t> </w:t>
      </w:r>
      <w:r>
        <w:rPr>
          <w:sz w:val="24"/>
        </w:rPr>
        <w:t>expertos.</w:t>
      </w:r>
    </w:p>
    <w:p>
      <w:pPr>
        <w:pStyle w:val="ListParagraph"/>
        <w:numPr>
          <w:ilvl w:val="0"/>
          <w:numId w:val="21"/>
        </w:numPr>
        <w:tabs>
          <w:tab w:pos="986" w:val="left" w:leader="none"/>
        </w:tabs>
        <w:spacing w:line="360" w:lineRule="auto" w:before="5" w:after="0"/>
        <w:ind w:left="985" w:right="117" w:hanging="360"/>
        <w:jc w:val="both"/>
        <w:rPr>
          <w:sz w:val="24"/>
        </w:rPr>
      </w:pPr>
      <w:r>
        <w:rPr>
          <w:sz w:val="24"/>
        </w:rPr>
        <w:t>Evitar la división entre las regiones y las naciones.- Tanto los eruditos como</w:t>
      </w:r>
      <w:r>
        <w:rPr>
          <w:spacing w:val="-15"/>
          <w:sz w:val="24"/>
        </w:rPr>
        <w:t> </w:t>
      </w:r>
      <w:r>
        <w:rPr>
          <w:sz w:val="24"/>
        </w:rPr>
        <w:t>sus</w:t>
      </w:r>
      <w:r>
        <w:rPr>
          <w:spacing w:val="-14"/>
          <w:sz w:val="24"/>
        </w:rPr>
        <w:t> </w:t>
      </w:r>
      <w:r>
        <w:rPr>
          <w:sz w:val="24"/>
        </w:rPr>
        <w:t>colegas</w:t>
      </w:r>
      <w:r>
        <w:rPr>
          <w:spacing w:val="-14"/>
          <w:sz w:val="24"/>
        </w:rPr>
        <w:t> </w:t>
      </w:r>
      <w:r>
        <w:rPr>
          <w:sz w:val="24"/>
        </w:rPr>
        <w:t>jóvenes</w:t>
      </w:r>
      <w:r>
        <w:rPr>
          <w:spacing w:val="-14"/>
          <w:sz w:val="24"/>
        </w:rPr>
        <w:t> </w:t>
      </w:r>
      <w:r>
        <w:rPr>
          <w:sz w:val="24"/>
        </w:rPr>
        <w:t>necesitan</w:t>
      </w:r>
      <w:r>
        <w:rPr>
          <w:spacing w:val="-13"/>
          <w:sz w:val="24"/>
        </w:rPr>
        <w:t> </w:t>
      </w:r>
      <w:r>
        <w:rPr>
          <w:sz w:val="24"/>
        </w:rPr>
        <w:t>tener</w:t>
      </w:r>
      <w:r>
        <w:rPr>
          <w:spacing w:val="-15"/>
          <w:sz w:val="24"/>
        </w:rPr>
        <w:t> </w:t>
      </w:r>
      <w:r>
        <w:rPr>
          <w:sz w:val="24"/>
        </w:rPr>
        <w:t>la</w:t>
      </w:r>
      <w:r>
        <w:rPr>
          <w:spacing w:val="-16"/>
          <w:sz w:val="24"/>
        </w:rPr>
        <w:t> </w:t>
      </w:r>
      <w:r>
        <w:rPr>
          <w:sz w:val="24"/>
        </w:rPr>
        <w:t>oportunidad</w:t>
      </w:r>
      <w:r>
        <w:rPr>
          <w:spacing w:val="-13"/>
          <w:sz w:val="24"/>
        </w:rPr>
        <w:t> </w:t>
      </w:r>
      <w:r>
        <w:rPr>
          <w:sz w:val="24"/>
        </w:rPr>
        <w:t>de</w:t>
      </w:r>
      <w:r>
        <w:rPr>
          <w:spacing w:val="-13"/>
          <w:sz w:val="24"/>
        </w:rPr>
        <w:t> </w:t>
      </w:r>
      <w:r>
        <w:rPr>
          <w:sz w:val="24"/>
        </w:rPr>
        <w:t>conocerse</w:t>
      </w:r>
      <w:r>
        <w:rPr>
          <w:spacing w:val="-14"/>
          <w:sz w:val="24"/>
        </w:rPr>
        <w:t> </w:t>
      </w:r>
      <w:r>
        <w:rPr>
          <w:sz w:val="24"/>
        </w:rPr>
        <w:t>en el ámbito nacional y regional para compartir</w:t>
      </w:r>
      <w:r>
        <w:rPr>
          <w:spacing w:val="-22"/>
          <w:sz w:val="24"/>
        </w:rPr>
        <w:t> </w:t>
      </w:r>
      <w:r>
        <w:rPr>
          <w:sz w:val="24"/>
        </w:rPr>
        <w:t>experiencias.</w:t>
      </w:r>
    </w:p>
    <w:p>
      <w:pPr>
        <w:pStyle w:val="BodyText"/>
      </w:pPr>
    </w:p>
    <w:p>
      <w:pPr>
        <w:pStyle w:val="BodyText"/>
        <w:spacing w:before="2"/>
        <w:rPr>
          <w:sz w:val="33"/>
        </w:rPr>
      </w:pPr>
    </w:p>
    <w:p>
      <w:pPr>
        <w:pStyle w:val="BodyText"/>
        <w:spacing w:line="360" w:lineRule="auto"/>
        <w:ind w:left="265" w:right="114"/>
        <w:jc w:val="both"/>
      </w:pPr>
      <w:r>
        <w:rPr/>
        <w:t>A pesar de que no todos los procedimientos para promover la educación serían efectivos en todos los lugares del mundo a razón de sus distintas costumbres,</w:t>
      </w:r>
      <w:r>
        <w:rPr>
          <w:spacing w:val="-40"/>
        </w:rPr>
        <w:t> </w:t>
      </w:r>
      <w:r>
        <w:rPr>
          <w:spacing w:val="3"/>
        </w:rPr>
        <w:t>sí </w:t>
      </w:r>
      <w:r>
        <w:rPr/>
        <w:t>es bueno el enseñar a los niños a respetarse a sí mismos y a los demás como seres humanos sin importar el ambiente en el que nazcan. Con ello, Nussbaum considera que sería muy probable que se forme una sociedad</w:t>
      </w:r>
      <w:r>
        <w:rPr>
          <w:spacing w:val="-38"/>
        </w:rPr>
        <w:t> </w:t>
      </w:r>
      <w:r>
        <w:rPr/>
        <w:t>cooperativamente capaz de buscar el bien común. </w:t>
      </w:r>
      <w:r>
        <w:rPr>
          <w:position w:val="8"/>
          <w:sz w:val="16"/>
        </w:rPr>
        <w:t>320 </w:t>
      </w:r>
      <w:r>
        <w:rPr/>
        <w:t>Aristóteles señala que de nada sirve la instrucción excepto que exista previa preparación para apegarse a las cosas buenas;</w:t>
      </w:r>
      <w:r>
        <w:rPr>
          <w:spacing w:val="-6"/>
        </w:rPr>
        <w:t> </w:t>
      </w:r>
      <w:r>
        <w:rPr/>
        <w:t>dicha</w:t>
      </w:r>
      <w:r>
        <w:rPr>
          <w:spacing w:val="-6"/>
        </w:rPr>
        <w:t> </w:t>
      </w:r>
      <w:r>
        <w:rPr/>
        <w:t>preparación</w:t>
      </w:r>
      <w:r>
        <w:rPr>
          <w:spacing w:val="-6"/>
        </w:rPr>
        <w:t> </w:t>
      </w:r>
      <w:r>
        <w:rPr/>
        <w:t>es</w:t>
      </w:r>
      <w:r>
        <w:rPr>
          <w:spacing w:val="-7"/>
        </w:rPr>
        <w:t> </w:t>
      </w:r>
      <w:r>
        <w:rPr/>
        <w:t>posible</w:t>
      </w:r>
      <w:r>
        <w:rPr>
          <w:spacing w:val="-6"/>
        </w:rPr>
        <w:t> </w:t>
      </w:r>
      <w:r>
        <w:rPr/>
        <w:t>con</w:t>
      </w:r>
      <w:r>
        <w:rPr>
          <w:spacing w:val="-6"/>
        </w:rPr>
        <w:t> </w:t>
      </w:r>
      <w:r>
        <w:rPr/>
        <w:t>la</w:t>
      </w:r>
      <w:r>
        <w:rPr>
          <w:spacing w:val="-9"/>
        </w:rPr>
        <w:t> </w:t>
      </w:r>
      <w:r>
        <w:rPr/>
        <w:t>correcta</w:t>
      </w:r>
      <w:r>
        <w:rPr>
          <w:spacing w:val="-6"/>
        </w:rPr>
        <w:t> </w:t>
      </w:r>
      <w:r>
        <w:rPr/>
        <w:t>educación</w:t>
      </w:r>
      <w:r>
        <w:rPr>
          <w:spacing w:val="-6"/>
        </w:rPr>
        <w:t> </w:t>
      </w:r>
      <w:r>
        <w:rPr/>
        <w:t>y</w:t>
      </w:r>
      <w:r>
        <w:rPr>
          <w:spacing w:val="-9"/>
        </w:rPr>
        <w:t> </w:t>
      </w:r>
      <w:r>
        <w:rPr/>
        <w:t>para</w:t>
      </w:r>
      <w:r>
        <w:rPr>
          <w:spacing w:val="-7"/>
        </w:rPr>
        <w:t> </w:t>
      </w:r>
      <w:r>
        <w:rPr/>
        <w:t>ello</w:t>
      </w:r>
      <w:r>
        <w:rPr>
          <w:spacing w:val="-6"/>
        </w:rPr>
        <w:t> </w:t>
      </w:r>
      <w:r>
        <w:rPr/>
        <w:t>no</w:t>
      </w:r>
      <w:r>
        <w:rPr>
          <w:spacing w:val="-8"/>
        </w:rPr>
        <w:t> </w:t>
      </w:r>
      <w:r>
        <w:rPr/>
        <w:t>es del todo suficiente lo que se recibe en el ámbito familiar.</w:t>
      </w:r>
      <w:r>
        <w:rPr>
          <w:position w:val="8"/>
          <w:sz w:val="16"/>
        </w:rPr>
        <w:t>321 </w:t>
      </w:r>
      <w:r>
        <w:rPr/>
        <w:t>Martha Nussbaum acota brevemente la necesidad de que se cultive el </w:t>
      </w:r>
      <w:r>
        <w:rPr>
          <w:i/>
        </w:rPr>
        <w:t>nous </w:t>
      </w:r>
      <w:r>
        <w:rPr/>
        <w:t>aristotélico bajo una buena educación en todo ámbito ya que en sus propias</w:t>
      </w:r>
      <w:r>
        <w:rPr>
          <w:spacing w:val="-28"/>
        </w:rPr>
        <w:t> </w:t>
      </w:r>
      <w:r>
        <w:rPr/>
        <w:t>conclusiones:</w:t>
      </w:r>
    </w:p>
    <w:p>
      <w:pPr>
        <w:pStyle w:val="BodyText"/>
      </w:pPr>
    </w:p>
    <w:p>
      <w:pPr>
        <w:spacing w:before="142"/>
        <w:ind w:left="973" w:right="116" w:firstLine="0"/>
        <w:jc w:val="both"/>
        <w:rPr>
          <w:sz w:val="22"/>
        </w:rPr>
      </w:pPr>
      <w:r>
        <w:rPr>
          <w:sz w:val="22"/>
        </w:rPr>
        <w:t>…</w:t>
      </w:r>
      <w:r>
        <w:rPr>
          <w:i/>
          <w:sz w:val="22"/>
        </w:rPr>
        <w:t>apaideusía</w:t>
      </w:r>
      <w:r>
        <w:rPr>
          <w:i/>
          <w:spacing w:val="-4"/>
          <w:sz w:val="22"/>
        </w:rPr>
        <w:t> </w:t>
      </w:r>
      <w:r>
        <w:rPr>
          <w:sz w:val="22"/>
        </w:rPr>
        <w:t>es</w:t>
      </w:r>
      <w:r>
        <w:rPr>
          <w:spacing w:val="-10"/>
          <w:sz w:val="22"/>
        </w:rPr>
        <w:t> </w:t>
      </w:r>
      <w:r>
        <w:rPr>
          <w:sz w:val="22"/>
        </w:rPr>
        <w:t>falta</w:t>
      </w:r>
      <w:r>
        <w:rPr>
          <w:spacing w:val="-5"/>
          <w:sz w:val="22"/>
        </w:rPr>
        <w:t> </w:t>
      </w:r>
      <w:r>
        <w:rPr>
          <w:sz w:val="22"/>
        </w:rPr>
        <w:t>de</w:t>
      </w:r>
      <w:r>
        <w:rPr>
          <w:spacing w:val="-8"/>
          <w:sz w:val="22"/>
        </w:rPr>
        <w:t> </w:t>
      </w:r>
      <w:r>
        <w:rPr>
          <w:sz w:val="22"/>
        </w:rPr>
        <w:t>aculturación</w:t>
      </w:r>
      <w:r>
        <w:rPr>
          <w:spacing w:val="-6"/>
          <w:sz w:val="22"/>
        </w:rPr>
        <w:t> </w:t>
      </w:r>
      <w:r>
        <w:rPr>
          <w:sz w:val="22"/>
        </w:rPr>
        <w:t>y</w:t>
      </w:r>
      <w:r>
        <w:rPr>
          <w:spacing w:val="-7"/>
          <w:sz w:val="22"/>
        </w:rPr>
        <w:t> </w:t>
      </w:r>
      <w:r>
        <w:rPr>
          <w:sz w:val="22"/>
        </w:rPr>
        <w:t>experiencia</w:t>
      </w:r>
      <w:r>
        <w:rPr>
          <w:spacing w:val="-5"/>
          <w:sz w:val="22"/>
        </w:rPr>
        <w:t> </w:t>
      </w:r>
      <w:r>
        <w:rPr>
          <w:sz w:val="22"/>
        </w:rPr>
        <w:t>humana.</w:t>
      </w:r>
      <w:r>
        <w:rPr>
          <w:spacing w:val="-7"/>
          <w:sz w:val="22"/>
        </w:rPr>
        <w:t> </w:t>
      </w:r>
      <w:r>
        <w:rPr>
          <w:sz w:val="22"/>
        </w:rPr>
        <w:t>[…]</w:t>
      </w:r>
      <w:r>
        <w:rPr>
          <w:spacing w:val="-4"/>
          <w:sz w:val="22"/>
        </w:rPr>
        <w:t> </w:t>
      </w:r>
      <w:r>
        <w:rPr>
          <w:sz w:val="22"/>
        </w:rPr>
        <w:t>el</w:t>
      </w:r>
      <w:r>
        <w:rPr>
          <w:spacing w:val="-6"/>
          <w:sz w:val="22"/>
        </w:rPr>
        <w:t> </w:t>
      </w:r>
      <w:r>
        <w:rPr>
          <w:sz w:val="22"/>
        </w:rPr>
        <w:t>nuevo</w:t>
      </w:r>
      <w:r>
        <w:rPr>
          <w:spacing w:val="-5"/>
          <w:sz w:val="22"/>
        </w:rPr>
        <w:t> </w:t>
      </w:r>
      <w:r>
        <w:rPr>
          <w:sz w:val="22"/>
        </w:rPr>
        <w:t>rico</w:t>
      </w:r>
      <w:r>
        <w:rPr>
          <w:spacing w:val="-5"/>
          <w:sz w:val="22"/>
        </w:rPr>
        <w:t> </w:t>
      </w:r>
      <w:r>
        <w:rPr>
          <w:sz w:val="22"/>
        </w:rPr>
        <w:t>es </w:t>
      </w:r>
      <w:r>
        <w:rPr>
          <w:i/>
          <w:sz w:val="22"/>
        </w:rPr>
        <w:t>“apaídeutos” </w:t>
      </w:r>
      <w:r>
        <w:rPr>
          <w:sz w:val="22"/>
        </w:rPr>
        <w:t>por su deficiente experiencia personal (</w:t>
      </w:r>
      <w:r>
        <w:rPr>
          <w:i/>
          <w:sz w:val="22"/>
        </w:rPr>
        <w:t>Ret.</w:t>
      </w:r>
      <w:r>
        <w:rPr>
          <w:sz w:val="22"/>
        </w:rPr>
        <w:t>, 1391a17);</w:t>
      </w:r>
      <w:r>
        <w:rPr>
          <w:spacing w:val="-42"/>
          <w:sz w:val="22"/>
        </w:rPr>
        <w:t> </w:t>
      </w:r>
      <w:r>
        <w:rPr>
          <w:sz w:val="22"/>
        </w:rPr>
        <w:t>refiriéndose al hombre joven. Aristóteles comenta que hacer generalizaciones sobre algo de lo que se carece de experiencia personal es “ingenuo y </w:t>
      </w:r>
      <w:r>
        <w:rPr>
          <w:i/>
          <w:sz w:val="22"/>
        </w:rPr>
        <w:t>apaídeutos</w:t>
      </w:r>
      <w:r>
        <w:rPr>
          <w:sz w:val="22"/>
        </w:rPr>
        <w:t>”, algo propio de  “rústicos”  (</w:t>
      </w:r>
      <w:r>
        <w:rPr>
          <w:i/>
          <w:sz w:val="22"/>
        </w:rPr>
        <w:t>Ret</w:t>
      </w:r>
      <w:r>
        <w:rPr>
          <w:sz w:val="22"/>
        </w:rPr>
        <w:t>.,  1395a6).  En  </w:t>
      </w:r>
      <w:r>
        <w:rPr>
          <w:i/>
          <w:sz w:val="22"/>
        </w:rPr>
        <w:t>EN</w:t>
      </w:r>
      <w:r>
        <w:rPr>
          <w:sz w:val="22"/>
        </w:rPr>
        <w:t>,  son  </w:t>
      </w:r>
      <w:r>
        <w:rPr>
          <w:i/>
          <w:sz w:val="22"/>
        </w:rPr>
        <w:t>apaídeutoi  </w:t>
      </w:r>
      <w:r>
        <w:rPr>
          <w:sz w:val="22"/>
        </w:rPr>
        <w:t>quienes,  en  el </w:t>
      </w:r>
      <w:r>
        <w:rPr>
          <w:spacing w:val="34"/>
          <w:sz w:val="22"/>
        </w:rPr>
        <w:t> </w:t>
      </w:r>
      <w:r>
        <w:rPr>
          <w:sz w:val="22"/>
        </w:rPr>
        <w:t>teatro,</w:t>
      </w:r>
    </w:p>
    <w:p>
      <w:pPr>
        <w:pStyle w:val="BodyText"/>
        <w:rPr>
          <w:sz w:val="20"/>
        </w:rPr>
      </w:pPr>
    </w:p>
    <w:p>
      <w:pPr>
        <w:pStyle w:val="BodyText"/>
        <w:spacing w:before="6"/>
        <w:rPr>
          <w:sz w:val="11"/>
        </w:rPr>
      </w:pPr>
      <w:r>
        <w:rPr/>
        <w:pict>
          <v:line style="position:absolute;mso-position-horizontal-relative:page;mso-position-vertical-relative:paragraph;z-index:3088;mso-wrap-distance-left:0;mso-wrap-distance-right:0" from="99.264pt,8.909904pt" to="243.284pt,8.909904pt" stroked="true" strokeweight=".60004pt" strokecolor="#000000">
            <w10:wrap type="topAndBottom"/>
          </v:line>
        </w:pict>
      </w:r>
    </w:p>
    <w:p>
      <w:pPr>
        <w:spacing w:line="219" w:lineRule="exact" w:before="71"/>
        <w:ind w:left="265" w:right="123" w:firstLine="0"/>
        <w:jc w:val="left"/>
        <w:rPr>
          <w:rFonts w:ascii="Cambria"/>
          <w:sz w:val="20"/>
        </w:rPr>
      </w:pPr>
      <w:r>
        <w:rPr>
          <w:rFonts w:ascii="Cambria"/>
          <w:position w:val="5"/>
          <w:sz w:val="13"/>
        </w:rPr>
        <w:t>320 </w:t>
      </w:r>
      <w:r>
        <w:rPr>
          <w:rFonts w:ascii="Cambria"/>
          <w:i/>
          <w:sz w:val="20"/>
        </w:rPr>
        <w:t>Cfr. </w:t>
      </w:r>
      <w:r>
        <w:rPr>
          <w:rFonts w:ascii="Cambria"/>
          <w:sz w:val="20"/>
        </w:rPr>
        <w:t>M. Nussbaum, </w:t>
      </w:r>
      <w:r>
        <w:rPr>
          <w:rFonts w:ascii="Cambria"/>
          <w:i/>
          <w:sz w:val="20"/>
        </w:rPr>
        <w:t>Sex and Social Justice</w:t>
      </w:r>
      <w:r>
        <w:rPr>
          <w:rFonts w:ascii="Cambria"/>
          <w:sz w:val="20"/>
        </w:rPr>
        <w:t>, p. 192</w:t>
      </w:r>
    </w:p>
    <w:p>
      <w:pPr>
        <w:spacing w:line="280" w:lineRule="exact" w:before="0"/>
        <w:ind w:left="265" w:right="123" w:firstLine="0"/>
        <w:jc w:val="left"/>
        <w:rPr>
          <w:rFonts w:ascii="Cambria" w:hAnsi="Cambria"/>
          <w:sz w:val="20"/>
        </w:rPr>
      </w:pPr>
      <w:r>
        <w:rPr>
          <w:rFonts w:ascii="Cambria" w:hAnsi="Cambria"/>
          <w:position w:val="5"/>
          <w:sz w:val="13"/>
        </w:rPr>
        <w:t>321 </w:t>
      </w:r>
      <w:r>
        <w:rPr>
          <w:rFonts w:ascii="Cambria" w:hAnsi="Cambria"/>
          <w:i/>
          <w:sz w:val="20"/>
        </w:rPr>
        <w:t>Cfr. </w:t>
      </w:r>
      <w:r>
        <w:rPr>
          <w:rFonts w:ascii="Cambria" w:hAnsi="Cambria"/>
          <w:sz w:val="20"/>
        </w:rPr>
        <w:t>Aristóteles, </w:t>
      </w:r>
      <w:r>
        <w:rPr>
          <w:rFonts w:ascii="Cambria" w:hAnsi="Cambria"/>
          <w:i/>
          <w:sz w:val="20"/>
        </w:rPr>
        <w:t>Ética Nicomáquea</w:t>
      </w:r>
      <w:r>
        <w:rPr>
          <w:rFonts w:ascii="Cambria" w:hAnsi="Cambria"/>
          <w:sz w:val="20"/>
        </w:rPr>
        <w:t>, (X, </w:t>
      </w:r>
      <w:r>
        <w:rPr>
          <w:rFonts w:ascii="Sitka Small" w:hAnsi="Sitka Small"/>
          <w:sz w:val="20"/>
        </w:rPr>
        <w:t>§</w:t>
      </w:r>
      <w:r>
        <w:rPr>
          <w:rFonts w:ascii="Cambria" w:hAnsi="Cambria"/>
          <w:sz w:val="20"/>
        </w:rPr>
        <w:t>9, 1179b 23-26).</w:t>
      </w:r>
    </w:p>
    <w:p>
      <w:pPr>
        <w:spacing w:after="0" w:line="280" w:lineRule="exact"/>
        <w:jc w:val="left"/>
        <w:rPr>
          <w:rFonts w:ascii="Cambria" w:hAnsi="Cambria"/>
          <w:sz w:val="20"/>
        </w:rPr>
        <w:sectPr>
          <w:pgSz w:w="12240" w:h="15840"/>
          <w:pgMar w:header="0" w:footer="1034" w:top="1500" w:bottom="1220" w:left="1720" w:right="1580"/>
        </w:sectPr>
      </w:pPr>
    </w:p>
    <w:p>
      <w:pPr>
        <w:pStyle w:val="BodyText"/>
        <w:spacing w:before="9"/>
        <w:rPr>
          <w:rFonts w:ascii="Cambria"/>
          <w:sz w:val="10"/>
        </w:rPr>
      </w:pPr>
    </w:p>
    <w:p>
      <w:pPr>
        <w:spacing w:before="73"/>
        <w:ind w:left="973" w:right="114" w:firstLine="0"/>
        <w:jc w:val="both"/>
        <w:rPr>
          <w:sz w:val="22"/>
        </w:rPr>
      </w:pPr>
      <w:r>
        <w:rPr>
          <w:sz w:val="22"/>
        </w:rPr>
        <w:t>prorrumpen en carcajadas ante los chistes soeces, mientras que quienes tienen </w:t>
      </w:r>
      <w:r>
        <w:rPr>
          <w:i/>
          <w:sz w:val="22"/>
        </w:rPr>
        <w:t>paideía </w:t>
      </w:r>
      <w:r>
        <w:rPr>
          <w:sz w:val="22"/>
        </w:rPr>
        <w:t>prefieren las “sugerencias sutiles” (1128a20 y ss.); la propensión de algunos</w:t>
      </w:r>
      <w:r>
        <w:rPr>
          <w:spacing w:val="-11"/>
          <w:sz w:val="22"/>
        </w:rPr>
        <w:t> </w:t>
      </w:r>
      <w:r>
        <w:rPr>
          <w:sz w:val="22"/>
        </w:rPr>
        <w:t>autores</w:t>
      </w:r>
      <w:r>
        <w:rPr>
          <w:spacing w:val="-11"/>
          <w:sz w:val="22"/>
        </w:rPr>
        <w:t> </w:t>
      </w:r>
      <w:r>
        <w:rPr>
          <w:sz w:val="22"/>
        </w:rPr>
        <w:t>de</w:t>
      </w:r>
      <w:r>
        <w:rPr>
          <w:spacing w:val="-9"/>
          <w:sz w:val="22"/>
        </w:rPr>
        <w:t> </w:t>
      </w:r>
      <w:r>
        <w:rPr>
          <w:sz w:val="22"/>
        </w:rPr>
        <w:t>discursos</w:t>
      </w:r>
      <w:r>
        <w:rPr>
          <w:spacing w:val="-11"/>
          <w:sz w:val="22"/>
        </w:rPr>
        <w:t> </w:t>
      </w:r>
      <w:r>
        <w:rPr>
          <w:sz w:val="22"/>
        </w:rPr>
        <w:t>a</w:t>
      </w:r>
      <w:r>
        <w:rPr>
          <w:spacing w:val="-11"/>
          <w:sz w:val="22"/>
        </w:rPr>
        <w:t> </w:t>
      </w:r>
      <w:r>
        <w:rPr>
          <w:sz w:val="22"/>
        </w:rPr>
        <w:t>reclamar</w:t>
      </w:r>
      <w:r>
        <w:rPr>
          <w:spacing w:val="-8"/>
          <w:sz w:val="22"/>
        </w:rPr>
        <w:t> </w:t>
      </w:r>
      <w:r>
        <w:rPr>
          <w:sz w:val="22"/>
        </w:rPr>
        <w:t>para</w:t>
      </w:r>
      <w:r>
        <w:rPr>
          <w:spacing w:val="-11"/>
          <w:sz w:val="22"/>
        </w:rPr>
        <w:t> </w:t>
      </w:r>
      <w:r>
        <w:rPr>
          <w:sz w:val="22"/>
        </w:rPr>
        <w:t>su</w:t>
      </w:r>
      <w:r>
        <w:rPr>
          <w:spacing w:val="-8"/>
          <w:sz w:val="22"/>
        </w:rPr>
        <w:t> </w:t>
      </w:r>
      <w:r>
        <w:rPr>
          <w:sz w:val="22"/>
        </w:rPr>
        <w:t>habilidad</w:t>
      </w:r>
      <w:r>
        <w:rPr>
          <w:spacing w:val="-9"/>
          <w:sz w:val="22"/>
        </w:rPr>
        <w:t> </w:t>
      </w:r>
      <w:r>
        <w:rPr>
          <w:sz w:val="22"/>
        </w:rPr>
        <w:t>la</w:t>
      </w:r>
      <w:r>
        <w:rPr>
          <w:spacing w:val="-9"/>
          <w:sz w:val="22"/>
        </w:rPr>
        <w:t> </w:t>
      </w:r>
      <w:r>
        <w:rPr>
          <w:sz w:val="22"/>
        </w:rPr>
        <w:t>categoría</w:t>
      </w:r>
      <w:r>
        <w:rPr>
          <w:spacing w:val="-9"/>
          <w:sz w:val="22"/>
        </w:rPr>
        <w:t> </w:t>
      </w:r>
      <w:r>
        <w:rPr>
          <w:sz w:val="22"/>
        </w:rPr>
        <w:t>de</w:t>
      </w:r>
      <w:r>
        <w:rPr>
          <w:spacing w:val="-10"/>
          <w:sz w:val="22"/>
        </w:rPr>
        <w:t> </w:t>
      </w:r>
      <w:r>
        <w:rPr>
          <w:i/>
          <w:sz w:val="22"/>
        </w:rPr>
        <w:t>techné </w:t>
      </w:r>
      <w:r>
        <w:rPr>
          <w:sz w:val="22"/>
        </w:rPr>
        <w:t>política</w:t>
      </w:r>
      <w:r>
        <w:rPr>
          <w:spacing w:val="-11"/>
          <w:sz w:val="22"/>
        </w:rPr>
        <w:t> </w:t>
      </w:r>
      <w:r>
        <w:rPr>
          <w:sz w:val="22"/>
        </w:rPr>
        <w:t>se</w:t>
      </w:r>
      <w:r>
        <w:rPr>
          <w:spacing w:val="-14"/>
          <w:sz w:val="22"/>
        </w:rPr>
        <w:t> </w:t>
      </w:r>
      <w:r>
        <w:rPr>
          <w:sz w:val="22"/>
        </w:rPr>
        <w:t>explica</w:t>
      </w:r>
      <w:r>
        <w:rPr>
          <w:spacing w:val="-11"/>
          <w:sz w:val="22"/>
        </w:rPr>
        <w:t> </w:t>
      </w:r>
      <w:r>
        <w:rPr>
          <w:sz w:val="22"/>
        </w:rPr>
        <w:t>del</w:t>
      </w:r>
      <w:r>
        <w:rPr>
          <w:spacing w:val="-10"/>
          <w:sz w:val="22"/>
        </w:rPr>
        <w:t> </w:t>
      </w:r>
      <w:r>
        <w:rPr>
          <w:sz w:val="22"/>
        </w:rPr>
        <w:t>siguiente</w:t>
      </w:r>
      <w:r>
        <w:rPr>
          <w:spacing w:val="-13"/>
          <w:sz w:val="22"/>
        </w:rPr>
        <w:t> </w:t>
      </w:r>
      <w:r>
        <w:rPr>
          <w:sz w:val="22"/>
        </w:rPr>
        <w:t>modo:</w:t>
      </w:r>
      <w:r>
        <w:rPr>
          <w:spacing w:val="-15"/>
          <w:sz w:val="22"/>
        </w:rPr>
        <w:t> </w:t>
      </w:r>
      <w:r>
        <w:rPr>
          <w:sz w:val="22"/>
        </w:rPr>
        <w:t>“A</w:t>
      </w:r>
      <w:r>
        <w:rPr>
          <w:spacing w:val="-14"/>
          <w:sz w:val="22"/>
        </w:rPr>
        <w:t> </w:t>
      </w:r>
      <w:r>
        <w:rPr>
          <w:sz w:val="22"/>
        </w:rPr>
        <w:t>veces,</w:t>
      </w:r>
      <w:r>
        <w:rPr>
          <w:spacing w:val="-12"/>
          <w:sz w:val="22"/>
        </w:rPr>
        <w:t> </w:t>
      </w:r>
      <w:r>
        <w:rPr>
          <w:sz w:val="22"/>
        </w:rPr>
        <w:t>esto</w:t>
      </w:r>
      <w:r>
        <w:rPr>
          <w:spacing w:val="-14"/>
          <w:sz w:val="22"/>
        </w:rPr>
        <w:t> </w:t>
      </w:r>
      <w:r>
        <w:rPr>
          <w:sz w:val="22"/>
        </w:rPr>
        <w:t>ocurre</w:t>
      </w:r>
      <w:r>
        <w:rPr>
          <w:spacing w:val="-14"/>
          <w:sz w:val="22"/>
        </w:rPr>
        <w:t> </w:t>
      </w:r>
      <w:r>
        <w:rPr>
          <w:sz w:val="22"/>
        </w:rPr>
        <w:t>por</w:t>
      </w:r>
      <w:r>
        <w:rPr>
          <w:spacing w:val="-11"/>
          <w:sz w:val="22"/>
        </w:rPr>
        <w:t> </w:t>
      </w:r>
      <w:r>
        <w:rPr>
          <w:i/>
          <w:sz w:val="22"/>
        </w:rPr>
        <w:t>apaideusía</w:t>
      </w:r>
      <w:r>
        <w:rPr>
          <w:sz w:val="22"/>
        </w:rPr>
        <w:t>,</w:t>
      </w:r>
      <w:r>
        <w:rPr>
          <w:spacing w:val="-12"/>
          <w:sz w:val="22"/>
        </w:rPr>
        <w:t> </w:t>
      </w:r>
      <w:r>
        <w:rPr>
          <w:sz w:val="22"/>
        </w:rPr>
        <w:t>otras por petulancia, otras, en fin, por diversos defectos humanos” (</w:t>
      </w:r>
      <w:r>
        <w:rPr>
          <w:i/>
          <w:sz w:val="22"/>
        </w:rPr>
        <w:t>Ret</w:t>
      </w:r>
      <w:r>
        <w:rPr>
          <w:sz w:val="22"/>
        </w:rPr>
        <w:t>., 1356a29; </w:t>
      </w:r>
      <w:r>
        <w:rPr>
          <w:i/>
          <w:sz w:val="22"/>
        </w:rPr>
        <w:t>cfr</w:t>
      </w:r>
      <w:r>
        <w:rPr>
          <w:sz w:val="22"/>
        </w:rPr>
        <w:t>. </w:t>
      </w:r>
      <w:r>
        <w:rPr>
          <w:i/>
          <w:sz w:val="22"/>
        </w:rPr>
        <w:t>EE</w:t>
      </w:r>
      <w:r>
        <w:rPr>
          <w:sz w:val="22"/>
        </w:rPr>
        <w:t>, 1217a8; […] </w:t>
      </w:r>
      <w:r>
        <w:rPr>
          <w:i/>
          <w:sz w:val="22"/>
        </w:rPr>
        <w:t>cfr</w:t>
      </w:r>
      <w:r>
        <w:rPr>
          <w:sz w:val="22"/>
        </w:rPr>
        <w:t>. también </w:t>
      </w:r>
      <w:r>
        <w:rPr>
          <w:i/>
          <w:sz w:val="22"/>
        </w:rPr>
        <w:t>PA</w:t>
      </w:r>
      <w:r>
        <w:rPr>
          <w:sz w:val="22"/>
        </w:rPr>
        <w:t>, 636a1 y ss. Aunque, en </w:t>
      </w:r>
      <w:r>
        <w:rPr>
          <w:i/>
          <w:sz w:val="22"/>
        </w:rPr>
        <w:t>Metafísica</w:t>
      </w:r>
      <w:r>
        <w:rPr>
          <w:sz w:val="22"/>
        </w:rPr>
        <w:t>, 1005b3, Aristóteles habla de </w:t>
      </w:r>
      <w:r>
        <w:rPr>
          <w:i/>
          <w:sz w:val="22"/>
        </w:rPr>
        <w:t>apaideusía </w:t>
      </w:r>
      <w:r>
        <w:rPr>
          <w:sz w:val="22"/>
        </w:rPr>
        <w:t>lógica (</w:t>
      </w:r>
      <w:r>
        <w:rPr>
          <w:i/>
          <w:sz w:val="22"/>
        </w:rPr>
        <w:t>apaideusía tón analytikón</w:t>
      </w:r>
      <w:r>
        <w:rPr>
          <w:sz w:val="22"/>
        </w:rPr>
        <w:t>), ello no contradice […] que el término significa “falta de educación por la experiencia” o “deficiente aculturación”. […] con respecto a estos principios básicos parece que el </w:t>
      </w:r>
      <w:r>
        <w:rPr>
          <w:i/>
          <w:sz w:val="22"/>
        </w:rPr>
        <w:t>nous </w:t>
      </w:r>
      <w:r>
        <w:rPr>
          <w:sz w:val="22"/>
        </w:rPr>
        <w:t>se obtiene […] por la experiencia y la formación de hábitos. […] esta interpretación</w:t>
      </w:r>
      <w:r>
        <w:rPr>
          <w:spacing w:val="-5"/>
          <w:sz w:val="22"/>
        </w:rPr>
        <w:t> </w:t>
      </w:r>
      <w:r>
        <w:rPr>
          <w:sz w:val="22"/>
        </w:rPr>
        <w:t>del</w:t>
      </w:r>
      <w:r>
        <w:rPr>
          <w:spacing w:val="-6"/>
          <w:sz w:val="22"/>
        </w:rPr>
        <w:t> </w:t>
      </w:r>
      <w:r>
        <w:rPr>
          <w:i/>
          <w:sz w:val="22"/>
        </w:rPr>
        <w:t>nous</w:t>
      </w:r>
      <w:r>
        <w:rPr>
          <w:i/>
          <w:spacing w:val="-5"/>
          <w:sz w:val="22"/>
        </w:rPr>
        <w:t> </w:t>
      </w:r>
      <w:r>
        <w:rPr>
          <w:sz w:val="22"/>
        </w:rPr>
        <w:t>se</w:t>
      </w:r>
      <w:r>
        <w:rPr>
          <w:spacing w:val="-5"/>
          <w:sz w:val="22"/>
        </w:rPr>
        <w:t> </w:t>
      </w:r>
      <w:r>
        <w:rPr>
          <w:sz w:val="22"/>
        </w:rPr>
        <w:t>confirma</w:t>
      </w:r>
      <w:r>
        <w:rPr>
          <w:spacing w:val="-5"/>
          <w:sz w:val="22"/>
        </w:rPr>
        <w:t> </w:t>
      </w:r>
      <w:r>
        <w:rPr>
          <w:sz w:val="22"/>
        </w:rPr>
        <w:t>con</w:t>
      </w:r>
      <w:r>
        <w:rPr>
          <w:spacing w:val="-6"/>
          <w:sz w:val="22"/>
        </w:rPr>
        <w:t> </w:t>
      </w:r>
      <w:r>
        <w:rPr>
          <w:sz w:val="22"/>
        </w:rPr>
        <w:t>el</w:t>
      </w:r>
      <w:r>
        <w:rPr>
          <w:spacing w:val="-6"/>
          <w:sz w:val="22"/>
        </w:rPr>
        <w:t> </w:t>
      </w:r>
      <w:r>
        <w:rPr>
          <w:sz w:val="22"/>
        </w:rPr>
        <w:t>uso</w:t>
      </w:r>
      <w:r>
        <w:rPr>
          <w:spacing w:val="-6"/>
          <w:sz w:val="22"/>
        </w:rPr>
        <w:t> </w:t>
      </w:r>
      <w:r>
        <w:rPr>
          <w:sz w:val="22"/>
        </w:rPr>
        <w:t>por</w:t>
      </w:r>
      <w:r>
        <w:rPr>
          <w:spacing w:val="-7"/>
          <w:sz w:val="22"/>
        </w:rPr>
        <w:t> </w:t>
      </w:r>
      <w:r>
        <w:rPr>
          <w:sz w:val="22"/>
        </w:rPr>
        <w:t>parte</w:t>
      </w:r>
      <w:r>
        <w:rPr>
          <w:spacing w:val="-5"/>
          <w:sz w:val="22"/>
        </w:rPr>
        <w:t> </w:t>
      </w:r>
      <w:r>
        <w:rPr>
          <w:sz w:val="22"/>
        </w:rPr>
        <w:t>de</w:t>
      </w:r>
      <w:r>
        <w:rPr>
          <w:spacing w:val="-8"/>
          <w:sz w:val="22"/>
        </w:rPr>
        <w:t> </w:t>
      </w:r>
      <w:r>
        <w:rPr>
          <w:sz w:val="22"/>
        </w:rPr>
        <w:t>Aristóteles,</w:t>
      </w:r>
      <w:r>
        <w:rPr>
          <w:spacing w:val="-7"/>
          <w:sz w:val="22"/>
        </w:rPr>
        <w:t> </w:t>
      </w:r>
      <w:r>
        <w:rPr>
          <w:sz w:val="22"/>
        </w:rPr>
        <w:t>[…]</w:t>
      </w:r>
      <w:r>
        <w:rPr>
          <w:spacing w:val="-6"/>
          <w:sz w:val="22"/>
        </w:rPr>
        <w:t> </w:t>
      </w:r>
      <w:r>
        <w:rPr>
          <w:sz w:val="22"/>
        </w:rPr>
        <w:t>de</w:t>
      </w:r>
      <w:r>
        <w:rPr>
          <w:spacing w:val="-6"/>
          <w:sz w:val="22"/>
        </w:rPr>
        <w:t> </w:t>
      </w:r>
      <w:r>
        <w:rPr>
          <w:sz w:val="22"/>
        </w:rPr>
        <w:t>un término que siempre se refiere a un conocimiento, no </w:t>
      </w:r>
      <w:r>
        <w:rPr>
          <w:i/>
          <w:sz w:val="22"/>
        </w:rPr>
        <w:t>a priori</w:t>
      </w:r>
      <w:r>
        <w:rPr>
          <w:sz w:val="22"/>
        </w:rPr>
        <w:t>, sino </w:t>
      </w:r>
      <w:r>
        <w:rPr>
          <w:spacing w:val="7"/>
          <w:sz w:val="22"/>
        </w:rPr>
        <w:t> </w:t>
      </w:r>
      <w:r>
        <w:rPr>
          <w:sz w:val="22"/>
        </w:rPr>
        <w:t>experiencial.</w:t>
      </w:r>
    </w:p>
    <w:p>
      <w:pPr>
        <w:spacing w:line="179" w:lineRule="exact" w:before="0"/>
        <w:ind w:left="973" w:right="0" w:firstLine="0"/>
        <w:jc w:val="both"/>
        <w:rPr>
          <w:sz w:val="16"/>
        </w:rPr>
      </w:pPr>
      <w:r>
        <w:rPr>
          <w:sz w:val="16"/>
        </w:rPr>
        <w:t>322</w:t>
      </w:r>
    </w:p>
    <w:p>
      <w:pPr>
        <w:pStyle w:val="BodyText"/>
        <w:rPr>
          <w:sz w:val="16"/>
        </w:rPr>
      </w:pPr>
    </w:p>
    <w:p>
      <w:pPr>
        <w:pStyle w:val="BodyText"/>
        <w:rPr>
          <w:sz w:val="16"/>
        </w:rPr>
      </w:pPr>
    </w:p>
    <w:p>
      <w:pPr>
        <w:pStyle w:val="BodyText"/>
        <w:spacing w:before="6"/>
        <w:rPr>
          <w:sz w:val="12"/>
        </w:rPr>
      </w:pPr>
    </w:p>
    <w:p>
      <w:pPr>
        <w:pStyle w:val="BodyText"/>
        <w:spacing w:line="360" w:lineRule="auto"/>
        <w:ind w:left="265" w:right="120"/>
        <w:jc w:val="both"/>
        <w:rPr>
          <w:sz w:val="16"/>
        </w:rPr>
      </w:pPr>
      <w:r>
        <w:rPr/>
        <w:t>Aristóteles creía que las personas, al reflexionar, admitirían que conforman un conjunto</w:t>
      </w:r>
      <w:r>
        <w:rPr>
          <w:spacing w:val="-8"/>
        </w:rPr>
        <w:t> </w:t>
      </w:r>
      <w:r>
        <w:rPr/>
        <w:t>más</w:t>
      </w:r>
      <w:r>
        <w:rPr>
          <w:spacing w:val="-9"/>
        </w:rPr>
        <w:t> </w:t>
      </w:r>
      <w:r>
        <w:rPr/>
        <w:t>extenso</w:t>
      </w:r>
      <w:r>
        <w:rPr>
          <w:spacing w:val="-11"/>
        </w:rPr>
        <w:t> </w:t>
      </w:r>
      <w:r>
        <w:rPr/>
        <w:t>de</w:t>
      </w:r>
      <w:r>
        <w:rPr>
          <w:spacing w:val="-8"/>
        </w:rPr>
        <w:t> </w:t>
      </w:r>
      <w:r>
        <w:rPr/>
        <w:t>fines,</w:t>
      </w:r>
      <w:r>
        <w:rPr>
          <w:spacing w:val="-11"/>
        </w:rPr>
        <w:t> </w:t>
      </w:r>
      <w:r>
        <w:rPr/>
        <w:t>pero</w:t>
      </w:r>
      <w:r>
        <w:rPr>
          <w:spacing w:val="-9"/>
        </w:rPr>
        <w:t> </w:t>
      </w:r>
      <w:r>
        <w:rPr/>
        <w:t>sin</w:t>
      </w:r>
      <w:r>
        <w:rPr>
          <w:spacing w:val="-9"/>
        </w:rPr>
        <w:t> </w:t>
      </w:r>
      <w:r>
        <w:rPr/>
        <w:t>un</w:t>
      </w:r>
      <w:r>
        <w:rPr>
          <w:spacing w:val="-8"/>
        </w:rPr>
        <w:t> </w:t>
      </w:r>
      <w:r>
        <w:rPr/>
        <w:t>proceso</w:t>
      </w:r>
      <w:r>
        <w:rPr>
          <w:spacing w:val="-8"/>
        </w:rPr>
        <w:t> </w:t>
      </w:r>
      <w:r>
        <w:rPr/>
        <w:t>argumentativo</w:t>
      </w:r>
      <w:r>
        <w:rPr>
          <w:spacing w:val="-6"/>
        </w:rPr>
        <w:t> </w:t>
      </w:r>
      <w:r>
        <w:rPr/>
        <w:t>como</w:t>
      </w:r>
      <w:r>
        <w:rPr>
          <w:spacing w:val="-11"/>
        </w:rPr>
        <w:t> </w:t>
      </w:r>
      <w:r>
        <w:rPr/>
        <w:t>el</w:t>
      </w:r>
      <w:r>
        <w:rPr>
          <w:spacing w:val="-7"/>
        </w:rPr>
        <w:t> </w:t>
      </w:r>
      <w:r>
        <w:rPr/>
        <w:t>de</w:t>
      </w:r>
      <w:r>
        <w:rPr>
          <w:spacing w:val="-6"/>
        </w:rPr>
        <w:t> </w:t>
      </w:r>
      <w:r>
        <w:rPr/>
        <w:t>su Ética</w:t>
      </w:r>
      <w:r>
        <w:rPr>
          <w:spacing w:val="-6"/>
        </w:rPr>
        <w:t> </w:t>
      </w:r>
      <w:r>
        <w:rPr/>
        <w:t>Nicomáquea</w:t>
      </w:r>
      <w:r>
        <w:rPr>
          <w:spacing w:val="-6"/>
        </w:rPr>
        <w:t> </w:t>
      </w:r>
      <w:r>
        <w:rPr/>
        <w:t>y</w:t>
      </w:r>
      <w:r>
        <w:rPr>
          <w:spacing w:val="-9"/>
        </w:rPr>
        <w:t> </w:t>
      </w:r>
      <w:r>
        <w:rPr/>
        <w:t>sin</w:t>
      </w:r>
      <w:r>
        <w:rPr>
          <w:spacing w:val="-6"/>
        </w:rPr>
        <w:t> </w:t>
      </w:r>
      <w:r>
        <w:rPr/>
        <w:t>reflexión</w:t>
      </w:r>
      <w:r>
        <w:rPr>
          <w:spacing w:val="-6"/>
        </w:rPr>
        <w:t> </w:t>
      </w:r>
      <w:r>
        <w:rPr/>
        <w:t>ética,</w:t>
      </w:r>
      <w:r>
        <w:rPr>
          <w:spacing w:val="-6"/>
        </w:rPr>
        <w:t> </w:t>
      </w:r>
      <w:r>
        <w:rPr/>
        <w:t>la</w:t>
      </w:r>
      <w:r>
        <w:rPr>
          <w:spacing w:val="-9"/>
        </w:rPr>
        <w:t> </w:t>
      </w:r>
      <w:r>
        <w:rPr/>
        <w:t>mayor</w:t>
      </w:r>
      <w:r>
        <w:rPr>
          <w:spacing w:val="-7"/>
        </w:rPr>
        <w:t> </w:t>
      </w:r>
      <w:r>
        <w:rPr/>
        <w:t>parte</w:t>
      </w:r>
      <w:r>
        <w:rPr>
          <w:spacing w:val="-6"/>
        </w:rPr>
        <w:t> </w:t>
      </w:r>
      <w:r>
        <w:rPr/>
        <w:t>de</w:t>
      </w:r>
      <w:r>
        <w:rPr>
          <w:spacing w:val="-6"/>
        </w:rPr>
        <w:t> </w:t>
      </w:r>
      <w:r>
        <w:rPr/>
        <w:t>la</w:t>
      </w:r>
      <w:r>
        <w:rPr>
          <w:spacing w:val="-9"/>
        </w:rPr>
        <w:t> </w:t>
      </w:r>
      <w:r>
        <w:rPr/>
        <w:t>gente</w:t>
      </w:r>
      <w:r>
        <w:rPr>
          <w:spacing w:val="-6"/>
        </w:rPr>
        <w:t> </w:t>
      </w:r>
      <w:r>
        <w:rPr/>
        <w:t>seguirá</w:t>
      </w:r>
      <w:r>
        <w:rPr>
          <w:spacing w:val="-6"/>
        </w:rPr>
        <w:t> </w:t>
      </w:r>
      <w:r>
        <w:rPr/>
        <w:t>en</w:t>
      </w:r>
      <w:r>
        <w:rPr>
          <w:spacing w:val="-6"/>
        </w:rPr>
        <w:t> </w:t>
      </w:r>
      <w:r>
        <w:rPr/>
        <w:t>pos de objetivos egoístas. Mill era aún más pesimista cuando decía que para que a las personas les importara el bien de los demás se necesitaba una reforma educativa general.</w:t>
      </w:r>
      <w:r>
        <w:rPr>
          <w:position w:val="8"/>
          <w:sz w:val="16"/>
        </w:rPr>
        <w:t>323 </w:t>
      </w:r>
      <w:r>
        <w:rPr/>
        <w:t>Taylor enfatiza que la filosofía y la cultura modernas han perdido el control sobre los patrones adecuados de la razón práctica al seguir modelos inadecuados, lo cual conduce al escepticismo y desesperación que afectan el sentido de la moralidad.</w:t>
      </w:r>
      <w:r>
        <w:rPr>
          <w:spacing w:val="-37"/>
        </w:rPr>
        <w:t> </w:t>
      </w:r>
      <w:r>
        <w:rPr>
          <w:position w:val="8"/>
          <w:sz w:val="16"/>
        </w:rPr>
        <w:t>324</w:t>
      </w:r>
    </w:p>
    <w:p>
      <w:pPr>
        <w:pStyle w:val="BodyText"/>
        <w:spacing w:line="360" w:lineRule="auto"/>
        <w:ind w:left="265" w:right="118" w:firstLine="707"/>
        <w:jc w:val="both"/>
      </w:pPr>
      <w:r>
        <w:rPr/>
        <w:t>La importancia de la educación viene desde el hombre primitivo que tenía que instruir a sus descendientes a sobrevivir, a actuar y a manejar sus manos; en la Grecia antigua, los sofistas eran considerados los hombres cultos y los propagadores</w:t>
      </w:r>
      <w:r>
        <w:rPr>
          <w:spacing w:val="-15"/>
        </w:rPr>
        <w:t> </w:t>
      </w:r>
      <w:r>
        <w:rPr/>
        <w:t>de</w:t>
      </w:r>
      <w:r>
        <w:rPr>
          <w:spacing w:val="-14"/>
        </w:rPr>
        <w:t> </w:t>
      </w:r>
      <w:r>
        <w:rPr/>
        <w:t>la</w:t>
      </w:r>
      <w:r>
        <w:rPr>
          <w:spacing w:val="-14"/>
        </w:rPr>
        <w:t> </w:t>
      </w:r>
      <w:r>
        <w:rPr/>
        <w:t>cultura,</w:t>
      </w:r>
      <w:r>
        <w:rPr>
          <w:spacing w:val="-14"/>
        </w:rPr>
        <w:t> </w:t>
      </w:r>
      <w:r>
        <w:rPr/>
        <w:t>profesionales</w:t>
      </w:r>
      <w:r>
        <w:rPr>
          <w:spacing w:val="-17"/>
        </w:rPr>
        <w:t> </w:t>
      </w:r>
      <w:r>
        <w:rPr/>
        <w:t>de</w:t>
      </w:r>
      <w:r>
        <w:rPr>
          <w:spacing w:val="-14"/>
        </w:rPr>
        <w:t> </w:t>
      </w:r>
      <w:r>
        <w:rPr/>
        <w:t>la</w:t>
      </w:r>
      <w:r>
        <w:rPr>
          <w:spacing w:val="-14"/>
        </w:rPr>
        <w:t> </w:t>
      </w:r>
      <w:r>
        <w:rPr/>
        <w:t>educación.</w:t>
      </w:r>
      <w:r>
        <w:rPr>
          <w:spacing w:val="-14"/>
        </w:rPr>
        <w:t> </w:t>
      </w:r>
      <w:r>
        <w:rPr/>
        <w:t>No</w:t>
      </w:r>
      <w:r>
        <w:rPr>
          <w:spacing w:val="-17"/>
        </w:rPr>
        <w:t> </w:t>
      </w:r>
      <w:r>
        <w:rPr/>
        <w:t>obstante,</w:t>
      </w:r>
      <w:r>
        <w:rPr>
          <w:spacing w:val="-17"/>
        </w:rPr>
        <w:t> </w:t>
      </w:r>
      <w:r>
        <w:rPr/>
        <w:t>Sócrates trata de acabar con los dogmas establecidos conminando a pensar por uno mismo; su famosa frase “sólo sé que nada sé” conlleva la máxima oculta “conócete a ti mismo” lo cual no se ha llevado a cabo correctamente por la humanidad en veintitrés siglos desde su</w:t>
      </w:r>
      <w:r>
        <w:rPr>
          <w:spacing w:val="-19"/>
        </w:rPr>
        <w:t> </w:t>
      </w:r>
      <w:r>
        <w:rPr/>
        <w:t>época.</w:t>
      </w:r>
    </w:p>
    <w:p>
      <w:pPr>
        <w:pStyle w:val="BodyText"/>
        <w:rPr>
          <w:sz w:val="20"/>
        </w:rPr>
      </w:pPr>
    </w:p>
    <w:p>
      <w:pPr>
        <w:pStyle w:val="BodyText"/>
        <w:rPr>
          <w:sz w:val="20"/>
        </w:rPr>
      </w:pPr>
    </w:p>
    <w:p>
      <w:pPr>
        <w:pStyle w:val="BodyText"/>
        <w:spacing w:before="3"/>
        <w:rPr>
          <w:sz w:val="11"/>
        </w:rPr>
      </w:pPr>
      <w:r>
        <w:rPr/>
        <w:pict>
          <v:line style="position:absolute;mso-position-horizontal-relative:page;mso-position-vertical-relative:paragraph;z-index:3112;mso-wrap-distance-left:0;mso-wrap-distance-right:0" from="99.264pt,8.735841pt" to="243.284pt,8.735841pt" stroked="true" strokeweight=".60004pt" strokecolor="#000000">
            <w10:wrap type="topAndBottom"/>
          </v:line>
        </w:pict>
      </w:r>
    </w:p>
    <w:p>
      <w:pPr>
        <w:spacing w:before="71"/>
        <w:ind w:left="265" w:right="123" w:firstLine="0"/>
        <w:jc w:val="left"/>
        <w:rPr>
          <w:rFonts w:ascii="Cambria"/>
          <w:sz w:val="20"/>
        </w:rPr>
      </w:pPr>
      <w:r>
        <w:rPr>
          <w:rFonts w:ascii="Cambria"/>
          <w:position w:val="5"/>
          <w:sz w:val="13"/>
        </w:rPr>
        <w:t>322 </w:t>
      </w:r>
      <w:r>
        <w:rPr>
          <w:rFonts w:ascii="Cambria"/>
          <w:sz w:val="20"/>
        </w:rPr>
        <w:t>M. Nussbaum, </w:t>
      </w:r>
      <w:r>
        <w:rPr>
          <w:rFonts w:ascii="Cambria"/>
          <w:i/>
          <w:sz w:val="20"/>
        </w:rPr>
        <w:t>La Fragilidad del Bien</w:t>
      </w:r>
      <w:r>
        <w:rPr>
          <w:rFonts w:ascii="Cambria"/>
          <w:sz w:val="20"/>
        </w:rPr>
        <w:t>, p. 329</w:t>
      </w:r>
    </w:p>
    <w:p>
      <w:pPr>
        <w:spacing w:before="0"/>
        <w:ind w:left="265" w:right="123" w:firstLine="0"/>
        <w:jc w:val="left"/>
        <w:rPr>
          <w:rFonts w:ascii="Cambria"/>
          <w:sz w:val="20"/>
        </w:rPr>
      </w:pPr>
      <w:r>
        <w:rPr>
          <w:rFonts w:ascii="Cambria"/>
          <w:position w:val="5"/>
          <w:sz w:val="13"/>
        </w:rPr>
        <w:t>323 </w:t>
      </w:r>
      <w:r>
        <w:rPr>
          <w:rFonts w:ascii="Cambria"/>
          <w:i/>
          <w:sz w:val="20"/>
        </w:rPr>
        <w:t>Cfr. </w:t>
      </w:r>
      <w:r>
        <w:rPr>
          <w:rFonts w:ascii="Cambria"/>
          <w:sz w:val="20"/>
        </w:rPr>
        <w:t>M. Nussbaum, </w:t>
      </w:r>
      <w:r>
        <w:rPr>
          <w:rFonts w:ascii="Cambria"/>
          <w:i/>
          <w:sz w:val="20"/>
        </w:rPr>
        <w:t>La Nueva Intolerancia Religiosa</w:t>
      </w:r>
      <w:r>
        <w:rPr>
          <w:rFonts w:ascii="Cambria"/>
          <w:sz w:val="20"/>
        </w:rPr>
        <w:t>, p. 55</w:t>
      </w:r>
    </w:p>
    <w:p>
      <w:pPr>
        <w:spacing w:before="0"/>
        <w:ind w:left="265" w:right="268" w:firstLine="0"/>
        <w:jc w:val="left"/>
        <w:rPr>
          <w:rFonts w:ascii="Cambria" w:hAnsi="Cambria"/>
          <w:sz w:val="20"/>
        </w:rPr>
      </w:pPr>
      <w:r>
        <w:rPr>
          <w:rFonts w:ascii="Cambria" w:hAnsi="Cambria"/>
          <w:position w:val="5"/>
          <w:sz w:val="13"/>
        </w:rPr>
        <w:t>324 </w:t>
      </w:r>
      <w:r>
        <w:rPr>
          <w:rFonts w:ascii="Cambria" w:hAnsi="Cambria"/>
          <w:i/>
          <w:sz w:val="20"/>
        </w:rPr>
        <w:t>Cfr. </w:t>
      </w:r>
      <w:r>
        <w:rPr>
          <w:rFonts w:ascii="Cambria" w:hAnsi="Cambria"/>
          <w:sz w:val="20"/>
        </w:rPr>
        <w:t>C. Taylor, La Explicación y la Razón Práctica, En M. Nussbaum y A. Sen, </w:t>
      </w:r>
      <w:r>
        <w:rPr>
          <w:rFonts w:ascii="Cambria" w:hAnsi="Cambria"/>
          <w:i/>
          <w:sz w:val="20"/>
        </w:rPr>
        <w:t>La Calidad de Vida, </w:t>
      </w:r>
      <w:r>
        <w:rPr>
          <w:rFonts w:ascii="Cambria" w:hAnsi="Cambria"/>
          <w:sz w:val="20"/>
        </w:rPr>
        <w:t>p. 302</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16" w:firstLine="707"/>
        <w:jc w:val="both"/>
        <w:rPr>
          <w:sz w:val="16"/>
        </w:rPr>
      </w:pPr>
      <w:r>
        <w:rPr/>
        <w:t>Actualmente, sigue existiendo el control de las masas por parte de los poderosos y la educación necesita urgentemente una verdadera reforma para contribuir al desarrollo social y al bien común; una reforma que se lleve a cabo en el interior de toda persona. De acuerdo con Sócrates, nadie hace el mal a propósito</w:t>
      </w:r>
      <w:r>
        <w:rPr>
          <w:spacing w:val="-4"/>
        </w:rPr>
        <w:t> </w:t>
      </w:r>
      <w:r>
        <w:rPr/>
        <w:t>o</w:t>
      </w:r>
      <w:r>
        <w:rPr>
          <w:spacing w:val="-4"/>
        </w:rPr>
        <w:t> </w:t>
      </w:r>
      <w:r>
        <w:rPr/>
        <w:t>conscientemente,</w:t>
      </w:r>
      <w:r>
        <w:rPr>
          <w:spacing w:val="-4"/>
        </w:rPr>
        <w:t> </w:t>
      </w:r>
      <w:r>
        <w:rPr/>
        <w:t>lo</w:t>
      </w:r>
      <w:r>
        <w:rPr>
          <w:spacing w:val="-6"/>
        </w:rPr>
        <w:t> </w:t>
      </w:r>
      <w:r>
        <w:rPr/>
        <w:t>hace</w:t>
      </w:r>
      <w:r>
        <w:rPr>
          <w:spacing w:val="-4"/>
        </w:rPr>
        <w:t> </w:t>
      </w:r>
      <w:r>
        <w:rPr/>
        <w:t>por</w:t>
      </w:r>
      <w:r>
        <w:rPr>
          <w:spacing w:val="-5"/>
        </w:rPr>
        <w:t> </w:t>
      </w:r>
      <w:r>
        <w:rPr/>
        <w:t>ignorancia</w:t>
      </w:r>
      <w:r>
        <w:rPr>
          <w:spacing w:val="-4"/>
        </w:rPr>
        <w:t> </w:t>
      </w:r>
      <w:r>
        <w:rPr/>
        <w:t>ya</w:t>
      </w:r>
      <w:r>
        <w:rPr>
          <w:spacing w:val="-4"/>
        </w:rPr>
        <w:t> </w:t>
      </w:r>
      <w:r>
        <w:rPr/>
        <w:t>que</w:t>
      </w:r>
      <w:r>
        <w:rPr>
          <w:spacing w:val="-4"/>
        </w:rPr>
        <w:t> </w:t>
      </w:r>
      <w:r>
        <w:rPr/>
        <w:t>el</w:t>
      </w:r>
      <w:r>
        <w:rPr>
          <w:spacing w:val="-5"/>
        </w:rPr>
        <w:t> </w:t>
      </w:r>
      <w:r>
        <w:rPr/>
        <w:t>que</w:t>
      </w:r>
      <w:r>
        <w:rPr>
          <w:spacing w:val="-6"/>
        </w:rPr>
        <w:t> </w:t>
      </w:r>
      <w:r>
        <w:rPr/>
        <w:t>sabe</w:t>
      </w:r>
      <w:r>
        <w:rPr>
          <w:spacing w:val="-6"/>
        </w:rPr>
        <w:t> </w:t>
      </w:r>
      <w:r>
        <w:rPr/>
        <w:t>hacer</w:t>
      </w:r>
      <w:r>
        <w:rPr>
          <w:spacing w:val="-5"/>
        </w:rPr>
        <w:t> </w:t>
      </w:r>
      <w:r>
        <w:rPr/>
        <w:t>el bien lo hace. Por consiguiente, si se ataca la ignorancia directamente por medio de la propagación del conocimiento a través de una buena educación en todo ámbito,</w:t>
      </w:r>
      <w:r>
        <w:rPr>
          <w:spacing w:val="-14"/>
        </w:rPr>
        <w:t> </w:t>
      </w:r>
      <w:r>
        <w:rPr/>
        <w:t>se</w:t>
      </w:r>
      <w:r>
        <w:rPr>
          <w:spacing w:val="-14"/>
        </w:rPr>
        <w:t> </w:t>
      </w:r>
      <w:r>
        <w:rPr/>
        <w:t>debilitará</w:t>
      </w:r>
      <w:r>
        <w:rPr>
          <w:spacing w:val="-15"/>
        </w:rPr>
        <w:t> </w:t>
      </w:r>
      <w:r>
        <w:rPr/>
        <w:t>considerablemente</w:t>
      </w:r>
      <w:r>
        <w:rPr>
          <w:spacing w:val="-14"/>
        </w:rPr>
        <w:t> </w:t>
      </w:r>
      <w:r>
        <w:rPr/>
        <w:t>la</w:t>
      </w:r>
      <w:r>
        <w:rPr>
          <w:spacing w:val="-12"/>
        </w:rPr>
        <w:t> </w:t>
      </w:r>
      <w:r>
        <w:rPr/>
        <w:t>ignorancia</w:t>
      </w:r>
      <w:r>
        <w:rPr>
          <w:spacing w:val="-17"/>
        </w:rPr>
        <w:t> </w:t>
      </w:r>
      <w:r>
        <w:rPr/>
        <w:t>en</w:t>
      </w:r>
      <w:r>
        <w:rPr>
          <w:spacing w:val="-14"/>
        </w:rPr>
        <w:t> </w:t>
      </w:r>
      <w:r>
        <w:rPr/>
        <w:t>todo</w:t>
      </w:r>
      <w:r>
        <w:rPr>
          <w:spacing w:val="-16"/>
        </w:rPr>
        <w:t> </w:t>
      </w:r>
      <w:r>
        <w:rPr/>
        <w:t>nivel</w:t>
      </w:r>
      <w:r>
        <w:rPr>
          <w:spacing w:val="-15"/>
        </w:rPr>
        <w:t> </w:t>
      </w:r>
      <w:r>
        <w:rPr/>
        <w:t>social</w:t>
      </w:r>
      <w:r>
        <w:rPr>
          <w:spacing w:val="-15"/>
        </w:rPr>
        <w:t> </w:t>
      </w:r>
      <w:r>
        <w:rPr/>
        <w:t>y</w:t>
      </w:r>
      <w:r>
        <w:rPr>
          <w:spacing w:val="-17"/>
        </w:rPr>
        <w:t> </w:t>
      </w:r>
      <w:r>
        <w:rPr/>
        <w:t>hasta, tal</w:t>
      </w:r>
      <w:r>
        <w:rPr>
          <w:spacing w:val="-15"/>
        </w:rPr>
        <w:t> </w:t>
      </w:r>
      <w:r>
        <w:rPr/>
        <w:t>vez,</w:t>
      </w:r>
      <w:r>
        <w:rPr>
          <w:spacing w:val="-14"/>
        </w:rPr>
        <w:t> </w:t>
      </w:r>
      <w:r>
        <w:rPr/>
        <w:t>la</w:t>
      </w:r>
      <w:r>
        <w:rPr>
          <w:spacing w:val="-17"/>
        </w:rPr>
        <w:t> </w:t>
      </w:r>
      <w:r>
        <w:rPr/>
        <w:t>humanidad</w:t>
      </w:r>
      <w:r>
        <w:rPr>
          <w:spacing w:val="-16"/>
        </w:rPr>
        <w:t> </w:t>
      </w:r>
      <w:r>
        <w:rPr/>
        <w:t>alcance</w:t>
      </w:r>
      <w:r>
        <w:rPr>
          <w:spacing w:val="-16"/>
        </w:rPr>
        <w:t> </w:t>
      </w:r>
      <w:r>
        <w:rPr/>
        <w:t>el</w:t>
      </w:r>
      <w:r>
        <w:rPr>
          <w:spacing w:val="-15"/>
        </w:rPr>
        <w:t> </w:t>
      </w:r>
      <w:r>
        <w:rPr/>
        <w:t>conocimiento</w:t>
      </w:r>
      <w:r>
        <w:rPr>
          <w:spacing w:val="-18"/>
        </w:rPr>
        <w:t> </w:t>
      </w:r>
      <w:r>
        <w:rPr/>
        <w:t>supremo</w:t>
      </w:r>
      <w:r>
        <w:rPr>
          <w:spacing w:val="-16"/>
        </w:rPr>
        <w:t> </w:t>
      </w:r>
      <w:r>
        <w:rPr/>
        <w:t>que,</w:t>
      </w:r>
      <w:r>
        <w:rPr>
          <w:spacing w:val="-17"/>
        </w:rPr>
        <w:t> </w:t>
      </w:r>
      <w:r>
        <w:rPr/>
        <w:t>para</w:t>
      </w:r>
      <w:r>
        <w:rPr>
          <w:spacing w:val="-12"/>
        </w:rPr>
        <w:t> </w:t>
      </w:r>
      <w:r>
        <w:rPr/>
        <w:t>Spinoza,</w:t>
      </w:r>
      <w:r>
        <w:rPr>
          <w:spacing w:val="-14"/>
        </w:rPr>
        <w:t> </w:t>
      </w:r>
      <w:r>
        <w:rPr/>
        <w:t>según Velasco, es la alegría en el máximo grado. ““Lo que sobran son caminos para quien sabe ver y tiene valor”. Crear una plataforma común de diálogo (ética) y actitudes críticas (cultura), fueron intentos positivos en el siglo XIX y siguen siendo necesidades</w:t>
      </w:r>
      <w:r>
        <w:rPr>
          <w:spacing w:val="-10"/>
        </w:rPr>
        <w:t> </w:t>
      </w:r>
      <w:r>
        <w:rPr/>
        <w:t>imprescindibles”.</w:t>
      </w:r>
      <w:r>
        <w:rPr>
          <w:position w:val="8"/>
          <w:sz w:val="16"/>
        </w:rPr>
        <w:t>325</w:t>
      </w:r>
    </w:p>
    <w:p>
      <w:pPr>
        <w:pStyle w:val="BodyText"/>
        <w:spacing w:line="360" w:lineRule="auto"/>
        <w:ind w:left="265" w:right="119" w:firstLine="359"/>
        <w:jc w:val="both"/>
      </w:pPr>
      <w:r>
        <w:rPr/>
        <w:t>A continuación, se exponen los principios pedagógicos que considera el krausismo</w:t>
      </w:r>
      <w:r>
        <w:rPr>
          <w:spacing w:val="-15"/>
        </w:rPr>
        <w:t> </w:t>
      </w:r>
      <w:r>
        <w:rPr/>
        <w:t>como</w:t>
      </w:r>
      <w:r>
        <w:rPr>
          <w:spacing w:val="-16"/>
        </w:rPr>
        <w:t> </w:t>
      </w:r>
      <w:r>
        <w:rPr/>
        <w:t>portadores</w:t>
      </w:r>
      <w:r>
        <w:rPr>
          <w:spacing w:val="-14"/>
        </w:rPr>
        <w:t> </w:t>
      </w:r>
      <w:r>
        <w:rPr/>
        <w:t>de</w:t>
      </w:r>
      <w:r>
        <w:rPr>
          <w:spacing w:val="-13"/>
        </w:rPr>
        <w:t> </w:t>
      </w:r>
      <w:r>
        <w:rPr/>
        <w:t>actitud</w:t>
      </w:r>
      <w:r>
        <w:rPr>
          <w:spacing w:val="-15"/>
        </w:rPr>
        <w:t> </w:t>
      </w:r>
      <w:r>
        <w:rPr/>
        <w:t>ética</w:t>
      </w:r>
      <w:r>
        <w:rPr>
          <w:position w:val="8"/>
          <w:sz w:val="16"/>
        </w:rPr>
        <w:t>326</w:t>
      </w:r>
      <w:r>
        <w:rPr/>
        <w:t>.</w:t>
      </w:r>
      <w:r>
        <w:rPr>
          <w:spacing w:val="-16"/>
        </w:rPr>
        <w:t> </w:t>
      </w:r>
      <w:r>
        <w:rPr/>
        <w:t>Es</w:t>
      </w:r>
      <w:r>
        <w:rPr>
          <w:spacing w:val="-14"/>
        </w:rPr>
        <w:t> </w:t>
      </w:r>
      <w:r>
        <w:rPr/>
        <w:t>en</w:t>
      </w:r>
      <w:r>
        <w:rPr>
          <w:spacing w:val="-15"/>
        </w:rPr>
        <w:t> </w:t>
      </w:r>
      <w:r>
        <w:rPr/>
        <w:t>sí,</w:t>
      </w:r>
      <w:r>
        <w:rPr>
          <w:spacing w:val="-13"/>
        </w:rPr>
        <w:t> </w:t>
      </w:r>
      <w:r>
        <w:rPr/>
        <w:t>una</w:t>
      </w:r>
      <w:r>
        <w:rPr>
          <w:spacing w:val="-15"/>
        </w:rPr>
        <w:t> </w:t>
      </w:r>
      <w:r>
        <w:rPr/>
        <w:t>pedagogía,</w:t>
      </w:r>
      <w:r>
        <w:rPr>
          <w:spacing w:val="-13"/>
        </w:rPr>
        <w:t> </w:t>
      </w:r>
      <w:r>
        <w:rPr/>
        <w:t>que</w:t>
      </w:r>
      <w:r>
        <w:rPr>
          <w:spacing w:val="-16"/>
        </w:rPr>
        <w:t> </w:t>
      </w:r>
      <w:r>
        <w:rPr/>
        <w:t>bien puede formar la columna vertebral de un buen sistema educativo como insiste Nussbaum:</w:t>
      </w:r>
    </w:p>
    <w:p>
      <w:pPr>
        <w:pStyle w:val="BodyText"/>
        <w:spacing w:before="11"/>
        <w:rPr>
          <w:sz w:val="35"/>
        </w:rPr>
      </w:pPr>
    </w:p>
    <w:p>
      <w:pPr>
        <w:pStyle w:val="ListParagraph"/>
        <w:numPr>
          <w:ilvl w:val="3"/>
          <w:numId w:val="17"/>
        </w:numPr>
        <w:tabs>
          <w:tab w:pos="986" w:val="left" w:leader="none"/>
        </w:tabs>
        <w:spacing w:line="357" w:lineRule="auto" w:before="0" w:after="0"/>
        <w:ind w:left="985" w:right="120" w:hanging="360"/>
        <w:jc w:val="both"/>
        <w:rPr>
          <w:sz w:val="24"/>
        </w:rPr>
      </w:pPr>
      <w:r>
        <w:rPr>
          <w:i/>
          <w:sz w:val="24"/>
        </w:rPr>
        <w:t>Con sentido del conocimiento y la verdad</w:t>
      </w:r>
      <w:r>
        <w:rPr>
          <w:sz w:val="24"/>
        </w:rPr>
        <w:t>.- Se necesita una cultura rica donde el conocimiento se preste al servicio de la vida. Se debe buscar la verdad por la verdad misma por medio de la libertad de investigación; la ciencia y la cultura es lo que libera y regenera a la</w:t>
      </w:r>
      <w:r>
        <w:rPr>
          <w:spacing w:val="-16"/>
          <w:sz w:val="24"/>
        </w:rPr>
        <w:t> </w:t>
      </w:r>
      <w:r>
        <w:rPr>
          <w:sz w:val="24"/>
        </w:rPr>
        <w:t>sociedad.</w:t>
      </w:r>
    </w:p>
    <w:p>
      <w:pPr>
        <w:pStyle w:val="ListParagraph"/>
        <w:numPr>
          <w:ilvl w:val="3"/>
          <w:numId w:val="17"/>
        </w:numPr>
        <w:tabs>
          <w:tab w:pos="986" w:val="left" w:leader="none"/>
        </w:tabs>
        <w:spacing w:line="357" w:lineRule="auto" w:before="3" w:after="0"/>
        <w:ind w:left="985" w:right="119" w:hanging="360"/>
        <w:jc w:val="both"/>
        <w:rPr>
          <w:sz w:val="24"/>
        </w:rPr>
      </w:pPr>
      <w:r>
        <w:rPr>
          <w:i/>
          <w:sz w:val="24"/>
        </w:rPr>
        <w:t>Con</w:t>
      </w:r>
      <w:r>
        <w:rPr>
          <w:i/>
          <w:spacing w:val="-3"/>
          <w:sz w:val="24"/>
        </w:rPr>
        <w:t> </w:t>
      </w:r>
      <w:r>
        <w:rPr>
          <w:i/>
          <w:sz w:val="24"/>
        </w:rPr>
        <w:t>sentido</w:t>
      </w:r>
      <w:r>
        <w:rPr>
          <w:i/>
          <w:spacing w:val="-4"/>
          <w:sz w:val="24"/>
        </w:rPr>
        <w:t> </w:t>
      </w:r>
      <w:r>
        <w:rPr>
          <w:i/>
          <w:sz w:val="24"/>
        </w:rPr>
        <w:t>de</w:t>
      </w:r>
      <w:r>
        <w:rPr>
          <w:i/>
          <w:spacing w:val="-4"/>
          <w:sz w:val="24"/>
        </w:rPr>
        <w:t> </w:t>
      </w:r>
      <w:r>
        <w:rPr>
          <w:i/>
          <w:sz w:val="24"/>
        </w:rPr>
        <w:t>la</w:t>
      </w:r>
      <w:r>
        <w:rPr>
          <w:i/>
          <w:spacing w:val="-4"/>
          <w:sz w:val="24"/>
        </w:rPr>
        <w:t> </w:t>
      </w:r>
      <w:r>
        <w:rPr>
          <w:i/>
          <w:sz w:val="24"/>
        </w:rPr>
        <w:t>libertad</w:t>
      </w:r>
      <w:r>
        <w:rPr>
          <w:sz w:val="24"/>
        </w:rPr>
        <w:t>.-</w:t>
      </w:r>
      <w:r>
        <w:rPr>
          <w:spacing w:val="-5"/>
          <w:sz w:val="24"/>
        </w:rPr>
        <w:t> </w:t>
      </w:r>
      <w:r>
        <w:rPr>
          <w:sz w:val="24"/>
        </w:rPr>
        <w:t>Se</w:t>
      </w:r>
      <w:r>
        <w:rPr>
          <w:spacing w:val="-6"/>
          <w:sz w:val="24"/>
        </w:rPr>
        <w:t> </w:t>
      </w:r>
      <w:r>
        <w:rPr>
          <w:sz w:val="24"/>
        </w:rPr>
        <w:t>debe</w:t>
      </w:r>
      <w:r>
        <w:rPr>
          <w:spacing w:val="-4"/>
          <w:sz w:val="24"/>
        </w:rPr>
        <w:t> </w:t>
      </w:r>
      <w:r>
        <w:rPr>
          <w:sz w:val="24"/>
        </w:rPr>
        <w:t>tener</w:t>
      </w:r>
      <w:r>
        <w:rPr>
          <w:spacing w:val="-5"/>
          <w:sz w:val="24"/>
        </w:rPr>
        <w:t> </w:t>
      </w:r>
      <w:r>
        <w:rPr>
          <w:sz w:val="24"/>
        </w:rPr>
        <w:t>un</w:t>
      </w:r>
      <w:r>
        <w:rPr>
          <w:spacing w:val="-6"/>
          <w:sz w:val="24"/>
        </w:rPr>
        <w:t> </w:t>
      </w:r>
      <w:r>
        <w:rPr>
          <w:sz w:val="24"/>
        </w:rPr>
        <w:t>respeto</w:t>
      </w:r>
      <w:r>
        <w:rPr>
          <w:spacing w:val="-6"/>
          <w:sz w:val="24"/>
        </w:rPr>
        <w:t> </w:t>
      </w:r>
      <w:r>
        <w:rPr>
          <w:sz w:val="24"/>
        </w:rPr>
        <w:t>máximo</w:t>
      </w:r>
      <w:r>
        <w:rPr>
          <w:spacing w:val="-6"/>
          <w:sz w:val="24"/>
        </w:rPr>
        <w:t> </w:t>
      </w:r>
      <w:r>
        <w:rPr>
          <w:sz w:val="24"/>
        </w:rPr>
        <w:t>a</w:t>
      </w:r>
      <w:r>
        <w:rPr>
          <w:spacing w:val="-4"/>
          <w:sz w:val="24"/>
        </w:rPr>
        <w:t> </w:t>
      </w:r>
      <w:r>
        <w:rPr>
          <w:sz w:val="24"/>
        </w:rPr>
        <w:t>la</w:t>
      </w:r>
      <w:r>
        <w:rPr>
          <w:spacing w:val="-4"/>
          <w:sz w:val="24"/>
        </w:rPr>
        <w:t> </w:t>
      </w:r>
      <w:r>
        <w:rPr>
          <w:sz w:val="24"/>
        </w:rPr>
        <w:t>libertad sin imponer nada, la escuela que prepara para la libertad es la misma libertad.</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r>
        <w:rPr/>
        <w:pict>
          <v:line style="position:absolute;mso-position-horizontal-relative:page;mso-position-vertical-relative:paragraph;z-index:3136;mso-wrap-distance-left:0;mso-wrap-distance-right:0" from="99.264pt,16.711887pt" to="243.284pt,16.711887pt" stroked="true" strokeweight=".599980pt" strokecolor="#000000">
            <w10:wrap type="topAndBottom"/>
          </v:line>
        </w:pict>
      </w:r>
    </w:p>
    <w:p>
      <w:pPr>
        <w:spacing w:before="71"/>
        <w:ind w:left="265" w:right="166" w:firstLine="0"/>
        <w:jc w:val="left"/>
        <w:rPr>
          <w:rFonts w:ascii="Cambria" w:hAnsi="Cambria"/>
          <w:sz w:val="20"/>
        </w:rPr>
      </w:pPr>
      <w:r>
        <w:rPr>
          <w:rFonts w:ascii="Cambria" w:hAnsi="Cambria"/>
          <w:position w:val="5"/>
          <w:sz w:val="13"/>
        </w:rPr>
        <w:t>325 </w:t>
      </w:r>
      <w:r>
        <w:rPr>
          <w:rFonts w:ascii="Cambria" w:hAnsi="Cambria"/>
          <w:sz w:val="20"/>
        </w:rPr>
        <w:t>F. Velasco, El Kraus-Institucionismo: un Proyecto de Renovación Ética para la Sociedad Española, En V. Camps, </w:t>
      </w:r>
      <w:r>
        <w:rPr>
          <w:rFonts w:ascii="Cambria" w:hAnsi="Cambria"/>
          <w:i/>
          <w:sz w:val="20"/>
        </w:rPr>
        <w:t>Historia de la Ética III, </w:t>
      </w:r>
      <w:r>
        <w:rPr>
          <w:rFonts w:ascii="Cambria" w:hAnsi="Cambria"/>
          <w:sz w:val="20"/>
        </w:rPr>
        <w:t>p. 31</w:t>
      </w:r>
    </w:p>
    <w:p>
      <w:pPr>
        <w:spacing w:before="0"/>
        <w:ind w:left="265" w:right="123" w:firstLine="0"/>
        <w:jc w:val="left"/>
        <w:rPr>
          <w:rFonts w:ascii="Cambria" w:hAnsi="Cambria"/>
          <w:sz w:val="20"/>
        </w:rPr>
      </w:pPr>
      <w:r>
        <w:rPr>
          <w:rFonts w:ascii="Cambria" w:hAnsi="Cambria"/>
          <w:position w:val="5"/>
          <w:sz w:val="13"/>
        </w:rPr>
        <w:t>326 </w:t>
      </w:r>
      <w:r>
        <w:rPr>
          <w:rFonts w:ascii="Cambria" w:hAnsi="Cambria"/>
          <w:i/>
          <w:sz w:val="20"/>
        </w:rPr>
        <w:t>Cfr. Ibíd., </w:t>
      </w:r>
      <w:r>
        <w:rPr>
          <w:rFonts w:ascii="Cambria" w:hAnsi="Cambria"/>
          <w:sz w:val="20"/>
        </w:rPr>
        <w:t>pp. 23-26</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2"/>
        </w:rPr>
      </w:pPr>
    </w:p>
    <w:p>
      <w:pPr>
        <w:pStyle w:val="ListParagraph"/>
        <w:numPr>
          <w:ilvl w:val="3"/>
          <w:numId w:val="17"/>
        </w:numPr>
        <w:tabs>
          <w:tab w:pos="986" w:val="left" w:leader="none"/>
        </w:tabs>
        <w:spacing w:line="355" w:lineRule="auto" w:before="56" w:after="0"/>
        <w:ind w:left="985" w:right="120" w:hanging="360"/>
        <w:jc w:val="both"/>
        <w:rPr>
          <w:sz w:val="24"/>
        </w:rPr>
      </w:pPr>
      <w:r>
        <w:rPr>
          <w:i/>
          <w:sz w:val="24"/>
        </w:rPr>
        <w:t>Con sentido de la autonomía</w:t>
      </w:r>
      <w:r>
        <w:rPr>
          <w:sz w:val="24"/>
        </w:rPr>
        <w:t>.- Desde la infancia, la persona debe pensar por su cuenta sin proselitismo doctrinal, que lejos de emancipar dispone para perpetua servidumbre; el fin legítimo es el autodesarrollo</w:t>
      </w:r>
      <w:r>
        <w:rPr>
          <w:spacing w:val="-20"/>
          <w:sz w:val="24"/>
        </w:rPr>
        <w:t> </w:t>
      </w:r>
      <w:r>
        <w:rPr>
          <w:sz w:val="24"/>
        </w:rPr>
        <w:t>personal.</w:t>
      </w:r>
    </w:p>
    <w:p>
      <w:pPr>
        <w:pStyle w:val="ListParagraph"/>
        <w:numPr>
          <w:ilvl w:val="3"/>
          <w:numId w:val="17"/>
        </w:numPr>
        <w:tabs>
          <w:tab w:pos="986" w:val="left" w:leader="none"/>
        </w:tabs>
        <w:spacing w:line="357" w:lineRule="auto" w:before="8" w:after="0"/>
        <w:ind w:left="985" w:right="115" w:hanging="360"/>
        <w:jc w:val="both"/>
        <w:rPr>
          <w:sz w:val="24"/>
        </w:rPr>
      </w:pPr>
      <w:r>
        <w:rPr>
          <w:i/>
          <w:sz w:val="24"/>
        </w:rPr>
        <w:t>Con</w:t>
      </w:r>
      <w:r>
        <w:rPr>
          <w:i/>
          <w:spacing w:val="-11"/>
          <w:sz w:val="24"/>
        </w:rPr>
        <w:t> </w:t>
      </w:r>
      <w:r>
        <w:rPr>
          <w:i/>
          <w:sz w:val="24"/>
        </w:rPr>
        <w:t>sentido</w:t>
      </w:r>
      <w:r>
        <w:rPr>
          <w:i/>
          <w:spacing w:val="-14"/>
          <w:sz w:val="24"/>
        </w:rPr>
        <w:t> </w:t>
      </w:r>
      <w:r>
        <w:rPr>
          <w:i/>
          <w:sz w:val="24"/>
        </w:rPr>
        <w:t>de</w:t>
      </w:r>
      <w:r>
        <w:rPr>
          <w:i/>
          <w:spacing w:val="-14"/>
          <w:sz w:val="24"/>
        </w:rPr>
        <w:t> </w:t>
      </w:r>
      <w:r>
        <w:rPr>
          <w:i/>
          <w:sz w:val="24"/>
        </w:rPr>
        <w:t>la</w:t>
      </w:r>
      <w:r>
        <w:rPr>
          <w:i/>
          <w:spacing w:val="-14"/>
          <w:sz w:val="24"/>
        </w:rPr>
        <w:t> </w:t>
      </w:r>
      <w:r>
        <w:rPr>
          <w:i/>
          <w:sz w:val="24"/>
        </w:rPr>
        <w:t>racionalidad</w:t>
      </w:r>
      <w:r>
        <w:rPr>
          <w:sz w:val="24"/>
        </w:rPr>
        <w:t>.-</w:t>
      </w:r>
      <w:r>
        <w:rPr>
          <w:spacing w:val="-13"/>
          <w:sz w:val="24"/>
        </w:rPr>
        <w:t> </w:t>
      </w:r>
      <w:r>
        <w:rPr>
          <w:sz w:val="24"/>
        </w:rPr>
        <w:t>Se</w:t>
      </w:r>
      <w:r>
        <w:rPr>
          <w:spacing w:val="-14"/>
          <w:sz w:val="24"/>
        </w:rPr>
        <w:t> </w:t>
      </w:r>
      <w:r>
        <w:rPr>
          <w:sz w:val="24"/>
        </w:rPr>
        <w:t>debe</w:t>
      </w:r>
      <w:r>
        <w:rPr>
          <w:spacing w:val="-14"/>
          <w:sz w:val="24"/>
        </w:rPr>
        <w:t> </w:t>
      </w:r>
      <w:r>
        <w:rPr>
          <w:sz w:val="24"/>
        </w:rPr>
        <w:t>utilizar</w:t>
      </w:r>
      <w:r>
        <w:rPr>
          <w:spacing w:val="-13"/>
          <w:sz w:val="24"/>
        </w:rPr>
        <w:t> </w:t>
      </w:r>
      <w:r>
        <w:rPr>
          <w:sz w:val="24"/>
        </w:rPr>
        <w:t>la</w:t>
      </w:r>
      <w:r>
        <w:rPr>
          <w:spacing w:val="-14"/>
          <w:sz w:val="24"/>
        </w:rPr>
        <w:t> </w:t>
      </w:r>
      <w:r>
        <w:rPr>
          <w:sz w:val="24"/>
        </w:rPr>
        <w:t>razón</w:t>
      </w:r>
      <w:r>
        <w:rPr>
          <w:spacing w:val="-12"/>
          <w:sz w:val="24"/>
        </w:rPr>
        <w:t> </w:t>
      </w:r>
      <w:r>
        <w:rPr>
          <w:sz w:val="24"/>
        </w:rPr>
        <w:t>distintiva</w:t>
      </w:r>
      <w:r>
        <w:rPr>
          <w:spacing w:val="-12"/>
          <w:sz w:val="24"/>
        </w:rPr>
        <w:t> </w:t>
      </w:r>
      <w:r>
        <w:rPr>
          <w:sz w:val="24"/>
        </w:rPr>
        <w:t>humana que debe enfrentar el dogma y la tradición como reguladores de las normas.</w:t>
      </w:r>
    </w:p>
    <w:p>
      <w:pPr>
        <w:pStyle w:val="ListParagraph"/>
        <w:numPr>
          <w:ilvl w:val="3"/>
          <w:numId w:val="17"/>
        </w:numPr>
        <w:tabs>
          <w:tab w:pos="986" w:val="left" w:leader="none"/>
        </w:tabs>
        <w:spacing w:line="357" w:lineRule="auto" w:before="3" w:after="0"/>
        <w:ind w:left="985" w:right="121" w:hanging="360"/>
        <w:jc w:val="both"/>
        <w:rPr>
          <w:sz w:val="24"/>
        </w:rPr>
      </w:pPr>
      <w:r>
        <w:rPr>
          <w:i/>
          <w:sz w:val="24"/>
        </w:rPr>
        <w:t>Con sentido laico</w:t>
      </w:r>
      <w:r>
        <w:rPr>
          <w:sz w:val="24"/>
        </w:rPr>
        <w:t>.- Para ser bueno no se necesita ningún distintivo religioso,</w:t>
      </w:r>
      <w:r>
        <w:rPr>
          <w:spacing w:val="-6"/>
          <w:sz w:val="24"/>
        </w:rPr>
        <w:t> </w:t>
      </w:r>
      <w:r>
        <w:rPr>
          <w:sz w:val="24"/>
        </w:rPr>
        <w:t>se</w:t>
      </w:r>
      <w:r>
        <w:rPr>
          <w:spacing w:val="-8"/>
          <w:sz w:val="24"/>
        </w:rPr>
        <w:t> </w:t>
      </w:r>
      <w:r>
        <w:rPr>
          <w:sz w:val="24"/>
        </w:rPr>
        <w:t>debe</w:t>
      </w:r>
      <w:r>
        <w:rPr>
          <w:spacing w:val="-8"/>
          <w:sz w:val="24"/>
        </w:rPr>
        <w:t> </w:t>
      </w:r>
      <w:r>
        <w:rPr>
          <w:sz w:val="24"/>
        </w:rPr>
        <w:t>ser</w:t>
      </w:r>
      <w:r>
        <w:rPr>
          <w:spacing w:val="-12"/>
          <w:sz w:val="24"/>
        </w:rPr>
        <w:t> </w:t>
      </w:r>
      <w:r>
        <w:rPr>
          <w:sz w:val="24"/>
        </w:rPr>
        <w:t>neutral</w:t>
      </w:r>
      <w:r>
        <w:rPr>
          <w:spacing w:val="-10"/>
          <w:sz w:val="24"/>
        </w:rPr>
        <w:t> </w:t>
      </w:r>
      <w:r>
        <w:rPr>
          <w:sz w:val="24"/>
        </w:rPr>
        <w:t>para</w:t>
      </w:r>
      <w:r>
        <w:rPr>
          <w:spacing w:val="-9"/>
          <w:sz w:val="24"/>
        </w:rPr>
        <w:t> </w:t>
      </w:r>
      <w:r>
        <w:rPr>
          <w:sz w:val="24"/>
        </w:rPr>
        <w:t>expresarse</w:t>
      </w:r>
      <w:r>
        <w:rPr>
          <w:spacing w:val="-7"/>
          <w:sz w:val="24"/>
        </w:rPr>
        <w:t> </w:t>
      </w:r>
      <w:r>
        <w:rPr>
          <w:sz w:val="24"/>
        </w:rPr>
        <w:t>y</w:t>
      </w:r>
      <w:r>
        <w:rPr>
          <w:spacing w:val="-9"/>
          <w:sz w:val="24"/>
        </w:rPr>
        <w:t> </w:t>
      </w:r>
      <w:r>
        <w:rPr>
          <w:sz w:val="24"/>
        </w:rPr>
        <w:t>por</w:t>
      </w:r>
      <w:r>
        <w:rPr>
          <w:spacing w:val="-7"/>
          <w:sz w:val="24"/>
        </w:rPr>
        <w:t> </w:t>
      </w:r>
      <w:r>
        <w:rPr>
          <w:sz w:val="24"/>
        </w:rPr>
        <w:t>ello</w:t>
      </w:r>
      <w:r>
        <w:rPr>
          <w:spacing w:val="-8"/>
          <w:sz w:val="24"/>
        </w:rPr>
        <w:t> </w:t>
      </w:r>
      <w:r>
        <w:rPr>
          <w:sz w:val="24"/>
        </w:rPr>
        <w:t>todo</w:t>
      </w:r>
      <w:r>
        <w:rPr>
          <w:spacing w:val="-8"/>
          <w:sz w:val="24"/>
        </w:rPr>
        <w:t> </w:t>
      </w:r>
      <w:r>
        <w:rPr>
          <w:sz w:val="24"/>
        </w:rPr>
        <w:t>niño</w:t>
      </w:r>
      <w:r>
        <w:rPr>
          <w:spacing w:val="-8"/>
          <w:sz w:val="24"/>
        </w:rPr>
        <w:t> </w:t>
      </w:r>
      <w:r>
        <w:rPr>
          <w:sz w:val="24"/>
        </w:rPr>
        <w:t>no</w:t>
      </w:r>
      <w:r>
        <w:rPr>
          <w:spacing w:val="-6"/>
          <w:sz w:val="24"/>
        </w:rPr>
        <w:t> </w:t>
      </w:r>
      <w:r>
        <w:rPr>
          <w:sz w:val="24"/>
        </w:rPr>
        <w:t>debe forzarse a seguir alguna religión particular, la educación religiosa debe inculcarse como la práctica de la tolerancia positiva, no escéptica sino de respeto</w:t>
      </w:r>
      <w:r>
        <w:rPr>
          <w:spacing w:val="-6"/>
          <w:sz w:val="24"/>
        </w:rPr>
        <w:t> </w:t>
      </w:r>
      <w:r>
        <w:rPr>
          <w:sz w:val="24"/>
        </w:rPr>
        <w:t>a</w:t>
      </w:r>
      <w:r>
        <w:rPr>
          <w:spacing w:val="-4"/>
          <w:sz w:val="24"/>
        </w:rPr>
        <w:t> </w:t>
      </w:r>
      <w:r>
        <w:rPr>
          <w:sz w:val="24"/>
        </w:rPr>
        <w:t>todo</w:t>
      </w:r>
      <w:r>
        <w:rPr>
          <w:spacing w:val="-4"/>
          <w:sz w:val="24"/>
        </w:rPr>
        <w:t> </w:t>
      </w:r>
      <w:r>
        <w:rPr>
          <w:sz w:val="24"/>
        </w:rPr>
        <w:t>culto</w:t>
      </w:r>
      <w:r>
        <w:rPr>
          <w:spacing w:val="-4"/>
          <w:sz w:val="24"/>
        </w:rPr>
        <w:t> </w:t>
      </w:r>
      <w:r>
        <w:rPr>
          <w:sz w:val="24"/>
        </w:rPr>
        <w:t>sin</w:t>
      </w:r>
      <w:r>
        <w:rPr>
          <w:spacing w:val="-4"/>
          <w:sz w:val="24"/>
        </w:rPr>
        <w:t> </w:t>
      </w:r>
      <w:r>
        <w:rPr>
          <w:sz w:val="24"/>
        </w:rPr>
        <w:t>caer</w:t>
      </w:r>
      <w:r>
        <w:rPr>
          <w:spacing w:val="-5"/>
          <w:sz w:val="24"/>
        </w:rPr>
        <w:t> </w:t>
      </w:r>
      <w:r>
        <w:rPr>
          <w:sz w:val="24"/>
        </w:rPr>
        <w:t>en</w:t>
      </w:r>
      <w:r>
        <w:rPr>
          <w:spacing w:val="-3"/>
          <w:sz w:val="24"/>
        </w:rPr>
        <w:t> </w:t>
      </w:r>
      <w:r>
        <w:rPr>
          <w:sz w:val="24"/>
        </w:rPr>
        <w:t>el</w:t>
      </w:r>
      <w:r>
        <w:rPr>
          <w:spacing w:val="-5"/>
          <w:sz w:val="24"/>
        </w:rPr>
        <w:t> </w:t>
      </w:r>
      <w:r>
        <w:rPr>
          <w:sz w:val="24"/>
        </w:rPr>
        <w:t>laicismo</w:t>
      </w:r>
      <w:r>
        <w:rPr>
          <w:spacing w:val="-6"/>
          <w:sz w:val="24"/>
        </w:rPr>
        <w:t> </w:t>
      </w:r>
      <w:r>
        <w:rPr>
          <w:sz w:val="24"/>
        </w:rPr>
        <w:t>agresivo</w:t>
      </w:r>
      <w:r>
        <w:rPr>
          <w:spacing w:val="-4"/>
          <w:sz w:val="24"/>
        </w:rPr>
        <w:t> </w:t>
      </w:r>
      <w:r>
        <w:rPr>
          <w:sz w:val="24"/>
        </w:rPr>
        <w:t>ni</w:t>
      </w:r>
      <w:r>
        <w:rPr>
          <w:spacing w:val="-5"/>
          <w:sz w:val="24"/>
        </w:rPr>
        <w:t> </w:t>
      </w:r>
      <w:r>
        <w:rPr>
          <w:sz w:val="24"/>
        </w:rPr>
        <w:t>en</w:t>
      </w:r>
      <w:r>
        <w:rPr>
          <w:spacing w:val="-4"/>
          <w:sz w:val="24"/>
        </w:rPr>
        <w:t> </w:t>
      </w:r>
      <w:r>
        <w:rPr>
          <w:sz w:val="24"/>
        </w:rPr>
        <w:t>el</w:t>
      </w:r>
      <w:r>
        <w:rPr>
          <w:spacing w:val="-5"/>
          <w:sz w:val="24"/>
        </w:rPr>
        <w:t> </w:t>
      </w:r>
      <w:r>
        <w:rPr>
          <w:sz w:val="24"/>
        </w:rPr>
        <w:t>dogma</w:t>
      </w:r>
      <w:r>
        <w:rPr>
          <w:spacing w:val="-6"/>
          <w:sz w:val="24"/>
        </w:rPr>
        <w:t> </w:t>
      </w:r>
      <w:r>
        <w:rPr>
          <w:sz w:val="24"/>
        </w:rPr>
        <w:t>ciego.</w:t>
      </w:r>
    </w:p>
    <w:p>
      <w:pPr>
        <w:pStyle w:val="ListParagraph"/>
        <w:numPr>
          <w:ilvl w:val="3"/>
          <w:numId w:val="17"/>
        </w:numPr>
        <w:tabs>
          <w:tab w:pos="986" w:val="left" w:leader="none"/>
        </w:tabs>
        <w:spacing w:line="357" w:lineRule="auto" w:before="3" w:after="0"/>
        <w:ind w:left="985" w:right="115" w:hanging="360"/>
        <w:jc w:val="both"/>
        <w:rPr>
          <w:sz w:val="24"/>
        </w:rPr>
      </w:pPr>
      <w:r>
        <w:rPr>
          <w:i/>
          <w:sz w:val="24"/>
        </w:rPr>
        <w:t>Con sentido de la secularización.- </w:t>
      </w:r>
      <w:r>
        <w:rPr>
          <w:sz w:val="24"/>
        </w:rPr>
        <w:t>No se niega la existencia de Dios sino de poner a la religión y a las iglesias en el lugar donde les corresponde; se le trata de dar su lugar al hombre como ser</w:t>
      </w:r>
      <w:r>
        <w:rPr>
          <w:spacing w:val="-13"/>
          <w:sz w:val="24"/>
        </w:rPr>
        <w:t> </w:t>
      </w:r>
      <w:r>
        <w:rPr>
          <w:sz w:val="24"/>
        </w:rPr>
        <w:t>natural.</w:t>
      </w:r>
    </w:p>
    <w:p>
      <w:pPr>
        <w:pStyle w:val="ListParagraph"/>
        <w:numPr>
          <w:ilvl w:val="3"/>
          <w:numId w:val="17"/>
        </w:numPr>
        <w:tabs>
          <w:tab w:pos="986" w:val="left" w:leader="none"/>
        </w:tabs>
        <w:spacing w:line="357" w:lineRule="auto" w:before="3" w:after="0"/>
        <w:ind w:left="985" w:right="119" w:hanging="360"/>
        <w:jc w:val="both"/>
        <w:rPr>
          <w:sz w:val="24"/>
        </w:rPr>
      </w:pPr>
      <w:r>
        <w:rPr>
          <w:i/>
          <w:sz w:val="24"/>
        </w:rPr>
        <w:t>Con</w:t>
      </w:r>
      <w:r>
        <w:rPr>
          <w:i/>
          <w:spacing w:val="-7"/>
          <w:sz w:val="24"/>
        </w:rPr>
        <w:t> </w:t>
      </w:r>
      <w:r>
        <w:rPr>
          <w:i/>
          <w:sz w:val="24"/>
        </w:rPr>
        <w:t>sentido</w:t>
      </w:r>
      <w:r>
        <w:rPr>
          <w:i/>
          <w:spacing w:val="-7"/>
          <w:sz w:val="24"/>
        </w:rPr>
        <w:t> </w:t>
      </w:r>
      <w:r>
        <w:rPr>
          <w:i/>
          <w:sz w:val="24"/>
        </w:rPr>
        <w:t>del</w:t>
      </w:r>
      <w:r>
        <w:rPr>
          <w:i/>
          <w:spacing w:val="-8"/>
          <w:sz w:val="24"/>
        </w:rPr>
        <w:t> </w:t>
      </w:r>
      <w:r>
        <w:rPr>
          <w:i/>
          <w:sz w:val="24"/>
        </w:rPr>
        <w:t>bien</w:t>
      </w:r>
      <w:r>
        <w:rPr>
          <w:i/>
          <w:spacing w:val="-9"/>
          <w:sz w:val="24"/>
        </w:rPr>
        <w:t> </w:t>
      </w:r>
      <w:r>
        <w:rPr>
          <w:i/>
          <w:sz w:val="24"/>
        </w:rPr>
        <w:t>por</w:t>
      </w:r>
      <w:r>
        <w:rPr>
          <w:i/>
          <w:spacing w:val="-8"/>
          <w:sz w:val="24"/>
        </w:rPr>
        <w:t> </w:t>
      </w:r>
      <w:r>
        <w:rPr>
          <w:i/>
          <w:sz w:val="24"/>
        </w:rPr>
        <w:t>el</w:t>
      </w:r>
      <w:r>
        <w:rPr>
          <w:i/>
          <w:spacing w:val="-11"/>
          <w:sz w:val="24"/>
        </w:rPr>
        <w:t> </w:t>
      </w:r>
      <w:r>
        <w:rPr>
          <w:i/>
          <w:sz w:val="24"/>
        </w:rPr>
        <w:t>bien.-</w:t>
      </w:r>
      <w:r>
        <w:rPr>
          <w:i/>
          <w:spacing w:val="-8"/>
          <w:sz w:val="24"/>
        </w:rPr>
        <w:t> </w:t>
      </w:r>
      <w:r>
        <w:rPr>
          <w:sz w:val="24"/>
        </w:rPr>
        <w:t>Debe</w:t>
      </w:r>
      <w:r>
        <w:rPr>
          <w:spacing w:val="-9"/>
          <w:sz w:val="24"/>
        </w:rPr>
        <w:t> </w:t>
      </w:r>
      <w:r>
        <w:rPr>
          <w:sz w:val="24"/>
        </w:rPr>
        <w:t>buscarse</w:t>
      </w:r>
      <w:r>
        <w:rPr>
          <w:spacing w:val="-8"/>
          <w:sz w:val="24"/>
        </w:rPr>
        <w:t> </w:t>
      </w:r>
      <w:r>
        <w:rPr>
          <w:sz w:val="24"/>
        </w:rPr>
        <w:t>que</w:t>
      </w:r>
      <w:r>
        <w:rPr>
          <w:spacing w:val="-9"/>
          <w:sz w:val="24"/>
        </w:rPr>
        <w:t> </w:t>
      </w:r>
      <w:r>
        <w:rPr>
          <w:sz w:val="24"/>
        </w:rPr>
        <w:t>la</w:t>
      </w:r>
      <w:r>
        <w:rPr>
          <w:spacing w:val="-7"/>
          <w:sz w:val="24"/>
        </w:rPr>
        <w:t> </w:t>
      </w:r>
      <w:r>
        <w:rPr>
          <w:sz w:val="24"/>
        </w:rPr>
        <w:t>conducta</w:t>
      </w:r>
      <w:r>
        <w:rPr>
          <w:spacing w:val="-9"/>
          <w:sz w:val="24"/>
        </w:rPr>
        <w:t> </w:t>
      </w:r>
      <w:r>
        <w:rPr>
          <w:sz w:val="24"/>
        </w:rPr>
        <w:t>humana sea</w:t>
      </w:r>
      <w:r>
        <w:rPr>
          <w:spacing w:val="-8"/>
          <w:sz w:val="24"/>
        </w:rPr>
        <w:t> </w:t>
      </w:r>
      <w:r>
        <w:rPr>
          <w:sz w:val="24"/>
        </w:rPr>
        <w:t>moral</w:t>
      </w:r>
      <w:r>
        <w:rPr>
          <w:spacing w:val="-7"/>
          <w:sz w:val="24"/>
        </w:rPr>
        <w:t> </w:t>
      </w:r>
      <w:r>
        <w:rPr>
          <w:sz w:val="24"/>
        </w:rPr>
        <w:t>y</w:t>
      </w:r>
      <w:r>
        <w:rPr>
          <w:spacing w:val="-9"/>
          <w:sz w:val="24"/>
        </w:rPr>
        <w:t> </w:t>
      </w:r>
      <w:r>
        <w:rPr>
          <w:sz w:val="24"/>
        </w:rPr>
        <w:t>justa</w:t>
      </w:r>
      <w:r>
        <w:rPr>
          <w:spacing w:val="-8"/>
          <w:sz w:val="24"/>
        </w:rPr>
        <w:t> </w:t>
      </w:r>
      <w:r>
        <w:rPr>
          <w:sz w:val="24"/>
        </w:rPr>
        <w:t>por</w:t>
      </w:r>
      <w:r>
        <w:rPr>
          <w:spacing w:val="-10"/>
          <w:sz w:val="24"/>
        </w:rPr>
        <w:t> </w:t>
      </w:r>
      <w:r>
        <w:rPr>
          <w:sz w:val="24"/>
        </w:rPr>
        <w:t>medio</w:t>
      </w:r>
      <w:r>
        <w:rPr>
          <w:spacing w:val="-6"/>
          <w:sz w:val="24"/>
        </w:rPr>
        <w:t> </w:t>
      </w:r>
      <w:r>
        <w:rPr>
          <w:sz w:val="24"/>
        </w:rPr>
        <w:t>del</w:t>
      </w:r>
      <w:r>
        <w:rPr>
          <w:spacing w:val="-7"/>
          <w:sz w:val="24"/>
        </w:rPr>
        <w:t> </w:t>
      </w:r>
      <w:r>
        <w:rPr>
          <w:sz w:val="24"/>
        </w:rPr>
        <w:t>bien;</w:t>
      </w:r>
      <w:r>
        <w:rPr>
          <w:spacing w:val="-6"/>
          <w:sz w:val="24"/>
        </w:rPr>
        <w:t> </w:t>
      </w:r>
      <w:r>
        <w:rPr>
          <w:sz w:val="24"/>
        </w:rPr>
        <w:t>la</w:t>
      </w:r>
      <w:r>
        <w:rPr>
          <w:spacing w:val="-10"/>
          <w:sz w:val="24"/>
        </w:rPr>
        <w:t> </w:t>
      </w:r>
      <w:r>
        <w:rPr>
          <w:sz w:val="24"/>
        </w:rPr>
        <w:t>moralidad</w:t>
      </w:r>
      <w:r>
        <w:rPr>
          <w:spacing w:val="-8"/>
          <w:sz w:val="24"/>
        </w:rPr>
        <w:t> </w:t>
      </w:r>
      <w:r>
        <w:rPr>
          <w:sz w:val="24"/>
        </w:rPr>
        <w:t>es</w:t>
      </w:r>
      <w:r>
        <w:rPr>
          <w:spacing w:val="-9"/>
          <w:sz w:val="24"/>
        </w:rPr>
        <w:t> </w:t>
      </w:r>
      <w:r>
        <w:rPr>
          <w:sz w:val="24"/>
        </w:rPr>
        <w:t>el</w:t>
      </w:r>
      <w:r>
        <w:rPr>
          <w:spacing w:val="-7"/>
          <w:sz w:val="24"/>
        </w:rPr>
        <w:t> </w:t>
      </w:r>
      <w:r>
        <w:rPr>
          <w:sz w:val="24"/>
        </w:rPr>
        <w:t>realizar</w:t>
      </w:r>
      <w:r>
        <w:rPr>
          <w:spacing w:val="-7"/>
          <w:sz w:val="24"/>
        </w:rPr>
        <w:t> </w:t>
      </w:r>
      <w:r>
        <w:rPr>
          <w:sz w:val="24"/>
        </w:rPr>
        <w:t>el</w:t>
      </w:r>
      <w:r>
        <w:rPr>
          <w:spacing w:val="-10"/>
          <w:sz w:val="24"/>
        </w:rPr>
        <w:t> </w:t>
      </w:r>
      <w:r>
        <w:rPr>
          <w:sz w:val="24"/>
        </w:rPr>
        <w:t>bien</w:t>
      </w:r>
      <w:r>
        <w:rPr>
          <w:spacing w:val="-8"/>
          <w:sz w:val="24"/>
        </w:rPr>
        <w:t> </w:t>
      </w:r>
      <w:r>
        <w:rPr>
          <w:sz w:val="24"/>
        </w:rPr>
        <w:t>por el bien mismo, libre y</w:t>
      </w:r>
      <w:r>
        <w:rPr>
          <w:spacing w:val="-9"/>
          <w:sz w:val="24"/>
        </w:rPr>
        <w:t> </w:t>
      </w:r>
      <w:r>
        <w:rPr>
          <w:sz w:val="24"/>
        </w:rPr>
        <w:t>útil.</w:t>
      </w:r>
    </w:p>
    <w:p>
      <w:pPr>
        <w:pStyle w:val="ListParagraph"/>
        <w:numPr>
          <w:ilvl w:val="3"/>
          <w:numId w:val="17"/>
        </w:numPr>
        <w:tabs>
          <w:tab w:pos="986" w:val="left" w:leader="none"/>
        </w:tabs>
        <w:spacing w:line="355" w:lineRule="auto" w:before="6" w:after="0"/>
        <w:ind w:left="985" w:right="121" w:hanging="360"/>
        <w:jc w:val="both"/>
        <w:rPr>
          <w:sz w:val="24"/>
        </w:rPr>
      </w:pPr>
      <w:r>
        <w:rPr>
          <w:i/>
          <w:sz w:val="24"/>
        </w:rPr>
        <w:t>Con sentido del sentimiento.- </w:t>
      </w:r>
      <w:r>
        <w:rPr>
          <w:sz w:val="24"/>
        </w:rPr>
        <w:t>Además del aspecto intelectual, se debe desarrollar el aspecto artístico; se debe percibir la vida como un arte con menos angustia haciendo agradable la</w:t>
      </w:r>
      <w:r>
        <w:rPr>
          <w:spacing w:val="-20"/>
          <w:sz w:val="24"/>
        </w:rPr>
        <w:t> </w:t>
      </w:r>
      <w:r>
        <w:rPr>
          <w:sz w:val="24"/>
        </w:rPr>
        <w:t>virtud.</w:t>
      </w:r>
    </w:p>
    <w:p>
      <w:pPr>
        <w:pStyle w:val="ListParagraph"/>
        <w:numPr>
          <w:ilvl w:val="3"/>
          <w:numId w:val="17"/>
        </w:numPr>
        <w:tabs>
          <w:tab w:pos="986" w:val="left" w:leader="none"/>
        </w:tabs>
        <w:spacing w:line="352" w:lineRule="auto" w:before="8" w:after="0"/>
        <w:ind w:left="985" w:right="119" w:hanging="360"/>
        <w:jc w:val="both"/>
        <w:rPr>
          <w:sz w:val="24"/>
        </w:rPr>
      </w:pPr>
      <w:r>
        <w:rPr>
          <w:i/>
          <w:sz w:val="24"/>
        </w:rPr>
        <w:t>Con sentido de la actividad y utilidad.- </w:t>
      </w:r>
      <w:r>
        <w:rPr>
          <w:sz w:val="24"/>
        </w:rPr>
        <w:t>Desde la infancia se debe reflexionar para mejorar el entorno en</w:t>
      </w:r>
      <w:r>
        <w:rPr>
          <w:spacing w:val="-15"/>
          <w:sz w:val="24"/>
        </w:rPr>
        <w:t> </w:t>
      </w:r>
      <w:r>
        <w:rPr>
          <w:sz w:val="24"/>
        </w:rPr>
        <w:t>solidaridad.</w:t>
      </w:r>
    </w:p>
    <w:p>
      <w:pPr>
        <w:pStyle w:val="ListParagraph"/>
        <w:numPr>
          <w:ilvl w:val="3"/>
          <w:numId w:val="17"/>
        </w:numPr>
        <w:tabs>
          <w:tab w:pos="986" w:val="left" w:leader="none"/>
        </w:tabs>
        <w:spacing w:line="352" w:lineRule="auto" w:before="11" w:after="0"/>
        <w:ind w:left="985" w:right="120" w:hanging="360"/>
        <w:jc w:val="both"/>
        <w:rPr>
          <w:sz w:val="24"/>
        </w:rPr>
      </w:pPr>
      <w:r>
        <w:rPr>
          <w:i/>
          <w:sz w:val="24"/>
        </w:rPr>
        <w:t>Con sentido ecológico.- </w:t>
      </w:r>
      <w:r>
        <w:rPr>
          <w:sz w:val="24"/>
        </w:rPr>
        <w:t>Se debe respetar y cultivar nuestro propio cuerpo físicamente así como el cuidado y respeto por la</w:t>
      </w:r>
      <w:r>
        <w:rPr>
          <w:spacing w:val="-17"/>
          <w:sz w:val="24"/>
        </w:rPr>
        <w:t> </w:t>
      </w:r>
      <w:r>
        <w:rPr>
          <w:sz w:val="24"/>
        </w:rPr>
        <w:t>naturaleza.</w:t>
      </w:r>
    </w:p>
    <w:p>
      <w:pPr>
        <w:pStyle w:val="ListParagraph"/>
        <w:numPr>
          <w:ilvl w:val="3"/>
          <w:numId w:val="17"/>
        </w:numPr>
        <w:tabs>
          <w:tab w:pos="986" w:val="left" w:leader="none"/>
        </w:tabs>
        <w:spacing w:line="357" w:lineRule="auto" w:before="9" w:after="0"/>
        <w:ind w:left="985" w:right="122" w:hanging="360"/>
        <w:jc w:val="both"/>
        <w:rPr>
          <w:sz w:val="24"/>
        </w:rPr>
      </w:pPr>
      <w:r>
        <w:rPr>
          <w:i/>
          <w:sz w:val="24"/>
        </w:rPr>
        <w:t>Sin necesidad de premios.- </w:t>
      </w:r>
      <w:r>
        <w:rPr>
          <w:sz w:val="24"/>
        </w:rPr>
        <w:t>No se recomienda tener premios ni castigos que hagan culto al éxito y sea consecuencia de chantaje; se obra por encima de todo</w:t>
      </w:r>
      <w:r>
        <w:rPr>
          <w:spacing w:val="-10"/>
          <w:sz w:val="24"/>
        </w:rPr>
        <w:t> </w:t>
      </w:r>
      <w:r>
        <w:rPr>
          <w:sz w:val="24"/>
        </w:rPr>
        <w:t>premio.</w:t>
      </w:r>
    </w:p>
    <w:p>
      <w:pPr>
        <w:spacing w:after="0" w:line="357" w:lineRule="auto"/>
        <w:jc w:val="both"/>
        <w:rPr>
          <w:sz w:val="24"/>
        </w:rPr>
        <w:sectPr>
          <w:pgSz w:w="12240" w:h="15840"/>
          <w:pgMar w:header="0" w:footer="1034" w:top="1500" w:bottom="1220" w:left="1720" w:right="1580"/>
        </w:sectPr>
      </w:pPr>
    </w:p>
    <w:p>
      <w:pPr>
        <w:pStyle w:val="BodyText"/>
        <w:spacing w:before="4"/>
        <w:rPr>
          <w:sz w:val="12"/>
        </w:rPr>
      </w:pPr>
    </w:p>
    <w:p>
      <w:pPr>
        <w:pStyle w:val="ListParagraph"/>
        <w:numPr>
          <w:ilvl w:val="3"/>
          <w:numId w:val="17"/>
        </w:numPr>
        <w:tabs>
          <w:tab w:pos="986" w:val="left" w:leader="none"/>
        </w:tabs>
        <w:spacing w:line="355" w:lineRule="auto" w:before="56" w:after="0"/>
        <w:ind w:left="985" w:right="121" w:hanging="360"/>
        <w:jc w:val="both"/>
        <w:rPr>
          <w:sz w:val="24"/>
        </w:rPr>
      </w:pPr>
      <w:r>
        <w:rPr>
          <w:i/>
          <w:sz w:val="24"/>
        </w:rPr>
        <w:t>Con sentido de la coeducación.- </w:t>
      </w:r>
      <w:r>
        <w:rPr>
          <w:sz w:val="24"/>
        </w:rPr>
        <w:t>La escuela debe vivirse como la familia en la buena sociedad, ello contribuiría a acabar con la desigualdad en la mujer.</w:t>
      </w:r>
    </w:p>
    <w:p>
      <w:pPr>
        <w:pStyle w:val="ListParagraph"/>
        <w:numPr>
          <w:ilvl w:val="3"/>
          <w:numId w:val="17"/>
        </w:numPr>
        <w:tabs>
          <w:tab w:pos="986" w:val="left" w:leader="none"/>
        </w:tabs>
        <w:spacing w:line="357" w:lineRule="auto" w:before="8" w:after="0"/>
        <w:ind w:left="985" w:right="114" w:hanging="360"/>
        <w:jc w:val="both"/>
        <w:rPr>
          <w:sz w:val="24"/>
        </w:rPr>
      </w:pPr>
      <w:r>
        <w:rPr>
          <w:i/>
          <w:sz w:val="24"/>
        </w:rPr>
        <w:t>Con sentido de la pluralidad, la provisionalidad y la interdisciplinariedad.- </w:t>
      </w:r>
      <w:r>
        <w:rPr>
          <w:sz w:val="24"/>
        </w:rPr>
        <w:t>No debería haber monopolios sino un nivel cooperativo para que todo mejore.</w:t>
      </w:r>
    </w:p>
    <w:p>
      <w:pPr>
        <w:pStyle w:val="ListParagraph"/>
        <w:numPr>
          <w:ilvl w:val="3"/>
          <w:numId w:val="17"/>
        </w:numPr>
        <w:tabs>
          <w:tab w:pos="986" w:val="left" w:leader="none"/>
        </w:tabs>
        <w:spacing w:line="352" w:lineRule="auto" w:before="3" w:after="0"/>
        <w:ind w:left="985" w:right="121" w:hanging="360"/>
        <w:jc w:val="both"/>
        <w:rPr>
          <w:sz w:val="24"/>
        </w:rPr>
      </w:pPr>
      <w:r>
        <w:rPr>
          <w:i/>
          <w:sz w:val="24"/>
        </w:rPr>
        <w:t>Con sentido de compromiso.- </w:t>
      </w:r>
      <w:r>
        <w:rPr>
          <w:sz w:val="24"/>
        </w:rPr>
        <w:t>Es prioritario el cultivo de la armonía, no el individualismo, ni el socialismo, ni la revolución, ni la</w:t>
      </w:r>
      <w:r>
        <w:rPr>
          <w:spacing w:val="-17"/>
          <w:sz w:val="24"/>
        </w:rPr>
        <w:t> </w:t>
      </w:r>
      <w:r>
        <w:rPr>
          <w:sz w:val="24"/>
        </w:rPr>
        <w:t>moda.</w:t>
      </w:r>
    </w:p>
    <w:p>
      <w:pPr>
        <w:pStyle w:val="ListParagraph"/>
        <w:numPr>
          <w:ilvl w:val="3"/>
          <w:numId w:val="17"/>
        </w:numPr>
        <w:tabs>
          <w:tab w:pos="986" w:val="left" w:leader="none"/>
        </w:tabs>
        <w:spacing w:line="357" w:lineRule="auto" w:before="12" w:after="0"/>
        <w:ind w:left="985" w:right="116" w:hanging="360"/>
        <w:jc w:val="both"/>
        <w:rPr>
          <w:sz w:val="24"/>
        </w:rPr>
      </w:pPr>
      <w:r>
        <w:rPr>
          <w:i/>
          <w:sz w:val="24"/>
        </w:rPr>
        <w:t>Con sentido de la coherencia y la totalidad.- </w:t>
      </w:r>
      <w:r>
        <w:rPr>
          <w:sz w:val="24"/>
        </w:rPr>
        <w:t>Es necesario que el pensamiento sea coherente con nuestra conducta en todo momento; con ayuda de la educación se desarrollará nuestro potencial en mutua conexión para formar la totalidad del</w:t>
      </w:r>
      <w:r>
        <w:rPr>
          <w:spacing w:val="-20"/>
          <w:sz w:val="24"/>
        </w:rPr>
        <w:t> </w:t>
      </w:r>
      <w:r>
        <w:rPr>
          <w:sz w:val="24"/>
        </w:rPr>
        <w:t>hombre.</w:t>
      </w:r>
    </w:p>
    <w:p>
      <w:pPr>
        <w:pStyle w:val="ListParagraph"/>
        <w:numPr>
          <w:ilvl w:val="3"/>
          <w:numId w:val="17"/>
        </w:numPr>
        <w:tabs>
          <w:tab w:pos="986" w:val="left" w:leader="none"/>
        </w:tabs>
        <w:spacing w:line="352" w:lineRule="auto" w:before="6" w:after="0"/>
        <w:ind w:left="985" w:right="115" w:hanging="360"/>
        <w:jc w:val="both"/>
        <w:rPr>
          <w:sz w:val="24"/>
        </w:rPr>
      </w:pPr>
      <w:r>
        <w:rPr>
          <w:i/>
          <w:sz w:val="24"/>
        </w:rPr>
        <w:t>Con sentido reformador.- </w:t>
      </w:r>
      <w:r>
        <w:rPr>
          <w:sz w:val="24"/>
        </w:rPr>
        <w:t>Consiste en concentrarse en propiciar actitudes transformadoras que reformen sistemas obsoletos para</w:t>
      </w:r>
      <w:r>
        <w:rPr>
          <w:spacing w:val="-30"/>
          <w:sz w:val="24"/>
        </w:rPr>
        <w:t> </w:t>
      </w:r>
      <w:r>
        <w:rPr>
          <w:sz w:val="24"/>
        </w:rPr>
        <w:t>evolucionar.</w:t>
      </w:r>
    </w:p>
    <w:p>
      <w:pPr>
        <w:pStyle w:val="ListParagraph"/>
        <w:numPr>
          <w:ilvl w:val="3"/>
          <w:numId w:val="17"/>
        </w:numPr>
        <w:tabs>
          <w:tab w:pos="986" w:val="left" w:leader="none"/>
        </w:tabs>
        <w:spacing w:line="357" w:lineRule="auto" w:before="9" w:after="0"/>
        <w:ind w:left="985" w:right="122" w:hanging="360"/>
        <w:jc w:val="both"/>
        <w:rPr>
          <w:sz w:val="24"/>
        </w:rPr>
      </w:pPr>
      <w:r>
        <w:rPr>
          <w:i/>
          <w:sz w:val="24"/>
        </w:rPr>
        <w:t>Con sentido del diálogo.- </w:t>
      </w:r>
      <w:r>
        <w:rPr>
          <w:sz w:val="24"/>
        </w:rPr>
        <w:t>Se trata de evitar el monólogo educativo que conduce al dogmatismo y se recomienda potenciar el diálogo para promover la autonomía y la</w:t>
      </w:r>
      <w:r>
        <w:rPr>
          <w:spacing w:val="-13"/>
          <w:sz w:val="24"/>
        </w:rPr>
        <w:t> </w:t>
      </w:r>
      <w:r>
        <w:rPr>
          <w:sz w:val="24"/>
        </w:rPr>
        <w:t>crítica.</w:t>
      </w:r>
    </w:p>
    <w:p>
      <w:pPr>
        <w:pStyle w:val="ListParagraph"/>
        <w:numPr>
          <w:ilvl w:val="3"/>
          <w:numId w:val="17"/>
        </w:numPr>
        <w:tabs>
          <w:tab w:pos="986" w:val="left" w:leader="none"/>
        </w:tabs>
        <w:spacing w:line="355" w:lineRule="auto" w:before="3" w:after="0"/>
        <w:ind w:left="985" w:right="122" w:hanging="360"/>
        <w:jc w:val="both"/>
        <w:rPr>
          <w:sz w:val="24"/>
        </w:rPr>
      </w:pPr>
      <w:r>
        <w:rPr>
          <w:i/>
          <w:sz w:val="24"/>
        </w:rPr>
        <w:t>Con sentido de la tolerancia.- </w:t>
      </w:r>
      <w:r>
        <w:rPr>
          <w:sz w:val="24"/>
        </w:rPr>
        <w:t>La finalidad es ser tolerantes para evitar el fanatismo y reconocer las distintas formas de</w:t>
      </w:r>
      <w:r>
        <w:rPr>
          <w:spacing w:val="-17"/>
          <w:sz w:val="24"/>
        </w:rPr>
        <w:t> </w:t>
      </w:r>
      <w:r>
        <w:rPr>
          <w:sz w:val="24"/>
        </w:rPr>
        <w:t>ser.</w:t>
      </w:r>
    </w:p>
    <w:p>
      <w:pPr>
        <w:pStyle w:val="ListParagraph"/>
        <w:numPr>
          <w:ilvl w:val="3"/>
          <w:numId w:val="17"/>
        </w:numPr>
        <w:tabs>
          <w:tab w:pos="986" w:val="left" w:leader="none"/>
        </w:tabs>
        <w:spacing w:line="357" w:lineRule="auto" w:before="6" w:after="0"/>
        <w:ind w:left="985" w:right="114" w:hanging="360"/>
        <w:jc w:val="both"/>
        <w:rPr>
          <w:sz w:val="24"/>
        </w:rPr>
      </w:pPr>
      <w:r>
        <w:rPr>
          <w:i/>
          <w:sz w:val="24"/>
        </w:rPr>
        <w:t>Con sentido del perfeccionamiento.- </w:t>
      </w:r>
      <w:r>
        <w:rPr>
          <w:sz w:val="24"/>
        </w:rPr>
        <w:t>Cultivar la libertad para ejercer la profesión que cada quien decida para lograr la perfección intelectual (verdad), estética belleza), ética (práctica); es mediocre el mero conocimiento sin su dimensión</w:t>
      </w:r>
      <w:r>
        <w:rPr>
          <w:spacing w:val="-12"/>
          <w:sz w:val="24"/>
        </w:rPr>
        <w:t> </w:t>
      </w:r>
      <w:r>
        <w:rPr>
          <w:sz w:val="24"/>
        </w:rPr>
        <w:t>ética.</w:t>
      </w:r>
    </w:p>
    <w:p>
      <w:pPr>
        <w:pStyle w:val="ListParagraph"/>
        <w:numPr>
          <w:ilvl w:val="3"/>
          <w:numId w:val="17"/>
        </w:numPr>
        <w:tabs>
          <w:tab w:pos="986" w:val="left" w:leader="none"/>
        </w:tabs>
        <w:spacing w:line="357" w:lineRule="auto" w:before="6" w:after="0"/>
        <w:ind w:left="985" w:right="118" w:hanging="360"/>
        <w:jc w:val="both"/>
        <w:rPr>
          <w:sz w:val="24"/>
        </w:rPr>
      </w:pPr>
      <w:r>
        <w:rPr>
          <w:i/>
          <w:sz w:val="24"/>
        </w:rPr>
        <w:t>Con</w:t>
      </w:r>
      <w:r>
        <w:rPr>
          <w:i/>
          <w:spacing w:val="-6"/>
          <w:sz w:val="24"/>
        </w:rPr>
        <w:t> </w:t>
      </w:r>
      <w:r>
        <w:rPr>
          <w:i/>
          <w:sz w:val="24"/>
        </w:rPr>
        <w:t>sentido</w:t>
      </w:r>
      <w:r>
        <w:rPr>
          <w:i/>
          <w:spacing w:val="-8"/>
          <w:sz w:val="24"/>
        </w:rPr>
        <w:t> </w:t>
      </w:r>
      <w:r>
        <w:rPr>
          <w:i/>
          <w:sz w:val="24"/>
        </w:rPr>
        <w:t>del</w:t>
      </w:r>
      <w:r>
        <w:rPr>
          <w:i/>
          <w:spacing w:val="-10"/>
          <w:sz w:val="24"/>
        </w:rPr>
        <w:t> </w:t>
      </w:r>
      <w:r>
        <w:rPr>
          <w:i/>
          <w:sz w:val="24"/>
        </w:rPr>
        <w:t>progreso.-</w:t>
      </w:r>
      <w:r>
        <w:rPr>
          <w:i/>
          <w:spacing w:val="-7"/>
          <w:sz w:val="24"/>
        </w:rPr>
        <w:t> </w:t>
      </w:r>
      <w:r>
        <w:rPr>
          <w:sz w:val="24"/>
        </w:rPr>
        <w:t>Existe</w:t>
      </w:r>
      <w:r>
        <w:rPr>
          <w:spacing w:val="-8"/>
          <w:sz w:val="24"/>
        </w:rPr>
        <w:t> </w:t>
      </w:r>
      <w:r>
        <w:rPr>
          <w:sz w:val="24"/>
        </w:rPr>
        <w:t>fe</w:t>
      </w:r>
      <w:r>
        <w:rPr>
          <w:spacing w:val="-8"/>
          <w:sz w:val="24"/>
        </w:rPr>
        <w:t> </w:t>
      </w:r>
      <w:r>
        <w:rPr>
          <w:sz w:val="24"/>
        </w:rPr>
        <w:t>en</w:t>
      </w:r>
      <w:r>
        <w:rPr>
          <w:spacing w:val="-8"/>
          <w:sz w:val="24"/>
        </w:rPr>
        <w:t> </w:t>
      </w:r>
      <w:r>
        <w:rPr>
          <w:sz w:val="24"/>
        </w:rPr>
        <w:t>el</w:t>
      </w:r>
      <w:r>
        <w:rPr>
          <w:spacing w:val="-7"/>
          <w:sz w:val="24"/>
        </w:rPr>
        <w:t> </w:t>
      </w:r>
      <w:r>
        <w:rPr>
          <w:sz w:val="24"/>
        </w:rPr>
        <w:t>progreso</w:t>
      </w:r>
      <w:r>
        <w:rPr>
          <w:spacing w:val="-6"/>
          <w:sz w:val="24"/>
        </w:rPr>
        <w:t> </w:t>
      </w:r>
      <w:r>
        <w:rPr>
          <w:sz w:val="24"/>
        </w:rPr>
        <w:t>humano</w:t>
      </w:r>
      <w:r>
        <w:rPr>
          <w:spacing w:val="-6"/>
          <w:sz w:val="24"/>
        </w:rPr>
        <w:t> </w:t>
      </w:r>
      <w:r>
        <w:rPr>
          <w:sz w:val="24"/>
        </w:rPr>
        <w:t>consecuencia de la libre inteligencia; la razón mediatiza la ciencia y las relaciones humanas.</w:t>
      </w:r>
    </w:p>
    <w:p>
      <w:pPr>
        <w:pStyle w:val="ListParagraph"/>
        <w:numPr>
          <w:ilvl w:val="3"/>
          <w:numId w:val="17"/>
        </w:numPr>
        <w:tabs>
          <w:tab w:pos="986" w:val="left" w:leader="none"/>
        </w:tabs>
        <w:spacing w:line="352" w:lineRule="auto" w:before="3" w:after="0"/>
        <w:ind w:left="985" w:right="122" w:hanging="360"/>
        <w:jc w:val="both"/>
        <w:rPr>
          <w:sz w:val="24"/>
        </w:rPr>
      </w:pPr>
      <w:r>
        <w:rPr>
          <w:i/>
          <w:sz w:val="24"/>
        </w:rPr>
        <w:t>Con</w:t>
      </w:r>
      <w:r>
        <w:rPr>
          <w:i/>
          <w:spacing w:val="-8"/>
          <w:sz w:val="24"/>
        </w:rPr>
        <w:t> </w:t>
      </w:r>
      <w:r>
        <w:rPr>
          <w:i/>
          <w:sz w:val="24"/>
        </w:rPr>
        <w:t>sentido</w:t>
      </w:r>
      <w:r>
        <w:rPr>
          <w:i/>
          <w:spacing w:val="-11"/>
          <w:sz w:val="24"/>
        </w:rPr>
        <w:t> </w:t>
      </w:r>
      <w:r>
        <w:rPr>
          <w:i/>
          <w:sz w:val="24"/>
        </w:rPr>
        <w:t>de</w:t>
      </w:r>
      <w:r>
        <w:rPr>
          <w:i/>
          <w:spacing w:val="-8"/>
          <w:sz w:val="24"/>
        </w:rPr>
        <w:t> </w:t>
      </w:r>
      <w:r>
        <w:rPr>
          <w:i/>
          <w:sz w:val="24"/>
        </w:rPr>
        <w:t>la</w:t>
      </w:r>
      <w:r>
        <w:rPr>
          <w:i/>
          <w:spacing w:val="-11"/>
          <w:sz w:val="24"/>
        </w:rPr>
        <w:t> </w:t>
      </w:r>
      <w:r>
        <w:rPr>
          <w:i/>
          <w:sz w:val="24"/>
        </w:rPr>
        <w:t>apertura.-</w:t>
      </w:r>
      <w:r>
        <w:rPr>
          <w:i/>
          <w:spacing w:val="-10"/>
          <w:sz w:val="24"/>
        </w:rPr>
        <w:t> </w:t>
      </w:r>
      <w:r>
        <w:rPr>
          <w:sz w:val="24"/>
        </w:rPr>
        <w:t>Se</w:t>
      </w:r>
      <w:r>
        <w:rPr>
          <w:spacing w:val="-8"/>
          <w:sz w:val="24"/>
        </w:rPr>
        <w:t> </w:t>
      </w:r>
      <w:r>
        <w:rPr>
          <w:sz w:val="24"/>
        </w:rPr>
        <w:t>concibe</w:t>
      </w:r>
      <w:r>
        <w:rPr>
          <w:spacing w:val="-10"/>
          <w:sz w:val="24"/>
        </w:rPr>
        <w:t> </w:t>
      </w:r>
      <w:r>
        <w:rPr>
          <w:sz w:val="24"/>
        </w:rPr>
        <w:t>al</w:t>
      </w:r>
      <w:r>
        <w:rPr>
          <w:spacing w:val="-12"/>
          <w:sz w:val="24"/>
        </w:rPr>
        <w:t> </w:t>
      </w:r>
      <w:r>
        <w:rPr>
          <w:sz w:val="24"/>
        </w:rPr>
        <w:t>ser</w:t>
      </w:r>
      <w:r>
        <w:rPr>
          <w:spacing w:val="-12"/>
          <w:sz w:val="24"/>
        </w:rPr>
        <w:t> </w:t>
      </w:r>
      <w:r>
        <w:rPr>
          <w:sz w:val="24"/>
        </w:rPr>
        <w:t>humano</w:t>
      </w:r>
      <w:r>
        <w:rPr>
          <w:spacing w:val="-8"/>
          <w:sz w:val="24"/>
        </w:rPr>
        <w:t> </w:t>
      </w:r>
      <w:r>
        <w:rPr>
          <w:sz w:val="24"/>
        </w:rPr>
        <w:t>como</w:t>
      </w:r>
      <w:r>
        <w:rPr>
          <w:spacing w:val="-11"/>
          <w:sz w:val="24"/>
        </w:rPr>
        <w:t> </w:t>
      </w:r>
      <w:r>
        <w:rPr>
          <w:sz w:val="24"/>
        </w:rPr>
        <w:t>un</w:t>
      </w:r>
      <w:r>
        <w:rPr>
          <w:spacing w:val="-11"/>
          <w:sz w:val="24"/>
        </w:rPr>
        <w:t> </w:t>
      </w:r>
      <w:r>
        <w:rPr>
          <w:sz w:val="24"/>
        </w:rPr>
        <w:t>abierto</w:t>
      </w:r>
      <w:r>
        <w:rPr>
          <w:spacing w:val="-10"/>
          <w:sz w:val="24"/>
        </w:rPr>
        <w:t> </w:t>
      </w:r>
      <w:r>
        <w:rPr>
          <w:sz w:val="24"/>
        </w:rPr>
        <w:t>en su devenir hacia la armonía y no algo ya</w:t>
      </w:r>
      <w:r>
        <w:rPr>
          <w:spacing w:val="-20"/>
          <w:sz w:val="24"/>
        </w:rPr>
        <w:t> </w:t>
      </w:r>
      <w:r>
        <w:rPr>
          <w:sz w:val="24"/>
        </w:rPr>
        <w:t>determinado.</w:t>
      </w:r>
    </w:p>
    <w:p>
      <w:pPr>
        <w:spacing w:after="0" w:line="352" w:lineRule="auto"/>
        <w:jc w:val="both"/>
        <w:rPr>
          <w:sz w:val="24"/>
        </w:rPr>
        <w:sectPr>
          <w:pgSz w:w="12240" w:h="15840"/>
          <w:pgMar w:header="0" w:footer="1034" w:top="1500" w:bottom="1220" w:left="1720" w:right="1580"/>
        </w:sectPr>
      </w:pPr>
    </w:p>
    <w:p>
      <w:pPr>
        <w:pStyle w:val="BodyText"/>
        <w:spacing w:before="4"/>
        <w:rPr>
          <w:sz w:val="12"/>
        </w:rPr>
      </w:pPr>
    </w:p>
    <w:p>
      <w:pPr>
        <w:pStyle w:val="ListParagraph"/>
        <w:numPr>
          <w:ilvl w:val="3"/>
          <w:numId w:val="17"/>
        </w:numPr>
        <w:tabs>
          <w:tab w:pos="986" w:val="left" w:leader="none"/>
        </w:tabs>
        <w:spacing w:line="355" w:lineRule="auto" w:before="56" w:after="0"/>
        <w:ind w:left="985" w:right="118" w:hanging="360"/>
        <w:jc w:val="both"/>
        <w:rPr>
          <w:sz w:val="24"/>
        </w:rPr>
      </w:pPr>
      <w:r>
        <w:rPr>
          <w:i/>
          <w:sz w:val="24"/>
        </w:rPr>
        <w:t>Con</w:t>
      </w:r>
      <w:r>
        <w:rPr>
          <w:i/>
          <w:spacing w:val="-6"/>
          <w:sz w:val="24"/>
        </w:rPr>
        <w:t> </w:t>
      </w:r>
      <w:r>
        <w:rPr>
          <w:i/>
          <w:sz w:val="24"/>
        </w:rPr>
        <w:t>sentido</w:t>
      </w:r>
      <w:r>
        <w:rPr>
          <w:i/>
          <w:spacing w:val="-8"/>
          <w:sz w:val="24"/>
        </w:rPr>
        <w:t> </w:t>
      </w:r>
      <w:r>
        <w:rPr>
          <w:i/>
          <w:sz w:val="24"/>
        </w:rPr>
        <w:t>de</w:t>
      </w:r>
      <w:r>
        <w:rPr>
          <w:i/>
          <w:spacing w:val="-6"/>
          <w:sz w:val="24"/>
        </w:rPr>
        <w:t> </w:t>
      </w:r>
      <w:r>
        <w:rPr>
          <w:i/>
          <w:sz w:val="24"/>
        </w:rPr>
        <w:t>la</w:t>
      </w:r>
      <w:r>
        <w:rPr>
          <w:i/>
          <w:spacing w:val="-6"/>
          <w:sz w:val="24"/>
        </w:rPr>
        <w:t> </w:t>
      </w:r>
      <w:r>
        <w:rPr>
          <w:i/>
          <w:sz w:val="24"/>
        </w:rPr>
        <w:t>reciprocidad</w:t>
      </w:r>
      <w:r>
        <w:rPr>
          <w:i/>
          <w:spacing w:val="-6"/>
          <w:sz w:val="24"/>
        </w:rPr>
        <w:t> </w:t>
      </w:r>
      <w:r>
        <w:rPr>
          <w:i/>
          <w:sz w:val="24"/>
        </w:rPr>
        <w:t>armónica.-</w:t>
      </w:r>
      <w:r>
        <w:rPr>
          <w:i/>
          <w:spacing w:val="-7"/>
          <w:sz w:val="24"/>
        </w:rPr>
        <w:t> </w:t>
      </w:r>
      <w:r>
        <w:rPr>
          <w:sz w:val="24"/>
        </w:rPr>
        <w:t>El</w:t>
      </w:r>
      <w:r>
        <w:rPr>
          <w:spacing w:val="-7"/>
          <w:sz w:val="24"/>
        </w:rPr>
        <w:t> </w:t>
      </w:r>
      <w:r>
        <w:rPr>
          <w:sz w:val="24"/>
        </w:rPr>
        <w:t>ser</w:t>
      </w:r>
      <w:r>
        <w:rPr>
          <w:spacing w:val="-7"/>
          <w:sz w:val="24"/>
        </w:rPr>
        <w:t> </w:t>
      </w:r>
      <w:r>
        <w:rPr>
          <w:sz w:val="24"/>
        </w:rPr>
        <w:t>humano</w:t>
      </w:r>
      <w:r>
        <w:rPr>
          <w:spacing w:val="-6"/>
          <w:sz w:val="24"/>
        </w:rPr>
        <w:t> </w:t>
      </w:r>
      <w:r>
        <w:rPr>
          <w:sz w:val="24"/>
        </w:rPr>
        <w:t>se</w:t>
      </w:r>
      <w:r>
        <w:rPr>
          <w:spacing w:val="-8"/>
          <w:sz w:val="24"/>
        </w:rPr>
        <w:t> </w:t>
      </w:r>
      <w:r>
        <w:rPr>
          <w:sz w:val="24"/>
        </w:rPr>
        <w:t>armoniza</w:t>
      </w:r>
      <w:r>
        <w:rPr>
          <w:spacing w:val="-6"/>
          <w:sz w:val="24"/>
        </w:rPr>
        <w:t> </w:t>
      </w:r>
      <w:r>
        <w:rPr>
          <w:sz w:val="24"/>
        </w:rPr>
        <w:t>con el</w:t>
      </w:r>
      <w:r>
        <w:rPr>
          <w:spacing w:val="-13"/>
          <w:sz w:val="24"/>
        </w:rPr>
        <w:t> </w:t>
      </w:r>
      <w:r>
        <w:rPr>
          <w:sz w:val="24"/>
        </w:rPr>
        <w:t>conocimiento,</w:t>
      </w:r>
      <w:r>
        <w:rPr>
          <w:spacing w:val="-12"/>
          <w:sz w:val="24"/>
        </w:rPr>
        <w:t> </w:t>
      </w:r>
      <w:r>
        <w:rPr>
          <w:sz w:val="24"/>
        </w:rPr>
        <w:t>sentimiento,</w:t>
      </w:r>
      <w:r>
        <w:rPr>
          <w:spacing w:val="-14"/>
          <w:sz w:val="24"/>
        </w:rPr>
        <w:t> </w:t>
      </w:r>
      <w:r>
        <w:rPr>
          <w:sz w:val="24"/>
        </w:rPr>
        <w:t>voluntad</w:t>
      </w:r>
      <w:r>
        <w:rPr>
          <w:spacing w:val="-12"/>
          <w:sz w:val="24"/>
        </w:rPr>
        <w:t> </w:t>
      </w:r>
      <w:r>
        <w:rPr>
          <w:sz w:val="24"/>
        </w:rPr>
        <w:t>y</w:t>
      </w:r>
      <w:r>
        <w:rPr>
          <w:spacing w:val="-15"/>
          <w:sz w:val="24"/>
        </w:rPr>
        <w:t> </w:t>
      </w:r>
      <w:r>
        <w:rPr>
          <w:sz w:val="24"/>
        </w:rPr>
        <w:t>con</w:t>
      </w:r>
      <w:r>
        <w:rPr>
          <w:spacing w:val="-14"/>
          <w:sz w:val="24"/>
        </w:rPr>
        <w:t> </w:t>
      </w:r>
      <w:r>
        <w:rPr>
          <w:sz w:val="24"/>
        </w:rPr>
        <w:t>su</w:t>
      </w:r>
      <w:r>
        <w:rPr>
          <w:spacing w:val="-12"/>
          <w:sz w:val="24"/>
        </w:rPr>
        <w:t> </w:t>
      </w:r>
      <w:r>
        <w:rPr>
          <w:sz w:val="24"/>
        </w:rPr>
        <w:t>propio</w:t>
      </w:r>
      <w:r>
        <w:rPr>
          <w:spacing w:val="-14"/>
          <w:sz w:val="24"/>
        </w:rPr>
        <w:t> </w:t>
      </w:r>
      <w:r>
        <w:rPr>
          <w:sz w:val="24"/>
        </w:rPr>
        <w:t>cuerpo</w:t>
      </w:r>
      <w:r>
        <w:rPr>
          <w:spacing w:val="-14"/>
          <w:sz w:val="24"/>
        </w:rPr>
        <w:t> </w:t>
      </w:r>
      <w:r>
        <w:rPr>
          <w:sz w:val="24"/>
        </w:rPr>
        <w:t>en</w:t>
      </w:r>
      <w:r>
        <w:rPr>
          <w:spacing w:val="-14"/>
          <w:sz w:val="24"/>
        </w:rPr>
        <w:t> </w:t>
      </w:r>
      <w:r>
        <w:rPr>
          <w:sz w:val="24"/>
        </w:rPr>
        <w:t>el</w:t>
      </w:r>
      <w:r>
        <w:rPr>
          <w:spacing w:val="-17"/>
          <w:sz w:val="24"/>
        </w:rPr>
        <w:t> </w:t>
      </w:r>
      <w:r>
        <w:rPr>
          <w:sz w:val="24"/>
        </w:rPr>
        <w:t>mundo (naturaleza y humanidad). El ideal es la armonía de toda la</w:t>
      </w:r>
      <w:r>
        <w:rPr>
          <w:spacing w:val="-26"/>
          <w:sz w:val="24"/>
        </w:rPr>
        <w:t> </w:t>
      </w:r>
      <w:r>
        <w:rPr>
          <w:sz w:val="24"/>
        </w:rPr>
        <w:t>humanidad.</w:t>
      </w:r>
    </w:p>
    <w:p>
      <w:pPr>
        <w:pStyle w:val="ListParagraph"/>
        <w:numPr>
          <w:ilvl w:val="3"/>
          <w:numId w:val="17"/>
        </w:numPr>
        <w:tabs>
          <w:tab w:pos="986" w:val="left" w:leader="none"/>
        </w:tabs>
        <w:spacing w:line="357" w:lineRule="auto" w:before="8" w:after="0"/>
        <w:ind w:left="985" w:right="114" w:hanging="360"/>
        <w:jc w:val="both"/>
        <w:rPr>
          <w:sz w:val="24"/>
        </w:rPr>
      </w:pPr>
      <w:r>
        <w:rPr>
          <w:i/>
          <w:sz w:val="24"/>
        </w:rPr>
        <w:t>Con</w:t>
      </w:r>
      <w:r>
        <w:rPr>
          <w:i/>
          <w:spacing w:val="-5"/>
          <w:sz w:val="24"/>
        </w:rPr>
        <w:t> </w:t>
      </w:r>
      <w:r>
        <w:rPr>
          <w:i/>
          <w:sz w:val="24"/>
        </w:rPr>
        <w:t>sentido</w:t>
      </w:r>
      <w:r>
        <w:rPr>
          <w:i/>
          <w:spacing w:val="-5"/>
          <w:sz w:val="24"/>
        </w:rPr>
        <w:t> </w:t>
      </w:r>
      <w:r>
        <w:rPr>
          <w:i/>
          <w:sz w:val="24"/>
        </w:rPr>
        <w:t>de</w:t>
      </w:r>
      <w:r>
        <w:rPr>
          <w:i/>
          <w:spacing w:val="-5"/>
          <w:sz w:val="24"/>
        </w:rPr>
        <w:t> </w:t>
      </w:r>
      <w:r>
        <w:rPr>
          <w:i/>
          <w:sz w:val="24"/>
        </w:rPr>
        <w:t>lograr</w:t>
      </w:r>
      <w:r>
        <w:rPr>
          <w:i/>
          <w:spacing w:val="-9"/>
          <w:sz w:val="24"/>
        </w:rPr>
        <w:t> </w:t>
      </w:r>
      <w:r>
        <w:rPr>
          <w:i/>
          <w:sz w:val="24"/>
        </w:rPr>
        <w:t>un</w:t>
      </w:r>
      <w:r>
        <w:rPr>
          <w:i/>
          <w:spacing w:val="-5"/>
          <w:sz w:val="24"/>
        </w:rPr>
        <w:t> </w:t>
      </w:r>
      <w:r>
        <w:rPr>
          <w:i/>
          <w:sz w:val="24"/>
        </w:rPr>
        <w:t>mayor</w:t>
      </w:r>
      <w:r>
        <w:rPr>
          <w:i/>
          <w:spacing w:val="-6"/>
          <w:sz w:val="24"/>
        </w:rPr>
        <w:t> </w:t>
      </w:r>
      <w:r>
        <w:rPr>
          <w:i/>
          <w:sz w:val="24"/>
        </w:rPr>
        <w:t>equilibrio</w:t>
      </w:r>
      <w:r>
        <w:rPr>
          <w:i/>
          <w:spacing w:val="-5"/>
          <w:sz w:val="24"/>
        </w:rPr>
        <w:t> </w:t>
      </w:r>
      <w:r>
        <w:rPr>
          <w:i/>
          <w:sz w:val="24"/>
        </w:rPr>
        <w:t>social</w:t>
      </w:r>
      <w:r>
        <w:rPr>
          <w:i/>
          <w:spacing w:val="-6"/>
          <w:sz w:val="24"/>
        </w:rPr>
        <w:t> </w:t>
      </w:r>
      <w:r>
        <w:rPr>
          <w:i/>
          <w:sz w:val="24"/>
        </w:rPr>
        <w:t>a</w:t>
      </w:r>
      <w:r>
        <w:rPr>
          <w:i/>
          <w:spacing w:val="-5"/>
          <w:sz w:val="24"/>
        </w:rPr>
        <w:t> </w:t>
      </w:r>
      <w:r>
        <w:rPr>
          <w:i/>
          <w:sz w:val="24"/>
        </w:rPr>
        <w:t>través</w:t>
      </w:r>
      <w:r>
        <w:rPr>
          <w:i/>
          <w:spacing w:val="-6"/>
          <w:sz w:val="24"/>
        </w:rPr>
        <w:t> </w:t>
      </w:r>
      <w:r>
        <w:rPr>
          <w:i/>
          <w:sz w:val="24"/>
        </w:rPr>
        <w:t>de</w:t>
      </w:r>
      <w:r>
        <w:rPr>
          <w:i/>
          <w:spacing w:val="-5"/>
          <w:sz w:val="24"/>
        </w:rPr>
        <w:t> </w:t>
      </w:r>
      <w:r>
        <w:rPr>
          <w:i/>
          <w:sz w:val="24"/>
        </w:rPr>
        <w:t>la</w:t>
      </w:r>
      <w:r>
        <w:rPr>
          <w:i/>
          <w:spacing w:val="-5"/>
          <w:sz w:val="24"/>
        </w:rPr>
        <w:t> </w:t>
      </w:r>
      <w:r>
        <w:rPr>
          <w:i/>
          <w:sz w:val="24"/>
        </w:rPr>
        <w:t>educación.- </w:t>
      </w:r>
      <w:r>
        <w:rPr>
          <w:sz w:val="24"/>
        </w:rPr>
        <w:t>Consiste en mejorar los recursos humanos por medio de la calidad humana cultivada por la educación; es necesaria una revolución en el interior de todos por medio de la razón para llevar una vida digna respetando las diversas</w:t>
      </w:r>
      <w:r>
        <w:rPr>
          <w:spacing w:val="-7"/>
          <w:sz w:val="24"/>
        </w:rPr>
        <w:t> </w:t>
      </w:r>
      <w:r>
        <w:rPr>
          <w:sz w:val="24"/>
        </w:rPr>
        <w:t>creencias.</w:t>
      </w:r>
    </w:p>
    <w:p>
      <w:pPr>
        <w:pStyle w:val="BodyText"/>
      </w:pPr>
    </w:p>
    <w:p>
      <w:pPr>
        <w:pStyle w:val="BodyText"/>
        <w:spacing w:line="360" w:lineRule="auto" w:before="145"/>
        <w:ind w:left="265" w:right="120"/>
        <w:jc w:val="both"/>
      </w:pPr>
      <w:r>
        <w:rPr/>
        <w:t>Jorge Andrés García menciona que la educación es el medio primordial, aparte de</w:t>
      </w:r>
      <w:r>
        <w:rPr>
          <w:spacing w:val="-4"/>
        </w:rPr>
        <w:t> </w:t>
      </w:r>
      <w:r>
        <w:rPr/>
        <w:t>los</w:t>
      </w:r>
      <w:r>
        <w:rPr>
          <w:spacing w:val="-6"/>
        </w:rPr>
        <w:t> </w:t>
      </w:r>
      <w:r>
        <w:rPr/>
        <w:t>medios</w:t>
      </w:r>
      <w:r>
        <w:rPr>
          <w:spacing w:val="-4"/>
        </w:rPr>
        <w:t> </w:t>
      </w:r>
      <w:r>
        <w:rPr/>
        <w:t>masivos</w:t>
      </w:r>
      <w:r>
        <w:rPr>
          <w:spacing w:val="-4"/>
        </w:rPr>
        <w:t> </w:t>
      </w:r>
      <w:r>
        <w:rPr/>
        <w:t>de</w:t>
      </w:r>
      <w:r>
        <w:rPr>
          <w:spacing w:val="-4"/>
        </w:rPr>
        <w:t> </w:t>
      </w:r>
      <w:r>
        <w:rPr/>
        <w:t>comunicación</w:t>
      </w:r>
      <w:r>
        <w:rPr>
          <w:spacing w:val="-6"/>
        </w:rPr>
        <w:t> </w:t>
      </w:r>
      <w:r>
        <w:rPr/>
        <w:t>para</w:t>
      </w:r>
      <w:r>
        <w:rPr>
          <w:spacing w:val="-7"/>
        </w:rPr>
        <w:t> </w:t>
      </w:r>
      <w:r>
        <w:rPr/>
        <w:t>lograr</w:t>
      </w:r>
      <w:r>
        <w:rPr>
          <w:spacing w:val="-5"/>
        </w:rPr>
        <w:t> </w:t>
      </w:r>
      <w:r>
        <w:rPr/>
        <w:t>un</w:t>
      </w:r>
      <w:r>
        <w:rPr>
          <w:spacing w:val="-4"/>
        </w:rPr>
        <w:t> </w:t>
      </w:r>
      <w:r>
        <w:rPr/>
        <w:t>cambio</w:t>
      </w:r>
      <w:r>
        <w:rPr>
          <w:spacing w:val="-4"/>
        </w:rPr>
        <w:t> </w:t>
      </w:r>
      <w:r>
        <w:rPr/>
        <w:t>epistémico</w:t>
      </w:r>
      <w:r>
        <w:rPr>
          <w:spacing w:val="-6"/>
        </w:rPr>
        <w:t> </w:t>
      </w:r>
      <w:r>
        <w:rPr/>
        <w:t>en</w:t>
      </w:r>
      <w:r>
        <w:rPr>
          <w:spacing w:val="-4"/>
        </w:rPr>
        <w:t> </w:t>
      </w:r>
      <w:r>
        <w:rPr/>
        <w:t>un sistema establecido. </w:t>
      </w:r>
      <w:r>
        <w:rPr>
          <w:position w:val="8"/>
          <w:sz w:val="16"/>
        </w:rPr>
        <w:t>327 </w:t>
      </w:r>
      <w:r>
        <w:rPr/>
        <w:t>La educación básica desde la infancia hasta el nivel profesional establece el giro epistémico puesto que lo que se enseña se fundamenta en un currículo que se justifica como la concepción del</w:t>
      </w:r>
      <w:r>
        <w:rPr>
          <w:spacing w:val="-24"/>
        </w:rPr>
        <w:t> </w:t>
      </w:r>
      <w:r>
        <w:rPr/>
        <w:t>mundo.</w:t>
      </w:r>
    </w:p>
    <w:p>
      <w:pPr>
        <w:pStyle w:val="BodyText"/>
      </w:pPr>
    </w:p>
    <w:p>
      <w:pPr>
        <w:spacing w:line="237" w:lineRule="auto" w:before="143"/>
        <w:ind w:left="973" w:right="114" w:firstLine="0"/>
        <w:jc w:val="both"/>
        <w:rPr>
          <w:sz w:val="14"/>
        </w:rPr>
      </w:pPr>
      <w:r>
        <w:rPr>
          <w:sz w:val="22"/>
        </w:rPr>
        <w:t>El currículo es una organización intencional del conocimiento acerca del mundo o</w:t>
      </w:r>
      <w:r>
        <w:rPr>
          <w:spacing w:val="-4"/>
          <w:sz w:val="22"/>
        </w:rPr>
        <w:t> </w:t>
      </w:r>
      <w:r>
        <w:rPr>
          <w:sz w:val="22"/>
        </w:rPr>
        <w:t>mejor,</w:t>
      </w:r>
      <w:r>
        <w:rPr>
          <w:spacing w:val="-3"/>
          <w:sz w:val="22"/>
        </w:rPr>
        <w:t> </w:t>
      </w:r>
      <w:r>
        <w:rPr>
          <w:sz w:val="22"/>
        </w:rPr>
        <w:t>es</w:t>
      </w:r>
      <w:r>
        <w:rPr>
          <w:spacing w:val="-7"/>
          <w:sz w:val="22"/>
        </w:rPr>
        <w:t> </w:t>
      </w:r>
      <w:r>
        <w:rPr>
          <w:sz w:val="22"/>
        </w:rPr>
        <w:t>el</w:t>
      </w:r>
      <w:r>
        <w:rPr>
          <w:spacing w:val="-8"/>
          <w:sz w:val="22"/>
        </w:rPr>
        <w:t> </w:t>
      </w:r>
      <w:r>
        <w:rPr>
          <w:sz w:val="22"/>
        </w:rPr>
        <w:t>marco</w:t>
      </w:r>
      <w:r>
        <w:rPr>
          <w:spacing w:val="-6"/>
          <w:sz w:val="22"/>
        </w:rPr>
        <w:t> </w:t>
      </w:r>
      <w:r>
        <w:rPr>
          <w:sz w:val="22"/>
        </w:rPr>
        <w:t>sobre</w:t>
      </w:r>
      <w:r>
        <w:rPr>
          <w:spacing w:val="-4"/>
          <w:sz w:val="22"/>
        </w:rPr>
        <w:t> </w:t>
      </w:r>
      <w:r>
        <w:rPr>
          <w:sz w:val="22"/>
        </w:rPr>
        <w:t>el</w:t>
      </w:r>
      <w:r>
        <w:rPr>
          <w:spacing w:val="-8"/>
          <w:sz w:val="22"/>
        </w:rPr>
        <w:t> </w:t>
      </w:r>
      <w:r>
        <w:rPr>
          <w:sz w:val="22"/>
        </w:rPr>
        <w:t>que</w:t>
      </w:r>
      <w:r>
        <w:rPr>
          <w:spacing w:val="-7"/>
          <w:sz w:val="22"/>
        </w:rPr>
        <w:t> </w:t>
      </w:r>
      <w:r>
        <w:rPr>
          <w:sz w:val="22"/>
        </w:rPr>
        <w:t>se</w:t>
      </w:r>
      <w:r>
        <w:rPr>
          <w:spacing w:val="-7"/>
          <w:sz w:val="22"/>
        </w:rPr>
        <w:t> </w:t>
      </w:r>
      <w:r>
        <w:rPr>
          <w:sz w:val="22"/>
        </w:rPr>
        <w:t>recorta</w:t>
      </w:r>
      <w:r>
        <w:rPr>
          <w:spacing w:val="-4"/>
          <w:sz w:val="22"/>
        </w:rPr>
        <w:t> </w:t>
      </w:r>
      <w:r>
        <w:rPr>
          <w:sz w:val="22"/>
        </w:rPr>
        <w:t>el</w:t>
      </w:r>
      <w:r>
        <w:rPr>
          <w:spacing w:val="-8"/>
          <w:sz w:val="22"/>
        </w:rPr>
        <w:t> </w:t>
      </w:r>
      <w:r>
        <w:rPr>
          <w:sz w:val="22"/>
        </w:rPr>
        <w:t>mundo</w:t>
      </w:r>
      <w:r>
        <w:rPr>
          <w:spacing w:val="-5"/>
          <w:sz w:val="22"/>
        </w:rPr>
        <w:t> </w:t>
      </w:r>
      <w:r>
        <w:rPr>
          <w:sz w:val="22"/>
        </w:rPr>
        <w:t>en</w:t>
      </w:r>
      <w:r>
        <w:rPr>
          <w:spacing w:val="-5"/>
          <w:sz w:val="22"/>
        </w:rPr>
        <w:t> </w:t>
      </w:r>
      <w:r>
        <w:rPr>
          <w:sz w:val="22"/>
        </w:rPr>
        <w:t>lo</w:t>
      </w:r>
      <w:r>
        <w:rPr>
          <w:spacing w:val="-7"/>
          <w:sz w:val="22"/>
        </w:rPr>
        <w:t> </w:t>
      </w:r>
      <w:r>
        <w:rPr>
          <w:sz w:val="22"/>
        </w:rPr>
        <w:t>que</w:t>
      </w:r>
      <w:r>
        <w:rPr>
          <w:spacing w:val="-7"/>
          <w:sz w:val="22"/>
        </w:rPr>
        <w:t> </w:t>
      </w:r>
      <w:r>
        <w:rPr>
          <w:sz w:val="22"/>
        </w:rPr>
        <w:t>se</w:t>
      </w:r>
      <w:r>
        <w:rPr>
          <w:spacing w:val="-4"/>
          <w:sz w:val="22"/>
        </w:rPr>
        <w:t> </w:t>
      </w:r>
      <w:r>
        <w:rPr>
          <w:sz w:val="22"/>
        </w:rPr>
        <w:t>considera</w:t>
      </w:r>
      <w:r>
        <w:rPr>
          <w:spacing w:val="-4"/>
          <w:sz w:val="22"/>
        </w:rPr>
        <w:t> </w:t>
      </w:r>
      <w:r>
        <w:rPr>
          <w:sz w:val="22"/>
        </w:rPr>
        <w:t>por él</w:t>
      </w:r>
      <w:r>
        <w:rPr>
          <w:spacing w:val="-12"/>
          <w:sz w:val="22"/>
        </w:rPr>
        <w:t> </w:t>
      </w:r>
      <w:r>
        <w:rPr>
          <w:sz w:val="22"/>
        </w:rPr>
        <w:t>(el</w:t>
      </w:r>
      <w:r>
        <w:rPr>
          <w:spacing w:val="-12"/>
          <w:sz w:val="22"/>
        </w:rPr>
        <w:t> </w:t>
      </w:r>
      <w:r>
        <w:rPr>
          <w:sz w:val="22"/>
        </w:rPr>
        <w:t>currículo)</w:t>
      </w:r>
      <w:r>
        <w:rPr>
          <w:spacing w:val="-10"/>
          <w:sz w:val="22"/>
        </w:rPr>
        <w:t> </w:t>
      </w:r>
      <w:r>
        <w:rPr>
          <w:sz w:val="22"/>
        </w:rPr>
        <w:t>como</w:t>
      </w:r>
      <w:r>
        <w:rPr>
          <w:spacing w:val="-11"/>
          <w:sz w:val="22"/>
        </w:rPr>
        <w:t> </w:t>
      </w:r>
      <w:r>
        <w:rPr>
          <w:sz w:val="22"/>
        </w:rPr>
        <w:t>lo</w:t>
      </w:r>
      <w:r>
        <w:rPr>
          <w:spacing w:val="-13"/>
          <w:sz w:val="22"/>
        </w:rPr>
        <w:t> </w:t>
      </w:r>
      <w:r>
        <w:rPr>
          <w:sz w:val="22"/>
        </w:rPr>
        <w:t>relevante</w:t>
      </w:r>
      <w:r>
        <w:rPr>
          <w:spacing w:val="-11"/>
          <w:sz w:val="22"/>
        </w:rPr>
        <w:t> </w:t>
      </w:r>
      <w:r>
        <w:rPr>
          <w:sz w:val="22"/>
        </w:rPr>
        <w:t>y</w:t>
      </w:r>
      <w:r>
        <w:rPr>
          <w:spacing w:val="-13"/>
          <w:sz w:val="22"/>
        </w:rPr>
        <w:t> </w:t>
      </w:r>
      <w:r>
        <w:rPr>
          <w:sz w:val="22"/>
        </w:rPr>
        <w:t>pertinente.</w:t>
      </w:r>
      <w:r>
        <w:rPr>
          <w:spacing w:val="-12"/>
          <w:sz w:val="22"/>
        </w:rPr>
        <w:t> </w:t>
      </w:r>
      <w:r>
        <w:rPr>
          <w:sz w:val="22"/>
        </w:rPr>
        <w:t>Así,</w:t>
      </w:r>
      <w:r>
        <w:rPr>
          <w:spacing w:val="-10"/>
          <w:sz w:val="22"/>
        </w:rPr>
        <w:t> </w:t>
      </w:r>
      <w:r>
        <w:rPr>
          <w:sz w:val="22"/>
        </w:rPr>
        <w:t>pues,</w:t>
      </w:r>
      <w:r>
        <w:rPr>
          <w:spacing w:val="-10"/>
          <w:sz w:val="22"/>
        </w:rPr>
        <w:t> </w:t>
      </w:r>
      <w:r>
        <w:rPr>
          <w:sz w:val="22"/>
        </w:rPr>
        <w:t>algunos</w:t>
      </w:r>
      <w:r>
        <w:rPr>
          <w:spacing w:val="-14"/>
          <w:sz w:val="22"/>
        </w:rPr>
        <w:t> </w:t>
      </w:r>
      <w:r>
        <w:rPr>
          <w:sz w:val="22"/>
        </w:rPr>
        <w:t>planteamientos filosóficos (visiones de mundo, de hombre, de prosperidad, de democracia) son naturalizados por medio de la</w:t>
      </w:r>
      <w:r>
        <w:rPr>
          <w:spacing w:val="-12"/>
          <w:sz w:val="22"/>
        </w:rPr>
        <w:t> </w:t>
      </w:r>
      <w:r>
        <w:rPr>
          <w:sz w:val="22"/>
        </w:rPr>
        <w:t>educación.</w:t>
      </w:r>
      <w:r>
        <w:rPr>
          <w:position w:val="8"/>
          <w:sz w:val="14"/>
        </w:rPr>
        <w:t>328</w:t>
      </w:r>
    </w:p>
    <w:p>
      <w:pPr>
        <w:pStyle w:val="BodyText"/>
        <w:rPr>
          <w:sz w:val="22"/>
        </w:rPr>
      </w:pPr>
    </w:p>
    <w:p>
      <w:pPr>
        <w:pStyle w:val="BodyText"/>
        <w:rPr>
          <w:sz w:val="22"/>
        </w:rPr>
      </w:pPr>
    </w:p>
    <w:p>
      <w:pPr>
        <w:pStyle w:val="Heading1"/>
        <w:numPr>
          <w:ilvl w:val="2"/>
          <w:numId w:val="17"/>
        </w:numPr>
        <w:tabs>
          <w:tab w:pos="969" w:val="left" w:leader="none"/>
        </w:tabs>
        <w:spacing w:line="240" w:lineRule="auto" w:before="147" w:after="0"/>
        <w:ind w:left="968" w:right="0" w:hanging="703"/>
        <w:jc w:val="both"/>
      </w:pPr>
      <w:r>
        <w:rPr/>
        <w:t>La ética</w:t>
      </w:r>
      <w:r>
        <w:rPr>
          <w:spacing w:val="-13"/>
        </w:rPr>
        <w:t> </w:t>
      </w:r>
      <w:r>
        <w:rPr/>
        <w:t>antigua</w:t>
      </w:r>
    </w:p>
    <w:p>
      <w:pPr>
        <w:pStyle w:val="BodyText"/>
        <w:rPr>
          <w:b/>
          <w:sz w:val="28"/>
        </w:rPr>
      </w:pPr>
    </w:p>
    <w:p>
      <w:pPr>
        <w:pStyle w:val="BodyText"/>
        <w:spacing w:before="2"/>
        <w:rPr>
          <w:b/>
          <w:sz w:val="22"/>
        </w:rPr>
      </w:pPr>
    </w:p>
    <w:p>
      <w:pPr>
        <w:pStyle w:val="BodyText"/>
        <w:spacing w:line="360" w:lineRule="auto"/>
        <w:ind w:left="265" w:right="121"/>
        <w:jc w:val="both"/>
      </w:pPr>
      <w:r>
        <w:rPr/>
        <w:t>Martha Nussbaum da mucha importancia al estudio de la ética antigua para practicar el bien común y retoma muchas propuestas aristotélicas pues muchos filósofos</w:t>
      </w:r>
      <w:r>
        <w:rPr>
          <w:spacing w:val="-12"/>
        </w:rPr>
        <w:t> </w:t>
      </w:r>
      <w:r>
        <w:rPr/>
        <w:t>en</w:t>
      </w:r>
      <w:r>
        <w:rPr>
          <w:spacing w:val="-11"/>
        </w:rPr>
        <w:t> </w:t>
      </w:r>
      <w:r>
        <w:rPr/>
        <w:t>la</w:t>
      </w:r>
      <w:r>
        <w:rPr>
          <w:spacing w:val="-11"/>
        </w:rPr>
        <w:t> </w:t>
      </w:r>
      <w:r>
        <w:rPr/>
        <w:t>historia</w:t>
      </w:r>
      <w:r>
        <w:rPr>
          <w:spacing w:val="-13"/>
        </w:rPr>
        <w:t> </w:t>
      </w:r>
      <w:r>
        <w:rPr/>
        <w:t>han</w:t>
      </w:r>
      <w:r>
        <w:rPr>
          <w:spacing w:val="-11"/>
        </w:rPr>
        <w:t> </w:t>
      </w:r>
      <w:r>
        <w:rPr/>
        <w:t>utilizado</w:t>
      </w:r>
      <w:r>
        <w:rPr>
          <w:spacing w:val="-11"/>
        </w:rPr>
        <w:t> </w:t>
      </w:r>
      <w:r>
        <w:rPr/>
        <w:t>a</w:t>
      </w:r>
      <w:r>
        <w:rPr>
          <w:spacing w:val="-11"/>
        </w:rPr>
        <w:t> </w:t>
      </w:r>
      <w:r>
        <w:rPr/>
        <w:t>Aristóteles,</w:t>
      </w:r>
      <w:r>
        <w:rPr>
          <w:spacing w:val="-8"/>
        </w:rPr>
        <w:t> </w:t>
      </w:r>
      <w:r>
        <w:rPr/>
        <w:t>lo</w:t>
      </w:r>
      <w:r>
        <w:rPr>
          <w:spacing w:val="-11"/>
        </w:rPr>
        <w:t> </w:t>
      </w:r>
      <w:r>
        <w:rPr/>
        <w:t>cual</w:t>
      </w:r>
      <w:r>
        <w:rPr>
          <w:spacing w:val="-12"/>
        </w:rPr>
        <w:t> </w:t>
      </w:r>
      <w:r>
        <w:rPr/>
        <w:t>no</w:t>
      </w:r>
      <w:r>
        <w:rPr>
          <w:spacing w:val="-8"/>
        </w:rPr>
        <w:t> </w:t>
      </w:r>
      <w:r>
        <w:rPr/>
        <w:t>es</w:t>
      </w:r>
      <w:r>
        <w:rPr>
          <w:spacing w:val="-12"/>
        </w:rPr>
        <w:t> </w:t>
      </w:r>
      <w:r>
        <w:rPr/>
        <w:t>sorprendente</w:t>
      </w:r>
      <w:r>
        <w:rPr>
          <w:spacing w:val="-10"/>
        </w:rPr>
        <w:t> </w:t>
      </w:r>
      <w:r>
        <w:rPr/>
        <w:t>pues es uno de los grandes pensadores de la</w:t>
      </w:r>
      <w:r>
        <w:rPr>
          <w:spacing w:val="-21"/>
        </w:rPr>
        <w:t> </w:t>
      </w:r>
      <w:r>
        <w:rPr/>
        <w:t>historia.</w:t>
      </w:r>
    </w:p>
    <w:p>
      <w:pPr>
        <w:pStyle w:val="BodyText"/>
        <w:rPr>
          <w:sz w:val="20"/>
        </w:rPr>
      </w:pPr>
    </w:p>
    <w:p>
      <w:pPr>
        <w:pStyle w:val="BodyText"/>
        <w:rPr>
          <w:sz w:val="20"/>
        </w:rPr>
      </w:pPr>
    </w:p>
    <w:p>
      <w:pPr>
        <w:pStyle w:val="BodyText"/>
        <w:rPr>
          <w:sz w:val="20"/>
        </w:rPr>
      </w:pPr>
    </w:p>
    <w:p>
      <w:pPr>
        <w:pStyle w:val="BodyText"/>
        <w:spacing w:before="1"/>
        <w:rPr>
          <w:sz w:val="16"/>
        </w:rPr>
      </w:pPr>
      <w:r>
        <w:rPr/>
        <w:pict>
          <v:line style="position:absolute;mso-position-horizontal-relative:page;mso-position-vertical-relative:paragraph;z-index:3160;mso-wrap-distance-left:0;mso-wrap-distance-right:0" from="99.264pt,11.516851pt" to="243.284pt,11.516851pt" stroked="true" strokeweight=".599980pt" strokecolor="#000000">
            <w10:wrap type="topAndBottom"/>
          </v:line>
        </w:pict>
      </w:r>
    </w:p>
    <w:p>
      <w:pPr>
        <w:spacing w:before="71"/>
        <w:ind w:left="265" w:right="495" w:firstLine="0"/>
        <w:jc w:val="left"/>
        <w:rPr>
          <w:rFonts w:ascii="Cambria" w:hAnsi="Cambria"/>
          <w:sz w:val="20"/>
        </w:rPr>
      </w:pPr>
      <w:r>
        <w:rPr>
          <w:rFonts w:ascii="Cambria" w:hAnsi="Cambria"/>
          <w:position w:val="5"/>
          <w:sz w:val="13"/>
        </w:rPr>
        <w:t>327 </w:t>
      </w:r>
      <w:r>
        <w:rPr>
          <w:rFonts w:ascii="Cambria" w:hAnsi="Cambria"/>
          <w:i/>
          <w:sz w:val="20"/>
        </w:rPr>
        <w:t>Cfr. </w:t>
      </w:r>
      <w:r>
        <w:rPr>
          <w:rFonts w:ascii="Cambria" w:hAnsi="Cambria"/>
          <w:sz w:val="20"/>
        </w:rPr>
        <w:t>J. García, Una Evaluación de Nuestro Sistema Epistémico y Cómo Sirve de Fundamento de Nuestras Relaciones, En F. Proto, </w:t>
      </w:r>
      <w:r>
        <w:rPr>
          <w:rFonts w:ascii="Cambria" w:hAnsi="Cambria"/>
          <w:i/>
          <w:sz w:val="20"/>
        </w:rPr>
        <w:t>Pensamientos del Sur, </w:t>
      </w:r>
      <w:r>
        <w:rPr>
          <w:rFonts w:ascii="Cambria" w:hAnsi="Cambria"/>
          <w:sz w:val="20"/>
        </w:rPr>
        <w:t>p. 82</w:t>
      </w:r>
    </w:p>
    <w:p>
      <w:pPr>
        <w:spacing w:before="0"/>
        <w:ind w:left="265" w:right="123" w:firstLine="0"/>
        <w:jc w:val="left"/>
        <w:rPr>
          <w:rFonts w:ascii="Cambria" w:hAnsi="Cambria"/>
          <w:sz w:val="20"/>
        </w:rPr>
      </w:pPr>
      <w:r>
        <w:rPr>
          <w:rFonts w:ascii="Cambria" w:hAnsi="Cambria"/>
          <w:position w:val="5"/>
          <w:sz w:val="13"/>
        </w:rPr>
        <w:t>328 </w:t>
      </w:r>
      <w:r>
        <w:rPr>
          <w:rFonts w:ascii="Cambria" w:hAnsi="Cambria"/>
          <w:i/>
          <w:sz w:val="20"/>
        </w:rPr>
        <w:t>Ibíd., </w:t>
      </w:r>
      <w:r>
        <w:rPr>
          <w:rFonts w:ascii="Cambria" w:hAnsi="Cambria"/>
          <w:sz w:val="20"/>
        </w:rPr>
        <w:t>p. 83</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16" w:firstLine="707"/>
        <w:jc w:val="right"/>
      </w:pPr>
      <w:r>
        <w:rPr/>
        <w:t>Nussbaum opina que “cuando reparemos en la fecundidad</w:t>
      </w:r>
      <w:r>
        <w:rPr>
          <w:spacing w:val="-24"/>
        </w:rPr>
        <w:t> </w:t>
      </w:r>
      <w:r>
        <w:rPr/>
        <w:t>ética,</w:t>
      </w:r>
      <w:r>
        <w:rPr>
          <w:spacing w:val="56"/>
        </w:rPr>
        <w:t> </w:t>
      </w:r>
      <w:r>
        <w:rPr/>
        <w:t>[…]</w:t>
      </w:r>
      <w:r>
        <w:rPr>
          <w:w w:val="100"/>
        </w:rPr>
        <w:t> </w:t>
      </w:r>
      <w:r>
        <w:rPr/>
        <w:t>cuando percibamos la </w:t>
      </w:r>
      <w:r>
        <w:rPr>
          <w:i/>
        </w:rPr>
        <w:t>racionalidad </w:t>
      </w:r>
      <w:r>
        <w:rPr/>
        <w:t>de las pasiones cuando</w:t>
      </w:r>
      <w:r>
        <w:rPr>
          <w:spacing w:val="39"/>
        </w:rPr>
        <w:t> </w:t>
      </w:r>
      <w:r>
        <w:rPr/>
        <w:t>conducen</w:t>
      </w:r>
      <w:r>
        <w:rPr>
          <w:spacing w:val="29"/>
        </w:rPr>
        <w:t> </w:t>
      </w:r>
      <w:r>
        <w:rPr/>
        <w:t>al</w:t>
      </w:r>
      <w:r>
        <w:rPr>
          <w:w w:val="99"/>
        </w:rPr>
        <w:t> </w:t>
      </w:r>
      <w:r>
        <w:rPr/>
        <w:t>pensamiento</w:t>
      </w:r>
      <w:r>
        <w:rPr>
          <w:spacing w:val="35"/>
        </w:rPr>
        <w:t> </w:t>
      </w:r>
      <w:r>
        <w:rPr/>
        <w:t>hacia</w:t>
      </w:r>
      <w:r>
        <w:rPr>
          <w:spacing w:val="35"/>
        </w:rPr>
        <w:t> </w:t>
      </w:r>
      <w:r>
        <w:rPr/>
        <w:t>el</w:t>
      </w:r>
      <w:r>
        <w:rPr>
          <w:spacing w:val="36"/>
        </w:rPr>
        <w:t> </w:t>
      </w:r>
      <w:r>
        <w:rPr/>
        <w:t>saber</w:t>
      </w:r>
      <w:r>
        <w:rPr>
          <w:spacing w:val="36"/>
        </w:rPr>
        <w:t> </w:t>
      </w:r>
      <w:r>
        <w:rPr/>
        <w:t>humano</w:t>
      </w:r>
      <w:r>
        <w:rPr>
          <w:spacing w:val="37"/>
        </w:rPr>
        <w:t> </w:t>
      </w:r>
      <w:r>
        <w:rPr/>
        <w:t>y</w:t>
      </w:r>
      <w:r>
        <w:rPr>
          <w:spacing w:val="34"/>
        </w:rPr>
        <w:t> </w:t>
      </w:r>
      <w:r>
        <w:rPr/>
        <w:t>contribuyen</w:t>
      </w:r>
      <w:r>
        <w:rPr>
          <w:spacing w:val="37"/>
        </w:rPr>
        <w:t> </w:t>
      </w:r>
      <w:r>
        <w:rPr/>
        <w:t>a</w:t>
      </w:r>
      <w:r>
        <w:rPr>
          <w:spacing w:val="37"/>
        </w:rPr>
        <w:t> </w:t>
      </w:r>
      <w:r>
        <w:rPr/>
        <w:t>la</w:t>
      </w:r>
      <w:r>
        <w:rPr>
          <w:spacing w:val="37"/>
        </w:rPr>
        <w:t> </w:t>
      </w:r>
      <w:r>
        <w:rPr/>
        <w:t>constitución</w:t>
      </w:r>
      <w:r>
        <w:rPr>
          <w:spacing w:val="37"/>
        </w:rPr>
        <w:t> </w:t>
      </w:r>
      <w:r>
        <w:rPr/>
        <w:t>de</w:t>
      </w:r>
      <w:r>
        <w:rPr>
          <w:spacing w:val="35"/>
        </w:rPr>
        <w:t> </w:t>
      </w:r>
      <w:r>
        <w:rPr/>
        <w:t>dicho</w:t>
      </w:r>
      <w:r>
        <w:rPr>
          <w:w w:val="99"/>
        </w:rPr>
        <w:t> </w:t>
      </w:r>
      <w:r>
        <w:rPr/>
        <w:t>saber,</w:t>
      </w:r>
      <w:r>
        <w:rPr>
          <w:spacing w:val="35"/>
        </w:rPr>
        <w:t> </w:t>
      </w:r>
      <w:r>
        <w:rPr/>
        <w:t>nos</w:t>
      </w:r>
      <w:r>
        <w:rPr>
          <w:spacing w:val="36"/>
        </w:rPr>
        <w:t> </w:t>
      </w:r>
      <w:r>
        <w:rPr/>
        <w:t>daremos</w:t>
      </w:r>
      <w:r>
        <w:rPr>
          <w:spacing w:val="38"/>
        </w:rPr>
        <w:t> </w:t>
      </w:r>
      <w:r>
        <w:rPr/>
        <w:t>cuenta</w:t>
      </w:r>
      <w:r>
        <w:rPr>
          <w:spacing w:val="36"/>
        </w:rPr>
        <w:t> </w:t>
      </w:r>
      <w:r>
        <w:rPr/>
        <w:t>de</w:t>
      </w:r>
      <w:r>
        <w:rPr>
          <w:spacing w:val="39"/>
        </w:rPr>
        <w:t> </w:t>
      </w:r>
      <w:r>
        <w:rPr/>
        <w:t>que</w:t>
      </w:r>
      <w:r>
        <w:rPr>
          <w:spacing w:val="39"/>
        </w:rPr>
        <w:t> </w:t>
      </w:r>
      <w:r>
        <w:rPr/>
        <w:t>quien</w:t>
      </w:r>
      <w:r>
        <w:rPr>
          <w:spacing w:val="37"/>
        </w:rPr>
        <w:t> </w:t>
      </w:r>
      <w:r>
        <w:rPr/>
        <w:t>debe</w:t>
      </w:r>
      <w:r>
        <w:rPr>
          <w:spacing w:val="36"/>
        </w:rPr>
        <w:t> </w:t>
      </w:r>
      <w:r>
        <w:rPr/>
        <w:t>aportar</w:t>
      </w:r>
      <w:r>
        <w:rPr>
          <w:spacing w:val="37"/>
        </w:rPr>
        <w:t> </w:t>
      </w:r>
      <w:r>
        <w:rPr/>
        <w:t>las</w:t>
      </w:r>
      <w:r>
        <w:rPr>
          <w:spacing w:val="36"/>
        </w:rPr>
        <w:t> </w:t>
      </w:r>
      <w:r>
        <w:rPr/>
        <w:t>pruebas</w:t>
      </w:r>
      <w:r>
        <w:rPr>
          <w:spacing w:val="38"/>
        </w:rPr>
        <w:t> </w:t>
      </w:r>
      <w:r>
        <w:rPr/>
        <w:t>es</w:t>
      </w:r>
      <w:r>
        <w:rPr>
          <w:spacing w:val="36"/>
        </w:rPr>
        <w:t> </w:t>
      </w:r>
      <w:r>
        <w:rPr/>
        <w:t>quien</w:t>
      </w:r>
      <w:r>
        <w:rPr>
          <w:w w:val="99"/>
        </w:rPr>
        <w:t> </w:t>
      </w:r>
      <w:r>
        <w:rPr/>
        <w:t>defiende la idea de que sólo el intelecto y la voluntad son objetos</w:t>
      </w:r>
      <w:r>
        <w:rPr>
          <w:spacing w:val="22"/>
        </w:rPr>
        <w:t> </w:t>
      </w:r>
      <w:r>
        <w:rPr/>
        <w:t>adecuados de</w:t>
      </w:r>
      <w:r>
        <w:rPr>
          <w:w w:val="99"/>
        </w:rPr>
        <w:t> </w:t>
      </w:r>
      <w:r>
        <w:rPr/>
        <w:t>valoración ética”.</w:t>
      </w:r>
      <w:r>
        <w:rPr>
          <w:position w:val="8"/>
          <w:sz w:val="16"/>
        </w:rPr>
        <w:t>329 </w:t>
      </w:r>
      <w:r>
        <w:rPr/>
        <w:t>Aristófanes observó que el placer resulta</w:t>
      </w:r>
      <w:r>
        <w:rPr>
          <w:spacing w:val="46"/>
        </w:rPr>
        <w:t> </w:t>
      </w:r>
      <w:r>
        <w:rPr/>
        <w:t>atrayente</w:t>
      </w:r>
      <w:r>
        <w:rPr>
          <w:spacing w:val="37"/>
        </w:rPr>
        <w:t> </w:t>
      </w:r>
      <w:r>
        <w:rPr/>
        <w:t>como</w:t>
      </w:r>
      <w:r>
        <w:rPr>
          <w:w w:val="99"/>
        </w:rPr>
        <w:t> </w:t>
      </w:r>
      <w:r>
        <w:rPr/>
        <w:t>finalidad moral, se valora y se encuentra presente en casi todo y hasta</w:t>
      </w:r>
      <w:r>
        <w:rPr>
          <w:spacing w:val="21"/>
        </w:rPr>
        <w:t> </w:t>
      </w:r>
      <w:r>
        <w:rPr/>
        <w:t>se</w:t>
      </w:r>
      <w:r>
        <w:rPr>
          <w:spacing w:val="11"/>
        </w:rPr>
        <w:t> </w:t>
      </w:r>
      <w:r>
        <w:rPr/>
        <w:t>cree</w:t>
      </w:r>
      <w:r>
        <w:rPr>
          <w:w w:val="99"/>
        </w:rPr>
        <w:t> </w:t>
      </w:r>
      <w:r>
        <w:rPr/>
        <w:t>que</w:t>
      </w:r>
      <w:r>
        <w:rPr>
          <w:spacing w:val="44"/>
        </w:rPr>
        <w:t> </w:t>
      </w:r>
      <w:r>
        <w:rPr/>
        <w:t>todo</w:t>
      </w:r>
      <w:r>
        <w:rPr>
          <w:spacing w:val="44"/>
        </w:rPr>
        <w:t> </w:t>
      </w:r>
      <w:r>
        <w:rPr/>
        <w:t>el</w:t>
      </w:r>
      <w:r>
        <w:rPr>
          <w:spacing w:val="43"/>
        </w:rPr>
        <w:t> </w:t>
      </w:r>
      <w:r>
        <w:rPr/>
        <w:t>sistema</w:t>
      </w:r>
      <w:r>
        <w:rPr>
          <w:spacing w:val="42"/>
        </w:rPr>
        <w:t> </w:t>
      </w:r>
      <w:r>
        <w:rPr/>
        <w:t>de</w:t>
      </w:r>
      <w:r>
        <w:rPr>
          <w:spacing w:val="44"/>
        </w:rPr>
        <w:t> </w:t>
      </w:r>
      <w:r>
        <w:rPr/>
        <w:t>valores</w:t>
      </w:r>
      <w:r>
        <w:rPr>
          <w:spacing w:val="44"/>
        </w:rPr>
        <w:t> </w:t>
      </w:r>
      <w:r>
        <w:rPr/>
        <w:t>se</w:t>
      </w:r>
      <w:r>
        <w:rPr>
          <w:spacing w:val="44"/>
        </w:rPr>
        <w:t> </w:t>
      </w:r>
      <w:r>
        <w:rPr/>
        <w:t>reduce</w:t>
      </w:r>
      <w:r>
        <w:rPr>
          <w:spacing w:val="42"/>
        </w:rPr>
        <w:t> </w:t>
      </w:r>
      <w:r>
        <w:rPr/>
        <w:t>al</w:t>
      </w:r>
      <w:r>
        <w:rPr>
          <w:spacing w:val="43"/>
        </w:rPr>
        <w:t> </w:t>
      </w:r>
      <w:r>
        <w:rPr/>
        <w:t>placer</w:t>
      </w:r>
      <w:r>
        <w:rPr>
          <w:spacing w:val="43"/>
        </w:rPr>
        <w:t> </w:t>
      </w:r>
      <w:r>
        <w:rPr/>
        <w:t>y</w:t>
      </w:r>
      <w:r>
        <w:rPr>
          <w:spacing w:val="41"/>
        </w:rPr>
        <w:t> </w:t>
      </w:r>
      <w:r>
        <w:rPr/>
        <w:t>eso</w:t>
      </w:r>
      <w:r>
        <w:rPr>
          <w:spacing w:val="44"/>
        </w:rPr>
        <w:t> </w:t>
      </w:r>
      <w:r>
        <w:rPr/>
        <w:t>lo</w:t>
      </w:r>
      <w:r>
        <w:rPr>
          <w:spacing w:val="44"/>
        </w:rPr>
        <w:t> </w:t>
      </w:r>
      <w:r>
        <w:rPr/>
        <w:t>convierte</w:t>
      </w:r>
      <w:r>
        <w:rPr>
          <w:spacing w:val="44"/>
        </w:rPr>
        <w:t> </w:t>
      </w:r>
      <w:r>
        <w:rPr/>
        <w:t>en</w:t>
      </w:r>
      <w:r>
        <w:rPr>
          <w:spacing w:val="42"/>
        </w:rPr>
        <w:t> </w:t>
      </w:r>
      <w:r>
        <w:rPr/>
        <w:t>el</w:t>
      </w:r>
      <w:r>
        <w:rPr>
          <w:w w:val="99"/>
        </w:rPr>
        <w:t> </w:t>
      </w:r>
      <w:r>
        <w:rPr/>
        <w:t>principal concepto para cumplir la función de medidor del valor.</w:t>
      </w:r>
      <w:r>
        <w:rPr>
          <w:position w:val="8"/>
          <w:sz w:val="16"/>
        </w:rPr>
        <w:t>330</w:t>
      </w:r>
      <w:r>
        <w:rPr>
          <w:spacing w:val="18"/>
          <w:position w:val="8"/>
          <w:sz w:val="16"/>
        </w:rPr>
        <w:t> </w:t>
      </w:r>
      <w:r>
        <w:rPr/>
        <w:t>Sin</w:t>
      </w:r>
      <w:r>
        <w:rPr>
          <w:spacing w:val="5"/>
        </w:rPr>
        <w:t> </w:t>
      </w:r>
      <w:r>
        <w:rPr/>
        <w:t>embargo,</w:t>
      </w:r>
      <w:r>
        <w:rPr>
          <w:w w:val="100"/>
        </w:rPr>
        <w:t> </w:t>
      </w:r>
      <w:r>
        <w:rPr/>
        <w:t>siempre</w:t>
      </w:r>
      <w:r>
        <w:rPr>
          <w:spacing w:val="-9"/>
        </w:rPr>
        <w:t> </w:t>
      </w:r>
      <w:r>
        <w:rPr/>
        <w:t>se</w:t>
      </w:r>
      <w:r>
        <w:rPr>
          <w:spacing w:val="-8"/>
        </w:rPr>
        <w:t> </w:t>
      </w:r>
      <w:r>
        <w:rPr/>
        <w:t>debe</w:t>
      </w:r>
      <w:r>
        <w:rPr>
          <w:spacing w:val="-8"/>
        </w:rPr>
        <w:t> </w:t>
      </w:r>
      <w:r>
        <w:rPr/>
        <w:t>tener</w:t>
      </w:r>
      <w:r>
        <w:rPr>
          <w:spacing w:val="-12"/>
        </w:rPr>
        <w:t> </w:t>
      </w:r>
      <w:r>
        <w:rPr/>
        <w:t>en</w:t>
      </w:r>
      <w:r>
        <w:rPr>
          <w:spacing w:val="-6"/>
        </w:rPr>
        <w:t> </w:t>
      </w:r>
      <w:r>
        <w:rPr/>
        <w:t>cuenta</w:t>
      </w:r>
      <w:r>
        <w:rPr>
          <w:spacing w:val="-8"/>
        </w:rPr>
        <w:t> </w:t>
      </w:r>
      <w:r>
        <w:rPr/>
        <w:t>el</w:t>
      </w:r>
      <w:r>
        <w:rPr>
          <w:spacing w:val="-7"/>
        </w:rPr>
        <w:t> </w:t>
      </w:r>
      <w:r>
        <w:rPr/>
        <w:t>juicio</w:t>
      </w:r>
      <w:r>
        <w:rPr>
          <w:spacing w:val="-8"/>
        </w:rPr>
        <w:t> </w:t>
      </w:r>
      <w:r>
        <w:rPr/>
        <w:t>para</w:t>
      </w:r>
      <w:r>
        <w:rPr>
          <w:spacing w:val="-9"/>
        </w:rPr>
        <w:t> </w:t>
      </w:r>
      <w:r>
        <w:rPr/>
        <w:t>la</w:t>
      </w:r>
      <w:r>
        <w:rPr>
          <w:spacing w:val="-9"/>
        </w:rPr>
        <w:t> </w:t>
      </w:r>
      <w:r>
        <w:rPr/>
        <w:t>búsqueda</w:t>
      </w:r>
      <w:r>
        <w:rPr>
          <w:spacing w:val="-8"/>
        </w:rPr>
        <w:t> </w:t>
      </w:r>
      <w:r>
        <w:rPr/>
        <w:t>de</w:t>
      </w:r>
      <w:r>
        <w:rPr>
          <w:spacing w:val="-8"/>
        </w:rPr>
        <w:t> </w:t>
      </w:r>
      <w:r>
        <w:rPr/>
        <w:t>la</w:t>
      </w:r>
      <w:r>
        <w:rPr>
          <w:spacing w:val="-9"/>
        </w:rPr>
        <w:t> </w:t>
      </w:r>
      <w:r>
        <w:rPr/>
        <w:t>verdad</w:t>
      </w:r>
      <w:r>
        <w:rPr>
          <w:spacing w:val="-8"/>
        </w:rPr>
        <w:t> </w:t>
      </w:r>
      <w:r>
        <w:rPr/>
        <w:t>y</w:t>
      </w:r>
      <w:r>
        <w:rPr>
          <w:spacing w:val="-9"/>
        </w:rPr>
        <w:t> </w:t>
      </w:r>
      <w:r>
        <w:rPr/>
        <w:t>eso</w:t>
      </w:r>
      <w:r>
        <w:rPr>
          <w:spacing w:val="-8"/>
        </w:rPr>
        <w:t> </w:t>
      </w:r>
      <w:r>
        <w:rPr/>
        <w:t>es precisamente</w:t>
      </w:r>
      <w:r>
        <w:rPr>
          <w:spacing w:val="-16"/>
        </w:rPr>
        <w:t> </w:t>
      </w:r>
      <w:r>
        <w:rPr/>
        <w:t>lo</w:t>
      </w:r>
      <w:r>
        <w:rPr>
          <w:spacing w:val="-16"/>
        </w:rPr>
        <w:t> </w:t>
      </w:r>
      <w:r>
        <w:rPr/>
        <w:t>que</w:t>
      </w:r>
      <w:r>
        <w:rPr>
          <w:spacing w:val="-18"/>
        </w:rPr>
        <w:t> </w:t>
      </w:r>
      <w:r>
        <w:rPr/>
        <w:t>Nussbaum</w:t>
      </w:r>
      <w:r>
        <w:rPr>
          <w:spacing w:val="-17"/>
        </w:rPr>
        <w:t> </w:t>
      </w:r>
      <w:r>
        <w:rPr/>
        <w:t>propone</w:t>
      </w:r>
      <w:r>
        <w:rPr>
          <w:spacing w:val="-18"/>
        </w:rPr>
        <w:t> </w:t>
      </w:r>
      <w:r>
        <w:rPr/>
        <w:t>que</w:t>
      </w:r>
      <w:r>
        <w:rPr>
          <w:spacing w:val="-18"/>
        </w:rPr>
        <w:t> </w:t>
      </w:r>
      <w:r>
        <w:rPr/>
        <w:t>se</w:t>
      </w:r>
      <w:r>
        <w:rPr>
          <w:spacing w:val="-16"/>
        </w:rPr>
        <w:t> </w:t>
      </w:r>
      <w:r>
        <w:rPr/>
        <w:t>aborda</w:t>
      </w:r>
      <w:r>
        <w:rPr>
          <w:spacing w:val="-18"/>
        </w:rPr>
        <w:t> </w:t>
      </w:r>
      <w:r>
        <w:rPr/>
        <w:t>en</w:t>
      </w:r>
      <w:r>
        <w:rPr>
          <w:spacing w:val="-16"/>
        </w:rPr>
        <w:t> </w:t>
      </w:r>
      <w:r>
        <w:rPr/>
        <w:t>la</w:t>
      </w:r>
      <w:r>
        <w:rPr>
          <w:spacing w:val="-18"/>
        </w:rPr>
        <w:t> </w:t>
      </w:r>
      <w:r>
        <w:rPr/>
        <w:t>República</w:t>
      </w:r>
      <w:r>
        <w:rPr>
          <w:spacing w:val="-16"/>
        </w:rPr>
        <w:t> </w:t>
      </w:r>
      <w:r>
        <w:rPr/>
        <w:t>de</w:t>
      </w:r>
      <w:r>
        <w:rPr>
          <w:spacing w:val="-18"/>
        </w:rPr>
        <w:t> </w:t>
      </w:r>
      <w:r>
        <w:rPr/>
        <w:t>Platón</w:t>
      </w:r>
      <w:r>
        <w:rPr>
          <w:w w:val="99"/>
        </w:rPr>
        <w:t> </w:t>
      </w:r>
      <w:r>
        <w:rPr/>
        <w:t>ya</w:t>
      </w:r>
      <w:r>
        <w:rPr>
          <w:spacing w:val="-18"/>
        </w:rPr>
        <w:t> </w:t>
      </w:r>
      <w:r>
        <w:rPr/>
        <w:t>que</w:t>
      </w:r>
      <w:r>
        <w:rPr>
          <w:spacing w:val="-18"/>
        </w:rPr>
        <w:t> </w:t>
      </w:r>
      <w:r>
        <w:rPr/>
        <w:t>en</w:t>
      </w:r>
      <w:r>
        <w:rPr>
          <w:spacing w:val="-18"/>
        </w:rPr>
        <w:t> </w:t>
      </w:r>
      <w:r>
        <w:rPr/>
        <w:t>ésta</w:t>
      </w:r>
      <w:r>
        <w:rPr>
          <w:spacing w:val="-18"/>
        </w:rPr>
        <w:t> </w:t>
      </w:r>
      <w:r>
        <w:rPr/>
        <w:t>se</w:t>
      </w:r>
      <w:r>
        <w:rPr>
          <w:spacing w:val="-18"/>
        </w:rPr>
        <w:t> </w:t>
      </w:r>
      <w:r>
        <w:rPr/>
        <w:t>sostiene</w:t>
      </w:r>
      <w:r>
        <w:rPr>
          <w:spacing w:val="-18"/>
        </w:rPr>
        <w:t> </w:t>
      </w:r>
      <w:r>
        <w:rPr/>
        <w:t>que</w:t>
      </w:r>
      <w:r>
        <w:rPr>
          <w:spacing w:val="-20"/>
        </w:rPr>
        <w:t> </w:t>
      </w:r>
      <w:r>
        <w:rPr/>
        <w:t>el</w:t>
      </w:r>
      <w:r>
        <w:rPr>
          <w:spacing w:val="-22"/>
        </w:rPr>
        <w:t> </w:t>
      </w:r>
      <w:r>
        <w:rPr/>
        <w:t>filósofo</w:t>
      </w:r>
      <w:r>
        <w:rPr>
          <w:spacing w:val="-18"/>
        </w:rPr>
        <w:t> </w:t>
      </w:r>
      <w:r>
        <w:rPr/>
        <w:t>es</w:t>
      </w:r>
      <w:r>
        <w:rPr>
          <w:spacing w:val="-21"/>
        </w:rPr>
        <w:t> </w:t>
      </w:r>
      <w:r>
        <w:rPr/>
        <w:t>el</w:t>
      </w:r>
      <w:r>
        <w:rPr>
          <w:spacing w:val="-22"/>
        </w:rPr>
        <w:t> </w:t>
      </w:r>
      <w:r>
        <w:rPr/>
        <w:t>camino</w:t>
      </w:r>
      <w:r>
        <w:rPr>
          <w:spacing w:val="-18"/>
        </w:rPr>
        <w:t> </w:t>
      </w:r>
      <w:r>
        <w:rPr/>
        <w:t>hacia</w:t>
      </w:r>
      <w:r>
        <w:rPr>
          <w:spacing w:val="-18"/>
        </w:rPr>
        <w:t> </w:t>
      </w:r>
      <w:r>
        <w:rPr/>
        <w:t>la</w:t>
      </w:r>
      <w:r>
        <w:rPr>
          <w:spacing w:val="-18"/>
        </w:rPr>
        <w:t> </w:t>
      </w:r>
      <w:r>
        <w:rPr/>
        <w:t>vida</w:t>
      </w:r>
      <w:r>
        <w:rPr>
          <w:spacing w:val="-18"/>
        </w:rPr>
        <w:t> </w:t>
      </w:r>
      <w:r>
        <w:rPr/>
        <w:t>óptima</w:t>
      </w:r>
      <w:r>
        <w:rPr>
          <w:spacing w:val="-20"/>
        </w:rPr>
        <w:t> </w:t>
      </w:r>
      <w:r>
        <w:rPr/>
        <w:t>porque</w:t>
      </w:r>
      <w:r>
        <w:rPr>
          <w:w w:val="99"/>
        </w:rPr>
        <w:t> </w:t>
      </w:r>
      <w:r>
        <w:rPr/>
        <w:t>se</w:t>
      </w:r>
      <w:r>
        <w:rPr>
          <w:spacing w:val="-8"/>
        </w:rPr>
        <w:t> </w:t>
      </w:r>
      <w:r>
        <w:rPr/>
        <w:t>dedica</w:t>
      </w:r>
      <w:r>
        <w:rPr>
          <w:spacing w:val="-11"/>
        </w:rPr>
        <w:t> </w:t>
      </w:r>
      <w:r>
        <w:rPr/>
        <w:t>al</w:t>
      </w:r>
      <w:r>
        <w:rPr>
          <w:spacing w:val="-10"/>
        </w:rPr>
        <w:t> </w:t>
      </w:r>
      <w:r>
        <w:rPr/>
        <w:t>estudio</w:t>
      </w:r>
      <w:r>
        <w:rPr>
          <w:spacing w:val="-11"/>
        </w:rPr>
        <w:t> </w:t>
      </w:r>
      <w:r>
        <w:rPr/>
        <w:t>de</w:t>
      </w:r>
      <w:r>
        <w:rPr>
          <w:spacing w:val="-11"/>
        </w:rPr>
        <w:t> </w:t>
      </w:r>
      <w:r>
        <w:rPr/>
        <w:t>la</w:t>
      </w:r>
      <w:r>
        <w:rPr>
          <w:spacing w:val="-9"/>
        </w:rPr>
        <w:t> </w:t>
      </w:r>
      <w:r>
        <w:rPr/>
        <w:t>verdad</w:t>
      </w:r>
      <w:r>
        <w:rPr>
          <w:spacing w:val="-8"/>
        </w:rPr>
        <w:t> </w:t>
      </w:r>
      <w:r>
        <w:rPr/>
        <w:t>y</w:t>
      </w:r>
      <w:r>
        <w:rPr>
          <w:spacing w:val="-12"/>
        </w:rPr>
        <w:t> </w:t>
      </w:r>
      <w:r>
        <w:rPr/>
        <w:t>se</w:t>
      </w:r>
      <w:r>
        <w:rPr>
          <w:spacing w:val="-8"/>
        </w:rPr>
        <w:t> </w:t>
      </w:r>
      <w:r>
        <w:rPr/>
        <w:t>gobierna</w:t>
      </w:r>
      <w:r>
        <w:rPr>
          <w:spacing w:val="-8"/>
        </w:rPr>
        <w:t> </w:t>
      </w:r>
      <w:r>
        <w:rPr/>
        <w:t>por</w:t>
      </w:r>
      <w:r>
        <w:rPr>
          <w:spacing w:val="-10"/>
        </w:rPr>
        <w:t> </w:t>
      </w:r>
      <w:r>
        <w:rPr/>
        <w:t>la</w:t>
      </w:r>
      <w:r>
        <w:rPr>
          <w:spacing w:val="-8"/>
        </w:rPr>
        <w:t> </w:t>
      </w:r>
      <w:r>
        <w:rPr/>
        <w:t>razón.</w:t>
      </w:r>
      <w:r>
        <w:rPr>
          <w:spacing w:val="-20"/>
        </w:rPr>
        <w:t> </w:t>
      </w:r>
      <w:r>
        <w:rPr>
          <w:position w:val="8"/>
          <w:sz w:val="16"/>
        </w:rPr>
        <w:t>331</w:t>
      </w:r>
      <w:r>
        <w:rPr>
          <w:spacing w:val="19"/>
          <w:position w:val="8"/>
          <w:sz w:val="16"/>
        </w:rPr>
        <w:t> </w:t>
      </w:r>
      <w:r>
        <w:rPr/>
        <w:t>Platón</w:t>
      </w:r>
      <w:r>
        <w:rPr>
          <w:spacing w:val="-11"/>
        </w:rPr>
        <w:t> </w:t>
      </w:r>
      <w:r>
        <w:rPr/>
        <w:t>menciona:</w:t>
      </w:r>
    </w:p>
    <w:p>
      <w:pPr>
        <w:pStyle w:val="BodyText"/>
        <w:spacing w:before="11"/>
        <w:rPr>
          <w:sz w:val="35"/>
        </w:rPr>
      </w:pPr>
    </w:p>
    <w:p>
      <w:pPr>
        <w:spacing w:line="240" w:lineRule="auto" w:before="0"/>
        <w:ind w:left="973" w:right="116" w:firstLine="0"/>
        <w:jc w:val="both"/>
        <w:rPr>
          <w:sz w:val="14"/>
        </w:rPr>
      </w:pPr>
      <w:r>
        <w:rPr>
          <w:sz w:val="22"/>
        </w:rPr>
        <w:t>Me hace gracia, […] porque das la impresión de temer que a la muchedumbre</w:t>
      </w:r>
      <w:r>
        <w:rPr>
          <w:spacing w:val="-25"/>
          <w:sz w:val="22"/>
        </w:rPr>
        <w:t> </w:t>
      </w:r>
      <w:r>
        <w:rPr>
          <w:sz w:val="22"/>
        </w:rPr>
        <w:t>le parezca que estás estableciendo estudios inútiles. Pero en realidad se trata de algo</w:t>
      </w:r>
      <w:r>
        <w:rPr>
          <w:spacing w:val="-4"/>
          <w:sz w:val="22"/>
        </w:rPr>
        <w:t> </w:t>
      </w:r>
      <w:r>
        <w:rPr>
          <w:sz w:val="22"/>
        </w:rPr>
        <w:t>no</w:t>
      </w:r>
      <w:r>
        <w:rPr>
          <w:spacing w:val="-7"/>
          <w:sz w:val="22"/>
        </w:rPr>
        <w:t> </w:t>
      </w:r>
      <w:r>
        <w:rPr>
          <w:sz w:val="22"/>
        </w:rPr>
        <w:t>insignificante</w:t>
      </w:r>
      <w:r>
        <w:rPr>
          <w:spacing w:val="-4"/>
          <w:sz w:val="22"/>
        </w:rPr>
        <w:t> </w:t>
      </w:r>
      <w:r>
        <w:rPr>
          <w:sz w:val="22"/>
        </w:rPr>
        <w:t>pero</w:t>
      </w:r>
      <w:r>
        <w:rPr>
          <w:spacing w:val="-4"/>
          <w:sz w:val="22"/>
        </w:rPr>
        <w:t> </w:t>
      </w:r>
      <w:r>
        <w:rPr>
          <w:sz w:val="22"/>
        </w:rPr>
        <w:t>difícil</w:t>
      </w:r>
      <w:r>
        <w:rPr>
          <w:spacing w:val="-5"/>
          <w:sz w:val="22"/>
        </w:rPr>
        <w:t> </w:t>
      </w:r>
      <w:r>
        <w:rPr>
          <w:sz w:val="22"/>
        </w:rPr>
        <w:t>de</w:t>
      </w:r>
      <w:r>
        <w:rPr>
          <w:spacing w:val="-4"/>
          <w:sz w:val="22"/>
        </w:rPr>
        <w:t> </w:t>
      </w:r>
      <w:r>
        <w:rPr>
          <w:sz w:val="22"/>
        </w:rPr>
        <w:t>creer:</w:t>
      </w:r>
      <w:r>
        <w:rPr>
          <w:spacing w:val="-7"/>
          <w:sz w:val="22"/>
        </w:rPr>
        <w:t> </w:t>
      </w:r>
      <w:r>
        <w:rPr>
          <w:sz w:val="22"/>
        </w:rPr>
        <w:t>que</w:t>
      </w:r>
      <w:r>
        <w:rPr>
          <w:spacing w:val="-7"/>
          <w:sz w:val="22"/>
        </w:rPr>
        <w:t> </w:t>
      </w:r>
      <w:r>
        <w:rPr>
          <w:sz w:val="22"/>
        </w:rPr>
        <w:t>gracias</w:t>
      </w:r>
      <w:r>
        <w:rPr>
          <w:spacing w:val="-4"/>
          <w:sz w:val="22"/>
        </w:rPr>
        <w:t> </w:t>
      </w:r>
      <w:r>
        <w:rPr>
          <w:sz w:val="22"/>
        </w:rPr>
        <w:t>a</w:t>
      </w:r>
      <w:r>
        <w:rPr>
          <w:spacing w:val="-4"/>
          <w:sz w:val="22"/>
        </w:rPr>
        <w:t> </w:t>
      </w:r>
      <w:r>
        <w:rPr>
          <w:sz w:val="22"/>
        </w:rPr>
        <w:t>estos</w:t>
      </w:r>
      <w:r>
        <w:rPr>
          <w:spacing w:val="-4"/>
          <w:sz w:val="22"/>
        </w:rPr>
        <w:t> </w:t>
      </w:r>
      <w:r>
        <w:rPr>
          <w:sz w:val="22"/>
        </w:rPr>
        <w:t>estudios</w:t>
      </w:r>
      <w:r>
        <w:rPr>
          <w:spacing w:val="-6"/>
          <w:sz w:val="22"/>
        </w:rPr>
        <w:t> </w:t>
      </w:r>
      <w:r>
        <w:rPr>
          <w:sz w:val="22"/>
        </w:rPr>
        <w:t>el</w:t>
      </w:r>
      <w:r>
        <w:rPr>
          <w:spacing w:val="-5"/>
          <w:sz w:val="22"/>
        </w:rPr>
        <w:t> </w:t>
      </w:r>
      <w:r>
        <w:rPr>
          <w:sz w:val="22"/>
        </w:rPr>
        <w:t>órgano del</w:t>
      </w:r>
      <w:r>
        <w:rPr>
          <w:spacing w:val="-6"/>
          <w:sz w:val="22"/>
        </w:rPr>
        <w:t> </w:t>
      </w:r>
      <w:r>
        <w:rPr>
          <w:sz w:val="22"/>
        </w:rPr>
        <w:t>alma</w:t>
      </w:r>
      <w:r>
        <w:rPr>
          <w:spacing w:val="-5"/>
          <w:sz w:val="22"/>
        </w:rPr>
        <w:t> </w:t>
      </w:r>
      <w:r>
        <w:rPr>
          <w:sz w:val="22"/>
        </w:rPr>
        <w:t>de</w:t>
      </w:r>
      <w:r>
        <w:rPr>
          <w:spacing w:val="-6"/>
          <w:sz w:val="22"/>
        </w:rPr>
        <w:t> </w:t>
      </w:r>
      <w:r>
        <w:rPr>
          <w:sz w:val="22"/>
        </w:rPr>
        <w:t>cada</w:t>
      </w:r>
      <w:r>
        <w:rPr>
          <w:spacing w:val="-5"/>
          <w:sz w:val="22"/>
        </w:rPr>
        <w:t> </w:t>
      </w:r>
      <w:r>
        <w:rPr>
          <w:sz w:val="22"/>
        </w:rPr>
        <w:t>hombre</w:t>
      </w:r>
      <w:r>
        <w:rPr>
          <w:spacing w:val="-5"/>
          <w:sz w:val="22"/>
        </w:rPr>
        <w:t> </w:t>
      </w:r>
      <w:r>
        <w:rPr>
          <w:sz w:val="22"/>
        </w:rPr>
        <w:t>se</w:t>
      </w:r>
      <w:r>
        <w:rPr>
          <w:spacing w:val="-5"/>
          <w:sz w:val="22"/>
        </w:rPr>
        <w:t> </w:t>
      </w:r>
      <w:r>
        <w:rPr>
          <w:sz w:val="22"/>
        </w:rPr>
        <w:t>purifica</w:t>
      </w:r>
      <w:r>
        <w:rPr>
          <w:spacing w:val="-8"/>
          <w:sz w:val="22"/>
        </w:rPr>
        <w:t> </w:t>
      </w:r>
      <w:r>
        <w:rPr>
          <w:sz w:val="22"/>
        </w:rPr>
        <w:t>y</w:t>
      </w:r>
      <w:r>
        <w:rPr>
          <w:spacing w:val="-7"/>
          <w:sz w:val="22"/>
        </w:rPr>
        <w:t> </w:t>
      </w:r>
      <w:r>
        <w:rPr>
          <w:sz w:val="22"/>
        </w:rPr>
        <w:t>resucita</w:t>
      </w:r>
      <w:r>
        <w:rPr>
          <w:spacing w:val="-8"/>
          <w:sz w:val="22"/>
        </w:rPr>
        <w:t> </w:t>
      </w:r>
      <w:r>
        <w:rPr>
          <w:sz w:val="22"/>
        </w:rPr>
        <w:t>cuando</w:t>
      </w:r>
      <w:r>
        <w:rPr>
          <w:spacing w:val="-5"/>
          <w:sz w:val="22"/>
        </w:rPr>
        <w:t> </w:t>
      </w:r>
      <w:r>
        <w:rPr>
          <w:sz w:val="22"/>
        </w:rPr>
        <w:t>está</w:t>
      </w:r>
      <w:r>
        <w:rPr>
          <w:spacing w:val="-5"/>
          <w:sz w:val="22"/>
        </w:rPr>
        <w:t> </w:t>
      </w:r>
      <w:r>
        <w:rPr>
          <w:sz w:val="22"/>
        </w:rPr>
        <w:t>agonizante</w:t>
      </w:r>
      <w:r>
        <w:rPr>
          <w:spacing w:val="-5"/>
          <w:sz w:val="22"/>
        </w:rPr>
        <w:t> </w:t>
      </w:r>
      <w:r>
        <w:rPr>
          <w:sz w:val="22"/>
        </w:rPr>
        <w:t>y</w:t>
      </w:r>
      <w:r>
        <w:rPr>
          <w:spacing w:val="-10"/>
          <w:sz w:val="22"/>
        </w:rPr>
        <w:t> </w:t>
      </w:r>
      <w:r>
        <w:rPr>
          <w:sz w:val="22"/>
        </w:rPr>
        <w:t>cegado por las demás ocupaciones, siendo un órgano que vale más conservarlo que a diez mil ojos, ya que sólo con él se ve la verdad. Aquellos que están de acuerdo en esto convendrán contigo sin dificultad, mientras que los que nunca lo hayan percibido en nada estimarán, naturalmente, lo que digas, porque no ven otra ventaja en estos estudios digna de ser tenida en</w:t>
      </w:r>
      <w:r>
        <w:rPr>
          <w:spacing w:val="-16"/>
          <w:sz w:val="22"/>
        </w:rPr>
        <w:t> </w:t>
      </w:r>
      <w:r>
        <w:rPr>
          <w:sz w:val="22"/>
        </w:rPr>
        <w:t>cuenta.</w:t>
      </w:r>
      <w:r>
        <w:rPr>
          <w:position w:val="8"/>
          <w:sz w:val="14"/>
        </w:rPr>
        <w:t>332</w:t>
      </w:r>
    </w:p>
    <w:p>
      <w:pPr>
        <w:pStyle w:val="BodyText"/>
        <w:rPr>
          <w:sz w:val="22"/>
        </w:rPr>
      </w:pPr>
    </w:p>
    <w:p>
      <w:pPr>
        <w:pStyle w:val="BodyText"/>
        <w:rPr>
          <w:sz w:val="22"/>
        </w:rPr>
      </w:pPr>
    </w:p>
    <w:p>
      <w:pPr>
        <w:pStyle w:val="BodyText"/>
        <w:spacing w:before="11"/>
        <w:rPr>
          <w:sz w:val="27"/>
        </w:rPr>
      </w:pPr>
    </w:p>
    <w:p>
      <w:pPr>
        <w:pStyle w:val="BodyText"/>
        <w:spacing w:line="360" w:lineRule="auto"/>
        <w:ind w:left="265" w:right="114"/>
        <w:jc w:val="both"/>
      </w:pPr>
      <w:r>
        <w:rPr/>
        <w:t>Por otra parte, aunado a la búsqueda de la verdad, la actividad pública y un ambiente político adecuado desarrollan el buen carácter el cual propicia condiciones políticas favorables y así el actuar bien según Aristóteles</w:t>
      </w:r>
      <w:r>
        <w:rPr>
          <w:position w:val="8"/>
          <w:sz w:val="16"/>
        </w:rPr>
        <w:t>333</w:t>
      </w:r>
      <w:r>
        <w:rPr/>
        <w:t>. Martha Nussbaum ha utilizado la noción aristotélica del bien humano para construir su esquema</w:t>
      </w:r>
      <w:r>
        <w:rPr>
          <w:spacing w:val="-7"/>
        </w:rPr>
        <w:t> </w:t>
      </w:r>
      <w:r>
        <w:rPr/>
        <w:t>de</w:t>
      </w:r>
      <w:r>
        <w:rPr>
          <w:spacing w:val="-7"/>
        </w:rPr>
        <w:t> </w:t>
      </w:r>
      <w:r>
        <w:rPr/>
        <w:t>capacidades</w:t>
      </w:r>
      <w:r>
        <w:rPr>
          <w:spacing w:val="-8"/>
        </w:rPr>
        <w:t> </w:t>
      </w:r>
      <w:r>
        <w:rPr/>
        <w:t>humanas</w:t>
      </w:r>
      <w:r>
        <w:rPr>
          <w:spacing w:val="-8"/>
        </w:rPr>
        <w:t> </w:t>
      </w:r>
      <w:r>
        <w:rPr/>
        <w:t>en</w:t>
      </w:r>
      <w:r>
        <w:rPr>
          <w:spacing w:val="-7"/>
        </w:rPr>
        <w:t> </w:t>
      </w:r>
      <w:r>
        <w:rPr/>
        <w:t>pos</w:t>
      </w:r>
      <w:r>
        <w:rPr>
          <w:spacing w:val="-8"/>
        </w:rPr>
        <w:t> </w:t>
      </w:r>
      <w:r>
        <w:rPr/>
        <w:t>del</w:t>
      </w:r>
      <w:r>
        <w:rPr>
          <w:spacing w:val="-8"/>
        </w:rPr>
        <w:t> </w:t>
      </w:r>
      <w:r>
        <w:rPr/>
        <w:t>bien</w:t>
      </w:r>
      <w:r>
        <w:rPr>
          <w:spacing w:val="-9"/>
        </w:rPr>
        <w:t> </w:t>
      </w:r>
      <w:r>
        <w:rPr/>
        <w:t>común;</w:t>
      </w:r>
      <w:r>
        <w:rPr>
          <w:spacing w:val="-7"/>
        </w:rPr>
        <w:t> </w:t>
      </w:r>
      <w:r>
        <w:rPr/>
        <w:t>ha</w:t>
      </w:r>
      <w:r>
        <w:rPr>
          <w:spacing w:val="-7"/>
        </w:rPr>
        <w:t> </w:t>
      </w:r>
      <w:r>
        <w:rPr/>
        <w:t>llevado</w:t>
      </w:r>
      <w:r>
        <w:rPr>
          <w:spacing w:val="-7"/>
        </w:rPr>
        <w:t> </w:t>
      </w:r>
      <w:r>
        <w:rPr/>
        <w:t>a</w:t>
      </w:r>
      <w:r>
        <w:rPr>
          <w:spacing w:val="-9"/>
        </w:rPr>
        <w:t> </w:t>
      </w:r>
      <w:r>
        <w:rPr/>
        <w:t>cabo</w:t>
      </w:r>
      <w:r>
        <w:rPr>
          <w:spacing w:val="-9"/>
        </w:rPr>
        <w:t> </w:t>
      </w:r>
      <w:r>
        <w:rPr/>
        <w:t>un</w:t>
      </w:r>
    </w:p>
    <w:p>
      <w:pPr>
        <w:pStyle w:val="BodyText"/>
        <w:spacing w:before="1"/>
        <w:rPr>
          <w:sz w:val="13"/>
        </w:rPr>
      </w:pPr>
      <w:r>
        <w:rPr/>
        <w:pict>
          <v:line style="position:absolute;mso-position-horizontal-relative:page;mso-position-vertical-relative:paragraph;z-index:3184;mso-wrap-distance-left:0;mso-wrap-distance-right:0" from="99.264pt,9.77388pt" to="243.284pt,9.77388pt" stroked="true" strokeweight=".60004pt" strokecolor="#000000">
            <w10:wrap type="topAndBottom"/>
          </v:line>
        </w:pict>
      </w:r>
    </w:p>
    <w:p>
      <w:pPr>
        <w:spacing w:line="234" w:lineRule="exact" w:before="71"/>
        <w:ind w:left="265" w:right="123" w:firstLine="0"/>
        <w:jc w:val="left"/>
        <w:rPr>
          <w:rFonts w:ascii="Cambria"/>
          <w:sz w:val="20"/>
        </w:rPr>
      </w:pPr>
      <w:r>
        <w:rPr>
          <w:rFonts w:ascii="Cambria"/>
          <w:position w:val="5"/>
          <w:sz w:val="13"/>
        </w:rPr>
        <w:t>329 </w:t>
      </w:r>
      <w:r>
        <w:rPr>
          <w:rFonts w:ascii="Cambria"/>
          <w:sz w:val="20"/>
        </w:rPr>
        <w:t>M. Nussbaum, </w:t>
      </w:r>
      <w:r>
        <w:rPr>
          <w:rFonts w:ascii="Cambria"/>
          <w:i/>
          <w:sz w:val="20"/>
        </w:rPr>
        <w:t>La Fragilidad del Bien</w:t>
      </w:r>
      <w:r>
        <w:rPr>
          <w:rFonts w:ascii="Cambria"/>
          <w:sz w:val="20"/>
        </w:rPr>
        <w:t>, pp. 82-83</w:t>
      </w:r>
    </w:p>
    <w:p>
      <w:pPr>
        <w:spacing w:line="234" w:lineRule="exact" w:before="0"/>
        <w:ind w:left="265" w:right="123" w:firstLine="0"/>
        <w:jc w:val="left"/>
        <w:rPr>
          <w:rFonts w:ascii="Cambria" w:hAnsi="Cambria"/>
          <w:sz w:val="20"/>
        </w:rPr>
      </w:pPr>
      <w:r>
        <w:rPr>
          <w:rFonts w:ascii="Cambria" w:hAnsi="Cambria"/>
          <w:position w:val="5"/>
          <w:sz w:val="13"/>
        </w:rPr>
        <w:t>330 </w:t>
      </w:r>
      <w:r>
        <w:rPr>
          <w:rFonts w:ascii="Cambria" w:hAnsi="Cambria"/>
          <w:i/>
          <w:sz w:val="20"/>
        </w:rPr>
        <w:t>Cfr. Ibíd., </w:t>
      </w:r>
      <w:r>
        <w:rPr>
          <w:rFonts w:ascii="Cambria" w:hAnsi="Cambria"/>
          <w:sz w:val="20"/>
        </w:rPr>
        <w:t>p. 164</w:t>
      </w:r>
    </w:p>
    <w:p>
      <w:pPr>
        <w:spacing w:before="0"/>
        <w:ind w:left="265" w:right="123" w:firstLine="0"/>
        <w:jc w:val="left"/>
        <w:rPr>
          <w:rFonts w:ascii="Cambria" w:hAnsi="Cambria"/>
          <w:sz w:val="20"/>
        </w:rPr>
      </w:pPr>
      <w:r>
        <w:rPr>
          <w:rFonts w:ascii="Cambria" w:hAnsi="Cambria"/>
          <w:position w:val="5"/>
          <w:sz w:val="13"/>
        </w:rPr>
        <w:t>331 </w:t>
      </w:r>
      <w:r>
        <w:rPr>
          <w:rFonts w:ascii="Cambria" w:hAnsi="Cambria"/>
          <w:i/>
          <w:sz w:val="20"/>
        </w:rPr>
        <w:t>Cfr. Ibíd., </w:t>
      </w:r>
      <w:r>
        <w:rPr>
          <w:rFonts w:ascii="Cambria" w:hAnsi="Cambria"/>
          <w:sz w:val="20"/>
        </w:rPr>
        <w:t>p. 196</w:t>
      </w:r>
    </w:p>
    <w:p>
      <w:pPr>
        <w:spacing w:before="0"/>
        <w:ind w:left="265" w:right="123" w:firstLine="0"/>
        <w:jc w:val="left"/>
        <w:rPr>
          <w:rFonts w:ascii="Cambria" w:hAnsi="Cambria"/>
          <w:sz w:val="20"/>
        </w:rPr>
      </w:pPr>
      <w:r>
        <w:rPr>
          <w:rFonts w:ascii="Cambria" w:hAnsi="Cambria"/>
          <w:position w:val="5"/>
          <w:sz w:val="13"/>
        </w:rPr>
        <w:t>332 </w:t>
      </w:r>
      <w:r>
        <w:rPr>
          <w:rFonts w:ascii="Cambria" w:hAnsi="Cambria"/>
          <w:sz w:val="20"/>
        </w:rPr>
        <w:t>Platón, </w:t>
      </w:r>
      <w:r>
        <w:rPr>
          <w:rFonts w:ascii="Cambria" w:hAnsi="Cambria"/>
          <w:i/>
          <w:sz w:val="20"/>
        </w:rPr>
        <w:t>República</w:t>
      </w:r>
      <w:r>
        <w:rPr>
          <w:rFonts w:ascii="Cambria" w:hAnsi="Cambria"/>
          <w:sz w:val="20"/>
        </w:rPr>
        <w:t>, VII, 527d-e</w:t>
      </w:r>
    </w:p>
    <w:p>
      <w:pPr>
        <w:spacing w:before="0"/>
        <w:ind w:left="265" w:right="123" w:firstLine="0"/>
        <w:jc w:val="left"/>
        <w:rPr>
          <w:rFonts w:ascii="Cambria"/>
          <w:sz w:val="20"/>
        </w:rPr>
      </w:pPr>
      <w:r>
        <w:rPr>
          <w:rFonts w:ascii="Cambria"/>
          <w:position w:val="5"/>
          <w:sz w:val="13"/>
        </w:rPr>
        <w:t>333 </w:t>
      </w:r>
      <w:r>
        <w:rPr>
          <w:rFonts w:ascii="Cambria"/>
          <w:i/>
          <w:sz w:val="20"/>
        </w:rPr>
        <w:t>Cfr. </w:t>
      </w:r>
      <w:r>
        <w:rPr>
          <w:rFonts w:ascii="Cambria"/>
          <w:sz w:val="20"/>
        </w:rPr>
        <w:t>M. Nussbaum, </w:t>
      </w:r>
      <w:r>
        <w:rPr>
          <w:rFonts w:ascii="Cambria"/>
          <w:i/>
          <w:sz w:val="20"/>
        </w:rPr>
        <w:t>La Fragilidad del Bien</w:t>
      </w:r>
      <w:r>
        <w:rPr>
          <w:rFonts w:ascii="Cambria"/>
          <w:sz w:val="20"/>
        </w:rPr>
        <w:t>, p. 437</w:t>
      </w:r>
    </w:p>
    <w:p>
      <w:pPr>
        <w:spacing w:after="0"/>
        <w:jc w:val="left"/>
        <w:rPr>
          <w:rFonts w:ascii="Cambria"/>
          <w:sz w:val="20"/>
        </w:rPr>
        <w:sectPr>
          <w:footerReference w:type="default" r:id="rId81"/>
          <w:pgSz w:w="12240" w:h="15840"/>
          <w:pgMar w:footer="1034" w:header="0" w:top="1500" w:bottom="1220" w:left="1720" w:right="1580"/>
        </w:sectPr>
      </w:pPr>
    </w:p>
    <w:p>
      <w:pPr>
        <w:pStyle w:val="BodyText"/>
        <w:spacing w:before="1"/>
        <w:rPr>
          <w:rFonts w:ascii="Cambria"/>
          <w:sz w:val="11"/>
        </w:rPr>
      </w:pPr>
    </w:p>
    <w:p>
      <w:pPr>
        <w:pStyle w:val="BodyText"/>
        <w:spacing w:line="357" w:lineRule="auto" w:before="70"/>
        <w:ind w:left="265" w:right="115"/>
        <w:jc w:val="both"/>
        <w:rPr>
          <w:sz w:val="16"/>
        </w:rPr>
      </w:pPr>
      <w:r>
        <w:rPr/>
        <w:t>brillante análisis sobre la “distribución política” del estagirita. La explicación aristotélica</w:t>
      </w:r>
      <w:r>
        <w:rPr>
          <w:spacing w:val="-6"/>
        </w:rPr>
        <w:t> </w:t>
      </w:r>
      <w:r>
        <w:rPr/>
        <w:t>del</w:t>
      </w:r>
      <w:r>
        <w:rPr>
          <w:spacing w:val="-7"/>
        </w:rPr>
        <w:t> </w:t>
      </w:r>
      <w:r>
        <w:rPr/>
        <w:t>bien</w:t>
      </w:r>
      <w:r>
        <w:rPr>
          <w:spacing w:val="-4"/>
        </w:rPr>
        <w:t> </w:t>
      </w:r>
      <w:r>
        <w:rPr/>
        <w:t>humano</w:t>
      </w:r>
      <w:r>
        <w:rPr>
          <w:spacing w:val="-4"/>
        </w:rPr>
        <w:t> </w:t>
      </w:r>
      <w:r>
        <w:rPr/>
        <w:t>se</w:t>
      </w:r>
      <w:r>
        <w:rPr>
          <w:spacing w:val="-4"/>
        </w:rPr>
        <w:t> </w:t>
      </w:r>
      <w:r>
        <w:rPr/>
        <w:t>vincula</w:t>
      </w:r>
      <w:r>
        <w:rPr>
          <w:spacing w:val="-6"/>
        </w:rPr>
        <w:t> </w:t>
      </w:r>
      <w:r>
        <w:rPr/>
        <w:t>con</w:t>
      </w:r>
      <w:r>
        <w:rPr>
          <w:spacing w:val="-6"/>
        </w:rPr>
        <w:t> </w:t>
      </w:r>
      <w:r>
        <w:rPr/>
        <w:t>la</w:t>
      </w:r>
      <w:r>
        <w:rPr>
          <w:spacing w:val="-6"/>
        </w:rPr>
        <w:t> </w:t>
      </w:r>
      <w:r>
        <w:rPr/>
        <w:t>necesidad</w:t>
      </w:r>
      <w:r>
        <w:rPr>
          <w:spacing w:val="-6"/>
        </w:rPr>
        <w:t> </w:t>
      </w:r>
      <w:r>
        <w:rPr/>
        <w:t>de</w:t>
      </w:r>
      <w:r>
        <w:rPr>
          <w:spacing w:val="-6"/>
        </w:rPr>
        <w:t> </w:t>
      </w:r>
      <w:r>
        <w:rPr/>
        <w:t>establecer</w:t>
      </w:r>
      <w:r>
        <w:rPr>
          <w:spacing w:val="-5"/>
        </w:rPr>
        <w:t> </w:t>
      </w:r>
      <w:r>
        <w:rPr/>
        <w:t>la</w:t>
      </w:r>
      <w:r>
        <w:rPr>
          <w:spacing w:val="-6"/>
        </w:rPr>
        <w:t> </w:t>
      </w:r>
      <w:r>
        <w:rPr/>
        <w:t>función del ser humano principalmente para así explorar la vida en el sentido de actividad. </w:t>
      </w:r>
      <w:r>
        <w:rPr>
          <w:position w:val="8"/>
          <w:sz w:val="16"/>
        </w:rPr>
        <w:t>334 </w:t>
      </w:r>
      <w:r>
        <w:rPr/>
        <w:t>A continuación se resumen las esferas de la experiencia más importantes reconocidas por Aristóteles que han servido para la ética de Martha Nussbaum:</w:t>
      </w:r>
      <w:r>
        <w:rPr>
          <w:position w:val="8"/>
          <w:sz w:val="16"/>
        </w:rPr>
        <w:t>335</w:t>
      </w:r>
    </w:p>
    <w:p>
      <w:pPr>
        <w:pStyle w:val="BodyText"/>
        <w:rPr>
          <w:sz w:val="20"/>
        </w:rPr>
      </w:pPr>
    </w:p>
    <w:p>
      <w:pPr>
        <w:pStyle w:val="BodyText"/>
        <w:spacing w:before="4" w:after="1"/>
        <w:rPr>
          <w:sz w:val="16"/>
        </w:rPr>
      </w:pPr>
    </w:p>
    <w:tbl>
      <w:tblPr>
        <w:tblW w:w="0" w:type="auto"/>
        <w:jc w:val="left"/>
        <w:tblInd w:w="2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21"/>
        <w:gridCol w:w="4225"/>
      </w:tblGrid>
      <w:tr>
        <w:trPr>
          <w:trHeight w:val="425" w:hRule="exact"/>
        </w:trPr>
        <w:tc>
          <w:tcPr>
            <w:tcW w:w="4321" w:type="dxa"/>
          </w:tcPr>
          <w:p>
            <w:pPr>
              <w:pStyle w:val="TableParagraph"/>
              <w:spacing w:line="274" w:lineRule="exact"/>
              <w:ind w:left="1655" w:right="1655"/>
              <w:jc w:val="center"/>
              <w:rPr>
                <w:sz w:val="24"/>
              </w:rPr>
            </w:pPr>
            <w:r>
              <w:rPr>
                <w:sz w:val="24"/>
              </w:rPr>
              <w:t>ESFERA</w:t>
            </w:r>
          </w:p>
        </w:tc>
        <w:tc>
          <w:tcPr>
            <w:tcW w:w="4225" w:type="dxa"/>
          </w:tcPr>
          <w:p>
            <w:pPr>
              <w:pStyle w:val="TableParagraph"/>
              <w:spacing w:line="274" w:lineRule="exact"/>
              <w:ind w:left="1642" w:right="1640"/>
              <w:jc w:val="center"/>
              <w:rPr>
                <w:sz w:val="24"/>
              </w:rPr>
            </w:pPr>
            <w:r>
              <w:rPr>
                <w:sz w:val="24"/>
              </w:rPr>
              <w:t>VIRTUD</w:t>
            </w:r>
          </w:p>
        </w:tc>
      </w:tr>
      <w:tr>
        <w:trPr>
          <w:trHeight w:val="838" w:hRule="exact"/>
        </w:trPr>
        <w:tc>
          <w:tcPr>
            <w:tcW w:w="4321" w:type="dxa"/>
          </w:tcPr>
          <w:p>
            <w:pPr>
              <w:pStyle w:val="TableParagraph"/>
              <w:spacing w:line="360" w:lineRule="auto"/>
              <w:ind w:left="823" w:right="102" w:hanging="360"/>
              <w:rPr>
                <w:sz w:val="24"/>
              </w:rPr>
            </w:pPr>
            <w:r>
              <w:rPr>
                <w:sz w:val="24"/>
              </w:rPr>
              <w:t>1. El temor de daños importantes, sobre todo la muerte</w:t>
            </w:r>
          </w:p>
        </w:tc>
        <w:tc>
          <w:tcPr>
            <w:tcW w:w="4225" w:type="dxa"/>
          </w:tcPr>
          <w:p>
            <w:pPr>
              <w:pStyle w:val="TableParagraph"/>
              <w:spacing w:line="274" w:lineRule="exact"/>
              <w:ind w:left="103" w:right="23"/>
              <w:rPr>
                <w:sz w:val="24"/>
              </w:rPr>
            </w:pPr>
            <w:r>
              <w:rPr>
                <w:sz w:val="24"/>
              </w:rPr>
              <w:t>Valentía</w:t>
            </w:r>
          </w:p>
        </w:tc>
      </w:tr>
      <w:tr>
        <w:trPr>
          <w:trHeight w:val="838" w:hRule="exact"/>
        </w:trPr>
        <w:tc>
          <w:tcPr>
            <w:tcW w:w="4321" w:type="dxa"/>
          </w:tcPr>
          <w:p>
            <w:pPr>
              <w:pStyle w:val="TableParagraph"/>
              <w:tabs>
                <w:tab w:pos="1412" w:val="left" w:leader="none"/>
                <w:tab w:pos="2455" w:val="left" w:leader="none"/>
                <w:tab w:pos="3885" w:val="left" w:leader="none"/>
              </w:tabs>
              <w:spacing w:line="360" w:lineRule="auto"/>
              <w:ind w:left="823" w:right="102" w:hanging="360"/>
              <w:rPr>
                <w:sz w:val="24"/>
              </w:rPr>
            </w:pPr>
            <w:r>
              <w:rPr>
                <w:sz w:val="24"/>
              </w:rPr>
              <w:t>2. </w:t>
            </w:r>
            <w:r>
              <w:rPr>
                <w:spacing w:val="24"/>
                <w:sz w:val="24"/>
              </w:rPr>
              <w:t> </w:t>
            </w:r>
            <w:r>
              <w:rPr>
                <w:sz w:val="24"/>
              </w:rPr>
              <w:t>Los</w:t>
              <w:tab/>
              <w:t>apetitos</w:t>
              <w:tab/>
              <w:t>y </w:t>
            </w:r>
            <w:r>
              <w:rPr>
                <w:spacing w:val="65"/>
                <w:sz w:val="24"/>
              </w:rPr>
              <w:t> </w:t>
            </w:r>
            <w:r>
              <w:rPr>
                <w:sz w:val="24"/>
              </w:rPr>
              <w:t>placeres</w:t>
              <w:tab/>
              <w:t>del cuerpo</w:t>
            </w:r>
          </w:p>
        </w:tc>
        <w:tc>
          <w:tcPr>
            <w:tcW w:w="4225" w:type="dxa"/>
          </w:tcPr>
          <w:p>
            <w:pPr>
              <w:pStyle w:val="TableParagraph"/>
              <w:spacing w:line="274" w:lineRule="exact"/>
              <w:ind w:left="103" w:right="23"/>
              <w:rPr>
                <w:sz w:val="24"/>
              </w:rPr>
            </w:pPr>
            <w:r>
              <w:rPr>
                <w:sz w:val="24"/>
              </w:rPr>
              <w:t>Moderación</w:t>
            </w:r>
          </w:p>
        </w:tc>
      </w:tr>
      <w:tr>
        <w:trPr>
          <w:trHeight w:val="838" w:hRule="exact"/>
        </w:trPr>
        <w:tc>
          <w:tcPr>
            <w:tcW w:w="4321" w:type="dxa"/>
          </w:tcPr>
          <w:p>
            <w:pPr>
              <w:pStyle w:val="TableParagraph"/>
              <w:tabs>
                <w:tab w:pos="1328" w:val="left" w:leader="none"/>
                <w:tab w:pos="2782" w:val="left" w:leader="none"/>
                <w:tab w:pos="3285" w:val="left" w:leader="none"/>
              </w:tabs>
              <w:spacing w:line="360" w:lineRule="auto"/>
              <w:ind w:left="823" w:right="101" w:hanging="360"/>
              <w:rPr>
                <w:sz w:val="24"/>
              </w:rPr>
            </w:pPr>
            <w:r>
              <w:rPr>
                <w:sz w:val="24"/>
              </w:rPr>
              <w:t>3. </w:t>
            </w:r>
            <w:r>
              <w:rPr>
                <w:spacing w:val="24"/>
                <w:sz w:val="24"/>
              </w:rPr>
              <w:t> </w:t>
            </w:r>
            <w:r>
              <w:rPr>
                <w:sz w:val="24"/>
              </w:rPr>
              <w:t>La</w:t>
              <w:tab/>
              <w:t>distribución</w:t>
              <w:tab/>
              <w:t>de</w:t>
              <w:tab/>
              <w:t>recursos limitados</w:t>
            </w:r>
          </w:p>
        </w:tc>
        <w:tc>
          <w:tcPr>
            <w:tcW w:w="4225" w:type="dxa"/>
          </w:tcPr>
          <w:p>
            <w:pPr>
              <w:pStyle w:val="TableParagraph"/>
              <w:spacing w:line="274" w:lineRule="exact"/>
              <w:ind w:left="103" w:right="23"/>
              <w:rPr>
                <w:sz w:val="24"/>
              </w:rPr>
            </w:pPr>
            <w:r>
              <w:rPr>
                <w:sz w:val="24"/>
              </w:rPr>
              <w:t>Justicia</w:t>
            </w:r>
          </w:p>
        </w:tc>
      </w:tr>
      <w:tr>
        <w:trPr>
          <w:trHeight w:val="838" w:hRule="exact"/>
        </w:trPr>
        <w:tc>
          <w:tcPr>
            <w:tcW w:w="4321" w:type="dxa"/>
          </w:tcPr>
          <w:p>
            <w:pPr>
              <w:pStyle w:val="TableParagraph"/>
              <w:tabs>
                <w:tab w:pos="1252" w:val="left" w:leader="none"/>
                <w:tab w:pos="2254" w:val="left" w:leader="none"/>
                <w:tab w:pos="2738" w:val="left" w:leader="none"/>
                <w:tab w:pos="3138" w:val="left" w:leader="none"/>
              </w:tabs>
              <w:spacing w:line="360" w:lineRule="auto"/>
              <w:ind w:left="823" w:right="103" w:hanging="360"/>
              <w:rPr>
                <w:sz w:val="24"/>
              </w:rPr>
            </w:pPr>
            <w:r>
              <w:rPr>
                <w:sz w:val="24"/>
              </w:rPr>
              <w:t>4. </w:t>
            </w:r>
            <w:r>
              <w:rPr>
                <w:spacing w:val="25"/>
                <w:sz w:val="24"/>
              </w:rPr>
              <w:t> </w:t>
            </w:r>
            <w:r>
              <w:rPr>
                <w:sz w:val="24"/>
              </w:rPr>
              <w:t>El</w:t>
              <w:tab/>
              <w:t>manejo</w:t>
              <w:tab/>
              <w:t>de</w:t>
              <w:tab/>
              <w:t>la</w:t>
              <w:tab/>
              <w:t>propiedad personal con respecto a</w:t>
            </w:r>
            <w:r>
              <w:rPr>
                <w:spacing w:val="-8"/>
                <w:sz w:val="24"/>
              </w:rPr>
              <w:t> </w:t>
            </w:r>
            <w:r>
              <w:rPr>
                <w:sz w:val="24"/>
              </w:rPr>
              <w:t>otros</w:t>
            </w:r>
          </w:p>
        </w:tc>
        <w:tc>
          <w:tcPr>
            <w:tcW w:w="4225" w:type="dxa"/>
          </w:tcPr>
          <w:p>
            <w:pPr>
              <w:pStyle w:val="TableParagraph"/>
              <w:spacing w:line="274" w:lineRule="exact"/>
              <w:ind w:left="103" w:right="23"/>
              <w:rPr>
                <w:sz w:val="24"/>
              </w:rPr>
            </w:pPr>
            <w:r>
              <w:rPr>
                <w:sz w:val="24"/>
              </w:rPr>
              <w:t>Generosidad</w:t>
            </w:r>
          </w:p>
        </w:tc>
      </w:tr>
      <w:tr>
        <w:trPr>
          <w:trHeight w:val="1253" w:hRule="exact"/>
        </w:trPr>
        <w:tc>
          <w:tcPr>
            <w:tcW w:w="4321" w:type="dxa"/>
          </w:tcPr>
          <w:p>
            <w:pPr>
              <w:pStyle w:val="TableParagraph"/>
              <w:spacing w:line="360" w:lineRule="auto"/>
              <w:ind w:left="823" w:right="102" w:hanging="360"/>
              <w:jc w:val="both"/>
              <w:rPr>
                <w:sz w:val="24"/>
              </w:rPr>
            </w:pPr>
            <w:r>
              <w:rPr>
                <w:sz w:val="24"/>
              </w:rPr>
              <w:t>5. El manejo de propiedad  personal referente a la hospitalidad</w:t>
            </w:r>
          </w:p>
        </w:tc>
        <w:tc>
          <w:tcPr>
            <w:tcW w:w="4225" w:type="dxa"/>
          </w:tcPr>
          <w:p>
            <w:pPr>
              <w:pStyle w:val="TableParagraph"/>
              <w:ind w:left="103" w:right="23"/>
              <w:rPr>
                <w:sz w:val="24"/>
              </w:rPr>
            </w:pPr>
            <w:r>
              <w:rPr>
                <w:sz w:val="24"/>
              </w:rPr>
              <w:t>Hospitalidad amplia</w:t>
            </w:r>
          </w:p>
        </w:tc>
      </w:tr>
      <w:tr>
        <w:trPr>
          <w:trHeight w:val="838" w:hRule="exact"/>
        </w:trPr>
        <w:tc>
          <w:tcPr>
            <w:tcW w:w="4321" w:type="dxa"/>
          </w:tcPr>
          <w:p>
            <w:pPr>
              <w:pStyle w:val="TableParagraph"/>
              <w:tabs>
                <w:tab w:pos="1532" w:val="left" w:leader="none"/>
                <w:tab w:pos="2818" w:val="left" w:leader="none"/>
                <w:tab w:pos="3257" w:val="left" w:leader="none"/>
              </w:tabs>
              <w:spacing w:line="360" w:lineRule="auto"/>
              <w:ind w:left="823" w:right="102" w:hanging="360"/>
              <w:rPr>
                <w:sz w:val="24"/>
              </w:rPr>
            </w:pPr>
            <w:r>
              <w:rPr>
                <w:sz w:val="24"/>
              </w:rPr>
              <w:t>6. </w:t>
            </w:r>
            <w:r>
              <w:rPr>
                <w:spacing w:val="24"/>
                <w:sz w:val="24"/>
              </w:rPr>
              <w:t> </w:t>
            </w:r>
            <w:r>
              <w:rPr>
                <w:sz w:val="24"/>
              </w:rPr>
              <w:t>Las</w:t>
              <w:tab/>
              <w:t>actitudes</w:t>
              <w:tab/>
              <w:t>y</w:t>
              <w:tab/>
              <w:t>acciones respecto al valor</w:t>
            </w:r>
            <w:r>
              <w:rPr>
                <w:spacing w:val="-7"/>
                <w:sz w:val="24"/>
              </w:rPr>
              <w:t> </w:t>
            </w:r>
            <w:r>
              <w:rPr>
                <w:sz w:val="24"/>
              </w:rPr>
              <w:t>propio</w:t>
            </w:r>
          </w:p>
        </w:tc>
        <w:tc>
          <w:tcPr>
            <w:tcW w:w="4225" w:type="dxa"/>
          </w:tcPr>
          <w:p>
            <w:pPr>
              <w:pStyle w:val="TableParagraph"/>
              <w:spacing w:line="274" w:lineRule="exact"/>
              <w:ind w:left="103" w:right="23"/>
              <w:rPr>
                <w:sz w:val="24"/>
              </w:rPr>
            </w:pPr>
            <w:r>
              <w:rPr>
                <w:sz w:val="24"/>
              </w:rPr>
              <w:t>Grandeza del alma</w:t>
            </w:r>
          </w:p>
        </w:tc>
      </w:tr>
      <w:tr>
        <w:trPr>
          <w:trHeight w:val="838" w:hRule="exact"/>
        </w:trPr>
        <w:tc>
          <w:tcPr>
            <w:tcW w:w="4321" w:type="dxa"/>
          </w:tcPr>
          <w:p>
            <w:pPr>
              <w:pStyle w:val="TableParagraph"/>
              <w:spacing w:line="360" w:lineRule="auto"/>
              <w:ind w:left="823" w:hanging="360"/>
              <w:rPr>
                <w:sz w:val="24"/>
              </w:rPr>
            </w:pPr>
            <w:r>
              <w:rPr>
                <w:sz w:val="24"/>
              </w:rPr>
              <w:t>7. La actitud ante el menosprecio y el perjuicio</w:t>
            </w:r>
          </w:p>
        </w:tc>
        <w:tc>
          <w:tcPr>
            <w:tcW w:w="4225" w:type="dxa"/>
          </w:tcPr>
          <w:p>
            <w:pPr>
              <w:pStyle w:val="TableParagraph"/>
              <w:spacing w:line="274" w:lineRule="exact"/>
              <w:ind w:left="103" w:right="23"/>
              <w:rPr>
                <w:sz w:val="24"/>
              </w:rPr>
            </w:pPr>
            <w:r>
              <w:rPr>
                <w:sz w:val="24"/>
              </w:rPr>
              <w:t>Carácter bondadoso</w:t>
            </w:r>
          </w:p>
        </w:tc>
      </w:tr>
      <w:tr>
        <w:trPr>
          <w:trHeight w:val="1669" w:hRule="exact"/>
        </w:trPr>
        <w:tc>
          <w:tcPr>
            <w:tcW w:w="4321" w:type="dxa"/>
          </w:tcPr>
          <w:p>
            <w:pPr>
              <w:pStyle w:val="TableParagraph"/>
              <w:numPr>
                <w:ilvl w:val="0"/>
                <w:numId w:val="22"/>
              </w:numPr>
              <w:tabs>
                <w:tab w:pos="824" w:val="left" w:leader="none"/>
              </w:tabs>
              <w:spacing w:line="360" w:lineRule="auto" w:before="0" w:after="0"/>
              <w:ind w:left="823" w:right="102" w:hanging="360"/>
              <w:jc w:val="both"/>
              <w:rPr>
                <w:sz w:val="24"/>
              </w:rPr>
            </w:pPr>
            <w:r>
              <w:rPr>
                <w:sz w:val="24"/>
              </w:rPr>
              <w:t>La asociación y la vida común; la relación entre la palabra y la acción.</w:t>
            </w:r>
          </w:p>
          <w:p>
            <w:pPr>
              <w:pStyle w:val="TableParagraph"/>
              <w:numPr>
                <w:ilvl w:val="1"/>
                <w:numId w:val="22"/>
              </w:numPr>
              <w:tabs>
                <w:tab w:pos="1184" w:val="left" w:leader="none"/>
              </w:tabs>
              <w:spacing w:line="240" w:lineRule="auto" w:before="5" w:after="0"/>
              <w:ind w:left="1183" w:right="0" w:hanging="360"/>
              <w:jc w:val="left"/>
              <w:rPr>
                <w:sz w:val="24"/>
              </w:rPr>
            </w:pPr>
            <w:r>
              <w:rPr>
                <w:sz w:val="24"/>
              </w:rPr>
              <w:t>Veracidad al</w:t>
            </w:r>
            <w:r>
              <w:rPr>
                <w:spacing w:val="-8"/>
                <w:sz w:val="24"/>
              </w:rPr>
              <w:t> </w:t>
            </w:r>
            <w:r>
              <w:rPr>
                <w:sz w:val="24"/>
              </w:rPr>
              <w:t>hablar</w:t>
            </w:r>
          </w:p>
        </w:tc>
        <w:tc>
          <w:tcPr>
            <w:tcW w:w="4225" w:type="dxa"/>
          </w:tcPr>
          <w:p>
            <w:pPr>
              <w:pStyle w:val="TableParagraph"/>
              <w:rPr>
                <w:sz w:val="24"/>
              </w:rPr>
            </w:pPr>
          </w:p>
          <w:p>
            <w:pPr>
              <w:pStyle w:val="TableParagraph"/>
              <w:rPr>
                <w:sz w:val="24"/>
              </w:rPr>
            </w:pPr>
          </w:p>
          <w:p>
            <w:pPr>
              <w:pStyle w:val="TableParagraph"/>
              <w:rPr>
                <w:sz w:val="24"/>
              </w:rPr>
            </w:pPr>
          </w:p>
          <w:p>
            <w:pPr>
              <w:pStyle w:val="TableParagraph"/>
              <w:spacing w:before="11"/>
              <w:rPr>
                <w:sz w:val="35"/>
              </w:rPr>
            </w:pPr>
          </w:p>
          <w:p>
            <w:pPr>
              <w:pStyle w:val="TableParagraph"/>
              <w:ind w:left="103" w:right="23"/>
              <w:rPr>
                <w:sz w:val="24"/>
              </w:rPr>
            </w:pPr>
            <w:r>
              <w:rPr>
                <w:sz w:val="24"/>
              </w:rPr>
              <w:t>Veracidad</w:t>
            </w:r>
          </w:p>
        </w:tc>
      </w:tr>
    </w:tbl>
    <w:p>
      <w:pPr>
        <w:pStyle w:val="BodyText"/>
        <w:rPr>
          <w:sz w:val="20"/>
        </w:rPr>
      </w:pPr>
    </w:p>
    <w:p>
      <w:pPr>
        <w:pStyle w:val="BodyText"/>
        <w:spacing w:before="10"/>
        <w:rPr>
          <w:sz w:val="26"/>
        </w:rPr>
      </w:pPr>
      <w:r>
        <w:rPr/>
        <w:pict>
          <v:line style="position:absolute;mso-position-horizontal-relative:page;mso-position-vertical-relative:paragraph;z-index:3208;mso-wrap-distance-left:0;mso-wrap-distance-right:0" from="99.264pt,17.720987pt" to="243.284pt,17.720987pt" stroked="true" strokeweight=".599980pt" strokecolor="#000000">
            <w10:wrap type="topAndBottom"/>
          </v:line>
        </w:pict>
      </w:r>
    </w:p>
    <w:p>
      <w:pPr>
        <w:spacing w:before="71"/>
        <w:ind w:left="265" w:right="123" w:firstLine="0"/>
        <w:jc w:val="left"/>
        <w:rPr>
          <w:rFonts w:ascii="Cambria"/>
          <w:sz w:val="20"/>
        </w:rPr>
      </w:pPr>
      <w:r>
        <w:rPr>
          <w:rFonts w:ascii="Cambria"/>
          <w:position w:val="5"/>
          <w:sz w:val="13"/>
        </w:rPr>
        <w:t>334 </w:t>
      </w:r>
      <w:r>
        <w:rPr>
          <w:rFonts w:ascii="Cambria"/>
          <w:i/>
          <w:sz w:val="20"/>
        </w:rPr>
        <w:t>Cfr. </w:t>
      </w:r>
      <w:r>
        <w:rPr>
          <w:rFonts w:ascii="Cambria"/>
          <w:sz w:val="20"/>
        </w:rPr>
        <w:t>A. Sen, Capacidad y Bienestar, En M. Nussbaum y A. Sen, </w:t>
      </w:r>
      <w:r>
        <w:rPr>
          <w:rFonts w:ascii="Cambria"/>
          <w:i/>
          <w:sz w:val="20"/>
        </w:rPr>
        <w:t>La Calidad de Vida, </w:t>
      </w:r>
      <w:r>
        <w:rPr>
          <w:rFonts w:ascii="Cambria"/>
          <w:sz w:val="20"/>
        </w:rPr>
        <w:t>pp. 74-75</w:t>
      </w:r>
    </w:p>
    <w:p>
      <w:pPr>
        <w:spacing w:before="0"/>
        <w:ind w:left="265" w:right="123" w:firstLine="0"/>
        <w:jc w:val="left"/>
        <w:rPr>
          <w:rFonts w:ascii="Cambria" w:hAnsi="Cambria"/>
          <w:sz w:val="20"/>
        </w:rPr>
      </w:pPr>
      <w:r>
        <w:rPr>
          <w:rFonts w:ascii="Cambria" w:hAnsi="Cambria"/>
          <w:position w:val="5"/>
          <w:sz w:val="13"/>
        </w:rPr>
        <w:t>335 </w:t>
      </w:r>
      <w:r>
        <w:rPr>
          <w:rFonts w:ascii="Cambria" w:hAnsi="Cambria"/>
          <w:i/>
          <w:sz w:val="20"/>
        </w:rPr>
        <w:t>Cfr. </w:t>
      </w:r>
      <w:r>
        <w:rPr>
          <w:rFonts w:ascii="Cambria" w:hAnsi="Cambria"/>
          <w:sz w:val="20"/>
        </w:rPr>
        <w:t>M. Nussbaum, Virtudes no Relativas: Un Enfoque Aristotélico, En </w:t>
      </w:r>
      <w:r>
        <w:rPr>
          <w:rFonts w:ascii="Cambria" w:hAnsi="Cambria"/>
          <w:i/>
          <w:sz w:val="20"/>
        </w:rPr>
        <w:t>Ibíd., </w:t>
      </w:r>
      <w:r>
        <w:rPr>
          <w:rFonts w:ascii="Cambria" w:hAnsi="Cambria"/>
          <w:sz w:val="20"/>
        </w:rPr>
        <w:t>p. 323</w:t>
      </w:r>
    </w:p>
    <w:p>
      <w:pPr>
        <w:spacing w:after="0"/>
        <w:jc w:val="left"/>
        <w:rPr>
          <w:rFonts w:ascii="Cambria" w:hAnsi="Cambria"/>
          <w:sz w:val="20"/>
        </w:rPr>
        <w:sectPr>
          <w:footerReference w:type="default" r:id="rId82"/>
          <w:pgSz w:w="12240" w:h="15840"/>
          <w:pgMar w:footer="1034" w:header="0" w:top="1500" w:bottom="1220" w:left="1720" w:right="1580"/>
        </w:sectPr>
      </w:pPr>
    </w:p>
    <w:p>
      <w:pPr>
        <w:pStyle w:val="BodyText"/>
        <w:spacing w:before="2"/>
        <w:rPr>
          <w:rFonts w:ascii="Cambria"/>
          <w:sz w:val="17"/>
        </w:rPr>
      </w:pPr>
    </w:p>
    <w:tbl>
      <w:tblPr>
        <w:tblW w:w="0" w:type="auto"/>
        <w:jc w:val="left"/>
        <w:tblInd w:w="2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21"/>
        <w:gridCol w:w="4225"/>
      </w:tblGrid>
      <w:tr>
        <w:trPr>
          <w:trHeight w:val="1250" w:hRule="exact"/>
        </w:trPr>
        <w:tc>
          <w:tcPr>
            <w:tcW w:w="4321" w:type="dxa"/>
          </w:tcPr>
          <w:p>
            <w:pPr>
              <w:pStyle w:val="TableParagraph"/>
              <w:numPr>
                <w:ilvl w:val="0"/>
                <w:numId w:val="23"/>
              </w:numPr>
              <w:tabs>
                <w:tab w:pos="1184" w:val="left" w:leader="none"/>
              </w:tabs>
              <w:spacing w:line="274" w:lineRule="exact" w:before="0" w:after="0"/>
              <w:ind w:left="1183" w:right="0" w:hanging="360"/>
              <w:jc w:val="left"/>
              <w:rPr>
                <w:sz w:val="24"/>
              </w:rPr>
            </w:pPr>
            <w:r>
              <w:rPr>
                <w:sz w:val="24"/>
              </w:rPr>
              <w:t>Asociación social</w:t>
            </w:r>
            <w:r>
              <w:rPr>
                <w:spacing w:val="-4"/>
                <w:sz w:val="24"/>
              </w:rPr>
              <w:t> </w:t>
            </w:r>
            <w:r>
              <w:rPr>
                <w:sz w:val="24"/>
              </w:rPr>
              <w:t>amistosa</w:t>
            </w:r>
          </w:p>
          <w:p>
            <w:pPr>
              <w:pStyle w:val="TableParagraph"/>
              <w:numPr>
                <w:ilvl w:val="0"/>
                <w:numId w:val="23"/>
              </w:numPr>
              <w:tabs>
                <w:tab w:pos="1184" w:val="left" w:leader="none"/>
              </w:tabs>
              <w:spacing w:line="360" w:lineRule="auto" w:before="137" w:after="0"/>
              <w:ind w:left="1183" w:right="99" w:hanging="360"/>
              <w:jc w:val="left"/>
              <w:rPr>
                <w:sz w:val="24"/>
              </w:rPr>
            </w:pPr>
            <w:r>
              <w:rPr>
                <w:sz w:val="24"/>
              </w:rPr>
              <w:t>Asociaciones sociales más generales</w:t>
            </w:r>
          </w:p>
        </w:tc>
        <w:tc>
          <w:tcPr>
            <w:tcW w:w="4225" w:type="dxa"/>
          </w:tcPr>
          <w:p>
            <w:pPr>
              <w:pStyle w:val="TableParagraph"/>
              <w:spacing w:line="274" w:lineRule="exact"/>
              <w:ind w:left="103" w:right="23"/>
              <w:rPr>
                <w:sz w:val="24"/>
              </w:rPr>
            </w:pPr>
            <w:r>
              <w:rPr>
                <w:sz w:val="24"/>
              </w:rPr>
              <w:t>Afabilidad</w:t>
            </w:r>
          </w:p>
          <w:p>
            <w:pPr>
              <w:pStyle w:val="TableParagraph"/>
              <w:spacing w:before="137"/>
              <w:ind w:left="103" w:right="23"/>
              <w:rPr>
                <w:sz w:val="24"/>
              </w:rPr>
            </w:pPr>
            <w:r>
              <w:rPr>
                <w:sz w:val="24"/>
              </w:rPr>
              <w:t>Es un tipo de amistad</w:t>
            </w:r>
          </w:p>
        </w:tc>
      </w:tr>
      <w:tr>
        <w:trPr>
          <w:trHeight w:val="840" w:hRule="exact"/>
        </w:trPr>
        <w:tc>
          <w:tcPr>
            <w:tcW w:w="4321" w:type="dxa"/>
          </w:tcPr>
          <w:p>
            <w:pPr>
              <w:pStyle w:val="TableParagraph"/>
              <w:spacing w:line="360" w:lineRule="auto"/>
              <w:ind w:left="823" w:right="102" w:hanging="360"/>
              <w:rPr>
                <w:sz w:val="24"/>
              </w:rPr>
            </w:pPr>
            <w:r>
              <w:rPr>
                <w:sz w:val="24"/>
              </w:rPr>
              <w:t>9. La actitud respecto a la buena y mala fortuna de los demás</w:t>
            </w:r>
          </w:p>
        </w:tc>
        <w:tc>
          <w:tcPr>
            <w:tcW w:w="4225" w:type="dxa"/>
          </w:tcPr>
          <w:p>
            <w:pPr>
              <w:pStyle w:val="TableParagraph"/>
              <w:ind w:left="103" w:right="23"/>
              <w:rPr>
                <w:sz w:val="24"/>
              </w:rPr>
            </w:pPr>
            <w:r>
              <w:rPr>
                <w:sz w:val="24"/>
              </w:rPr>
              <w:t>Buen juicio</w:t>
            </w:r>
          </w:p>
        </w:tc>
      </w:tr>
      <w:tr>
        <w:trPr>
          <w:trHeight w:val="838" w:hRule="exact"/>
        </w:trPr>
        <w:tc>
          <w:tcPr>
            <w:tcW w:w="4321" w:type="dxa"/>
          </w:tcPr>
          <w:p>
            <w:pPr>
              <w:pStyle w:val="TableParagraph"/>
              <w:spacing w:line="274" w:lineRule="exact"/>
              <w:ind w:left="463" w:right="102"/>
              <w:rPr>
                <w:sz w:val="24"/>
              </w:rPr>
            </w:pPr>
            <w:r>
              <w:rPr>
                <w:sz w:val="24"/>
              </w:rPr>
              <w:t>10. La vida intelectual</w:t>
            </w:r>
          </w:p>
        </w:tc>
        <w:tc>
          <w:tcPr>
            <w:tcW w:w="4225" w:type="dxa"/>
          </w:tcPr>
          <w:p>
            <w:pPr>
              <w:pStyle w:val="TableParagraph"/>
              <w:spacing w:line="360" w:lineRule="auto"/>
              <w:ind w:left="103" w:right="23"/>
              <w:rPr>
                <w:sz w:val="24"/>
              </w:rPr>
            </w:pPr>
            <w:r>
              <w:rPr>
                <w:sz w:val="24"/>
              </w:rPr>
              <w:t>Las diversas virtudes intelectuales, como la percepción y el conocimiento.</w:t>
            </w:r>
          </w:p>
        </w:tc>
      </w:tr>
      <w:tr>
        <w:trPr>
          <w:trHeight w:val="838" w:hRule="exact"/>
        </w:trPr>
        <w:tc>
          <w:tcPr>
            <w:tcW w:w="4321" w:type="dxa"/>
          </w:tcPr>
          <w:p>
            <w:pPr>
              <w:pStyle w:val="TableParagraph"/>
              <w:spacing w:line="360" w:lineRule="auto"/>
              <w:ind w:left="823" w:right="102" w:hanging="360"/>
              <w:rPr>
                <w:sz w:val="24"/>
              </w:rPr>
            </w:pPr>
            <w:r>
              <w:rPr>
                <w:sz w:val="24"/>
              </w:rPr>
              <w:t>11. La planificación de la vida y la conducta propias</w:t>
            </w:r>
          </w:p>
        </w:tc>
        <w:tc>
          <w:tcPr>
            <w:tcW w:w="4225" w:type="dxa"/>
          </w:tcPr>
          <w:p>
            <w:pPr>
              <w:pStyle w:val="TableParagraph"/>
              <w:spacing w:line="274" w:lineRule="exact"/>
              <w:ind w:left="103" w:right="23"/>
              <w:rPr>
                <w:sz w:val="24"/>
              </w:rPr>
            </w:pPr>
            <w:r>
              <w:rPr>
                <w:sz w:val="24"/>
              </w:rPr>
              <w:t>La sabiduría práctica</w:t>
            </w:r>
          </w:p>
        </w:tc>
      </w:tr>
    </w:tbl>
    <w:p>
      <w:pPr>
        <w:pStyle w:val="BodyText"/>
        <w:rPr>
          <w:rFonts w:ascii="Cambria"/>
          <w:sz w:val="20"/>
        </w:rPr>
      </w:pPr>
    </w:p>
    <w:p>
      <w:pPr>
        <w:pStyle w:val="BodyText"/>
        <w:rPr>
          <w:rFonts w:ascii="Cambria"/>
          <w:sz w:val="20"/>
        </w:rPr>
      </w:pPr>
    </w:p>
    <w:p>
      <w:pPr>
        <w:pStyle w:val="BodyText"/>
        <w:spacing w:before="6"/>
        <w:rPr>
          <w:rFonts w:ascii="Cambria"/>
        </w:rPr>
      </w:pPr>
    </w:p>
    <w:p>
      <w:pPr>
        <w:pStyle w:val="BodyText"/>
        <w:spacing w:line="360" w:lineRule="auto" w:before="69"/>
        <w:ind w:left="265" w:right="118"/>
        <w:jc w:val="both"/>
      </w:pPr>
      <w:r>
        <w:rPr/>
        <w:t>Por consiguiente, las objeciones que surjan a la ética de las virtudes de Aristóteles limitará las aspiraciones a nivel social y motivará a tomar como permanente</w:t>
      </w:r>
      <w:r>
        <w:rPr>
          <w:spacing w:val="-14"/>
        </w:rPr>
        <w:t> </w:t>
      </w:r>
      <w:r>
        <w:rPr/>
        <w:t>y</w:t>
      </w:r>
      <w:r>
        <w:rPr>
          <w:spacing w:val="-15"/>
        </w:rPr>
        <w:t> </w:t>
      </w:r>
      <w:r>
        <w:rPr/>
        <w:t>necesario</w:t>
      </w:r>
      <w:r>
        <w:rPr>
          <w:spacing w:val="-12"/>
        </w:rPr>
        <w:t> </w:t>
      </w:r>
      <w:r>
        <w:rPr/>
        <w:t>lo</w:t>
      </w:r>
      <w:r>
        <w:rPr>
          <w:spacing w:val="-12"/>
        </w:rPr>
        <w:t> </w:t>
      </w:r>
      <w:r>
        <w:rPr/>
        <w:t>que</w:t>
      </w:r>
      <w:r>
        <w:rPr>
          <w:spacing w:val="-12"/>
        </w:rPr>
        <w:t> </w:t>
      </w:r>
      <w:r>
        <w:rPr/>
        <w:t>se</w:t>
      </w:r>
      <w:r>
        <w:rPr>
          <w:spacing w:val="-14"/>
        </w:rPr>
        <w:t> </w:t>
      </w:r>
      <w:r>
        <w:rPr/>
        <w:t>puede</w:t>
      </w:r>
      <w:r>
        <w:rPr>
          <w:spacing w:val="-14"/>
        </w:rPr>
        <w:t> </w:t>
      </w:r>
      <w:r>
        <w:rPr/>
        <w:t>mejorar</w:t>
      </w:r>
      <w:r>
        <w:rPr>
          <w:spacing w:val="-13"/>
        </w:rPr>
        <w:t> </w:t>
      </w:r>
      <w:r>
        <w:rPr/>
        <w:t>en</w:t>
      </w:r>
      <w:r>
        <w:rPr>
          <w:spacing w:val="-14"/>
        </w:rPr>
        <w:t> </w:t>
      </w:r>
      <w:r>
        <w:rPr/>
        <w:t>beneficio</w:t>
      </w:r>
      <w:r>
        <w:rPr>
          <w:spacing w:val="-14"/>
        </w:rPr>
        <w:t> </w:t>
      </w:r>
      <w:r>
        <w:rPr/>
        <w:t>de</w:t>
      </w:r>
      <w:r>
        <w:rPr>
          <w:spacing w:val="-14"/>
        </w:rPr>
        <w:t> </w:t>
      </w:r>
      <w:r>
        <w:rPr/>
        <w:t>la</w:t>
      </w:r>
      <w:r>
        <w:rPr>
          <w:spacing w:val="-12"/>
        </w:rPr>
        <w:t> </w:t>
      </w:r>
      <w:r>
        <w:rPr/>
        <w:t>vida</w:t>
      </w:r>
      <w:r>
        <w:rPr>
          <w:spacing w:val="-14"/>
        </w:rPr>
        <w:t> </w:t>
      </w:r>
      <w:r>
        <w:rPr/>
        <w:t>humana. Para ello, el aristotélico indaga la estructura básica de la vida humana con imaginación política y así observará que dicha vida tiene incontables posibilidades más allá de la lista de virtudes.</w:t>
      </w:r>
      <w:r>
        <w:rPr>
          <w:position w:val="8"/>
          <w:sz w:val="16"/>
        </w:rPr>
        <w:t>336 </w:t>
      </w:r>
      <w:r>
        <w:rPr/>
        <w:t>Para Nussbaum, la ética se</w:t>
      </w:r>
      <w:r>
        <w:rPr>
          <w:spacing w:val="-39"/>
        </w:rPr>
        <w:t> </w:t>
      </w:r>
      <w:r>
        <w:rPr/>
        <w:t>basa principalmente en la experiencia humana</w:t>
      </w:r>
      <w:r>
        <w:rPr>
          <w:spacing w:val="-21"/>
        </w:rPr>
        <w:t> </w:t>
      </w:r>
      <w:r>
        <w:rPr/>
        <w:t>y:</w:t>
      </w:r>
    </w:p>
    <w:p>
      <w:pPr>
        <w:pStyle w:val="BodyText"/>
      </w:pPr>
    </w:p>
    <w:p>
      <w:pPr>
        <w:spacing w:line="240" w:lineRule="auto" w:before="141"/>
        <w:ind w:left="973" w:right="114" w:firstLine="0"/>
        <w:jc w:val="both"/>
        <w:rPr>
          <w:sz w:val="14"/>
        </w:rPr>
      </w:pPr>
      <w:r>
        <w:rPr>
          <w:sz w:val="22"/>
        </w:rPr>
        <w:t>…la buena vida humana debe […] ser de tal manera que un ser humano </w:t>
      </w:r>
      <w:r>
        <w:rPr>
          <w:i/>
          <w:sz w:val="22"/>
        </w:rPr>
        <w:t>pueda </w:t>
      </w:r>
      <w:r>
        <w:rPr>
          <w:sz w:val="22"/>
        </w:rPr>
        <w:t>vivirla: debe ser “realizable y alcanzable por el ser humano” (</w:t>
      </w:r>
      <w:r>
        <w:rPr>
          <w:i/>
          <w:sz w:val="22"/>
        </w:rPr>
        <w:t>EN</w:t>
      </w:r>
      <w:r>
        <w:rPr>
          <w:sz w:val="22"/>
        </w:rPr>
        <w:t>, 1096b33-35). […]</w:t>
      </w:r>
      <w:r>
        <w:rPr>
          <w:spacing w:val="-15"/>
          <w:sz w:val="22"/>
        </w:rPr>
        <w:t> </w:t>
      </w:r>
      <w:r>
        <w:rPr>
          <w:sz w:val="22"/>
        </w:rPr>
        <w:t>Aristóteles</w:t>
      </w:r>
      <w:r>
        <w:rPr>
          <w:spacing w:val="-16"/>
          <w:sz w:val="22"/>
        </w:rPr>
        <w:t> </w:t>
      </w:r>
      <w:r>
        <w:rPr>
          <w:sz w:val="22"/>
        </w:rPr>
        <w:t>parece</w:t>
      </w:r>
      <w:r>
        <w:rPr>
          <w:spacing w:val="-16"/>
          <w:sz w:val="22"/>
        </w:rPr>
        <w:t> </w:t>
      </w:r>
      <w:r>
        <w:rPr>
          <w:sz w:val="22"/>
        </w:rPr>
        <w:t>sostener</w:t>
      </w:r>
      <w:r>
        <w:rPr>
          <w:spacing w:val="-15"/>
          <w:sz w:val="22"/>
        </w:rPr>
        <w:t> </w:t>
      </w:r>
      <w:r>
        <w:rPr>
          <w:sz w:val="22"/>
        </w:rPr>
        <w:t>una</w:t>
      </w:r>
      <w:r>
        <w:rPr>
          <w:spacing w:val="-16"/>
          <w:sz w:val="22"/>
        </w:rPr>
        <w:t> </w:t>
      </w:r>
      <w:r>
        <w:rPr>
          <w:sz w:val="22"/>
        </w:rPr>
        <w:t>tesis</w:t>
      </w:r>
      <w:r>
        <w:rPr>
          <w:spacing w:val="-13"/>
          <w:sz w:val="22"/>
        </w:rPr>
        <w:t> </w:t>
      </w:r>
      <w:r>
        <w:rPr>
          <w:sz w:val="22"/>
        </w:rPr>
        <w:t>bastante</w:t>
      </w:r>
      <w:r>
        <w:rPr>
          <w:spacing w:val="-16"/>
          <w:sz w:val="22"/>
        </w:rPr>
        <w:t> </w:t>
      </w:r>
      <w:r>
        <w:rPr>
          <w:sz w:val="22"/>
        </w:rPr>
        <w:t>más</w:t>
      </w:r>
      <w:r>
        <w:rPr>
          <w:spacing w:val="-16"/>
          <w:sz w:val="22"/>
        </w:rPr>
        <w:t> </w:t>
      </w:r>
      <w:r>
        <w:rPr>
          <w:sz w:val="22"/>
        </w:rPr>
        <w:t>fuerte:</w:t>
      </w:r>
      <w:r>
        <w:rPr>
          <w:spacing w:val="-12"/>
          <w:sz w:val="22"/>
        </w:rPr>
        <w:t> </w:t>
      </w:r>
      <w:r>
        <w:rPr>
          <w:sz w:val="22"/>
        </w:rPr>
        <w:t>la</w:t>
      </w:r>
      <w:r>
        <w:rPr>
          <w:spacing w:val="-16"/>
          <w:sz w:val="22"/>
        </w:rPr>
        <w:t> </w:t>
      </w:r>
      <w:r>
        <w:rPr>
          <w:sz w:val="22"/>
        </w:rPr>
        <w:t>buena</w:t>
      </w:r>
      <w:r>
        <w:rPr>
          <w:spacing w:val="-16"/>
          <w:sz w:val="22"/>
        </w:rPr>
        <w:t> </w:t>
      </w:r>
      <w:r>
        <w:rPr>
          <w:sz w:val="22"/>
        </w:rPr>
        <w:t>vida</w:t>
      </w:r>
      <w:r>
        <w:rPr>
          <w:spacing w:val="-14"/>
          <w:sz w:val="22"/>
        </w:rPr>
        <w:t> </w:t>
      </w:r>
      <w:r>
        <w:rPr>
          <w:sz w:val="22"/>
        </w:rPr>
        <w:t>debe ser “compartida por muchos (</w:t>
      </w:r>
      <w:r>
        <w:rPr>
          <w:i/>
          <w:sz w:val="22"/>
        </w:rPr>
        <w:t>polykoinon</w:t>
      </w:r>
      <w:r>
        <w:rPr>
          <w:sz w:val="22"/>
        </w:rPr>
        <w:t>), pues por medio de cierto aprendizaje y diligencia la puedan alcanzar todos los que no están incapacitados para la </w:t>
      </w:r>
      <w:r>
        <w:rPr>
          <w:i/>
          <w:sz w:val="22"/>
        </w:rPr>
        <w:t>areté</w:t>
      </w:r>
      <w:r>
        <w:rPr>
          <w:sz w:val="22"/>
        </w:rPr>
        <w:t>” (</w:t>
      </w:r>
      <w:r>
        <w:rPr>
          <w:i/>
          <w:sz w:val="22"/>
        </w:rPr>
        <w:t>EN</w:t>
      </w:r>
      <w:r>
        <w:rPr>
          <w:sz w:val="22"/>
        </w:rPr>
        <w:t>, 1099b18-20). […] en opinión de Aristóteles, son pocas las personas así “incapacitadas”: no hay nada en su pensamiento que equivalga al pecado original.)</w:t>
      </w:r>
      <w:r>
        <w:rPr>
          <w:spacing w:val="-5"/>
          <w:sz w:val="22"/>
        </w:rPr>
        <w:t> </w:t>
      </w:r>
      <w:r>
        <w:rPr>
          <w:sz w:val="22"/>
        </w:rPr>
        <w:t>Aristóteles</w:t>
      </w:r>
      <w:r>
        <w:rPr>
          <w:spacing w:val="-6"/>
          <w:sz w:val="22"/>
        </w:rPr>
        <w:t> </w:t>
      </w:r>
      <w:r>
        <w:rPr>
          <w:sz w:val="22"/>
        </w:rPr>
        <w:t>rechaza</w:t>
      </w:r>
      <w:r>
        <w:rPr>
          <w:spacing w:val="-4"/>
          <w:sz w:val="22"/>
        </w:rPr>
        <w:t> </w:t>
      </w:r>
      <w:r>
        <w:rPr>
          <w:sz w:val="22"/>
        </w:rPr>
        <w:t>la</w:t>
      </w:r>
      <w:r>
        <w:rPr>
          <w:spacing w:val="-4"/>
          <w:sz w:val="22"/>
        </w:rPr>
        <w:t> </w:t>
      </w:r>
      <w:r>
        <w:rPr>
          <w:sz w:val="22"/>
        </w:rPr>
        <w:t>opinión</w:t>
      </w:r>
      <w:r>
        <w:rPr>
          <w:spacing w:val="-4"/>
          <w:sz w:val="22"/>
        </w:rPr>
        <w:t> </w:t>
      </w:r>
      <w:r>
        <w:rPr>
          <w:sz w:val="22"/>
        </w:rPr>
        <w:t>de</w:t>
      </w:r>
      <w:r>
        <w:rPr>
          <w:spacing w:val="-9"/>
          <w:sz w:val="22"/>
        </w:rPr>
        <w:t> </w:t>
      </w:r>
      <w:r>
        <w:rPr>
          <w:sz w:val="22"/>
        </w:rPr>
        <w:t>que</w:t>
      </w:r>
      <w:r>
        <w:rPr>
          <w:spacing w:val="-7"/>
          <w:sz w:val="22"/>
        </w:rPr>
        <w:t> </w:t>
      </w:r>
      <w:r>
        <w:rPr>
          <w:sz w:val="22"/>
        </w:rPr>
        <w:t>la</w:t>
      </w:r>
      <w:r>
        <w:rPr>
          <w:spacing w:val="-6"/>
          <w:sz w:val="22"/>
        </w:rPr>
        <w:t> </w:t>
      </w:r>
      <w:r>
        <w:rPr>
          <w:sz w:val="22"/>
        </w:rPr>
        <w:t>buena</w:t>
      </w:r>
      <w:r>
        <w:rPr>
          <w:spacing w:val="-4"/>
          <w:sz w:val="22"/>
        </w:rPr>
        <w:t> </w:t>
      </w:r>
      <w:r>
        <w:rPr>
          <w:sz w:val="22"/>
        </w:rPr>
        <w:t>vida</w:t>
      </w:r>
      <w:r>
        <w:rPr>
          <w:spacing w:val="-2"/>
          <w:sz w:val="22"/>
        </w:rPr>
        <w:t> </w:t>
      </w:r>
      <w:r>
        <w:rPr>
          <w:sz w:val="22"/>
        </w:rPr>
        <w:t>sea</w:t>
      </w:r>
      <w:r>
        <w:rPr>
          <w:spacing w:val="-7"/>
          <w:sz w:val="22"/>
        </w:rPr>
        <w:t> </w:t>
      </w:r>
      <w:r>
        <w:rPr>
          <w:sz w:val="22"/>
        </w:rPr>
        <w:t>[…]</w:t>
      </w:r>
      <w:r>
        <w:rPr>
          <w:spacing w:val="-5"/>
          <w:sz w:val="22"/>
        </w:rPr>
        <w:t> </w:t>
      </w:r>
      <w:r>
        <w:rPr>
          <w:sz w:val="22"/>
        </w:rPr>
        <w:t>cuestión</w:t>
      </w:r>
      <w:r>
        <w:rPr>
          <w:spacing w:val="-4"/>
          <w:sz w:val="22"/>
        </w:rPr>
        <w:t> </w:t>
      </w:r>
      <w:r>
        <w:rPr>
          <w:sz w:val="22"/>
        </w:rPr>
        <w:t>de suerte o de talento innato […] como –</w:t>
      </w:r>
      <w:r>
        <w:rPr>
          <w:i/>
          <w:sz w:val="22"/>
        </w:rPr>
        <w:t>falsas opiniones éticas</w:t>
      </w:r>
      <w:r>
        <w:rPr>
          <w:sz w:val="22"/>
        </w:rPr>
        <w:t>-, […] porque semejante opinión “sería una incongruencia” (1099b24-25), algo demasiado ajeno a las aspiraciones y esperanzas de la</w:t>
      </w:r>
      <w:r>
        <w:rPr>
          <w:spacing w:val="-20"/>
          <w:sz w:val="22"/>
        </w:rPr>
        <w:t> </w:t>
      </w:r>
      <w:r>
        <w:rPr>
          <w:sz w:val="22"/>
        </w:rPr>
        <w:t>gente.</w:t>
      </w:r>
      <w:r>
        <w:rPr>
          <w:position w:val="8"/>
          <w:sz w:val="14"/>
        </w:rPr>
        <w:t>337</w:t>
      </w:r>
    </w:p>
    <w:p>
      <w:pPr>
        <w:pStyle w:val="BodyText"/>
        <w:rPr>
          <w:sz w:val="22"/>
        </w:rPr>
      </w:pPr>
    </w:p>
    <w:p>
      <w:pPr>
        <w:pStyle w:val="BodyText"/>
        <w:spacing w:before="161"/>
        <w:ind w:left="265"/>
        <w:jc w:val="both"/>
      </w:pPr>
      <w:r>
        <w:rPr/>
        <w:t>En la Ética Eudemia Aristóteles plasma con sus propias palabras:</w:t>
      </w:r>
    </w:p>
    <w:p>
      <w:pPr>
        <w:spacing w:after="0"/>
        <w:jc w:val="both"/>
        <w:sectPr>
          <w:footerReference w:type="default" r:id="rId83"/>
          <w:pgSz w:w="12240" w:h="15840"/>
          <w:pgMar w:footer="2080" w:header="0" w:top="1500" w:bottom="2280" w:left="1720" w:right="1580"/>
        </w:sectPr>
      </w:pPr>
    </w:p>
    <w:p>
      <w:pPr>
        <w:pStyle w:val="BodyText"/>
        <w:rPr>
          <w:sz w:val="20"/>
        </w:rPr>
      </w:pPr>
    </w:p>
    <w:p>
      <w:pPr>
        <w:pStyle w:val="BodyText"/>
        <w:spacing w:before="10"/>
        <w:rPr>
          <w:sz w:val="26"/>
        </w:rPr>
      </w:pPr>
    </w:p>
    <w:p>
      <w:pPr>
        <w:spacing w:line="300" w:lineRule="auto" w:before="73"/>
        <w:ind w:left="973" w:right="116" w:firstLine="0"/>
        <w:jc w:val="both"/>
        <w:rPr>
          <w:sz w:val="22"/>
        </w:rPr>
      </w:pPr>
      <w:r>
        <w:rPr>
          <w:sz w:val="22"/>
        </w:rPr>
        <w:t>Pues si el vivir bien depende de cosas que proceden de la suerte o de la naturaleza, escaparía a la esperanza de muchos (pues no les es accesible, en efecto, por el esfuerzo, ni depende de ellos ni de su propio trabajo); pero si</w:t>
      </w:r>
    </w:p>
    <w:p>
      <w:pPr>
        <w:spacing w:line="192" w:lineRule="exact" w:before="0"/>
        <w:ind w:left="973" w:right="0" w:firstLine="0"/>
        <w:jc w:val="both"/>
        <w:rPr>
          <w:sz w:val="22"/>
        </w:rPr>
      </w:pPr>
      <w:r>
        <w:rPr>
          <w:sz w:val="22"/>
        </w:rPr>
        <w:t>consiste</w:t>
      </w:r>
      <w:r>
        <w:rPr>
          <w:spacing w:val="-12"/>
          <w:sz w:val="22"/>
        </w:rPr>
        <w:t> </w:t>
      </w:r>
      <w:r>
        <w:rPr>
          <w:sz w:val="22"/>
        </w:rPr>
        <w:t>en</w:t>
      </w:r>
      <w:r>
        <w:rPr>
          <w:spacing w:val="-15"/>
          <w:sz w:val="22"/>
        </w:rPr>
        <w:t> </w:t>
      </w:r>
      <w:r>
        <w:rPr>
          <w:sz w:val="22"/>
        </w:rPr>
        <w:t>tal</w:t>
      </w:r>
      <w:r>
        <w:rPr>
          <w:spacing w:val="-14"/>
          <w:sz w:val="22"/>
        </w:rPr>
        <w:t> </w:t>
      </w:r>
      <w:r>
        <w:rPr>
          <w:sz w:val="22"/>
        </w:rPr>
        <w:t>cualidad</w:t>
      </w:r>
      <w:r>
        <w:rPr>
          <w:spacing w:val="-12"/>
          <w:sz w:val="22"/>
        </w:rPr>
        <w:t> </w:t>
      </w:r>
      <w:r>
        <w:rPr>
          <w:sz w:val="22"/>
        </w:rPr>
        <w:t>personal</w:t>
      </w:r>
      <w:r>
        <w:rPr>
          <w:spacing w:val="-14"/>
          <w:sz w:val="22"/>
        </w:rPr>
        <w:t> </w:t>
      </w:r>
      <w:r>
        <w:rPr>
          <w:sz w:val="22"/>
        </w:rPr>
        <w:t>y</w:t>
      </w:r>
      <w:r>
        <w:rPr>
          <w:spacing w:val="-15"/>
          <w:sz w:val="22"/>
        </w:rPr>
        <w:t> </w:t>
      </w:r>
      <w:r>
        <w:rPr>
          <w:sz w:val="22"/>
        </w:rPr>
        <w:t>en</w:t>
      </w:r>
      <w:r>
        <w:rPr>
          <w:spacing w:val="-13"/>
          <w:sz w:val="22"/>
        </w:rPr>
        <w:t> </w:t>
      </w:r>
      <w:r>
        <w:rPr>
          <w:sz w:val="22"/>
        </w:rPr>
        <w:t>las</w:t>
      </w:r>
      <w:r>
        <w:rPr>
          <w:spacing w:val="-12"/>
          <w:sz w:val="22"/>
        </w:rPr>
        <w:t> </w:t>
      </w:r>
      <w:r>
        <w:rPr>
          <w:sz w:val="22"/>
        </w:rPr>
        <w:t>acciones</w:t>
      </w:r>
      <w:r>
        <w:rPr>
          <w:spacing w:val="-15"/>
          <w:sz w:val="22"/>
        </w:rPr>
        <w:t> </w:t>
      </w:r>
      <w:r>
        <w:rPr>
          <w:sz w:val="22"/>
        </w:rPr>
        <w:t>idóneas,</w:t>
      </w:r>
      <w:r>
        <w:rPr>
          <w:spacing w:val="-12"/>
          <w:sz w:val="22"/>
        </w:rPr>
        <w:t> </w:t>
      </w:r>
      <w:r>
        <w:rPr>
          <w:sz w:val="22"/>
        </w:rPr>
        <w:t>el</w:t>
      </w:r>
      <w:r>
        <w:rPr>
          <w:spacing w:val="-14"/>
          <w:sz w:val="22"/>
        </w:rPr>
        <w:t> </w:t>
      </w:r>
      <w:r>
        <w:rPr>
          <w:sz w:val="22"/>
        </w:rPr>
        <w:t>bien</w:t>
      </w:r>
      <w:r>
        <w:rPr>
          <w:spacing w:val="-15"/>
          <w:sz w:val="22"/>
        </w:rPr>
        <w:t> </w:t>
      </w:r>
      <w:r>
        <w:rPr>
          <w:sz w:val="22"/>
        </w:rPr>
        <w:t>podrá</w:t>
      </w:r>
      <w:r>
        <w:rPr>
          <w:spacing w:val="-14"/>
          <w:sz w:val="22"/>
        </w:rPr>
        <w:t> </w:t>
      </w:r>
      <w:r>
        <w:rPr>
          <w:sz w:val="22"/>
        </w:rPr>
        <w:t>ser</w:t>
      </w:r>
      <w:r>
        <w:rPr>
          <w:spacing w:val="-14"/>
          <w:sz w:val="22"/>
        </w:rPr>
        <w:t> </w:t>
      </w:r>
      <w:r>
        <w:rPr>
          <w:sz w:val="22"/>
        </w:rPr>
        <w:t>más</w:t>
      </w:r>
    </w:p>
    <w:p>
      <w:pPr>
        <w:spacing w:line="237" w:lineRule="auto" w:before="1"/>
        <w:ind w:left="973" w:right="112" w:firstLine="0"/>
        <w:jc w:val="both"/>
        <w:rPr>
          <w:sz w:val="14"/>
        </w:rPr>
      </w:pPr>
      <w:r>
        <w:rPr>
          <w:sz w:val="22"/>
        </w:rPr>
        <w:t>común y más divino: más común, porque será posible a un mayor número de gente participar de él, y más divino, porque la felicidad será accesible para aquellos que dispongan, ellos mismos y sus acciones, de una cierta cualidad.</w:t>
      </w:r>
      <w:r>
        <w:rPr>
          <w:position w:val="8"/>
          <w:sz w:val="14"/>
        </w:rPr>
        <w:t>338</w:t>
      </w:r>
    </w:p>
    <w:p>
      <w:pPr>
        <w:pStyle w:val="BodyText"/>
        <w:rPr>
          <w:sz w:val="22"/>
        </w:rPr>
      </w:pPr>
    </w:p>
    <w:p>
      <w:pPr>
        <w:pStyle w:val="BodyText"/>
        <w:rPr>
          <w:sz w:val="22"/>
        </w:rPr>
      </w:pPr>
    </w:p>
    <w:p>
      <w:pPr>
        <w:pStyle w:val="BodyText"/>
        <w:spacing w:before="10"/>
        <w:rPr>
          <w:sz w:val="23"/>
        </w:rPr>
      </w:pPr>
    </w:p>
    <w:p>
      <w:pPr>
        <w:pStyle w:val="BodyText"/>
        <w:spacing w:line="360" w:lineRule="auto"/>
        <w:ind w:left="265" w:right="116"/>
        <w:jc w:val="both"/>
        <w:rPr>
          <w:sz w:val="16"/>
        </w:rPr>
      </w:pPr>
      <w:r>
        <w:rPr/>
        <w:t>Se debe tener en cuenta que Aristóteles ha sido considerado por muchos intelectuales</w:t>
      </w:r>
      <w:r>
        <w:rPr>
          <w:spacing w:val="-6"/>
        </w:rPr>
        <w:t> </w:t>
      </w:r>
      <w:r>
        <w:rPr/>
        <w:t>a</w:t>
      </w:r>
      <w:r>
        <w:rPr>
          <w:spacing w:val="-6"/>
        </w:rPr>
        <w:t> </w:t>
      </w:r>
      <w:r>
        <w:rPr/>
        <w:t>través</w:t>
      </w:r>
      <w:r>
        <w:rPr>
          <w:spacing w:val="-7"/>
        </w:rPr>
        <w:t> </w:t>
      </w:r>
      <w:r>
        <w:rPr/>
        <w:t>de</w:t>
      </w:r>
      <w:r>
        <w:rPr>
          <w:spacing w:val="-6"/>
        </w:rPr>
        <w:t> </w:t>
      </w:r>
      <w:r>
        <w:rPr/>
        <w:t>la</w:t>
      </w:r>
      <w:r>
        <w:rPr>
          <w:spacing w:val="-6"/>
        </w:rPr>
        <w:t> </w:t>
      </w:r>
      <w:r>
        <w:rPr/>
        <w:t>historia</w:t>
      </w:r>
      <w:r>
        <w:rPr>
          <w:spacing w:val="-6"/>
        </w:rPr>
        <w:t> </w:t>
      </w:r>
      <w:r>
        <w:rPr/>
        <w:t>como</w:t>
      </w:r>
      <w:r>
        <w:rPr>
          <w:spacing w:val="-6"/>
        </w:rPr>
        <w:t> </w:t>
      </w:r>
      <w:r>
        <w:rPr/>
        <w:t>el</w:t>
      </w:r>
      <w:r>
        <w:rPr>
          <w:spacing w:val="-3"/>
        </w:rPr>
        <w:t> </w:t>
      </w:r>
      <w:r>
        <w:rPr/>
        <w:t>genio</w:t>
      </w:r>
      <w:r>
        <w:rPr>
          <w:spacing w:val="-6"/>
        </w:rPr>
        <w:t> </w:t>
      </w:r>
      <w:r>
        <w:rPr/>
        <w:t>de</w:t>
      </w:r>
      <w:r>
        <w:rPr>
          <w:spacing w:val="-6"/>
        </w:rPr>
        <w:t> </w:t>
      </w:r>
      <w:r>
        <w:rPr/>
        <w:t>todos</w:t>
      </w:r>
      <w:r>
        <w:rPr>
          <w:spacing w:val="-5"/>
        </w:rPr>
        <w:t> </w:t>
      </w:r>
      <w:r>
        <w:rPr/>
        <w:t>los</w:t>
      </w:r>
      <w:r>
        <w:rPr>
          <w:spacing w:val="-6"/>
        </w:rPr>
        <w:t> </w:t>
      </w:r>
      <w:r>
        <w:rPr/>
        <w:t>tiempos</w:t>
      </w:r>
      <w:r>
        <w:rPr>
          <w:spacing w:val="-7"/>
        </w:rPr>
        <w:t> </w:t>
      </w:r>
      <w:r>
        <w:rPr/>
        <w:t>por</w:t>
      </w:r>
      <w:r>
        <w:rPr>
          <w:spacing w:val="-7"/>
        </w:rPr>
        <w:t> </w:t>
      </w:r>
      <w:r>
        <w:rPr/>
        <w:t>haber escrito sobre diversas ciencias aportando un gran conocimiento que abrió muchas fronteras y ha aportado un vasto conocimiento que se sigue utilizando en</w:t>
      </w:r>
      <w:r>
        <w:rPr>
          <w:spacing w:val="-13"/>
        </w:rPr>
        <w:t> </w:t>
      </w:r>
      <w:r>
        <w:rPr/>
        <w:t>nuestros</w:t>
      </w:r>
      <w:r>
        <w:rPr>
          <w:spacing w:val="-14"/>
        </w:rPr>
        <w:t> </w:t>
      </w:r>
      <w:r>
        <w:rPr/>
        <w:t>días,</w:t>
      </w:r>
      <w:r>
        <w:rPr>
          <w:spacing w:val="-13"/>
        </w:rPr>
        <w:t> </w:t>
      </w:r>
      <w:r>
        <w:rPr/>
        <w:t>así</w:t>
      </w:r>
      <w:r>
        <w:rPr>
          <w:spacing w:val="-16"/>
        </w:rPr>
        <w:t> </w:t>
      </w:r>
      <w:r>
        <w:rPr/>
        <w:t>como</w:t>
      </w:r>
      <w:r>
        <w:rPr>
          <w:spacing w:val="-16"/>
        </w:rPr>
        <w:t> </w:t>
      </w:r>
      <w:r>
        <w:rPr/>
        <w:t>ha</w:t>
      </w:r>
      <w:r>
        <w:rPr>
          <w:spacing w:val="-13"/>
        </w:rPr>
        <w:t> </w:t>
      </w:r>
      <w:r>
        <w:rPr/>
        <w:t>demostrado</w:t>
      </w:r>
      <w:r>
        <w:rPr>
          <w:spacing w:val="-13"/>
        </w:rPr>
        <w:t> </w:t>
      </w:r>
      <w:r>
        <w:rPr/>
        <w:t>Martha</w:t>
      </w:r>
      <w:r>
        <w:rPr>
          <w:spacing w:val="-13"/>
        </w:rPr>
        <w:t> </w:t>
      </w:r>
      <w:r>
        <w:rPr/>
        <w:t>Nussbaum.</w:t>
      </w:r>
      <w:r>
        <w:rPr>
          <w:spacing w:val="-13"/>
        </w:rPr>
        <w:t> </w:t>
      </w:r>
      <w:r>
        <w:rPr/>
        <w:t>Sobre</w:t>
      </w:r>
      <w:r>
        <w:rPr>
          <w:spacing w:val="-14"/>
        </w:rPr>
        <w:t> </w:t>
      </w:r>
      <w:r>
        <w:rPr/>
        <w:t>la</w:t>
      </w:r>
      <w:r>
        <w:rPr>
          <w:spacing w:val="-13"/>
        </w:rPr>
        <w:t> </w:t>
      </w:r>
      <w:r>
        <w:rPr/>
        <w:t>ética,</w:t>
      </w:r>
      <w:r>
        <w:rPr>
          <w:spacing w:val="-13"/>
        </w:rPr>
        <w:t> </w:t>
      </w:r>
      <w:r>
        <w:rPr/>
        <w:t>sus aportes han sido, de igual forma, contundentes y es que no se pueden olvidar excelentes extractos que se encuentran en la Ética Nicomáquea como cuando menciona que las cosas que son agradables por naturaleza, son, asimismo, agradables a los que aman las cosas nobles</w:t>
      </w:r>
      <w:r>
        <w:rPr>
          <w:position w:val="8"/>
          <w:sz w:val="16"/>
        </w:rPr>
        <w:t>339 </w:t>
      </w:r>
      <w:r>
        <w:rPr/>
        <w:t>, con lo cual ningún hombre venturoso carecerá de gracia puesto que nunca hará algo odioso o vil,</w:t>
      </w:r>
      <w:r>
        <w:rPr>
          <w:position w:val="8"/>
          <w:sz w:val="16"/>
        </w:rPr>
        <w:t>340 </w:t>
      </w:r>
      <w:r>
        <w:rPr/>
        <w:t>y en consecuencia, procurar el bien de una persona será algo deseable, pero más precioso y divino será lograrlo para un pueblo y para</w:t>
      </w:r>
      <w:r>
        <w:rPr>
          <w:spacing w:val="-18"/>
        </w:rPr>
        <w:t> </w:t>
      </w:r>
      <w:r>
        <w:rPr/>
        <w:t>ciudades.</w:t>
      </w:r>
      <w:r>
        <w:rPr>
          <w:position w:val="8"/>
          <w:sz w:val="16"/>
        </w:rPr>
        <w:t>341</w:t>
      </w:r>
    </w:p>
    <w:p>
      <w:pPr>
        <w:pStyle w:val="BodyText"/>
        <w:spacing w:before="9"/>
        <w:rPr>
          <w:sz w:val="20"/>
        </w:rPr>
      </w:pPr>
    </w:p>
    <w:p>
      <w:pPr>
        <w:pStyle w:val="BodyText"/>
        <w:spacing w:line="360" w:lineRule="auto"/>
        <w:ind w:left="265" w:right="120" w:firstLine="707"/>
        <w:jc w:val="both"/>
      </w:pPr>
      <w:r>
        <w:rPr/>
        <w:t>Se debe hacer cambios en el sistema educativo como menciona Nussbaum</w:t>
      </w:r>
      <w:r>
        <w:rPr>
          <w:spacing w:val="-13"/>
        </w:rPr>
        <w:t> </w:t>
      </w:r>
      <w:r>
        <w:rPr/>
        <w:t>para</w:t>
      </w:r>
      <w:r>
        <w:rPr>
          <w:spacing w:val="-15"/>
        </w:rPr>
        <w:t> </w:t>
      </w:r>
      <w:r>
        <w:rPr/>
        <w:t>crecer</w:t>
      </w:r>
      <w:r>
        <w:rPr>
          <w:spacing w:val="-16"/>
        </w:rPr>
        <w:t> </w:t>
      </w:r>
      <w:r>
        <w:rPr/>
        <w:t>como</w:t>
      </w:r>
      <w:r>
        <w:rPr>
          <w:spacing w:val="-14"/>
        </w:rPr>
        <w:t> </w:t>
      </w:r>
      <w:r>
        <w:rPr/>
        <w:t>seres</w:t>
      </w:r>
      <w:r>
        <w:rPr>
          <w:spacing w:val="-15"/>
        </w:rPr>
        <w:t> </w:t>
      </w:r>
      <w:r>
        <w:rPr/>
        <w:t>humanos</w:t>
      </w:r>
      <w:r>
        <w:rPr>
          <w:spacing w:val="-16"/>
        </w:rPr>
        <w:t> </w:t>
      </w:r>
      <w:r>
        <w:rPr/>
        <w:t>cuando</w:t>
      </w:r>
      <w:r>
        <w:rPr>
          <w:spacing w:val="-12"/>
        </w:rPr>
        <w:t> </w:t>
      </w:r>
      <w:r>
        <w:rPr/>
        <w:t>se</w:t>
      </w:r>
      <w:r>
        <w:rPr>
          <w:spacing w:val="-14"/>
        </w:rPr>
        <w:t> </w:t>
      </w:r>
      <w:r>
        <w:rPr/>
        <w:t>hayan</w:t>
      </w:r>
      <w:r>
        <w:rPr>
          <w:spacing w:val="-14"/>
        </w:rPr>
        <w:t> </w:t>
      </w:r>
      <w:r>
        <w:rPr/>
        <w:t>adquirido</w:t>
      </w:r>
      <w:r>
        <w:rPr>
          <w:spacing w:val="-12"/>
        </w:rPr>
        <w:t> </w:t>
      </w:r>
      <w:r>
        <w:rPr/>
        <w:t>mejores costumbres, “la dianoética se origina y crece principalmente por la enseñanza, y por ello requiere experiencia y tiempo; la ética en cambio, procede da la costumbre, como lo indica el nombre que varía ligeramente del de “costumbre””.</w:t>
      </w:r>
      <w:r>
        <w:rPr>
          <w:position w:val="8"/>
          <w:sz w:val="16"/>
        </w:rPr>
        <w:t>342 </w:t>
      </w:r>
      <w:r>
        <w:rPr/>
        <w:t>Y el modo de actuar debe de ser virtuoso para evolucionar</w:t>
      </w:r>
      <w:r>
        <w:rPr>
          <w:spacing w:val="-33"/>
        </w:rPr>
        <w:t> </w:t>
      </w:r>
      <w:r>
        <w:rPr/>
        <w:t>pues</w:t>
      </w:r>
    </w:p>
    <w:p>
      <w:pPr>
        <w:pStyle w:val="BodyText"/>
        <w:spacing w:before="1"/>
        <w:rPr>
          <w:sz w:val="22"/>
        </w:rPr>
      </w:pPr>
      <w:r>
        <w:rPr/>
        <w:pict>
          <v:line style="position:absolute;mso-position-horizontal-relative:page;mso-position-vertical-relative:paragraph;z-index:3232;mso-wrap-distance-left:0;mso-wrap-distance-right:0" from="99.264pt,14.984458pt" to="243.284pt,14.984458pt" stroked="true" strokeweight=".599980pt" strokecolor="#000000">
            <w10:wrap type="topAndBottom"/>
          </v:line>
        </w:pict>
      </w:r>
    </w:p>
    <w:p>
      <w:pPr>
        <w:spacing w:line="274" w:lineRule="exact" w:before="39"/>
        <w:ind w:left="265" w:right="123" w:firstLine="0"/>
        <w:jc w:val="left"/>
        <w:rPr>
          <w:rFonts w:ascii="Cambria" w:hAnsi="Cambria"/>
          <w:sz w:val="20"/>
        </w:rPr>
      </w:pPr>
      <w:r>
        <w:rPr>
          <w:rFonts w:ascii="Cambria" w:hAnsi="Cambria"/>
          <w:position w:val="5"/>
          <w:sz w:val="13"/>
        </w:rPr>
        <w:t>338 </w:t>
      </w:r>
      <w:r>
        <w:rPr>
          <w:rFonts w:ascii="Cambria" w:hAnsi="Cambria"/>
          <w:sz w:val="20"/>
        </w:rPr>
        <w:t>Aristóteles, </w:t>
      </w:r>
      <w:r>
        <w:rPr>
          <w:rFonts w:ascii="Cambria" w:hAnsi="Cambria"/>
          <w:i/>
          <w:sz w:val="20"/>
        </w:rPr>
        <w:t>Ética Eudemia</w:t>
      </w:r>
      <w:r>
        <w:rPr>
          <w:rFonts w:ascii="Cambria" w:hAnsi="Cambria"/>
          <w:sz w:val="20"/>
        </w:rPr>
        <w:t>, (I, </w:t>
      </w:r>
      <w:r>
        <w:rPr>
          <w:rFonts w:ascii="Sitka Small" w:hAnsi="Sitka Small"/>
          <w:sz w:val="20"/>
        </w:rPr>
        <w:t>§</w:t>
      </w:r>
      <w:r>
        <w:rPr>
          <w:rFonts w:ascii="Cambria" w:hAnsi="Cambria"/>
          <w:sz w:val="20"/>
        </w:rPr>
        <w:t>3, 1215a 13-19).</w:t>
      </w:r>
    </w:p>
    <w:p>
      <w:pPr>
        <w:spacing w:line="251" w:lineRule="exact" w:before="0"/>
        <w:ind w:left="265" w:right="123" w:firstLine="0"/>
        <w:jc w:val="left"/>
        <w:rPr>
          <w:rFonts w:ascii="Cambria" w:hAnsi="Cambria"/>
          <w:sz w:val="20"/>
        </w:rPr>
      </w:pPr>
      <w:r>
        <w:rPr>
          <w:rFonts w:ascii="Cambria" w:hAnsi="Cambria"/>
          <w:position w:val="5"/>
          <w:sz w:val="13"/>
        </w:rPr>
        <w:t>339 </w:t>
      </w:r>
      <w:r>
        <w:rPr>
          <w:rFonts w:ascii="Cambria" w:hAnsi="Cambria"/>
          <w:i/>
          <w:sz w:val="20"/>
        </w:rPr>
        <w:t>Cfr. </w:t>
      </w:r>
      <w:r>
        <w:rPr>
          <w:rFonts w:ascii="Cambria" w:hAnsi="Cambria"/>
          <w:sz w:val="20"/>
        </w:rPr>
        <w:t>Aristóteles, </w:t>
      </w:r>
      <w:r>
        <w:rPr>
          <w:rFonts w:ascii="Cambria" w:hAnsi="Cambria"/>
          <w:i/>
          <w:sz w:val="20"/>
        </w:rPr>
        <w:t>Ética Nicomáquea</w:t>
      </w:r>
      <w:r>
        <w:rPr>
          <w:rFonts w:ascii="Cambria" w:hAnsi="Cambria"/>
          <w:sz w:val="20"/>
        </w:rPr>
        <w:t>, (I, </w:t>
      </w:r>
      <w:r>
        <w:rPr>
          <w:rFonts w:ascii="Sitka Small" w:hAnsi="Sitka Small"/>
          <w:sz w:val="20"/>
        </w:rPr>
        <w:t>§</w:t>
      </w:r>
      <w:r>
        <w:rPr>
          <w:rFonts w:ascii="Cambria" w:hAnsi="Cambria"/>
          <w:sz w:val="20"/>
        </w:rPr>
        <w:t>8, 1099a 10-15).</w:t>
      </w:r>
    </w:p>
    <w:p>
      <w:pPr>
        <w:spacing w:line="250" w:lineRule="exact" w:before="0"/>
        <w:ind w:left="265" w:right="123" w:firstLine="0"/>
        <w:jc w:val="left"/>
        <w:rPr>
          <w:rFonts w:ascii="Cambria" w:hAnsi="Cambria"/>
          <w:sz w:val="20"/>
        </w:rPr>
      </w:pPr>
      <w:r>
        <w:rPr>
          <w:rFonts w:ascii="Cambria" w:hAnsi="Cambria"/>
          <w:position w:val="5"/>
          <w:sz w:val="13"/>
        </w:rPr>
        <w:t>340 </w:t>
      </w:r>
      <w:r>
        <w:rPr>
          <w:rFonts w:ascii="Cambria" w:hAnsi="Cambria"/>
          <w:i/>
          <w:sz w:val="20"/>
        </w:rPr>
        <w:t>Cfr. Ibíd., </w:t>
      </w:r>
      <w:r>
        <w:rPr>
          <w:rFonts w:ascii="Cambria" w:hAnsi="Cambria"/>
          <w:sz w:val="20"/>
        </w:rPr>
        <w:t>(I, </w:t>
      </w:r>
      <w:r>
        <w:rPr>
          <w:rFonts w:ascii="Sitka Small" w:hAnsi="Sitka Small"/>
          <w:sz w:val="20"/>
        </w:rPr>
        <w:t>§</w:t>
      </w:r>
      <w:r>
        <w:rPr>
          <w:rFonts w:ascii="Cambria" w:hAnsi="Cambria"/>
          <w:sz w:val="20"/>
        </w:rPr>
        <w:t>10, 1100b 30-35).</w:t>
      </w:r>
    </w:p>
    <w:p>
      <w:pPr>
        <w:spacing w:line="250" w:lineRule="exact" w:before="0"/>
        <w:ind w:left="265" w:right="123" w:firstLine="0"/>
        <w:jc w:val="left"/>
        <w:rPr>
          <w:rFonts w:ascii="Cambria" w:hAnsi="Cambria"/>
          <w:sz w:val="20"/>
        </w:rPr>
      </w:pPr>
      <w:r>
        <w:rPr>
          <w:rFonts w:ascii="Cambria" w:hAnsi="Cambria"/>
          <w:position w:val="5"/>
          <w:sz w:val="13"/>
        </w:rPr>
        <w:t>341 </w:t>
      </w:r>
      <w:r>
        <w:rPr>
          <w:rFonts w:ascii="Cambria" w:hAnsi="Cambria"/>
          <w:i/>
          <w:sz w:val="20"/>
        </w:rPr>
        <w:t>Cfr. Ibíd., </w:t>
      </w:r>
      <w:r>
        <w:rPr>
          <w:rFonts w:ascii="Cambria" w:hAnsi="Cambria"/>
          <w:sz w:val="20"/>
        </w:rPr>
        <w:t>(I, </w:t>
      </w:r>
      <w:r>
        <w:rPr>
          <w:rFonts w:ascii="Sitka Small" w:hAnsi="Sitka Small"/>
          <w:sz w:val="20"/>
        </w:rPr>
        <w:t>§</w:t>
      </w:r>
      <w:r>
        <w:rPr>
          <w:rFonts w:ascii="Cambria" w:hAnsi="Cambria"/>
          <w:sz w:val="20"/>
        </w:rPr>
        <w:t>2, 1094b 5-10).</w:t>
      </w:r>
    </w:p>
    <w:p>
      <w:pPr>
        <w:spacing w:line="273" w:lineRule="exact" w:before="0"/>
        <w:ind w:left="265" w:right="123" w:firstLine="0"/>
        <w:jc w:val="left"/>
        <w:rPr>
          <w:rFonts w:ascii="Cambria" w:hAnsi="Cambria"/>
          <w:sz w:val="20"/>
        </w:rPr>
      </w:pPr>
      <w:r>
        <w:rPr>
          <w:rFonts w:ascii="Cambria" w:hAnsi="Cambria"/>
          <w:position w:val="5"/>
          <w:sz w:val="13"/>
        </w:rPr>
        <w:t>342 </w:t>
      </w:r>
      <w:r>
        <w:rPr>
          <w:rFonts w:ascii="Cambria" w:hAnsi="Cambria"/>
          <w:i/>
          <w:sz w:val="20"/>
        </w:rPr>
        <w:t>Ibíd., </w:t>
      </w:r>
      <w:r>
        <w:rPr>
          <w:rFonts w:ascii="Cambria" w:hAnsi="Cambria"/>
          <w:sz w:val="20"/>
        </w:rPr>
        <w:t>(II, </w:t>
      </w:r>
      <w:r>
        <w:rPr>
          <w:rFonts w:ascii="Sitka Small" w:hAnsi="Sitka Small"/>
          <w:sz w:val="20"/>
        </w:rPr>
        <w:t>§</w:t>
      </w:r>
      <w:r>
        <w:rPr>
          <w:rFonts w:ascii="Cambria" w:hAnsi="Cambria"/>
          <w:sz w:val="20"/>
        </w:rPr>
        <w:t>1, 1103a 15-20).</w:t>
      </w:r>
    </w:p>
    <w:p>
      <w:pPr>
        <w:spacing w:after="0" w:line="273" w:lineRule="exact"/>
        <w:jc w:val="left"/>
        <w:rPr>
          <w:rFonts w:ascii="Cambria" w:hAnsi="Cambria"/>
          <w:sz w:val="20"/>
        </w:rPr>
        <w:sectPr>
          <w:footerReference w:type="default" r:id="rId84"/>
          <w:pgSz w:w="12240" w:h="15840"/>
          <w:pgMar w:footer="1034" w:header="0" w:top="1500" w:bottom="1220" w:left="1720" w:right="1580"/>
        </w:sectPr>
      </w:pPr>
    </w:p>
    <w:p>
      <w:pPr>
        <w:pStyle w:val="BodyText"/>
        <w:spacing w:before="10"/>
        <w:rPr>
          <w:rFonts w:ascii="Cambria"/>
          <w:sz w:val="9"/>
        </w:rPr>
      </w:pPr>
    </w:p>
    <w:p>
      <w:pPr>
        <w:pStyle w:val="BodyText"/>
        <w:spacing w:before="79"/>
        <w:ind w:left="625" w:right="123" w:hanging="360"/>
        <w:rPr>
          <w:sz w:val="16"/>
        </w:rPr>
      </w:pPr>
      <w:r>
        <w:rPr/>
        <w:t>“el exceso y el defecto pertenecen al vicio, pero el término medio, a la virtud”.</w:t>
      </w:r>
      <w:r>
        <w:rPr>
          <w:position w:val="8"/>
          <w:sz w:val="16"/>
        </w:rPr>
        <w:t>343</w:t>
      </w:r>
    </w:p>
    <w:p>
      <w:pPr>
        <w:pStyle w:val="BodyText"/>
        <w:spacing w:before="8"/>
        <w:rPr>
          <w:sz w:val="32"/>
        </w:rPr>
      </w:pPr>
    </w:p>
    <w:p>
      <w:pPr>
        <w:pStyle w:val="BodyText"/>
        <w:spacing w:line="357" w:lineRule="auto" w:before="1"/>
        <w:ind w:left="265" w:right="116" w:firstLine="359"/>
        <w:jc w:val="both"/>
        <w:rPr>
          <w:sz w:val="16"/>
        </w:rPr>
      </w:pPr>
      <w:r>
        <w:rPr/>
        <w:t>De</w:t>
      </w:r>
      <w:r>
        <w:rPr>
          <w:spacing w:val="-3"/>
        </w:rPr>
        <w:t> </w:t>
      </w:r>
      <w:r>
        <w:rPr/>
        <w:t>acuerdo</w:t>
      </w:r>
      <w:r>
        <w:rPr>
          <w:spacing w:val="-6"/>
        </w:rPr>
        <w:t> </w:t>
      </w:r>
      <w:r>
        <w:rPr/>
        <w:t>con</w:t>
      </w:r>
      <w:r>
        <w:rPr>
          <w:spacing w:val="-6"/>
        </w:rPr>
        <w:t> </w:t>
      </w:r>
      <w:r>
        <w:rPr/>
        <w:t>Aranguren,</w:t>
      </w:r>
      <w:r>
        <w:rPr>
          <w:spacing w:val="-6"/>
        </w:rPr>
        <w:t> </w:t>
      </w:r>
      <w:r>
        <w:rPr/>
        <w:t>para</w:t>
      </w:r>
      <w:r>
        <w:rPr>
          <w:spacing w:val="-7"/>
        </w:rPr>
        <w:t> </w:t>
      </w:r>
      <w:r>
        <w:rPr/>
        <w:t>Aristóteles,</w:t>
      </w:r>
      <w:r>
        <w:rPr>
          <w:spacing w:val="-6"/>
        </w:rPr>
        <w:t> </w:t>
      </w:r>
      <w:r>
        <w:rPr/>
        <w:t>el</w:t>
      </w:r>
      <w:r>
        <w:rPr>
          <w:spacing w:val="-5"/>
        </w:rPr>
        <w:t> </w:t>
      </w:r>
      <w:r>
        <w:rPr/>
        <w:t>hombre</w:t>
      </w:r>
      <w:r>
        <w:rPr>
          <w:spacing w:val="-7"/>
        </w:rPr>
        <w:t> </w:t>
      </w:r>
      <w:r>
        <w:rPr/>
        <w:t>de</w:t>
      </w:r>
      <w:r>
        <w:rPr>
          <w:spacing w:val="-4"/>
        </w:rPr>
        <w:t> </w:t>
      </w:r>
      <w:r>
        <w:rPr/>
        <w:t>virtud</w:t>
      </w:r>
      <w:r>
        <w:rPr>
          <w:spacing w:val="-4"/>
        </w:rPr>
        <w:t> </w:t>
      </w:r>
      <w:r>
        <w:rPr/>
        <w:t>es</w:t>
      </w:r>
      <w:r>
        <w:rPr>
          <w:spacing w:val="-9"/>
        </w:rPr>
        <w:t> </w:t>
      </w:r>
      <w:r>
        <w:rPr/>
        <w:t>el</w:t>
      </w:r>
      <w:r>
        <w:rPr>
          <w:spacing w:val="-5"/>
        </w:rPr>
        <w:t> </w:t>
      </w:r>
      <w:r>
        <w:rPr/>
        <w:t>que</w:t>
      </w:r>
      <w:r>
        <w:rPr>
          <w:spacing w:val="-4"/>
        </w:rPr>
        <w:t> </w:t>
      </w:r>
      <w:r>
        <w:rPr/>
        <w:t>se enfoca hacia el bien y se conduce con rectitud basándose en su conciencia; no puede asegurarse que el estagirita sea pesimista con respecto a la condición humana pero cree que las personas tienden más hacia el lado malo, así que </w:t>
      </w:r>
      <w:r>
        <w:rPr>
          <w:spacing w:val="-3"/>
        </w:rPr>
        <w:t>la </w:t>
      </w:r>
      <w:r>
        <w:rPr/>
        <w:t>virtud, para él, es el enderezamiento de una condición torcida.</w:t>
      </w:r>
      <w:r>
        <w:rPr>
          <w:position w:val="8"/>
          <w:sz w:val="16"/>
        </w:rPr>
        <w:t>344 </w:t>
      </w:r>
      <w:r>
        <w:rPr/>
        <w:t>La felicidad se obtendrá, pues, si se practica la virtud perfecta.</w:t>
      </w:r>
      <w:r>
        <w:rPr>
          <w:position w:val="8"/>
          <w:sz w:val="16"/>
        </w:rPr>
        <w:t>345 </w:t>
      </w:r>
      <w:r>
        <w:rPr/>
        <w:t>Carlos Thiebaut cree que se puede categorizar la ética aristotélica en una especie de guía teórica con la finalidad de convertirla en un contemporáneo sistema ético denominado “neo aristotelismos,” el cual consiste, precisamente, en retomar las aportaciones de Aristóteles</w:t>
      </w:r>
      <w:r>
        <w:rPr>
          <w:spacing w:val="-17"/>
        </w:rPr>
        <w:t> </w:t>
      </w:r>
      <w:r>
        <w:rPr/>
        <w:t>para</w:t>
      </w:r>
      <w:r>
        <w:rPr>
          <w:spacing w:val="-14"/>
        </w:rPr>
        <w:t> </w:t>
      </w:r>
      <w:r>
        <w:rPr/>
        <w:t>conformar</w:t>
      </w:r>
      <w:r>
        <w:rPr>
          <w:spacing w:val="-16"/>
        </w:rPr>
        <w:t> </w:t>
      </w:r>
      <w:r>
        <w:rPr/>
        <w:t>sistemas</w:t>
      </w:r>
      <w:r>
        <w:rPr>
          <w:spacing w:val="-17"/>
        </w:rPr>
        <w:t> </w:t>
      </w:r>
      <w:r>
        <w:rPr/>
        <w:t>de</w:t>
      </w:r>
      <w:r>
        <w:rPr>
          <w:spacing w:val="-16"/>
        </w:rPr>
        <w:t> </w:t>
      </w:r>
      <w:r>
        <w:rPr/>
        <w:t>valores</w:t>
      </w:r>
      <w:r>
        <w:rPr>
          <w:spacing w:val="-15"/>
        </w:rPr>
        <w:t> </w:t>
      </w:r>
      <w:r>
        <w:rPr/>
        <w:t>morales,</w:t>
      </w:r>
      <w:r>
        <w:rPr>
          <w:spacing w:val="-17"/>
        </w:rPr>
        <w:t> </w:t>
      </w:r>
      <w:r>
        <w:rPr/>
        <w:t>como</w:t>
      </w:r>
      <w:r>
        <w:rPr>
          <w:spacing w:val="-16"/>
        </w:rPr>
        <w:t> </w:t>
      </w:r>
      <w:r>
        <w:rPr/>
        <w:t>Martha</w:t>
      </w:r>
      <w:r>
        <w:rPr>
          <w:spacing w:val="-9"/>
        </w:rPr>
        <w:t> </w:t>
      </w:r>
      <w:r>
        <w:rPr/>
        <w:t>Nussbaum ha hecho. Aquí dicha</w:t>
      </w:r>
      <w:r>
        <w:rPr>
          <w:spacing w:val="-10"/>
        </w:rPr>
        <w:t> </w:t>
      </w:r>
      <w:r>
        <w:rPr/>
        <w:t>guía:</w:t>
      </w:r>
      <w:r>
        <w:rPr>
          <w:position w:val="8"/>
          <w:sz w:val="16"/>
        </w:rPr>
        <w:t>346</w:t>
      </w:r>
    </w:p>
    <w:p>
      <w:pPr>
        <w:pStyle w:val="BodyText"/>
        <w:spacing w:before="2"/>
        <w:rPr>
          <w:sz w:val="21"/>
        </w:rPr>
      </w:pPr>
    </w:p>
    <w:p>
      <w:pPr>
        <w:pStyle w:val="ListParagraph"/>
        <w:numPr>
          <w:ilvl w:val="0"/>
          <w:numId w:val="24"/>
        </w:numPr>
        <w:tabs>
          <w:tab w:pos="986" w:val="left" w:leader="none"/>
        </w:tabs>
        <w:spacing w:line="360" w:lineRule="auto" w:before="0" w:after="0"/>
        <w:ind w:left="985" w:right="117" w:hanging="360"/>
        <w:jc w:val="both"/>
        <w:rPr>
          <w:sz w:val="24"/>
        </w:rPr>
      </w:pPr>
      <w:r>
        <w:rPr>
          <w:sz w:val="24"/>
        </w:rPr>
        <w:t>La</w:t>
      </w:r>
      <w:r>
        <w:rPr>
          <w:spacing w:val="-6"/>
          <w:sz w:val="24"/>
        </w:rPr>
        <w:t> </w:t>
      </w:r>
      <w:r>
        <w:rPr>
          <w:sz w:val="24"/>
        </w:rPr>
        <w:t>definición</w:t>
      </w:r>
      <w:r>
        <w:rPr>
          <w:spacing w:val="-6"/>
          <w:sz w:val="24"/>
        </w:rPr>
        <w:t> </w:t>
      </w:r>
      <w:r>
        <w:rPr>
          <w:sz w:val="24"/>
        </w:rPr>
        <w:t>del</w:t>
      </w:r>
      <w:r>
        <w:rPr>
          <w:spacing w:val="-7"/>
          <w:sz w:val="24"/>
        </w:rPr>
        <w:t> </w:t>
      </w:r>
      <w:r>
        <w:rPr>
          <w:sz w:val="24"/>
        </w:rPr>
        <w:t>punto</w:t>
      </w:r>
      <w:r>
        <w:rPr>
          <w:spacing w:val="-10"/>
          <w:sz w:val="24"/>
        </w:rPr>
        <w:t> </w:t>
      </w:r>
      <w:r>
        <w:rPr>
          <w:sz w:val="24"/>
        </w:rPr>
        <w:t>de</w:t>
      </w:r>
      <w:r>
        <w:rPr>
          <w:spacing w:val="-6"/>
          <w:sz w:val="24"/>
        </w:rPr>
        <w:t> </w:t>
      </w:r>
      <w:r>
        <w:rPr>
          <w:sz w:val="24"/>
        </w:rPr>
        <w:t>vista</w:t>
      </w:r>
      <w:r>
        <w:rPr>
          <w:spacing w:val="-6"/>
          <w:sz w:val="24"/>
        </w:rPr>
        <w:t> </w:t>
      </w:r>
      <w:r>
        <w:rPr>
          <w:sz w:val="24"/>
        </w:rPr>
        <w:t>ético.-</w:t>
      </w:r>
      <w:r>
        <w:rPr>
          <w:spacing w:val="-7"/>
          <w:sz w:val="24"/>
        </w:rPr>
        <w:t> </w:t>
      </w:r>
      <w:r>
        <w:rPr>
          <w:sz w:val="24"/>
        </w:rPr>
        <w:t>La</w:t>
      </w:r>
      <w:r>
        <w:rPr>
          <w:spacing w:val="-8"/>
          <w:sz w:val="24"/>
        </w:rPr>
        <w:t> </w:t>
      </w:r>
      <w:r>
        <w:rPr>
          <w:sz w:val="24"/>
        </w:rPr>
        <w:t>concepción</w:t>
      </w:r>
      <w:r>
        <w:rPr>
          <w:spacing w:val="-8"/>
          <w:sz w:val="24"/>
        </w:rPr>
        <w:t> </w:t>
      </w:r>
      <w:r>
        <w:rPr>
          <w:sz w:val="24"/>
        </w:rPr>
        <w:t>de</w:t>
      </w:r>
      <w:r>
        <w:rPr>
          <w:spacing w:val="-8"/>
          <w:sz w:val="24"/>
        </w:rPr>
        <w:t> </w:t>
      </w:r>
      <w:r>
        <w:rPr>
          <w:sz w:val="24"/>
        </w:rPr>
        <w:t>la</w:t>
      </w:r>
      <w:r>
        <w:rPr>
          <w:spacing w:val="-9"/>
          <w:sz w:val="24"/>
        </w:rPr>
        <w:t> </w:t>
      </w:r>
      <w:r>
        <w:rPr>
          <w:sz w:val="24"/>
        </w:rPr>
        <w:t>filosofía</w:t>
      </w:r>
      <w:r>
        <w:rPr>
          <w:spacing w:val="-6"/>
          <w:sz w:val="24"/>
        </w:rPr>
        <w:t> </w:t>
      </w:r>
      <w:r>
        <w:rPr>
          <w:sz w:val="24"/>
        </w:rPr>
        <w:t>que</w:t>
      </w:r>
      <w:r>
        <w:rPr>
          <w:spacing w:val="-6"/>
          <w:sz w:val="24"/>
        </w:rPr>
        <w:t> </w:t>
      </w:r>
      <w:r>
        <w:rPr>
          <w:sz w:val="24"/>
        </w:rPr>
        <w:t>se pone en práctica para definir dicho punto de vista</w:t>
      </w:r>
      <w:r>
        <w:rPr>
          <w:spacing w:val="-19"/>
          <w:sz w:val="24"/>
        </w:rPr>
        <w:t> </w:t>
      </w:r>
      <w:r>
        <w:rPr>
          <w:sz w:val="24"/>
        </w:rPr>
        <w:t>ético.</w:t>
      </w:r>
    </w:p>
    <w:p>
      <w:pPr>
        <w:pStyle w:val="ListParagraph"/>
        <w:numPr>
          <w:ilvl w:val="0"/>
          <w:numId w:val="24"/>
        </w:numPr>
        <w:tabs>
          <w:tab w:pos="986" w:val="left" w:leader="none"/>
        </w:tabs>
        <w:spacing w:line="360" w:lineRule="auto" w:before="5" w:after="0"/>
        <w:ind w:left="985" w:right="118" w:hanging="360"/>
        <w:jc w:val="both"/>
        <w:rPr>
          <w:sz w:val="24"/>
        </w:rPr>
      </w:pPr>
      <w:r>
        <w:rPr>
          <w:sz w:val="24"/>
        </w:rPr>
        <w:t>La separación moderna entre lo justo y lo bueno.- La relación con la mediación entre la universalidad de lo justo-ético y lo particular de lo bueno-moral.</w:t>
      </w:r>
    </w:p>
    <w:p>
      <w:pPr>
        <w:pStyle w:val="ListParagraph"/>
        <w:numPr>
          <w:ilvl w:val="0"/>
          <w:numId w:val="24"/>
        </w:numPr>
        <w:tabs>
          <w:tab w:pos="986" w:val="left" w:leader="none"/>
        </w:tabs>
        <w:spacing w:line="360" w:lineRule="auto" w:before="2" w:after="0"/>
        <w:ind w:left="985" w:right="116" w:hanging="360"/>
        <w:jc w:val="both"/>
        <w:rPr>
          <w:sz w:val="24"/>
        </w:rPr>
      </w:pPr>
      <w:r>
        <w:rPr>
          <w:sz w:val="24"/>
        </w:rPr>
        <w:t>La crítica de los contenidos morales y políticos enfocada al presente.- La vigencia del programa normativo de la</w:t>
      </w:r>
      <w:r>
        <w:rPr>
          <w:spacing w:val="-24"/>
          <w:sz w:val="24"/>
        </w:rPr>
        <w:t> </w:t>
      </w:r>
      <w:r>
        <w:rPr>
          <w:sz w:val="24"/>
        </w:rPr>
        <w:t>modernidad.</w:t>
      </w:r>
    </w:p>
    <w:p>
      <w:pPr>
        <w:pStyle w:val="ListParagraph"/>
        <w:numPr>
          <w:ilvl w:val="0"/>
          <w:numId w:val="24"/>
        </w:numPr>
        <w:tabs>
          <w:tab w:pos="986" w:val="left" w:leader="none"/>
        </w:tabs>
        <w:spacing w:line="360" w:lineRule="auto" w:before="5" w:after="0"/>
        <w:ind w:left="985" w:right="118" w:hanging="360"/>
        <w:jc w:val="both"/>
        <w:rPr>
          <w:sz w:val="24"/>
        </w:rPr>
      </w:pPr>
      <w:r>
        <w:rPr>
          <w:sz w:val="24"/>
        </w:rPr>
        <w:t>La recuperación del concepto de felicidad.- Es la tarea central de la ética y el concepto moral de la</w:t>
      </w:r>
      <w:r>
        <w:rPr>
          <w:spacing w:val="-12"/>
          <w:sz w:val="24"/>
        </w:rPr>
        <w:t> </w:t>
      </w:r>
      <w:r>
        <w:rPr>
          <w:sz w:val="24"/>
        </w:rPr>
        <w:t>persona.</w:t>
      </w:r>
    </w:p>
    <w:p>
      <w:pPr>
        <w:pStyle w:val="BodyText"/>
        <w:spacing w:before="3"/>
        <w:rPr>
          <w:sz w:val="21"/>
        </w:rPr>
      </w:pPr>
    </w:p>
    <w:p>
      <w:pPr>
        <w:pStyle w:val="BodyText"/>
        <w:spacing w:line="360" w:lineRule="auto"/>
        <w:ind w:left="265" w:right="116"/>
        <w:jc w:val="both"/>
      </w:pPr>
      <w:r>
        <w:rPr/>
        <w:t>Según Thiebaut, Nussbaum intenta retomar el pensamiento ético griego bajo la idea de que la moral trata de responder a la misma fragilidad de lo humano; la recuperación  de  la  idea  aristotélica   de  virtud  se  vincula  a  la  de       </w:t>
      </w:r>
      <w:r>
        <w:rPr>
          <w:spacing w:val="54"/>
        </w:rPr>
        <w:t> </w:t>
      </w:r>
      <w:r>
        <w:rPr/>
        <w:t>otros</w:t>
      </w:r>
    </w:p>
    <w:p>
      <w:pPr>
        <w:pStyle w:val="BodyText"/>
        <w:rPr>
          <w:sz w:val="20"/>
        </w:rPr>
      </w:pPr>
    </w:p>
    <w:p>
      <w:pPr>
        <w:pStyle w:val="BodyText"/>
        <w:spacing w:before="11"/>
        <w:rPr>
          <w:sz w:val="26"/>
        </w:rPr>
      </w:pPr>
    </w:p>
    <w:p>
      <w:pPr>
        <w:spacing w:line="289" w:lineRule="exact" w:before="27"/>
        <w:ind w:left="265" w:right="123" w:firstLine="0"/>
        <w:jc w:val="left"/>
        <w:rPr>
          <w:rFonts w:ascii="Cambria" w:hAnsi="Cambria"/>
          <w:sz w:val="20"/>
        </w:rPr>
      </w:pPr>
      <w:r>
        <w:rPr>
          <w:rFonts w:ascii="Cambria" w:hAnsi="Cambria"/>
          <w:position w:val="5"/>
          <w:sz w:val="13"/>
        </w:rPr>
        <w:t>343 </w:t>
      </w:r>
      <w:r>
        <w:rPr>
          <w:rFonts w:ascii="Cambria" w:hAnsi="Cambria"/>
          <w:i/>
          <w:sz w:val="20"/>
        </w:rPr>
        <w:t>Ibíd., </w:t>
      </w:r>
      <w:r>
        <w:rPr>
          <w:rFonts w:ascii="Cambria" w:hAnsi="Cambria"/>
          <w:sz w:val="20"/>
        </w:rPr>
        <w:t>(II, </w:t>
      </w:r>
      <w:r>
        <w:rPr>
          <w:rFonts w:ascii="Sitka Small" w:hAnsi="Sitka Small"/>
          <w:sz w:val="20"/>
        </w:rPr>
        <w:t>§</w:t>
      </w:r>
      <w:r>
        <w:rPr>
          <w:rFonts w:ascii="Cambria" w:hAnsi="Cambria"/>
          <w:sz w:val="20"/>
        </w:rPr>
        <w:t>6, 1106b 30-35).</w:t>
      </w:r>
    </w:p>
    <w:p>
      <w:pPr>
        <w:spacing w:line="228" w:lineRule="exact" w:before="0"/>
        <w:ind w:left="265" w:right="123" w:firstLine="0"/>
        <w:jc w:val="left"/>
        <w:rPr>
          <w:rFonts w:ascii="Cambria" w:hAnsi="Cambria"/>
          <w:sz w:val="20"/>
        </w:rPr>
      </w:pPr>
      <w:r>
        <w:rPr>
          <w:rFonts w:ascii="Cambria" w:hAnsi="Cambria"/>
          <w:position w:val="5"/>
          <w:sz w:val="13"/>
        </w:rPr>
        <w:t>344 </w:t>
      </w:r>
      <w:r>
        <w:rPr>
          <w:rFonts w:ascii="Cambria" w:hAnsi="Cambria"/>
          <w:i/>
          <w:sz w:val="20"/>
        </w:rPr>
        <w:t>Cfr. </w:t>
      </w:r>
      <w:r>
        <w:rPr>
          <w:rFonts w:ascii="Cambria" w:hAnsi="Cambria"/>
          <w:sz w:val="20"/>
        </w:rPr>
        <w:t>J.L. Aranguren, </w:t>
      </w:r>
      <w:r>
        <w:rPr>
          <w:rFonts w:ascii="Cambria" w:hAnsi="Cambria"/>
          <w:i/>
          <w:sz w:val="20"/>
        </w:rPr>
        <w:t>Ética</w:t>
      </w:r>
      <w:r>
        <w:rPr>
          <w:rFonts w:ascii="Cambria" w:hAnsi="Cambria"/>
          <w:sz w:val="20"/>
        </w:rPr>
        <w:t>, p. 153</w:t>
      </w:r>
    </w:p>
    <w:p>
      <w:pPr>
        <w:spacing w:before="0"/>
        <w:ind w:left="265" w:right="123" w:firstLine="0"/>
        <w:jc w:val="left"/>
        <w:rPr>
          <w:rFonts w:ascii="Cambria" w:hAnsi="Cambria"/>
          <w:sz w:val="20"/>
        </w:rPr>
      </w:pPr>
      <w:r>
        <w:rPr>
          <w:rFonts w:ascii="Cambria" w:hAnsi="Cambria"/>
          <w:position w:val="5"/>
          <w:sz w:val="13"/>
        </w:rPr>
        <w:t>345 </w:t>
      </w:r>
      <w:r>
        <w:rPr>
          <w:rFonts w:ascii="Cambria" w:hAnsi="Cambria"/>
          <w:i/>
          <w:sz w:val="20"/>
        </w:rPr>
        <w:t>Cfr. Ibíd., </w:t>
      </w:r>
      <w:r>
        <w:rPr>
          <w:rFonts w:ascii="Cambria" w:hAnsi="Cambria"/>
          <w:sz w:val="20"/>
        </w:rPr>
        <w:t>p. 202</w:t>
      </w:r>
    </w:p>
    <w:p>
      <w:pPr>
        <w:spacing w:before="0"/>
        <w:ind w:left="265" w:right="307" w:firstLine="0"/>
        <w:jc w:val="left"/>
        <w:rPr>
          <w:rFonts w:ascii="Cambria" w:hAnsi="Cambria"/>
          <w:sz w:val="20"/>
        </w:rPr>
      </w:pPr>
      <w:r>
        <w:rPr>
          <w:rFonts w:ascii="Cambria" w:hAnsi="Cambria"/>
          <w:position w:val="5"/>
          <w:sz w:val="13"/>
        </w:rPr>
        <w:t>346 </w:t>
      </w:r>
      <w:r>
        <w:rPr>
          <w:rFonts w:ascii="Cambria" w:hAnsi="Cambria"/>
          <w:i/>
          <w:sz w:val="20"/>
        </w:rPr>
        <w:t>Cfr. </w:t>
      </w:r>
      <w:r>
        <w:rPr>
          <w:rFonts w:ascii="Cambria" w:hAnsi="Cambria"/>
          <w:sz w:val="20"/>
        </w:rPr>
        <w:t>C. Thiebaut, Neoaristotelismos Contemporáneos, En V. Camps, </w:t>
      </w:r>
      <w:r>
        <w:rPr>
          <w:rFonts w:ascii="Cambria" w:hAnsi="Cambria"/>
          <w:i/>
          <w:sz w:val="20"/>
        </w:rPr>
        <w:t>Concepciones de la Ética II, </w:t>
      </w:r>
      <w:r>
        <w:rPr>
          <w:rFonts w:ascii="Cambria" w:hAnsi="Cambria"/>
          <w:sz w:val="20"/>
        </w:rPr>
        <w:t>p. 34</w:t>
      </w:r>
    </w:p>
    <w:p>
      <w:pPr>
        <w:spacing w:after="0"/>
        <w:jc w:val="left"/>
        <w:rPr>
          <w:rFonts w:ascii="Cambria" w:hAnsi="Cambria"/>
          <w:sz w:val="20"/>
        </w:rPr>
        <w:sectPr>
          <w:footerReference w:type="default" r:id="rId85"/>
          <w:pgSz w:w="12240" w:h="15840"/>
          <w:pgMar w:footer="1445" w:header="0" w:top="1500" w:bottom="1640" w:left="1720" w:right="1580"/>
        </w:sectPr>
      </w:pPr>
    </w:p>
    <w:p>
      <w:pPr>
        <w:pStyle w:val="BodyText"/>
        <w:spacing w:before="1"/>
        <w:rPr>
          <w:rFonts w:ascii="Cambria"/>
          <w:sz w:val="11"/>
        </w:rPr>
      </w:pPr>
    </w:p>
    <w:p>
      <w:pPr>
        <w:pStyle w:val="BodyText"/>
        <w:spacing w:line="357" w:lineRule="auto" w:before="70"/>
        <w:ind w:left="265" w:right="114"/>
        <w:jc w:val="both"/>
        <w:rPr>
          <w:sz w:val="16"/>
        </w:rPr>
      </w:pPr>
      <w:r>
        <w:rPr/>
        <w:t>pensamientos indicados, como la reivindicación de la idea de bien como objeto de</w:t>
      </w:r>
      <w:r>
        <w:rPr>
          <w:spacing w:val="-11"/>
        </w:rPr>
        <w:t> </w:t>
      </w:r>
      <w:r>
        <w:rPr/>
        <w:t>la</w:t>
      </w:r>
      <w:r>
        <w:rPr>
          <w:spacing w:val="-13"/>
        </w:rPr>
        <w:t> </w:t>
      </w:r>
      <w:r>
        <w:rPr/>
        <w:t>ética</w:t>
      </w:r>
      <w:r>
        <w:rPr>
          <w:spacing w:val="-13"/>
        </w:rPr>
        <w:t> </w:t>
      </w:r>
      <w:r>
        <w:rPr/>
        <w:t>que</w:t>
      </w:r>
      <w:r>
        <w:rPr>
          <w:spacing w:val="-13"/>
        </w:rPr>
        <w:t> </w:t>
      </w:r>
      <w:r>
        <w:rPr/>
        <w:t>debe</w:t>
      </w:r>
      <w:r>
        <w:rPr>
          <w:spacing w:val="-11"/>
        </w:rPr>
        <w:t> </w:t>
      </w:r>
      <w:r>
        <w:rPr/>
        <w:t>definir</w:t>
      </w:r>
      <w:r>
        <w:rPr>
          <w:spacing w:val="-10"/>
        </w:rPr>
        <w:t> </w:t>
      </w:r>
      <w:r>
        <w:rPr/>
        <w:t>qué</w:t>
      </w:r>
      <w:r>
        <w:rPr>
          <w:spacing w:val="-13"/>
        </w:rPr>
        <w:t> </w:t>
      </w:r>
      <w:r>
        <w:rPr/>
        <w:t>tipo</w:t>
      </w:r>
      <w:r>
        <w:rPr>
          <w:spacing w:val="-13"/>
        </w:rPr>
        <w:t> </w:t>
      </w:r>
      <w:r>
        <w:rPr/>
        <w:t>de</w:t>
      </w:r>
      <w:r>
        <w:rPr>
          <w:spacing w:val="-11"/>
        </w:rPr>
        <w:t> </w:t>
      </w:r>
      <w:r>
        <w:rPr/>
        <w:t>vida</w:t>
      </w:r>
      <w:r>
        <w:rPr>
          <w:spacing w:val="-10"/>
        </w:rPr>
        <w:t> </w:t>
      </w:r>
      <w:r>
        <w:rPr/>
        <w:t>se</w:t>
      </w:r>
      <w:r>
        <w:rPr>
          <w:spacing w:val="-13"/>
        </w:rPr>
        <w:t> </w:t>
      </w:r>
      <w:r>
        <w:rPr/>
        <w:t>desea,</w:t>
      </w:r>
      <w:r>
        <w:rPr>
          <w:spacing w:val="-11"/>
        </w:rPr>
        <w:t> </w:t>
      </w:r>
      <w:r>
        <w:rPr/>
        <w:t>la</w:t>
      </w:r>
      <w:r>
        <w:rPr>
          <w:spacing w:val="-11"/>
        </w:rPr>
        <w:t> </w:t>
      </w:r>
      <w:r>
        <w:rPr/>
        <w:t>de</w:t>
      </w:r>
      <w:r>
        <w:rPr>
          <w:spacing w:val="-11"/>
        </w:rPr>
        <w:t> </w:t>
      </w:r>
      <w:r>
        <w:rPr/>
        <w:t>una</w:t>
      </w:r>
      <w:r>
        <w:rPr>
          <w:spacing w:val="-13"/>
        </w:rPr>
        <w:t> </w:t>
      </w:r>
      <w:r>
        <w:rPr/>
        <w:t>comunidad</w:t>
      </w:r>
      <w:r>
        <w:rPr>
          <w:spacing w:val="-13"/>
        </w:rPr>
        <w:t> </w:t>
      </w:r>
      <w:r>
        <w:rPr/>
        <w:t>moral que</w:t>
      </w:r>
      <w:r>
        <w:rPr>
          <w:spacing w:val="-6"/>
        </w:rPr>
        <w:t> </w:t>
      </w:r>
      <w:r>
        <w:rPr/>
        <w:t>define</w:t>
      </w:r>
      <w:r>
        <w:rPr>
          <w:spacing w:val="-6"/>
        </w:rPr>
        <w:t> </w:t>
      </w:r>
      <w:r>
        <w:rPr/>
        <w:t>el</w:t>
      </w:r>
      <w:r>
        <w:rPr>
          <w:spacing w:val="-7"/>
        </w:rPr>
        <w:t> </w:t>
      </w:r>
      <w:r>
        <w:rPr/>
        <w:t>lugar</w:t>
      </w:r>
      <w:r>
        <w:rPr>
          <w:spacing w:val="-7"/>
        </w:rPr>
        <w:t> </w:t>
      </w:r>
      <w:r>
        <w:rPr/>
        <w:t>de</w:t>
      </w:r>
      <w:r>
        <w:rPr>
          <w:spacing w:val="-6"/>
        </w:rPr>
        <w:t> </w:t>
      </w:r>
      <w:r>
        <w:rPr/>
        <w:t>lo</w:t>
      </w:r>
      <w:r>
        <w:rPr>
          <w:spacing w:val="-6"/>
        </w:rPr>
        <w:t> </w:t>
      </w:r>
      <w:r>
        <w:rPr/>
        <w:t>que</w:t>
      </w:r>
      <w:r>
        <w:rPr>
          <w:spacing w:val="-6"/>
        </w:rPr>
        <w:t> </w:t>
      </w:r>
      <w:r>
        <w:rPr/>
        <w:t>es</w:t>
      </w:r>
      <w:r>
        <w:rPr>
          <w:spacing w:val="-9"/>
        </w:rPr>
        <w:t> </w:t>
      </w:r>
      <w:r>
        <w:rPr/>
        <w:t>ético,</w:t>
      </w:r>
      <w:r>
        <w:rPr>
          <w:spacing w:val="-6"/>
        </w:rPr>
        <w:t> </w:t>
      </w:r>
      <w:r>
        <w:rPr/>
        <w:t>y</w:t>
      </w:r>
      <w:r>
        <w:rPr>
          <w:spacing w:val="-9"/>
        </w:rPr>
        <w:t> </w:t>
      </w:r>
      <w:r>
        <w:rPr/>
        <w:t>la</w:t>
      </w:r>
      <w:r>
        <w:rPr>
          <w:spacing w:val="-6"/>
        </w:rPr>
        <w:t> </w:t>
      </w:r>
      <w:r>
        <w:rPr/>
        <w:t>de</w:t>
      </w:r>
      <w:r>
        <w:rPr>
          <w:spacing w:val="-8"/>
        </w:rPr>
        <w:t> </w:t>
      </w:r>
      <w:r>
        <w:rPr/>
        <w:t>un</w:t>
      </w:r>
      <w:r>
        <w:rPr>
          <w:spacing w:val="-6"/>
        </w:rPr>
        <w:t> </w:t>
      </w:r>
      <w:r>
        <w:rPr/>
        <w:t>juicio</w:t>
      </w:r>
      <w:r>
        <w:rPr>
          <w:spacing w:val="-9"/>
        </w:rPr>
        <w:t> </w:t>
      </w:r>
      <w:r>
        <w:rPr/>
        <w:t>de</w:t>
      </w:r>
      <w:r>
        <w:rPr>
          <w:spacing w:val="-6"/>
        </w:rPr>
        <w:t> </w:t>
      </w:r>
      <w:r>
        <w:rPr/>
        <w:t>valor</w:t>
      </w:r>
      <w:r>
        <w:rPr>
          <w:spacing w:val="-7"/>
        </w:rPr>
        <w:t> </w:t>
      </w:r>
      <w:r>
        <w:rPr/>
        <w:t>moral</w:t>
      </w:r>
      <w:r>
        <w:rPr>
          <w:spacing w:val="-9"/>
        </w:rPr>
        <w:t> </w:t>
      </w:r>
      <w:r>
        <w:rPr/>
        <w:t>que</w:t>
      </w:r>
      <w:r>
        <w:rPr>
          <w:spacing w:val="-6"/>
        </w:rPr>
        <w:t> </w:t>
      </w:r>
      <w:r>
        <w:rPr/>
        <w:t>se</w:t>
      </w:r>
      <w:r>
        <w:rPr>
          <w:spacing w:val="-6"/>
        </w:rPr>
        <w:t> </w:t>
      </w:r>
      <w:r>
        <w:rPr/>
        <w:t>lleva a cabo de forma específica y en un contexto determinado.</w:t>
      </w:r>
      <w:r>
        <w:rPr>
          <w:position w:val="8"/>
          <w:sz w:val="16"/>
        </w:rPr>
        <w:t>347 </w:t>
      </w:r>
      <w:r>
        <w:rPr/>
        <w:t>Aunado a esto, si se toma en cuenta a Tomás de Aquino como exponente de la ética cristiana en el medioevo, se encuentra el paradigma aristotélico del logos praktikós que se resume en tres instancias, de acuerdo con</w:t>
      </w:r>
      <w:r>
        <w:rPr>
          <w:spacing w:val="-13"/>
        </w:rPr>
        <w:t> </w:t>
      </w:r>
      <w:r>
        <w:rPr/>
        <w:t>Rubio:</w:t>
      </w:r>
      <w:r>
        <w:rPr>
          <w:position w:val="8"/>
          <w:sz w:val="16"/>
        </w:rPr>
        <w:t>348</w:t>
      </w:r>
    </w:p>
    <w:p>
      <w:pPr>
        <w:pStyle w:val="BodyText"/>
        <w:rPr>
          <w:sz w:val="21"/>
        </w:rPr>
      </w:pPr>
    </w:p>
    <w:p>
      <w:pPr>
        <w:pStyle w:val="ListParagraph"/>
        <w:numPr>
          <w:ilvl w:val="0"/>
          <w:numId w:val="25"/>
        </w:numPr>
        <w:tabs>
          <w:tab w:pos="986" w:val="left" w:leader="none"/>
        </w:tabs>
        <w:spacing w:line="360" w:lineRule="auto" w:before="1" w:after="0"/>
        <w:ind w:left="985" w:right="123" w:hanging="360"/>
        <w:jc w:val="left"/>
        <w:rPr>
          <w:sz w:val="24"/>
        </w:rPr>
      </w:pPr>
      <w:r>
        <w:rPr>
          <w:sz w:val="24"/>
        </w:rPr>
        <w:t>La “sindéresis” (concepto con el que los griegos denominan la luz de la conciencia o sentimiento moral), o hábito de los primeros</w:t>
      </w:r>
      <w:r>
        <w:rPr>
          <w:spacing w:val="-20"/>
          <w:sz w:val="24"/>
        </w:rPr>
        <w:t> </w:t>
      </w:r>
      <w:r>
        <w:rPr>
          <w:sz w:val="24"/>
        </w:rPr>
        <w:t>principios.</w:t>
      </w:r>
    </w:p>
    <w:p>
      <w:pPr>
        <w:pStyle w:val="ListParagraph"/>
        <w:numPr>
          <w:ilvl w:val="0"/>
          <w:numId w:val="25"/>
        </w:numPr>
        <w:tabs>
          <w:tab w:pos="986" w:val="left" w:leader="none"/>
        </w:tabs>
        <w:spacing w:line="360" w:lineRule="auto" w:before="2" w:after="0"/>
        <w:ind w:left="985" w:right="122" w:hanging="360"/>
        <w:jc w:val="left"/>
        <w:rPr>
          <w:sz w:val="24"/>
        </w:rPr>
      </w:pPr>
      <w:r>
        <w:rPr>
          <w:sz w:val="24"/>
        </w:rPr>
        <w:t>Los principios éticos derivados (derechos de las personas, moral aplicada).</w:t>
      </w:r>
    </w:p>
    <w:p>
      <w:pPr>
        <w:pStyle w:val="ListParagraph"/>
        <w:numPr>
          <w:ilvl w:val="0"/>
          <w:numId w:val="25"/>
        </w:numPr>
        <w:tabs>
          <w:tab w:pos="986" w:val="left" w:leader="none"/>
        </w:tabs>
        <w:spacing w:line="240" w:lineRule="auto" w:before="2" w:after="0"/>
        <w:ind w:left="985" w:right="0" w:hanging="360"/>
        <w:jc w:val="left"/>
        <w:rPr>
          <w:sz w:val="24"/>
        </w:rPr>
      </w:pPr>
      <w:r>
        <w:rPr>
          <w:sz w:val="24"/>
        </w:rPr>
        <w:t>La conciencia y la prudencia como normas de</w:t>
      </w:r>
      <w:r>
        <w:rPr>
          <w:spacing w:val="-18"/>
          <w:sz w:val="24"/>
        </w:rPr>
        <w:t> </w:t>
      </w:r>
      <w:r>
        <w:rPr>
          <w:sz w:val="24"/>
        </w:rPr>
        <w:t>moralidad.</w:t>
      </w:r>
    </w:p>
    <w:p>
      <w:pPr>
        <w:pStyle w:val="BodyText"/>
        <w:spacing w:before="8"/>
        <w:rPr>
          <w:sz w:val="32"/>
        </w:rPr>
      </w:pPr>
    </w:p>
    <w:p>
      <w:pPr>
        <w:pStyle w:val="BodyText"/>
        <w:spacing w:line="360" w:lineRule="auto" w:before="1"/>
        <w:ind w:left="265" w:right="114"/>
        <w:jc w:val="both"/>
        <w:rPr>
          <w:i/>
        </w:rPr>
      </w:pPr>
      <w:r>
        <w:rPr/>
        <w:t>Vericat dice: “El </w:t>
      </w:r>
      <w:r>
        <w:rPr>
          <w:i/>
        </w:rPr>
        <w:t>Cursus </w:t>
      </w:r>
      <w:r>
        <w:rPr/>
        <w:t>reproduce la división aristotélica de las virtudes en intelectuales</w:t>
      </w:r>
      <w:r>
        <w:rPr>
          <w:spacing w:val="-17"/>
        </w:rPr>
        <w:t> </w:t>
      </w:r>
      <w:r>
        <w:rPr/>
        <w:t>y</w:t>
      </w:r>
      <w:r>
        <w:rPr>
          <w:spacing w:val="-17"/>
        </w:rPr>
        <w:t> </w:t>
      </w:r>
      <w:r>
        <w:rPr/>
        <w:t>morales;</w:t>
      </w:r>
      <w:r>
        <w:rPr>
          <w:spacing w:val="-15"/>
        </w:rPr>
        <w:t> </w:t>
      </w:r>
      <w:r>
        <w:rPr/>
        <w:t>subdividiendo</w:t>
      </w:r>
      <w:r>
        <w:rPr>
          <w:spacing w:val="-16"/>
        </w:rPr>
        <w:t> </w:t>
      </w:r>
      <w:r>
        <w:rPr/>
        <w:t>igualmente</w:t>
      </w:r>
      <w:r>
        <w:rPr>
          <w:spacing w:val="-16"/>
        </w:rPr>
        <w:t> </w:t>
      </w:r>
      <w:r>
        <w:rPr/>
        <w:t>las</w:t>
      </w:r>
      <w:r>
        <w:rPr>
          <w:spacing w:val="-17"/>
        </w:rPr>
        <w:t> </w:t>
      </w:r>
      <w:r>
        <w:rPr/>
        <w:t>primeras</w:t>
      </w:r>
      <w:r>
        <w:rPr>
          <w:spacing w:val="-17"/>
        </w:rPr>
        <w:t> </w:t>
      </w:r>
      <w:r>
        <w:rPr/>
        <w:t>en</w:t>
      </w:r>
      <w:r>
        <w:rPr>
          <w:spacing w:val="-16"/>
        </w:rPr>
        <w:t> </w:t>
      </w:r>
      <w:r>
        <w:rPr/>
        <w:t>contemplativas y</w:t>
      </w:r>
      <w:r>
        <w:rPr>
          <w:spacing w:val="-16"/>
        </w:rPr>
        <w:t> </w:t>
      </w:r>
      <w:r>
        <w:rPr/>
        <w:t>prácticas.</w:t>
      </w:r>
      <w:r>
        <w:rPr>
          <w:spacing w:val="-16"/>
        </w:rPr>
        <w:t> </w:t>
      </w:r>
      <w:r>
        <w:rPr/>
        <w:t>Las</w:t>
      </w:r>
      <w:r>
        <w:rPr>
          <w:spacing w:val="-16"/>
        </w:rPr>
        <w:t> </w:t>
      </w:r>
      <w:r>
        <w:rPr/>
        <w:t>contemplativas</w:t>
      </w:r>
      <w:r>
        <w:rPr>
          <w:spacing w:val="-14"/>
        </w:rPr>
        <w:t> </w:t>
      </w:r>
      <w:r>
        <w:rPr/>
        <w:t>son:</w:t>
      </w:r>
      <w:r>
        <w:rPr>
          <w:spacing w:val="-13"/>
        </w:rPr>
        <w:t> </w:t>
      </w:r>
      <w:r>
        <w:rPr>
          <w:i/>
        </w:rPr>
        <w:t>intellectus,</w:t>
      </w:r>
      <w:r>
        <w:rPr>
          <w:i/>
          <w:spacing w:val="-13"/>
        </w:rPr>
        <w:t> </w:t>
      </w:r>
      <w:r>
        <w:rPr>
          <w:i/>
        </w:rPr>
        <w:t>scientia</w:t>
      </w:r>
      <w:r>
        <w:rPr>
          <w:i/>
          <w:spacing w:val="-15"/>
        </w:rPr>
        <w:t> </w:t>
      </w:r>
      <w:r>
        <w:rPr>
          <w:i/>
        </w:rPr>
        <w:t>y</w:t>
      </w:r>
      <w:r>
        <w:rPr>
          <w:i/>
          <w:spacing w:val="-14"/>
        </w:rPr>
        <w:t> </w:t>
      </w:r>
      <w:r>
        <w:rPr>
          <w:i/>
        </w:rPr>
        <w:t>sapientia</w:t>
      </w:r>
      <w:r>
        <w:rPr/>
        <w:t>;</w:t>
      </w:r>
      <w:r>
        <w:rPr>
          <w:spacing w:val="-16"/>
        </w:rPr>
        <w:t> </w:t>
      </w:r>
      <w:r>
        <w:rPr/>
        <w:t>las</w:t>
      </w:r>
      <w:r>
        <w:rPr>
          <w:spacing w:val="-16"/>
        </w:rPr>
        <w:t> </w:t>
      </w:r>
      <w:r>
        <w:rPr/>
        <w:t>prácticas: </w:t>
      </w:r>
      <w:r>
        <w:rPr>
          <w:i/>
        </w:rPr>
        <w:t>synderesis,</w:t>
      </w:r>
      <w:r>
        <w:rPr>
          <w:i/>
          <w:spacing w:val="-9"/>
        </w:rPr>
        <w:t> </w:t>
      </w:r>
      <w:r>
        <w:rPr>
          <w:i/>
        </w:rPr>
        <w:t>prudentia</w:t>
      </w:r>
      <w:r>
        <w:rPr>
          <w:i/>
          <w:spacing w:val="-11"/>
        </w:rPr>
        <w:t> </w:t>
      </w:r>
      <w:r>
        <w:rPr>
          <w:i/>
        </w:rPr>
        <w:t>y</w:t>
      </w:r>
      <w:r>
        <w:rPr>
          <w:i/>
          <w:spacing w:val="-7"/>
        </w:rPr>
        <w:t> </w:t>
      </w:r>
      <w:r>
        <w:rPr>
          <w:i/>
        </w:rPr>
        <w:t>ars</w:t>
      </w:r>
      <w:r>
        <w:rPr/>
        <w:t>”.</w:t>
      </w:r>
      <w:r>
        <w:rPr>
          <w:position w:val="8"/>
          <w:sz w:val="16"/>
        </w:rPr>
        <w:t>349</w:t>
      </w:r>
      <w:r>
        <w:rPr>
          <w:spacing w:val="19"/>
          <w:position w:val="8"/>
          <w:sz w:val="16"/>
        </w:rPr>
        <w:t> </w:t>
      </w:r>
      <w:r>
        <w:rPr/>
        <w:t>Aunque,</w:t>
      </w:r>
      <w:r>
        <w:rPr>
          <w:spacing w:val="-6"/>
        </w:rPr>
        <w:t> </w:t>
      </w:r>
      <w:r>
        <w:rPr/>
        <w:t>también</w:t>
      </w:r>
      <w:r>
        <w:rPr>
          <w:spacing w:val="-6"/>
        </w:rPr>
        <w:t> </w:t>
      </w:r>
      <w:r>
        <w:rPr/>
        <w:t>se</w:t>
      </w:r>
      <w:r>
        <w:rPr>
          <w:spacing w:val="-6"/>
        </w:rPr>
        <w:t> </w:t>
      </w:r>
      <w:r>
        <w:rPr/>
        <w:t>debe</w:t>
      </w:r>
      <w:r>
        <w:rPr>
          <w:spacing w:val="-6"/>
        </w:rPr>
        <w:t> </w:t>
      </w:r>
      <w:r>
        <w:rPr/>
        <w:t>de</w:t>
      </w:r>
      <w:r>
        <w:rPr>
          <w:spacing w:val="-6"/>
        </w:rPr>
        <w:t> </w:t>
      </w:r>
      <w:r>
        <w:rPr/>
        <w:t>tener</w:t>
      </w:r>
      <w:r>
        <w:rPr>
          <w:spacing w:val="-7"/>
        </w:rPr>
        <w:t> </w:t>
      </w:r>
      <w:r>
        <w:rPr/>
        <w:t>cuidado</w:t>
      </w:r>
      <w:r>
        <w:rPr>
          <w:spacing w:val="-6"/>
        </w:rPr>
        <w:t> </w:t>
      </w:r>
      <w:r>
        <w:rPr/>
        <w:t>en</w:t>
      </w:r>
      <w:r>
        <w:rPr>
          <w:spacing w:val="-8"/>
        </w:rPr>
        <w:t> </w:t>
      </w:r>
      <w:r>
        <w:rPr/>
        <w:t>no seguir al pie de la letra todo lo que menciona Aristóteles; Nussbaum lo ha reiterado así. Por ejemplo, Rubio opina que Hobbes critica sus enfoques individualistas</w:t>
      </w:r>
      <w:r>
        <w:rPr>
          <w:spacing w:val="-3"/>
        </w:rPr>
        <w:t> </w:t>
      </w:r>
      <w:r>
        <w:rPr/>
        <w:t>de</w:t>
      </w:r>
      <w:r>
        <w:rPr>
          <w:spacing w:val="-5"/>
        </w:rPr>
        <w:t> </w:t>
      </w:r>
      <w:r>
        <w:rPr/>
        <w:t>moral</w:t>
      </w:r>
      <w:r>
        <w:rPr>
          <w:spacing w:val="-4"/>
        </w:rPr>
        <w:t> </w:t>
      </w:r>
      <w:r>
        <w:rPr/>
        <w:t>cuando</w:t>
      </w:r>
      <w:r>
        <w:rPr>
          <w:spacing w:val="-3"/>
        </w:rPr>
        <w:t> </w:t>
      </w:r>
      <w:r>
        <w:rPr/>
        <w:t>define</w:t>
      </w:r>
      <w:r>
        <w:rPr>
          <w:spacing w:val="-3"/>
        </w:rPr>
        <w:t> </w:t>
      </w:r>
      <w:r>
        <w:rPr/>
        <w:t>el</w:t>
      </w:r>
      <w:r>
        <w:rPr>
          <w:spacing w:val="-4"/>
        </w:rPr>
        <w:t> </w:t>
      </w:r>
      <w:r>
        <w:rPr/>
        <w:t>bien</w:t>
      </w:r>
      <w:r>
        <w:rPr>
          <w:spacing w:val="-5"/>
        </w:rPr>
        <w:t> </w:t>
      </w:r>
      <w:r>
        <w:rPr/>
        <w:t>y</w:t>
      </w:r>
      <w:r>
        <w:rPr>
          <w:spacing w:val="-6"/>
        </w:rPr>
        <w:t> </w:t>
      </w:r>
      <w:r>
        <w:rPr/>
        <w:t>el</w:t>
      </w:r>
      <w:r>
        <w:rPr>
          <w:spacing w:val="-4"/>
        </w:rPr>
        <w:t> </w:t>
      </w:r>
      <w:r>
        <w:rPr/>
        <w:t>mal</w:t>
      </w:r>
      <w:r>
        <w:rPr>
          <w:spacing w:val="-4"/>
        </w:rPr>
        <w:t> </w:t>
      </w:r>
      <w:r>
        <w:rPr/>
        <w:t>con</w:t>
      </w:r>
      <w:r>
        <w:rPr>
          <w:spacing w:val="-3"/>
        </w:rPr>
        <w:t> </w:t>
      </w:r>
      <w:r>
        <w:rPr/>
        <w:t>relación</w:t>
      </w:r>
      <w:r>
        <w:rPr>
          <w:spacing w:val="-5"/>
        </w:rPr>
        <w:t> </w:t>
      </w:r>
      <w:r>
        <w:rPr/>
        <w:t>a</w:t>
      </w:r>
      <w:r>
        <w:rPr>
          <w:spacing w:val="-5"/>
        </w:rPr>
        <w:t> </w:t>
      </w:r>
      <w:r>
        <w:rPr/>
        <w:t>los</w:t>
      </w:r>
      <w:r>
        <w:rPr>
          <w:spacing w:val="-3"/>
        </w:rPr>
        <w:t> </w:t>
      </w:r>
      <w:r>
        <w:rPr/>
        <w:t>apetitos humanos, resultando imposible establecer reglas generales de buenos y malos actos puesto que en sociedad dicha medición es falsa ya que la ley es la que da la medida por el apetito y deseo del estado y no los hombres a nivel individual. Por consiguiente, Hobbes propone que los hombres de todos modos obedezcan las leyes ya que son naturales al asegurar la satisfacción permanente de las necesidades</w:t>
      </w:r>
      <w:r>
        <w:rPr>
          <w:spacing w:val="-17"/>
        </w:rPr>
        <w:t> </w:t>
      </w:r>
      <w:r>
        <w:rPr/>
        <w:t>humanas</w:t>
      </w:r>
      <w:r>
        <w:rPr>
          <w:spacing w:val="-17"/>
        </w:rPr>
        <w:t> </w:t>
      </w:r>
      <w:r>
        <w:rPr/>
        <w:t>y</w:t>
      </w:r>
      <w:r>
        <w:rPr>
          <w:spacing w:val="-14"/>
        </w:rPr>
        <w:t> </w:t>
      </w:r>
      <w:r>
        <w:rPr/>
        <w:t>para</w:t>
      </w:r>
      <w:r>
        <w:rPr>
          <w:spacing w:val="-15"/>
        </w:rPr>
        <w:t> </w:t>
      </w:r>
      <w:r>
        <w:rPr/>
        <w:t>ello</w:t>
      </w:r>
      <w:r>
        <w:rPr>
          <w:spacing w:val="-14"/>
        </w:rPr>
        <w:t> </w:t>
      </w:r>
      <w:r>
        <w:rPr/>
        <w:t>establece</w:t>
      </w:r>
      <w:r>
        <w:rPr>
          <w:spacing w:val="-14"/>
        </w:rPr>
        <w:t> </w:t>
      </w:r>
      <w:r>
        <w:rPr/>
        <w:t>varias</w:t>
      </w:r>
      <w:r>
        <w:rPr>
          <w:spacing w:val="-15"/>
        </w:rPr>
        <w:t> </w:t>
      </w:r>
      <w:r>
        <w:rPr/>
        <w:t>leyes</w:t>
      </w:r>
      <w:r>
        <w:rPr>
          <w:spacing w:val="-15"/>
        </w:rPr>
        <w:t> </w:t>
      </w:r>
      <w:r>
        <w:rPr/>
        <w:t>naturales</w:t>
      </w:r>
      <w:r>
        <w:rPr>
          <w:spacing w:val="-15"/>
        </w:rPr>
        <w:t> </w:t>
      </w:r>
      <w:r>
        <w:rPr/>
        <w:t>en</w:t>
      </w:r>
      <w:r>
        <w:rPr>
          <w:spacing w:val="-14"/>
        </w:rPr>
        <w:t> </w:t>
      </w:r>
      <w:r>
        <w:rPr/>
        <w:t>su</w:t>
      </w:r>
      <w:r>
        <w:rPr>
          <w:spacing w:val="-12"/>
        </w:rPr>
        <w:t> </w:t>
      </w:r>
      <w:r>
        <w:rPr>
          <w:i/>
        </w:rPr>
        <w:t>Leviatán</w:t>
      </w:r>
    </w:p>
    <w:p>
      <w:pPr>
        <w:pStyle w:val="BodyText"/>
        <w:rPr>
          <w:i/>
          <w:sz w:val="20"/>
        </w:rPr>
      </w:pPr>
    </w:p>
    <w:p>
      <w:pPr>
        <w:pStyle w:val="BodyText"/>
        <w:rPr>
          <w:i/>
          <w:sz w:val="20"/>
        </w:rPr>
      </w:pPr>
    </w:p>
    <w:p>
      <w:pPr>
        <w:pStyle w:val="BodyText"/>
        <w:spacing w:before="3"/>
        <w:rPr>
          <w:i/>
          <w:sz w:val="26"/>
        </w:rPr>
      </w:pPr>
      <w:r>
        <w:rPr/>
        <w:pict>
          <v:line style="position:absolute;mso-position-horizontal-relative:page;mso-position-vertical-relative:paragraph;z-index:3256;mso-wrap-distance-left:0;mso-wrap-distance-right:0" from="99.264pt,17.375875pt" to="243.284pt,17.375875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347 </w:t>
      </w:r>
      <w:r>
        <w:rPr>
          <w:rFonts w:ascii="Cambria" w:hAnsi="Cambria"/>
          <w:i/>
          <w:sz w:val="20"/>
        </w:rPr>
        <w:t>Cfr. Ibíd., </w:t>
      </w:r>
      <w:r>
        <w:rPr>
          <w:rFonts w:ascii="Cambria" w:hAnsi="Cambria"/>
          <w:sz w:val="20"/>
        </w:rPr>
        <w:t>p. 48</w:t>
      </w:r>
    </w:p>
    <w:p>
      <w:pPr>
        <w:spacing w:before="0"/>
        <w:ind w:left="265" w:right="123" w:firstLine="0"/>
        <w:jc w:val="left"/>
        <w:rPr>
          <w:rFonts w:ascii="Cambria" w:hAnsi="Cambria"/>
          <w:sz w:val="20"/>
        </w:rPr>
      </w:pPr>
      <w:r>
        <w:rPr>
          <w:rFonts w:ascii="Cambria" w:hAnsi="Cambria"/>
          <w:position w:val="5"/>
          <w:sz w:val="13"/>
        </w:rPr>
        <w:t>348 </w:t>
      </w:r>
      <w:r>
        <w:rPr>
          <w:rFonts w:ascii="Cambria" w:hAnsi="Cambria"/>
          <w:i/>
          <w:sz w:val="20"/>
        </w:rPr>
        <w:t>Cfr. </w:t>
      </w:r>
      <w:r>
        <w:rPr>
          <w:rFonts w:ascii="Cambria" w:hAnsi="Cambria"/>
          <w:sz w:val="20"/>
        </w:rPr>
        <w:t>J. Rubio, </w:t>
      </w:r>
      <w:r>
        <w:rPr>
          <w:rFonts w:ascii="Cambria" w:hAnsi="Cambria"/>
          <w:i/>
          <w:sz w:val="20"/>
        </w:rPr>
        <w:t>El Hombre y la Ética</w:t>
      </w:r>
      <w:r>
        <w:rPr>
          <w:rFonts w:ascii="Cambria" w:hAnsi="Cambria"/>
          <w:sz w:val="20"/>
        </w:rPr>
        <w:t>, p. 106</w:t>
      </w:r>
    </w:p>
    <w:p>
      <w:pPr>
        <w:spacing w:before="0"/>
        <w:ind w:left="265" w:right="123" w:firstLine="0"/>
        <w:jc w:val="left"/>
        <w:rPr>
          <w:rFonts w:ascii="Cambria" w:hAnsi="Cambria"/>
          <w:sz w:val="20"/>
        </w:rPr>
      </w:pPr>
      <w:r>
        <w:rPr>
          <w:rFonts w:ascii="Cambria" w:hAnsi="Cambria"/>
          <w:position w:val="5"/>
          <w:sz w:val="13"/>
        </w:rPr>
        <w:t>349 </w:t>
      </w:r>
      <w:r>
        <w:rPr>
          <w:rFonts w:ascii="Cambria" w:hAnsi="Cambria"/>
          <w:sz w:val="20"/>
        </w:rPr>
        <w:t>J. Vericat, El Iusnaturalismo, En V. Camps, </w:t>
      </w:r>
      <w:r>
        <w:rPr>
          <w:rFonts w:ascii="Cambria" w:hAnsi="Cambria"/>
          <w:i/>
          <w:sz w:val="20"/>
        </w:rPr>
        <w:t>Historia de la Ética II, </w:t>
      </w:r>
      <w:r>
        <w:rPr>
          <w:rFonts w:ascii="Cambria" w:hAnsi="Cambria"/>
          <w:sz w:val="20"/>
        </w:rPr>
        <w:t>p. 13</w:t>
      </w:r>
    </w:p>
    <w:p>
      <w:pPr>
        <w:spacing w:after="0"/>
        <w:jc w:val="left"/>
        <w:rPr>
          <w:rFonts w:ascii="Cambria" w:hAnsi="Cambria"/>
          <w:sz w:val="20"/>
        </w:rPr>
        <w:sectPr>
          <w:footerReference w:type="default" r:id="rId86"/>
          <w:pgSz w:w="12240" w:h="15840"/>
          <w:pgMar w:footer="1034" w:header="0" w:top="1500" w:bottom="1220" w:left="1720" w:right="1580"/>
        </w:sectPr>
      </w:pPr>
    </w:p>
    <w:p>
      <w:pPr>
        <w:pStyle w:val="BodyText"/>
        <w:spacing w:before="10"/>
        <w:rPr>
          <w:rFonts w:ascii="Cambria"/>
          <w:sz w:val="9"/>
        </w:rPr>
      </w:pPr>
    </w:p>
    <w:p>
      <w:pPr>
        <w:pStyle w:val="BodyText"/>
        <w:spacing w:before="79"/>
        <w:ind w:left="265"/>
        <w:jc w:val="both"/>
        <w:rPr>
          <w:sz w:val="16"/>
        </w:rPr>
      </w:pPr>
      <w:r>
        <w:rPr/>
        <w:t>de las cuales tres son fundamentales:</w:t>
      </w:r>
      <w:r>
        <w:rPr>
          <w:position w:val="8"/>
          <w:sz w:val="16"/>
        </w:rPr>
        <w:t>350</w:t>
      </w:r>
    </w:p>
    <w:p>
      <w:pPr>
        <w:pStyle w:val="BodyText"/>
        <w:spacing w:before="8"/>
        <w:rPr>
          <w:sz w:val="32"/>
        </w:rPr>
      </w:pPr>
    </w:p>
    <w:p>
      <w:pPr>
        <w:pStyle w:val="ListParagraph"/>
        <w:numPr>
          <w:ilvl w:val="0"/>
          <w:numId w:val="26"/>
        </w:numPr>
        <w:tabs>
          <w:tab w:pos="986" w:val="left" w:leader="none"/>
        </w:tabs>
        <w:spacing w:line="240" w:lineRule="auto" w:before="1" w:after="0"/>
        <w:ind w:left="985" w:right="0" w:hanging="360"/>
        <w:jc w:val="left"/>
        <w:rPr>
          <w:sz w:val="24"/>
        </w:rPr>
      </w:pPr>
      <w:r>
        <w:rPr>
          <w:sz w:val="24"/>
        </w:rPr>
        <w:t>Todo hombre debe fomentar la paz mientras se tenga esperanza en</w:t>
      </w:r>
      <w:r>
        <w:rPr>
          <w:spacing w:val="-27"/>
          <w:sz w:val="24"/>
        </w:rPr>
        <w:t> </w:t>
      </w:r>
      <w:r>
        <w:rPr>
          <w:sz w:val="24"/>
        </w:rPr>
        <w:t>ella.</w:t>
      </w:r>
    </w:p>
    <w:p>
      <w:pPr>
        <w:pStyle w:val="ListParagraph"/>
        <w:numPr>
          <w:ilvl w:val="0"/>
          <w:numId w:val="26"/>
        </w:numPr>
        <w:tabs>
          <w:tab w:pos="986" w:val="left" w:leader="none"/>
        </w:tabs>
        <w:spacing w:line="360" w:lineRule="auto" w:before="139" w:after="0"/>
        <w:ind w:left="985" w:right="122" w:hanging="360"/>
        <w:jc w:val="left"/>
        <w:rPr>
          <w:sz w:val="24"/>
        </w:rPr>
      </w:pPr>
      <w:r>
        <w:rPr>
          <w:sz w:val="24"/>
        </w:rPr>
        <w:t>Toda</w:t>
      </w:r>
      <w:r>
        <w:rPr>
          <w:spacing w:val="-18"/>
          <w:sz w:val="24"/>
        </w:rPr>
        <w:t> </w:t>
      </w:r>
      <w:r>
        <w:rPr>
          <w:sz w:val="24"/>
        </w:rPr>
        <w:t>persona</w:t>
      </w:r>
      <w:r>
        <w:rPr>
          <w:spacing w:val="-18"/>
          <w:sz w:val="24"/>
        </w:rPr>
        <w:t> </w:t>
      </w:r>
      <w:r>
        <w:rPr>
          <w:sz w:val="24"/>
        </w:rPr>
        <w:t>debe</w:t>
      </w:r>
      <w:r>
        <w:rPr>
          <w:spacing w:val="-18"/>
          <w:sz w:val="24"/>
        </w:rPr>
        <w:t> </w:t>
      </w:r>
      <w:r>
        <w:rPr>
          <w:sz w:val="24"/>
        </w:rPr>
        <w:t>contentarse</w:t>
      </w:r>
      <w:r>
        <w:rPr>
          <w:spacing w:val="-19"/>
          <w:sz w:val="24"/>
        </w:rPr>
        <w:t> </w:t>
      </w:r>
      <w:r>
        <w:rPr>
          <w:sz w:val="24"/>
        </w:rPr>
        <w:t>con</w:t>
      </w:r>
      <w:r>
        <w:rPr>
          <w:spacing w:val="-18"/>
          <w:sz w:val="24"/>
        </w:rPr>
        <w:t> </w:t>
      </w:r>
      <w:r>
        <w:rPr>
          <w:sz w:val="24"/>
        </w:rPr>
        <w:t>el</w:t>
      </w:r>
      <w:r>
        <w:rPr>
          <w:spacing w:val="-19"/>
          <w:sz w:val="24"/>
        </w:rPr>
        <w:t> </w:t>
      </w:r>
      <w:r>
        <w:rPr>
          <w:sz w:val="24"/>
        </w:rPr>
        <w:t>grado</w:t>
      </w:r>
      <w:r>
        <w:rPr>
          <w:spacing w:val="-20"/>
          <w:sz w:val="24"/>
        </w:rPr>
        <w:t> </w:t>
      </w:r>
      <w:r>
        <w:rPr>
          <w:sz w:val="24"/>
        </w:rPr>
        <w:t>de</w:t>
      </w:r>
      <w:r>
        <w:rPr>
          <w:spacing w:val="-16"/>
          <w:sz w:val="24"/>
        </w:rPr>
        <w:t> </w:t>
      </w:r>
      <w:r>
        <w:rPr>
          <w:sz w:val="24"/>
        </w:rPr>
        <w:t>libertad</w:t>
      </w:r>
      <w:r>
        <w:rPr>
          <w:spacing w:val="-20"/>
          <w:sz w:val="24"/>
        </w:rPr>
        <w:t> </w:t>
      </w:r>
      <w:r>
        <w:rPr>
          <w:sz w:val="24"/>
        </w:rPr>
        <w:t>frente</w:t>
      </w:r>
      <w:r>
        <w:rPr>
          <w:spacing w:val="-17"/>
          <w:sz w:val="24"/>
        </w:rPr>
        <w:t> </w:t>
      </w:r>
      <w:r>
        <w:rPr>
          <w:sz w:val="24"/>
        </w:rPr>
        <w:t>a</w:t>
      </w:r>
      <w:r>
        <w:rPr>
          <w:spacing w:val="-18"/>
          <w:sz w:val="24"/>
        </w:rPr>
        <w:t> </w:t>
      </w:r>
      <w:r>
        <w:rPr>
          <w:sz w:val="24"/>
        </w:rPr>
        <w:t>los</w:t>
      </w:r>
      <w:r>
        <w:rPr>
          <w:spacing w:val="-21"/>
          <w:sz w:val="24"/>
        </w:rPr>
        <w:t> </w:t>
      </w:r>
      <w:r>
        <w:rPr>
          <w:sz w:val="24"/>
        </w:rPr>
        <w:t>demás que se encuentre dispuesta a permitir a los demás frente a sí</w:t>
      </w:r>
      <w:r>
        <w:rPr>
          <w:spacing w:val="-21"/>
          <w:sz w:val="24"/>
        </w:rPr>
        <w:t> </w:t>
      </w:r>
      <w:r>
        <w:rPr>
          <w:sz w:val="24"/>
        </w:rPr>
        <w:t>misma.</w:t>
      </w:r>
    </w:p>
    <w:p>
      <w:pPr>
        <w:pStyle w:val="ListParagraph"/>
        <w:numPr>
          <w:ilvl w:val="0"/>
          <w:numId w:val="26"/>
        </w:numPr>
        <w:tabs>
          <w:tab w:pos="986" w:val="left" w:leader="none"/>
        </w:tabs>
        <w:spacing w:line="240" w:lineRule="auto" w:before="5" w:after="0"/>
        <w:ind w:left="985" w:right="0" w:hanging="360"/>
        <w:jc w:val="left"/>
        <w:rPr>
          <w:sz w:val="24"/>
        </w:rPr>
      </w:pPr>
      <w:r>
        <w:rPr>
          <w:sz w:val="24"/>
        </w:rPr>
        <w:t>Todo individuo se encuentra obligado a cumplir los pactos</w:t>
      </w:r>
      <w:r>
        <w:rPr>
          <w:spacing w:val="-26"/>
          <w:sz w:val="24"/>
        </w:rPr>
        <w:t> </w:t>
      </w:r>
      <w:r>
        <w:rPr>
          <w:sz w:val="24"/>
        </w:rPr>
        <w:t>hechos.</w:t>
      </w:r>
    </w:p>
    <w:p>
      <w:pPr>
        <w:pStyle w:val="BodyText"/>
        <w:spacing w:before="8"/>
        <w:rPr>
          <w:sz w:val="32"/>
        </w:rPr>
      </w:pPr>
    </w:p>
    <w:p>
      <w:pPr>
        <w:pStyle w:val="BodyText"/>
        <w:spacing w:line="360" w:lineRule="auto" w:before="1"/>
        <w:ind w:left="265" w:right="116"/>
        <w:jc w:val="both"/>
      </w:pPr>
      <w:r>
        <w:rPr/>
        <w:t>La</w:t>
      </w:r>
      <w:r>
        <w:rPr>
          <w:spacing w:val="-3"/>
        </w:rPr>
        <w:t> </w:t>
      </w:r>
      <w:r>
        <w:rPr/>
        <w:t>ética</w:t>
      </w:r>
      <w:r>
        <w:rPr>
          <w:spacing w:val="-2"/>
        </w:rPr>
        <w:t> </w:t>
      </w:r>
      <w:r>
        <w:rPr/>
        <w:t>trata</w:t>
      </w:r>
      <w:r>
        <w:rPr>
          <w:spacing w:val="-2"/>
        </w:rPr>
        <w:t> </w:t>
      </w:r>
      <w:r>
        <w:rPr/>
        <w:t>de</w:t>
      </w:r>
      <w:r>
        <w:rPr>
          <w:spacing w:val="-3"/>
        </w:rPr>
        <w:t> </w:t>
      </w:r>
      <w:r>
        <w:rPr/>
        <w:t>las</w:t>
      </w:r>
      <w:r>
        <w:rPr>
          <w:spacing w:val="-3"/>
        </w:rPr>
        <w:t> </w:t>
      </w:r>
      <w:r>
        <w:rPr/>
        <w:t>costumbres,</w:t>
      </w:r>
      <w:r>
        <w:rPr>
          <w:spacing w:val="-3"/>
        </w:rPr>
        <w:t> </w:t>
      </w:r>
      <w:r>
        <w:rPr/>
        <w:t>del</w:t>
      </w:r>
      <w:r>
        <w:rPr>
          <w:spacing w:val="-4"/>
        </w:rPr>
        <w:t> </w:t>
      </w:r>
      <w:r>
        <w:rPr/>
        <w:t>orden</w:t>
      </w:r>
      <w:r>
        <w:rPr>
          <w:spacing w:val="-5"/>
        </w:rPr>
        <w:t> </w:t>
      </w:r>
      <w:r>
        <w:rPr/>
        <w:t>de</w:t>
      </w:r>
      <w:r>
        <w:rPr>
          <w:spacing w:val="-5"/>
        </w:rPr>
        <w:t> </w:t>
      </w:r>
      <w:r>
        <w:rPr/>
        <w:t>la</w:t>
      </w:r>
      <w:r>
        <w:rPr>
          <w:spacing w:val="-3"/>
        </w:rPr>
        <w:t> </w:t>
      </w:r>
      <w:r>
        <w:rPr/>
        <w:t>vida.</w:t>
      </w:r>
      <w:r>
        <w:rPr>
          <w:spacing w:val="-3"/>
        </w:rPr>
        <w:t> </w:t>
      </w:r>
      <w:r>
        <w:rPr/>
        <w:t>Sócrates</w:t>
      </w:r>
      <w:r>
        <w:rPr>
          <w:spacing w:val="-6"/>
        </w:rPr>
        <w:t> </w:t>
      </w:r>
      <w:r>
        <w:rPr/>
        <w:t>fue</w:t>
      </w:r>
      <w:r>
        <w:rPr>
          <w:spacing w:val="-3"/>
        </w:rPr>
        <w:t> </w:t>
      </w:r>
      <w:r>
        <w:rPr/>
        <w:t>el</w:t>
      </w:r>
      <w:r>
        <w:rPr>
          <w:spacing w:val="-4"/>
        </w:rPr>
        <w:t> </w:t>
      </w:r>
      <w:r>
        <w:rPr/>
        <w:t>primero</w:t>
      </w:r>
      <w:r>
        <w:rPr>
          <w:spacing w:val="-3"/>
        </w:rPr>
        <w:t> </w:t>
      </w:r>
      <w:r>
        <w:rPr/>
        <w:t>en dirigir su estudio a la moral para corregir y ordenar las costumbres por medio de las cuatro virtudes del alma: la prudencia, que distingue lo malo de lo bueno; la fortaleza que soporta la adversidad de modo ecuánime; la templanza que frena la</w:t>
      </w:r>
      <w:r>
        <w:rPr>
          <w:spacing w:val="-4"/>
        </w:rPr>
        <w:t> </w:t>
      </w:r>
      <w:r>
        <w:rPr/>
        <w:t>concupiscencia;</w:t>
      </w:r>
      <w:r>
        <w:rPr>
          <w:spacing w:val="-4"/>
        </w:rPr>
        <w:t> </w:t>
      </w:r>
      <w:r>
        <w:rPr/>
        <w:t>y</w:t>
      </w:r>
      <w:r>
        <w:rPr>
          <w:spacing w:val="-7"/>
        </w:rPr>
        <w:t> </w:t>
      </w:r>
      <w:r>
        <w:rPr/>
        <w:t>la</w:t>
      </w:r>
      <w:r>
        <w:rPr>
          <w:spacing w:val="-4"/>
        </w:rPr>
        <w:t> </w:t>
      </w:r>
      <w:r>
        <w:rPr/>
        <w:t>justicia</w:t>
      </w:r>
      <w:r>
        <w:rPr>
          <w:spacing w:val="-4"/>
        </w:rPr>
        <w:t> </w:t>
      </w:r>
      <w:r>
        <w:rPr/>
        <w:t>que</w:t>
      </w:r>
      <w:r>
        <w:rPr>
          <w:spacing w:val="-4"/>
        </w:rPr>
        <w:t> </w:t>
      </w:r>
      <w:r>
        <w:rPr/>
        <w:t>distribuye</w:t>
      </w:r>
      <w:r>
        <w:rPr>
          <w:spacing w:val="-4"/>
        </w:rPr>
        <w:t> </w:t>
      </w:r>
      <w:r>
        <w:rPr/>
        <w:t>a</w:t>
      </w:r>
      <w:r>
        <w:rPr>
          <w:spacing w:val="-4"/>
        </w:rPr>
        <w:t> </w:t>
      </w:r>
      <w:r>
        <w:rPr/>
        <w:t>cada</w:t>
      </w:r>
      <w:r>
        <w:rPr>
          <w:spacing w:val="-4"/>
        </w:rPr>
        <w:t> </w:t>
      </w:r>
      <w:r>
        <w:rPr/>
        <w:t>quien</w:t>
      </w:r>
      <w:r>
        <w:rPr>
          <w:spacing w:val="-3"/>
        </w:rPr>
        <w:t> </w:t>
      </w:r>
      <w:r>
        <w:rPr/>
        <w:t>lo</w:t>
      </w:r>
      <w:r>
        <w:rPr>
          <w:spacing w:val="-4"/>
        </w:rPr>
        <w:t> </w:t>
      </w:r>
      <w:r>
        <w:rPr/>
        <w:t>que</w:t>
      </w:r>
      <w:r>
        <w:rPr>
          <w:spacing w:val="2"/>
        </w:rPr>
        <w:t> </w:t>
      </w:r>
      <w:r>
        <w:rPr/>
        <w:t>le</w:t>
      </w:r>
      <w:r>
        <w:rPr>
          <w:spacing w:val="-6"/>
        </w:rPr>
        <w:t> </w:t>
      </w:r>
      <w:r>
        <w:rPr/>
        <w:t>corresponde según la rectitud del</w:t>
      </w:r>
      <w:r>
        <w:rPr>
          <w:spacing w:val="-10"/>
        </w:rPr>
        <w:t> </w:t>
      </w:r>
      <w:r>
        <w:rPr/>
        <w:t>juicio.</w:t>
      </w:r>
    </w:p>
    <w:p>
      <w:pPr>
        <w:pStyle w:val="BodyText"/>
        <w:spacing w:before="1"/>
        <w:rPr>
          <w:sz w:val="21"/>
        </w:rPr>
      </w:pPr>
    </w:p>
    <w:p>
      <w:pPr>
        <w:pStyle w:val="BodyText"/>
        <w:spacing w:line="360" w:lineRule="auto"/>
        <w:ind w:left="265" w:right="115" w:firstLine="707"/>
        <w:jc w:val="both"/>
      </w:pPr>
      <w:r>
        <w:rPr/>
        <w:t>Álvarez cree que la filosofía se divide en especulativa y práctica, ésta última se divide en moral, dispensativa y civil; la moral ordena la vida honesta y la virtud, la dispensativa dispone el orden de las cosas domésticas, y la civil se administra útilmente a la ciudad entera. </w:t>
      </w:r>
      <w:r>
        <w:rPr>
          <w:position w:val="8"/>
          <w:sz w:val="16"/>
        </w:rPr>
        <w:t>351 </w:t>
      </w:r>
      <w:r>
        <w:rPr/>
        <w:t>En estos mismos términos, para Aristóteles la igualdad distributiva consiste en que los iguales sean tratados en igualdad de condiciones y los distintos en proporción a sus diferencias mientras que la justicia conmutativa se fundamenta en el principio de igualdad para los iguales.</w:t>
      </w:r>
    </w:p>
    <w:p>
      <w:pPr>
        <w:pStyle w:val="BodyText"/>
        <w:spacing w:before="3"/>
        <w:rPr>
          <w:sz w:val="21"/>
        </w:rPr>
      </w:pPr>
    </w:p>
    <w:p>
      <w:pPr>
        <w:pStyle w:val="BodyText"/>
        <w:spacing w:line="360" w:lineRule="auto"/>
        <w:ind w:left="265" w:right="120" w:firstLine="707"/>
        <w:jc w:val="both"/>
      </w:pPr>
      <w:r>
        <w:rPr/>
        <w:t>Kutschera piensa que el principio aristotélico de igualdad proporcional expone que es posible medir las diferencias que existen entre las personas afectadas; para Aristóteles, el mérito es la unidad de medición, y sin embargo dicho mérito es uno de los puntos que juegan un papel en los problemas que emergen cuando se reparte un bien en particular ya que el mérito no es lo importante sino la necesidad.</w:t>
      </w:r>
      <w:r>
        <w:rPr>
          <w:position w:val="8"/>
          <w:sz w:val="16"/>
        </w:rPr>
        <w:t>352 </w:t>
      </w:r>
      <w:r>
        <w:rPr/>
        <w:t>Sin embargo, si se le    da la razón a Aristóteles</w:t>
      </w:r>
    </w:p>
    <w:p>
      <w:pPr>
        <w:pStyle w:val="BodyText"/>
        <w:rPr>
          <w:sz w:val="20"/>
        </w:rPr>
      </w:pPr>
    </w:p>
    <w:p>
      <w:pPr>
        <w:pStyle w:val="BodyText"/>
        <w:spacing w:before="2"/>
        <w:rPr>
          <w:sz w:val="17"/>
        </w:rPr>
      </w:pPr>
    </w:p>
    <w:p>
      <w:pPr>
        <w:spacing w:before="0"/>
        <w:ind w:left="265" w:right="123" w:firstLine="0"/>
        <w:jc w:val="left"/>
        <w:rPr>
          <w:rFonts w:ascii="Cambria" w:hAnsi="Cambria"/>
          <w:sz w:val="20"/>
        </w:rPr>
      </w:pPr>
      <w:r>
        <w:rPr>
          <w:rFonts w:ascii="Cambria" w:hAnsi="Cambria"/>
          <w:position w:val="5"/>
          <w:sz w:val="13"/>
        </w:rPr>
        <w:t>350 </w:t>
      </w:r>
      <w:r>
        <w:rPr>
          <w:rFonts w:ascii="Cambria" w:hAnsi="Cambria"/>
          <w:i/>
          <w:sz w:val="20"/>
        </w:rPr>
        <w:t>Cfr. </w:t>
      </w:r>
      <w:r>
        <w:rPr>
          <w:rFonts w:ascii="Cambria" w:hAnsi="Cambria"/>
          <w:sz w:val="20"/>
        </w:rPr>
        <w:t>J. Rubio, </w:t>
      </w:r>
      <w:r>
        <w:rPr>
          <w:rFonts w:ascii="Cambria" w:hAnsi="Cambria"/>
          <w:i/>
          <w:sz w:val="20"/>
        </w:rPr>
        <w:t>El Hombre y la Ética</w:t>
      </w:r>
      <w:r>
        <w:rPr>
          <w:rFonts w:ascii="Cambria" w:hAnsi="Cambria"/>
          <w:sz w:val="20"/>
        </w:rPr>
        <w:t>, pp. 110-111</w:t>
      </w:r>
    </w:p>
    <w:p>
      <w:pPr>
        <w:spacing w:before="0"/>
        <w:ind w:left="265" w:right="123" w:firstLine="0"/>
        <w:jc w:val="left"/>
        <w:rPr>
          <w:rFonts w:ascii="Cambria" w:hAnsi="Cambria"/>
          <w:sz w:val="20"/>
        </w:rPr>
      </w:pPr>
      <w:r>
        <w:rPr>
          <w:rFonts w:ascii="Cambria" w:hAnsi="Cambria"/>
          <w:position w:val="5"/>
          <w:sz w:val="13"/>
        </w:rPr>
        <w:t>351 </w:t>
      </w:r>
      <w:r>
        <w:rPr>
          <w:rFonts w:ascii="Cambria" w:hAnsi="Cambria"/>
          <w:i/>
          <w:sz w:val="20"/>
        </w:rPr>
        <w:t>Cfr. </w:t>
      </w:r>
      <w:r>
        <w:rPr>
          <w:rFonts w:ascii="Cambria" w:hAnsi="Cambria"/>
          <w:sz w:val="20"/>
        </w:rPr>
        <w:t>S. Álvarez, La Edad Media, En V. Camps, </w:t>
      </w:r>
      <w:r>
        <w:rPr>
          <w:rFonts w:ascii="Cambria" w:hAnsi="Cambria"/>
          <w:i/>
          <w:sz w:val="20"/>
        </w:rPr>
        <w:t>Historia de la Ética I, </w:t>
      </w:r>
      <w:r>
        <w:rPr>
          <w:rFonts w:ascii="Cambria" w:hAnsi="Cambria"/>
          <w:sz w:val="20"/>
        </w:rPr>
        <w:t>p. 377</w:t>
      </w:r>
    </w:p>
    <w:p>
      <w:pPr>
        <w:spacing w:after="0"/>
        <w:jc w:val="left"/>
        <w:rPr>
          <w:rFonts w:ascii="Cambria" w:hAnsi="Cambria"/>
          <w:sz w:val="20"/>
        </w:rPr>
        <w:sectPr>
          <w:footerReference w:type="default" r:id="rId87"/>
          <w:pgSz w:w="12240" w:h="15840"/>
          <w:pgMar w:footer="1680" w:header="0" w:top="1500" w:bottom="1880" w:left="1720" w:right="1580"/>
        </w:sectPr>
      </w:pPr>
    </w:p>
    <w:p>
      <w:pPr>
        <w:pStyle w:val="BodyText"/>
        <w:spacing w:before="1"/>
        <w:rPr>
          <w:rFonts w:ascii="Cambria"/>
          <w:sz w:val="11"/>
        </w:rPr>
      </w:pPr>
    </w:p>
    <w:p>
      <w:pPr>
        <w:pStyle w:val="BodyText"/>
        <w:spacing w:line="360" w:lineRule="auto" w:before="70"/>
        <w:ind w:left="265" w:right="115"/>
        <w:jc w:val="both"/>
      </w:pPr>
      <w:r>
        <w:rPr/>
        <w:t>sobre su concepto de igualdad, entonces la filosofía poco hará por ayudar a combatir</w:t>
      </w:r>
      <w:r>
        <w:rPr>
          <w:spacing w:val="-9"/>
        </w:rPr>
        <w:t> </w:t>
      </w:r>
      <w:r>
        <w:rPr/>
        <w:t>los</w:t>
      </w:r>
      <w:r>
        <w:rPr>
          <w:spacing w:val="-10"/>
        </w:rPr>
        <w:t> </w:t>
      </w:r>
      <w:r>
        <w:rPr/>
        <w:t>males</w:t>
      </w:r>
      <w:r>
        <w:rPr>
          <w:spacing w:val="-10"/>
        </w:rPr>
        <w:t> </w:t>
      </w:r>
      <w:r>
        <w:rPr/>
        <w:t>del</w:t>
      </w:r>
      <w:r>
        <w:rPr>
          <w:spacing w:val="-13"/>
        </w:rPr>
        <w:t> </w:t>
      </w:r>
      <w:r>
        <w:rPr/>
        <w:t>mundo.</w:t>
      </w:r>
      <w:r>
        <w:rPr>
          <w:spacing w:val="-10"/>
        </w:rPr>
        <w:t> </w:t>
      </w:r>
      <w:r>
        <w:rPr/>
        <w:t>Podrá</w:t>
      </w:r>
      <w:r>
        <w:rPr>
          <w:spacing w:val="-10"/>
        </w:rPr>
        <w:t> </w:t>
      </w:r>
      <w:r>
        <w:rPr/>
        <w:t>ayudar</w:t>
      </w:r>
      <w:r>
        <w:rPr>
          <w:spacing w:val="-11"/>
        </w:rPr>
        <w:t> </w:t>
      </w:r>
      <w:r>
        <w:rPr/>
        <w:t>a</w:t>
      </w:r>
      <w:r>
        <w:rPr>
          <w:spacing w:val="-8"/>
        </w:rPr>
        <w:t> </w:t>
      </w:r>
      <w:r>
        <w:rPr/>
        <w:t>los</w:t>
      </w:r>
      <w:r>
        <w:rPr>
          <w:spacing w:val="-10"/>
        </w:rPr>
        <w:t> </w:t>
      </w:r>
      <w:r>
        <w:rPr/>
        <w:t>aristócratas</w:t>
      </w:r>
      <w:r>
        <w:rPr>
          <w:spacing w:val="-8"/>
        </w:rPr>
        <w:t> </w:t>
      </w:r>
      <w:r>
        <w:rPr/>
        <w:t>y</w:t>
      </w:r>
      <w:r>
        <w:rPr>
          <w:spacing w:val="-11"/>
        </w:rPr>
        <w:t> </w:t>
      </w:r>
      <w:r>
        <w:rPr/>
        <w:t>a</w:t>
      </w:r>
      <w:r>
        <w:rPr>
          <w:spacing w:val="-10"/>
        </w:rPr>
        <w:t> </w:t>
      </w:r>
      <w:r>
        <w:rPr/>
        <w:t>los</w:t>
      </w:r>
      <w:r>
        <w:rPr>
          <w:spacing w:val="-8"/>
        </w:rPr>
        <w:t> </w:t>
      </w:r>
      <w:r>
        <w:rPr/>
        <w:t>burgueses, pero limita a las clases sociales más necesitadas y ello limita su eficacia pragmática; la filosofía tiene pues que tener como cometido el ayudar a sanar el alma. Por otra parte, Aristóteles piensa que ser libre es aceptar los derechos y obligaciones, o sea que quien no es libre no tiene derechos ni se rige por obligaciones sino sólo por inclinaciones personales o violencia externa, según Kutschera.</w:t>
      </w:r>
      <w:r>
        <w:rPr>
          <w:position w:val="8"/>
          <w:sz w:val="16"/>
        </w:rPr>
        <w:t>353 </w:t>
      </w:r>
      <w:r>
        <w:rPr/>
        <w:t>Tugendhart menciona</w:t>
      </w:r>
      <w:r>
        <w:rPr>
          <w:spacing w:val="8"/>
        </w:rPr>
        <w:t> </w:t>
      </w:r>
      <w:r>
        <w:rPr/>
        <w:t>que:</w:t>
      </w:r>
    </w:p>
    <w:p>
      <w:pPr>
        <w:pStyle w:val="BodyText"/>
        <w:rPr>
          <w:sz w:val="21"/>
        </w:rPr>
      </w:pPr>
    </w:p>
    <w:p>
      <w:pPr>
        <w:spacing w:line="240" w:lineRule="auto" w:before="0"/>
        <w:ind w:left="973" w:right="116" w:firstLine="0"/>
        <w:jc w:val="both"/>
        <w:rPr>
          <w:sz w:val="14"/>
        </w:rPr>
      </w:pPr>
      <w:r>
        <w:rPr>
          <w:sz w:val="22"/>
        </w:rPr>
        <w:t>Los filósofos antiguos no conocieron el problema de la justificación en cuanto tal de los juicios morales, y por ello desconocieron también, en particular, la</w:t>
      </w:r>
      <w:r>
        <w:rPr>
          <w:spacing w:val="-23"/>
          <w:sz w:val="22"/>
        </w:rPr>
        <w:t> </w:t>
      </w:r>
      <w:r>
        <w:rPr>
          <w:sz w:val="22"/>
        </w:rPr>
        <w:t>disputa entre concepciones morales diferentes. En virtud de esto, la cuestión de la justificación se redujo para ellos, de antemano, a la cuestión de la motivación, a tal punto que la pregunta por el llamado </w:t>
      </w:r>
      <w:r>
        <w:rPr>
          <w:i/>
          <w:sz w:val="22"/>
        </w:rPr>
        <w:t>summum bonum </w:t>
      </w:r>
      <w:r>
        <w:rPr>
          <w:sz w:val="22"/>
        </w:rPr>
        <w:t>[el bien supremo] (</w:t>
      </w:r>
      <w:r>
        <w:rPr>
          <w:i/>
          <w:sz w:val="22"/>
        </w:rPr>
        <w:t>bonum </w:t>
      </w:r>
      <w:r>
        <w:rPr>
          <w:sz w:val="22"/>
        </w:rPr>
        <w:t>se entendió como “bueno para mí”), es decir, por los fines más altos de nuestro</w:t>
      </w:r>
      <w:r>
        <w:rPr>
          <w:spacing w:val="-15"/>
          <w:sz w:val="22"/>
        </w:rPr>
        <w:t> </w:t>
      </w:r>
      <w:r>
        <w:rPr>
          <w:sz w:val="22"/>
        </w:rPr>
        <w:t>querer,</w:t>
      </w:r>
      <w:r>
        <w:rPr>
          <w:spacing w:val="-11"/>
          <w:sz w:val="22"/>
        </w:rPr>
        <w:t> </w:t>
      </w:r>
      <w:r>
        <w:rPr>
          <w:sz w:val="22"/>
        </w:rPr>
        <w:t>ocupó</w:t>
      </w:r>
      <w:r>
        <w:rPr>
          <w:spacing w:val="-13"/>
          <w:sz w:val="22"/>
        </w:rPr>
        <w:t> </w:t>
      </w:r>
      <w:r>
        <w:rPr>
          <w:sz w:val="22"/>
        </w:rPr>
        <w:t>completamente</w:t>
      </w:r>
      <w:r>
        <w:rPr>
          <w:spacing w:val="-12"/>
          <w:sz w:val="22"/>
        </w:rPr>
        <w:t> </w:t>
      </w:r>
      <w:r>
        <w:rPr>
          <w:sz w:val="22"/>
        </w:rPr>
        <w:t>el</w:t>
      </w:r>
      <w:r>
        <w:rPr>
          <w:spacing w:val="-14"/>
          <w:sz w:val="22"/>
        </w:rPr>
        <w:t> </w:t>
      </w:r>
      <w:r>
        <w:rPr>
          <w:sz w:val="22"/>
        </w:rPr>
        <w:t>lugar</w:t>
      </w:r>
      <w:r>
        <w:rPr>
          <w:spacing w:val="-12"/>
          <w:sz w:val="22"/>
        </w:rPr>
        <w:t> </w:t>
      </w:r>
      <w:r>
        <w:rPr>
          <w:sz w:val="22"/>
        </w:rPr>
        <w:t>de</w:t>
      </w:r>
      <w:r>
        <w:rPr>
          <w:spacing w:val="-13"/>
          <w:sz w:val="22"/>
        </w:rPr>
        <w:t> </w:t>
      </w:r>
      <w:r>
        <w:rPr>
          <w:sz w:val="22"/>
        </w:rPr>
        <w:t>la</w:t>
      </w:r>
      <w:r>
        <w:rPr>
          <w:spacing w:val="-12"/>
          <w:sz w:val="22"/>
        </w:rPr>
        <w:t> </w:t>
      </w:r>
      <w:r>
        <w:rPr>
          <w:sz w:val="22"/>
        </w:rPr>
        <w:t>pregunta</w:t>
      </w:r>
      <w:r>
        <w:rPr>
          <w:spacing w:val="-10"/>
          <w:sz w:val="22"/>
        </w:rPr>
        <w:t> </w:t>
      </w:r>
      <w:r>
        <w:rPr>
          <w:sz w:val="22"/>
        </w:rPr>
        <w:t>por</w:t>
      </w:r>
      <w:r>
        <w:rPr>
          <w:spacing w:val="-12"/>
          <w:sz w:val="22"/>
        </w:rPr>
        <w:t> </w:t>
      </w:r>
      <w:r>
        <w:rPr>
          <w:sz w:val="22"/>
        </w:rPr>
        <w:t>la</w:t>
      </w:r>
      <w:r>
        <w:rPr>
          <w:spacing w:val="-12"/>
          <w:sz w:val="22"/>
        </w:rPr>
        <w:t> </w:t>
      </w:r>
      <w:r>
        <w:rPr>
          <w:sz w:val="22"/>
        </w:rPr>
        <w:t>moral</w:t>
      </w:r>
      <w:r>
        <w:rPr>
          <w:spacing w:val="-14"/>
          <w:sz w:val="22"/>
        </w:rPr>
        <w:t> </w:t>
      </w:r>
      <w:r>
        <w:rPr>
          <w:sz w:val="22"/>
        </w:rPr>
        <w:t>en</w:t>
      </w:r>
      <w:r>
        <w:rPr>
          <w:spacing w:val="-13"/>
          <w:sz w:val="22"/>
        </w:rPr>
        <w:t> </w:t>
      </w:r>
      <w:r>
        <w:rPr>
          <w:sz w:val="22"/>
        </w:rPr>
        <w:t>toda la ética</w:t>
      </w:r>
      <w:r>
        <w:rPr>
          <w:spacing w:val="-11"/>
          <w:sz w:val="22"/>
        </w:rPr>
        <w:t> </w:t>
      </w:r>
      <w:r>
        <w:rPr>
          <w:sz w:val="22"/>
        </w:rPr>
        <w:t>antigua.</w:t>
      </w:r>
      <w:r>
        <w:rPr>
          <w:position w:val="8"/>
          <w:sz w:val="14"/>
        </w:rPr>
        <w:t>354</w:t>
      </w:r>
    </w:p>
    <w:p>
      <w:pPr>
        <w:pStyle w:val="BodyText"/>
        <w:rPr>
          <w:sz w:val="21"/>
        </w:rPr>
      </w:pPr>
    </w:p>
    <w:p>
      <w:pPr>
        <w:pStyle w:val="BodyText"/>
        <w:spacing w:line="360" w:lineRule="auto"/>
        <w:ind w:left="265" w:right="116"/>
        <w:jc w:val="both"/>
      </w:pPr>
      <w:r>
        <w:rPr/>
        <w:t>Martha</w:t>
      </w:r>
      <w:r>
        <w:rPr>
          <w:spacing w:val="-17"/>
        </w:rPr>
        <w:t> </w:t>
      </w:r>
      <w:r>
        <w:rPr/>
        <w:t>Nussbaum</w:t>
      </w:r>
      <w:r>
        <w:rPr>
          <w:spacing w:val="-16"/>
        </w:rPr>
        <w:t> </w:t>
      </w:r>
      <w:r>
        <w:rPr/>
        <w:t>dice</w:t>
      </w:r>
      <w:r>
        <w:rPr>
          <w:spacing w:val="-19"/>
        </w:rPr>
        <w:t> </w:t>
      </w:r>
      <w:r>
        <w:rPr/>
        <w:t>en</w:t>
      </w:r>
      <w:r>
        <w:rPr>
          <w:spacing w:val="-19"/>
        </w:rPr>
        <w:t> </w:t>
      </w:r>
      <w:r>
        <w:rPr/>
        <w:t>sus</w:t>
      </w:r>
      <w:r>
        <w:rPr>
          <w:spacing w:val="-20"/>
        </w:rPr>
        <w:t> </w:t>
      </w:r>
      <w:r>
        <w:rPr/>
        <w:t>obras</w:t>
      </w:r>
      <w:r>
        <w:rPr>
          <w:spacing w:val="-20"/>
        </w:rPr>
        <w:t> </w:t>
      </w:r>
      <w:r>
        <w:rPr/>
        <w:t>que</w:t>
      </w:r>
      <w:r>
        <w:rPr>
          <w:spacing w:val="-19"/>
        </w:rPr>
        <w:t> </w:t>
      </w:r>
      <w:r>
        <w:rPr/>
        <w:t>los</w:t>
      </w:r>
      <w:r>
        <w:rPr>
          <w:spacing w:val="-19"/>
        </w:rPr>
        <w:t> </w:t>
      </w:r>
      <w:r>
        <w:rPr/>
        <w:t>pensadores</w:t>
      </w:r>
      <w:r>
        <w:rPr>
          <w:spacing w:val="-20"/>
        </w:rPr>
        <w:t> </w:t>
      </w:r>
      <w:r>
        <w:rPr/>
        <w:t>estoicos</w:t>
      </w:r>
      <w:r>
        <w:rPr>
          <w:spacing w:val="-19"/>
        </w:rPr>
        <w:t> </w:t>
      </w:r>
      <w:r>
        <w:rPr/>
        <w:t>han</w:t>
      </w:r>
      <w:r>
        <w:rPr>
          <w:spacing w:val="-17"/>
        </w:rPr>
        <w:t> </w:t>
      </w:r>
      <w:r>
        <w:rPr/>
        <w:t>contribuido grandemente a la formación ética. La actitud estoica no descuida la importancia de los amores y lealtades o la educación. Incluso, Adam Smith se equivocó al criticar el estoicismo al igual que los contemporáneos críticos de los rasgos estoicos presentes en Kant y en la Ilustración, ya que acusan al estoicismo de descuidar las diferencias de grupos humanos lo cual es erróneo pues el estoico debe conocer las diferencias locales puesto que ese conocimiento se vincula a la capacidad de discernir y respetar la dignidad humana en las personas. De hecho,</w:t>
      </w:r>
      <w:r>
        <w:rPr>
          <w:spacing w:val="-4"/>
        </w:rPr>
        <w:t> </w:t>
      </w:r>
      <w:r>
        <w:rPr/>
        <w:t>los</w:t>
      </w:r>
      <w:r>
        <w:rPr>
          <w:spacing w:val="-7"/>
        </w:rPr>
        <w:t> </w:t>
      </w:r>
      <w:r>
        <w:rPr/>
        <w:t>estoicos</w:t>
      </w:r>
      <w:r>
        <w:rPr>
          <w:spacing w:val="-6"/>
        </w:rPr>
        <w:t> </w:t>
      </w:r>
      <w:r>
        <w:rPr/>
        <w:t>consideran</w:t>
      </w:r>
      <w:r>
        <w:rPr>
          <w:spacing w:val="-6"/>
        </w:rPr>
        <w:t> </w:t>
      </w:r>
      <w:r>
        <w:rPr/>
        <w:t>al</w:t>
      </w:r>
      <w:r>
        <w:rPr>
          <w:spacing w:val="-7"/>
        </w:rPr>
        <w:t> </w:t>
      </w:r>
      <w:r>
        <w:rPr/>
        <w:t>amor</w:t>
      </w:r>
      <w:r>
        <w:rPr>
          <w:spacing w:val="-7"/>
        </w:rPr>
        <w:t> </w:t>
      </w:r>
      <w:r>
        <w:rPr/>
        <w:t>como</w:t>
      </w:r>
      <w:r>
        <w:rPr>
          <w:spacing w:val="-6"/>
        </w:rPr>
        <w:t> </w:t>
      </w:r>
      <w:r>
        <w:rPr/>
        <w:t>un</w:t>
      </w:r>
      <w:r>
        <w:rPr>
          <w:spacing w:val="-6"/>
        </w:rPr>
        <w:t> </w:t>
      </w:r>
      <w:r>
        <w:rPr/>
        <w:t>rasgo</w:t>
      </w:r>
      <w:r>
        <w:rPr>
          <w:spacing w:val="-6"/>
        </w:rPr>
        <w:t> </w:t>
      </w:r>
      <w:r>
        <w:rPr/>
        <w:t>humano</w:t>
      </w:r>
      <w:r>
        <w:rPr>
          <w:spacing w:val="-8"/>
        </w:rPr>
        <w:t> </w:t>
      </w:r>
      <w:r>
        <w:rPr/>
        <w:t>fundamental</w:t>
      </w:r>
      <w:r>
        <w:rPr>
          <w:spacing w:val="-7"/>
        </w:rPr>
        <w:t> </w:t>
      </w:r>
      <w:r>
        <w:rPr/>
        <w:t>que es profundamente racional para conducirse como ciudadano; al habitar en una ciudad</w:t>
      </w:r>
      <w:r>
        <w:rPr>
          <w:spacing w:val="-6"/>
        </w:rPr>
        <w:t> </w:t>
      </w:r>
      <w:r>
        <w:rPr/>
        <w:t>todos</w:t>
      </w:r>
      <w:r>
        <w:rPr>
          <w:spacing w:val="-4"/>
        </w:rPr>
        <w:t> </w:t>
      </w:r>
      <w:r>
        <w:rPr/>
        <w:t>deberían</w:t>
      </w:r>
      <w:r>
        <w:rPr>
          <w:spacing w:val="-6"/>
        </w:rPr>
        <w:t> </w:t>
      </w:r>
      <w:r>
        <w:rPr/>
        <w:t>asumir</w:t>
      </w:r>
      <w:r>
        <w:rPr>
          <w:spacing w:val="-6"/>
        </w:rPr>
        <w:t> </w:t>
      </w:r>
      <w:r>
        <w:rPr/>
        <w:t>su</w:t>
      </w:r>
      <w:r>
        <w:rPr>
          <w:spacing w:val="-4"/>
        </w:rPr>
        <w:t> </w:t>
      </w:r>
      <w:r>
        <w:rPr/>
        <w:t>vida</w:t>
      </w:r>
      <w:r>
        <w:rPr>
          <w:spacing w:val="-3"/>
        </w:rPr>
        <w:t> </w:t>
      </w:r>
      <w:r>
        <w:rPr/>
        <w:t>y</w:t>
      </w:r>
      <w:r>
        <w:rPr>
          <w:spacing w:val="-7"/>
        </w:rPr>
        <w:t> </w:t>
      </w:r>
      <w:r>
        <w:rPr/>
        <w:t>entregar</w:t>
      </w:r>
      <w:r>
        <w:rPr>
          <w:spacing w:val="-5"/>
        </w:rPr>
        <w:t> </w:t>
      </w:r>
      <w:r>
        <w:rPr/>
        <w:t>al</w:t>
      </w:r>
      <w:r>
        <w:rPr>
          <w:spacing w:val="-5"/>
        </w:rPr>
        <w:t> </w:t>
      </w:r>
      <w:r>
        <w:rPr/>
        <w:t>entorno</w:t>
      </w:r>
      <w:r>
        <w:rPr>
          <w:spacing w:val="-6"/>
        </w:rPr>
        <w:t> </w:t>
      </w:r>
      <w:r>
        <w:rPr/>
        <w:t>afecto</w:t>
      </w:r>
      <w:r>
        <w:rPr>
          <w:spacing w:val="-3"/>
        </w:rPr>
        <w:t> </w:t>
      </w:r>
      <w:r>
        <w:rPr/>
        <w:t>y</w:t>
      </w:r>
      <w:r>
        <w:rPr>
          <w:spacing w:val="1"/>
        </w:rPr>
        <w:t> </w:t>
      </w:r>
      <w:r>
        <w:rPr/>
        <w:t>atención.</w:t>
      </w:r>
      <w:r>
        <w:rPr>
          <w:spacing w:val="-3"/>
        </w:rPr>
        <w:t> </w:t>
      </w:r>
      <w:r>
        <w:rPr/>
        <w:t>En </w:t>
      </w:r>
      <w:r>
        <w:rPr>
          <w:i/>
        </w:rPr>
        <w:t>El Cultivo de la Humanidad </w:t>
      </w:r>
      <w:r>
        <w:rPr/>
        <w:t>menciona</w:t>
      </w:r>
      <w:r>
        <w:rPr>
          <w:spacing w:val="-9"/>
        </w:rPr>
        <w:t> </w:t>
      </w:r>
      <w:r>
        <w:rPr/>
        <w:t>que:</w:t>
      </w:r>
    </w:p>
    <w:p>
      <w:pPr>
        <w:pStyle w:val="BodyText"/>
        <w:spacing w:before="5"/>
        <w:rPr>
          <w:sz w:val="21"/>
        </w:rPr>
      </w:pPr>
    </w:p>
    <w:p>
      <w:pPr>
        <w:spacing w:before="0"/>
        <w:ind w:left="973" w:right="121" w:firstLine="0"/>
        <w:jc w:val="both"/>
        <w:rPr>
          <w:sz w:val="22"/>
        </w:rPr>
      </w:pPr>
      <w:r>
        <w:rPr>
          <w:sz w:val="22"/>
        </w:rPr>
        <w:t>…los estoicos no quieren que nos comportemos como si las diferencias entre hombres   y   mujeres   o   entre   africanos   y   romanos   fueran     moralmente</w:t>
      </w:r>
    </w:p>
    <w:p>
      <w:pPr>
        <w:pStyle w:val="BodyText"/>
        <w:spacing w:before="3"/>
        <w:rPr>
          <w:sz w:val="25"/>
        </w:rPr>
      </w:pPr>
      <w:r>
        <w:rPr/>
        <w:pict>
          <v:line style="position:absolute;mso-position-horizontal-relative:page;mso-position-vertical-relative:paragraph;z-index:3280;mso-wrap-distance-left:0;mso-wrap-distance-right:0" from="99.264pt,16.808956pt" to="243.284pt,16.808956pt" stroked="true" strokeweight=".599980pt" strokecolor="#000000">
            <w10:wrap type="topAndBottom"/>
          </v:line>
        </w:pict>
      </w:r>
    </w:p>
    <w:p>
      <w:pPr>
        <w:spacing w:after="0"/>
        <w:rPr>
          <w:sz w:val="25"/>
        </w:rPr>
        <w:sectPr>
          <w:footerReference w:type="default" r:id="rId88"/>
          <w:pgSz w:w="12240" w:h="15840"/>
          <w:pgMar w:footer="1940" w:header="0" w:top="1500" w:bottom="2120" w:left="1720" w:right="1580"/>
        </w:sectPr>
      </w:pPr>
    </w:p>
    <w:p>
      <w:pPr>
        <w:pStyle w:val="BodyText"/>
        <w:rPr>
          <w:sz w:val="11"/>
        </w:rPr>
      </w:pPr>
    </w:p>
    <w:p>
      <w:pPr>
        <w:spacing w:line="237" w:lineRule="auto" w:before="75"/>
        <w:ind w:left="973" w:right="115" w:firstLine="0"/>
        <w:jc w:val="both"/>
        <w:rPr>
          <w:sz w:val="14"/>
        </w:rPr>
      </w:pPr>
      <w:r>
        <w:rPr>
          <w:sz w:val="22"/>
        </w:rPr>
        <w:t>insignificantes. Estas diferencias pueden demandar, y de hecho demandan, obligaciones</w:t>
      </w:r>
      <w:r>
        <w:rPr>
          <w:spacing w:val="-13"/>
          <w:sz w:val="22"/>
        </w:rPr>
        <w:t> </w:t>
      </w:r>
      <w:r>
        <w:rPr>
          <w:sz w:val="22"/>
        </w:rPr>
        <w:t>especiales</w:t>
      </w:r>
      <w:r>
        <w:rPr>
          <w:spacing w:val="-16"/>
          <w:sz w:val="22"/>
        </w:rPr>
        <w:t> </w:t>
      </w:r>
      <w:r>
        <w:rPr>
          <w:sz w:val="22"/>
        </w:rPr>
        <w:t>que</w:t>
      </w:r>
      <w:r>
        <w:rPr>
          <w:spacing w:val="-16"/>
          <w:sz w:val="22"/>
        </w:rPr>
        <w:t> </w:t>
      </w:r>
      <w:r>
        <w:rPr>
          <w:sz w:val="22"/>
        </w:rPr>
        <w:t>todos</w:t>
      </w:r>
      <w:r>
        <w:rPr>
          <w:spacing w:val="-16"/>
          <w:sz w:val="22"/>
        </w:rPr>
        <w:t> </w:t>
      </w:r>
      <w:r>
        <w:rPr>
          <w:sz w:val="22"/>
        </w:rPr>
        <w:t>deberíamos</w:t>
      </w:r>
      <w:r>
        <w:rPr>
          <w:spacing w:val="-13"/>
          <w:sz w:val="22"/>
        </w:rPr>
        <w:t> </w:t>
      </w:r>
      <w:r>
        <w:rPr>
          <w:sz w:val="22"/>
        </w:rPr>
        <w:t>cumplir,</w:t>
      </w:r>
      <w:r>
        <w:rPr>
          <w:spacing w:val="-12"/>
          <w:sz w:val="22"/>
        </w:rPr>
        <w:t> </w:t>
      </w:r>
      <w:r>
        <w:rPr>
          <w:sz w:val="22"/>
        </w:rPr>
        <w:t>ya</w:t>
      </w:r>
      <w:r>
        <w:rPr>
          <w:spacing w:val="-16"/>
          <w:sz w:val="22"/>
        </w:rPr>
        <w:t> </w:t>
      </w:r>
      <w:r>
        <w:rPr>
          <w:sz w:val="22"/>
        </w:rPr>
        <w:t>que</w:t>
      </w:r>
      <w:r>
        <w:rPr>
          <w:spacing w:val="-16"/>
          <w:sz w:val="22"/>
        </w:rPr>
        <w:t> </w:t>
      </w:r>
      <w:r>
        <w:rPr>
          <w:sz w:val="22"/>
        </w:rPr>
        <w:t>todos</w:t>
      </w:r>
      <w:r>
        <w:rPr>
          <w:spacing w:val="-13"/>
          <w:sz w:val="22"/>
        </w:rPr>
        <w:t> </w:t>
      </w:r>
      <w:r>
        <w:rPr>
          <w:sz w:val="22"/>
        </w:rPr>
        <w:t>deberíamos llevar a cabo las tareas que nos corresponden en la vida que nos ha tocado en suerte, en lugar de imaginar que somos seres de ninguna parte o sin recuerdos.</w:t>
      </w:r>
      <w:r>
        <w:rPr>
          <w:position w:val="8"/>
          <w:sz w:val="14"/>
        </w:rPr>
        <w:t>355</w:t>
      </w:r>
    </w:p>
    <w:p>
      <w:pPr>
        <w:pStyle w:val="BodyText"/>
        <w:rPr>
          <w:sz w:val="22"/>
        </w:rPr>
      </w:pPr>
    </w:p>
    <w:p>
      <w:pPr>
        <w:pStyle w:val="BodyText"/>
        <w:rPr>
          <w:sz w:val="22"/>
        </w:rPr>
      </w:pPr>
    </w:p>
    <w:p>
      <w:pPr>
        <w:pStyle w:val="BodyText"/>
        <w:rPr>
          <w:sz w:val="22"/>
        </w:rPr>
      </w:pPr>
    </w:p>
    <w:p>
      <w:pPr>
        <w:pStyle w:val="BodyText"/>
        <w:spacing w:line="360" w:lineRule="auto" w:before="136"/>
        <w:ind w:left="265" w:right="116"/>
        <w:jc w:val="both"/>
        <w:rPr>
          <w:sz w:val="16"/>
        </w:rPr>
      </w:pPr>
      <w:r>
        <w:rPr/>
        <w:t>Según Nussbaum, la teoría de Smith sobre los sentimientos de moral así como su</w:t>
      </w:r>
      <w:r>
        <w:rPr>
          <w:spacing w:val="-12"/>
        </w:rPr>
        <w:t> </w:t>
      </w:r>
      <w:r>
        <w:rPr/>
        <w:t>teleología</w:t>
      </w:r>
      <w:r>
        <w:rPr>
          <w:spacing w:val="-12"/>
        </w:rPr>
        <w:t> </w:t>
      </w:r>
      <w:r>
        <w:rPr/>
        <w:t>económica</w:t>
      </w:r>
      <w:r>
        <w:rPr>
          <w:spacing w:val="-12"/>
        </w:rPr>
        <w:t> </w:t>
      </w:r>
      <w:r>
        <w:rPr/>
        <w:t>se</w:t>
      </w:r>
      <w:r>
        <w:rPr>
          <w:spacing w:val="-14"/>
        </w:rPr>
        <w:t> </w:t>
      </w:r>
      <w:r>
        <w:rPr/>
        <w:t>basan</w:t>
      </w:r>
      <w:r>
        <w:rPr>
          <w:spacing w:val="-16"/>
        </w:rPr>
        <w:t> </w:t>
      </w:r>
      <w:r>
        <w:rPr/>
        <w:t>fuertemente</w:t>
      </w:r>
      <w:r>
        <w:rPr>
          <w:spacing w:val="-12"/>
        </w:rPr>
        <w:t> </w:t>
      </w:r>
      <w:r>
        <w:rPr/>
        <w:t>en</w:t>
      </w:r>
      <w:r>
        <w:rPr>
          <w:spacing w:val="-14"/>
        </w:rPr>
        <w:t> </w:t>
      </w:r>
      <w:r>
        <w:rPr/>
        <w:t>modelos</w:t>
      </w:r>
      <w:r>
        <w:rPr>
          <w:spacing w:val="-14"/>
        </w:rPr>
        <w:t> </w:t>
      </w:r>
      <w:r>
        <w:rPr/>
        <w:t>estoicos.</w:t>
      </w:r>
      <w:r>
        <w:rPr>
          <w:position w:val="8"/>
          <w:sz w:val="16"/>
        </w:rPr>
        <w:t>356</w:t>
      </w:r>
      <w:r>
        <w:rPr>
          <w:spacing w:val="19"/>
          <w:position w:val="8"/>
          <w:sz w:val="16"/>
        </w:rPr>
        <w:t> </w:t>
      </w:r>
      <w:r>
        <w:rPr/>
        <w:t>La</w:t>
      </w:r>
      <w:r>
        <w:rPr>
          <w:spacing w:val="-14"/>
        </w:rPr>
        <w:t> </w:t>
      </w:r>
      <w:r>
        <w:rPr/>
        <w:t>autora dice que Rousseau defiende la compasión formando parte del debate entre estoicos</w:t>
      </w:r>
      <w:r>
        <w:rPr>
          <w:spacing w:val="-18"/>
        </w:rPr>
        <w:t> </w:t>
      </w:r>
      <w:r>
        <w:rPr/>
        <w:t>y</w:t>
      </w:r>
      <w:r>
        <w:rPr>
          <w:spacing w:val="-19"/>
        </w:rPr>
        <w:t> </w:t>
      </w:r>
      <w:r>
        <w:rPr/>
        <w:t>aristotélicos;</w:t>
      </w:r>
      <w:r>
        <w:rPr>
          <w:spacing w:val="-18"/>
        </w:rPr>
        <w:t> </w:t>
      </w:r>
      <w:r>
        <w:rPr/>
        <w:t>Kant</w:t>
      </w:r>
      <w:r>
        <w:rPr>
          <w:spacing w:val="-18"/>
        </w:rPr>
        <w:t> </w:t>
      </w:r>
      <w:r>
        <w:rPr/>
        <w:t>entra</w:t>
      </w:r>
      <w:r>
        <w:rPr>
          <w:spacing w:val="-18"/>
        </w:rPr>
        <w:t> </w:t>
      </w:r>
      <w:r>
        <w:rPr/>
        <w:t>a</w:t>
      </w:r>
      <w:r>
        <w:rPr>
          <w:spacing w:val="-15"/>
        </w:rPr>
        <w:t> </w:t>
      </w:r>
      <w:r>
        <w:rPr/>
        <w:t>dicho</w:t>
      </w:r>
      <w:r>
        <w:rPr>
          <w:spacing w:val="-17"/>
        </w:rPr>
        <w:t> </w:t>
      </w:r>
      <w:r>
        <w:rPr/>
        <w:t>debate</w:t>
      </w:r>
      <w:r>
        <w:rPr>
          <w:spacing w:val="-17"/>
        </w:rPr>
        <w:t> </w:t>
      </w:r>
      <w:r>
        <w:rPr/>
        <w:t>del</w:t>
      </w:r>
      <w:r>
        <w:rPr>
          <w:spacing w:val="-19"/>
        </w:rPr>
        <w:t> </w:t>
      </w:r>
      <w:r>
        <w:rPr/>
        <w:t>lado</w:t>
      </w:r>
      <w:r>
        <w:rPr>
          <w:spacing w:val="-18"/>
        </w:rPr>
        <w:t> </w:t>
      </w:r>
      <w:r>
        <w:rPr/>
        <w:t>estoico</w:t>
      </w:r>
      <w:r>
        <w:rPr>
          <w:spacing w:val="-18"/>
        </w:rPr>
        <w:t> </w:t>
      </w:r>
      <w:r>
        <w:rPr/>
        <w:t>cuando</w:t>
      </w:r>
      <w:r>
        <w:rPr>
          <w:spacing w:val="-16"/>
        </w:rPr>
        <w:t> </w:t>
      </w:r>
      <w:r>
        <w:rPr/>
        <w:t>repudia la compasión; y Nietzsche, en su ataque a la compasión y su defensa de la clemencia</w:t>
      </w:r>
      <w:r>
        <w:rPr>
          <w:spacing w:val="-7"/>
        </w:rPr>
        <w:t> </w:t>
      </w:r>
      <w:r>
        <w:rPr/>
        <w:t>se</w:t>
      </w:r>
      <w:r>
        <w:rPr>
          <w:spacing w:val="-7"/>
        </w:rPr>
        <w:t> </w:t>
      </w:r>
      <w:r>
        <w:rPr/>
        <w:t>autodefine</w:t>
      </w:r>
      <w:r>
        <w:rPr>
          <w:spacing w:val="-7"/>
        </w:rPr>
        <w:t> </w:t>
      </w:r>
      <w:r>
        <w:rPr/>
        <w:t>no</w:t>
      </w:r>
      <w:r>
        <w:rPr>
          <w:spacing w:val="-7"/>
        </w:rPr>
        <w:t> </w:t>
      </w:r>
      <w:r>
        <w:rPr/>
        <w:t>como</w:t>
      </w:r>
      <w:r>
        <w:rPr>
          <w:spacing w:val="-7"/>
        </w:rPr>
        <w:t> </w:t>
      </w:r>
      <w:r>
        <w:rPr/>
        <w:t>rechazo</w:t>
      </w:r>
      <w:r>
        <w:rPr>
          <w:spacing w:val="-7"/>
        </w:rPr>
        <w:t> </w:t>
      </w:r>
      <w:r>
        <w:rPr/>
        <w:t>de</w:t>
      </w:r>
      <w:r>
        <w:rPr>
          <w:spacing w:val="-12"/>
        </w:rPr>
        <w:t> </w:t>
      </w:r>
      <w:r>
        <w:rPr/>
        <w:t>la</w:t>
      </w:r>
      <w:r>
        <w:rPr>
          <w:spacing w:val="-7"/>
        </w:rPr>
        <w:t> </w:t>
      </w:r>
      <w:r>
        <w:rPr/>
        <w:t>moral</w:t>
      </w:r>
      <w:r>
        <w:rPr>
          <w:spacing w:val="-8"/>
        </w:rPr>
        <w:t> </w:t>
      </w:r>
      <w:r>
        <w:rPr/>
        <w:t>auto</w:t>
      </w:r>
      <w:r>
        <w:rPr>
          <w:spacing w:val="-9"/>
        </w:rPr>
        <w:t> </w:t>
      </w:r>
      <w:r>
        <w:rPr/>
        <w:t>indulgente</w:t>
      </w:r>
      <w:r>
        <w:rPr>
          <w:spacing w:val="-7"/>
        </w:rPr>
        <w:t> </w:t>
      </w:r>
      <w:r>
        <w:rPr/>
        <w:t>sino</w:t>
      </w:r>
      <w:r>
        <w:rPr>
          <w:spacing w:val="-9"/>
        </w:rPr>
        <w:t> </w:t>
      </w:r>
      <w:r>
        <w:rPr/>
        <w:t>como una</w:t>
      </w:r>
      <w:r>
        <w:rPr>
          <w:spacing w:val="-11"/>
        </w:rPr>
        <w:t> </w:t>
      </w:r>
      <w:r>
        <w:rPr/>
        <w:t>posición</w:t>
      </w:r>
      <w:r>
        <w:rPr>
          <w:spacing w:val="-11"/>
        </w:rPr>
        <w:t> </w:t>
      </w:r>
      <w:r>
        <w:rPr/>
        <w:t>opuesta</w:t>
      </w:r>
      <w:r>
        <w:rPr>
          <w:spacing w:val="-10"/>
        </w:rPr>
        <w:t> </w:t>
      </w:r>
      <w:r>
        <w:rPr/>
        <w:t>a</w:t>
      </w:r>
      <w:r>
        <w:rPr>
          <w:spacing w:val="-11"/>
        </w:rPr>
        <w:t> </w:t>
      </w:r>
      <w:r>
        <w:rPr/>
        <w:t>la</w:t>
      </w:r>
      <w:r>
        <w:rPr>
          <w:spacing w:val="-9"/>
        </w:rPr>
        <w:t> </w:t>
      </w:r>
      <w:r>
        <w:rPr/>
        <w:t>crueldad</w:t>
      </w:r>
      <w:r>
        <w:rPr>
          <w:spacing w:val="-8"/>
        </w:rPr>
        <w:t> </w:t>
      </w:r>
      <w:r>
        <w:rPr/>
        <w:t>y</w:t>
      </w:r>
      <w:r>
        <w:rPr>
          <w:spacing w:val="-12"/>
        </w:rPr>
        <w:t> </w:t>
      </w:r>
      <w:r>
        <w:rPr/>
        <w:t>al</w:t>
      </w:r>
      <w:r>
        <w:rPr>
          <w:spacing w:val="-10"/>
        </w:rPr>
        <w:t> </w:t>
      </w:r>
      <w:r>
        <w:rPr/>
        <w:t>gran</w:t>
      </w:r>
      <w:r>
        <w:rPr>
          <w:spacing w:val="-10"/>
        </w:rPr>
        <w:t> </w:t>
      </w:r>
      <w:r>
        <w:rPr/>
        <w:t>apego</w:t>
      </w:r>
      <w:r>
        <w:rPr>
          <w:spacing w:val="-8"/>
        </w:rPr>
        <w:t> </w:t>
      </w:r>
      <w:r>
        <w:rPr/>
        <w:t>afectivo,</w:t>
      </w:r>
      <w:r>
        <w:rPr>
          <w:spacing w:val="-9"/>
        </w:rPr>
        <w:t> </w:t>
      </w:r>
      <w:r>
        <w:rPr/>
        <w:t>lo</w:t>
      </w:r>
      <w:r>
        <w:rPr>
          <w:spacing w:val="-11"/>
        </w:rPr>
        <w:t> </w:t>
      </w:r>
      <w:r>
        <w:rPr/>
        <w:t>cual</w:t>
      </w:r>
      <w:r>
        <w:rPr>
          <w:spacing w:val="-10"/>
        </w:rPr>
        <w:t> </w:t>
      </w:r>
      <w:r>
        <w:rPr/>
        <w:t>deriva</w:t>
      </w:r>
      <w:r>
        <w:rPr>
          <w:spacing w:val="-8"/>
        </w:rPr>
        <w:t> </w:t>
      </w:r>
      <w:r>
        <w:rPr/>
        <w:t>de</w:t>
      </w:r>
      <w:r>
        <w:rPr>
          <w:spacing w:val="-8"/>
        </w:rPr>
        <w:t> </w:t>
      </w:r>
      <w:r>
        <w:rPr/>
        <w:t>leer a Epícteto y Séneca. Los estoicos creen que en el pensamiento básico del ser humano,</w:t>
      </w:r>
      <w:r>
        <w:rPr>
          <w:spacing w:val="-12"/>
        </w:rPr>
        <w:t> </w:t>
      </w:r>
      <w:r>
        <w:rPr/>
        <w:t>la</w:t>
      </w:r>
      <w:r>
        <w:rPr>
          <w:spacing w:val="-14"/>
        </w:rPr>
        <w:t> </w:t>
      </w:r>
      <w:r>
        <w:rPr/>
        <w:t>búsqueda</w:t>
      </w:r>
      <w:r>
        <w:rPr>
          <w:spacing w:val="-14"/>
        </w:rPr>
        <w:t> </w:t>
      </w:r>
      <w:r>
        <w:rPr/>
        <w:t>de</w:t>
      </w:r>
      <w:r>
        <w:rPr>
          <w:spacing w:val="-12"/>
        </w:rPr>
        <w:t> </w:t>
      </w:r>
      <w:r>
        <w:rPr/>
        <w:t>la</w:t>
      </w:r>
      <w:r>
        <w:rPr>
          <w:spacing w:val="-14"/>
        </w:rPr>
        <w:t> </w:t>
      </w:r>
      <w:r>
        <w:rPr/>
        <w:t>coherencia</w:t>
      </w:r>
      <w:r>
        <w:rPr>
          <w:spacing w:val="-12"/>
        </w:rPr>
        <w:t> </w:t>
      </w:r>
      <w:r>
        <w:rPr/>
        <w:t>conduce</w:t>
      </w:r>
      <w:r>
        <w:rPr>
          <w:spacing w:val="-12"/>
        </w:rPr>
        <w:t> </w:t>
      </w:r>
      <w:r>
        <w:rPr/>
        <w:t>al</w:t>
      </w:r>
      <w:r>
        <w:rPr>
          <w:spacing w:val="-15"/>
        </w:rPr>
        <w:t> </w:t>
      </w:r>
      <w:r>
        <w:rPr/>
        <w:t>discípulo</w:t>
      </w:r>
      <w:r>
        <w:rPr>
          <w:spacing w:val="-14"/>
        </w:rPr>
        <w:t> </w:t>
      </w:r>
      <w:r>
        <w:rPr/>
        <w:t>a</w:t>
      </w:r>
      <w:r>
        <w:rPr>
          <w:spacing w:val="-12"/>
        </w:rPr>
        <w:t> </w:t>
      </w:r>
      <w:r>
        <w:rPr/>
        <w:t>la</w:t>
      </w:r>
      <w:r>
        <w:rPr>
          <w:spacing w:val="-14"/>
        </w:rPr>
        <w:t> </w:t>
      </w:r>
      <w:r>
        <w:rPr/>
        <w:t>verdad;</w:t>
      </w:r>
      <w:r>
        <w:rPr>
          <w:spacing w:val="-14"/>
        </w:rPr>
        <w:t> </w:t>
      </w:r>
      <w:r>
        <w:rPr/>
        <w:t>para</w:t>
      </w:r>
      <w:r>
        <w:rPr>
          <w:spacing w:val="-12"/>
        </w:rPr>
        <w:t> </w:t>
      </w:r>
      <w:r>
        <w:rPr/>
        <w:t>ello las virtudes forman parte importante del valor de la</w:t>
      </w:r>
      <w:r>
        <w:rPr>
          <w:spacing w:val="-22"/>
        </w:rPr>
        <w:t> </w:t>
      </w:r>
      <w:r>
        <w:rPr/>
        <w:t>razón.</w:t>
      </w:r>
      <w:r>
        <w:rPr>
          <w:position w:val="8"/>
          <w:sz w:val="16"/>
        </w:rPr>
        <w:t>357</w:t>
      </w:r>
    </w:p>
    <w:p>
      <w:pPr>
        <w:pStyle w:val="BodyText"/>
        <w:spacing w:before="9"/>
        <w:rPr>
          <w:sz w:val="20"/>
        </w:rPr>
      </w:pPr>
    </w:p>
    <w:p>
      <w:pPr>
        <w:pStyle w:val="BodyText"/>
        <w:spacing w:line="360" w:lineRule="auto"/>
        <w:ind w:left="265" w:right="115" w:firstLine="707"/>
        <w:jc w:val="both"/>
      </w:pPr>
      <w:r>
        <w:rPr/>
        <w:t>El estoicismo expresa un interés por el florecimiento humano para un orden mundial; ofrece posibles soluciones a los problemas del mundo contemporáneo como el hambre, la ecología, la población, la desigualdad de la mujer, y demás cuestiones que sean para el bien de </w:t>
      </w:r>
      <w:r>
        <w:rPr>
          <w:spacing w:val="2"/>
        </w:rPr>
        <w:t>los </w:t>
      </w:r>
      <w:r>
        <w:rPr/>
        <w:t>seres humanos en todo el planeta. De hecho, “los análisis de las emociones ofrecidos por los textos estoicos</w:t>
      </w:r>
      <w:r>
        <w:rPr>
          <w:spacing w:val="-8"/>
        </w:rPr>
        <w:t> </w:t>
      </w:r>
      <w:r>
        <w:rPr/>
        <w:t>y</w:t>
      </w:r>
      <w:r>
        <w:rPr>
          <w:spacing w:val="-11"/>
        </w:rPr>
        <w:t> </w:t>
      </w:r>
      <w:r>
        <w:rPr/>
        <w:t>epicúreos</w:t>
      </w:r>
      <w:r>
        <w:rPr>
          <w:spacing w:val="-8"/>
        </w:rPr>
        <w:t> </w:t>
      </w:r>
      <w:r>
        <w:rPr/>
        <w:t>son</w:t>
      </w:r>
      <w:r>
        <w:rPr>
          <w:spacing w:val="-7"/>
        </w:rPr>
        <w:t> </w:t>
      </w:r>
      <w:r>
        <w:rPr/>
        <w:t>de</w:t>
      </w:r>
      <w:r>
        <w:rPr>
          <w:spacing w:val="-7"/>
        </w:rPr>
        <w:t> </w:t>
      </w:r>
      <w:r>
        <w:rPr/>
        <w:t>una</w:t>
      </w:r>
      <w:r>
        <w:rPr>
          <w:spacing w:val="-7"/>
        </w:rPr>
        <w:t> </w:t>
      </w:r>
      <w:r>
        <w:rPr/>
        <w:t>sutileza</w:t>
      </w:r>
      <w:r>
        <w:rPr>
          <w:spacing w:val="-7"/>
        </w:rPr>
        <w:t> </w:t>
      </w:r>
      <w:r>
        <w:rPr/>
        <w:t>y</w:t>
      </w:r>
      <w:r>
        <w:rPr>
          <w:spacing w:val="-11"/>
        </w:rPr>
        <w:t> </w:t>
      </w:r>
      <w:r>
        <w:rPr/>
        <w:t>una</w:t>
      </w:r>
      <w:r>
        <w:rPr>
          <w:spacing w:val="-7"/>
        </w:rPr>
        <w:t> </w:t>
      </w:r>
      <w:r>
        <w:rPr/>
        <w:t>solidez</w:t>
      </w:r>
      <w:r>
        <w:rPr>
          <w:spacing w:val="-11"/>
        </w:rPr>
        <w:t> </w:t>
      </w:r>
      <w:r>
        <w:rPr/>
        <w:t>no</w:t>
      </w:r>
      <w:r>
        <w:rPr>
          <w:spacing w:val="-7"/>
        </w:rPr>
        <w:t> </w:t>
      </w:r>
      <w:r>
        <w:rPr/>
        <w:t>superadas</w:t>
      </w:r>
      <w:r>
        <w:rPr>
          <w:spacing w:val="-11"/>
        </w:rPr>
        <w:t> </w:t>
      </w:r>
      <w:r>
        <w:rPr/>
        <w:t>hasta</w:t>
      </w:r>
      <w:r>
        <w:rPr>
          <w:spacing w:val="-7"/>
        </w:rPr>
        <w:t> </w:t>
      </w:r>
      <w:r>
        <w:rPr/>
        <w:t>ahora por nadie en toda la historia de la filosofía occidental. Claro está que </w:t>
      </w:r>
      <w:r>
        <w:rPr>
          <w:spacing w:val="2"/>
        </w:rPr>
        <w:t>las </w:t>
      </w:r>
      <w:r>
        <w:rPr/>
        <w:t>concepciones de Aristóteles constituyeron unos valiosos precedentes”. </w:t>
      </w:r>
      <w:r>
        <w:rPr>
          <w:position w:val="8"/>
          <w:sz w:val="16"/>
        </w:rPr>
        <w:t>358 </w:t>
      </w:r>
      <w:r>
        <w:rPr/>
        <w:t>Aranguren</w:t>
      </w:r>
      <w:r>
        <w:rPr>
          <w:spacing w:val="-6"/>
        </w:rPr>
        <w:t> </w:t>
      </w:r>
      <w:r>
        <w:rPr/>
        <w:t>menciona:</w:t>
      </w:r>
    </w:p>
    <w:p>
      <w:pPr>
        <w:pStyle w:val="BodyText"/>
        <w:rPr>
          <w:sz w:val="21"/>
        </w:rPr>
      </w:pPr>
    </w:p>
    <w:p>
      <w:pPr>
        <w:spacing w:before="1"/>
        <w:ind w:left="973" w:right="119" w:firstLine="0"/>
        <w:jc w:val="both"/>
        <w:rPr>
          <w:sz w:val="22"/>
        </w:rPr>
      </w:pPr>
      <w:r>
        <w:rPr>
          <w:sz w:val="22"/>
        </w:rPr>
        <w:t>…el pensamiento estoico se propone conjugar la afirmación y aun sublimación de la libertad interior del “sabio” con un comunitarismo de corte platónico.    Una</w:t>
      </w:r>
    </w:p>
    <w:p>
      <w:pPr>
        <w:pStyle w:val="BodyText"/>
        <w:spacing w:before="5"/>
        <w:rPr>
          <w:sz w:val="29"/>
        </w:rPr>
      </w:pPr>
      <w:r>
        <w:rPr/>
        <w:pict>
          <v:line style="position:absolute;mso-position-horizontal-relative:page;mso-position-vertical-relative:paragraph;z-index:3304;mso-wrap-distance-left:0;mso-wrap-distance-right:0" from="99.264pt,19.208923pt" to="243.284pt,19.208923pt" stroked="true" strokeweight=".60004pt" strokecolor="#000000">
            <w10:wrap type="topAndBottom"/>
          </v:line>
        </w:pict>
      </w:r>
    </w:p>
    <w:p>
      <w:pPr>
        <w:spacing w:before="71"/>
        <w:ind w:left="265" w:right="123" w:firstLine="0"/>
        <w:jc w:val="left"/>
        <w:rPr>
          <w:rFonts w:ascii="Cambria"/>
          <w:sz w:val="20"/>
        </w:rPr>
      </w:pPr>
      <w:r>
        <w:rPr>
          <w:rFonts w:ascii="Cambria"/>
          <w:position w:val="5"/>
          <w:sz w:val="13"/>
        </w:rPr>
        <w:t>355 </w:t>
      </w:r>
      <w:r>
        <w:rPr>
          <w:rFonts w:ascii="Cambria"/>
          <w:sz w:val="20"/>
        </w:rPr>
        <w:t>M. Nussbaum, </w:t>
      </w:r>
      <w:r>
        <w:rPr>
          <w:rFonts w:ascii="Cambria"/>
          <w:i/>
          <w:sz w:val="20"/>
        </w:rPr>
        <w:t>El Cultivo de la Humanidad</w:t>
      </w:r>
      <w:r>
        <w:rPr>
          <w:rFonts w:ascii="Cambria"/>
          <w:sz w:val="20"/>
        </w:rPr>
        <w:t>, pp. 88-89</w:t>
      </w:r>
    </w:p>
    <w:p>
      <w:pPr>
        <w:spacing w:before="0"/>
        <w:ind w:left="265" w:right="123" w:firstLine="0"/>
        <w:jc w:val="left"/>
        <w:rPr>
          <w:rFonts w:ascii="Cambria"/>
          <w:sz w:val="20"/>
        </w:rPr>
      </w:pPr>
      <w:r>
        <w:rPr>
          <w:rFonts w:ascii="Cambria"/>
          <w:position w:val="5"/>
          <w:sz w:val="13"/>
        </w:rPr>
        <w:t>356 </w:t>
      </w:r>
      <w:r>
        <w:rPr>
          <w:rFonts w:ascii="Cambria"/>
          <w:i/>
          <w:sz w:val="20"/>
        </w:rPr>
        <w:t>Cfr. </w:t>
      </w:r>
      <w:r>
        <w:rPr>
          <w:rFonts w:ascii="Cambria"/>
          <w:sz w:val="20"/>
        </w:rPr>
        <w:t>M. Nussbaum, </w:t>
      </w:r>
      <w:r>
        <w:rPr>
          <w:rFonts w:ascii="Cambria"/>
          <w:i/>
          <w:sz w:val="20"/>
        </w:rPr>
        <w:t>La Terapia del Deseo</w:t>
      </w:r>
      <w:r>
        <w:rPr>
          <w:rFonts w:ascii="Cambria"/>
          <w:sz w:val="20"/>
        </w:rPr>
        <w:t>, p. 23</w:t>
      </w:r>
    </w:p>
    <w:p>
      <w:pPr>
        <w:spacing w:after="0"/>
        <w:jc w:val="left"/>
        <w:rPr>
          <w:rFonts w:ascii="Cambria"/>
          <w:sz w:val="20"/>
        </w:rPr>
        <w:sectPr>
          <w:footerReference w:type="default" r:id="rId89"/>
          <w:pgSz w:w="12240" w:h="15840"/>
          <w:pgMar w:footer="1915" w:header="0" w:top="1500" w:bottom="2100" w:left="1720" w:right="1580"/>
        </w:sectPr>
      </w:pPr>
    </w:p>
    <w:p>
      <w:pPr>
        <w:pStyle w:val="BodyText"/>
        <w:spacing w:before="9"/>
        <w:rPr>
          <w:rFonts w:ascii="Cambria"/>
          <w:sz w:val="10"/>
        </w:rPr>
      </w:pPr>
    </w:p>
    <w:p>
      <w:pPr>
        <w:spacing w:line="237" w:lineRule="auto" w:before="75"/>
        <w:ind w:left="973" w:right="117" w:firstLine="0"/>
        <w:jc w:val="both"/>
        <w:rPr>
          <w:sz w:val="14"/>
        </w:rPr>
      </w:pPr>
      <w:r>
        <w:rPr>
          <w:sz w:val="22"/>
        </w:rPr>
        <w:t>moral individual a la defensiva, del hombre que se repliega sobre sí mismo, porque, como veremos cuando tratemos de la virtud de la magnanimidad, ha perdido</w:t>
      </w:r>
      <w:r>
        <w:rPr>
          <w:spacing w:val="-10"/>
          <w:sz w:val="22"/>
        </w:rPr>
        <w:t> </w:t>
      </w:r>
      <w:r>
        <w:rPr>
          <w:sz w:val="22"/>
        </w:rPr>
        <w:t>la</w:t>
      </w:r>
      <w:r>
        <w:rPr>
          <w:spacing w:val="-10"/>
          <w:sz w:val="22"/>
        </w:rPr>
        <w:t> </w:t>
      </w:r>
      <w:r>
        <w:rPr>
          <w:sz w:val="22"/>
        </w:rPr>
        <w:t>confianza</w:t>
      </w:r>
      <w:r>
        <w:rPr>
          <w:spacing w:val="-9"/>
          <w:sz w:val="22"/>
        </w:rPr>
        <w:t> </w:t>
      </w:r>
      <w:r>
        <w:rPr>
          <w:sz w:val="22"/>
        </w:rPr>
        <w:t>en</w:t>
      </w:r>
      <w:r>
        <w:rPr>
          <w:spacing w:val="-10"/>
          <w:sz w:val="22"/>
        </w:rPr>
        <w:t> </w:t>
      </w:r>
      <w:r>
        <w:rPr>
          <w:sz w:val="22"/>
        </w:rPr>
        <w:t>el</w:t>
      </w:r>
      <w:r>
        <w:rPr>
          <w:spacing w:val="-11"/>
          <w:sz w:val="22"/>
        </w:rPr>
        <w:t> </w:t>
      </w:r>
      <w:r>
        <w:rPr>
          <w:sz w:val="22"/>
        </w:rPr>
        <w:t>mundo,</w:t>
      </w:r>
      <w:r>
        <w:rPr>
          <w:spacing w:val="-9"/>
          <w:sz w:val="22"/>
        </w:rPr>
        <w:t> </w:t>
      </w:r>
      <w:r>
        <w:rPr>
          <w:sz w:val="22"/>
        </w:rPr>
        <w:t>se</w:t>
      </w:r>
      <w:r>
        <w:rPr>
          <w:spacing w:val="-10"/>
          <w:sz w:val="22"/>
        </w:rPr>
        <w:t> </w:t>
      </w:r>
      <w:r>
        <w:rPr>
          <w:sz w:val="22"/>
        </w:rPr>
        <w:t>inserta</w:t>
      </w:r>
      <w:r>
        <w:rPr>
          <w:spacing w:val="-10"/>
          <w:sz w:val="22"/>
        </w:rPr>
        <w:t> </w:t>
      </w:r>
      <w:r>
        <w:rPr>
          <w:sz w:val="22"/>
        </w:rPr>
        <w:t>en</w:t>
      </w:r>
      <w:r>
        <w:rPr>
          <w:spacing w:val="-10"/>
          <w:sz w:val="22"/>
        </w:rPr>
        <w:t> </w:t>
      </w:r>
      <w:r>
        <w:rPr>
          <w:sz w:val="22"/>
        </w:rPr>
        <w:t>el</w:t>
      </w:r>
      <w:r>
        <w:rPr>
          <w:spacing w:val="-14"/>
          <w:sz w:val="22"/>
        </w:rPr>
        <w:t> </w:t>
      </w:r>
      <w:r>
        <w:rPr>
          <w:sz w:val="22"/>
        </w:rPr>
        <w:t>más</w:t>
      </w:r>
      <w:r>
        <w:rPr>
          <w:spacing w:val="-10"/>
          <w:sz w:val="22"/>
        </w:rPr>
        <w:t> </w:t>
      </w:r>
      <w:r>
        <w:rPr>
          <w:sz w:val="22"/>
        </w:rPr>
        <w:t>amplio</w:t>
      </w:r>
      <w:r>
        <w:rPr>
          <w:spacing w:val="-9"/>
          <w:sz w:val="22"/>
        </w:rPr>
        <w:t> </w:t>
      </w:r>
      <w:r>
        <w:rPr>
          <w:sz w:val="22"/>
        </w:rPr>
        <w:t>marco</w:t>
      </w:r>
      <w:r>
        <w:rPr>
          <w:spacing w:val="-10"/>
          <w:sz w:val="22"/>
        </w:rPr>
        <w:t> </w:t>
      </w:r>
      <w:r>
        <w:rPr>
          <w:sz w:val="22"/>
        </w:rPr>
        <w:t>de</w:t>
      </w:r>
      <w:r>
        <w:rPr>
          <w:spacing w:val="-13"/>
          <w:sz w:val="22"/>
        </w:rPr>
        <w:t> </w:t>
      </w:r>
      <w:r>
        <w:rPr>
          <w:sz w:val="22"/>
        </w:rPr>
        <w:t>una</w:t>
      </w:r>
      <w:r>
        <w:rPr>
          <w:spacing w:val="-10"/>
          <w:sz w:val="22"/>
        </w:rPr>
        <w:t> </w:t>
      </w:r>
      <w:r>
        <w:rPr>
          <w:sz w:val="22"/>
        </w:rPr>
        <w:t>ética social de acento</w:t>
      </w:r>
      <w:r>
        <w:rPr>
          <w:spacing w:val="-10"/>
          <w:sz w:val="22"/>
        </w:rPr>
        <w:t> </w:t>
      </w:r>
      <w:r>
        <w:rPr>
          <w:sz w:val="22"/>
        </w:rPr>
        <w:t>comunitarista.</w:t>
      </w:r>
      <w:r>
        <w:rPr>
          <w:position w:val="8"/>
          <w:sz w:val="14"/>
        </w:rPr>
        <w:t>359</w:t>
      </w:r>
    </w:p>
    <w:p>
      <w:pPr>
        <w:pStyle w:val="BodyText"/>
        <w:rPr>
          <w:sz w:val="22"/>
        </w:rPr>
      </w:pPr>
    </w:p>
    <w:p>
      <w:pPr>
        <w:pStyle w:val="BodyText"/>
        <w:rPr>
          <w:sz w:val="22"/>
        </w:rPr>
      </w:pPr>
    </w:p>
    <w:p>
      <w:pPr>
        <w:pStyle w:val="BodyText"/>
        <w:spacing w:before="9"/>
        <w:rPr>
          <w:sz w:val="19"/>
        </w:rPr>
      </w:pPr>
    </w:p>
    <w:p>
      <w:pPr>
        <w:pStyle w:val="BodyText"/>
        <w:spacing w:line="360" w:lineRule="auto" w:before="1"/>
        <w:ind w:left="265" w:right="116"/>
        <w:jc w:val="both"/>
        <w:rPr>
          <w:sz w:val="16"/>
        </w:rPr>
      </w:pPr>
      <w:r>
        <w:rPr/>
        <w:t>Y, el hombre, dice Fromm, a quien se le considera sabio, apenas y puede perturbársele en su espíritu pues siendo consciente de sí mismo y de Dios, y de las cosas por necesidad eterna, nunca deja de ser sino que siempre tiene la</w:t>
      </w:r>
      <w:r>
        <w:rPr>
          <w:spacing w:val="-38"/>
        </w:rPr>
        <w:t> </w:t>
      </w:r>
      <w:r>
        <w:rPr/>
        <w:t>real aquiescencia de su espíritu.</w:t>
      </w:r>
      <w:r>
        <w:rPr>
          <w:position w:val="8"/>
          <w:sz w:val="16"/>
        </w:rPr>
        <w:t>360 </w:t>
      </w:r>
      <w:r>
        <w:rPr/>
        <w:t>Los estoicos definían el bien moral como una conducta acorde a la naturaleza racional del hombre con sus orígenes en ella concretándose en las distintas virtudes reguladas por la rectitud de la razón. Zenón mencionaba, de acuerdo con Rubio, que la ley natural es divina y tiene la fortaleza de regular lo justo de lo injusto; frente al sentido técnico que tiene Aristóteles de la virtud, para los estoicos la virtud es una conciencia del deber a la</w:t>
      </w:r>
      <w:r>
        <w:rPr>
          <w:spacing w:val="-9"/>
        </w:rPr>
        <w:t> </w:t>
      </w:r>
      <w:r>
        <w:rPr/>
        <w:t>ley</w:t>
      </w:r>
      <w:r>
        <w:rPr>
          <w:spacing w:val="-11"/>
        </w:rPr>
        <w:t> </w:t>
      </w:r>
      <w:r>
        <w:rPr/>
        <w:t>natural</w:t>
      </w:r>
      <w:r>
        <w:rPr>
          <w:spacing w:val="-9"/>
        </w:rPr>
        <w:t> </w:t>
      </w:r>
      <w:r>
        <w:rPr/>
        <w:t>dominando</w:t>
      </w:r>
      <w:r>
        <w:rPr>
          <w:spacing w:val="-8"/>
        </w:rPr>
        <w:t> </w:t>
      </w:r>
      <w:r>
        <w:rPr/>
        <w:t>las</w:t>
      </w:r>
      <w:r>
        <w:rPr>
          <w:spacing w:val="-9"/>
        </w:rPr>
        <w:t> </w:t>
      </w:r>
      <w:r>
        <w:rPr/>
        <w:t>pasiones.</w:t>
      </w:r>
      <w:r>
        <w:rPr>
          <w:position w:val="8"/>
          <w:sz w:val="16"/>
        </w:rPr>
        <w:t>361</w:t>
      </w:r>
      <w:r>
        <w:rPr>
          <w:spacing w:val="20"/>
          <w:position w:val="8"/>
          <w:sz w:val="16"/>
        </w:rPr>
        <w:t> </w:t>
      </w:r>
      <w:r>
        <w:rPr/>
        <w:t>El</w:t>
      </w:r>
      <w:r>
        <w:rPr>
          <w:spacing w:val="-10"/>
        </w:rPr>
        <w:t> </w:t>
      </w:r>
      <w:r>
        <w:rPr/>
        <w:t>pensamiento</w:t>
      </w:r>
      <w:r>
        <w:rPr>
          <w:spacing w:val="-8"/>
        </w:rPr>
        <w:t> </w:t>
      </w:r>
      <w:r>
        <w:rPr/>
        <w:t>estoico</w:t>
      </w:r>
      <w:r>
        <w:rPr>
          <w:spacing w:val="-8"/>
        </w:rPr>
        <w:t> </w:t>
      </w:r>
      <w:r>
        <w:rPr/>
        <w:t>reitera</w:t>
      </w:r>
      <w:r>
        <w:rPr>
          <w:spacing w:val="-9"/>
        </w:rPr>
        <w:t> </w:t>
      </w:r>
      <w:r>
        <w:rPr/>
        <w:t>que</w:t>
      </w:r>
      <w:r>
        <w:rPr>
          <w:spacing w:val="-8"/>
        </w:rPr>
        <w:t> </w:t>
      </w:r>
      <w:r>
        <w:rPr/>
        <w:t>sólo el sabio es libre ya que nada se le puede imponer contra su voluntad; los malos, indolentes y de condición servil son esclavos de sus pasiones y de los factores externos, según</w:t>
      </w:r>
      <w:r>
        <w:rPr>
          <w:spacing w:val="-11"/>
        </w:rPr>
        <w:t> </w:t>
      </w:r>
      <w:r>
        <w:rPr/>
        <w:t>García.</w:t>
      </w:r>
      <w:r>
        <w:rPr>
          <w:position w:val="8"/>
          <w:sz w:val="16"/>
        </w:rPr>
        <w:t>362</w:t>
      </w:r>
    </w:p>
    <w:p>
      <w:pPr>
        <w:pStyle w:val="BodyText"/>
        <w:rPr>
          <w:sz w:val="26"/>
        </w:rPr>
      </w:pPr>
    </w:p>
    <w:p>
      <w:pPr>
        <w:pStyle w:val="BodyText"/>
        <w:rPr>
          <w:sz w:val="26"/>
        </w:rPr>
      </w:pPr>
    </w:p>
    <w:p>
      <w:pPr>
        <w:pStyle w:val="BodyText"/>
        <w:spacing w:before="7"/>
        <w:rPr>
          <w:sz w:val="25"/>
        </w:rPr>
      </w:pPr>
    </w:p>
    <w:p>
      <w:pPr>
        <w:pStyle w:val="Heading1"/>
        <w:numPr>
          <w:ilvl w:val="1"/>
          <w:numId w:val="17"/>
        </w:numPr>
        <w:tabs>
          <w:tab w:pos="736" w:val="left" w:leader="none"/>
        </w:tabs>
        <w:spacing w:line="240" w:lineRule="auto" w:before="0" w:after="0"/>
        <w:ind w:left="735" w:right="0" w:hanging="470"/>
        <w:jc w:val="both"/>
      </w:pPr>
      <w:r>
        <w:rPr/>
        <w:t>La formación</w:t>
      </w:r>
      <w:r>
        <w:rPr>
          <w:spacing w:val="-11"/>
        </w:rPr>
        <w:t> </w:t>
      </w:r>
      <w:r>
        <w:rPr/>
        <w:t>religiosa</w:t>
      </w:r>
    </w:p>
    <w:p>
      <w:pPr>
        <w:pStyle w:val="BodyText"/>
        <w:rPr>
          <w:b/>
          <w:sz w:val="28"/>
        </w:rPr>
      </w:pPr>
    </w:p>
    <w:p>
      <w:pPr>
        <w:pStyle w:val="BodyText"/>
        <w:spacing w:before="11"/>
        <w:rPr>
          <w:b/>
          <w:sz w:val="21"/>
        </w:rPr>
      </w:pPr>
    </w:p>
    <w:p>
      <w:pPr>
        <w:pStyle w:val="BodyText"/>
        <w:spacing w:line="360" w:lineRule="auto"/>
        <w:ind w:left="265" w:right="121"/>
        <w:jc w:val="both"/>
      </w:pPr>
      <w:r>
        <w:rPr/>
        <w:t>La clase de formación religiosa que el individuo recibe se define principalmente por los padres de familia y el lugar de residencia. Muy probablemente si la persona nace en Medio Oriente la formación será islámica, si nace en Sri Lanka será budista, en Inglaterra anglicana, etc. La formación religiosa es algo que  se</w:t>
      </w:r>
    </w:p>
    <w:p>
      <w:pPr>
        <w:pStyle w:val="BodyText"/>
        <w:rPr>
          <w:sz w:val="20"/>
        </w:rPr>
      </w:pPr>
    </w:p>
    <w:p>
      <w:pPr>
        <w:pStyle w:val="BodyText"/>
        <w:rPr>
          <w:sz w:val="20"/>
        </w:rPr>
      </w:pPr>
    </w:p>
    <w:p>
      <w:pPr>
        <w:pStyle w:val="BodyText"/>
        <w:spacing w:before="8"/>
        <w:rPr>
          <w:sz w:val="27"/>
        </w:rPr>
      </w:pPr>
      <w:r>
        <w:rPr/>
        <w:pict>
          <v:line style="position:absolute;mso-position-horizontal-relative:page;mso-position-vertical-relative:paragraph;z-index:3328;mso-wrap-distance-left:0;mso-wrap-distance-right:0" from="99.264pt,18.215836pt" to="243.284pt,18.215836pt" stroked="true" strokeweight=".60004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359 </w:t>
      </w:r>
      <w:r>
        <w:rPr>
          <w:rFonts w:ascii="Cambria" w:hAnsi="Cambria"/>
          <w:sz w:val="20"/>
        </w:rPr>
        <w:t>J.L. Aranguren, </w:t>
      </w:r>
      <w:r>
        <w:rPr>
          <w:rFonts w:ascii="Cambria" w:hAnsi="Cambria"/>
          <w:i/>
          <w:sz w:val="20"/>
        </w:rPr>
        <w:t>Ética</w:t>
      </w:r>
      <w:r>
        <w:rPr>
          <w:rFonts w:ascii="Cambria" w:hAnsi="Cambria"/>
          <w:sz w:val="20"/>
        </w:rPr>
        <w:t>, p. 40</w:t>
      </w:r>
    </w:p>
    <w:p>
      <w:pPr>
        <w:spacing w:before="0"/>
        <w:ind w:left="265" w:right="123" w:firstLine="0"/>
        <w:jc w:val="left"/>
        <w:rPr>
          <w:rFonts w:ascii="Cambria" w:hAnsi="Cambria"/>
          <w:sz w:val="20"/>
        </w:rPr>
      </w:pPr>
      <w:r>
        <w:rPr>
          <w:rFonts w:ascii="Cambria" w:hAnsi="Cambria"/>
          <w:position w:val="5"/>
          <w:sz w:val="13"/>
        </w:rPr>
        <w:t>360 </w:t>
      </w:r>
      <w:r>
        <w:rPr>
          <w:rFonts w:ascii="Cambria" w:hAnsi="Cambria"/>
          <w:i/>
          <w:sz w:val="20"/>
        </w:rPr>
        <w:t>Cfr. </w:t>
      </w:r>
      <w:r>
        <w:rPr>
          <w:rFonts w:ascii="Cambria" w:hAnsi="Cambria"/>
          <w:sz w:val="20"/>
        </w:rPr>
        <w:t>E. Fromm, </w:t>
      </w:r>
      <w:r>
        <w:rPr>
          <w:rFonts w:ascii="Cambria" w:hAnsi="Cambria"/>
          <w:i/>
          <w:sz w:val="20"/>
        </w:rPr>
        <w:t>El Corazón del Hombre</w:t>
      </w:r>
      <w:r>
        <w:rPr>
          <w:rFonts w:ascii="Cambria" w:hAnsi="Cambria"/>
          <w:sz w:val="20"/>
        </w:rPr>
        <w:t>, p. 173</w:t>
      </w:r>
    </w:p>
    <w:p>
      <w:pPr>
        <w:spacing w:before="0"/>
        <w:ind w:left="265" w:right="123" w:firstLine="0"/>
        <w:jc w:val="left"/>
        <w:rPr>
          <w:rFonts w:ascii="Cambria" w:hAnsi="Cambria"/>
          <w:sz w:val="20"/>
        </w:rPr>
      </w:pPr>
      <w:r>
        <w:rPr>
          <w:rFonts w:ascii="Cambria" w:hAnsi="Cambria"/>
          <w:position w:val="5"/>
          <w:sz w:val="13"/>
        </w:rPr>
        <w:t>361 </w:t>
      </w:r>
      <w:r>
        <w:rPr>
          <w:rFonts w:ascii="Cambria" w:hAnsi="Cambria"/>
          <w:i/>
          <w:sz w:val="20"/>
        </w:rPr>
        <w:t>Cfr. </w:t>
      </w:r>
      <w:r>
        <w:rPr>
          <w:rFonts w:ascii="Cambria" w:hAnsi="Cambria"/>
          <w:sz w:val="20"/>
        </w:rPr>
        <w:t>J. Rubio, </w:t>
      </w:r>
      <w:r>
        <w:rPr>
          <w:rFonts w:ascii="Cambria" w:hAnsi="Cambria"/>
          <w:i/>
          <w:sz w:val="20"/>
        </w:rPr>
        <w:t>El Hombre y la Ética</w:t>
      </w:r>
      <w:r>
        <w:rPr>
          <w:rFonts w:ascii="Cambria" w:hAnsi="Cambria"/>
          <w:sz w:val="20"/>
        </w:rPr>
        <w:t>, pp. 104-105</w:t>
      </w:r>
    </w:p>
    <w:p>
      <w:pPr>
        <w:spacing w:before="0"/>
        <w:ind w:left="265" w:right="123" w:firstLine="0"/>
        <w:jc w:val="left"/>
        <w:rPr>
          <w:rFonts w:ascii="Cambria" w:hAnsi="Cambria"/>
          <w:sz w:val="20"/>
        </w:rPr>
      </w:pPr>
      <w:r>
        <w:rPr>
          <w:rFonts w:ascii="Cambria" w:hAnsi="Cambria"/>
          <w:position w:val="5"/>
          <w:sz w:val="13"/>
        </w:rPr>
        <w:t>362 </w:t>
      </w:r>
      <w:r>
        <w:rPr>
          <w:rFonts w:ascii="Cambria" w:hAnsi="Cambria"/>
          <w:i/>
          <w:sz w:val="20"/>
        </w:rPr>
        <w:t>Cfr. </w:t>
      </w:r>
      <w:r>
        <w:rPr>
          <w:rFonts w:ascii="Cambria" w:hAnsi="Cambria"/>
          <w:sz w:val="20"/>
        </w:rPr>
        <w:t>J.C. García, Los Estoicos, En V. Camps, </w:t>
      </w:r>
      <w:r>
        <w:rPr>
          <w:rFonts w:ascii="Cambria" w:hAnsi="Cambria"/>
          <w:i/>
          <w:sz w:val="20"/>
        </w:rPr>
        <w:t>Historia de la Ética I, </w:t>
      </w:r>
      <w:r>
        <w:rPr>
          <w:rFonts w:ascii="Cambria" w:hAnsi="Cambria"/>
          <w:sz w:val="20"/>
        </w:rPr>
        <w:t>p. 217</w:t>
      </w:r>
    </w:p>
    <w:p>
      <w:pPr>
        <w:spacing w:after="0"/>
        <w:jc w:val="left"/>
        <w:rPr>
          <w:rFonts w:ascii="Cambria" w:hAnsi="Cambria"/>
          <w:sz w:val="20"/>
        </w:rPr>
        <w:sectPr>
          <w:footerReference w:type="default" r:id="rId90"/>
          <w:pgSz w:w="12240" w:h="15840"/>
          <w:pgMar w:footer="1034" w:header="0" w:top="1500" w:bottom="1220" w:left="1720" w:right="1580"/>
          <w:pgNumType w:start="17"/>
        </w:sectPr>
      </w:pPr>
    </w:p>
    <w:p>
      <w:pPr>
        <w:pStyle w:val="BodyText"/>
        <w:spacing w:before="1"/>
        <w:rPr>
          <w:rFonts w:ascii="Cambria"/>
          <w:sz w:val="11"/>
        </w:rPr>
      </w:pPr>
    </w:p>
    <w:p>
      <w:pPr>
        <w:pStyle w:val="BodyText"/>
        <w:spacing w:line="360" w:lineRule="auto" w:before="70"/>
        <w:ind w:left="265" w:right="123"/>
        <w:jc w:val="both"/>
      </w:pPr>
      <w:r>
        <w:rPr/>
        <w:t>recibe</w:t>
      </w:r>
      <w:r>
        <w:rPr>
          <w:spacing w:val="-4"/>
        </w:rPr>
        <w:t> </w:t>
      </w:r>
      <w:r>
        <w:rPr/>
        <w:t>por</w:t>
      </w:r>
      <w:r>
        <w:rPr>
          <w:spacing w:val="-5"/>
        </w:rPr>
        <w:t> </w:t>
      </w:r>
      <w:r>
        <w:rPr/>
        <w:t>parte</w:t>
      </w:r>
      <w:r>
        <w:rPr>
          <w:spacing w:val="-4"/>
        </w:rPr>
        <w:t> </w:t>
      </w:r>
      <w:r>
        <w:rPr/>
        <w:t>de</w:t>
      </w:r>
      <w:r>
        <w:rPr>
          <w:spacing w:val="-4"/>
        </w:rPr>
        <w:t> </w:t>
      </w:r>
      <w:r>
        <w:rPr/>
        <w:t>los</w:t>
      </w:r>
      <w:r>
        <w:rPr>
          <w:spacing w:val="-6"/>
        </w:rPr>
        <w:t> </w:t>
      </w:r>
      <w:r>
        <w:rPr/>
        <w:t>padres</w:t>
      </w:r>
      <w:r>
        <w:rPr>
          <w:spacing w:val="-7"/>
        </w:rPr>
        <w:t> </w:t>
      </w:r>
      <w:r>
        <w:rPr/>
        <w:t>porque</w:t>
      </w:r>
      <w:r>
        <w:rPr>
          <w:spacing w:val="-6"/>
        </w:rPr>
        <w:t> </w:t>
      </w:r>
      <w:r>
        <w:rPr/>
        <w:t>es</w:t>
      </w:r>
      <w:r>
        <w:rPr>
          <w:spacing w:val="-4"/>
        </w:rPr>
        <w:t> </w:t>
      </w:r>
      <w:r>
        <w:rPr/>
        <w:t>lo</w:t>
      </w:r>
      <w:r>
        <w:rPr>
          <w:spacing w:val="-4"/>
        </w:rPr>
        <w:t> </w:t>
      </w:r>
      <w:r>
        <w:rPr/>
        <w:t>que</w:t>
      </w:r>
      <w:r>
        <w:rPr>
          <w:spacing w:val="-4"/>
        </w:rPr>
        <w:t> </w:t>
      </w:r>
      <w:r>
        <w:rPr/>
        <w:t>ellos</w:t>
      </w:r>
      <w:r>
        <w:rPr>
          <w:spacing w:val="-4"/>
        </w:rPr>
        <w:t> </w:t>
      </w:r>
      <w:r>
        <w:rPr/>
        <w:t>creen</w:t>
      </w:r>
      <w:r>
        <w:rPr>
          <w:spacing w:val="-4"/>
        </w:rPr>
        <w:t> </w:t>
      </w:r>
      <w:r>
        <w:rPr/>
        <w:t>que</w:t>
      </w:r>
      <w:r>
        <w:rPr>
          <w:spacing w:val="-6"/>
        </w:rPr>
        <w:t> </w:t>
      </w:r>
      <w:r>
        <w:rPr/>
        <w:t>son</w:t>
      </w:r>
      <w:r>
        <w:rPr>
          <w:spacing w:val="-4"/>
        </w:rPr>
        <w:t> </w:t>
      </w:r>
      <w:r>
        <w:rPr/>
        <w:t>los</w:t>
      </w:r>
      <w:r>
        <w:rPr>
          <w:spacing w:val="-4"/>
        </w:rPr>
        <w:t> </w:t>
      </w:r>
      <w:r>
        <w:rPr/>
        <w:t>ideales</w:t>
      </w:r>
      <w:r>
        <w:rPr>
          <w:spacing w:val="-6"/>
        </w:rPr>
        <w:t> </w:t>
      </w:r>
      <w:r>
        <w:rPr/>
        <w:t>a seguir para formar un modelo moral dictado por un dios o</w:t>
      </w:r>
      <w:r>
        <w:rPr>
          <w:spacing w:val="-27"/>
        </w:rPr>
        <w:t> </w:t>
      </w:r>
      <w:r>
        <w:rPr/>
        <w:t>dioses.</w:t>
      </w:r>
    </w:p>
    <w:p>
      <w:pPr>
        <w:pStyle w:val="BodyText"/>
        <w:spacing w:line="360" w:lineRule="auto" w:before="5"/>
        <w:ind w:left="265" w:right="119" w:firstLine="707"/>
        <w:jc w:val="both"/>
      </w:pPr>
      <w:r>
        <w:rPr/>
        <w:t>Actualmente,</w:t>
      </w:r>
      <w:r>
        <w:rPr>
          <w:spacing w:val="-19"/>
        </w:rPr>
        <w:t> </w:t>
      </w:r>
      <w:r>
        <w:rPr/>
        <w:t>como</w:t>
      </w:r>
      <w:r>
        <w:rPr>
          <w:spacing w:val="-19"/>
        </w:rPr>
        <w:t> </w:t>
      </w:r>
      <w:r>
        <w:rPr/>
        <w:t>la</w:t>
      </w:r>
      <w:r>
        <w:rPr>
          <w:spacing w:val="-19"/>
        </w:rPr>
        <w:t> </w:t>
      </w:r>
      <w:r>
        <w:rPr/>
        <w:t>religión</w:t>
      </w:r>
      <w:r>
        <w:rPr>
          <w:spacing w:val="-19"/>
        </w:rPr>
        <w:t> </w:t>
      </w:r>
      <w:r>
        <w:rPr/>
        <w:t>se</w:t>
      </w:r>
      <w:r>
        <w:rPr>
          <w:spacing w:val="-19"/>
        </w:rPr>
        <w:t> </w:t>
      </w:r>
      <w:r>
        <w:rPr/>
        <w:t>divide</w:t>
      </w:r>
      <w:r>
        <w:rPr>
          <w:spacing w:val="-19"/>
        </w:rPr>
        <w:t> </w:t>
      </w:r>
      <w:r>
        <w:rPr/>
        <w:t>en</w:t>
      </w:r>
      <w:r>
        <w:rPr>
          <w:spacing w:val="-19"/>
        </w:rPr>
        <w:t> </w:t>
      </w:r>
      <w:r>
        <w:rPr/>
        <w:t>sistemas</w:t>
      </w:r>
      <w:r>
        <w:rPr>
          <w:spacing w:val="-20"/>
        </w:rPr>
        <w:t> </w:t>
      </w:r>
      <w:r>
        <w:rPr/>
        <w:t>institucionalizados</w:t>
      </w:r>
      <w:r>
        <w:rPr>
          <w:spacing w:val="-20"/>
        </w:rPr>
        <w:t> </w:t>
      </w:r>
      <w:r>
        <w:rPr/>
        <w:t>que se adjudican la administración de lo que pregonan que es la ley divina, cada institución desea obtener la mayor cantidad de miembros que pertenezcan a </w:t>
      </w:r>
      <w:r>
        <w:rPr>
          <w:spacing w:val="-3"/>
        </w:rPr>
        <w:t>su </w:t>
      </w:r>
      <w:r>
        <w:rPr/>
        <w:t>círculo,</w:t>
      </w:r>
      <w:r>
        <w:rPr>
          <w:spacing w:val="-13"/>
        </w:rPr>
        <w:t> </w:t>
      </w:r>
      <w:r>
        <w:rPr/>
        <w:t>ya</w:t>
      </w:r>
      <w:r>
        <w:rPr>
          <w:spacing w:val="-13"/>
        </w:rPr>
        <w:t> </w:t>
      </w:r>
      <w:r>
        <w:rPr/>
        <w:t>sea</w:t>
      </w:r>
      <w:r>
        <w:rPr>
          <w:spacing w:val="-13"/>
        </w:rPr>
        <w:t> </w:t>
      </w:r>
      <w:r>
        <w:rPr/>
        <w:t>con</w:t>
      </w:r>
      <w:r>
        <w:rPr>
          <w:spacing w:val="-13"/>
        </w:rPr>
        <w:t> </w:t>
      </w:r>
      <w:r>
        <w:rPr/>
        <w:t>fines</w:t>
      </w:r>
      <w:r>
        <w:rPr>
          <w:spacing w:val="-14"/>
        </w:rPr>
        <w:t> </w:t>
      </w:r>
      <w:r>
        <w:rPr/>
        <w:t>de</w:t>
      </w:r>
      <w:r>
        <w:rPr>
          <w:spacing w:val="-13"/>
        </w:rPr>
        <w:t> </w:t>
      </w:r>
      <w:r>
        <w:rPr/>
        <w:t>lucro,</w:t>
      </w:r>
      <w:r>
        <w:rPr>
          <w:spacing w:val="-13"/>
        </w:rPr>
        <w:t> </w:t>
      </w:r>
      <w:r>
        <w:rPr/>
        <w:t>porque</w:t>
      </w:r>
      <w:r>
        <w:rPr>
          <w:spacing w:val="-13"/>
        </w:rPr>
        <w:t> </w:t>
      </w:r>
      <w:r>
        <w:rPr/>
        <w:t>creen</w:t>
      </w:r>
      <w:r>
        <w:rPr>
          <w:spacing w:val="-13"/>
        </w:rPr>
        <w:t> </w:t>
      </w:r>
      <w:r>
        <w:rPr/>
        <w:t>tener</w:t>
      </w:r>
      <w:r>
        <w:rPr>
          <w:spacing w:val="-15"/>
        </w:rPr>
        <w:t> </w:t>
      </w:r>
      <w:r>
        <w:rPr/>
        <w:t>la</w:t>
      </w:r>
      <w:r>
        <w:rPr>
          <w:spacing w:val="-13"/>
        </w:rPr>
        <w:t> </w:t>
      </w:r>
      <w:r>
        <w:rPr/>
        <w:t>verdad</w:t>
      </w:r>
      <w:r>
        <w:rPr>
          <w:spacing w:val="-13"/>
        </w:rPr>
        <w:t> </w:t>
      </w:r>
      <w:r>
        <w:rPr/>
        <w:t>absoluta,</w:t>
      </w:r>
      <w:r>
        <w:rPr>
          <w:spacing w:val="-13"/>
        </w:rPr>
        <w:t> </w:t>
      </w:r>
      <w:r>
        <w:rPr/>
        <w:t>etc.</w:t>
      </w:r>
      <w:r>
        <w:rPr>
          <w:spacing w:val="-13"/>
        </w:rPr>
        <w:t> </w:t>
      </w:r>
      <w:r>
        <w:rPr/>
        <w:t>Con ello, fácilmente puede surgir el fanatismo lo cual conduce a entablar cierto sentimiento</w:t>
      </w:r>
      <w:r>
        <w:rPr>
          <w:spacing w:val="-8"/>
        </w:rPr>
        <w:t> </w:t>
      </w:r>
      <w:r>
        <w:rPr/>
        <w:t>de</w:t>
      </w:r>
      <w:r>
        <w:rPr>
          <w:spacing w:val="-11"/>
        </w:rPr>
        <w:t> </w:t>
      </w:r>
      <w:r>
        <w:rPr/>
        <w:t>exclusividad</w:t>
      </w:r>
      <w:r>
        <w:rPr>
          <w:spacing w:val="-8"/>
        </w:rPr>
        <w:t> </w:t>
      </w:r>
      <w:r>
        <w:rPr/>
        <w:t>de</w:t>
      </w:r>
      <w:r>
        <w:rPr>
          <w:spacing w:val="-8"/>
        </w:rPr>
        <w:t> </w:t>
      </w:r>
      <w:r>
        <w:rPr/>
        <w:t>posesión</w:t>
      </w:r>
      <w:r>
        <w:rPr>
          <w:spacing w:val="-10"/>
        </w:rPr>
        <w:t> </w:t>
      </w:r>
      <w:r>
        <w:rPr/>
        <w:t>de</w:t>
      </w:r>
      <w:r>
        <w:rPr>
          <w:spacing w:val="-8"/>
        </w:rPr>
        <w:t> </w:t>
      </w:r>
      <w:r>
        <w:rPr/>
        <w:t>dicha</w:t>
      </w:r>
      <w:r>
        <w:rPr>
          <w:spacing w:val="-8"/>
        </w:rPr>
        <w:t> </w:t>
      </w:r>
      <w:r>
        <w:rPr/>
        <w:t>verdad</w:t>
      </w:r>
      <w:r>
        <w:rPr>
          <w:spacing w:val="-8"/>
        </w:rPr>
        <w:t> </w:t>
      </w:r>
      <w:r>
        <w:rPr/>
        <w:t>absoluta,</w:t>
      </w:r>
      <w:r>
        <w:rPr>
          <w:spacing w:val="-9"/>
        </w:rPr>
        <w:t> </w:t>
      </w:r>
      <w:r>
        <w:rPr/>
        <w:t>y</w:t>
      </w:r>
      <w:r>
        <w:rPr>
          <w:spacing w:val="-12"/>
        </w:rPr>
        <w:t> </w:t>
      </w:r>
      <w:r>
        <w:rPr/>
        <w:t>por</w:t>
      </w:r>
      <w:r>
        <w:rPr>
          <w:spacing w:val="-10"/>
        </w:rPr>
        <w:t> </w:t>
      </w:r>
      <w:r>
        <w:rPr/>
        <w:t>lo</w:t>
      </w:r>
      <w:r>
        <w:rPr>
          <w:spacing w:val="-9"/>
        </w:rPr>
        <w:t> </w:t>
      </w:r>
      <w:r>
        <w:rPr/>
        <w:t>tanto, observar en otras religiones un sistema de creencias falsas o de verdades tergiversadas. Esto conlleva a una problemática social que conduce a la intolerancia e incluso a la</w:t>
      </w:r>
      <w:r>
        <w:rPr>
          <w:spacing w:val="-11"/>
        </w:rPr>
        <w:t> </w:t>
      </w:r>
      <w:r>
        <w:rPr/>
        <w:t>violencia.</w:t>
      </w:r>
    </w:p>
    <w:p>
      <w:pPr>
        <w:pStyle w:val="BodyText"/>
        <w:spacing w:line="360" w:lineRule="auto" w:before="2"/>
        <w:ind w:left="265" w:right="120" w:firstLine="707"/>
        <w:jc w:val="both"/>
      </w:pPr>
      <w:r>
        <w:rPr/>
        <w:t>El</w:t>
      </w:r>
      <w:r>
        <w:rPr>
          <w:spacing w:val="-12"/>
        </w:rPr>
        <w:t> </w:t>
      </w:r>
      <w:r>
        <w:rPr/>
        <w:t>tener</w:t>
      </w:r>
      <w:r>
        <w:rPr>
          <w:spacing w:val="-15"/>
        </w:rPr>
        <w:t> </w:t>
      </w:r>
      <w:r>
        <w:rPr/>
        <w:t>una</w:t>
      </w:r>
      <w:r>
        <w:rPr>
          <w:spacing w:val="-11"/>
        </w:rPr>
        <w:t> </w:t>
      </w:r>
      <w:r>
        <w:rPr/>
        <w:t>creencia</w:t>
      </w:r>
      <w:r>
        <w:rPr>
          <w:spacing w:val="-13"/>
        </w:rPr>
        <w:t> </w:t>
      </w:r>
      <w:r>
        <w:rPr/>
        <w:t>religiosa</w:t>
      </w:r>
      <w:r>
        <w:rPr>
          <w:spacing w:val="-10"/>
        </w:rPr>
        <w:t> </w:t>
      </w:r>
      <w:r>
        <w:rPr/>
        <w:t>es</w:t>
      </w:r>
      <w:r>
        <w:rPr>
          <w:spacing w:val="-12"/>
        </w:rPr>
        <w:t> </w:t>
      </w:r>
      <w:r>
        <w:rPr/>
        <w:t>un</w:t>
      </w:r>
      <w:r>
        <w:rPr>
          <w:spacing w:val="-13"/>
        </w:rPr>
        <w:t> </w:t>
      </w:r>
      <w:r>
        <w:rPr/>
        <w:t>derecho</w:t>
      </w:r>
      <w:r>
        <w:rPr>
          <w:spacing w:val="-13"/>
        </w:rPr>
        <w:t> </w:t>
      </w:r>
      <w:r>
        <w:rPr/>
        <w:t>del</w:t>
      </w:r>
      <w:r>
        <w:rPr>
          <w:spacing w:val="-12"/>
        </w:rPr>
        <w:t> </w:t>
      </w:r>
      <w:r>
        <w:rPr/>
        <w:t>ser</w:t>
      </w:r>
      <w:r>
        <w:rPr>
          <w:spacing w:val="-12"/>
        </w:rPr>
        <w:t> </w:t>
      </w:r>
      <w:r>
        <w:rPr/>
        <w:t>humano,</w:t>
      </w:r>
      <w:r>
        <w:rPr>
          <w:spacing w:val="-11"/>
        </w:rPr>
        <w:t> </w:t>
      </w:r>
      <w:r>
        <w:rPr/>
        <w:t>el</w:t>
      </w:r>
      <w:r>
        <w:rPr>
          <w:spacing w:val="-12"/>
        </w:rPr>
        <w:t> </w:t>
      </w:r>
      <w:r>
        <w:rPr/>
        <w:t>cual</w:t>
      </w:r>
      <w:r>
        <w:rPr>
          <w:spacing w:val="-12"/>
        </w:rPr>
        <w:t> </w:t>
      </w:r>
      <w:r>
        <w:rPr/>
        <w:t>debe ser</w:t>
      </w:r>
      <w:r>
        <w:rPr>
          <w:spacing w:val="-16"/>
        </w:rPr>
        <w:t> </w:t>
      </w:r>
      <w:r>
        <w:rPr/>
        <w:t>respetado</w:t>
      </w:r>
      <w:r>
        <w:rPr>
          <w:spacing w:val="-16"/>
        </w:rPr>
        <w:t> </w:t>
      </w:r>
      <w:r>
        <w:rPr/>
        <w:t>en</w:t>
      </w:r>
      <w:r>
        <w:rPr>
          <w:spacing w:val="-16"/>
        </w:rPr>
        <w:t> </w:t>
      </w:r>
      <w:r>
        <w:rPr/>
        <w:t>su</w:t>
      </w:r>
      <w:r>
        <w:rPr>
          <w:spacing w:val="-14"/>
        </w:rPr>
        <w:t> </w:t>
      </w:r>
      <w:r>
        <w:rPr/>
        <w:t>libertad.</w:t>
      </w:r>
      <w:r>
        <w:rPr>
          <w:spacing w:val="-17"/>
        </w:rPr>
        <w:t> </w:t>
      </w:r>
      <w:r>
        <w:rPr/>
        <w:t>Sin</w:t>
      </w:r>
      <w:r>
        <w:rPr>
          <w:spacing w:val="-19"/>
        </w:rPr>
        <w:t> </w:t>
      </w:r>
      <w:r>
        <w:rPr/>
        <w:t>embargo,</w:t>
      </w:r>
      <w:r>
        <w:rPr>
          <w:spacing w:val="-17"/>
        </w:rPr>
        <w:t> </w:t>
      </w:r>
      <w:r>
        <w:rPr/>
        <w:t>toda</w:t>
      </w:r>
      <w:r>
        <w:rPr>
          <w:spacing w:val="-17"/>
        </w:rPr>
        <w:t> </w:t>
      </w:r>
      <w:r>
        <w:rPr/>
        <w:t>persona</w:t>
      </w:r>
      <w:r>
        <w:rPr>
          <w:spacing w:val="-16"/>
        </w:rPr>
        <w:t> </w:t>
      </w:r>
      <w:r>
        <w:rPr/>
        <w:t>tiene</w:t>
      </w:r>
      <w:r>
        <w:rPr>
          <w:spacing w:val="-16"/>
        </w:rPr>
        <w:t> </w:t>
      </w:r>
      <w:r>
        <w:rPr/>
        <w:t>el</w:t>
      </w:r>
      <w:r>
        <w:rPr>
          <w:spacing w:val="-18"/>
        </w:rPr>
        <w:t> </w:t>
      </w:r>
      <w:r>
        <w:rPr/>
        <w:t>derecho</w:t>
      </w:r>
      <w:r>
        <w:rPr>
          <w:spacing w:val="-16"/>
        </w:rPr>
        <w:t> </w:t>
      </w:r>
      <w:r>
        <w:rPr/>
        <w:t>de</w:t>
      </w:r>
      <w:r>
        <w:rPr>
          <w:spacing w:val="-14"/>
        </w:rPr>
        <w:t> </w:t>
      </w:r>
      <w:r>
        <w:rPr/>
        <w:t>creer en</w:t>
      </w:r>
      <w:r>
        <w:rPr>
          <w:spacing w:val="-6"/>
        </w:rPr>
        <w:t> </w:t>
      </w:r>
      <w:r>
        <w:rPr/>
        <w:t>lo</w:t>
      </w:r>
      <w:r>
        <w:rPr>
          <w:spacing w:val="-6"/>
        </w:rPr>
        <w:t> </w:t>
      </w:r>
      <w:r>
        <w:rPr/>
        <w:t>que</w:t>
      </w:r>
      <w:r>
        <w:rPr>
          <w:spacing w:val="-8"/>
        </w:rPr>
        <w:t> </w:t>
      </w:r>
      <w:r>
        <w:rPr/>
        <w:t>decida</w:t>
      </w:r>
      <w:r>
        <w:rPr>
          <w:spacing w:val="-4"/>
        </w:rPr>
        <w:t> </w:t>
      </w:r>
      <w:r>
        <w:rPr/>
        <w:t>siempre</w:t>
      </w:r>
      <w:r>
        <w:rPr>
          <w:spacing w:val="-7"/>
        </w:rPr>
        <w:t> </w:t>
      </w:r>
      <w:r>
        <w:rPr/>
        <w:t>y</w:t>
      </w:r>
      <w:r>
        <w:rPr>
          <w:spacing w:val="-9"/>
        </w:rPr>
        <w:t> </w:t>
      </w:r>
      <w:r>
        <w:rPr/>
        <w:t>cuando</w:t>
      </w:r>
      <w:r>
        <w:rPr>
          <w:spacing w:val="-6"/>
        </w:rPr>
        <w:t> </w:t>
      </w:r>
      <w:r>
        <w:rPr/>
        <w:t>respete</w:t>
      </w:r>
      <w:r>
        <w:rPr>
          <w:spacing w:val="-6"/>
        </w:rPr>
        <w:t> </w:t>
      </w:r>
      <w:r>
        <w:rPr/>
        <w:t>los</w:t>
      </w:r>
      <w:r>
        <w:rPr>
          <w:spacing w:val="-7"/>
        </w:rPr>
        <w:t> </w:t>
      </w:r>
      <w:r>
        <w:rPr/>
        <w:t>derechos</w:t>
      </w:r>
      <w:r>
        <w:rPr>
          <w:spacing w:val="-7"/>
        </w:rPr>
        <w:t> </w:t>
      </w:r>
      <w:r>
        <w:rPr/>
        <w:t>de</w:t>
      </w:r>
      <w:r>
        <w:rPr>
          <w:spacing w:val="-6"/>
        </w:rPr>
        <w:t> </w:t>
      </w:r>
      <w:r>
        <w:rPr/>
        <w:t>los</w:t>
      </w:r>
      <w:r>
        <w:rPr>
          <w:spacing w:val="-6"/>
        </w:rPr>
        <w:t> </w:t>
      </w:r>
      <w:r>
        <w:rPr/>
        <w:t>demás,</w:t>
      </w:r>
      <w:r>
        <w:rPr>
          <w:spacing w:val="-6"/>
        </w:rPr>
        <w:t> </w:t>
      </w:r>
      <w:r>
        <w:rPr/>
        <w:t>desde</w:t>
      </w:r>
      <w:r>
        <w:rPr>
          <w:spacing w:val="-8"/>
        </w:rPr>
        <w:t> </w:t>
      </w:r>
      <w:r>
        <w:rPr/>
        <w:t>mi punto de vista. Nadie debería querer imponer sus creencias a los demás so pretexto de tener la “razón” ni porque sus instituciones los envíen a recolectar más clientes lucrativos para</w:t>
      </w:r>
      <w:r>
        <w:rPr>
          <w:spacing w:val="-9"/>
        </w:rPr>
        <w:t> </w:t>
      </w:r>
      <w:r>
        <w:rPr/>
        <w:t>ellos.</w:t>
      </w:r>
    </w:p>
    <w:p>
      <w:pPr>
        <w:pStyle w:val="BodyText"/>
        <w:spacing w:line="360" w:lineRule="auto" w:before="2"/>
        <w:ind w:left="265" w:right="116" w:firstLine="707"/>
        <w:jc w:val="both"/>
      </w:pPr>
      <w:r>
        <w:rPr/>
        <w:t>Nussbaum, aborda la problemática que puede ocasionar la religión, especialmente en su libro </w:t>
      </w:r>
      <w:r>
        <w:rPr>
          <w:i/>
        </w:rPr>
        <w:t>La Nueva Intolerancia Religiosa, </w:t>
      </w:r>
      <w:r>
        <w:rPr/>
        <w:t>en el cual trata de pugnar por la igualdad de derechos en cuanto a las creencias. Además, enfatiza que</w:t>
      </w:r>
      <w:r>
        <w:rPr>
          <w:spacing w:val="-6"/>
        </w:rPr>
        <w:t> </w:t>
      </w:r>
      <w:r>
        <w:rPr/>
        <w:t>toda</w:t>
      </w:r>
      <w:r>
        <w:rPr>
          <w:spacing w:val="-8"/>
        </w:rPr>
        <w:t> </w:t>
      </w:r>
      <w:r>
        <w:rPr/>
        <w:t>persona</w:t>
      </w:r>
      <w:r>
        <w:rPr>
          <w:spacing w:val="-8"/>
        </w:rPr>
        <w:t> </w:t>
      </w:r>
      <w:r>
        <w:rPr/>
        <w:t>puede</w:t>
      </w:r>
      <w:r>
        <w:rPr>
          <w:spacing w:val="-6"/>
        </w:rPr>
        <w:t> </w:t>
      </w:r>
      <w:r>
        <w:rPr/>
        <w:t>ser</w:t>
      </w:r>
      <w:r>
        <w:rPr>
          <w:spacing w:val="-7"/>
        </w:rPr>
        <w:t> </w:t>
      </w:r>
      <w:r>
        <w:rPr/>
        <w:t>libre</w:t>
      </w:r>
      <w:r>
        <w:rPr>
          <w:spacing w:val="-9"/>
        </w:rPr>
        <w:t> </w:t>
      </w:r>
      <w:r>
        <w:rPr/>
        <w:t>de</w:t>
      </w:r>
      <w:r>
        <w:rPr>
          <w:spacing w:val="-8"/>
        </w:rPr>
        <w:t> </w:t>
      </w:r>
      <w:r>
        <w:rPr/>
        <w:t>creer</w:t>
      </w:r>
      <w:r>
        <w:rPr>
          <w:spacing w:val="-10"/>
        </w:rPr>
        <w:t> </w:t>
      </w:r>
      <w:r>
        <w:rPr/>
        <w:t>en</w:t>
      </w:r>
      <w:r>
        <w:rPr>
          <w:spacing w:val="-8"/>
        </w:rPr>
        <w:t> </w:t>
      </w:r>
      <w:r>
        <w:rPr/>
        <w:t>lo</w:t>
      </w:r>
      <w:r>
        <w:rPr>
          <w:spacing w:val="-6"/>
        </w:rPr>
        <w:t> </w:t>
      </w:r>
      <w:r>
        <w:rPr/>
        <w:t>que</w:t>
      </w:r>
      <w:r>
        <w:rPr>
          <w:spacing w:val="-6"/>
        </w:rPr>
        <w:t> </w:t>
      </w:r>
      <w:r>
        <w:rPr/>
        <w:t>quiera</w:t>
      </w:r>
      <w:r>
        <w:rPr>
          <w:spacing w:val="-8"/>
        </w:rPr>
        <w:t> </w:t>
      </w:r>
      <w:r>
        <w:rPr/>
        <w:t>en</w:t>
      </w:r>
      <w:r>
        <w:rPr>
          <w:spacing w:val="-8"/>
        </w:rPr>
        <w:t> </w:t>
      </w:r>
      <w:r>
        <w:rPr/>
        <w:t>cualquier</w:t>
      </w:r>
      <w:r>
        <w:rPr>
          <w:spacing w:val="-7"/>
        </w:rPr>
        <w:t> </w:t>
      </w:r>
      <w:r>
        <w:rPr/>
        <w:t>parte</w:t>
      </w:r>
      <w:r>
        <w:rPr>
          <w:spacing w:val="-8"/>
        </w:rPr>
        <w:t> </w:t>
      </w:r>
      <w:r>
        <w:rPr/>
        <w:t>del mundo, practicando sus costumbres religiosas en sana convivencia y respeto hacia los</w:t>
      </w:r>
      <w:r>
        <w:rPr>
          <w:spacing w:val="-6"/>
        </w:rPr>
        <w:t> </w:t>
      </w:r>
      <w:r>
        <w:rPr/>
        <w:t>demás.</w:t>
      </w:r>
    </w:p>
    <w:p>
      <w:pPr>
        <w:pStyle w:val="BodyText"/>
      </w:pPr>
    </w:p>
    <w:p>
      <w:pPr>
        <w:pStyle w:val="Heading1"/>
        <w:numPr>
          <w:ilvl w:val="2"/>
          <w:numId w:val="27"/>
        </w:numPr>
        <w:tabs>
          <w:tab w:pos="968" w:val="left" w:leader="none"/>
        </w:tabs>
        <w:spacing w:line="240" w:lineRule="auto" w:before="141" w:after="0"/>
        <w:ind w:left="967" w:right="0" w:hanging="702"/>
        <w:jc w:val="both"/>
      </w:pPr>
      <w:r>
        <w:rPr/>
        <w:t>La educación</w:t>
      </w:r>
      <w:r>
        <w:rPr>
          <w:spacing w:val="-7"/>
        </w:rPr>
        <w:t> </w:t>
      </w:r>
      <w:r>
        <w:rPr/>
        <w:t>dogmática</w:t>
      </w:r>
    </w:p>
    <w:p>
      <w:pPr>
        <w:pStyle w:val="BodyText"/>
        <w:rPr>
          <w:b/>
          <w:sz w:val="28"/>
        </w:rPr>
      </w:pPr>
    </w:p>
    <w:p>
      <w:pPr>
        <w:pStyle w:val="BodyText"/>
        <w:spacing w:before="2"/>
        <w:rPr>
          <w:b/>
          <w:sz w:val="22"/>
        </w:rPr>
      </w:pPr>
    </w:p>
    <w:p>
      <w:pPr>
        <w:pStyle w:val="BodyText"/>
        <w:spacing w:line="360" w:lineRule="auto"/>
        <w:ind w:left="265" w:right="116"/>
        <w:jc w:val="both"/>
      </w:pPr>
      <w:r>
        <w:rPr/>
        <w:t>El evento tal vez más significativo en la historia de la sabiduría fue la muerte de Sócrates, en la apología de Sócrates, en </w:t>
      </w:r>
      <w:r>
        <w:rPr>
          <w:i/>
        </w:rPr>
        <w:t>Critón </w:t>
      </w:r>
      <w:r>
        <w:rPr/>
        <w:t>y </w:t>
      </w:r>
      <w:r>
        <w:rPr>
          <w:i/>
        </w:rPr>
        <w:t>Eutifrón </w:t>
      </w:r>
      <w:r>
        <w:rPr/>
        <w:t>es narra cómo se da muerte a la personificación de la sabiduría, al pensador que promueve el pensamiento</w:t>
      </w:r>
      <w:r>
        <w:rPr>
          <w:spacing w:val="-6"/>
        </w:rPr>
        <w:t> </w:t>
      </w:r>
      <w:r>
        <w:rPr/>
        <w:t>crítico</w:t>
      </w:r>
      <w:r>
        <w:rPr>
          <w:spacing w:val="-2"/>
        </w:rPr>
        <w:t> </w:t>
      </w:r>
      <w:r>
        <w:rPr/>
        <w:t>y</w:t>
      </w:r>
      <w:r>
        <w:rPr>
          <w:spacing w:val="-8"/>
        </w:rPr>
        <w:t> </w:t>
      </w:r>
      <w:r>
        <w:rPr/>
        <w:t>hace</w:t>
      </w:r>
      <w:r>
        <w:rPr>
          <w:spacing w:val="-7"/>
        </w:rPr>
        <w:t> </w:t>
      </w:r>
      <w:r>
        <w:rPr/>
        <w:t>cuestionar</w:t>
      </w:r>
      <w:r>
        <w:rPr>
          <w:spacing w:val="-6"/>
        </w:rPr>
        <w:t> </w:t>
      </w:r>
      <w:r>
        <w:rPr/>
        <w:t>a</w:t>
      </w:r>
      <w:r>
        <w:rPr>
          <w:spacing w:val="-7"/>
        </w:rPr>
        <w:t> </w:t>
      </w:r>
      <w:r>
        <w:rPr/>
        <w:t>los</w:t>
      </w:r>
      <w:r>
        <w:rPr>
          <w:spacing w:val="-5"/>
        </w:rPr>
        <w:t> </w:t>
      </w:r>
      <w:r>
        <w:rPr/>
        <w:t>jóvenes</w:t>
      </w:r>
      <w:r>
        <w:rPr>
          <w:spacing w:val="-5"/>
        </w:rPr>
        <w:t> </w:t>
      </w:r>
      <w:r>
        <w:rPr/>
        <w:t>sobre</w:t>
      </w:r>
      <w:r>
        <w:rPr>
          <w:spacing w:val="-8"/>
        </w:rPr>
        <w:t> </w:t>
      </w:r>
      <w:r>
        <w:rPr/>
        <w:t>todo</w:t>
      </w:r>
      <w:r>
        <w:rPr>
          <w:spacing w:val="-7"/>
        </w:rPr>
        <w:t> </w:t>
      </w:r>
      <w:r>
        <w:rPr/>
        <w:t>el</w:t>
      </w:r>
      <w:r>
        <w:rPr>
          <w:spacing w:val="-6"/>
        </w:rPr>
        <w:t> </w:t>
      </w:r>
      <w:r>
        <w:rPr/>
        <w:t>sistema</w:t>
      </w:r>
      <w:r>
        <w:rPr>
          <w:spacing w:val="-5"/>
        </w:rPr>
        <w:t> </w:t>
      </w:r>
      <w:r>
        <w:rPr/>
        <w:t>social.</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16"/>
        <w:jc w:val="both"/>
      </w:pPr>
      <w:r>
        <w:rPr/>
        <w:t>Los líderes atenienses, menciona Nussbaum, preocupados de que los jóvenes buscaran argumentos para justificar sus creencias en vez de someterse al sistema,</w:t>
      </w:r>
      <w:r>
        <w:rPr>
          <w:spacing w:val="-6"/>
        </w:rPr>
        <w:t> </w:t>
      </w:r>
      <w:r>
        <w:rPr/>
        <w:t>culparon</w:t>
      </w:r>
      <w:r>
        <w:rPr>
          <w:spacing w:val="-6"/>
        </w:rPr>
        <w:t> </w:t>
      </w:r>
      <w:r>
        <w:rPr/>
        <w:t>a</w:t>
      </w:r>
      <w:r>
        <w:rPr>
          <w:spacing w:val="-6"/>
        </w:rPr>
        <w:t> </w:t>
      </w:r>
      <w:r>
        <w:rPr/>
        <w:t>Sócrates</w:t>
      </w:r>
      <w:r>
        <w:rPr>
          <w:spacing w:val="-7"/>
        </w:rPr>
        <w:t> </w:t>
      </w:r>
      <w:r>
        <w:rPr/>
        <w:t>de</w:t>
      </w:r>
      <w:r>
        <w:rPr>
          <w:spacing w:val="-6"/>
        </w:rPr>
        <w:t> </w:t>
      </w:r>
      <w:r>
        <w:rPr/>
        <w:t>la</w:t>
      </w:r>
      <w:r>
        <w:rPr>
          <w:spacing w:val="-9"/>
        </w:rPr>
        <w:t> </w:t>
      </w:r>
      <w:r>
        <w:rPr/>
        <w:t>falta</w:t>
      </w:r>
      <w:r>
        <w:rPr>
          <w:spacing w:val="-6"/>
        </w:rPr>
        <w:t> </w:t>
      </w:r>
      <w:r>
        <w:rPr/>
        <w:t>de</w:t>
      </w:r>
      <w:r>
        <w:rPr>
          <w:spacing w:val="-6"/>
        </w:rPr>
        <w:t> </w:t>
      </w:r>
      <w:r>
        <w:rPr/>
        <w:t>armonía</w:t>
      </w:r>
      <w:r>
        <w:rPr>
          <w:spacing w:val="-6"/>
        </w:rPr>
        <w:t> </w:t>
      </w:r>
      <w:r>
        <w:rPr/>
        <w:t>que</w:t>
      </w:r>
      <w:r>
        <w:rPr>
          <w:spacing w:val="-6"/>
        </w:rPr>
        <w:t> </w:t>
      </w:r>
      <w:r>
        <w:rPr/>
        <w:t>percibían</w:t>
      </w:r>
      <w:r>
        <w:rPr>
          <w:spacing w:val="-6"/>
        </w:rPr>
        <w:t> </w:t>
      </w:r>
      <w:r>
        <w:rPr/>
        <w:t>de</w:t>
      </w:r>
      <w:r>
        <w:rPr>
          <w:spacing w:val="-6"/>
        </w:rPr>
        <w:t> </w:t>
      </w:r>
      <w:r>
        <w:rPr/>
        <w:t>su</w:t>
      </w:r>
      <w:r>
        <w:rPr>
          <w:spacing w:val="-6"/>
        </w:rPr>
        <w:t> </w:t>
      </w:r>
      <w:r>
        <w:rPr/>
        <w:t>parte.</w:t>
      </w:r>
      <w:r>
        <w:rPr>
          <w:position w:val="8"/>
          <w:sz w:val="16"/>
        </w:rPr>
        <w:t>363 </w:t>
      </w:r>
      <w:r>
        <w:rPr/>
        <w:t>Martha Nussbaum enfatiza que un modo de pensar similar se puede encontrar hoy en día a pesar de que han pasado más de dos mil trescientos años de que se promoviera el pensamiento crítico por Sócrates; para la gente amable y afectiva puede ser insultante que se les pida que justifiquen sus argumentos sobre sus creencias políticas y religiosas que han manifestado y que hasta han inculcado a sus hijos y hasta resulta sorprendente que los cursos de ética y filosofía que se imparten en las escuelas inquiete a los padres y autoridades.</w:t>
      </w:r>
      <w:r>
        <w:rPr>
          <w:position w:val="8"/>
          <w:sz w:val="16"/>
        </w:rPr>
        <w:t>364 </w:t>
      </w:r>
      <w:r>
        <w:rPr/>
        <w:t>El miedo que la sociedad tiene es que sus creencias se vean amenazadas, y</w:t>
      </w:r>
      <w:r>
        <w:rPr>
          <w:spacing w:val="-33"/>
        </w:rPr>
        <w:t> </w:t>
      </w:r>
      <w:r>
        <w:rPr/>
        <w:t>sin embargo,</w:t>
      </w:r>
    </w:p>
    <w:p>
      <w:pPr>
        <w:pStyle w:val="BodyText"/>
        <w:spacing w:before="3"/>
        <w:rPr>
          <w:sz w:val="21"/>
        </w:rPr>
      </w:pPr>
    </w:p>
    <w:p>
      <w:pPr>
        <w:spacing w:line="240" w:lineRule="auto" w:before="0"/>
        <w:ind w:left="973" w:right="117" w:firstLine="0"/>
        <w:jc w:val="both"/>
        <w:rPr>
          <w:sz w:val="14"/>
        </w:rPr>
      </w:pPr>
      <w:r>
        <w:rPr>
          <w:sz w:val="22"/>
        </w:rPr>
        <w:t>…la mayoría de los hombres son niños sugestionables, […] dispuestos a rendir su</w:t>
      </w:r>
      <w:r>
        <w:rPr>
          <w:spacing w:val="-15"/>
          <w:sz w:val="22"/>
        </w:rPr>
        <w:t> </w:t>
      </w:r>
      <w:r>
        <w:rPr>
          <w:sz w:val="22"/>
        </w:rPr>
        <w:t>voluntad</w:t>
      </w:r>
      <w:r>
        <w:rPr>
          <w:spacing w:val="-15"/>
          <w:sz w:val="22"/>
        </w:rPr>
        <w:t> </w:t>
      </w:r>
      <w:r>
        <w:rPr>
          <w:sz w:val="22"/>
        </w:rPr>
        <w:t>a</w:t>
      </w:r>
      <w:r>
        <w:rPr>
          <w:spacing w:val="-18"/>
          <w:sz w:val="22"/>
        </w:rPr>
        <w:t> </w:t>
      </w:r>
      <w:r>
        <w:rPr>
          <w:sz w:val="22"/>
        </w:rPr>
        <w:t>cualquiera</w:t>
      </w:r>
      <w:r>
        <w:rPr>
          <w:spacing w:val="-19"/>
          <w:sz w:val="22"/>
        </w:rPr>
        <w:t> </w:t>
      </w:r>
      <w:r>
        <w:rPr>
          <w:sz w:val="22"/>
        </w:rPr>
        <w:t>que</w:t>
      </w:r>
      <w:r>
        <w:rPr>
          <w:spacing w:val="-18"/>
          <w:sz w:val="22"/>
        </w:rPr>
        <w:t> </w:t>
      </w:r>
      <w:r>
        <w:rPr>
          <w:sz w:val="22"/>
        </w:rPr>
        <w:t>hable</w:t>
      </w:r>
      <w:r>
        <w:rPr>
          <w:spacing w:val="-17"/>
          <w:sz w:val="22"/>
        </w:rPr>
        <w:t> </w:t>
      </w:r>
      <w:r>
        <w:rPr>
          <w:sz w:val="22"/>
        </w:rPr>
        <w:t>con</w:t>
      </w:r>
      <w:r>
        <w:rPr>
          <w:spacing w:val="-15"/>
          <w:sz w:val="22"/>
        </w:rPr>
        <w:t> </w:t>
      </w:r>
      <w:r>
        <w:rPr>
          <w:sz w:val="22"/>
        </w:rPr>
        <w:t>voz</w:t>
      </w:r>
      <w:r>
        <w:rPr>
          <w:spacing w:val="-18"/>
          <w:sz w:val="22"/>
        </w:rPr>
        <w:t> </w:t>
      </w:r>
      <w:r>
        <w:rPr>
          <w:sz w:val="22"/>
        </w:rPr>
        <w:t>suficientemente</w:t>
      </w:r>
      <w:r>
        <w:rPr>
          <w:spacing w:val="-18"/>
          <w:sz w:val="22"/>
        </w:rPr>
        <w:t> </w:t>
      </w:r>
      <w:r>
        <w:rPr>
          <w:sz w:val="22"/>
        </w:rPr>
        <w:t>amenazadora</w:t>
      </w:r>
      <w:r>
        <w:rPr>
          <w:spacing w:val="-19"/>
          <w:sz w:val="22"/>
        </w:rPr>
        <w:t> </w:t>
      </w:r>
      <w:r>
        <w:rPr>
          <w:sz w:val="22"/>
        </w:rPr>
        <w:t>o</w:t>
      </w:r>
      <w:r>
        <w:rPr>
          <w:spacing w:val="-15"/>
          <w:sz w:val="22"/>
        </w:rPr>
        <w:t> </w:t>
      </w:r>
      <w:r>
        <w:rPr>
          <w:sz w:val="22"/>
        </w:rPr>
        <w:t>dulce para persuadirlos. Realmente, quien tiene una convicción bastante fuerte para resistir la oposición de la multitud es la excepción y no la regla, excepción con frecuencia</w:t>
      </w:r>
      <w:r>
        <w:rPr>
          <w:spacing w:val="-5"/>
          <w:sz w:val="22"/>
        </w:rPr>
        <w:t> </w:t>
      </w:r>
      <w:r>
        <w:rPr>
          <w:sz w:val="22"/>
        </w:rPr>
        <w:t>admirada</w:t>
      </w:r>
      <w:r>
        <w:rPr>
          <w:spacing w:val="-5"/>
          <w:sz w:val="22"/>
        </w:rPr>
        <w:t> </w:t>
      </w:r>
      <w:r>
        <w:rPr>
          <w:sz w:val="22"/>
        </w:rPr>
        <w:t>siglos</w:t>
      </w:r>
      <w:r>
        <w:rPr>
          <w:spacing w:val="-5"/>
          <w:sz w:val="22"/>
        </w:rPr>
        <w:t> </w:t>
      </w:r>
      <w:r>
        <w:rPr>
          <w:sz w:val="22"/>
        </w:rPr>
        <w:t>más</w:t>
      </w:r>
      <w:r>
        <w:rPr>
          <w:spacing w:val="-5"/>
          <w:sz w:val="22"/>
        </w:rPr>
        <w:t> </w:t>
      </w:r>
      <w:r>
        <w:rPr>
          <w:sz w:val="22"/>
        </w:rPr>
        <w:t>tarde</w:t>
      </w:r>
      <w:r>
        <w:rPr>
          <w:spacing w:val="-3"/>
          <w:sz w:val="22"/>
        </w:rPr>
        <w:t> </w:t>
      </w:r>
      <w:r>
        <w:rPr>
          <w:sz w:val="22"/>
        </w:rPr>
        <w:t>y</w:t>
      </w:r>
      <w:r>
        <w:rPr>
          <w:spacing w:val="-5"/>
          <w:sz w:val="22"/>
        </w:rPr>
        <w:t> </w:t>
      </w:r>
      <w:r>
        <w:rPr>
          <w:sz w:val="22"/>
        </w:rPr>
        <w:t>de</w:t>
      </w:r>
      <w:r>
        <w:rPr>
          <w:spacing w:val="-6"/>
          <w:sz w:val="22"/>
        </w:rPr>
        <w:t> </w:t>
      </w:r>
      <w:r>
        <w:rPr>
          <w:sz w:val="22"/>
        </w:rPr>
        <w:t>la</w:t>
      </w:r>
      <w:r>
        <w:rPr>
          <w:spacing w:val="-8"/>
          <w:sz w:val="22"/>
        </w:rPr>
        <w:t> </w:t>
      </w:r>
      <w:r>
        <w:rPr>
          <w:sz w:val="22"/>
        </w:rPr>
        <w:t>que,</w:t>
      </w:r>
      <w:r>
        <w:rPr>
          <w:spacing w:val="-4"/>
          <w:sz w:val="22"/>
        </w:rPr>
        <w:t> </w:t>
      </w:r>
      <w:r>
        <w:rPr>
          <w:sz w:val="22"/>
        </w:rPr>
        <w:t>por</w:t>
      </w:r>
      <w:r>
        <w:rPr>
          <w:spacing w:val="-4"/>
          <w:sz w:val="22"/>
        </w:rPr>
        <w:t> </w:t>
      </w:r>
      <w:r>
        <w:rPr>
          <w:sz w:val="22"/>
        </w:rPr>
        <w:t>lo</w:t>
      </w:r>
      <w:r>
        <w:rPr>
          <w:spacing w:val="-8"/>
          <w:sz w:val="22"/>
        </w:rPr>
        <w:t> </w:t>
      </w:r>
      <w:r>
        <w:rPr>
          <w:sz w:val="22"/>
        </w:rPr>
        <w:t>general,</w:t>
      </w:r>
      <w:r>
        <w:rPr>
          <w:spacing w:val="-4"/>
          <w:sz w:val="22"/>
        </w:rPr>
        <w:t> </w:t>
      </w:r>
      <w:r>
        <w:rPr>
          <w:sz w:val="22"/>
        </w:rPr>
        <w:t>se</w:t>
      </w:r>
      <w:r>
        <w:rPr>
          <w:spacing w:val="-5"/>
          <w:sz w:val="22"/>
        </w:rPr>
        <w:t> </w:t>
      </w:r>
      <w:r>
        <w:rPr>
          <w:sz w:val="22"/>
        </w:rPr>
        <w:t>burlaron</w:t>
      </w:r>
      <w:r>
        <w:rPr>
          <w:spacing w:val="-3"/>
          <w:sz w:val="22"/>
        </w:rPr>
        <w:t> </w:t>
      </w:r>
      <w:r>
        <w:rPr>
          <w:sz w:val="22"/>
        </w:rPr>
        <w:t>sus contemporáneos.</w:t>
      </w:r>
      <w:r>
        <w:rPr>
          <w:position w:val="8"/>
          <w:sz w:val="14"/>
        </w:rPr>
        <w:t>365</w:t>
      </w:r>
    </w:p>
    <w:p>
      <w:pPr>
        <w:pStyle w:val="BodyText"/>
        <w:rPr>
          <w:sz w:val="22"/>
        </w:rPr>
      </w:pPr>
    </w:p>
    <w:p>
      <w:pPr>
        <w:pStyle w:val="BodyText"/>
        <w:rPr>
          <w:sz w:val="22"/>
        </w:rPr>
      </w:pPr>
    </w:p>
    <w:p>
      <w:pPr>
        <w:pStyle w:val="BodyText"/>
        <w:rPr>
          <w:sz w:val="22"/>
        </w:rPr>
      </w:pPr>
    </w:p>
    <w:p>
      <w:pPr>
        <w:pStyle w:val="BodyText"/>
        <w:spacing w:line="357" w:lineRule="auto" w:before="135"/>
        <w:ind w:left="265" w:right="114"/>
        <w:jc w:val="both"/>
        <w:rPr>
          <w:sz w:val="16"/>
        </w:rPr>
      </w:pPr>
      <w:r>
        <w:rPr/>
        <w:t>Tanto el Estado como las religiones promueven el dogmatismo por medio del adoctrinamiento el cual según Hoff Sommers, mencionado por Nussbaum, tiene tres características:</w:t>
      </w:r>
      <w:r>
        <w:rPr>
          <w:position w:val="8"/>
          <w:sz w:val="16"/>
        </w:rPr>
        <w:t>366</w:t>
      </w:r>
    </w:p>
    <w:p>
      <w:pPr>
        <w:pStyle w:val="BodyText"/>
        <w:spacing w:before="2"/>
        <w:rPr>
          <w:sz w:val="21"/>
        </w:rPr>
      </w:pPr>
    </w:p>
    <w:p>
      <w:pPr>
        <w:pStyle w:val="ListParagraph"/>
        <w:numPr>
          <w:ilvl w:val="0"/>
          <w:numId w:val="28"/>
        </w:numPr>
        <w:tabs>
          <w:tab w:pos="986" w:val="left" w:leader="none"/>
          <w:tab w:pos="1610" w:val="left" w:leader="none"/>
          <w:tab w:pos="3231" w:val="left" w:leader="none"/>
          <w:tab w:pos="3720" w:val="left" w:leader="none"/>
          <w:tab w:pos="4356" w:val="left" w:leader="none"/>
          <w:tab w:pos="4939" w:val="left" w:leader="none"/>
          <w:tab w:pos="6265" w:val="left" w:leader="none"/>
          <w:tab w:pos="6955" w:val="left" w:leader="none"/>
          <w:tab w:pos="7591" w:val="left" w:leader="none"/>
          <w:tab w:pos="8682" w:val="left" w:leader="none"/>
        </w:tabs>
        <w:spacing w:line="360" w:lineRule="auto" w:before="0" w:after="0"/>
        <w:ind w:left="985" w:right="122" w:hanging="360"/>
        <w:jc w:val="left"/>
        <w:rPr>
          <w:sz w:val="24"/>
        </w:rPr>
      </w:pPr>
      <w:r>
        <w:rPr>
          <w:sz w:val="24"/>
        </w:rPr>
        <w:t>Las</w:t>
        <w:tab/>
        <w:t>conclusiones</w:t>
        <w:tab/>
        <w:t>se</w:t>
        <w:tab/>
        <w:t>dan</w:t>
        <w:tab/>
        <w:t>por</w:t>
        <w:tab/>
        <w:t>supuestas</w:t>
        <w:tab/>
        <w:t>más</w:t>
        <w:tab/>
        <w:t>que</w:t>
        <w:tab/>
        <w:t>abiertas</w:t>
        <w:tab/>
        <w:t>a cuestionamientos.</w:t>
      </w:r>
    </w:p>
    <w:p>
      <w:pPr>
        <w:pStyle w:val="ListParagraph"/>
        <w:numPr>
          <w:ilvl w:val="0"/>
          <w:numId w:val="28"/>
        </w:numPr>
        <w:tabs>
          <w:tab w:pos="986" w:val="left" w:leader="none"/>
        </w:tabs>
        <w:spacing w:line="360" w:lineRule="auto" w:before="5" w:after="0"/>
        <w:ind w:left="985" w:right="118" w:hanging="360"/>
        <w:jc w:val="left"/>
        <w:rPr>
          <w:sz w:val="24"/>
        </w:rPr>
      </w:pPr>
      <w:r>
        <w:rPr>
          <w:sz w:val="24"/>
        </w:rPr>
        <w:t>Las conclusiones se presentan como un grupo en conjunto de creencias que tienen una amplia visión del</w:t>
      </w:r>
      <w:r>
        <w:rPr>
          <w:spacing w:val="-17"/>
          <w:sz w:val="24"/>
        </w:rPr>
        <w:t> </w:t>
      </w:r>
      <w:r>
        <w:rPr>
          <w:sz w:val="24"/>
        </w:rPr>
        <w:t>mundo.</w:t>
      </w:r>
    </w:p>
    <w:p>
      <w:pPr>
        <w:pStyle w:val="ListParagraph"/>
        <w:numPr>
          <w:ilvl w:val="0"/>
          <w:numId w:val="28"/>
        </w:numPr>
        <w:tabs>
          <w:tab w:pos="986" w:val="left" w:leader="none"/>
        </w:tabs>
        <w:spacing w:line="240" w:lineRule="auto" w:before="5" w:after="0"/>
        <w:ind w:left="985" w:right="0" w:hanging="360"/>
        <w:jc w:val="left"/>
        <w:rPr>
          <w:sz w:val="24"/>
        </w:rPr>
      </w:pPr>
      <w:r>
        <w:rPr>
          <w:sz w:val="24"/>
        </w:rPr>
        <w:t>El sistema es cerrado y se encarga de interpretar toda información</w:t>
      </w:r>
      <w:r>
        <w:rPr>
          <w:spacing w:val="13"/>
          <w:sz w:val="24"/>
        </w:rPr>
        <w:t> </w:t>
      </w:r>
      <w:r>
        <w:rPr>
          <w:sz w:val="24"/>
        </w:rPr>
        <w:t>actual</w:t>
      </w:r>
    </w:p>
    <w:p>
      <w:pPr>
        <w:pStyle w:val="BodyText"/>
        <w:spacing w:before="5"/>
        <w:rPr>
          <w:sz w:val="27"/>
        </w:rPr>
      </w:pPr>
      <w:r>
        <w:rPr/>
        <w:pict>
          <v:line style="position:absolute;mso-position-horizontal-relative:page;mso-position-vertical-relative:paragraph;z-index:3352;mso-wrap-distance-left:0;mso-wrap-distance-right:0" from="99.264pt,18.037018pt" to="243.284pt,18.037018pt" stroked="true" strokeweight=".60004pt" strokecolor="#000000">
            <w10:wrap type="topAndBottom"/>
          </v:line>
        </w:pict>
      </w:r>
    </w:p>
    <w:p>
      <w:pPr>
        <w:spacing w:before="71"/>
        <w:ind w:left="265" w:right="123" w:firstLine="0"/>
        <w:jc w:val="left"/>
        <w:rPr>
          <w:rFonts w:ascii="Cambria"/>
          <w:sz w:val="20"/>
        </w:rPr>
      </w:pPr>
      <w:r>
        <w:rPr>
          <w:rFonts w:ascii="Cambria"/>
          <w:position w:val="5"/>
          <w:sz w:val="13"/>
        </w:rPr>
        <w:t>363 </w:t>
      </w:r>
      <w:r>
        <w:rPr>
          <w:rFonts w:ascii="Cambria"/>
          <w:i/>
          <w:sz w:val="20"/>
        </w:rPr>
        <w:t>Cfr. </w:t>
      </w:r>
      <w:r>
        <w:rPr>
          <w:rFonts w:ascii="Cambria"/>
          <w:sz w:val="20"/>
        </w:rPr>
        <w:t>M. Nussbaum, </w:t>
      </w:r>
      <w:r>
        <w:rPr>
          <w:rFonts w:ascii="Cambria"/>
          <w:i/>
          <w:sz w:val="20"/>
        </w:rPr>
        <w:t>El Cultivo de la Humanidad</w:t>
      </w:r>
      <w:r>
        <w:rPr>
          <w:rFonts w:ascii="Cambria"/>
          <w:sz w:val="20"/>
        </w:rPr>
        <w:t>, p. 35</w:t>
      </w:r>
    </w:p>
    <w:p>
      <w:pPr>
        <w:spacing w:before="0"/>
        <w:ind w:left="265" w:right="123" w:firstLine="0"/>
        <w:jc w:val="left"/>
        <w:rPr>
          <w:rFonts w:ascii="Cambria" w:hAnsi="Cambria"/>
          <w:sz w:val="20"/>
        </w:rPr>
      </w:pPr>
      <w:r>
        <w:rPr>
          <w:rFonts w:ascii="Cambria" w:hAnsi="Cambria"/>
          <w:position w:val="5"/>
          <w:sz w:val="13"/>
        </w:rPr>
        <w:t>364 </w:t>
      </w:r>
      <w:r>
        <w:rPr>
          <w:rFonts w:ascii="Cambria" w:hAnsi="Cambria"/>
          <w:i/>
          <w:sz w:val="20"/>
        </w:rPr>
        <w:t>Cfr. Ibíd., </w:t>
      </w:r>
      <w:r>
        <w:rPr>
          <w:rFonts w:ascii="Cambria" w:hAnsi="Cambria"/>
          <w:sz w:val="20"/>
        </w:rPr>
        <w:t>p. 39</w:t>
      </w:r>
    </w:p>
    <w:p>
      <w:pPr>
        <w:spacing w:before="0"/>
        <w:ind w:left="265" w:right="123" w:firstLine="0"/>
        <w:jc w:val="left"/>
        <w:rPr>
          <w:rFonts w:ascii="Cambria" w:hAnsi="Cambria"/>
          <w:sz w:val="20"/>
        </w:rPr>
      </w:pPr>
      <w:r>
        <w:rPr>
          <w:rFonts w:ascii="Cambria" w:hAnsi="Cambria"/>
          <w:position w:val="5"/>
          <w:sz w:val="13"/>
        </w:rPr>
        <w:t>365 </w:t>
      </w:r>
      <w:r>
        <w:rPr>
          <w:rFonts w:ascii="Cambria" w:hAnsi="Cambria"/>
          <w:sz w:val="20"/>
        </w:rPr>
        <w:t>E. Fromm, </w:t>
      </w:r>
      <w:r>
        <w:rPr>
          <w:rFonts w:ascii="Cambria" w:hAnsi="Cambria"/>
          <w:i/>
          <w:sz w:val="20"/>
        </w:rPr>
        <w:t>El Corazón del Hombre</w:t>
      </w:r>
      <w:r>
        <w:rPr>
          <w:rFonts w:ascii="Cambria" w:hAnsi="Cambria"/>
          <w:sz w:val="20"/>
        </w:rPr>
        <w:t>, p. 11</w:t>
      </w:r>
    </w:p>
    <w:p>
      <w:pPr>
        <w:spacing w:before="0"/>
        <w:ind w:left="265" w:right="123" w:firstLine="0"/>
        <w:jc w:val="left"/>
        <w:rPr>
          <w:rFonts w:ascii="Cambria"/>
          <w:sz w:val="20"/>
        </w:rPr>
      </w:pPr>
      <w:r>
        <w:rPr>
          <w:rFonts w:ascii="Cambria"/>
          <w:position w:val="5"/>
          <w:sz w:val="13"/>
        </w:rPr>
        <w:t>366 </w:t>
      </w:r>
      <w:r>
        <w:rPr>
          <w:rFonts w:ascii="Cambria"/>
          <w:i/>
          <w:sz w:val="20"/>
        </w:rPr>
        <w:t>Cfr. </w:t>
      </w:r>
      <w:r>
        <w:rPr>
          <w:rFonts w:ascii="Cambria"/>
          <w:sz w:val="20"/>
        </w:rPr>
        <w:t>M. Nussbaum, </w:t>
      </w:r>
      <w:r>
        <w:rPr>
          <w:rFonts w:ascii="Cambria"/>
          <w:i/>
          <w:sz w:val="20"/>
        </w:rPr>
        <w:t>El Cultivo de la Humanidad</w:t>
      </w:r>
      <w:r>
        <w:rPr>
          <w:rFonts w:ascii="Cambria"/>
          <w:sz w:val="20"/>
        </w:rPr>
        <w:t>, p. 212</w:t>
      </w:r>
    </w:p>
    <w:p>
      <w:pPr>
        <w:spacing w:after="0"/>
        <w:jc w:val="left"/>
        <w:rPr>
          <w:rFonts w:ascii="Cambria"/>
          <w:sz w:val="20"/>
        </w:rPr>
        <w:sectPr>
          <w:footerReference w:type="default" r:id="rId91"/>
          <w:pgSz w:w="12240" w:h="15840"/>
          <w:pgMar w:footer="1034" w:header="0" w:top="1500" w:bottom="1220" w:left="1720" w:right="1580"/>
          <w:pgNumType w:start="181"/>
        </w:sectPr>
      </w:pPr>
    </w:p>
    <w:p>
      <w:pPr>
        <w:pStyle w:val="BodyText"/>
        <w:spacing w:before="1"/>
        <w:rPr>
          <w:rFonts w:ascii="Cambria"/>
          <w:sz w:val="11"/>
        </w:rPr>
      </w:pPr>
    </w:p>
    <w:p>
      <w:pPr>
        <w:pStyle w:val="BodyText"/>
        <w:spacing w:before="70"/>
        <w:ind w:left="985"/>
        <w:jc w:val="both"/>
      </w:pPr>
      <w:r>
        <w:rPr/>
        <w:t>a la luz de la teoría afirmada.</w:t>
      </w:r>
    </w:p>
    <w:p>
      <w:pPr>
        <w:pStyle w:val="BodyText"/>
        <w:spacing w:before="8"/>
        <w:rPr>
          <w:sz w:val="32"/>
        </w:rPr>
      </w:pPr>
    </w:p>
    <w:p>
      <w:pPr>
        <w:pStyle w:val="BodyText"/>
        <w:spacing w:before="1"/>
        <w:ind w:left="265"/>
        <w:jc w:val="both"/>
      </w:pPr>
      <w:r>
        <w:rPr/>
        <w:t>Con ello, Nussbaum menciona que tenemos una sociedad enferma que</w:t>
      </w:r>
    </w:p>
    <w:p>
      <w:pPr>
        <w:pStyle w:val="BodyText"/>
        <w:spacing w:before="10"/>
        <w:rPr>
          <w:sz w:val="32"/>
        </w:rPr>
      </w:pPr>
    </w:p>
    <w:p>
      <w:pPr>
        <w:spacing w:line="240" w:lineRule="auto" w:before="1"/>
        <w:ind w:left="973" w:right="117" w:firstLine="0"/>
        <w:jc w:val="both"/>
        <w:rPr>
          <w:sz w:val="14"/>
        </w:rPr>
      </w:pPr>
      <w:r>
        <w:rPr>
          <w:sz w:val="22"/>
        </w:rPr>
        <w:t>…valora el dinero y el lujo por encima de la salud del alma; una sociedad cuyas morbosas enseñanzas acerca del amor y el sexo convierten a la mitad de sus miembros en posesiones deificadas y odiadas a la vez, y a la otra mitad en sádicos poseedores, atormentados por la ansiedad; una sociedad que mata a miles de personas con ingenios bélicos cada vez más ingeniosamente devastadores</w:t>
      </w:r>
      <w:r>
        <w:rPr>
          <w:spacing w:val="-13"/>
          <w:sz w:val="22"/>
        </w:rPr>
        <w:t> </w:t>
      </w:r>
      <w:r>
        <w:rPr>
          <w:sz w:val="22"/>
        </w:rPr>
        <w:t>a</w:t>
      </w:r>
      <w:r>
        <w:rPr>
          <w:spacing w:val="-16"/>
          <w:sz w:val="22"/>
        </w:rPr>
        <w:t> </w:t>
      </w:r>
      <w:r>
        <w:rPr>
          <w:sz w:val="22"/>
        </w:rPr>
        <w:t>fin</w:t>
      </w:r>
      <w:r>
        <w:rPr>
          <w:spacing w:val="-13"/>
          <w:sz w:val="22"/>
        </w:rPr>
        <w:t> </w:t>
      </w:r>
      <w:r>
        <w:rPr>
          <w:sz w:val="22"/>
        </w:rPr>
        <w:t>de</w:t>
      </w:r>
      <w:r>
        <w:rPr>
          <w:spacing w:val="-16"/>
          <w:sz w:val="22"/>
        </w:rPr>
        <w:t> </w:t>
      </w:r>
      <w:r>
        <w:rPr>
          <w:sz w:val="22"/>
        </w:rPr>
        <w:t>escapar</w:t>
      </w:r>
      <w:r>
        <w:rPr>
          <w:spacing w:val="-13"/>
          <w:sz w:val="22"/>
        </w:rPr>
        <w:t> </w:t>
      </w:r>
      <w:r>
        <w:rPr>
          <w:sz w:val="22"/>
        </w:rPr>
        <w:t>del</w:t>
      </w:r>
      <w:r>
        <w:rPr>
          <w:spacing w:val="-17"/>
          <w:sz w:val="22"/>
        </w:rPr>
        <w:t> </w:t>
      </w:r>
      <w:r>
        <w:rPr>
          <w:sz w:val="22"/>
        </w:rPr>
        <w:t>miedo</w:t>
      </w:r>
      <w:r>
        <w:rPr>
          <w:spacing w:val="-13"/>
          <w:sz w:val="22"/>
        </w:rPr>
        <w:t> </w:t>
      </w:r>
      <w:r>
        <w:rPr>
          <w:sz w:val="22"/>
        </w:rPr>
        <w:t>corrosivo</w:t>
      </w:r>
      <w:r>
        <w:rPr>
          <w:spacing w:val="-13"/>
          <w:sz w:val="22"/>
        </w:rPr>
        <w:t> </w:t>
      </w:r>
      <w:r>
        <w:rPr>
          <w:sz w:val="22"/>
        </w:rPr>
        <w:t>a</w:t>
      </w:r>
      <w:r>
        <w:rPr>
          <w:spacing w:val="-13"/>
          <w:sz w:val="22"/>
        </w:rPr>
        <w:t> </w:t>
      </w:r>
      <w:r>
        <w:rPr>
          <w:sz w:val="22"/>
        </w:rPr>
        <w:t>la</w:t>
      </w:r>
      <w:r>
        <w:rPr>
          <w:spacing w:val="-13"/>
          <w:sz w:val="22"/>
        </w:rPr>
        <w:t> </w:t>
      </w:r>
      <w:r>
        <w:rPr>
          <w:sz w:val="22"/>
        </w:rPr>
        <w:t>vulnerabilidad.</w:t>
      </w:r>
      <w:r>
        <w:rPr>
          <w:spacing w:val="-13"/>
          <w:sz w:val="22"/>
        </w:rPr>
        <w:t> </w:t>
      </w:r>
      <w:r>
        <w:rPr>
          <w:sz w:val="22"/>
        </w:rPr>
        <w:t>Vemos</w:t>
      </w:r>
      <w:r>
        <w:rPr>
          <w:spacing w:val="-13"/>
          <w:sz w:val="22"/>
        </w:rPr>
        <w:t> </w:t>
      </w:r>
      <w:r>
        <w:rPr>
          <w:sz w:val="22"/>
        </w:rPr>
        <w:t>una sociedad, sobre todo, cada una de cuyas empresas se halla envenenada por el temor a la muerte, un temor que no deja que sus miembros puedan paladear ningún</w:t>
      </w:r>
      <w:r>
        <w:rPr>
          <w:spacing w:val="-18"/>
          <w:sz w:val="22"/>
        </w:rPr>
        <w:t> </w:t>
      </w:r>
      <w:r>
        <w:rPr>
          <w:sz w:val="22"/>
        </w:rPr>
        <w:t>gozo</w:t>
      </w:r>
      <w:r>
        <w:rPr>
          <w:spacing w:val="-15"/>
          <w:sz w:val="22"/>
        </w:rPr>
        <w:t> </w:t>
      </w:r>
      <w:r>
        <w:rPr>
          <w:sz w:val="22"/>
        </w:rPr>
        <w:t>humano</w:t>
      </w:r>
      <w:r>
        <w:rPr>
          <w:spacing w:val="-18"/>
          <w:sz w:val="22"/>
        </w:rPr>
        <w:t> </w:t>
      </w:r>
      <w:r>
        <w:rPr>
          <w:sz w:val="22"/>
        </w:rPr>
        <w:t>estable</w:t>
      </w:r>
      <w:r>
        <w:rPr>
          <w:spacing w:val="-15"/>
          <w:sz w:val="22"/>
        </w:rPr>
        <w:t> </w:t>
      </w:r>
      <w:r>
        <w:rPr>
          <w:sz w:val="22"/>
        </w:rPr>
        <w:t>y</w:t>
      </w:r>
      <w:r>
        <w:rPr>
          <w:spacing w:val="-17"/>
          <w:sz w:val="22"/>
        </w:rPr>
        <w:t> </w:t>
      </w:r>
      <w:r>
        <w:rPr>
          <w:sz w:val="22"/>
        </w:rPr>
        <w:t>los</w:t>
      </w:r>
      <w:r>
        <w:rPr>
          <w:spacing w:val="-15"/>
          <w:sz w:val="22"/>
        </w:rPr>
        <w:t> </w:t>
      </w:r>
      <w:r>
        <w:rPr>
          <w:sz w:val="22"/>
        </w:rPr>
        <w:t>convierte</w:t>
      </w:r>
      <w:r>
        <w:rPr>
          <w:spacing w:val="-15"/>
          <w:sz w:val="22"/>
        </w:rPr>
        <w:t> </w:t>
      </w:r>
      <w:r>
        <w:rPr>
          <w:sz w:val="22"/>
        </w:rPr>
        <w:t>en</w:t>
      </w:r>
      <w:r>
        <w:rPr>
          <w:spacing w:val="-15"/>
          <w:sz w:val="22"/>
        </w:rPr>
        <w:t> </w:t>
      </w:r>
      <w:r>
        <w:rPr>
          <w:sz w:val="22"/>
        </w:rPr>
        <w:t>esclavos</w:t>
      </w:r>
      <w:r>
        <w:rPr>
          <w:spacing w:val="-15"/>
          <w:sz w:val="22"/>
        </w:rPr>
        <w:t> </w:t>
      </w:r>
      <w:r>
        <w:rPr>
          <w:sz w:val="22"/>
        </w:rPr>
        <w:t>implorantes</w:t>
      </w:r>
      <w:r>
        <w:rPr>
          <w:spacing w:val="-15"/>
          <w:sz w:val="22"/>
        </w:rPr>
        <w:t> </w:t>
      </w:r>
      <w:r>
        <w:rPr>
          <w:sz w:val="22"/>
        </w:rPr>
        <w:t>de</w:t>
      </w:r>
      <w:r>
        <w:rPr>
          <w:spacing w:val="-15"/>
          <w:sz w:val="22"/>
        </w:rPr>
        <w:t> </w:t>
      </w:r>
      <w:r>
        <w:rPr>
          <w:sz w:val="22"/>
        </w:rPr>
        <w:t>corruptos maestros</w:t>
      </w:r>
      <w:r>
        <w:rPr>
          <w:spacing w:val="-12"/>
          <w:sz w:val="22"/>
        </w:rPr>
        <w:t> </w:t>
      </w:r>
      <w:r>
        <w:rPr>
          <w:sz w:val="22"/>
        </w:rPr>
        <w:t>religiosos.</w:t>
      </w:r>
      <w:r>
        <w:rPr>
          <w:position w:val="8"/>
          <w:sz w:val="14"/>
        </w:rPr>
        <w:t>367</w:t>
      </w:r>
    </w:p>
    <w:p>
      <w:pPr>
        <w:pStyle w:val="BodyText"/>
        <w:rPr>
          <w:sz w:val="21"/>
        </w:rPr>
      </w:pPr>
    </w:p>
    <w:p>
      <w:pPr>
        <w:pStyle w:val="BodyText"/>
        <w:spacing w:line="360" w:lineRule="auto"/>
        <w:ind w:left="265" w:right="117"/>
        <w:jc w:val="both"/>
        <w:rPr>
          <w:sz w:val="16"/>
        </w:rPr>
      </w:pPr>
      <w:r>
        <w:rPr/>
        <w:t>Fromm, a su vez, menciona que la civilización burocrática e industrial que se estableció en Europa y los Estados Unidos creo un nuevo tipo de ser humano, que se describiría como el ser organización, el ser autómata y </w:t>
      </w:r>
      <w:r>
        <w:rPr>
          <w:i/>
        </w:rPr>
        <w:t>homo cosumens </w:t>
      </w:r>
      <w:r>
        <w:rPr/>
        <w:t>u </w:t>
      </w:r>
      <w:r>
        <w:rPr>
          <w:i/>
        </w:rPr>
        <w:t>homo mechanicus</w:t>
      </w:r>
      <w:r>
        <w:rPr/>
        <w:t>, por lo que se entendería un ser artefacto que se siente atraído</w:t>
      </w:r>
      <w:r>
        <w:rPr>
          <w:spacing w:val="-13"/>
        </w:rPr>
        <w:t> </w:t>
      </w:r>
      <w:r>
        <w:rPr/>
        <w:t>profundamente</w:t>
      </w:r>
      <w:r>
        <w:rPr>
          <w:spacing w:val="-15"/>
        </w:rPr>
        <w:t> </w:t>
      </w:r>
      <w:r>
        <w:rPr/>
        <w:t>por</w:t>
      </w:r>
      <w:r>
        <w:rPr>
          <w:spacing w:val="-15"/>
        </w:rPr>
        <w:t> </w:t>
      </w:r>
      <w:r>
        <w:rPr/>
        <w:t>todo</w:t>
      </w:r>
      <w:r>
        <w:rPr>
          <w:spacing w:val="-13"/>
        </w:rPr>
        <w:t> </w:t>
      </w:r>
      <w:r>
        <w:rPr/>
        <w:t>lo</w:t>
      </w:r>
      <w:r>
        <w:rPr>
          <w:spacing w:val="-12"/>
        </w:rPr>
        <w:t> </w:t>
      </w:r>
      <w:r>
        <w:rPr/>
        <w:t>mecánico</w:t>
      </w:r>
      <w:r>
        <w:rPr>
          <w:spacing w:val="-13"/>
        </w:rPr>
        <w:t> </w:t>
      </w:r>
      <w:r>
        <w:rPr/>
        <w:t>y</w:t>
      </w:r>
      <w:r>
        <w:rPr>
          <w:spacing w:val="-16"/>
        </w:rPr>
        <w:t> </w:t>
      </w:r>
      <w:r>
        <w:rPr/>
        <w:t>predispuesto</w:t>
      </w:r>
      <w:r>
        <w:rPr>
          <w:spacing w:val="-13"/>
        </w:rPr>
        <w:t> </w:t>
      </w:r>
      <w:r>
        <w:rPr/>
        <w:t>contra</w:t>
      </w:r>
      <w:r>
        <w:rPr>
          <w:spacing w:val="-13"/>
        </w:rPr>
        <w:t> </w:t>
      </w:r>
      <w:r>
        <w:rPr/>
        <w:t>lo</w:t>
      </w:r>
      <w:r>
        <w:rPr>
          <w:spacing w:val="-16"/>
        </w:rPr>
        <w:t> </w:t>
      </w:r>
      <w:r>
        <w:rPr/>
        <w:t>que</w:t>
      </w:r>
      <w:r>
        <w:rPr>
          <w:spacing w:val="-13"/>
        </w:rPr>
        <w:t> </w:t>
      </w:r>
      <w:r>
        <w:rPr/>
        <w:t>es</w:t>
      </w:r>
      <w:r>
        <w:rPr>
          <w:spacing w:val="-14"/>
        </w:rPr>
        <w:t> </w:t>
      </w:r>
      <w:r>
        <w:rPr/>
        <w:t>vivo. De</w:t>
      </w:r>
      <w:r>
        <w:rPr>
          <w:spacing w:val="-6"/>
        </w:rPr>
        <w:t> </w:t>
      </w:r>
      <w:r>
        <w:rPr/>
        <w:t>hecho,</w:t>
      </w:r>
      <w:r>
        <w:rPr>
          <w:spacing w:val="-9"/>
        </w:rPr>
        <w:t> </w:t>
      </w:r>
      <w:r>
        <w:rPr/>
        <w:t>el</w:t>
      </w:r>
      <w:r>
        <w:rPr>
          <w:spacing w:val="-9"/>
        </w:rPr>
        <w:t> </w:t>
      </w:r>
      <w:r>
        <w:rPr>
          <w:i/>
        </w:rPr>
        <w:t>homo</w:t>
      </w:r>
      <w:r>
        <w:rPr>
          <w:i/>
          <w:spacing w:val="-6"/>
        </w:rPr>
        <w:t> </w:t>
      </w:r>
      <w:r>
        <w:rPr>
          <w:i/>
        </w:rPr>
        <w:t>mechanicus</w:t>
      </w:r>
      <w:r>
        <w:rPr>
          <w:i/>
          <w:spacing w:val="-6"/>
        </w:rPr>
        <w:t> </w:t>
      </w:r>
      <w:r>
        <w:rPr/>
        <w:t>se</w:t>
      </w:r>
      <w:r>
        <w:rPr>
          <w:spacing w:val="-8"/>
        </w:rPr>
        <w:t> </w:t>
      </w:r>
      <w:r>
        <w:rPr/>
        <w:t>interesa</w:t>
      </w:r>
      <w:r>
        <w:rPr>
          <w:spacing w:val="-8"/>
        </w:rPr>
        <w:t> </w:t>
      </w:r>
      <w:r>
        <w:rPr/>
        <w:t>cada</w:t>
      </w:r>
      <w:r>
        <w:rPr>
          <w:spacing w:val="-8"/>
        </w:rPr>
        <w:t> </w:t>
      </w:r>
      <w:r>
        <w:rPr/>
        <w:t>vez</w:t>
      </w:r>
      <w:r>
        <w:rPr>
          <w:spacing w:val="-9"/>
        </w:rPr>
        <w:t> </w:t>
      </w:r>
      <w:r>
        <w:rPr/>
        <w:t>más</w:t>
      </w:r>
      <w:r>
        <w:rPr>
          <w:spacing w:val="-9"/>
        </w:rPr>
        <w:t> </w:t>
      </w:r>
      <w:r>
        <w:rPr/>
        <w:t>por</w:t>
      </w:r>
      <w:r>
        <w:rPr>
          <w:spacing w:val="-10"/>
        </w:rPr>
        <w:t> </w:t>
      </w:r>
      <w:r>
        <w:rPr/>
        <w:t>la</w:t>
      </w:r>
      <w:r>
        <w:rPr>
          <w:spacing w:val="-9"/>
        </w:rPr>
        <w:t> </w:t>
      </w:r>
      <w:r>
        <w:rPr/>
        <w:t>manipulación</w:t>
      </w:r>
      <w:r>
        <w:rPr>
          <w:spacing w:val="-8"/>
        </w:rPr>
        <w:t> </w:t>
      </w:r>
      <w:r>
        <w:rPr/>
        <w:t>de máquinas que en disfrutar de la vida, y en vez de ello, se hace indiferente y se fascina con lo mecánico para encaminarse a su propia</w:t>
      </w:r>
      <w:r>
        <w:rPr>
          <w:spacing w:val="-18"/>
        </w:rPr>
        <w:t> </w:t>
      </w:r>
      <w:r>
        <w:rPr/>
        <w:t>destrucción.</w:t>
      </w:r>
      <w:r>
        <w:rPr>
          <w:position w:val="8"/>
          <w:sz w:val="16"/>
        </w:rPr>
        <w:t>368</w:t>
      </w:r>
    </w:p>
    <w:p>
      <w:pPr>
        <w:pStyle w:val="BodyText"/>
        <w:spacing w:before="11"/>
        <w:rPr>
          <w:sz w:val="20"/>
        </w:rPr>
      </w:pPr>
    </w:p>
    <w:p>
      <w:pPr>
        <w:pStyle w:val="BodyText"/>
        <w:spacing w:line="360" w:lineRule="auto"/>
        <w:ind w:left="265" w:right="120" w:firstLine="707"/>
        <w:jc w:val="both"/>
      </w:pPr>
      <w:r>
        <w:rPr/>
        <w:t>Vilar comenta que el marxismo opina que en la propiedad privada se especula sobre crear en los demás una necesidad de dependencia hacia los placeres hasta la ruina económica; con cada producto a la venta el ser humano se</w:t>
      </w:r>
      <w:r>
        <w:rPr>
          <w:spacing w:val="-6"/>
        </w:rPr>
        <w:t> </w:t>
      </w:r>
      <w:r>
        <w:rPr/>
        <w:t>va</w:t>
      </w:r>
      <w:r>
        <w:rPr>
          <w:spacing w:val="-6"/>
        </w:rPr>
        <w:t> </w:t>
      </w:r>
      <w:r>
        <w:rPr/>
        <w:t>empobreciendo</w:t>
      </w:r>
      <w:r>
        <w:rPr>
          <w:spacing w:val="-8"/>
        </w:rPr>
        <w:t> </w:t>
      </w:r>
      <w:r>
        <w:rPr/>
        <w:t>ya</w:t>
      </w:r>
      <w:r>
        <w:rPr>
          <w:spacing w:val="-6"/>
        </w:rPr>
        <w:t> </w:t>
      </w:r>
      <w:r>
        <w:rPr/>
        <w:t>que</w:t>
      </w:r>
      <w:r>
        <w:rPr>
          <w:spacing w:val="-6"/>
        </w:rPr>
        <w:t> </w:t>
      </w:r>
      <w:r>
        <w:rPr/>
        <w:t>cada</w:t>
      </w:r>
      <w:r>
        <w:rPr>
          <w:spacing w:val="-6"/>
        </w:rPr>
        <w:t> </w:t>
      </w:r>
      <w:r>
        <w:rPr/>
        <w:t>vez</w:t>
      </w:r>
      <w:r>
        <w:rPr>
          <w:spacing w:val="-7"/>
        </w:rPr>
        <w:t> </w:t>
      </w:r>
      <w:r>
        <w:rPr/>
        <w:t>le</w:t>
      </w:r>
      <w:r>
        <w:rPr>
          <w:spacing w:val="-6"/>
        </w:rPr>
        <w:t> </w:t>
      </w:r>
      <w:r>
        <w:rPr/>
        <w:t>falta</w:t>
      </w:r>
      <w:r>
        <w:rPr>
          <w:spacing w:val="-6"/>
        </w:rPr>
        <w:t> </w:t>
      </w:r>
      <w:r>
        <w:rPr/>
        <w:t>más</w:t>
      </w:r>
      <w:r>
        <w:rPr>
          <w:spacing w:val="-9"/>
        </w:rPr>
        <w:t> </w:t>
      </w:r>
      <w:r>
        <w:rPr/>
        <w:t>dinero,</w:t>
      </w:r>
      <w:r>
        <w:rPr>
          <w:spacing w:val="-6"/>
        </w:rPr>
        <w:t> </w:t>
      </w:r>
      <w:r>
        <w:rPr/>
        <w:t>cuyo</w:t>
      </w:r>
      <w:r>
        <w:rPr>
          <w:spacing w:val="-6"/>
        </w:rPr>
        <w:t> </w:t>
      </w:r>
      <w:r>
        <w:rPr/>
        <w:t>poder</w:t>
      </w:r>
      <w:r>
        <w:rPr>
          <w:spacing w:val="-7"/>
        </w:rPr>
        <w:t> </w:t>
      </w:r>
      <w:r>
        <w:rPr/>
        <w:t>disminuye al aumentar la producción y por ende, la indigencia de la persona crece a la par que crece el poder del dinero.</w:t>
      </w:r>
      <w:r>
        <w:rPr>
          <w:position w:val="8"/>
          <w:sz w:val="16"/>
        </w:rPr>
        <w:t>369 </w:t>
      </w:r>
      <w:r>
        <w:rPr/>
        <w:t>En su obra, Marx no hablaba de felicidad, ya que</w:t>
      </w:r>
      <w:r>
        <w:rPr>
          <w:spacing w:val="-4"/>
        </w:rPr>
        <w:t> </w:t>
      </w:r>
      <w:r>
        <w:rPr/>
        <w:t>para</w:t>
      </w:r>
      <w:r>
        <w:rPr>
          <w:spacing w:val="-7"/>
        </w:rPr>
        <w:t> </w:t>
      </w:r>
      <w:r>
        <w:rPr/>
        <w:t>él</w:t>
      </w:r>
      <w:r>
        <w:rPr>
          <w:spacing w:val="-7"/>
        </w:rPr>
        <w:t> </w:t>
      </w:r>
      <w:r>
        <w:rPr/>
        <w:t>no</w:t>
      </w:r>
      <w:r>
        <w:rPr>
          <w:spacing w:val="-6"/>
        </w:rPr>
        <w:t> </w:t>
      </w:r>
      <w:r>
        <w:rPr/>
        <w:t>era</w:t>
      </w:r>
      <w:r>
        <w:rPr>
          <w:spacing w:val="-7"/>
        </w:rPr>
        <w:t> </w:t>
      </w:r>
      <w:r>
        <w:rPr/>
        <w:t>un</w:t>
      </w:r>
      <w:r>
        <w:rPr>
          <w:spacing w:val="-6"/>
        </w:rPr>
        <w:t> </w:t>
      </w:r>
      <w:r>
        <w:rPr/>
        <w:t>fin</w:t>
      </w:r>
      <w:r>
        <w:rPr>
          <w:spacing w:val="-4"/>
        </w:rPr>
        <w:t> </w:t>
      </w:r>
      <w:r>
        <w:rPr/>
        <w:t>en</w:t>
      </w:r>
      <w:r>
        <w:rPr>
          <w:spacing w:val="-4"/>
        </w:rPr>
        <w:t> </w:t>
      </w:r>
      <w:r>
        <w:rPr/>
        <w:t>sí,</w:t>
      </w:r>
      <w:r>
        <w:rPr>
          <w:spacing w:val="-4"/>
        </w:rPr>
        <w:t> </w:t>
      </w:r>
      <w:r>
        <w:rPr/>
        <w:t>sino</w:t>
      </w:r>
      <w:r>
        <w:rPr>
          <w:spacing w:val="-4"/>
        </w:rPr>
        <w:t> </w:t>
      </w:r>
      <w:r>
        <w:rPr/>
        <w:t>de</w:t>
      </w:r>
      <w:r>
        <w:rPr>
          <w:spacing w:val="-2"/>
        </w:rPr>
        <w:t> </w:t>
      </w:r>
      <w:r>
        <w:rPr/>
        <w:t>autorrealización</w:t>
      </w:r>
      <w:r>
        <w:rPr>
          <w:spacing w:val="-3"/>
        </w:rPr>
        <w:t> </w:t>
      </w:r>
      <w:r>
        <w:rPr/>
        <w:t>la</w:t>
      </w:r>
      <w:r>
        <w:rPr>
          <w:spacing w:val="-4"/>
        </w:rPr>
        <w:t> </w:t>
      </w:r>
      <w:r>
        <w:rPr/>
        <w:t>cual</w:t>
      </w:r>
      <w:r>
        <w:rPr>
          <w:spacing w:val="-5"/>
        </w:rPr>
        <w:t> </w:t>
      </w:r>
      <w:r>
        <w:rPr/>
        <w:t>es</w:t>
      </w:r>
      <w:r>
        <w:rPr>
          <w:spacing w:val="-7"/>
        </w:rPr>
        <w:t> </w:t>
      </w:r>
      <w:r>
        <w:rPr/>
        <w:t>un</w:t>
      </w:r>
      <w:r>
        <w:rPr>
          <w:spacing w:val="-6"/>
        </w:rPr>
        <w:t> </w:t>
      </w:r>
      <w:r>
        <w:rPr/>
        <w:t>producto</w:t>
      </w:r>
      <w:r>
        <w:rPr>
          <w:spacing w:val="-6"/>
        </w:rPr>
        <w:t> </w:t>
      </w:r>
      <w:r>
        <w:rPr/>
        <w:t>de las actividades que lo hacen posible. “Marx entendió que la mayoría de las preferencias,  deseos y necesidades  de  los individuos  en  las  sociedades </w:t>
      </w:r>
      <w:r>
        <w:rPr>
          <w:spacing w:val="64"/>
        </w:rPr>
        <w:t> </w:t>
      </w:r>
      <w:r>
        <w:rPr/>
        <w:t>no</w:t>
      </w:r>
    </w:p>
    <w:p>
      <w:pPr>
        <w:pStyle w:val="BodyText"/>
        <w:spacing w:before="2"/>
        <w:rPr>
          <w:sz w:val="20"/>
        </w:rPr>
      </w:pPr>
      <w:r>
        <w:rPr/>
        <w:pict>
          <v:line style="position:absolute;mso-position-horizontal-relative:page;mso-position-vertical-relative:paragraph;z-index:3376;mso-wrap-distance-left:0;mso-wrap-distance-right:0" from="99.264pt,13.853918pt" to="243.284pt,13.853918pt" stroked="true" strokeweight=".599980pt" strokecolor="#000000">
            <w10:wrap type="topAndBottom"/>
          </v:line>
        </w:pict>
      </w:r>
    </w:p>
    <w:p>
      <w:pPr>
        <w:spacing w:before="71"/>
        <w:ind w:left="265" w:right="123" w:firstLine="0"/>
        <w:jc w:val="left"/>
        <w:rPr>
          <w:rFonts w:ascii="Cambria"/>
          <w:sz w:val="20"/>
        </w:rPr>
      </w:pPr>
      <w:r>
        <w:rPr>
          <w:rFonts w:ascii="Cambria"/>
          <w:position w:val="5"/>
          <w:sz w:val="13"/>
        </w:rPr>
        <w:t>367 </w:t>
      </w:r>
      <w:r>
        <w:rPr>
          <w:rFonts w:ascii="Cambria"/>
          <w:sz w:val="20"/>
        </w:rPr>
        <w:t>M. Nussbaum, </w:t>
      </w:r>
      <w:r>
        <w:rPr>
          <w:rFonts w:ascii="Cambria"/>
          <w:i/>
          <w:sz w:val="20"/>
        </w:rPr>
        <w:t>La Terapia del Deseo</w:t>
      </w:r>
      <w:r>
        <w:rPr>
          <w:rFonts w:ascii="Cambria"/>
          <w:sz w:val="20"/>
        </w:rPr>
        <w:t>, pp. 140-141</w:t>
      </w:r>
    </w:p>
    <w:p>
      <w:pPr>
        <w:spacing w:before="0"/>
        <w:ind w:left="265" w:right="123" w:firstLine="0"/>
        <w:jc w:val="left"/>
        <w:rPr>
          <w:rFonts w:ascii="Cambria" w:hAnsi="Cambria"/>
          <w:sz w:val="20"/>
        </w:rPr>
      </w:pPr>
      <w:r>
        <w:rPr>
          <w:rFonts w:ascii="Cambria" w:hAnsi="Cambria"/>
          <w:position w:val="5"/>
          <w:sz w:val="13"/>
        </w:rPr>
        <w:t>368 </w:t>
      </w:r>
      <w:r>
        <w:rPr>
          <w:rFonts w:ascii="Cambria" w:hAnsi="Cambria"/>
          <w:i/>
          <w:sz w:val="20"/>
        </w:rPr>
        <w:t>Cfr. </w:t>
      </w:r>
      <w:r>
        <w:rPr>
          <w:rFonts w:ascii="Cambria" w:hAnsi="Cambria"/>
          <w:sz w:val="20"/>
        </w:rPr>
        <w:t>E. Fromm, </w:t>
      </w:r>
      <w:r>
        <w:rPr>
          <w:rFonts w:ascii="Cambria" w:hAnsi="Cambria"/>
          <w:i/>
          <w:sz w:val="20"/>
        </w:rPr>
        <w:t>El Corazón del Hombre</w:t>
      </w:r>
      <w:r>
        <w:rPr>
          <w:rFonts w:ascii="Cambria" w:hAnsi="Cambria"/>
          <w:sz w:val="20"/>
        </w:rPr>
        <w:t>, pp. 61-63</w:t>
      </w:r>
    </w:p>
    <w:p>
      <w:pPr>
        <w:spacing w:before="0"/>
        <w:ind w:left="265" w:right="123" w:firstLine="0"/>
        <w:jc w:val="left"/>
        <w:rPr>
          <w:rFonts w:ascii="Cambria" w:hAnsi="Cambria"/>
          <w:sz w:val="20"/>
        </w:rPr>
      </w:pPr>
      <w:r>
        <w:rPr>
          <w:rFonts w:ascii="Cambria" w:hAnsi="Cambria"/>
          <w:position w:val="5"/>
          <w:sz w:val="13"/>
        </w:rPr>
        <w:t>369 </w:t>
      </w:r>
      <w:r>
        <w:rPr>
          <w:rFonts w:ascii="Cambria" w:hAnsi="Cambria"/>
          <w:i/>
          <w:sz w:val="20"/>
        </w:rPr>
        <w:t>Cfr. </w:t>
      </w:r>
      <w:r>
        <w:rPr>
          <w:rFonts w:ascii="Cambria" w:hAnsi="Cambria"/>
          <w:sz w:val="20"/>
        </w:rPr>
        <w:t>G. Vilar, Marx y el Marxismo, En V. Camps, </w:t>
      </w:r>
      <w:r>
        <w:rPr>
          <w:rFonts w:ascii="Cambria" w:hAnsi="Cambria"/>
          <w:i/>
          <w:sz w:val="20"/>
        </w:rPr>
        <w:t>Historia de la Ética II, </w:t>
      </w:r>
      <w:r>
        <w:rPr>
          <w:rFonts w:ascii="Cambria" w:hAnsi="Cambria"/>
          <w:sz w:val="20"/>
        </w:rPr>
        <w:t>p. 558</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55" w:lineRule="auto" w:before="70"/>
        <w:ind w:left="265" w:right="117"/>
        <w:jc w:val="both"/>
        <w:rPr>
          <w:sz w:val="16"/>
        </w:rPr>
      </w:pPr>
      <w:r>
        <w:rPr/>
        <w:t>comunistas son falsos, están dirigidos fundamentalmente al consumo y a la acumulación del dinero estando, por consiguiente, alienados”.</w:t>
      </w:r>
      <w:r>
        <w:rPr>
          <w:position w:val="8"/>
          <w:sz w:val="16"/>
        </w:rPr>
        <w:t>370</w:t>
      </w:r>
    </w:p>
    <w:p>
      <w:pPr>
        <w:pStyle w:val="BodyText"/>
        <w:spacing w:before="5"/>
        <w:rPr>
          <w:sz w:val="21"/>
        </w:rPr>
      </w:pPr>
    </w:p>
    <w:p>
      <w:pPr>
        <w:pStyle w:val="BodyText"/>
        <w:spacing w:line="360" w:lineRule="auto"/>
        <w:ind w:left="265" w:right="114" w:firstLine="707"/>
        <w:jc w:val="both"/>
        <w:rPr>
          <w:sz w:val="16"/>
        </w:rPr>
      </w:pPr>
      <w:r>
        <w:rPr/>
        <w:t>Adela Cortina explica que cuando la gente no puede conseguir lo que anhela</w:t>
      </w:r>
      <w:r>
        <w:rPr>
          <w:spacing w:val="-9"/>
        </w:rPr>
        <w:t> </w:t>
      </w:r>
      <w:r>
        <w:rPr/>
        <w:t>se</w:t>
      </w:r>
      <w:r>
        <w:rPr>
          <w:spacing w:val="-8"/>
        </w:rPr>
        <w:t> </w:t>
      </w:r>
      <w:r>
        <w:rPr/>
        <w:t>trata</w:t>
      </w:r>
      <w:r>
        <w:rPr>
          <w:spacing w:val="-8"/>
        </w:rPr>
        <w:t> </w:t>
      </w:r>
      <w:r>
        <w:rPr/>
        <w:t>de</w:t>
      </w:r>
      <w:r>
        <w:rPr>
          <w:spacing w:val="-11"/>
        </w:rPr>
        <w:t> </w:t>
      </w:r>
      <w:r>
        <w:rPr/>
        <w:t>unir</w:t>
      </w:r>
      <w:r>
        <w:rPr>
          <w:spacing w:val="-13"/>
        </w:rPr>
        <w:t> </w:t>
      </w:r>
      <w:r>
        <w:rPr/>
        <w:t>en</w:t>
      </w:r>
      <w:r>
        <w:rPr>
          <w:spacing w:val="-8"/>
        </w:rPr>
        <w:t> </w:t>
      </w:r>
      <w:r>
        <w:rPr/>
        <w:t>coalición</w:t>
      </w:r>
      <w:r>
        <w:rPr>
          <w:spacing w:val="-11"/>
        </w:rPr>
        <w:t> </w:t>
      </w:r>
      <w:r>
        <w:rPr/>
        <w:t>formando</w:t>
      </w:r>
      <w:r>
        <w:rPr>
          <w:spacing w:val="-11"/>
        </w:rPr>
        <w:t> </w:t>
      </w:r>
      <w:r>
        <w:rPr/>
        <w:t>parte</w:t>
      </w:r>
      <w:r>
        <w:rPr>
          <w:spacing w:val="-9"/>
        </w:rPr>
        <w:t> </w:t>
      </w:r>
      <w:r>
        <w:rPr/>
        <w:t>en</w:t>
      </w:r>
      <w:r>
        <w:rPr>
          <w:spacing w:val="-8"/>
        </w:rPr>
        <w:t> </w:t>
      </w:r>
      <w:r>
        <w:rPr/>
        <w:t>organizaciones,</w:t>
      </w:r>
      <w:r>
        <w:rPr>
          <w:spacing w:val="-9"/>
        </w:rPr>
        <w:t> </w:t>
      </w:r>
      <w:r>
        <w:rPr/>
        <w:t>las</w:t>
      </w:r>
      <w:r>
        <w:rPr>
          <w:spacing w:val="-9"/>
        </w:rPr>
        <w:t> </w:t>
      </w:r>
      <w:r>
        <w:rPr/>
        <w:t>cuales tienen capacidad negociadora que desarrolla una especie de “feudalismo democrático” que consiste en que el individuo, al sentirse impotente para defender sus intereses, se alía con otros en igualdad de condiciones prestando juramento de vasallaje al grupo para que le garantice la satisfacción de sus deseos</w:t>
      </w:r>
      <w:r>
        <w:rPr>
          <w:spacing w:val="-10"/>
        </w:rPr>
        <w:t> </w:t>
      </w:r>
      <w:r>
        <w:rPr/>
        <w:t>y</w:t>
      </w:r>
      <w:r>
        <w:rPr>
          <w:spacing w:val="-13"/>
        </w:rPr>
        <w:t> </w:t>
      </w:r>
      <w:r>
        <w:rPr/>
        <w:t>la</w:t>
      </w:r>
      <w:r>
        <w:rPr>
          <w:spacing w:val="-10"/>
        </w:rPr>
        <w:t> </w:t>
      </w:r>
      <w:r>
        <w:rPr/>
        <w:t>defensa</w:t>
      </w:r>
      <w:r>
        <w:rPr>
          <w:spacing w:val="-12"/>
        </w:rPr>
        <w:t> </w:t>
      </w:r>
      <w:r>
        <w:rPr/>
        <w:t>contra</w:t>
      </w:r>
      <w:r>
        <w:rPr>
          <w:spacing w:val="-12"/>
        </w:rPr>
        <w:t> </w:t>
      </w:r>
      <w:r>
        <w:rPr/>
        <w:t>el</w:t>
      </w:r>
      <w:r>
        <w:rPr>
          <w:spacing w:val="-11"/>
        </w:rPr>
        <w:t> </w:t>
      </w:r>
      <w:r>
        <w:rPr/>
        <w:t>enemigo.</w:t>
      </w:r>
      <w:r>
        <w:rPr>
          <w:position w:val="8"/>
          <w:sz w:val="16"/>
        </w:rPr>
        <w:t>371</w:t>
      </w:r>
      <w:r>
        <w:rPr>
          <w:spacing w:val="20"/>
          <w:position w:val="8"/>
          <w:sz w:val="16"/>
        </w:rPr>
        <w:t> </w:t>
      </w:r>
      <w:r>
        <w:rPr/>
        <w:t>Por</w:t>
      </w:r>
      <w:r>
        <w:rPr>
          <w:spacing w:val="-11"/>
        </w:rPr>
        <w:t> </w:t>
      </w:r>
      <w:r>
        <w:rPr/>
        <w:t>consiguiente,</w:t>
      </w:r>
      <w:r>
        <w:rPr>
          <w:spacing w:val="-11"/>
        </w:rPr>
        <w:t> </w:t>
      </w:r>
      <w:r>
        <w:rPr/>
        <w:t>dice</w:t>
      </w:r>
      <w:r>
        <w:rPr>
          <w:spacing w:val="-10"/>
        </w:rPr>
        <w:t> </w:t>
      </w:r>
      <w:r>
        <w:rPr/>
        <w:t>Cortina,</w:t>
      </w:r>
      <w:r>
        <w:rPr>
          <w:spacing w:val="-8"/>
        </w:rPr>
        <w:t> </w:t>
      </w:r>
      <w:r>
        <w:rPr/>
        <w:t>cuando crecen mucho dichos grupos, pueden caer en una tiranía mayoritaria que conduce a la mediocridad a riesgo de que las personas dejen de pensar por sí mismas y sólo predomine el criterio de la mayoría, y sobre todo si se hace buen uso de la persuasión a través de la palabra, la retórica puede ser un</w:t>
      </w:r>
      <w:r>
        <w:rPr>
          <w:spacing w:val="-37"/>
        </w:rPr>
        <w:t> </w:t>
      </w:r>
      <w:r>
        <w:rPr/>
        <w:t>instrumento muy poderoso para dominar; el buen orador goza de un gran poder de convencimiento el cual puede fácilmente conducir al dogmatismo que es un mandato que se toma como inmune ante la crítica</w:t>
      </w:r>
      <w:r>
        <w:rPr>
          <w:spacing w:val="-19"/>
        </w:rPr>
        <w:t> </w:t>
      </w:r>
      <w:r>
        <w:rPr/>
        <w:t>racional.</w:t>
      </w:r>
      <w:r>
        <w:rPr>
          <w:position w:val="8"/>
          <w:sz w:val="16"/>
        </w:rPr>
        <w:t>372</w:t>
      </w:r>
    </w:p>
    <w:p>
      <w:pPr>
        <w:pStyle w:val="BodyText"/>
        <w:spacing w:before="9"/>
        <w:rPr>
          <w:sz w:val="20"/>
        </w:rPr>
      </w:pPr>
    </w:p>
    <w:p>
      <w:pPr>
        <w:pStyle w:val="Heading1"/>
        <w:numPr>
          <w:ilvl w:val="2"/>
          <w:numId w:val="27"/>
        </w:numPr>
        <w:tabs>
          <w:tab w:pos="968" w:val="left" w:leader="none"/>
        </w:tabs>
        <w:spacing w:line="240" w:lineRule="auto" w:before="1" w:after="0"/>
        <w:ind w:left="967" w:right="0" w:hanging="702"/>
        <w:jc w:val="both"/>
      </w:pPr>
      <w:r>
        <w:rPr/>
        <w:t>La intolerancia</w:t>
      </w:r>
      <w:r>
        <w:rPr>
          <w:spacing w:val="-14"/>
        </w:rPr>
        <w:t> </w:t>
      </w:r>
      <w:r>
        <w:rPr/>
        <w:t>religiosa</w:t>
      </w:r>
    </w:p>
    <w:p>
      <w:pPr>
        <w:pStyle w:val="BodyText"/>
        <w:rPr>
          <w:b/>
          <w:sz w:val="28"/>
        </w:rPr>
      </w:pPr>
    </w:p>
    <w:p>
      <w:pPr>
        <w:pStyle w:val="BodyText"/>
        <w:spacing w:before="11"/>
        <w:rPr>
          <w:b/>
          <w:sz w:val="21"/>
        </w:rPr>
      </w:pPr>
    </w:p>
    <w:p>
      <w:pPr>
        <w:pStyle w:val="BodyText"/>
        <w:spacing w:line="360" w:lineRule="auto"/>
        <w:ind w:left="265" w:right="115"/>
        <w:jc w:val="both"/>
      </w:pPr>
      <w:r>
        <w:rPr/>
        <w:t>Martha Nussbaum aborda el tema de la religión en varias de sus obras. Su preocupación</w:t>
      </w:r>
      <w:r>
        <w:rPr>
          <w:spacing w:val="-17"/>
        </w:rPr>
        <w:t> </w:t>
      </w:r>
      <w:r>
        <w:rPr/>
        <w:t>se</w:t>
      </w:r>
      <w:r>
        <w:rPr>
          <w:spacing w:val="-19"/>
        </w:rPr>
        <w:t> </w:t>
      </w:r>
      <w:r>
        <w:rPr/>
        <w:t>basa</w:t>
      </w:r>
      <w:r>
        <w:rPr>
          <w:spacing w:val="-20"/>
        </w:rPr>
        <w:t> </w:t>
      </w:r>
      <w:r>
        <w:rPr/>
        <w:t>en</w:t>
      </w:r>
      <w:r>
        <w:rPr>
          <w:spacing w:val="-17"/>
        </w:rPr>
        <w:t> </w:t>
      </w:r>
      <w:r>
        <w:rPr/>
        <w:t>los</w:t>
      </w:r>
      <w:r>
        <w:rPr>
          <w:spacing w:val="-19"/>
        </w:rPr>
        <w:t> </w:t>
      </w:r>
      <w:r>
        <w:rPr/>
        <w:t>problemas</w:t>
      </w:r>
      <w:r>
        <w:rPr>
          <w:spacing w:val="-19"/>
        </w:rPr>
        <w:t> </w:t>
      </w:r>
      <w:r>
        <w:rPr/>
        <w:t>que</w:t>
      </w:r>
      <w:r>
        <w:rPr>
          <w:spacing w:val="-19"/>
        </w:rPr>
        <w:t> </w:t>
      </w:r>
      <w:r>
        <w:rPr/>
        <w:t>originan</w:t>
      </w:r>
      <w:r>
        <w:rPr>
          <w:spacing w:val="-17"/>
        </w:rPr>
        <w:t> </w:t>
      </w:r>
      <w:r>
        <w:rPr/>
        <w:t>los</w:t>
      </w:r>
      <w:r>
        <w:rPr>
          <w:spacing w:val="-17"/>
        </w:rPr>
        <w:t> </w:t>
      </w:r>
      <w:r>
        <w:rPr/>
        <w:t>credos</w:t>
      </w:r>
      <w:r>
        <w:rPr>
          <w:spacing w:val="-19"/>
        </w:rPr>
        <w:t> </w:t>
      </w:r>
      <w:r>
        <w:rPr/>
        <w:t>religiosos</w:t>
      </w:r>
      <w:r>
        <w:rPr>
          <w:spacing w:val="-17"/>
        </w:rPr>
        <w:t> </w:t>
      </w:r>
      <w:r>
        <w:rPr/>
        <w:t>cuando muestran</w:t>
      </w:r>
      <w:r>
        <w:rPr>
          <w:spacing w:val="-17"/>
        </w:rPr>
        <w:t> </w:t>
      </w:r>
      <w:r>
        <w:rPr/>
        <w:t>intolerancia</w:t>
      </w:r>
      <w:r>
        <w:rPr>
          <w:spacing w:val="-19"/>
        </w:rPr>
        <w:t> </w:t>
      </w:r>
      <w:r>
        <w:rPr/>
        <w:t>hacia</w:t>
      </w:r>
      <w:r>
        <w:rPr>
          <w:spacing w:val="-17"/>
        </w:rPr>
        <w:t> </w:t>
      </w:r>
      <w:r>
        <w:rPr/>
        <w:t>los</w:t>
      </w:r>
      <w:r>
        <w:rPr>
          <w:spacing w:val="-17"/>
        </w:rPr>
        <w:t> </w:t>
      </w:r>
      <w:r>
        <w:rPr/>
        <w:t>que</w:t>
      </w:r>
      <w:r>
        <w:rPr>
          <w:spacing w:val="-17"/>
        </w:rPr>
        <w:t> </w:t>
      </w:r>
      <w:r>
        <w:rPr/>
        <w:t>no</w:t>
      </w:r>
      <w:r>
        <w:rPr>
          <w:spacing w:val="-19"/>
        </w:rPr>
        <w:t> </w:t>
      </w:r>
      <w:r>
        <w:rPr/>
        <w:t>comparten</w:t>
      </w:r>
      <w:r>
        <w:rPr>
          <w:spacing w:val="-17"/>
        </w:rPr>
        <w:t> </w:t>
      </w:r>
      <w:r>
        <w:rPr/>
        <w:t>su</w:t>
      </w:r>
      <w:r>
        <w:rPr>
          <w:spacing w:val="-17"/>
        </w:rPr>
        <w:t> </w:t>
      </w:r>
      <w:r>
        <w:rPr/>
        <w:t>modo</w:t>
      </w:r>
      <w:r>
        <w:rPr>
          <w:spacing w:val="-17"/>
        </w:rPr>
        <w:t> </w:t>
      </w:r>
      <w:r>
        <w:rPr/>
        <w:t>de</w:t>
      </w:r>
      <w:r>
        <w:rPr>
          <w:spacing w:val="-17"/>
        </w:rPr>
        <w:t> </w:t>
      </w:r>
      <w:r>
        <w:rPr/>
        <w:t>pensar,</w:t>
      </w:r>
      <w:r>
        <w:rPr>
          <w:spacing w:val="-18"/>
        </w:rPr>
        <w:t> </w:t>
      </w:r>
      <w:r>
        <w:rPr/>
        <w:t>y</w:t>
      </w:r>
      <w:r>
        <w:rPr>
          <w:spacing w:val="-20"/>
        </w:rPr>
        <w:t> </w:t>
      </w:r>
      <w:r>
        <w:rPr/>
        <w:t>haciendo uso de la educación dogmática, el pensamiento religioso es propenso a ser cerrado en lugar de hacer uso de la comprensión y la sana convivencia. El pensamiento religioso se origina en la fe, la cual Kierkegaard define como la creencia en virtud del absurdo y “la más alta pasión del hombre,” que conduce a una paradoja de la existencia en el estadio religioso; la fe es entonces un </w:t>
      </w:r>
      <w:r>
        <w:rPr>
          <w:spacing w:val="49"/>
        </w:rPr>
        <w:t> </w:t>
      </w:r>
      <w:r>
        <w:rPr/>
        <w:t>amor</w:t>
      </w:r>
    </w:p>
    <w:p>
      <w:pPr>
        <w:pStyle w:val="BodyText"/>
        <w:rPr>
          <w:sz w:val="20"/>
        </w:rPr>
      </w:pPr>
    </w:p>
    <w:p>
      <w:pPr>
        <w:pStyle w:val="BodyText"/>
        <w:spacing w:before="1"/>
        <w:rPr>
          <w:sz w:val="17"/>
        </w:rPr>
      </w:pPr>
    </w:p>
    <w:p>
      <w:pPr>
        <w:spacing w:before="0"/>
        <w:ind w:left="265" w:right="123" w:firstLine="0"/>
        <w:jc w:val="left"/>
        <w:rPr>
          <w:rFonts w:ascii="Cambria" w:hAnsi="Cambria"/>
          <w:sz w:val="20"/>
        </w:rPr>
      </w:pPr>
      <w:r>
        <w:rPr>
          <w:rFonts w:ascii="Cambria" w:hAnsi="Cambria"/>
          <w:position w:val="5"/>
          <w:sz w:val="13"/>
        </w:rPr>
        <w:t>370 </w:t>
      </w:r>
      <w:r>
        <w:rPr>
          <w:rFonts w:ascii="Cambria" w:hAnsi="Cambria"/>
          <w:i/>
          <w:sz w:val="20"/>
        </w:rPr>
        <w:t>Ibíd., </w:t>
      </w:r>
      <w:r>
        <w:rPr>
          <w:rFonts w:ascii="Cambria" w:hAnsi="Cambria"/>
          <w:sz w:val="20"/>
        </w:rPr>
        <w:t>p. 563</w:t>
      </w:r>
    </w:p>
    <w:p>
      <w:pPr>
        <w:spacing w:before="0"/>
        <w:ind w:left="265" w:right="123" w:firstLine="0"/>
        <w:jc w:val="left"/>
        <w:rPr>
          <w:rFonts w:ascii="Cambria" w:hAnsi="Cambria"/>
          <w:sz w:val="20"/>
        </w:rPr>
      </w:pPr>
      <w:r>
        <w:rPr>
          <w:rFonts w:ascii="Cambria" w:hAnsi="Cambria"/>
          <w:position w:val="5"/>
          <w:sz w:val="13"/>
        </w:rPr>
        <w:t>371 </w:t>
      </w:r>
      <w:r>
        <w:rPr>
          <w:rFonts w:ascii="Cambria" w:hAnsi="Cambria"/>
          <w:i/>
          <w:sz w:val="20"/>
        </w:rPr>
        <w:t>Cfr. </w:t>
      </w:r>
      <w:r>
        <w:rPr>
          <w:rFonts w:ascii="Cambria" w:hAnsi="Cambria"/>
          <w:sz w:val="20"/>
        </w:rPr>
        <w:t>A. Cortina, </w:t>
      </w:r>
      <w:r>
        <w:rPr>
          <w:rFonts w:ascii="Cambria" w:hAnsi="Cambria"/>
          <w:i/>
          <w:sz w:val="20"/>
        </w:rPr>
        <w:t>Ética sin Moral</w:t>
      </w:r>
      <w:r>
        <w:rPr>
          <w:rFonts w:ascii="Cambria" w:hAnsi="Cambria"/>
          <w:sz w:val="20"/>
        </w:rPr>
        <w:t>, p. 269</w:t>
      </w:r>
    </w:p>
    <w:p>
      <w:pPr>
        <w:spacing w:after="0"/>
        <w:jc w:val="left"/>
        <w:rPr>
          <w:rFonts w:ascii="Cambria" w:hAnsi="Cambria"/>
          <w:sz w:val="20"/>
        </w:rPr>
        <w:sectPr>
          <w:footerReference w:type="default" r:id="rId92"/>
          <w:pgSz w:w="12240" w:h="15840"/>
          <w:pgMar w:footer="1680" w:header="0" w:top="1500" w:bottom="1880" w:left="1720" w:right="1580"/>
          <w:pgNumType w:start="183"/>
        </w:sectPr>
      </w:pPr>
    </w:p>
    <w:p>
      <w:pPr>
        <w:pStyle w:val="BodyText"/>
        <w:spacing w:before="1"/>
        <w:rPr>
          <w:rFonts w:ascii="Cambria"/>
          <w:sz w:val="11"/>
        </w:rPr>
      </w:pPr>
    </w:p>
    <w:p>
      <w:pPr>
        <w:pStyle w:val="BodyText"/>
        <w:spacing w:line="360" w:lineRule="auto" w:before="70"/>
        <w:ind w:left="265" w:right="118"/>
        <w:jc w:val="both"/>
      </w:pPr>
      <w:r>
        <w:rPr/>
        <w:t>que</w:t>
      </w:r>
      <w:r>
        <w:rPr>
          <w:spacing w:val="-6"/>
        </w:rPr>
        <w:t> </w:t>
      </w:r>
      <w:r>
        <w:rPr/>
        <w:t>nunca</w:t>
      </w:r>
      <w:r>
        <w:rPr>
          <w:spacing w:val="-8"/>
        </w:rPr>
        <w:t> </w:t>
      </w:r>
      <w:r>
        <w:rPr/>
        <w:t>tiene</w:t>
      </w:r>
      <w:r>
        <w:rPr>
          <w:spacing w:val="-6"/>
        </w:rPr>
        <w:t> </w:t>
      </w:r>
      <w:r>
        <w:rPr/>
        <w:t>la</w:t>
      </w:r>
      <w:r>
        <w:rPr>
          <w:spacing w:val="-8"/>
        </w:rPr>
        <w:t> </w:t>
      </w:r>
      <w:r>
        <w:rPr/>
        <w:t>posibilidad</w:t>
      </w:r>
      <w:r>
        <w:rPr>
          <w:spacing w:val="-8"/>
        </w:rPr>
        <w:t> </w:t>
      </w:r>
      <w:r>
        <w:rPr/>
        <w:t>de</w:t>
      </w:r>
      <w:r>
        <w:rPr>
          <w:spacing w:val="-8"/>
        </w:rPr>
        <w:t> </w:t>
      </w:r>
      <w:r>
        <w:rPr/>
        <w:t>tener</w:t>
      </w:r>
      <w:r>
        <w:rPr>
          <w:spacing w:val="-7"/>
        </w:rPr>
        <w:t> </w:t>
      </w:r>
      <w:r>
        <w:rPr/>
        <w:t>la</w:t>
      </w:r>
      <w:r>
        <w:rPr>
          <w:spacing w:val="-9"/>
        </w:rPr>
        <w:t> </w:t>
      </w:r>
      <w:r>
        <w:rPr/>
        <w:t>razón</w:t>
      </w:r>
      <w:r>
        <w:rPr>
          <w:spacing w:val="-6"/>
        </w:rPr>
        <w:t> </w:t>
      </w:r>
      <w:r>
        <w:rPr/>
        <w:t>pues</w:t>
      </w:r>
      <w:r>
        <w:rPr>
          <w:spacing w:val="-9"/>
        </w:rPr>
        <w:t> </w:t>
      </w:r>
      <w:r>
        <w:rPr/>
        <w:t>es</w:t>
      </w:r>
      <w:r>
        <w:rPr>
          <w:spacing w:val="-9"/>
        </w:rPr>
        <w:t> </w:t>
      </w:r>
      <w:r>
        <w:rPr/>
        <w:t>dogmática</w:t>
      </w:r>
      <w:r>
        <w:rPr>
          <w:spacing w:val="-8"/>
        </w:rPr>
        <w:t> </w:t>
      </w:r>
      <w:r>
        <w:rPr/>
        <w:t>y</w:t>
      </w:r>
      <w:r>
        <w:rPr>
          <w:spacing w:val="-9"/>
        </w:rPr>
        <w:t> </w:t>
      </w:r>
      <w:r>
        <w:rPr/>
        <w:t>no</w:t>
      </w:r>
      <w:r>
        <w:rPr>
          <w:spacing w:val="-8"/>
        </w:rPr>
        <w:t> </w:t>
      </w:r>
      <w:r>
        <w:rPr/>
        <w:t>filosófica y se convierte así en una ciega confianza del espíritu. En un ambiente muy religioso, junto con la fe, la angustia es lo que constituye la educación del ser humano y lo justifica en sus decisiones como individuo, de acuerdo con Bilbeny.</w:t>
      </w:r>
      <w:r>
        <w:rPr>
          <w:position w:val="8"/>
          <w:sz w:val="16"/>
        </w:rPr>
        <w:t>373   </w:t>
      </w:r>
      <w:r>
        <w:rPr/>
        <w:t>Y menciona</w:t>
      </w:r>
      <w:r>
        <w:rPr>
          <w:spacing w:val="-10"/>
        </w:rPr>
        <w:t> </w:t>
      </w:r>
      <w:r>
        <w:rPr/>
        <w:t>que:</w:t>
      </w:r>
    </w:p>
    <w:p>
      <w:pPr>
        <w:pStyle w:val="BodyText"/>
        <w:spacing w:before="8"/>
        <w:rPr>
          <w:sz w:val="20"/>
        </w:rPr>
      </w:pPr>
    </w:p>
    <w:p>
      <w:pPr>
        <w:spacing w:line="240" w:lineRule="auto" w:before="0"/>
        <w:ind w:left="973" w:right="118" w:firstLine="0"/>
        <w:jc w:val="both"/>
        <w:rPr>
          <w:sz w:val="14"/>
        </w:rPr>
      </w:pPr>
      <w:r>
        <w:rPr>
          <w:sz w:val="22"/>
        </w:rPr>
        <w:t>Hay que empezar sobre el individuo y su elección en libertad. No hay principios que</w:t>
      </w:r>
      <w:r>
        <w:rPr>
          <w:spacing w:val="-8"/>
          <w:sz w:val="22"/>
        </w:rPr>
        <w:t> </w:t>
      </w:r>
      <w:r>
        <w:rPr>
          <w:sz w:val="22"/>
        </w:rPr>
        <w:t>“probar”:</w:t>
      </w:r>
      <w:r>
        <w:rPr>
          <w:spacing w:val="-4"/>
          <w:sz w:val="22"/>
        </w:rPr>
        <w:t> </w:t>
      </w:r>
      <w:r>
        <w:rPr>
          <w:sz w:val="22"/>
        </w:rPr>
        <w:t>la</w:t>
      </w:r>
      <w:r>
        <w:rPr>
          <w:spacing w:val="-5"/>
          <w:sz w:val="22"/>
        </w:rPr>
        <w:t> </w:t>
      </w:r>
      <w:r>
        <w:rPr>
          <w:sz w:val="22"/>
        </w:rPr>
        <w:t>prueba</w:t>
      </w:r>
      <w:r>
        <w:rPr>
          <w:spacing w:val="-6"/>
          <w:sz w:val="22"/>
        </w:rPr>
        <w:t> </w:t>
      </w:r>
      <w:r>
        <w:rPr>
          <w:sz w:val="22"/>
        </w:rPr>
        <w:t>de</w:t>
      </w:r>
      <w:r>
        <w:rPr>
          <w:spacing w:val="-5"/>
          <w:sz w:val="22"/>
        </w:rPr>
        <w:t> </w:t>
      </w:r>
      <w:r>
        <w:rPr>
          <w:sz w:val="22"/>
        </w:rPr>
        <w:t>la</w:t>
      </w:r>
      <w:r>
        <w:rPr>
          <w:spacing w:val="-5"/>
          <w:sz w:val="22"/>
        </w:rPr>
        <w:t> </w:t>
      </w:r>
      <w:r>
        <w:rPr>
          <w:sz w:val="22"/>
        </w:rPr>
        <w:t>honradez</w:t>
      </w:r>
      <w:r>
        <w:rPr>
          <w:spacing w:val="-8"/>
          <w:sz w:val="22"/>
        </w:rPr>
        <w:t> </w:t>
      </w:r>
      <w:r>
        <w:rPr>
          <w:sz w:val="22"/>
        </w:rPr>
        <w:t>es</w:t>
      </w:r>
      <w:r>
        <w:rPr>
          <w:spacing w:val="-5"/>
          <w:sz w:val="22"/>
        </w:rPr>
        <w:t> </w:t>
      </w:r>
      <w:r>
        <w:rPr>
          <w:sz w:val="22"/>
        </w:rPr>
        <w:t>la</w:t>
      </w:r>
      <w:r>
        <w:rPr>
          <w:spacing w:val="-5"/>
          <w:sz w:val="22"/>
        </w:rPr>
        <w:t> </w:t>
      </w:r>
      <w:r>
        <w:rPr>
          <w:sz w:val="22"/>
        </w:rPr>
        <w:t>angustia</w:t>
      </w:r>
      <w:r>
        <w:rPr>
          <w:spacing w:val="-5"/>
          <w:sz w:val="22"/>
        </w:rPr>
        <w:t> </w:t>
      </w:r>
      <w:r>
        <w:rPr>
          <w:sz w:val="22"/>
        </w:rPr>
        <w:t>con</w:t>
      </w:r>
      <w:r>
        <w:rPr>
          <w:spacing w:val="-8"/>
          <w:sz w:val="22"/>
        </w:rPr>
        <w:t> </w:t>
      </w:r>
      <w:r>
        <w:rPr>
          <w:sz w:val="22"/>
        </w:rPr>
        <w:t>que</w:t>
      </w:r>
      <w:r>
        <w:rPr>
          <w:spacing w:val="-6"/>
          <w:sz w:val="22"/>
        </w:rPr>
        <w:t> </w:t>
      </w:r>
      <w:r>
        <w:rPr>
          <w:sz w:val="22"/>
        </w:rPr>
        <w:t>la</w:t>
      </w:r>
      <w:r>
        <w:rPr>
          <w:spacing w:val="-5"/>
          <w:sz w:val="22"/>
        </w:rPr>
        <w:t> </w:t>
      </w:r>
      <w:r>
        <w:rPr>
          <w:sz w:val="22"/>
        </w:rPr>
        <w:t>elegimos</w:t>
      </w:r>
      <w:r>
        <w:rPr>
          <w:spacing w:val="-7"/>
          <w:sz w:val="22"/>
        </w:rPr>
        <w:t> </w:t>
      </w:r>
      <w:r>
        <w:rPr>
          <w:sz w:val="22"/>
        </w:rPr>
        <w:t>y</w:t>
      </w:r>
      <w:r>
        <w:rPr>
          <w:spacing w:val="-7"/>
          <w:sz w:val="22"/>
        </w:rPr>
        <w:t> </w:t>
      </w:r>
      <w:r>
        <w:rPr>
          <w:sz w:val="22"/>
        </w:rPr>
        <w:t>la</w:t>
      </w:r>
      <w:r>
        <w:rPr>
          <w:spacing w:val="-5"/>
          <w:sz w:val="22"/>
        </w:rPr>
        <w:t> </w:t>
      </w:r>
      <w:r>
        <w:rPr>
          <w:sz w:val="22"/>
        </w:rPr>
        <w:t>fe, en último término, con la que permutamos toda posibilidad de “tener razón” por el absurdo de creer. […] El criterio del imperativo categórico no determina la elección: es la elección misma la que determina la validez de los principios. No existen criterios que ayuden a elegir y manden la</w:t>
      </w:r>
      <w:r>
        <w:rPr>
          <w:spacing w:val="-18"/>
          <w:sz w:val="22"/>
        </w:rPr>
        <w:t> </w:t>
      </w:r>
      <w:r>
        <w:rPr>
          <w:sz w:val="22"/>
        </w:rPr>
        <w:t>acción.</w:t>
      </w:r>
      <w:r>
        <w:rPr>
          <w:position w:val="8"/>
          <w:sz w:val="14"/>
        </w:rPr>
        <w:t>374</w:t>
      </w:r>
    </w:p>
    <w:p>
      <w:pPr>
        <w:pStyle w:val="BodyText"/>
        <w:rPr>
          <w:sz w:val="22"/>
        </w:rPr>
      </w:pPr>
    </w:p>
    <w:p>
      <w:pPr>
        <w:pStyle w:val="BodyText"/>
        <w:rPr>
          <w:sz w:val="22"/>
        </w:rPr>
      </w:pPr>
    </w:p>
    <w:p>
      <w:pPr>
        <w:pStyle w:val="BodyText"/>
        <w:rPr>
          <w:sz w:val="22"/>
        </w:rPr>
      </w:pPr>
    </w:p>
    <w:p>
      <w:pPr>
        <w:pStyle w:val="BodyText"/>
        <w:spacing w:line="360" w:lineRule="auto" w:before="135"/>
        <w:ind w:left="265" w:right="118"/>
        <w:jc w:val="both"/>
      </w:pPr>
      <w:r>
        <w:rPr/>
        <w:t>La fe es el sustento de la religión, y aunque toda religión se fundó en su inicio con</w:t>
      </w:r>
      <w:r>
        <w:rPr>
          <w:spacing w:val="-13"/>
        </w:rPr>
        <w:t> </w:t>
      </w:r>
      <w:r>
        <w:rPr/>
        <w:t>el</w:t>
      </w:r>
      <w:r>
        <w:rPr>
          <w:spacing w:val="-14"/>
        </w:rPr>
        <w:t> </w:t>
      </w:r>
      <w:r>
        <w:rPr/>
        <w:t>objetivo</w:t>
      </w:r>
      <w:r>
        <w:rPr>
          <w:spacing w:val="-13"/>
        </w:rPr>
        <w:t> </w:t>
      </w:r>
      <w:r>
        <w:rPr/>
        <w:t>de</w:t>
      </w:r>
      <w:r>
        <w:rPr>
          <w:spacing w:val="-13"/>
        </w:rPr>
        <w:t> </w:t>
      </w:r>
      <w:r>
        <w:rPr/>
        <w:t>purificar</w:t>
      </w:r>
      <w:r>
        <w:rPr>
          <w:spacing w:val="-15"/>
        </w:rPr>
        <w:t> </w:t>
      </w:r>
      <w:r>
        <w:rPr/>
        <w:t>al</w:t>
      </w:r>
      <w:r>
        <w:rPr>
          <w:spacing w:val="-14"/>
        </w:rPr>
        <w:t> </w:t>
      </w:r>
      <w:r>
        <w:rPr/>
        <w:t>ser</w:t>
      </w:r>
      <w:r>
        <w:rPr>
          <w:spacing w:val="-15"/>
        </w:rPr>
        <w:t> </w:t>
      </w:r>
      <w:r>
        <w:rPr/>
        <w:t>humano</w:t>
      </w:r>
      <w:r>
        <w:rPr>
          <w:spacing w:val="-9"/>
        </w:rPr>
        <w:t> </w:t>
      </w:r>
      <w:r>
        <w:rPr/>
        <w:t>y</w:t>
      </w:r>
      <w:r>
        <w:rPr>
          <w:spacing w:val="-16"/>
        </w:rPr>
        <w:t> </w:t>
      </w:r>
      <w:r>
        <w:rPr/>
        <w:t>ayudarle</w:t>
      </w:r>
      <w:r>
        <w:rPr>
          <w:spacing w:val="-13"/>
        </w:rPr>
        <w:t> </w:t>
      </w:r>
      <w:r>
        <w:rPr/>
        <w:t>a</w:t>
      </w:r>
      <w:r>
        <w:rPr>
          <w:spacing w:val="-11"/>
        </w:rPr>
        <w:t> </w:t>
      </w:r>
      <w:r>
        <w:rPr/>
        <w:t>conducirse</w:t>
      </w:r>
      <w:r>
        <w:rPr>
          <w:spacing w:val="-13"/>
        </w:rPr>
        <w:t> </w:t>
      </w:r>
      <w:r>
        <w:rPr/>
        <w:t>por</w:t>
      </w:r>
      <w:r>
        <w:rPr>
          <w:spacing w:val="-15"/>
        </w:rPr>
        <w:t> </w:t>
      </w:r>
      <w:r>
        <w:rPr/>
        <w:t>la</w:t>
      </w:r>
      <w:r>
        <w:rPr>
          <w:spacing w:val="-13"/>
        </w:rPr>
        <w:t> </w:t>
      </w:r>
      <w:r>
        <w:rPr/>
        <w:t>vida</w:t>
      </w:r>
      <w:r>
        <w:rPr>
          <w:spacing w:val="-13"/>
        </w:rPr>
        <w:t> </w:t>
      </w:r>
      <w:r>
        <w:rPr/>
        <w:t>ética con</w:t>
      </w:r>
      <w:r>
        <w:rPr>
          <w:spacing w:val="-11"/>
        </w:rPr>
        <w:t> </w:t>
      </w:r>
      <w:r>
        <w:rPr/>
        <w:t>ayuda</w:t>
      </w:r>
      <w:r>
        <w:rPr>
          <w:spacing w:val="-11"/>
        </w:rPr>
        <w:t> </w:t>
      </w:r>
      <w:r>
        <w:rPr/>
        <w:t>de</w:t>
      </w:r>
      <w:r>
        <w:rPr>
          <w:spacing w:val="-11"/>
        </w:rPr>
        <w:t> </w:t>
      </w:r>
      <w:r>
        <w:rPr/>
        <w:t>la</w:t>
      </w:r>
      <w:r>
        <w:rPr>
          <w:spacing w:val="-11"/>
        </w:rPr>
        <w:t> </w:t>
      </w:r>
      <w:r>
        <w:rPr/>
        <w:t>oración,</w:t>
      </w:r>
      <w:r>
        <w:rPr>
          <w:spacing w:val="-9"/>
        </w:rPr>
        <w:t> </w:t>
      </w:r>
      <w:r>
        <w:rPr/>
        <w:t>se</w:t>
      </w:r>
      <w:r>
        <w:rPr>
          <w:spacing w:val="-8"/>
        </w:rPr>
        <w:t> </w:t>
      </w:r>
      <w:r>
        <w:rPr/>
        <w:t>descubrió</w:t>
      </w:r>
      <w:r>
        <w:rPr>
          <w:spacing w:val="-8"/>
        </w:rPr>
        <w:t> </w:t>
      </w:r>
      <w:r>
        <w:rPr/>
        <w:t>que</w:t>
      </w:r>
      <w:r>
        <w:rPr>
          <w:spacing w:val="-11"/>
        </w:rPr>
        <w:t> </w:t>
      </w:r>
      <w:r>
        <w:rPr/>
        <w:t>las</w:t>
      </w:r>
      <w:r>
        <w:rPr>
          <w:spacing w:val="-11"/>
        </w:rPr>
        <w:t> </w:t>
      </w:r>
      <w:r>
        <w:rPr/>
        <w:t>tradiciones</w:t>
      </w:r>
      <w:r>
        <w:rPr>
          <w:spacing w:val="-9"/>
        </w:rPr>
        <w:t> </w:t>
      </w:r>
      <w:r>
        <w:rPr/>
        <w:t>ciegas</w:t>
      </w:r>
      <w:r>
        <w:rPr>
          <w:spacing w:val="-9"/>
        </w:rPr>
        <w:t> </w:t>
      </w:r>
      <w:r>
        <w:rPr/>
        <w:t>y</w:t>
      </w:r>
      <w:r>
        <w:rPr>
          <w:spacing w:val="-12"/>
        </w:rPr>
        <w:t> </w:t>
      </w:r>
      <w:r>
        <w:rPr/>
        <w:t>la</w:t>
      </w:r>
      <w:r>
        <w:rPr>
          <w:spacing w:val="-11"/>
        </w:rPr>
        <w:t> </w:t>
      </w:r>
      <w:r>
        <w:rPr/>
        <w:t>superstición no resultaban en lo que se esperaba de la religión sino que propiciaban el fanatismo, el fundamentalismo y la discriminación, de acuerdo con Martha Nussbaum. </w:t>
      </w:r>
      <w:r>
        <w:rPr>
          <w:position w:val="8"/>
          <w:sz w:val="16"/>
        </w:rPr>
        <w:t>375 </w:t>
      </w:r>
      <w:r>
        <w:rPr/>
        <w:t>Hoy en día, es común encontrar incluso casos extremos de fanatismo que, aunados a la desigualdad de género, conforman problemas sociales de intolerancia religiosa como ella misma</w:t>
      </w:r>
      <w:r>
        <w:rPr>
          <w:spacing w:val="-12"/>
        </w:rPr>
        <w:t> </w:t>
      </w:r>
      <w:r>
        <w:rPr/>
        <w:t>menciona:</w:t>
      </w:r>
    </w:p>
    <w:p>
      <w:pPr>
        <w:pStyle w:val="BodyText"/>
        <w:rPr>
          <w:sz w:val="21"/>
        </w:rPr>
      </w:pPr>
    </w:p>
    <w:p>
      <w:pPr>
        <w:spacing w:line="240" w:lineRule="auto" w:before="1"/>
        <w:ind w:left="973" w:right="117" w:firstLine="0"/>
        <w:jc w:val="both"/>
        <w:rPr>
          <w:sz w:val="14"/>
        </w:rPr>
      </w:pPr>
      <w:r>
        <w:rPr>
          <w:sz w:val="22"/>
        </w:rPr>
        <w:t>Moral</w:t>
      </w:r>
      <w:r>
        <w:rPr>
          <w:spacing w:val="-7"/>
          <w:sz w:val="22"/>
        </w:rPr>
        <w:t> </w:t>
      </w:r>
      <w:r>
        <w:rPr>
          <w:sz w:val="22"/>
        </w:rPr>
        <w:t>constraint</w:t>
      </w:r>
      <w:r>
        <w:rPr>
          <w:spacing w:val="-5"/>
          <w:sz w:val="22"/>
        </w:rPr>
        <w:t> </w:t>
      </w:r>
      <w:r>
        <w:rPr>
          <w:sz w:val="22"/>
        </w:rPr>
        <w:t>arguments</w:t>
      </w:r>
      <w:r>
        <w:rPr>
          <w:spacing w:val="-5"/>
          <w:sz w:val="22"/>
        </w:rPr>
        <w:t> </w:t>
      </w:r>
      <w:r>
        <w:rPr>
          <w:sz w:val="22"/>
        </w:rPr>
        <w:t>naturally</w:t>
      </w:r>
      <w:r>
        <w:rPr>
          <w:spacing w:val="-8"/>
          <w:sz w:val="22"/>
        </w:rPr>
        <w:t> </w:t>
      </w:r>
      <w:r>
        <w:rPr>
          <w:sz w:val="22"/>
        </w:rPr>
        <w:t>arise</w:t>
      </w:r>
      <w:r>
        <w:rPr>
          <w:spacing w:val="-7"/>
          <w:sz w:val="22"/>
        </w:rPr>
        <w:t> </w:t>
      </w:r>
      <w:r>
        <w:rPr>
          <w:sz w:val="22"/>
        </w:rPr>
        <w:t>in</w:t>
      </w:r>
      <w:r>
        <w:rPr>
          <w:spacing w:val="-6"/>
          <w:sz w:val="22"/>
        </w:rPr>
        <w:t> </w:t>
      </w:r>
      <w:r>
        <w:rPr>
          <w:sz w:val="22"/>
        </w:rPr>
        <w:t>the</w:t>
      </w:r>
      <w:r>
        <w:rPr>
          <w:spacing w:val="-7"/>
          <w:sz w:val="22"/>
        </w:rPr>
        <w:t> </w:t>
      </w:r>
      <w:r>
        <w:rPr>
          <w:sz w:val="22"/>
        </w:rPr>
        <w:t>context</w:t>
      </w:r>
      <w:r>
        <w:rPr>
          <w:spacing w:val="-5"/>
          <w:sz w:val="22"/>
        </w:rPr>
        <w:t> </w:t>
      </w:r>
      <w:r>
        <w:rPr>
          <w:sz w:val="22"/>
        </w:rPr>
        <w:t>of</w:t>
      </w:r>
      <w:r>
        <w:rPr>
          <w:spacing w:val="-3"/>
          <w:sz w:val="22"/>
        </w:rPr>
        <w:t> </w:t>
      </w:r>
      <w:r>
        <w:rPr>
          <w:sz w:val="22"/>
        </w:rPr>
        <w:t>women’s</w:t>
      </w:r>
      <w:r>
        <w:rPr>
          <w:spacing w:val="-6"/>
          <w:sz w:val="22"/>
        </w:rPr>
        <w:t> </w:t>
      </w:r>
      <w:r>
        <w:rPr>
          <w:sz w:val="22"/>
        </w:rPr>
        <w:t>livelihood.</w:t>
      </w:r>
      <w:r>
        <w:rPr>
          <w:spacing w:val="-5"/>
          <w:sz w:val="22"/>
        </w:rPr>
        <w:t> </w:t>
      </w:r>
      <w:r>
        <w:rPr>
          <w:sz w:val="22"/>
        </w:rPr>
        <w:t>A young wife in Bangladesh, told by local mullahs that religion forbade her to work in the fields alongside men, said that if Allah really was requiring them to stay hungry, then ‘‘Allah has sinned.’’ She meant, of course, to express skepticism about</w:t>
      </w:r>
      <w:r>
        <w:rPr>
          <w:spacing w:val="-10"/>
          <w:sz w:val="22"/>
        </w:rPr>
        <w:t> </w:t>
      </w:r>
      <w:r>
        <w:rPr>
          <w:sz w:val="22"/>
        </w:rPr>
        <w:t>the</w:t>
      </w:r>
      <w:r>
        <w:rPr>
          <w:spacing w:val="-11"/>
          <w:sz w:val="22"/>
        </w:rPr>
        <w:t> </w:t>
      </w:r>
      <w:r>
        <w:rPr>
          <w:sz w:val="22"/>
        </w:rPr>
        <w:t>mullah’s</w:t>
      </w:r>
      <w:r>
        <w:rPr>
          <w:spacing w:val="-8"/>
          <w:sz w:val="22"/>
        </w:rPr>
        <w:t> </w:t>
      </w:r>
      <w:r>
        <w:rPr>
          <w:sz w:val="22"/>
        </w:rPr>
        <w:t>interpretation.</w:t>
      </w:r>
      <w:r>
        <w:rPr>
          <w:spacing w:val="-10"/>
          <w:sz w:val="22"/>
        </w:rPr>
        <w:t> </w:t>
      </w:r>
      <w:r>
        <w:rPr>
          <w:sz w:val="22"/>
        </w:rPr>
        <w:t>Her</w:t>
      </w:r>
      <w:r>
        <w:rPr>
          <w:spacing w:val="-10"/>
          <w:sz w:val="22"/>
        </w:rPr>
        <w:t> </w:t>
      </w:r>
      <w:r>
        <w:rPr>
          <w:sz w:val="22"/>
        </w:rPr>
        <w:t>view</w:t>
      </w:r>
      <w:r>
        <w:rPr>
          <w:spacing w:val="-12"/>
          <w:sz w:val="22"/>
        </w:rPr>
        <w:t> </w:t>
      </w:r>
      <w:r>
        <w:rPr>
          <w:sz w:val="22"/>
        </w:rPr>
        <w:t>of</w:t>
      </w:r>
      <w:r>
        <w:rPr>
          <w:spacing w:val="-5"/>
          <w:sz w:val="22"/>
        </w:rPr>
        <w:t> </w:t>
      </w:r>
      <w:r>
        <w:rPr>
          <w:sz w:val="22"/>
        </w:rPr>
        <w:t>her</w:t>
      </w:r>
      <w:r>
        <w:rPr>
          <w:spacing w:val="-10"/>
          <w:sz w:val="22"/>
        </w:rPr>
        <w:t> </w:t>
      </w:r>
      <w:r>
        <w:rPr>
          <w:sz w:val="22"/>
        </w:rPr>
        <w:t>religion</w:t>
      </w:r>
      <w:r>
        <w:rPr>
          <w:spacing w:val="-9"/>
          <w:sz w:val="22"/>
        </w:rPr>
        <w:t> </w:t>
      </w:r>
      <w:r>
        <w:rPr>
          <w:sz w:val="22"/>
        </w:rPr>
        <w:t>was</w:t>
      </w:r>
      <w:r>
        <w:rPr>
          <w:spacing w:val="-9"/>
          <w:sz w:val="22"/>
        </w:rPr>
        <w:t> </w:t>
      </w:r>
      <w:r>
        <w:rPr>
          <w:sz w:val="22"/>
        </w:rPr>
        <w:t>that</w:t>
      </w:r>
      <w:r>
        <w:rPr>
          <w:spacing w:val="-10"/>
          <w:sz w:val="22"/>
        </w:rPr>
        <w:t> </w:t>
      </w:r>
      <w:r>
        <w:rPr>
          <w:sz w:val="22"/>
        </w:rPr>
        <w:t>a</w:t>
      </w:r>
      <w:r>
        <w:rPr>
          <w:spacing w:val="-11"/>
          <w:sz w:val="22"/>
        </w:rPr>
        <w:t> </w:t>
      </w:r>
      <w:r>
        <w:rPr>
          <w:sz w:val="22"/>
        </w:rPr>
        <w:t>just</w:t>
      </w:r>
      <w:r>
        <w:rPr>
          <w:spacing w:val="-10"/>
          <w:sz w:val="22"/>
        </w:rPr>
        <w:t> </w:t>
      </w:r>
      <w:r>
        <w:rPr>
          <w:sz w:val="22"/>
        </w:rPr>
        <w:t>and</w:t>
      </w:r>
      <w:r>
        <w:rPr>
          <w:spacing w:val="-11"/>
          <w:sz w:val="22"/>
        </w:rPr>
        <w:t> </w:t>
      </w:r>
      <w:r>
        <w:rPr>
          <w:sz w:val="22"/>
        </w:rPr>
        <w:t>good God</w:t>
      </w:r>
      <w:r>
        <w:rPr>
          <w:spacing w:val="-13"/>
          <w:sz w:val="22"/>
        </w:rPr>
        <w:t> </w:t>
      </w:r>
      <w:r>
        <w:rPr>
          <w:sz w:val="22"/>
        </w:rPr>
        <w:t>would</w:t>
      </w:r>
      <w:r>
        <w:rPr>
          <w:spacing w:val="-12"/>
          <w:sz w:val="22"/>
        </w:rPr>
        <w:t> </w:t>
      </w:r>
      <w:r>
        <w:rPr>
          <w:sz w:val="22"/>
        </w:rPr>
        <w:t>not</w:t>
      </w:r>
      <w:r>
        <w:rPr>
          <w:spacing w:val="-11"/>
          <w:sz w:val="22"/>
        </w:rPr>
        <w:t> </w:t>
      </w:r>
      <w:r>
        <w:rPr>
          <w:sz w:val="22"/>
        </w:rPr>
        <w:t>permit</w:t>
      </w:r>
      <w:r>
        <w:rPr>
          <w:spacing w:val="-14"/>
          <w:sz w:val="22"/>
        </w:rPr>
        <w:t> </w:t>
      </w:r>
      <w:r>
        <w:rPr>
          <w:sz w:val="22"/>
        </w:rPr>
        <w:t>women</w:t>
      </w:r>
      <w:r>
        <w:rPr>
          <w:spacing w:val="-15"/>
          <w:sz w:val="22"/>
        </w:rPr>
        <w:t> </w:t>
      </w:r>
      <w:r>
        <w:rPr>
          <w:sz w:val="22"/>
        </w:rPr>
        <w:t>to</w:t>
      </w:r>
      <w:r>
        <w:rPr>
          <w:spacing w:val="-12"/>
          <w:sz w:val="22"/>
        </w:rPr>
        <w:t> </w:t>
      </w:r>
      <w:r>
        <w:rPr>
          <w:sz w:val="22"/>
        </w:rPr>
        <w:t>starve</w:t>
      </w:r>
      <w:r>
        <w:rPr>
          <w:spacing w:val="-12"/>
          <w:sz w:val="22"/>
        </w:rPr>
        <w:t> </w:t>
      </w:r>
      <w:r>
        <w:rPr>
          <w:sz w:val="22"/>
        </w:rPr>
        <w:t>simply</w:t>
      </w:r>
      <w:r>
        <w:rPr>
          <w:spacing w:val="-15"/>
          <w:sz w:val="22"/>
        </w:rPr>
        <w:t> </w:t>
      </w:r>
      <w:r>
        <w:rPr>
          <w:sz w:val="22"/>
        </w:rPr>
        <w:t>on</w:t>
      </w:r>
      <w:r>
        <w:rPr>
          <w:spacing w:val="-15"/>
          <w:sz w:val="22"/>
        </w:rPr>
        <w:t> </w:t>
      </w:r>
      <w:r>
        <w:rPr>
          <w:sz w:val="22"/>
        </w:rPr>
        <w:t>the</w:t>
      </w:r>
      <w:r>
        <w:rPr>
          <w:spacing w:val="-13"/>
          <w:sz w:val="22"/>
        </w:rPr>
        <w:t> </w:t>
      </w:r>
      <w:r>
        <w:rPr>
          <w:sz w:val="22"/>
        </w:rPr>
        <w:t>ground</w:t>
      </w:r>
      <w:r>
        <w:rPr>
          <w:spacing w:val="-16"/>
          <w:sz w:val="22"/>
        </w:rPr>
        <w:t> </w:t>
      </w:r>
      <w:r>
        <w:rPr>
          <w:sz w:val="22"/>
        </w:rPr>
        <w:t>that</w:t>
      </w:r>
      <w:r>
        <w:rPr>
          <w:spacing w:val="-11"/>
          <w:sz w:val="22"/>
        </w:rPr>
        <w:t> </w:t>
      </w:r>
      <w:r>
        <w:rPr>
          <w:sz w:val="22"/>
        </w:rPr>
        <w:t>it</w:t>
      </w:r>
      <w:r>
        <w:rPr>
          <w:spacing w:val="-14"/>
          <w:sz w:val="22"/>
        </w:rPr>
        <w:t> </w:t>
      </w:r>
      <w:r>
        <w:rPr>
          <w:sz w:val="22"/>
        </w:rPr>
        <w:t>seems</w:t>
      </w:r>
      <w:r>
        <w:rPr>
          <w:spacing w:val="-15"/>
          <w:sz w:val="22"/>
        </w:rPr>
        <w:t> </w:t>
      </w:r>
      <w:r>
        <w:rPr>
          <w:sz w:val="22"/>
        </w:rPr>
        <w:t>to</w:t>
      </w:r>
      <w:r>
        <w:rPr>
          <w:spacing w:val="-12"/>
          <w:sz w:val="22"/>
        </w:rPr>
        <w:t> </w:t>
      </w:r>
      <w:r>
        <w:rPr>
          <w:sz w:val="22"/>
        </w:rPr>
        <w:t>some men</w:t>
      </w:r>
      <w:r>
        <w:rPr>
          <w:spacing w:val="-6"/>
          <w:sz w:val="22"/>
        </w:rPr>
        <w:t> </w:t>
      </w:r>
      <w:r>
        <w:rPr>
          <w:sz w:val="22"/>
        </w:rPr>
        <w:t>improper</w:t>
      </w:r>
      <w:r>
        <w:rPr>
          <w:spacing w:val="-7"/>
          <w:sz w:val="22"/>
        </w:rPr>
        <w:t> </w:t>
      </w:r>
      <w:r>
        <w:rPr>
          <w:sz w:val="22"/>
        </w:rPr>
        <w:t>for</w:t>
      </w:r>
      <w:r>
        <w:rPr>
          <w:spacing w:val="-7"/>
          <w:sz w:val="22"/>
        </w:rPr>
        <w:t> </w:t>
      </w:r>
      <w:r>
        <w:rPr>
          <w:sz w:val="22"/>
        </w:rPr>
        <w:t>a</w:t>
      </w:r>
      <w:r>
        <w:rPr>
          <w:spacing w:val="-8"/>
          <w:sz w:val="22"/>
        </w:rPr>
        <w:t> </w:t>
      </w:r>
      <w:r>
        <w:rPr>
          <w:sz w:val="22"/>
        </w:rPr>
        <w:t>woman</w:t>
      </w:r>
      <w:r>
        <w:rPr>
          <w:spacing w:val="-5"/>
          <w:sz w:val="22"/>
        </w:rPr>
        <w:t> </w:t>
      </w:r>
      <w:r>
        <w:rPr>
          <w:sz w:val="22"/>
        </w:rPr>
        <w:t>to</w:t>
      </w:r>
      <w:r>
        <w:rPr>
          <w:spacing w:val="-10"/>
          <w:sz w:val="22"/>
        </w:rPr>
        <w:t> </w:t>
      </w:r>
      <w:r>
        <w:rPr>
          <w:sz w:val="22"/>
        </w:rPr>
        <w:t>go</w:t>
      </w:r>
      <w:r>
        <w:rPr>
          <w:spacing w:val="-8"/>
          <w:sz w:val="22"/>
        </w:rPr>
        <w:t> </w:t>
      </w:r>
      <w:r>
        <w:rPr>
          <w:sz w:val="22"/>
        </w:rPr>
        <w:t>out</w:t>
      </w:r>
      <w:r>
        <w:rPr>
          <w:spacing w:val="-6"/>
          <w:sz w:val="22"/>
        </w:rPr>
        <w:t> </w:t>
      </w:r>
      <w:r>
        <w:rPr>
          <w:sz w:val="22"/>
        </w:rPr>
        <w:t>of</w:t>
      </w:r>
      <w:r>
        <w:rPr>
          <w:spacing w:val="-7"/>
          <w:sz w:val="22"/>
        </w:rPr>
        <w:t> </w:t>
      </w:r>
      <w:r>
        <w:rPr>
          <w:sz w:val="22"/>
        </w:rPr>
        <w:t>the</w:t>
      </w:r>
      <w:r>
        <w:rPr>
          <w:spacing w:val="-8"/>
          <w:sz w:val="22"/>
        </w:rPr>
        <w:t> </w:t>
      </w:r>
      <w:r>
        <w:rPr>
          <w:sz w:val="22"/>
        </w:rPr>
        <w:t>house.</w:t>
      </w:r>
      <w:r>
        <w:rPr>
          <w:spacing w:val="-4"/>
          <w:sz w:val="22"/>
        </w:rPr>
        <w:t> </w:t>
      </w:r>
      <w:r>
        <w:rPr>
          <w:sz w:val="22"/>
        </w:rPr>
        <w:t>A</w:t>
      </w:r>
      <w:r>
        <w:rPr>
          <w:spacing w:val="-8"/>
          <w:sz w:val="22"/>
        </w:rPr>
        <w:t> </w:t>
      </w:r>
      <w:r>
        <w:rPr>
          <w:sz w:val="22"/>
        </w:rPr>
        <w:t>just</w:t>
      </w:r>
      <w:r>
        <w:rPr>
          <w:spacing w:val="-9"/>
          <w:sz w:val="22"/>
        </w:rPr>
        <w:t> </w:t>
      </w:r>
      <w:r>
        <w:rPr>
          <w:sz w:val="22"/>
        </w:rPr>
        <w:t>God,</w:t>
      </w:r>
      <w:r>
        <w:rPr>
          <w:spacing w:val="-6"/>
          <w:sz w:val="22"/>
        </w:rPr>
        <w:t> </w:t>
      </w:r>
      <w:r>
        <w:rPr>
          <w:sz w:val="22"/>
        </w:rPr>
        <w:t>presumably,</w:t>
      </w:r>
      <w:r>
        <w:rPr>
          <w:spacing w:val="-6"/>
          <w:sz w:val="22"/>
        </w:rPr>
        <w:t> </w:t>
      </w:r>
      <w:r>
        <w:rPr>
          <w:sz w:val="22"/>
        </w:rPr>
        <w:t>would let her gain her livelihood and ask men to conduct themselves modestly toward her (as the Quran, in any case, explicitly</w:t>
      </w:r>
      <w:r>
        <w:rPr>
          <w:spacing w:val="-20"/>
          <w:sz w:val="22"/>
        </w:rPr>
        <w:t> </w:t>
      </w:r>
      <w:r>
        <w:rPr>
          <w:sz w:val="22"/>
        </w:rPr>
        <w:t>requires).</w:t>
      </w:r>
      <w:r>
        <w:rPr>
          <w:position w:val="8"/>
          <w:sz w:val="14"/>
        </w:rPr>
        <w:t>376</w:t>
      </w:r>
    </w:p>
    <w:p>
      <w:pPr>
        <w:pStyle w:val="BodyText"/>
        <w:rPr>
          <w:sz w:val="20"/>
        </w:rPr>
      </w:pPr>
    </w:p>
    <w:p>
      <w:pPr>
        <w:pStyle w:val="BodyText"/>
        <w:rPr>
          <w:sz w:val="20"/>
        </w:rPr>
      </w:pPr>
    </w:p>
    <w:p>
      <w:pPr>
        <w:pStyle w:val="BodyText"/>
        <w:spacing w:before="6"/>
        <w:rPr>
          <w:sz w:val="29"/>
        </w:rPr>
      </w:pPr>
      <w:r>
        <w:rPr/>
        <w:pict>
          <v:line style="position:absolute;mso-position-horizontal-relative:page;mso-position-vertical-relative:paragraph;z-index:3400;mso-wrap-distance-left:0;mso-wrap-distance-right:0" from="99.264pt,19.250885pt" to="243.284pt,19.250885pt" stroked="true" strokeweight=".60004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373 </w:t>
      </w:r>
      <w:r>
        <w:rPr>
          <w:rFonts w:ascii="Cambria" w:hAnsi="Cambria"/>
          <w:i/>
          <w:sz w:val="20"/>
        </w:rPr>
        <w:t>Cfr. </w:t>
      </w:r>
      <w:r>
        <w:rPr>
          <w:rFonts w:ascii="Cambria" w:hAnsi="Cambria"/>
          <w:sz w:val="20"/>
        </w:rPr>
        <w:t>N. Bilbeny, Kierkegaard, En V. Camps, </w:t>
      </w:r>
      <w:r>
        <w:rPr>
          <w:rFonts w:ascii="Cambria" w:hAnsi="Cambria"/>
          <w:i/>
          <w:sz w:val="20"/>
        </w:rPr>
        <w:t>Historia de la Ética II, </w:t>
      </w:r>
      <w:r>
        <w:rPr>
          <w:rFonts w:ascii="Cambria" w:hAnsi="Cambria"/>
          <w:sz w:val="20"/>
        </w:rPr>
        <w:t>pp. 533-541</w:t>
      </w:r>
    </w:p>
    <w:p>
      <w:pPr>
        <w:spacing w:before="0"/>
        <w:ind w:left="265" w:right="123" w:firstLine="0"/>
        <w:jc w:val="left"/>
        <w:rPr>
          <w:rFonts w:ascii="Cambria" w:hAnsi="Cambria"/>
          <w:sz w:val="20"/>
        </w:rPr>
      </w:pPr>
      <w:r>
        <w:rPr>
          <w:rFonts w:ascii="Cambria" w:hAnsi="Cambria"/>
          <w:position w:val="5"/>
          <w:sz w:val="13"/>
        </w:rPr>
        <w:t>374 </w:t>
      </w:r>
      <w:r>
        <w:rPr>
          <w:rFonts w:ascii="Cambria" w:hAnsi="Cambria"/>
          <w:i/>
          <w:sz w:val="20"/>
        </w:rPr>
        <w:t>Ibíd., </w:t>
      </w:r>
      <w:r>
        <w:rPr>
          <w:rFonts w:ascii="Cambria" w:hAnsi="Cambria"/>
          <w:sz w:val="20"/>
        </w:rPr>
        <w:t>p. 542</w:t>
      </w:r>
    </w:p>
    <w:p>
      <w:pPr>
        <w:spacing w:before="0"/>
        <w:ind w:left="265" w:right="123" w:firstLine="0"/>
        <w:jc w:val="left"/>
        <w:rPr>
          <w:rFonts w:ascii="Cambria" w:hAnsi="Cambria"/>
          <w:sz w:val="20"/>
        </w:rPr>
      </w:pPr>
      <w:r>
        <w:rPr>
          <w:rFonts w:ascii="Cambria" w:hAnsi="Cambria"/>
          <w:position w:val="5"/>
          <w:sz w:val="13"/>
        </w:rPr>
        <w:t>375 </w:t>
      </w:r>
      <w:r>
        <w:rPr>
          <w:rFonts w:ascii="Cambria" w:hAnsi="Cambria"/>
          <w:i/>
          <w:sz w:val="20"/>
        </w:rPr>
        <w:t>Cfr. </w:t>
      </w:r>
      <w:r>
        <w:rPr>
          <w:rFonts w:ascii="Cambria" w:hAnsi="Cambria"/>
          <w:sz w:val="20"/>
        </w:rPr>
        <w:t>M. Nussbaum, </w:t>
      </w:r>
      <w:r>
        <w:rPr>
          <w:rFonts w:ascii="Cambria" w:hAnsi="Cambria"/>
          <w:i/>
          <w:sz w:val="20"/>
        </w:rPr>
        <w:t>Women and Human Development</w:t>
      </w:r>
      <w:r>
        <w:rPr>
          <w:rFonts w:ascii="Cambria" w:hAnsi="Cambria"/>
          <w:sz w:val="20"/>
        </w:rPr>
        <w:t>, §3207 (Versión Kindle)</w:t>
      </w:r>
    </w:p>
    <w:p>
      <w:pPr>
        <w:spacing w:after="0"/>
        <w:jc w:val="left"/>
        <w:rPr>
          <w:rFonts w:ascii="Cambria" w:hAnsi="Cambria"/>
          <w:sz w:val="20"/>
        </w:rPr>
        <w:sectPr>
          <w:footerReference w:type="default" r:id="rId93"/>
          <w:pgSz w:w="12240" w:h="15840"/>
          <w:pgMar w:footer="1680" w:header="0" w:top="1500" w:bottom="1880" w:left="1720" w:right="1580"/>
        </w:sectPr>
      </w:pPr>
    </w:p>
    <w:p>
      <w:pPr>
        <w:pStyle w:val="BodyText"/>
        <w:rPr>
          <w:rFonts w:ascii="Cambria"/>
          <w:sz w:val="20"/>
        </w:rPr>
      </w:pPr>
    </w:p>
    <w:p>
      <w:pPr>
        <w:pStyle w:val="BodyText"/>
        <w:rPr>
          <w:rFonts w:ascii="Cambria"/>
          <w:sz w:val="20"/>
        </w:rPr>
      </w:pPr>
    </w:p>
    <w:p>
      <w:pPr>
        <w:pStyle w:val="BodyText"/>
        <w:spacing w:before="9"/>
        <w:rPr>
          <w:rFonts w:ascii="Cambria"/>
          <w:sz w:val="26"/>
        </w:rPr>
      </w:pPr>
    </w:p>
    <w:p>
      <w:pPr>
        <w:pStyle w:val="BodyText"/>
        <w:spacing w:line="360" w:lineRule="auto" w:before="70"/>
        <w:ind w:left="265" w:right="114"/>
        <w:jc w:val="both"/>
      </w:pPr>
      <w:r>
        <w:rPr/>
        <w:t>Actualmente, en el mundo occidental se enseña a miembros de algunas iglesias a</w:t>
      </w:r>
      <w:r>
        <w:rPr>
          <w:spacing w:val="-14"/>
        </w:rPr>
        <w:t> </w:t>
      </w:r>
      <w:r>
        <w:rPr/>
        <w:t>interactuar</w:t>
      </w:r>
      <w:r>
        <w:rPr>
          <w:spacing w:val="-16"/>
        </w:rPr>
        <w:t> </w:t>
      </w:r>
      <w:r>
        <w:rPr/>
        <w:t>con</w:t>
      </w:r>
      <w:r>
        <w:rPr>
          <w:spacing w:val="-17"/>
        </w:rPr>
        <w:t> </w:t>
      </w:r>
      <w:r>
        <w:rPr/>
        <w:t>personas</w:t>
      </w:r>
      <w:r>
        <w:rPr>
          <w:spacing w:val="-15"/>
        </w:rPr>
        <w:t> </w:t>
      </w:r>
      <w:r>
        <w:rPr/>
        <w:t>de</w:t>
      </w:r>
      <w:r>
        <w:rPr>
          <w:spacing w:val="-14"/>
        </w:rPr>
        <w:t> </w:t>
      </w:r>
      <w:r>
        <w:rPr/>
        <w:t>diferentes</w:t>
      </w:r>
      <w:r>
        <w:rPr>
          <w:spacing w:val="-15"/>
        </w:rPr>
        <w:t> </w:t>
      </w:r>
      <w:r>
        <w:rPr/>
        <w:t>partes</w:t>
      </w:r>
      <w:r>
        <w:rPr>
          <w:spacing w:val="-15"/>
        </w:rPr>
        <w:t> </w:t>
      </w:r>
      <w:r>
        <w:rPr/>
        <w:t>para</w:t>
      </w:r>
      <w:r>
        <w:rPr>
          <w:spacing w:val="-15"/>
        </w:rPr>
        <w:t> </w:t>
      </w:r>
      <w:r>
        <w:rPr/>
        <w:t>visitarlos</w:t>
      </w:r>
      <w:r>
        <w:rPr>
          <w:spacing w:val="-15"/>
        </w:rPr>
        <w:t> </w:t>
      </w:r>
      <w:r>
        <w:rPr/>
        <w:t>y</w:t>
      </w:r>
      <w:r>
        <w:rPr>
          <w:spacing w:val="-17"/>
        </w:rPr>
        <w:t> </w:t>
      </w:r>
      <w:r>
        <w:rPr/>
        <w:t>convertirlos</w:t>
      </w:r>
      <w:r>
        <w:rPr>
          <w:spacing w:val="-15"/>
        </w:rPr>
        <w:t> </w:t>
      </w:r>
      <w:r>
        <w:rPr/>
        <w:t>a</w:t>
      </w:r>
      <w:r>
        <w:rPr>
          <w:spacing w:val="-14"/>
        </w:rPr>
        <w:t> </w:t>
      </w:r>
      <w:r>
        <w:rPr/>
        <w:t>sus propias</w:t>
      </w:r>
      <w:r>
        <w:rPr>
          <w:spacing w:val="-9"/>
        </w:rPr>
        <w:t> </w:t>
      </w:r>
      <w:r>
        <w:rPr/>
        <w:t>ideas</w:t>
      </w:r>
      <w:r>
        <w:rPr>
          <w:spacing w:val="-9"/>
        </w:rPr>
        <w:t> </w:t>
      </w:r>
      <w:r>
        <w:rPr/>
        <w:t>pero</w:t>
      </w:r>
      <w:r>
        <w:rPr>
          <w:spacing w:val="-9"/>
        </w:rPr>
        <w:t> </w:t>
      </w:r>
      <w:r>
        <w:rPr/>
        <w:t>nunca</w:t>
      </w:r>
      <w:r>
        <w:rPr>
          <w:spacing w:val="-8"/>
        </w:rPr>
        <w:t> </w:t>
      </w:r>
      <w:r>
        <w:rPr/>
        <w:t>con</w:t>
      </w:r>
      <w:r>
        <w:rPr>
          <w:spacing w:val="-8"/>
        </w:rPr>
        <w:t> </w:t>
      </w:r>
      <w:r>
        <w:rPr/>
        <w:t>la</w:t>
      </w:r>
      <w:r>
        <w:rPr>
          <w:spacing w:val="-9"/>
        </w:rPr>
        <w:t> </w:t>
      </w:r>
      <w:r>
        <w:rPr/>
        <w:t>mentalidad</w:t>
      </w:r>
      <w:r>
        <w:rPr>
          <w:spacing w:val="-8"/>
        </w:rPr>
        <w:t> </w:t>
      </w:r>
      <w:r>
        <w:rPr/>
        <w:t>de</w:t>
      </w:r>
      <w:r>
        <w:rPr>
          <w:spacing w:val="-8"/>
        </w:rPr>
        <w:t> </w:t>
      </w:r>
      <w:r>
        <w:rPr/>
        <w:t>que</w:t>
      </w:r>
      <w:r>
        <w:rPr>
          <w:spacing w:val="-8"/>
        </w:rPr>
        <w:t> </w:t>
      </w:r>
      <w:r>
        <w:rPr/>
        <w:t>la</w:t>
      </w:r>
      <w:r>
        <w:rPr>
          <w:spacing w:val="-9"/>
        </w:rPr>
        <w:t> </w:t>
      </w:r>
      <w:r>
        <w:rPr/>
        <w:t>enseñanza</w:t>
      </w:r>
      <w:r>
        <w:rPr>
          <w:spacing w:val="-8"/>
        </w:rPr>
        <w:t> </w:t>
      </w:r>
      <w:r>
        <w:rPr/>
        <w:t>fluya</w:t>
      </w:r>
      <w:r>
        <w:rPr>
          <w:spacing w:val="-8"/>
        </w:rPr>
        <w:t> </w:t>
      </w:r>
      <w:r>
        <w:rPr/>
        <w:t>en</w:t>
      </w:r>
      <w:r>
        <w:rPr>
          <w:spacing w:val="-8"/>
        </w:rPr>
        <w:t> </w:t>
      </w:r>
      <w:r>
        <w:rPr/>
        <w:t>ambos sentidos y por consiguiente su formación religiosa no invita a los demás a conocerlos, ni a conocerse a sí mismos; dicha falla del conocimiento implica un fracaso en la forma de amor que su propia religión les pide que sientan por sus semejantes, según Nussbaum.</w:t>
      </w:r>
      <w:r>
        <w:rPr>
          <w:position w:val="8"/>
          <w:sz w:val="16"/>
        </w:rPr>
        <w:t>377 </w:t>
      </w:r>
      <w:r>
        <w:rPr/>
        <w:t>Lucrecio, referido en la </w:t>
      </w:r>
      <w:r>
        <w:rPr>
          <w:i/>
        </w:rPr>
        <w:t>Terapia del deseo</w:t>
      </w:r>
      <w:r>
        <w:rPr/>
        <w:t>, opina</w:t>
      </w:r>
      <w:r>
        <w:rPr>
          <w:spacing w:val="-15"/>
        </w:rPr>
        <w:t> </w:t>
      </w:r>
      <w:r>
        <w:rPr/>
        <w:t>que</w:t>
      </w:r>
      <w:r>
        <w:rPr>
          <w:spacing w:val="-13"/>
        </w:rPr>
        <w:t> </w:t>
      </w:r>
      <w:r>
        <w:rPr/>
        <w:t>la</w:t>
      </w:r>
      <w:r>
        <w:rPr>
          <w:spacing w:val="-13"/>
        </w:rPr>
        <w:t> </w:t>
      </w:r>
      <w:r>
        <w:rPr/>
        <w:t>creencia</w:t>
      </w:r>
      <w:r>
        <w:rPr>
          <w:spacing w:val="-16"/>
        </w:rPr>
        <w:t> </w:t>
      </w:r>
      <w:r>
        <w:rPr/>
        <w:t>religiosa</w:t>
      </w:r>
      <w:r>
        <w:rPr>
          <w:spacing w:val="-13"/>
        </w:rPr>
        <w:t> </w:t>
      </w:r>
      <w:r>
        <w:rPr/>
        <w:t>es</w:t>
      </w:r>
      <w:r>
        <w:rPr>
          <w:spacing w:val="-14"/>
        </w:rPr>
        <w:t> </w:t>
      </w:r>
      <w:r>
        <w:rPr/>
        <w:t>mala</w:t>
      </w:r>
      <w:r>
        <w:rPr>
          <w:spacing w:val="-16"/>
        </w:rPr>
        <w:t> </w:t>
      </w:r>
      <w:r>
        <w:rPr/>
        <w:t>por</w:t>
      </w:r>
      <w:r>
        <w:rPr>
          <w:spacing w:val="-15"/>
        </w:rPr>
        <w:t> </w:t>
      </w:r>
      <w:r>
        <w:rPr/>
        <w:t>ser</w:t>
      </w:r>
      <w:r>
        <w:rPr>
          <w:spacing w:val="-15"/>
        </w:rPr>
        <w:t> </w:t>
      </w:r>
      <w:r>
        <w:rPr/>
        <w:t>supersticiosa</w:t>
      </w:r>
      <w:r>
        <w:rPr>
          <w:spacing w:val="-15"/>
        </w:rPr>
        <w:t> </w:t>
      </w:r>
      <w:r>
        <w:rPr/>
        <w:t>e</w:t>
      </w:r>
      <w:r>
        <w:rPr>
          <w:spacing w:val="-13"/>
        </w:rPr>
        <w:t> </w:t>
      </w:r>
      <w:r>
        <w:rPr/>
        <w:t>irracional</w:t>
      </w:r>
      <w:r>
        <w:rPr>
          <w:spacing w:val="-14"/>
        </w:rPr>
        <w:t> </w:t>
      </w:r>
      <w:r>
        <w:rPr/>
        <w:t>y</w:t>
      </w:r>
      <w:r>
        <w:rPr>
          <w:spacing w:val="-16"/>
        </w:rPr>
        <w:t> </w:t>
      </w:r>
      <w:r>
        <w:rPr/>
        <w:t>basada en</w:t>
      </w:r>
      <w:r>
        <w:rPr>
          <w:spacing w:val="-11"/>
        </w:rPr>
        <w:t> </w:t>
      </w:r>
      <w:r>
        <w:rPr/>
        <w:t>creencias</w:t>
      </w:r>
      <w:r>
        <w:rPr>
          <w:spacing w:val="-11"/>
        </w:rPr>
        <w:t> </w:t>
      </w:r>
      <w:r>
        <w:rPr/>
        <w:t>sin</w:t>
      </w:r>
      <w:r>
        <w:rPr>
          <w:spacing w:val="-13"/>
        </w:rPr>
        <w:t> </w:t>
      </w:r>
      <w:r>
        <w:rPr/>
        <w:t>fundamento</w:t>
      </w:r>
      <w:r>
        <w:rPr>
          <w:spacing w:val="-10"/>
        </w:rPr>
        <w:t> </w:t>
      </w:r>
      <w:r>
        <w:rPr/>
        <w:t>sobre</w:t>
      </w:r>
      <w:r>
        <w:rPr>
          <w:spacing w:val="-11"/>
        </w:rPr>
        <w:t> </w:t>
      </w:r>
      <w:r>
        <w:rPr/>
        <w:t>los</w:t>
      </w:r>
      <w:r>
        <w:rPr>
          <w:spacing w:val="-13"/>
        </w:rPr>
        <w:t> </w:t>
      </w:r>
      <w:r>
        <w:rPr/>
        <w:t>dioses</w:t>
      </w:r>
      <w:r>
        <w:rPr>
          <w:spacing w:val="-14"/>
        </w:rPr>
        <w:t> </w:t>
      </w:r>
      <w:r>
        <w:rPr/>
        <w:t>y</w:t>
      </w:r>
      <w:r>
        <w:rPr>
          <w:spacing w:val="-14"/>
        </w:rPr>
        <w:t> </w:t>
      </w:r>
      <w:r>
        <w:rPr/>
        <w:t>el</w:t>
      </w:r>
      <w:r>
        <w:rPr>
          <w:spacing w:val="-12"/>
        </w:rPr>
        <w:t> </w:t>
      </w:r>
      <w:r>
        <w:rPr/>
        <w:t>alma.</w:t>
      </w:r>
      <w:r>
        <w:rPr>
          <w:spacing w:val="-11"/>
        </w:rPr>
        <w:t> </w:t>
      </w:r>
      <w:r>
        <w:rPr/>
        <w:t>Además,</w:t>
      </w:r>
      <w:r>
        <w:rPr>
          <w:spacing w:val="-13"/>
        </w:rPr>
        <w:t> </w:t>
      </w:r>
      <w:r>
        <w:rPr/>
        <w:t>hace</w:t>
      </w:r>
      <w:r>
        <w:rPr>
          <w:spacing w:val="-11"/>
        </w:rPr>
        <w:t> </w:t>
      </w:r>
      <w:r>
        <w:rPr/>
        <w:t>a</w:t>
      </w:r>
      <w:r>
        <w:rPr>
          <w:spacing w:val="-11"/>
        </w:rPr>
        <w:t> </w:t>
      </w:r>
      <w:r>
        <w:rPr/>
        <w:t>la</w:t>
      </w:r>
      <w:r>
        <w:rPr>
          <w:spacing w:val="-11"/>
        </w:rPr>
        <w:t> </w:t>
      </w:r>
      <w:r>
        <w:rPr/>
        <w:t>gente dependiente de los sacerdotes sin utilizar su propio criterio, y a su vez, los sacerdotes avivan más los temores y aumentan su dependencia cuando promueven el tener la “verdad absoluta”</w:t>
      </w:r>
      <w:r>
        <w:rPr>
          <w:position w:val="8"/>
          <w:sz w:val="16"/>
        </w:rPr>
        <w:t>378 </w:t>
      </w:r>
      <w:r>
        <w:rPr/>
        <w:t>sobre las otras religiones generando así sentimientos de intolerancia y superioridad. Mill dice</w:t>
      </w:r>
      <w:r>
        <w:rPr>
          <w:spacing w:val="-16"/>
        </w:rPr>
        <w:t> </w:t>
      </w:r>
      <w:r>
        <w:rPr/>
        <w:t>que:</w:t>
      </w:r>
    </w:p>
    <w:p>
      <w:pPr>
        <w:pStyle w:val="BodyText"/>
        <w:spacing w:before="3"/>
        <w:rPr>
          <w:sz w:val="21"/>
        </w:rPr>
      </w:pPr>
    </w:p>
    <w:p>
      <w:pPr>
        <w:spacing w:line="240" w:lineRule="auto" w:before="0"/>
        <w:ind w:left="973" w:right="115" w:firstLine="0"/>
        <w:jc w:val="both"/>
        <w:rPr>
          <w:sz w:val="14"/>
        </w:rPr>
      </w:pPr>
      <w:r>
        <w:rPr>
          <w:sz w:val="22"/>
        </w:rPr>
        <w:t>Hay muchos que consideran como una ofensa toda conducta que les disgusta, tomándola</w:t>
      </w:r>
      <w:r>
        <w:rPr>
          <w:spacing w:val="-5"/>
          <w:sz w:val="22"/>
        </w:rPr>
        <w:t> </w:t>
      </w:r>
      <w:r>
        <w:rPr>
          <w:sz w:val="22"/>
        </w:rPr>
        <w:t>como</w:t>
      </w:r>
      <w:r>
        <w:rPr>
          <w:spacing w:val="-5"/>
          <w:sz w:val="22"/>
        </w:rPr>
        <w:t> </w:t>
      </w:r>
      <w:r>
        <w:rPr>
          <w:sz w:val="22"/>
        </w:rPr>
        <w:t>un</w:t>
      </w:r>
      <w:r>
        <w:rPr>
          <w:spacing w:val="-6"/>
          <w:sz w:val="22"/>
        </w:rPr>
        <w:t> </w:t>
      </w:r>
      <w:r>
        <w:rPr>
          <w:sz w:val="22"/>
        </w:rPr>
        <w:t>ultraje</w:t>
      </w:r>
      <w:r>
        <w:rPr>
          <w:spacing w:val="-5"/>
          <w:sz w:val="22"/>
        </w:rPr>
        <w:t> </w:t>
      </w:r>
      <w:r>
        <w:rPr>
          <w:sz w:val="22"/>
        </w:rPr>
        <w:t>a</w:t>
      </w:r>
      <w:r>
        <w:rPr>
          <w:spacing w:val="-5"/>
          <w:sz w:val="22"/>
        </w:rPr>
        <w:t> </w:t>
      </w:r>
      <w:r>
        <w:rPr>
          <w:sz w:val="22"/>
        </w:rPr>
        <w:t>sus</w:t>
      </w:r>
      <w:r>
        <w:rPr>
          <w:spacing w:val="-5"/>
          <w:sz w:val="22"/>
        </w:rPr>
        <w:t> </w:t>
      </w:r>
      <w:r>
        <w:rPr>
          <w:sz w:val="22"/>
        </w:rPr>
        <w:t>sentimientos;</w:t>
      </w:r>
      <w:r>
        <w:rPr>
          <w:spacing w:val="-4"/>
          <w:sz w:val="22"/>
        </w:rPr>
        <w:t> </w:t>
      </w:r>
      <w:r>
        <w:rPr>
          <w:sz w:val="22"/>
        </w:rPr>
        <w:t>como</w:t>
      </w:r>
      <w:r>
        <w:rPr>
          <w:spacing w:val="-5"/>
          <w:sz w:val="22"/>
        </w:rPr>
        <w:t> </w:t>
      </w:r>
      <w:r>
        <w:rPr>
          <w:sz w:val="22"/>
        </w:rPr>
        <w:t>el</w:t>
      </w:r>
      <w:r>
        <w:rPr>
          <w:spacing w:val="-6"/>
          <w:sz w:val="22"/>
        </w:rPr>
        <w:t> </w:t>
      </w:r>
      <w:r>
        <w:rPr>
          <w:sz w:val="22"/>
        </w:rPr>
        <w:t>fanático</w:t>
      </w:r>
      <w:r>
        <w:rPr>
          <w:spacing w:val="-8"/>
          <w:sz w:val="22"/>
        </w:rPr>
        <w:t> </w:t>
      </w:r>
      <w:r>
        <w:rPr>
          <w:sz w:val="22"/>
        </w:rPr>
        <w:t>que,</w:t>
      </w:r>
      <w:r>
        <w:rPr>
          <w:spacing w:val="-4"/>
          <w:sz w:val="22"/>
        </w:rPr>
        <w:t> </w:t>
      </w:r>
      <w:r>
        <w:rPr>
          <w:sz w:val="22"/>
        </w:rPr>
        <w:t>acusado</w:t>
      </w:r>
      <w:r>
        <w:rPr>
          <w:spacing w:val="-3"/>
          <w:sz w:val="22"/>
        </w:rPr>
        <w:t> </w:t>
      </w:r>
      <w:r>
        <w:rPr>
          <w:sz w:val="22"/>
        </w:rPr>
        <w:t>de irrespetuosidad hacia los sentimientos religiosos de los demás, contestaba que eran</w:t>
      </w:r>
      <w:r>
        <w:rPr>
          <w:spacing w:val="-4"/>
          <w:sz w:val="22"/>
        </w:rPr>
        <w:t> </w:t>
      </w:r>
      <w:r>
        <w:rPr>
          <w:sz w:val="22"/>
        </w:rPr>
        <w:t>ellos</w:t>
      </w:r>
      <w:r>
        <w:rPr>
          <w:spacing w:val="-6"/>
          <w:sz w:val="22"/>
        </w:rPr>
        <w:t> </w:t>
      </w:r>
      <w:r>
        <w:rPr>
          <w:sz w:val="22"/>
        </w:rPr>
        <w:t>los</w:t>
      </w:r>
      <w:r>
        <w:rPr>
          <w:spacing w:val="-6"/>
          <w:sz w:val="22"/>
        </w:rPr>
        <w:t> </w:t>
      </w:r>
      <w:r>
        <w:rPr>
          <w:sz w:val="22"/>
        </w:rPr>
        <w:t>que</w:t>
      </w:r>
      <w:r>
        <w:rPr>
          <w:spacing w:val="-3"/>
          <w:sz w:val="22"/>
        </w:rPr>
        <w:t> </w:t>
      </w:r>
      <w:r>
        <w:rPr>
          <w:sz w:val="22"/>
        </w:rPr>
        <w:t>no</w:t>
      </w:r>
      <w:r>
        <w:rPr>
          <w:spacing w:val="-9"/>
          <w:sz w:val="22"/>
        </w:rPr>
        <w:t> </w:t>
      </w:r>
      <w:r>
        <w:rPr>
          <w:sz w:val="22"/>
        </w:rPr>
        <w:t>respetaban</w:t>
      </w:r>
      <w:r>
        <w:rPr>
          <w:spacing w:val="-7"/>
          <w:sz w:val="22"/>
        </w:rPr>
        <w:t> </w:t>
      </w:r>
      <w:r>
        <w:rPr>
          <w:sz w:val="22"/>
        </w:rPr>
        <w:t>los</w:t>
      </w:r>
      <w:r>
        <w:rPr>
          <w:spacing w:val="-4"/>
          <w:sz w:val="22"/>
        </w:rPr>
        <w:t> </w:t>
      </w:r>
      <w:r>
        <w:rPr>
          <w:sz w:val="22"/>
        </w:rPr>
        <w:t>suyos</w:t>
      </w:r>
      <w:r>
        <w:rPr>
          <w:spacing w:val="-6"/>
          <w:sz w:val="22"/>
        </w:rPr>
        <w:t> </w:t>
      </w:r>
      <w:r>
        <w:rPr>
          <w:sz w:val="22"/>
        </w:rPr>
        <w:t>al</w:t>
      </w:r>
      <w:r>
        <w:rPr>
          <w:spacing w:val="-5"/>
          <w:sz w:val="22"/>
        </w:rPr>
        <w:t> </w:t>
      </w:r>
      <w:r>
        <w:rPr>
          <w:sz w:val="22"/>
        </w:rPr>
        <w:t>persistir</w:t>
      </w:r>
      <w:r>
        <w:rPr>
          <w:spacing w:val="-5"/>
          <w:sz w:val="22"/>
        </w:rPr>
        <w:t> </w:t>
      </w:r>
      <w:r>
        <w:rPr>
          <w:sz w:val="22"/>
        </w:rPr>
        <w:t>en</w:t>
      </w:r>
      <w:r>
        <w:rPr>
          <w:spacing w:val="-7"/>
          <w:sz w:val="22"/>
        </w:rPr>
        <w:t> </w:t>
      </w:r>
      <w:r>
        <w:rPr>
          <w:sz w:val="22"/>
        </w:rPr>
        <w:t>sus</w:t>
      </w:r>
      <w:r>
        <w:rPr>
          <w:spacing w:val="-6"/>
          <w:sz w:val="22"/>
        </w:rPr>
        <w:t> </w:t>
      </w:r>
      <w:r>
        <w:rPr>
          <w:sz w:val="22"/>
        </w:rPr>
        <w:t>abominables</w:t>
      </w:r>
      <w:r>
        <w:rPr>
          <w:spacing w:val="-4"/>
          <w:sz w:val="22"/>
        </w:rPr>
        <w:t> </w:t>
      </w:r>
      <w:r>
        <w:rPr>
          <w:sz w:val="22"/>
        </w:rPr>
        <w:t>cultos o creencias. Pero no hay mayor paridad entre el interés de una persona por su propia opinión y el de otra que se siente ofendida por mantenimiento que la que existe</w:t>
      </w:r>
      <w:r>
        <w:rPr>
          <w:spacing w:val="-8"/>
          <w:sz w:val="22"/>
        </w:rPr>
        <w:t> </w:t>
      </w:r>
      <w:r>
        <w:rPr>
          <w:sz w:val="22"/>
        </w:rPr>
        <w:t>entre</w:t>
      </w:r>
      <w:r>
        <w:rPr>
          <w:spacing w:val="-8"/>
          <w:sz w:val="22"/>
        </w:rPr>
        <w:t> </w:t>
      </w:r>
      <w:r>
        <w:rPr>
          <w:sz w:val="22"/>
        </w:rPr>
        <w:t>el</w:t>
      </w:r>
      <w:r>
        <w:rPr>
          <w:spacing w:val="-9"/>
          <w:sz w:val="22"/>
        </w:rPr>
        <w:t> </w:t>
      </w:r>
      <w:r>
        <w:rPr>
          <w:sz w:val="22"/>
        </w:rPr>
        <w:t>deseo</w:t>
      </w:r>
      <w:r>
        <w:rPr>
          <w:spacing w:val="-8"/>
          <w:sz w:val="22"/>
        </w:rPr>
        <w:t> </w:t>
      </w:r>
      <w:r>
        <w:rPr>
          <w:sz w:val="22"/>
        </w:rPr>
        <w:t>de</w:t>
      </w:r>
      <w:r>
        <w:rPr>
          <w:spacing w:val="-10"/>
          <w:sz w:val="22"/>
        </w:rPr>
        <w:t> </w:t>
      </w:r>
      <w:r>
        <w:rPr>
          <w:sz w:val="22"/>
        </w:rPr>
        <w:t>un</w:t>
      </w:r>
      <w:r>
        <w:rPr>
          <w:spacing w:val="-8"/>
          <w:sz w:val="22"/>
        </w:rPr>
        <w:t> </w:t>
      </w:r>
      <w:r>
        <w:rPr>
          <w:sz w:val="22"/>
        </w:rPr>
        <w:t>ladrón</w:t>
      </w:r>
      <w:r>
        <w:rPr>
          <w:spacing w:val="-7"/>
          <w:sz w:val="22"/>
        </w:rPr>
        <w:t> </w:t>
      </w:r>
      <w:r>
        <w:rPr>
          <w:sz w:val="22"/>
        </w:rPr>
        <w:t>de</w:t>
      </w:r>
      <w:r>
        <w:rPr>
          <w:spacing w:val="-8"/>
          <w:sz w:val="22"/>
        </w:rPr>
        <w:t> </w:t>
      </w:r>
      <w:r>
        <w:rPr>
          <w:sz w:val="22"/>
        </w:rPr>
        <w:t>apoderarse</w:t>
      </w:r>
      <w:r>
        <w:rPr>
          <w:spacing w:val="-10"/>
          <w:sz w:val="22"/>
        </w:rPr>
        <w:t> </w:t>
      </w:r>
      <w:r>
        <w:rPr>
          <w:sz w:val="22"/>
        </w:rPr>
        <w:t>de</w:t>
      </w:r>
      <w:r>
        <w:rPr>
          <w:spacing w:val="-8"/>
          <w:sz w:val="22"/>
        </w:rPr>
        <w:t> </w:t>
      </w:r>
      <w:r>
        <w:rPr>
          <w:sz w:val="22"/>
        </w:rPr>
        <w:t>una</w:t>
      </w:r>
      <w:r>
        <w:rPr>
          <w:spacing w:val="-8"/>
          <w:sz w:val="22"/>
        </w:rPr>
        <w:t> </w:t>
      </w:r>
      <w:r>
        <w:rPr>
          <w:sz w:val="22"/>
        </w:rPr>
        <w:t>bolsa</w:t>
      </w:r>
      <w:r>
        <w:rPr>
          <w:spacing w:val="-8"/>
          <w:sz w:val="22"/>
        </w:rPr>
        <w:t> </w:t>
      </w:r>
      <w:r>
        <w:rPr>
          <w:sz w:val="22"/>
        </w:rPr>
        <w:t>y</w:t>
      </w:r>
      <w:r>
        <w:rPr>
          <w:spacing w:val="-10"/>
          <w:sz w:val="22"/>
        </w:rPr>
        <w:t> </w:t>
      </w:r>
      <w:r>
        <w:rPr>
          <w:sz w:val="22"/>
        </w:rPr>
        <w:t>el</w:t>
      </w:r>
      <w:r>
        <w:rPr>
          <w:spacing w:val="-9"/>
          <w:sz w:val="22"/>
        </w:rPr>
        <w:t> </w:t>
      </w:r>
      <w:r>
        <w:rPr>
          <w:sz w:val="22"/>
        </w:rPr>
        <w:t>de</w:t>
      </w:r>
      <w:r>
        <w:rPr>
          <w:spacing w:val="-8"/>
          <w:sz w:val="22"/>
        </w:rPr>
        <w:t> </w:t>
      </w:r>
      <w:r>
        <w:rPr>
          <w:sz w:val="22"/>
        </w:rPr>
        <w:t>su</w:t>
      </w:r>
      <w:r>
        <w:rPr>
          <w:spacing w:val="-8"/>
          <w:sz w:val="22"/>
        </w:rPr>
        <w:t> </w:t>
      </w:r>
      <w:r>
        <w:rPr>
          <w:sz w:val="22"/>
        </w:rPr>
        <w:t>legítimo propietario de</w:t>
      </w:r>
      <w:r>
        <w:rPr>
          <w:spacing w:val="-11"/>
          <w:sz w:val="22"/>
        </w:rPr>
        <w:t> </w:t>
      </w:r>
      <w:r>
        <w:rPr>
          <w:sz w:val="22"/>
        </w:rPr>
        <w:t>retenerla.</w:t>
      </w:r>
      <w:r>
        <w:rPr>
          <w:position w:val="8"/>
          <w:sz w:val="14"/>
        </w:rPr>
        <w:t>379</w:t>
      </w:r>
    </w:p>
    <w:p>
      <w:pPr>
        <w:pStyle w:val="BodyText"/>
        <w:rPr>
          <w:sz w:val="22"/>
        </w:rPr>
      </w:pPr>
    </w:p>
    <w:p>
      <w:pPr>
        <w:pStyle w:val="BodyText"/>
        <w:rPr>
          <w:sz w:val="22"/>
        </w:rPr>
      </w:pPr>
    </w:p>
    <w:p>
      <w:pPr>
        <w:pStyle w:val="BodyText"/>
        <w:rPr>
          <w:sz w:val="22"/>
        </w:rPr>
      </w:pPr>
    </w:p>
    <w:p>
      <w:pPr>
        <w:pStyle w:val="BodyText"/>
        <w:spacing w:line="360" w:lineRule="auto" w:before="135"/>
        <w:ind w:left="265" w:right="121"/>
        <w:jc w:val="both"/>
      </w:pPr>
      <w:r>
        <w:rPr/>
        <w:t>En todas las culturas se encuentran costumbres en particular que propician el observar a quien rompe con los usos establecidos como raro, curioso y sospechoso. El pueblo hebreo ha sido un claro ejemplo ya que llegan a establecerse en diversos lugares manteniendo sus costumbres: su religión,    su</w:t>
      </w:r>
    </w:p>
    <w:p>
      <w:pPr>
        <w:pStyle w:val="BodyText"/>
        <w:rPr>
          <w:sz w:val="20"/>
        </w:rPr>
      </w:pPr>
    </w:p>
    <w:p>
      <w:pPr>
        <w:pStyle w:val="BodyText"/>
        <w:spacing w:before="8"/>
        <w:rPr>
          <w:sz w:val="23"/>
        </w:rPr>
      </w:pPr>
      <w:r>
        <w:rPr/>
        <w:pict>
          <v:line style="position:absolute;mso-position-horizontal-relative:page;mso-position-vertical-relative:paragraph;z-index:3424;mso-wrap-distance-left:0;mso-wrap-distance-right:0" from="99.264pt,15.914857pt" to="243.284pt,15.914857pt" stroked="true" strokeweight=".60004pt" strokecolor="#000000">
            <w10:wrap type="topAndBottom"/>
          </v:line>
        </w:pict>
      </w:r>
    </w:p>
    <w:p>
      <w:pPr>
        <w:spacing w:before="71"/>
        <w:ind w:left="265" w:right="123" w:firstLine="0"/>
        <w:jc w:val="left"/>
        <w:rPr>
          <w:rFonts w:ascii="Cambria"/>
          <w:sz w:val="20"/>
        </w:rPr>
      </w:pPr>
      <w:r>
        <w:rPr>
          <w:rFonts w:ascii="Cambria"/>
          <w:position w:val="5"/>
          <w:sz w:val="13"/>
        </w:rPr>
        <w:t>377 </w:t>
      </w:r>
      <w:r>
        <w:rPr>
          <w:rFonts w:ascii="Cambria"/>
          <w:i/>
          <w:sz w:val="20"/>
        </w:rPr>
        <w:t>Cfr. </w:t>
      </w:r>
      <w:r>
        <w:rPr>
          <w:rFonts w:ascii="Cambria"/>
          <w:sz w:val="20"/>
        </w:rPr>
        <w:t>M. Nussbaum, </w:t>
      </w:r>
      <w:r>
        <w:rPr>
          <w:rFonts w:ascii="Cambria"/>
          <w:i/>
          <w:sz w:val="20"/>
        </w:rPr>
        <w:t>El Cultivo de la Humanidad</w:t>
      </w:r>
      <w:r>
        <w:rPr>
          <w:rFonts w:ascii="Cambria"/>
          <w:sz w:val="20"/>
        </w:rPr>
        <w:t>, p. 32</w:t>
      </w:r>
    </w:p>
    <w:p>
      <w:pPr>
        <w:spacing w:before="0"/>
        <w:ind w:left="265" w:right="123" w:firstLine="0"/>
        <w:jc w:val="left"/>
        <w:rPr>
          <w:rFonts w:ascii="Cambria"/>
          <w:sz w:val="20"/>
        </w:rPr>
      </w:pPr>
      <w:r>
        <w:rPr>
          <w:rFonts w:ascii="Cambria"/>
          <w:position w:val="5"/>
          <w:sz w:val="13"/>
        </w:rPr>
        <w:t>378 </w:t>
      </w:r>
      <w:r>
        <w:rPr>
          <w:rFonts w:ascii="Cambria"/>
          <w:i/>
          <w:sz w:val="20"/>
        </w:rPr>
        <w:t>Cfr. </w:t>
      </w:r>
      <w:r>
        <w:rPr>
          <w:rFonts w:ascii="Cambria"/>
          <w:sz w:val="20"/>
        </w:rPr>
        <w:t>M. Nussbaum, </w:t>
      </w:r>
      <w:r>
        <w:rPr>
          <w:rFonts w:ascii="Cambria"/>
          <w:i/>
          <w:sz w:val="20"/>
        </w:rPr>
        <w:t>La Terapia del Deseo</w:t>
      </w:r>
      <w:r>
        <w:rPr>
          <w:rFonts w:ascii="Cambria"/>
          <w:sz w:val="20"/>
        </w:rPr>
        <w:t>, p. 253</w:t>
      </w:r>
    </w:p>
    <w:p>
      <w:pPr>
        <w:spacing w:before="0"/>
        <w:ind w:left="265" w:right="123" w:firstLine="0"/>
        <w:jc w:val="left"/>
        <w:rPr>
          <w:rFonts w:ascii="Cambria"/>
          <w:sz w:val="20"/>
        </w:rPr>
      </w:pPr>
      <w:r>
        <w:rPr>
          <w:rFonts w:ascii="Cambria"/>
          <w:position w:val="5"/>
          <w:sz w:val="13"/>
        </w:rPr>
        <w:t>379 </w:t>
      </w:r>
      <w:r>
        <w:rPr>
          <w:rFonts w:ascii="Cambria"/>
          <w:sz w:val="20"/>
        </w:rPr>
        <w:t>J.S. Mill, </w:t>
      </w:r>
      <w:r>
        <w:rPr>
          <w:rFonts w:ascii="Cambria"/>
          <w:i/>
          <w:sz w:val="20"/>
        </w:rPr>
        <w:t>Sobre la Libertad</w:t>
      </w:r>
      <w:r>
        <w:rPr>
          <w:rFonts w:ascii="Cambria"/>
          <w:sz w:val="20"/>
        </w:rPr>
        <w:t>, pp. 164-165</w:t>
      </w:r>
    </w:p>
    <w:p>
      <w:pPr>
        <w:spacing w:after="0"/>
        <w:jc w:val="left"/>
        <w:rPr>
          <w:rFonts w:ascii="Cambria"/>
          <w:sz w:val="20"/>
        </w:rPr>
        <w:sectPr>
          <w:footerReference w:type="default" r:id="rId94"/>
          <w:pgSz w:w="12240" w:h="15840"/>
          <w:pgMar w:footer="1034" w:header="0" w:top="1500" w:bottom="1220" w:left="1720" w:right="1580"/>
          <w:pgNumType w:start="185"/>
        </w:sectPr>
      </w:pPr>
    </w:p>
    <w:p>
      <w:pPr>
        <w:pStyle w:val="BodyText"/>
        <w:spacing w:before="1"/>
        <w:rPr>
          <w:rFonts w:ascii="Cambria"/>
          <w:sz w:val="11"/>
        </w:rPr>
      </w:pPr>
    </w:p>
    <w:p>
      <w:pPr>
        <w:pStyle w:val="BodyText"/>
        <w:spacing w:line="360" w:lineRule="auto" w:before="70"/>
        <w:ind w:left="265" w:right="116"/>
        <w:jc w:val="both"/>
      </w:pPr>
      <w:r>
        <w:rPr/>
        <w:t>vestuario, su lengua y su alimentación. Con ello, han sido objeto de un reconocimiento</w:t>
      </w:r>
      <w:r>
        <w:rPr>
          <w:spacing w:val="-14"/>
        </w:rPr>
        <w:t> </w:t>
      </w:r>
      <w:r>
        <w:rPr/>
        <w:t>en</w:t>
      </w:r>
      <w:r>
        <w:rPr>
          <w:spacing w:val="-14"/>
        </w:rPr>
        <w:t> </w:t>
      </w:r>
      <w:r>
        <w:rPr/>
        <w:t>particular</w:t>
      </w:r>
      <w:r>
        <w:rPr>
          <w:spacing w:val="-13"/>
        </w:rPr>
        <w:t> </w:t>
      </w:r>
      <w:r>
        <w:rPr/>
        <w:t>y</w:t>
      </w:r>
      <w:r>
        <w:rPr>
          <w:spacing w:val="-14"/>
        </w:rPr>
        <w:t> </w:t>
      </w:r>
      <w:r>
        <w:rPr/>
        <w:t>han</w:t>
      </w:r>
      <w:r>
        <w:rPr>
          <w:spacing w:val="-12"/>
        </w:rPr>
        <w:t> </w:t>
      </w:r>
      <w:r>
        <w:rPr/>
        <w:t>llamado</w:t>
      </w:r>
      <w:r>
        <w:rPr>
          <w:spacing w:val="-14"/>
        </w:rPr>
        <w:t> </w:t>
      </w:r>
      <w:r>
        <w:rPr/>
        <w:t>la</w:t>
      </w:r>
      <w:r>
        <w:rPr>
          <w:spacing w:val="-14"/>
        </w:rPr>
        <w:t> </w:t>
      </w:r>
      <w:r>
        <w:rPr/>
        <w:t>atención</w:t>
      </w:r>
      <w:r>
        <w:rPr>
          <w:spacing w:val="-14"/>
        </w:rPr>
        <w:t> </w:t>
      </w:r>
      <w:r>
        <w:rPr/>
        <w:t>de</w:t>
      </w:r>
      <w:r>
        <w:rPr>
          <w:spacing w:val="-15"/>
        </w:rPr>
        <w:t> </w:t>
      </w:r>
      <w:r>
        <w:rPr/>
        <w:t>fanáticos</w:t>
      </w:r>
      <w:r>
        <w:rPr>
          <w:spacing w:val="-14"/>
        </w:rPr>
        <w:t> </w:t>
      </w:r>
      <w:r>
        <w:rPr/>
        <w:t>e</w:t>
      </w:r>
      <w:r>
        <w:rPr>
          <w:spacing w:val="-8"/>
        </w:rPr>
        <w:t> </w:t>
      </w:r>
      <w:r>
        <w:rPr/>
        <w:t>intolerantes hacia su religión y sus costumbres; sería más fácil que pasaran desapercibidos si</w:t>
      </w:r>
      <w:r>
        <w:rPr>
          <w:spacing w:val="-5"/>
        </w:rPr>
        <w:t> </w:t>
      </w:r>
      <w:r>
        <w:rPr/>
        <w:t>se</w:t>
      </w:r>
      <w:r>
        <w:rPr>
          <w:spacing w:val="-4"/>
        </w:rPr>
        <w:t> </w:t>
      </w:r>
      <w:r>
        <w:rPr/>
        <w:t>homogeneizaran</w:t>
      </w:r>
      <w:r>
        <w:rPr>
          <w:spacing w:val="-6"/>
        </w:rPr>
        <w:t> </w:t>
      </w:r>
      <w:r>
        <w:rPr/>
        <w:t>con</w:t>
      </w:r>
      <w:r>
        <w:rPr>
          <w:spacing w:val="-4"/>
        </w:rPr>
        <w:t> </w:t>
      </w:r>
      <w:r>
        <w:rPr/>
        <w:t>la</w:t>
      </w:r>
      <w:r>
        <w:rPr>
          <w:spacing w:val="-6"/>
        </w:rPr>
        <w:t> </w:t>
      </w:r>
      <w:r>
        <w:rPr/>
        <w:t>gente</w:t>
      </w:r>
      <w:r>
        <w:rPr>
          <w:spacing w:val="-5"/>
        </w:rPr>
        <w:t> </w:t>
      </w:r>
      <w:r>
        <w:rPr/>
        <w:t>del</w:t>
      </w:r>
      <w:r>
        <w:rPr>
          <w:spacing w:val="-7"/>
        </w:rPr>
        <w:t> </w:t>
      </w:r>
      <w:r>
        <w:rPr/>
        <w:t>lugar</w:t>
      </w:r>
      <w:r>
        <w:rPr>
          <w:spacing w:val="-7"/>
        </w:rPr>
        <w:t> </w:t>
      </w:r>
      <w:r>
        <w:rPr/>
        <w:t>puesto</w:t>
      </w:r>
      <w:r>
        <w:rPr>
          <w:spacing w:val="-4"/>
        </w:rPr>
        <w:t> </w:t>
      </w:r>
      <w:r>
        <w:rPr/>
        <w:t>que</w:t>
      </w:r>
      <w:r>
        <w:rPr>
          <w:spacing w:val="-6"/>
        </w:rPr>
        <w:t> </w:t>
      </w:r>
      <w:r>
        <w:rPr/>
        <w:t>así</w:t>
      </w:r>
      <w:r>
        <w:rPr>
          <w:spacing w:val="-6"/>
        </w:rPr>
        <w:t> </w:t>
      </w:r>
      <w:r>
        <w:rPr/>
        <w:t>no</w:t>
      </w:r>
      <w:r>
        <w:rPr>
          <w:spacing w:val="-6"/>
        </w:rPr>
        <w:t> </w:t>
      </w:r>
      <w:r>
        <w:rPr/>
        <w:t>resaltarían</w:t>
      </w:r>
      <w:r>
        <w:rPr>
          <w:spacing w:val="-4"/>
        </w:rPr>
        <w:t> </w:t>
      </w:r>
      <w:r>
        <w:rPr/>
        <w:t>en</w:t>
      </w:r>
      <w:r>
        <w:rPr>
          <w:spacing w:val="-6"/>
        </w:rPr>
        <w:t> </w:t>
      </w:r>
      <w:r>
        <w:rPr/>
        <w:t>las poblaciones por ser diferentes. Sin embargo, el hecho de que alguien practique sus costumbres y su credo debe de ser respetable en toda situación como derecho inalienable de todo individuo siempre y cuando no se haga daño a los demás seres ni al medio</w:t>
      </w:r>
      <w:r>
        <w:rPr>
          <w:spacing w:val="-10"/>
        </w:rPr>
        <w:t> </w:t>
      </w:r>
      <w:r>
        <w:rPr/>
        <w:t>ambiente.</w:t>
      </w:r>
    </w:p>
    <w:p>
      <w:pPr>
        <w:pStyle w:val="BodyText"/>
        <w:spacing w:before="4"/>
        <w:rPr>
          <w:sz w:val="21"/>
        </w:rPr>
      </w:pPr>
    </w:p>
    <w:p>
      <w:pPr>
        <w:pStyle w:val="BodyText"/>
        <w:spacing w:line="360" w:lineRule="auto"/>
        <w:ind w:left="265" w:right="118" w:firstLine="707"/>
        <w:jc w:val="both"/>
      </w:pPr>
      <w:r>
        <w:rPr/>
        <w:t>Actualmente, en los Estados Unidos y en Europa se demuestra una intolerancia religiosa entre diversos grupos sociales. Los grupos sociales menos numerosos son los más propensos a ser marginados y éste es un tema que Martha Nussbaum enfatiza cuando habla de intolerancia religiosa. El hecho de que se margine a los grupos islamitas </w:t>
      </w:r>
      <w:r>
        <w:rPr>
          <w:spacing w:val="2"/>
        </w:rPr>
        <w:t>en </w:t>
      </w:r>
      <w:r>
        <w:rPr/>
        <w:t>Estados Unidos y Europa sólo porque acostumbran vestir de acuerdo a su religión y su costumbre es un factor que persiste hoy en día y las bases de la intolerancia hacia esas personas se origina en un exagerado sentimiento de identificación a esa gente como terroristas. Se sospecha</w:t>
      </w:r>
      <w:r>
        <w:rPr>
          <w:spacing w:val="-16"/>
        </w:rPr>
        <w:t> </w:t>
      </w:r>
      <w:r>
        <w:rPr/>
        <w:t>de</w:t>
      </w:r>
      <w:r>
        <w:rPr>
          <w:spacing w:val="-16"/>
        </w:rPr>
        <w:t> </w:t>
      </w:r>
      <w:r>
        <w:rPr/>
        <w:t>las</w:t>
      </w:r>
      <w:r>
        <w:rPr>
          <w:spacing w:val="-18"/>
        </w:rPr>
        <w:t> </w:t>
      </w:r>
      <w:r>
        <w:rPr/>
        <w:t>mujeres</w:t>
      </w:r>
      <w:r>
        <w:rPr>
          <w:spacing w:val="-16"/>
        </w:rPr>
        <w:t> </w:t>
      </w:r>
      <w:r>
        <w:rPr/>
        <w:t>que</w:t>
      </w:r>
      <w:r>
        <w:rPr>
          <w:spacing w:val="-16"/>
        </w:rPr>
        <w:t> </w:t>
      </w:r>
      <w:r>
        <w:rPr/>
        <w:t>visten</w:t>
      </w:r>
      <w:r>
        <w:rPr>
          <w:spacing w:val="-16"/>
        </w:rPr>
        <w:t> </w:t>
      </w:r>
      <w:r>
        <w:rPr/>
        <w:t>burka</w:t>
      </w:r>
      <w:r>
        <w:rPr>
          <w:spacing w:val="-12"/>
        </w:rPr>
        <w:t> </w:t>
      </w:r>
      <w:r>
        <w:rPr/>
        <w:t>y</w:t>
      </w:r>
      <w:r>
        <w:rPr>
          <w:spacing w:val="-19"/>
        </w:rPr>
        <w:t> </w:t>
      </w:r>
      <w:r>
        <w:rPr/>
        <w:t>hijab,</w:t>
      </w:r>
      <w:r>
        <w:rPr>
          <w:spacing w:val="-16"/>
        </w:rPr>
        <w:t> </w:t>
      </w:r>
      <w:r>
        <w:rPr/>
        <w:t>las</w:t>
      </w:r>
      <w:r>
        <w:rPr>
          <w:spacing w:val="-16"/>
        </w:rPr>
        <w:t> </w:t>
      </w:r>
      <w:r>
        <w:rPr/>
        <w:t>cuales</w:t>
      </w:r>
      <w:r>
        <w:rPr>
          <w:spacing w:val="-16"/>
        </w:rPr>
        <w:t> </w:t>
      </w:r>
      <w:r>
        <w:rPr/>
        <w:t>son</w:t>
      </w:r>
      <w:r>
        <w:rPr>
          <w:spacing w:val="-16"/>
        </w:rPr>
        <w:t> </w:t>
      </w:r>
      <w:r>
        <w:rPr/>
        <w:t>vistas</w:t>
      </w:r>
      <w:r>
        <w:rPr>
          <w:spacing w:val="-16"/>
        </w:rPr>
        <w:t> </w:t>
      </w:r>
      <w:r>
        <w:rPr/>
        <w:t>con</w:t>
      </w:r>
      <w:r>
        <w:rPr>
          <w:spacing w:val="-16"/>
        </w:rPr>
        <w:t> </w:t>
      </w:r>
      <w:r>
        <w:rPr/>
        <w:t>recelo convirtiéndolas, muchas veces, en sospechosas de actos terroristas, cuando, como menciona Nussbaum </w:t>
      </w:r>
      <w:r>
        <w:rPr>
          <w:position w:val="8"/>
          <w:sz w:val="16"/>
        </w:rPr>
        <w:t>380 </w:t>
      </w:r>
      <w:r>
        <w:rPr/>
        <w:t>, si alguna terrorista quisiera llevar a cabo un atentado,</w:t>
      </w:r>
      <w:r>
        <w:rPr>
          <w:spacing w:val="-11"/>
        </w:rPr>
        <w:t> </w:t>
      </w:r>
      <w:r>
        <w:rPr/>
        <w:t>lo</w:t>
      </w:r>
      <w:r>
        <w:rPr>
          <w:spacing w:val="-11"/>
        </w:rPr>
        <w:t> </w:t>
      </w:r>
      <w:r>
        <w:rPr/>
        <w:t>último</w:t>
      </w:r>
      <w:r>
        <w:rPr>
          <w:spacing w:val="-11"/>
        </w:rPr>
        <w:t> </w:t>
      </w:r>
      <w:r>
        <w:rPr/>
        <w:t>que</w:t>
      </w:r>
      <w:r>
        <w:rPr>
          <w:spacing w:val="-13"/>
        </w:rPr>
        <w:t> </w:t>
      </w:r>
      <w:r>
        <w:rPr/>
        <w:t>pensaría</w:t>
      </w:r>
      <w:r>
        <w:rPr>
          <w:spacing w:val="-11"/>
        </w:rPr>
        <w:t> </w:t>
      </w:r>
      <w:r>
        <w:rPr/>
        <w:t>sería</w:t>
      </w:r>
      <w:r>
        <w:rPr>
          <w:spacing w:val="-11"/>
        </w:rPr>
        <w:t> </w:t>
      </w:r>
      <w:r>
        <w:rPr/>
        <w:t>vestir</w:t>
      </w:r>
      <w:r>
        <w:rPr>
          <w:spacing w:val="-12"/>
        </w:rPr>
        <w:t> </w:t>
      </w:r>
      <w:r>
        <w:rPr/>
        <w:t>con</w:t>
      </w:r>
      <w:r>
        <w:rPr>
          <w:spacing w:val="-11"/>
        </w:rPr>
        <w:t> </w:t>
      </w:r>
      <w:r>
        <w:rPr/>
        <w:t>obvios</w:t>
      </w:r>
      <w:r>
        <w:rPr>
          <w:spacing w:val="-11"/>
        </w:rPr>
        <w:t> </w:t>
      </w:r>
      <w:r>
        <w:rPr/>
        <w:t>rasgos</w:t>
      </w:r>
      <w:r>
        <w:rPr>
          <w:spacing w:val="-12"/>
        </w:rPr>
        <w:t> </w:t>
      </w:r>
      <w:r>
        <w:rPr/>
        <w:t>islamitas.</w:t>
      </w:r>
      <w:r>
        <w:rPr>
          <w:spacing w:val="-6"/>
        </w:rPr>
        <w:t> </w:t>
      </w:r>
      <w:r>
        <w:rPr/>
        <w:t>El</w:t>
      </w:r>
      <w:r>
        <w:rPr>
          <w:spacing w:val="-12"/>
        </w:rPr>
        <w:t> </w:t>
      </w:r>
      <w:r>
        <w:rPr/>
        <w:t>exigir que</w:t>
      </w:r>
      <w:r>
        <w:rPr>
          <w:spacing w:val="-4"/>
        </w:rPr>
        <w:t> </w:t>
      </w:r>
      <w:r>
        <w:rPr/>
        <w:t>las</w:t>
      </w:r>
      <w:r>
        <w:rPr>
          <w:spacing w:val="-7"/>
        </w:rPr>
        <w:t> </w:t>
      </w:r>
      <w:r>
        <w:rPr/>
        <w:t>personas</w:t>
      </w:r>
      <w:r>
        <w:rPr>
          <w:spacing w:val="-8"/>
        </w:rPr>
        <w:t> </w:t>
      </w:r>
      <w:r>
        <w:rPr/>
        <w:t>de</w:t>
      </w:r>
      <w:r>
        <w:rPr>
          <w:spacing w:val="-7"/>
        </w:rPr>
        <w:t> </w:t>
      </w:r>
      <w:r>
        <w:rPr/>
        <w:t>un</w:t>
      </w:r>
      <w:r>
        <w:rPr>
          <w:spacing w:val="-5"/>
        </w:rPr>
        <w:t> </w:t>
      </w:r>
      <w:r>
        <w:rPr/>
        <w:t>grupo</w:t>
      </w:r>
      <w:r>
        <w:rPr>
          <w:spacing w:val="-7"/>
        </w:rPr>
        <w:t> </w:t>
      </w:r>
      <w:r>
        <w:rPr/>
        <w:t>religioso</w:t>
      </w:r>
      <w:r>
        <w:rPr>
          <w:spacing w:val="-4"/>
        </w:rPr>
        <w:t> </w:t>
      </w:r>
      <w:r>
        <w:rPr/>
        <w:t>no</w:t>
      </w:r>
      <w:r>
        <w:rPr>
          <w:spacing w:val="-7"/>
        </w:rPr>
        <w:t> </w:t>
      </w:r>
      <w:r>
        <w:rPr/>
        <w:t>vistan</w:t>
      </w:r>
      <w:r>
        <w:rPr>
          <w:spacing w:val="-5"/>
        </w:rPr>
        <w:t> </w:t>
      </w:r>
      <w:r>
        <w:rPr/>
        <w:t>sus</w:t>
      </w:r>
      <w:r>
        <w:rPr>
          <w:spacing w:val="-8"/>
        </w:rPr>
        <w:t> </w:t>
      </w:r>
      <w:r>
        <w:rPr/>
        <w:t>atuendos</w:t>
      </w:r>
      <w:r>
        <w:rPr>
          <w:spacing w:val="-5"/>
        </w:rPr>
        <w:t> </w:t>
      </w:r>
      <w:r>
        <w:rPr/>
        <w:t>característicos</w:t>
      </w:r>
      <w:r>
        <w:rPr>
          <w:spacing w:val="-5"/>
        </w:rPr>
        <w:t> </w:t>
      </w:r>
      <w:r>
        <w:rPr/>
        <w:t>es una incoherencia. Y la incoherencia en</w:t>
      </w:r>
      <w:r>
        <w:rPr>
          <w:spacing w:val="-15"/>
        </w:rPr>
        <w:t> </w:t>
      </w:r>
      <w:r>
        <w:rPr/>
        <w:t>cuestión…</w:t>
      </w:r>
    </w:p>
    <w:p>
      <w:pPr>
        <w:pStyle w:val="BodyText"/>
        <w:rPr>
          <w:sz w:val="21"/>
        </w:rPr>
      </w:pPr>
    </w:p>
    <w:p>
      <w:pPr>
        <w:spacing w:line="240" w:lineRule="auto" w:before="1"/>
        <w:ind w:left="973" w:right="116" w:firstLine="0"/>
        <w:jc w:val="both"/>
        <w:rPr>
          <w:sz w:val="22"/>
        </w:rPr>
      </w:pPr>
      <w:r>
        <w:rPr>
          <w:sz w:val="22"/>
        </w:rPr>
        <w:t>…No consiste simplemente en un fallo lógico o en un error del pensamiento comprensivo, como los que revelan algunas de las repreguntas de Sócrates en sus diálogos. Se trata más bien de la clase de incoherencia condenada por el evangelio y que fue objeto del implacable escrutinio de Kant. Es la incoherencia del narcisismo, de las personas que llaman la atención a otras mientras hacen una</w:t>
      </w:r>
      <w:r>
        <w:rPr>
          <w:spacing w:val="-10"/>
          <w:sz w:val="22"/>
        </w:rPr>
        <w:t> </w:t>
      </w:r>
      <w:r>
        <w:rPr>
          <w:sz w:val="22"/>
        </w:rPr>
        <w:t>excepción</w:t>
      </w:r>
      <w:r>
        <w:rPr>
          <w:spacing w:val="-10"/>
          <w:sz w:val="22"/>
        </w:rPr>
        <w:t> </w:t>
      </w:r>
      <w:r>
        <w:rPr>
          <w:sz w:val="22"/>
        </w:rPr>
        <w:t>consigo</w:t>
      </w:r>
      <w:r>
        <w:rPr>
          <w:spacing w:val="-15"/>
          <w:sz w:val="22"/>
        </w:rPr>
        <w:t> </w:t>
      </w:r>
      <w:r>
        <w:rPr>
          <w:sz w:val="22"/>
        </w:rPr>
        <w:t>mismas.</w:t>
      </w:r>
      <w:r>
        <w:rPr>
          <w:spacing w:val="-12"/>
          <w:sz w:val="22"/>
        </w:rPr>
        <w:t> </w:t>
      </w:r>
      <w:r>
        <w:rPr>
          <w:sz w:val="22"/>
        </w:rPr>
        <w:t>La</w:t>
      </w:r>
      <w:r>
        <w:rPr>
          <w:spacing w:val="-13"/>
          <w:sz w:val="22"/>
        </w:rPr>
        <w:t> </w:t>
      </w:r>
      <w:r>
        <w:rPr>
          <w:sz w:val="22"/>
        </w:rPr>
        <w:t>persona</w:t>
      </w:r>
      <w:r>
        <w:rPr>
          <w:spacing w:val="-15"/>
          <w:sz w:val="22"/>
        </w:rPr>
        <w:t> </w:t>
      </w:r>
      <w:r>
        <w:rPr>
          <w:sz w:val="22"/>
        </w:rPr>
        <w:t>que</w:t>
      </w:r>
      <w:r>
        <w:rPr>
          <w:spacing w:val="-13"/>
          <w:sz w:val="22"/>
        </w:rPr>
        <w:t> </w:t>
      </w:r>
      <w:r>
        <w:rPr>
          <w:sz w:val="22"/>
        </w:rPr>
        <w:t>argumenta</w:t>
      </w:r>
      <w:r>
        <w:rPr>
          <w:spacing w:val="-13"/>
          <w:sz w:val="22"/>
        </w:rPr>
        <w:t> </w:t>
      </w:r>
      <w:r>
        <w:rPr>
          <w:sz w:val="22"/>
        </w:rPr>
        <w:t>de</w:t>
      </w:r>
      <w:r>
        <w:rPr>
          <w:spacing w:val="-13"/>
          <w:sz w:val="22"/>
        </w:rPr>
        <w:t> </w:t>
      </w:r>
      <w:r>
        <w:rPr>
          <w:sz w:val="22"/>
        </w:rPr>
        <w:t>ese</w:t>
      </w:r>
      <w:r>
        <w:rPr>
          <w:spacing w:val="-15"/>
          <w:sz w:val="22"/>
        </w:rPr>
        <w:t> </w:t>
      </w:r>
      <w:r>
        <w:rPr>
          <w:sz w:val="22"/>
        </w:rPr>
        <w:t>modo</w:t>
      </w:r>
      <w:r>
        <w:rPr>
          <w:spacing w:val="-13"/>
          <w:sz w:val="22"/>
        </w:rPr>
        <w:t> </w:t>
      </w:r>
      <w:r>
        <w:rPr>
          <w:sz w:val="22"/>
        </w:rPr>
        <w:t>se</w:t>
      </w:r>
      <w:r>
        <w:rPr>
          <w:spacing w:val="-13"/>
          <w:sz w:val="22"/>
        </w:rPr>
        <w:t> </w:t>
      </w:r>
      <w:r>
        <w:rPr>
          <w:sz w:val="22"/>
        </w:rPr>
        <w:t>sitúa a sí misma por encima de otras y no las respeta como iguales de ese modo,</w:t>
      </w:r>
      <w:r>
        <w:rPr>
          <w:spacing w:val="41"/>
          <w:sz w:val="22"/>
        </w:rPr>
        <w:t> </w:t>
      </w:r>
      <w:r>
        <w:rPr>
          <w:sz w:val="22"/>
        </w:rPr>
        <w:t>las</w:t>
      </w:r>
    </w:p>
    <w:p>
      <w:pPr>
        <w:pStyle w:val="BodyText"/>
        <w:rPr>
          <w:sz w:val="20"/>
        </w:rPr>
      </w:pPr>
    </w:p>
    <w:p>
      <w:pPr>
        <w:pStyle w:val="BodyText"/>
        <w:rPr>
          <w:sz w:val="20"/>
        </w:rPr>
      </w:pPr>
    </w:p>
    <w:p>
      <w:pPr>
        <w:pStyle w:val="BodyText"/>
        <w:spacing w:before="4"/>
        <w:rPr>
          <w:sz w:val="20"/>
        </w:rPr>
      </w:pPr>
      <w:r>
        <w:rPr/>
        <w:pict>
          <v:line style="position:absolute;mso-position-horizontal-relative:page;mso-position-vertical-relative:paragraph;z-index:3448;mso-wrap-distance-left:0;mso-wrap-distance-right:0" from="99.264pt,13.970913pt" to="243.284pt,13.970913pt" stroked="true" strokeweight=".599980pt" strokecolor="#000000">
            <w10:wrap type="topAndBottom"/>
          </v:line>
        </w:pict>
      </w:r>
    </w:p>
    <w:p>
      <w:pPr>
        <w:spacing w:before="73"/>
        <w:ind w:left="265" w:right="123" w:firstLine="0"/>
        <w:jc w:val="left"/>
        <w:rPr>
          <w:rFonts w:ascii="Cambria"/>
          <w:sz w:val="20"/>
        </w:rPr>
      </w:pPr>
      <w:r>
        <w:rPr>
          <w:rFonts w:ascii="Cambria"/>
          <w:position w:val="5"/>
          <w:sz w:val="13"/>
        </w:rPr>
        <w:t>380 </w:t>
      </w:r>
      <w:r>
        <w:rPr>
          <w:rFonts w:ascii="Cambria"/>
          <w:i/>
          <w:sz w:val="20"/>
        </w:rPr>
        <w:t>Cfr. </w:t>
      </w:r>
      <w:r>
        <w:rPr>
          <w:rFonts w:ascii="Cambria"/>
          <w:sz w:val="20"/>
        </w:rPr>
        <w:t>M. Nussbaum, </w:t>
      </w:r>
      <w:r>
        <w:rPr>
          <w:rFonts w:ascii="Cambria"/>
          <w:i/>
          <w:sz w:val="20"/>
        </w:rPr>
        <w:t>La Nueva Intolerancia Religiosa</w:t>
      </w:r>
      <w:r>
        <w:rPr>
          <w:rFonts w:ascii="Cambria"/>
          <w:sz w:val="20"/>
        </w:rPr>
        <w:t>, pp. 136-137</w:t>
      </w:r>
    </w:p>
    <w:p>
      <w:pPr>
        <w:spacing w:after="0"/>
        <w:jc w:val="left"/>
        <w:rPr>
          <w:rFonts w:ascii="Cambria"/>
          <w:sz w:val="20"/>
        </w:rPr>
        <w:sectPr>
          <w:pgSz w:w="12240" w:h="15840"/>
          <w:pgMar w:header="0" w:footer="1034" w:top="1500" w:bottom="1220" w:left="1720" w:right="1580"/>
        </w:sectPr>
      </w:pPr>
    </w:p>
    <w:p>
      <w:pPr>
        <w:pStyle w:val="BodyText"/>
        <w:spacing w:before="8"/>
        <w:rPr>
          <w:rFonts w:ascii="Cambria"/>
          <w:sz w:val="9"/>
        </w:rPr>
      </w:pPr>
    </w:p>
    <w:p>
      <w:pPr>
        <w:spacing w:before="81"/>
        <w:ind w:left="973" w:right="123" w:firstLine="0"/>
        <w:jc w:val="left"/>
        <w:rPr>
          <w:sz w:val="14"/>
        </w:rPr>
      </w:pPr>
      <w:r>
        <w:rPr>
          <w:sz w:val="22"/>
        </w:rPr>
        <w:t>está usando lisa y llanamente como herramientas para sus propios fines.</w:t>
      </w:r>
      <w:r>
        <w:rPr>
          <w:position w:val="8"/>
          <w:sz w:val="14"/>
        </w:rPr>
        <w:t>381</w:t>
      </w:r>
    </w:p>
    <w:p>
      <w:pPr>
        <w:pStyle w:val="BodyText"/>
        <w:rPr>
          <w:sz w:val="22"/>
        </w:rPr>
      </w:pPr>
    </w:p>
    <w:p>
      <w:pPr>
        <w:pStyle w:val="BodyText"/>
        <w:rPr>
          <w:sz w:val="22"/>
        </w:rPr>
      </w:pPr>
    </w:p>
    <w:p>
      <w:pPr>
        <w:pStyle w:val="BodyText"/>
        <w:rPr>
          <w:sz w:val="22"/>
        </w:rPr>
      </w:pPr>
    </w:p>
    <w:p>
      <w:pPr>
        <w:pStyle w:val="BodyText"/>
        <w:spacing w:line="360" w:lineRule="auto" w:before="135"/>
        <w:ind w:left="265" w:right="115"/>
        <w:jc w:val="both"/>
        <w:rPr>
          <w:sz w:val="16"/>
        </w:rPr>
      </w:pPr>
      <w:r>
        <w:rPr/>
        <w:t>Actualmente en Francia, se presenta una incoherencia en lo que se refiere al código de vestimenta en la primaria y la secundaria ya que prohíbe el hijab musulmán,</w:t>
      </w:r>
      <w:r>
        <w:rPr>
          <w:spacing w:val="-8"/>
        </w:rPr>
        <w:t> </w:t>
      </w:r>
      <w:r>
        <w:rPr/>
        <w:t>la</w:t>
      </w:r>
      <w:r>
        <w:rPr>
          <w:spacing w:val="-6"/>
        </w:rPr>
        <w:t> </w:t>
      </w:r>
      <w:r>
        <w:rPr/>
        <w:t>kipá</w:t>
      </w:r>
      <w:r>
        <w:rPr>
          <w:spacing w:val="-8"/>
        </w:rPr>
        <w:t> </w:t>
      </w:r>
      <w:r>
        <w:rPr/>
        <w:t>judía,</w:t>
      </w:r>
      <w:r>
        <w:rPr>
          <w:spacing w:val="-6"/>
        </w:rPr>
        <w:t> </w:t>
      </w:r>
      <w:r>
        <w:rPr/>
        <w:t>y</w:t>
      </w:r>
      <w:r>
        <w:rPr>
          <w:spacing w:val="-9"/>
        </w:rPr>
        <w:t> </w:t>
      </w:r>
      <w:r>
        <w:rPr/>
        <w:t>la</w:t>
      </w:r>
      <w:r>
        <w:rPr>
          <w:spacing w:val="-9"/>
        </w:rPr>
        <w:t> </w:t>
      </w:r>
      <w:r>
        <w:rPr/>
        <w:t>cruz</w:t>
      </w:r>
      <w:r>
        <w:rPr>
          <w:spacing w:val="-9"/>
        </w:rPr>
        <w:t> </w:t>
      </w:r>
      <w:r>
        <w:rPr/>
        <w:t>cristiana</w:t>
      </w:r>
      <w:r>
        <w:rPr>
          <w:spacing w:val="-8"/>
        </w:rPr>
        <w:t> </w:t>
      </w:r>
      <w:r>
        <w:rPr/>
        <w:t>de</w:t>
      </w:r>
      <w:r>
        <w:rPr>
          <w:spacing w:val="-7"/>
        </w:rPr>
        <w:t> </w:t>
      </w:r>
      <w:r>
        <w:rPr/>
        <w:t>tamaño</w:t>
      </w:r>
      <w:r>
        <w:rPr>
          <w:spacing w:val="-8"/>
        </w:rPr>
        <w:t> </w:t>
      </w:r>
      <w:r>
        <w:rPr/>
        <w:t>grande.</w:t>
      </w:r>
      <w:r>
        <w:rPr>
          <w:spacing w:val="-6"/>
        </w:rPr>
        <w:t> </w:t>
      </w:r>
      <w:r>
        <w:rPr/>
        <w:t>Restricción</w:t>
      </w:r>
      <w:r>
        <w:rPr>
          <w:spacing w:val="-6"/>
        </w:rPr>
        <w:t> </w:t>
      </w:r>
      <w:r>
        <w:rPr/>
        <w:t>que</w:t>
      </w:r>
      <w:r>
        <w:rPr>
          <w:spacing w:val="-8"/>
        </w:rPr>
        <w:t> </w:t>
      </w:r>
      <w:r>
        <w:rPr/>
        <w:t>es desigual porque las primeras dos son prendas obligatorias en sus respectivas religiones mientras que la cruz no lo es y menos en tamaño grande; el sistema francés es discriminatorio, dice Nussbaum.</w:t>
      </w:r>
      <w:r>
        <w:rPr>
          <w:position w:val="8"/>
          <w:sz w:val="16"/>
        </w:rPr>
        <w:t>382 </w:t>
      </w:r>
      <w:r>
        <w:rPr/>
        <w:t>De hecho, los grupos cristianos son de los que más se caracterizan por ser intolerantes, incluso entre ellos mismos tan sólo por contar con unas pequeñas variantes. Nussbaum menciona que en el libro </w:t>
      </w:r>
      <w:r>
        <w:rPr>
          <w:i/>
        </w:rPr>
        <w:t>A Key into the Language of America</w:t>
      </w:r>
      <w:r>
        <w:rPr/>
        <w:t>, Williams manifiesta que el comportamiento de los indios de la Bahía Narragansett comprendían más el verdadero espíritu cristiano del amor que los que pregonaban practicar el cristianismo en la colonia de la Bahía de</w:t>
      </w:r>
      <w:r>
        <w:rPr>
          <w:spacing w:val="-19"/>
        </w:rPr>
        <w:t> </w:t>
      </w:r>
      <w:r>
        <w:rPr/>
        <w:t>Massachusetts.</w:t>
      </w:r>
      <w:r>
        <w:rPr>
          <w:position w:val="8"/>
          <w:sz w:val="16"/>
        </w:rPr>
        <w:t>383</w:t>
      </w:r>
    </w:p>
    <w:p>
      <w:pPr>
        <w:pStyle w:val="BodyText"/>
        <w:spacing w:before="9"/>
        <w:rPr>
          <w:sz w:val="20"/>
        </w:rPr>
      </w:pPr>
    </w:p>
    <w:p>
      <w:pPr>
        <w:pStyle w:val="BodyText"/>
        <w:spacing w:line="360" w:lineRule="auto"/>
        <w:ind w:left="265" w:right="114" w:firstLine="707"/>
        <w:jc w:val="both"/>
      </w:pPr>
      <w:r>
        <w:rPr/>
        <w:t>Williams narra destacados ejemplos de dignidad y honradez además de un recibimiento más generoso entre aquellos bárbaros que entre los miles que se proclamaban cristianos. Con base a esto, se puede recordar la historia de la condena católica a los judíos acusándolos de haber asesinado a su Cristo, con lo cual, se puede afirmar sin temor a equivocarse que la iglesia católica, como organización y no como religión, “es cómplice a amplia escala del</w:t>
      </w:r>
      <w:r>
        <w:rPr>
          <w:spacing w:val="-46"/>
        </w:rPr>
        <w:t> </w:t>
      </w:r>
      <w:r>
        <w:rPr/>
        <w:t>Holocausto</w:t>
      </w:r>
      <w:r>
        <w:rPr>
          <w:position w:val="8"/>
          <w:sz w:val="16"/>
        </w:rPr>
        <w:t>384</w:t>
      </w:r>
      <w:r>
        <w:rPr/>
        <w:t>, aun cuando muchos […] de los miembros de dicha confesión aborrezcan el antisemitismo. En el caso del islam, su historial es mucho más confuso y disperso.</w:t>
      </w:r>
      <w:r>
        <w:rPr>
          <w:spacing w:val="-8"/>
        </w:rPr>
        <w:t> </w:t>
      </w:r>
      <w:r>
        <w:rPr/>
        <w:t>Hay</w:t>
      </w:r>
      <w:r>
        <w:rPr>
          <w:spacing w:val="-10"/>
        </w:rPr>
        <w:t> </w:t>
      </w:r>
      <w:r>
        <w:rPr/>
        <w:t>[…]</w:t>
      </w:r>
      <w:r>
        <w:rPr>
          <w:spacing w:val="-7"/>
        </w:rPr>
        <w:t> </w:t>
      </w:r>
      <w:r>
        <w:rPr/>
        <w:t>extremistas,</w:t>
      </w:r>
      <w:r>
        <w:rPr>
          <w:spacing w:val="-8"/>
        </w:rPr>
        <w:t> </w:t>
      </w:r>
      <w:r>
        <w:rPr/>
        <w:t>pero</w:t>
      </w:r>
      <w:r>
        <w:rPr>
          <w:spacing w:val="-8"/>
        </w:rPr>
        <w:t> </w:t>
      </w:r>
      <w:r>
        <w:rPr/>
        <w:t>también</w:t>
      </w:r>
      <w:r>
        <w:rPr>
          <w:spacing w:val="-9"/>
        </w:rPr>
        <w:t> </w:t>
      </w:r>
      <w:r>
        <w:rPr/>
        <w:t>hay</w:t>
      </w:r>
      <w:r>
        <w:rPr>
          <w:spacing w:val="-8"/>
        </w:rPr>
        <w:t> </w:t>
      </w:r>
      <w:r>
        <w:rPr/>
        <w:t>un</w:t>
      </w:r>
      <w:r>
        <w:rPr>
          <w:spacing w:val="-7"/>
        </w:rPr>
        <w:t> </w:t>
      </w:r>
      <w:r>
        <w:rPr/>
        <w:t>número</w:t>
      </w:r>
      <w:r>
        <w:rPr>
          <w:spacing w:val="-10"/>
        </w:rPr>
        <w:t> </w:t>
      </w:r>
      <w:r>
        <w:rPr/>
        <w:t>muy</w:t>
      </w:r>
      <w:r>
        <w:rPr>
          <w:spacing w:val="-11"/>
        </w:rPr>
        <w:t> </w:t>
      </w:r>
      <w:r>
        <w:rPr/>
        <w:t>superior</w:t>
      </w:r>
      <w:r>
        <w:rPr>
          <w:spacing w:val="-6"/>
        </w:rPr>
        <w:t> </w:t>
      </w:r>
      <w:r>
        <w:rPr/>
        <w:t>de</w:t>
      </w:r>
      <w:r>
        <w:rPr>
          <w:spacing w:val="-7"/>
        </w:rPr>
        <w:t> </w:t>
      </w:r>
      <w:r>
        <w:rPr/>
        <w:t>[…] musulmanes  que  detestan  y  condenan  el  extremismo”. </w:t>
      </w:r>
      <w:r>
        <w:rPr>
          <w:position w:val="8"/>
          <w:sz w:val="16"/>
        </w:rPr>
        <w:t>385   </w:t>
      </w:r>
      <w:r>
        <w:rPr/>
        <w:t>Con  ello,  no </w:t>
      </w:r>
      <w:r>
        <w:rPr>
          <w:spacing w:val="35"/>
        </w:rPr>
        <w:t> </w:t>
      </w:r>
      <w:r>
        <w:rPr/>
        <w:t>es</w:t>
      </w:r>
    </w:p>
    <w:p>
      <w:pPr>
        <w:pStyle w:val="BodyText"/>
        <w:rPr>
          <w:sz w:val="20"/>
        </w:rPr>
      </w:pPr>
    </w:p>
    <w:p>
      <w:pPr>
        <w:pStyle w:val="BodyText"/>
        <w:spacing w:before="7"/>
        <w:rPr>
          <w:sz w:val="13"/>
        </w:rPr>
      </w:pPr>
      <w:r>
        <w:rPr/>
        <w:pict>
          <v:line style="position:absolute;mso-position-horizontal-relative:page;mso-position-vertical-relative:paragraph;z-index:3472;mso-wrap-distance-left:0;mso-wrap-distance-right:0" from="99.264pt,10.085443pt" to="243.284pt,10.085443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381 </w:t>
      </w:r>
      <w:r>
        <w:rPr>
          <w:rFonts w:ascii="Cambria" w:hAnsi="Cambria"/>
          <w:i/>
          <w:sz w:val="20"/>
        </w:rPr>
        <w:t>Ibíd., </w:t>
      </w:r>
      <w:r>
        <w:rPr>
          <w:rFonts w:ascii="Cambria" w:hAnsi="Cambria"/>
          <w:sz w:val="20"/>
        </w:rPr>
        <w:t>p. 164</w:t>
      </w:r>
    </w:p>
    <w:p>
      <w:pPr>
        <w:spacing w:line="234" w:lineRule="exact" w:before="0"/>
        <w:ind w:left="265" w:right="123" w:firstLine="0"/>
        <w:jc w:val="left"/>
        <w:rPr>
          <w:rFonts w:ascii="Cambria" w:hAnsi="Cambria"/>
          <w:sz w:val="20"/>
        </w:rPr>
      </w:pPr>
      <w:r>
        <w:rPr>
          <w:rFonts w:ascii="Cambria" w:hAnsi="Cambria"/>
          <w:position w:val="5"/>
          <w:sz w:val="13"/>
        </w:rPr>
        <w:t>382 </w:t>
      </w:r>
      <w:r>
        <w:rPr>
          <w:rFonts w:ascii="Cambria" w:hAnsi="Cambria"/>
          <w:i/>
          <w:sz w:val="20"/>
        </w:rPr>
        <w:t>Cfr. Ibíd., </w:t>
      </w:r>
      <w:r>
        <w:rPr>
          <w:rFonts w:ascii="Cambria" w:hAnsi="Cambria"/>
          <w:sz w:val="20"/>
        </w:rPr>
        <w:t>p. 166</w:t>
      </w:r>
    </w:p>
    <w:p>
      <w:pPr>
        <w:spacing w:line="234" w:lineRule="exact" w:before="0"/>
        <w:ind w:left="265" w:right="123" w:firstLine="0"/>
        <w:jc w:val="left"/>
        <w:rPr>
          <w:rFonts w:ascii="Cambria" w:hAnsi="Cambria"/>
          <w:sz w:val="20"/>
        </w:rPr>
      </w:pPr>
      <w:r>
        <w:rPr>
          <w:rFonts w:ascii="Cambria" w:hAnsi="Cambria"/>
          <w:position w:val="5"/>
          <w:sz w:val="13"/>
        </w:rPr>
        <w:t>383 </w:t>
      </w:r>
      <w:r>
        <w:rPr>
          <w:rFonts w:ascii="Cambria" w:hAnsi="Cambria"/>
          <w:i/>
          <w:sz w:val="20"/>
        </w:rPr>
        <w:t>Cfr. Ibíd., </w:t>
      </w:r>
      <w:r>
        <w:rPr>
          <w:rFonts w:ascii="Cambria" w:hAnsi="Cambria"/>
          <w:sz w:val="20"/>
        </w:rPr>
        <w:t>p. 190</w:t>
      </w:r>
    </w:p>
    <w:p>
      <w:pPr>
        <w:spacing w:before="0"/>
        <w:ind w:left="265" w:right="129" w:firstLine="0"/>
        <w:jc w:val="left"/>
        <w:rPr>
          <w:rFonts w:ascii="Cambria" w:hAnsi="Cambria"/>
          <w:sz w:val="20"/>
        </w:rPr>
      </w:pPr>
      <w:r>
        <w:rPr>
          <w:rFonts w:ascii="Cambria" w:hAnsi="Cambria"/>
          <w:position w:val="5"/>
          <w:sz w:val="13"/>
        </w:rPr>
        <w:t>384 </w:t>
      </w:r>
      <w:r>
        <w:rPr>
          <w:rFonts w:ascii="Cambria" w:hAnsi="Cambria"/>
          <w:sz w:val="20"/>
        </w:rPr>
        <w:t>Martha Nussbaum refiere el documental </w:t>
      </w:r>
      <w:r>
        <w:rPr>
          <w:rFonts w:ascii="Cambria" w:hAnsi="Cambria"/>
          <w:i/>
          <w:sz w:val="20"/>
        </w:rPr>
        <w:t>Shoah </w:t>
      </w:r>
      <w:r>
        <w:rPr>
          <w:rFonts w:ascii="Cambria" w:hAnsi="Cambria"/>
          <w:sz w:val="20"/>
        </w:rPr>
        <w:t>de Claude Lanzmann y a sus propias indagaciones sobre el papel de Eugenio Pacelli – mejor conocido como Pío XII, para sustentar esta idea.</w:t>
      </w:r>
    </w:p>
    <w:p>
      <w:pPr>
        <w:spacing w:before="0"/>
        <w:ind w:left="265" w:right="123" w:firstLine="0"/>
        <w:jc w:val="left"/>
        <w:rPr>
          <w:rFonts w:ascii="Cambria"/>
          <w:sz w:val="20"/>
        </w:rPr>
      </w:pPr>
      <w:r>
        <w:rPr>
          <w:rFonts w:ascii="Cambria"/>
          <w:position w:val="5"/>
          <w:sz w:val="13"/>
        </w:rPr>
        <w:t>385 </w:t>
      </w:r>
      <w:r>
        <w:rPr>
          <w:rFonts w:ascii="Cambria"/>
          <w:sz w:val="20"/>
        </w:rPr>
        <w:t>M. Nussbaum, </w:t>
      </w:r>
      <w:r>
        <w:rPr>
          <w:rFonts w:ascii="Cambria"/>
          <w:i/>
          <w:sz w:val="20"/>
        </w:rPr>
        <w:t>La Nueva Intolerancia Religiosa</w:t>
      </w:r>
      <w:r>
        <w:rPr>
          <w:rFonts w:ascii="Cambria"/>
          <w:sz w:val="20"/>
        </w:rPr>
        <w:t>, p. 271</w:t>
      </w:r>
    </w:p>
    <w:p>
      <w:pPr>
        <w:spacing w:after="0"/>
        <w:jc w:val="left"/>
        <w:rPr>
          <w:rFonts w:asci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23"/>
        <w:jc w:val="both"/>
      </w:pPr>
      <w:r>
        <w:rPr/>
        <w:t>prudente que existan leyes que promuevan la desigualdad e intolerancia religiosas. Las leyes, opina Nussbaum, son:</w:t>
      </w:r>
    </w:p>
    <w:p>
      <w:pPr>
        <w:pStyle w:val="BodyText"/>
        <w:spacing w:before="3"/>
        <w:rPr>
          <w:sz w:val="21"/>
        </w:rPr>
      </w:pPr>
    </w:p>
    <w:p>
      <w:pPr>
        <w:spacing w:line="240" w:lineRule="auto" w:before="0"/>
        <w:ind w:left="973" w:right="114" w:firstLine="0"/>
        <w:jc w:val="both"/>
        <w:rPr>
          <w:sz w:val="14"/>
        </w:rPr>
      </w:pPr>
      <w:r>
        <w:rPr>
          <w:sz w:val="22"/>
        </w:rPr>
        <w:t>…Obra de las personas y pueden ser modificadas y derogadas en cuanto esas personas cambien el modo en que se perciben unas a otras. Así pues, para que una cultura política sea estable, tiene que partir de una reflexión sobre las personas mismas y sobre cómo ven el mundo. Y las personas no son particularmente fiables: tienden a vivir envueltas en sus propias preocupaciones e intereses y suelen mostrarse bastante cerradas a los de sus prójimos”.</w:t>
      </w:r>
      <w:r>
        <w:rPr>
          <w:position w:val="8"/>
          <w:sz w:val="14"/>
        </w:rPr>
        <w:t>386</w:t>
      </w:r>
    </w:p>
    <w:p>
      <w:pPr>
        <w:pStyle w:val="BodyText"/>
        <w:rPr>
          <w:sz w:val="22"/>
        </w:rPr>
      </w:pPr>
    </w:p>
    <w:p>
      <w:pPr>
        <w:pStyle w:val="BodyText"/>
        <w:rPr>
          <w:sz w:val="22"/>
        </w:rPr>
      </w:pPr>
    </w:p>
    <w:p>
      <w:pPr>
        <w:pStyle w:val="BodyText"/>
        <w:rPr>
          <w:sz w:val="22"/>
        </w:rPr>
      </w:pPr>
    </w:p>
    <w:p>
      <w:pPr>
        <w:pStyle w:val="BodyText"/>
        <w:spacing w:line="360" w:lineRule="auto" w:before="136"/>
        <w:ind w:left="265" w:right="115"/>
        <w:jc w:val="both"/>
        <w:rPr>
          <w:sz w:val="16"/>
        </w:rPr>
      </w:pPr>
      <w:r>
        <w:rPr/>
        <w:t>Locke mencionaba, según Seabright, que no había constancia aun de que Dios autorizara</w:t>
      </w:r>
      <w:r>
        <w:rPr>
          <w:spacing w:val="-5"/>
        </w:rPr>
        <w:t> </w:t>
      </w:r>
      <w:r>
        <w:rPr/>
        <w:t>a</w:t>
      </w:r>
      <w:r>
        <w:rPr>
          <w:spacing w:val="-7"/>
        </w:rPr>
        <w:t> </w:t>
      </w:r>
      <w:r>
        <w:rPr/>
        <w:t>alguien</w:t>
      </w:r>
      <w:r>
        <w:rPr>
          <w:spacing w:val="-6"/>
        </w:rPr>
        <w:t> </w:t>
      </w:r>
      <w:r>
        <w:rPr/>
        <w:t>para</w:t>
      </w:r>
      <w:r>
        <w:rPr>
          <w:spacing w:val="-5"/>
        </w:rPr>
        <w:t> </w:t>
      </w:r>
      <w:r>
        <w:rPr/>
        <w:t>obligar</w:t>
      </w:r>
      <w:r>
        <w:rPr>
          <w:spacing w:val="-8"/>
        </w:rPr>
        <w:t> </w:t>
      </w:r>
      <w:r>
        <w:rPr/>
        <w:t>a</w:t>
      </w:r>
      <w:r>
        <w:rPr>
          <w:spacing w:val="-5"/>
        </w:rPr>
        <w:t> </w:t>
      </w:r>
      <w:r>
        <w:rPr/>
        <w:t>los</w:t>
      </w:r>
      <w:r>
        <w:rPr>
          <w:spacing w:val="-7"/>
        </w:rPr>
        <w:t> </w:t>
      </w:r>
      <w:r>
        <w:rPr/>
        <w:t>demás</w:t>
      </w:r>
      <w:r>
        <w:rPr>
          <w:spacing w:val="-8"/>
        </w:rPr>
        <w:t> </w:t>
      </w:r>
      <w:r>
        <w:rPr/>
        <w:t>a</w:t>
      </w:r>
      <w:r>
        <w:rPr>
          <w:spacing w:val="-5"/>
        </w:rPr>
        <w:t> </w:t>
      </w:r>
      <w:r>
        <w:rPr/>
        <w:t>aceptar</w:t>
      </w:r>
      <w:r>
        <w:rPr>
          <w:spacing w:val="-6"/>
        </w:rPr>
        <w:t> </w:t>
      </w:r>
      <w:r>
        <w:rPr/>
        <w:t>su</w:t>
      </w:r>
      <w:r>
        <w:rPr>
          <w:spacing w:val="-7"/>
        </w:rPr>
        <w:t> </w:t>
      </w:r>
      <w:r>
        <w:rPr/>
        <w:t>religión</w:t>
      </w:r>
      <w:r>
        <w:rPr>
          <w:spacing w:val="-4"/>
        </w:rPr>
        <w:t> </w:t>
      </w:r>
      <w:r>
        <w:rPr/>
        <w:t>ya</w:t>
      </w:r>
      <w:r>
        <w:rPr>
          <w:spacing w:val="-5"/>
        </w:rPr>
        <w:t> </w:t>
      </w:r>
      <w:r>
        <w:rPr/>
        <w:t>que</w:t>
      </w:r>
      <w:r>
        <w:rPr>
          <w:spacing w:val="-7"/>
        </w:rPr>
        <w:t> </w:t>
      </w:r>
      <w:r>
        <w:rPr/>
        <w:t>todo</w:t>
      </w:r>
      <w:r>
        <w:rPr>
          <w:spacing w:val="-7"/>
        </w:rPr>
        <w:t> </w:t>
      </w:r>
      <w:r>
        <w:rPr/>
        <w:t>el poder de la verdadera religión se lleva a cabo en la persuasión interior y en la mente; la fe no es fe si no se cree, y ningún hombre puede conformar su fe a</w:t>
      </w:r>
      <w:r>
        <w:rPr>
          <w:spacing w:val="-29"/>
        </w:rPr>
        <w:t> </w:t>
      </w:r>
      <w:r>
        <w:rPr/>
        <w:t>las creencias de otro. Se debe entonces dejar a los demás al cuidado de su propia felicidad eterna lo cual no se le facilitará por la labor de alguien más, ni la esperanza de lograrla debe imponerse por la fuerza de violencia.</w:t>
      </w:r>
      <w:r>
        <w:rPr>
          <w:position w:val="8"/>
          <w:sz w:val="16"/>
        </w:rPr>
        <w:t>387 </w:t>
      </w:r>
      <w:r>
        <w:rPr/>
        <w:t>La religión, por ende, menciona Aranguren, en lugar de fundamentar a la moral se rige por ella</w:t>
      </w:r>
      <w:r>
        <w:rPr>
          <w:spacing w:val="-4"/>
        </w:rPr>
        <w:t> </w:t>
      </w:r>
      <w:r>
        <w:rPr/>
        <w:t>y</w:t>
      </w:r>
      <w:r>
        <w:rPr>
          <w:spacing w:val="-7"/>
        </w:rPr>
        <w:t> </w:t>
      </w:r>
      <w:r>
        <w:rPr/>
        <w:t>así</w:t>
      </w:r>
      <w:r>
        <w:rPr>
          <w:spacing w:val="-4"/>
        </w:rPr>
        <w:t> </w:t>
      </w:r>
      <w:r>
        <w:rPr/>
        <w:t>la</w:t>
      </w:r>
      <w:r>
        <w:rPr>
          <w:spacing w:val="-4"/>
        </w:rPr>
        <w:t> </w:t>
      </w:r>
      <w:r>
        <w:rPr/>
        <w:t>religión</w:t>
      </w:r>
      <w:r>
        <w:rPr>
          <w:spacing w:val="-3"/>
        </w:rPr>
        <w:t> </w:t>
      </w:r>
      <w:r>
        <w:rPr/>
        <w:t>es</w:t>
      </w:r>
      <w:r>
        <w:rPr>
          <w:spacing w:val="-4"/>
        </w:rPr>
        <w:t> </w:t>
      </w:r>
      <w:r>
        <w:rPr/>
        <w:t>autónoma</w:t>
      </w:r>
      <w:r>
        <w:rPr>
          <w:spacing w:val="-4"/>
        </w:rPr>
        <w:t> </w:t>
      </w:r>
      <w:r>
        <w:rPr/>
        <w:t>y</w:t>
      </w:r>
      <w:r>
        <w:rPr>
          <w:spacing w:val="-7"/>
        </w:rPr>
        <w:t> </w:t>
      </w:r>
      <w:r>
        <w:rPr/>
        <w:t>no</w:t>
      </w:r>
      <w:r>
        <w:rPr>
          <w:spacing w:val="-4"/>
        </w:rPr>
        <w:t> </w:t>
      </w:r>
      <w:r>
        <w:rPr/>
        <w:t>teónoma,</w:t>
      </w:r>
      <w:r>
        <w:rPr>
          <w:spacing w:val="-4"/>
        </w:rPr>
        <w:t> </w:t>
      </w:r>
      <w:r>
        <w:rPr/>
        <w:t>además</w:t>
      </w:r>
      <w:r>
        <w:rPr>
          <w:spacing w:val="-4"/>
        </w:rPr>
        <w:t> </w:t>
      </w:r>
      <w:r>
        <w:rPr/>
        <w:t>de</w:t>
      </w:r>
      <w:r>
        <w:rPr>
          <w:spacing w:val="-4"/>
        </w:rPr>
        <w:t> </w:t>
      </w:r>
      <w:r>
        <w:rPr/>
        <w:t>que</w:t>
      </w:r>
      <w:r>
        <w:rPr>
          <w:spacing w:val="-4"/>
        </w:rPr>
        <w:t> </w:t>
      </w:r>
      <w:r>
        <w:rPr/>
        <w:t>la</w:t>
      </w:r>
      <w:r>
        <w:rPr>
          <w:spacing w:val="-4"/>
        </w:rPr>
        <w:t> </w:t>
      </w:r>
      <w:r>
        <w:rPr/>
        <w:t>conciencia</w:t>
      </w:r>
      <w:r>
        <w:rPr>
          <w:spacing w:val="-6"/>
        </w:rPr>
        <w:t> </w:t>
      </w:r>
      <w:r>
        <w:rPr/>
        <w:t>es el</w:t>
      </w:r>
      <w:r>
        <w:rPr>
          <w:spacing w:val="-15"/>
        </w:rPr>
        <w:t> </w:t>
      </w:r>
      <w:r>
        <w:rPr/>
        <w:t>supremo</w:t>
      </w:r>
      <w:r>
        <w:rPr>
          <w:spacing w:val="-14"/>
        </w:rPr>
        <w:t> </w:t>
      </w:r>
      <w:r>
        <w:rPr/>
        <w:t>legislador</w:t>
      </w:r>
      <w:r>
        <w:rPr>
          <w:spacing w:val="-16"/>
        </w:rPr>
        <w:t> </w:t>
      </w:r>
      <w:r>
        <w:rPr/>
        <w:t>con</w:t>
      </w:r>
      <w:r>
        <w:rPr>
          <w:spacing w:val="-14"/>
        </w:rPr>
        <w:t> </w:t>
      </w:r>
      <w:r>
        <w:rPr/>
        <w:t>lo</w:t>
      </w:r>
      <w:r>
        <w:rPr>
          <w:spacing w:val="-14"/>
        </w:rPr>
        <w:t> </w:t>
      </w:r>
      <w:r>
        <w:rPr/>
        <w:t>cual</w:t>
      </w:r>
      <w:r>
        <w:rPr>
          <w:spacing w:val="-18"/>
        </w:rPr>
        <w:t> </w:t>
      </w:r>
      <w:r>
        <w:rPr/>
        <w:t>la</w:t>
      </w:r>
      <w:r>
        <w:rPr>
          <w:spacing w:val="-17"/>
        </w:rPr>
        <w:t> </w:t>
      </w:r>
      <w:r>
        <w:rPr/>
        <w:t>moral</w:t>
      </w:r>
      <w:r>
        <w:rPr>
          <w:spacing w:val="-15"/>
        </w:rPr>
        <w:t> </w:t>
      </w:r>
      <w:r>
        <w:rPr/>
        <w:t>es</w:t>
      </w:r>
      <w:r>
        <w:rPr>
          <w:spacing w:val="-17"/>
        </w:rPr>
        <w:t> </w:t>
      </w:r>
      <w:r>
        <w:rPr/>
        <w:t>el</w:t>
      </w:r>
      <w:r>
        <w:rPr>
          <w:spacing w:val="-18"/>
        </w:rPr>
        <w:t> </w:t>
      </w:r>
      <w:r>
        <w:rPr/>
        <w:t>análisis</w:t>
      </w:r>
      <w:r>
        <w:rPr>
          <w:spacing w:val="-15"/>
        </w:rPr>
        <w:t> </w:t>
      </w:r>
      <w:r>
        <w:rPr/>
        <w:t>crítico</w:t>
      </w:r>
      <w:r>
        <w:rPr>
          <w:spacing w:val="-14"/>
        </w:rPr>
        <w:t> </w:t>
      </w:r>
      <w:r>
        <w:rPr/>
        <w:t>de</w:t>
      </w:r>
      <w:r>
        <w:rPr>
          <w:spacing w:val="-17"/>
        </w:rPr>
        <w:t> </w:t>
      </w:r>
      <w:r>
        <w:rPr/>
        <w:t>dicha</w:t>
      </w:r>
      <w:r>
        <w:rPr>
          <w:spacing w:val="-14"/>
        </w:rPr>
        <w:t> </w:t>
      </w:r>
      <w:r>
        <w:rPr/>
        <w:t>conciencia de acuerdo con</w:t>
      </w:r>
      <w:r>
        <w:rPr>
          <w:spacing w:val="-10"/>
        </w:rPr>
        <w:t> </w:t>
      </w:r>
      <w:r>
        <w:rPr/>
        <w:t>Kant.</w:t>
      </w:r>
      <w:r>
        <w:rPr>
          <w:position w:val="8"/>
          <w:sz w:val="16"/>
        </w:rPr>
        <w:t>388</w:t>
      </w:r>
    </w:p>
    <w:p>
      <w:pPr>
        <w:pStyle w:val="BodyText"/>
        <w:spacing w:before="9"/>
        <w:rPr>
          <w:sz w:val="20"/>
        </w:rPr>
      </w:pPr>
    </w:p>
    <w:p>
      <w:pPr>
        <w:pStyle w:val="BodyText"/>
        <w:spacing w:line="360" w:lineRule="auto"/>
        <w:ind w:left="265" w:right="116" w:firstLine="707"/>
        <w:jc w:val="both"/>
      </w:pPr>
      <w:r>
        <w:rPr/>
        <w:t>Actualmente, no es común que los seres humanos muestren mucha diplomacia al intentar convencer a otros para adoptar su religión, y ese simple hecho podría muy bien considerarse intolerancia religiosa ya que no se respeta el criterio de la persona debido principalmente a que los dirigentes religiosos presumen tener la verdad absoluta que debe ser propagada a los demás para que sean salvados; sobre este punto, cabe cuestionarse si dicha búsqueda para</w:t>
      </w:r>
    </w:p>
    <w:p>
      <w:pPr>
        <w:pStyle w:val="BodyText"/>
        <w:rPr>
          <w:sz w:val="20"/>
        </w:rPr>
      </w:pPr>
    </w:p>
    <w:p>
      <w:pPr>
        <w:pStyle w:val="BodyText"/>
        <w:rPr>
          <w:sz w:val="20"/>
        </w:rPr>
      </w:pPr>
    </w:p>
    <w:p>
      <w:pPr>
        <w:pStyle w:val="BodyText"/>
        <w:spacing w:before="10"/>
        <w:rPr>
          <w:sz w:val="11"/>
        </w:rPr>
      </w:pPr>
      <w:r>
        <w:rPr/>
        <w:pict>
          <v:line style="position:absolute;mso-position-horizontal-relative:page;mso-position-vertical-relative:paragraph;z-index:3496;mso-wrap-distance-left:0;mso-wrap-distance-right:0" from="99.264pt,9.095841pt" to="243.284pt,9.095841pt" stroked="true" strokeweight=".60004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386 </w:t>
      </w:r>
      <w:r>
        <w:rPr>
          <w:rFonts w:ascii="Cambria" w:hAnsi="Cambria"/>
          <w:i/>
          <w:sz w:val="20"/>
        </w:rPr>
        <w:t>Ibíd., </w:t>
      </w:r>
      <w:r>
        <w:rPr>
          <w:rFonts w:ascii="Cambria" w:hAnsi="Cambria"/>
          <w:sz w:val="20"/>
        </w:rPr>
        <w:t>p. 289</w:t>
      </w:r>
    </w:p>
    <w:p>
      <w:pPr>
        <w:spacing w:before="0"/>
        <w:ind w:left="265" w:right="572" w:firstLine="0"/>
        <w:jc w:val="left"/>
        <w:rPr>
          <w:rFonts w:ascii="Cambria" w:hAnsi="Cambria"/>
          <w:sz w:val="20"/>
        </w:rPr>
      </w:pPr>
      <w:r>
        <w:rPr>
          <w:rFonts w:ascii="Cambria" w:hAnsi="Cambria"/>
          <w:position w:val="5"/>
          <w:sz w:val="13"/>
        </w:rPr>
        <w:t>387 </w:t>
      </w:r>
      <w:r>
        <w:rPr>
          <w:rFonts w:ascii="Cambria" w:hAnsi="Cambria"/>
          <w:i/>
          <w:sz w:val="20"/>
        </w:rPr>
        <w:t>Cfr. </w:t>
      </w:r>
      <w:r>
        <w:rPr>
          <w:rFonts w:ascii="Cambria" w:hAnsi="Cambria"/>
          <w:sz w:val="20"/>
        </w:rPr>
        <w:t>P. Seabright, El Pluralismo y el Estándar de Vida, En M. Nussbaum y A. Sen, </w:t>
      </w:r>
      <w:r>
        <w:rPr>
          <w:rFonts w:ascii="Cambria" w:hAnsi="Cambria"/>
          <w:i/>
          <w:sz w:val="20"/>
        </w:rPr>
        <w:t>La Calidad de </w:t>
      </w:r>
      <w:r>
        <w:rPr>
          <w:rFonts w:ascii="Cambria" w:hAnsi="Cambria"/>
          <w:i/>
          <w:sz w:val="20"/>
        </w:rPr>
        <w:t>Vida, </w:t>
      </w:r>
      <w:r>
        <w:rPr>
          <w:rFonts w:ascii="Cambria" w:hAnsi="Cambria"/>
          <w:sz w:val="20"/>
        </w:rPr>
        <w:t>p. 519</w:t>
      </w:r>
    </w:p>
    <w:p>
      <w:pPr>
        <w:spacing w:before="0"/>
        <w:ind w:left="265" w:right="123" w:firstLine="0"/>
        <w:jc w:val="left"/>
        <w:rPr>
          <w:rFonts w:ascii="Cambria" w:hAnsi="Cambria"/>
          <w:sz w:val="20"/>
        </w:rPr>
      </w:pPr>
      <w:r>
        <w:rPr>
          <w:rFonts w:ascii="Cambria" w:hAnsi="Cambria"/>
          <w:position w:val="5"/>
          <w:sz w:val="13"/>
        </w:rPr>
        <w:t>388 </w:t>
      </w:r>
      <w:r>
        <w:rPr>
          <w:rFonts w:ascii="Cambria" w:hAnsi="Cambria"/>
          <w:i/>
          <w:sz w:val="20"/>
        </w:rPr>
        <w:t>Cfr. </w:t>
      </w:r>
      <w:r>
        <w:rPr>
          <w:rFonts w:ascii="Cambria" w:hAnsi="Cambria"/>
          <w:sz w:val="20"/>
        </w:rPr>
        <w:t>J.L. Aranguren, </w:t>
      </w:r>
      <w:r>
        <w:rPr>
          <w:rFonts w:ascii="Cambria" w:hAnsi="Cambria"/>
          <w:i/>
          <w:sz w:val="20"/>
        </w:rPr>
        <w:t>Ética</w:t>
      </w:r>
      <w:r>
        <w:rPr>
          <w:rFonts w:ascii="Cambria" w:hAnsi="Cambria"/>
          <w:sz w:val="20"/>
        </w:rPr>
        <w:t>, p. 79</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before="70"/>
        <w:ind w:left="265" w:right="123"/>
      </w:pPr>
      <w:r>
        <w:rPr/>
        <w:t>acaparar nuevos fieles es con fines monetarios.</w:t>
      </w:r>
    </w:p>
    <w:p>
      <w:pPr>
        <w:pStyle w:val="BodyText"/>
        <w:spacing w:before="8"/>
        <w:rPr>
          <w:sz w:val="32"/>
        </w:rPr>
      </w:pPr>
    </w:p>
    <w:p>
      <w:pPr>
        <w:pStyle w:val="BodyText"/>
        <w:spacing w:line="360" w:lineRule="auto" w:before="1"/>
        <w:ind w:left="265" w:right="115" w:firstLine="707"/>
        <w:jc w:val="both"/>
        <w:rPr>
          <w:sz w:val="16"/>
        </w:rPr>
      </w:pPr>
      <w:r>
        <w:rPr/>
        <w:t>Primeramente, Aranguren opina que se debe de proveer de las necesidades materiales al necesitado antes de suministrarle “educación religiosa”</w:t>
      </w:r>
      <w:r>
        <w:rPr>
          <w:spacing w:val="-8"/>
        </w:rPr>
        <w:t> </w:t>
      </w:r>
      <w:r>
        <w:rPr/>
        <w:t>y</w:t>
      </w:r>
      <w:r>
        <w:rPr>
          <w:spacing w:val="-9"/>
        </w:rPr>
        <w:t> </w:t>
      </w:r>
      <w:r>
        <w:rPr/>
        <w:t>el</w:t>
      </w:r>
      <w:r>
        <w:rPr>
          <w:spacing w:val="-8"/>
        </w:rPr>
        <w:t> </w:t>
      </w:r>
      <w:r>
        <w:rPr/>
        <w:t>estudio</w:t>
      </w:r>
      <w:r>
        <w:rPr>
          <w:spacing w:val="-9"/>
        </w:rPr>
        <w:t> </w:t>
      </w:r>
      <w:r>
        <w:rPr/>
        <w:t>del</w:t>
      </w:r>
      <w:r>
        <w:rPr>
          <w:spacing w:val="-8"/>
        </w:rPr>
        <w:t> </w:t>
      </w:r>
      <w:r>
        <w:rPr/>
        <w:t>catecismo</w:t>
      </w:r>
      <w:r>
        <w:rPr>
          <w:spacing w:val="-8"/>
        </w:rPr>
        <w:t> </w:t>
      </w:r>
      <w:r>
        <w:rPr/>
        <w:t>no</w:t>
      </w:r>
      <w:r>
        <w:rPr>
          <w:spacing w:val="-8"/>
        </w:rPr>
        <w:t> </w:t>
      </w:r>
      <w:r>
        <w:rPr/>
        <w:t>debe</w:t>
      </w:r>
      <w:r>
        <w:rPr>
          <w:spacing w:val="-8"/>
        </w:rPr>
        <w:t> </w:t>
      </w:r>
      <w:r>
        <w:rPr/>
        <w:t>ser</w:t>
      </w:r>
      <w:r>
        <w:rPr>
          <w:spacing w:val="-8"/>
        </w:rPr>
        <w:t> </w:t>
      </w:r>
      <w:r>
        <w:rPr/>
        <w:t>una</w:t>
      </w:r>
      <w:r>
        <w:rPr>
          <w:spacing w:val="-7"/>
        </w:rPr>
        <w:t> </w:t>
      </w:r>
      <w:r>
        <w:rPr/>
        <w:t>vía</w:t>
      </w:r>
      <w:r>
        <w:rPr>
          <w:spacing w:val="-7"/>
        </w:rPr>
        <w:t> </w:t>
      </w:r>
      <w:r>
        <w:rPr/>
        <w:t>de</w:t>
      </w:r>
      <w:r>
        <w:rPr>
          <w:spacing w:val="-7"/>
        </w:rPr>
        <w:t> </w:t>
      </w:r>
      <w:r>
        <w:rPr/>
        <w:t>escape</w:t>
      </w:r>
      <w:r>
        <w:rPr>
          <w:spacing w:val="-7"/>
        </w:rPr>
        <w:t> </w:t>
      </w:r>
      <w:r>
        <w:rPr/>
        <w:t>para</w:t>
      </w:r>
      <w:r>
        <w:rPr>
          <w:spacing w:val="-8"/>
        </w:rPr>
        <w:t> </w:t>
      </w:r>
      <w:r>
        <w:rPr/>
        <w:t>no</w:t>
      </w:r>
      <w:r>
        <w:rPr>
          <w:spacing w:val="-7"/>
        </w:rPr>
        <w:t> </w:t>
      </w:r>
      <w:r>
        <w:rPr/>
        <w:t>darle lo justo</w:t>
      </w:r>
      <w:r>
        <w:rPr>
          <w:position w:val="8"/>
          <w:sz w:val="16"/>
        </w:rPr>
        <w:t>389 </w:t>
      </w:r>
      <w:r>
        <w:rPr/>
        <w:t>ya que la práctica de la evangelización se lleva a cabo en gran parte de las zonas más necesitadas. Heidegger, menciona Aranguren, creía que el cristiano era consciente de su incompatibilidad con la filosofía ya que, pudiendo tomar el camino de la fe, el de filosofía o ambos, de todos modos sentiría la división</w:t>
      </w:r>
      <w:r>
        <w:rPr>
          <w:spacing w:val="-11"/>
        </w:rPr>
        <w:t> </w:t>
      </w:r>
      <w:r>
        <w:rPr/>
        <w:t>en</w:t>
      </w:r>
      <w:r>
        <w:rPr>
          <w:spacing w:val="-11"/>
        </w:rPr>
        <w:t> </w:t>
      </w:r>
      <w:r>
        <w:rPr/>
        <w:t>su</w:t>
      </w:r>
      <w:r>
        <w:rPr>
          <w:spacing w:val="-13"/>
        </w:rPr>
        <w:t> </w:t>
      </w:r>
      <w:r>
        <w:rPr/>
        <w:t>pensamiento</w:t>
      </w:r>
      <w:r>
        <w:rPr>
          <w:spacing w:val="-13"/>
        </w:rPr>
        <w:t> </w:t>
      </w:r>
      <w:r>
        <w:rPr/>
        <w:t>al</w:t>
      </w:r>
      <w:r>
        <w:rPr>
          <w:spacing w:val="-14"/>
        </w:rPr>
        <w:t> </w:t>
      </w:r>
      <w:r>
        <w:rPr/>
        <w:t>no</w:t>
      </w:r>
      <w:r>
        <w:rPr>
          <w:spacing w:val="-13"/>
        </w:rPr>
        <w:t> </w:t>
      </w:r>
      <w:r>
        <w:rPr/>
        <w:t>poder</w:t>
      </w:r>
      <w:r>
        <w:rPr>
          <w:spacing w:val="-12"/>
        </w:rPr>
        <w:t> </w:t>
      </w:r>
      <w:r>
        <w:rPr/>
        <w:t>cuestionar</w:t>
      </w:r>
      <w:r>
        <w:rPr>
          <w:spacing w:val="-15"/>
        </w:rPr>
        <w:t> </w:t>
      </w:r>
      <w:r>
        <w:rPr/>
        <w:t>bajo</w:t>
      </w:r>
      <w:r>
        <w:rPr>
          <w:spacing w:val="-13"/>
        </w:rPr>
        <w:t> </w:t>
      </w:r>
      <w:r>
        <w:rPr/>
        <w:t>su</w:t>
      </w:r>
      <w:r>
        <w:rPr>
          <w:spacing w:val="-11"/>
        </w:rPr>
        <w:t> </w:t>
      </w:r>
      <w:r>
        <w:rPr/>
        <w:t>criterio</w:t>
      </w:r>
      <w:r>
        <w:rPr>
          <w:spacing w:val="-15"/>
        </w:rPr>
        <w:t> </w:t>
      </w:r>
      <w:r>
        <w:rPr/>
        <w:t>filosófico</w:t>
      </w:r>
      <w:r>
        <w:rPr>
          <w:spacing w:val="-11"/>
        </w:rPr>
        <w:t> </w:t>
      </w:r>
      <w:r>
        <w:rPr/>
        <w:t>lo</w:t>
      </w:r>
      <w:r>
        <w:rPr>
          <w:spacing w:val="-13"/>
        </w:rPr>
        <w:t> </w:t>
      </w:r>
      <w:r>
        <w:rPr/>
        <w:t>que la fe ya le ha asegurado</w:t>
      </w:r>
      <w:r>
        <w:rPr>
          <w:spacing w:val="-15"/>
        </w:rPr>
        <w:t> </w:t>
      </w:r>
      <w:r>
        <w:rPr/>
        <w:t>respuesta.</w:t>
      </w:r>
      <w:r>
        <w:rPr>
          <w:position w:val="8"/>
          <w:sz w:val="16"/>
        </w:rPr>
        <w:t>390</w:t>
      </w:r>
    </w:p>
    <w:p>
      <w:pPr>
        <w:pStyle w:val="BodyText"/>
        <w:spacing w:before="11"/>
        <w:rPr>
          <w:sz w:val="20"/>
        </w:rPr>
      </w:pPr>
    </w:p>
    <w:p>
      <w:pPr>
        <w:pStyle w:val="BodyText"/>
        <w:spacing w:line="360" w:lineRule="auto"/>
        <w:ind w:left="265" w:right="115" w:firstLine="707"/>
        <w:jc w:val="both"/>
        <w:rPr>
          <w:sz w:val="16"/>
        </w:rPr>
      </w:pPr>
      <w:r>
        <w:rPr/>
        <w:t>En los sistemas religiosos de todos los credos “Dios no sólo es una omnipotencia, sino una omnipotencia arbitraria. Tomás de Aquino casi había logrado civilizar a Jehová convirtiéndolo en un aristotélico; Lutero lo transforma para siempre en un padre despótico”.</w:t>
      </w:r>
      <w:r>
        <w:rPr>
          <w:position w:val="8"/>
          <w:sz w:val="16"/>
        </w:rPr>
        <w:t>391 </w:t>
      </w:r>
      <w:r>
        <w:rPr/>
        <w:t>MacIntyre reconoce dos debilidades morales en el cristianismo: la amplitud de sus compromisos metafísicos y el hecho</w:t>
      </w:r>
      <w:r>
        <w:rPr>
          <w:spacing w:val="-8"/>
        </w:rPr>
        <w:t> </w:t>
      </w:r>
      <w:r>
        <w:rPr/>
        <w:t>de</w:t>
      </w:r>
      <w:r>
        <w:rPr>
          <w:spacing w:val="-8"/>
        </w:rPr>
        <w:t> </w:t>
      </w:r>
      <w:r>
        <w:rPr/>
        <w:t>que</w:t>
      </w:r>
      <w:r>
        <w:rPr>
          <w:spacing w:val="-11"/>
        </w:rPr>
        <w:t> </w:t>
      </w:r>
      <w:r>
        <w:rPr/>
        <w:t>el</w:t>
      </w:r>
      <w:r>
        <w:rPr>
          <w:spacing w:val="-12"/>
        </w:rPr>
        <w:t> </w:t>
      </w:r>
      <w:r>
        <w:rPr/>
        <w:t>sentido</w:t>
      </w:r>
      <w:r>
        <w:rPr>
          <w:spacing w:val="-8"/>
        </w:rPr>
        <w:t> </w:t>
      </w:r>
      <w:r>
        <w:rPr/>
        <w:t>y</w:t>
      </w:r>
      <w:r>
        <w:rPr>
          <w:spacing w:val="-12"/>
        </w:rPr>
        <w:t> </w:t>
      </w:r>
      <w:r>
        <w:rPr/>
        <w:t>propósito</w:t>
      </w:r>
      <w:r>
        <w:rPr>
          <w:spacing w:val="-11"/>
        </w:rPr>
        <w:t> </w:t>
      </w:r>
      <w:r>
        <w:rPr/>
        <w:t>de</w:t>
      </w:r>
      <w:r>
        <w:rPr>
          <w:spacing w:val="-11"/>
        </w:rPr>
        <w:t> </w:t>
      </w:r>
      <w:r>
        <w:rPr/>
        <w:t>la</w:t>
      </w:r>
      <w:r>
        <w:rPr>
          <w:spacing w:val="-9"/>
        </w:rPr>
        <w:t> </w:t>
      </w:r>
      <w:r>
        <w:rPr/>
        <w:t>vida</w:t>
      </w:r>
      <w:r>
        <w:rPr>
          <w:spacing w:val="-10"/>
        </w:rPr>
        <w:t> </w:t>
      </w:r>
      <w:r>
        <w:rPr/>
        <w:t>en</w:t>
      </w:r>
      <w:r>
        <w:rPr>
          <w:spacing w:val="-11"/>
        </w:rPr>
        <w:t> </w:t>
      </w:r>
      <w:r>
        <w:rPr/>
        <w:t>este</w:t>
      </w:r>
      <w:r>
        <w:rPr>
          <w:spacing w:val="-11"/>
        </w:rPr>
        <w:t> </w:t>
      </w:r>
      <w:r>
        <w:rPr/>
        <w:t>mundo</w:t>
      </w:r>
      <w:r>
        <w:rPr>
          <w:spacing w:val="-11"/>
        </w:rPr>
        <w:t> </w:t>
      </w:r>
      <w:r>
        <w:rPr/>
        <w:t>han</w:t>
      </w:r>
      <w:r>
        <w:rPr>
          <w:spacing w:val="-11"/>
        </w:rPr>
        <w:t> </w:t>
      </w:r>
      <w:r>
        <w:rPr/>
        <w:t>de</w:t>
      </w:r>
      <w:r>
        <w:rPr>
          <w:spacing w:val="-11"/>
        </w:rPr>
        <w:t> </w:t>
      </w:r>
      <w:r>
        <w:rPr/>
        <w:t>encontrarse finalmente en un mundo mejor después de la muerte. Con ello, los creyentes se interesan por el cristianismo mientras muestren una insatisfacción a esta vida pero</w:t>
      </w:r>
      <w:r>
        <w:rPr>
          <w:spacing w:val="-11"/>
        </w:rPr>
        <w:t> </w:t>
      </w:r>
      <w:r>
        <w:rPr/>
        <w:t>en</w:t>
      </w:r>
      <w:r>
        <w:rPr>
          <w:spacing w:val="-11"/>
        </w:rPr>
        <w:t> </w:t>
      </w:r>
      <w:r>
        <w:rPr/>
        <w:t>cuanto</w:t>
      </w:r>
      <w:r>
        <w:rPr>
          <w:spacing w:val="-10"/>
        </w:rPr>
        <w:t> </w:t>
      </w:r>
      <w:r>
        <w:rPr/>
        <w:t>se</w:t>
      </w:r>
      <w:r>
        <w:rPr>
          <w:spacing w:val="-11"/>
        </w:rPr>
        <w:t> </w:t>
      </w:r>
      <w:r>
        <w:rPr/>
        <w:t>interesan</w:t>
      </w:r>
      <w:r>
        <w:rPr>
          <w:spacing w:val="-13"/>
        </w:rPr>
        <w:t> </w:t>
      </w:r>
      <w:r>
        <w:rPr/>
        <w:t>por</w:t>
      </w:r>
      <w:r>
        <w:rPr>
          <w:spacing w:val="-12"/>
        </w:rPr>
        <w:t> </w:t>
      </w:r>
      <w:r>
        <w:rPr/>
        <w:t>proyectos</w:t>
      </w:r>
      <w:r>
        <w:rPr>
          <w:spacing w:val="-12"/>
        </w:rPr>
        <w:t> </w:t>
      </w:r>
      <w:r>
        <w:rPr/>
        <w:t>adecuados</w:t>
      </w:r>
      <w:r>
        <w:rPr>
          <w:spacing w:val="-12"/>
        </w:rPr>
        <w:t> </w:t>
      </w:r>
      <w:r>
        <w:rPr/>
        <w:t>en</w:t>
      </w:r>
      <w:r>
        <w:rPr>
          <w:spacing w:val="-11"/>
        </w:rPr>
        <w:t> </w:t>
      </w:r>
      <w:r>
        <w:rPr/>
        <w:t>la</w:t>
      </w:r>
      <w:r>
        <w:rPr>
          <w:spacing w:val="-11"/>
        </w:rPr>
        <w:t> </w:t>
      </w:r>
      <w:r>
        <w:rPr/>
        <w:t>vida,</w:t>
      </w:r>
      <w:r>
        <w:rPr>
          <w:spacing w:val="-11"/>
        </w:rPr>
        <w:t> </w:t>
      </w:r>
      <w:r>
        <w:rPr/>
        <w:t>su</w:t>
      </w:r>
      <w:r>
        <w:rPr>
          <w:spacing w:val="-13"/>
        </w:rPr>
        <w:t> </w:t>
      </w:r>
      <w:r>
        <w:rPr/>
        <w:t>atracción</w:t>
      </w:r>
      <w:r>
        <w:rPr>
          <w:spacing w:val="-13"/>
        </w:rPr>
        <w:t> </w:t>
      </w:r>
      <w:r>
        <w:rPr/>
        <w:t>por su dicho credo</w:t>
      </w:r>
      <w:r>
        <w:rPr>
          <w:spacing w:val="-9"/>
        </w:rPr>
        <w:t> </w:t>
      </w:r>
      <w:r>
        <w:rPr/>
        <w:t>disminuye.</w:t>
      </w:r>
      <w:r>
        <w:rPr>
          <w:position w:val="8"/>
          <w:sz w:val="16"/>
        </w:rPr>
        <w:t>392</w:t>
      </w:r>
    </w:p>
    <w:p>
      <w:pPr>
        <w:pStyle w:val="BodyText"/>
        <w:spacing w:before="9"/>
        <w:rPr>
          <w:sz w:val="20"/>
        </w:rPr>
      </w:pPr>
    </w:p>
    <w:p>
      <w:pPr>
        <w:pStyle w:val="BodyText"/>
        <w:spacing w:line="360" w:lineRule="auto"/>
        <w:ind w:left="265" w:right="120" w:firstLine="707"/>
        <w:jc w:val="both"/>
      </w:pPr>
      <w:r>
        <w:rPr/>
        <w:t>Nietzsche, asevera MacIntyre, aseguraba que el cristianismo está en el corazón de los males modernos porque ha desvalorizado sistémicamente este mundo a favor del siguiente dando así falsa espiritualidad; el cristiano exalta la virtud de los débiles, humildes y pobres pero no por amor a ellos sino por un escondido rencor y odio al poder, al orgullo de la vida y a la afirmación de uno</w:t>
      </w:r>
    </w:p>
    <w:p>
      <w:pPr>
        <w:pStyle w:val="BodyText"/>
        <w:rPr>
          <w:sz w:val="20"/>
        </w:rPr>
      </w:pPr>
    </w:p>
    <w:p>
      <w:pPr>
        <w:pStyle w:val="BodyText"/>
        <w:spacing w:before="10"/>
        <w:rPr>
          <w:sz w:val="17"/>
        </w:rPr>
      </w:pPr>
    </w:p>
    <w:p>
      <w:pPr>
        <w:spacing w:before="0"/>
        <w:ind w:left="265" w:right="123" w:firstLine="0"/>
        <w:jc w:val="left"/>
        <w:rPr>
          <w:rFonts w:ascii="Cambria" w:hAnsi="Cambria"/>
          <w:sz w:val="20"/>
        </w:rPr>
      </w:pPr>
      <w:r>
        <w:rPr>
          <w:rFonts w:ascii="Cambria" w:hAnsi="Cambria"/>
          <w:position w:val="5"/>
          <w:sz w:val="13"/>
        </w:rPr>
        <w:t>389 </w:t>
      </w:r>
      <w:r>
        <w:rPr>
          <w:rFonts w:ascii="Cambria" w:hAnsi="Cambria"/>
          <w:i/>
          <w:sz w:val="20"/>
        </w:rPr>
        <w:t>Cfr. Ibíd., </w:t>
      </w:r>
      <w:r>
        <w:rPr>
          <w:rFonts w:ascii="Cambria" w:hAnsi="Cambria"/>
          <w:sz w:val="20"/>
        </w:rPr>
        <w:t>p. 88</w:t>
      </w:r>
    </w:p>
    <w:p>
      <w:pPr>
        <w:spacing w:before="0"/>
        <w:ind w:left="265" w:right="123" w:firstLine="0"/>
        <w:jc w:val="left"/>
        <w:rPr>
          <w:rFonts w:ascii="Cambria" w:hAnsi="Cambria"/>
          <w:sz w:val="20"/>
        </w:rPr>
      </w:pPr>
      <w:r>
        <w:rPr>
          <w:rFonts w:ascii="Cambria" w:hAnsi="Cambria"/>
          <w:position w:val="5"/>
          <w:sz w:val="13"/>
        </w:rPr>
        <w:t>390 </w:t>
      </w:r>
      <w:r>
        <w:rPr>
          <w:rFonts w:ascii="Cambria" w:hAnsi="Cambria"/>
          <w:i/>
          <w:sz w:val="20"/>
        </w:rPr>
        <w:t>Cfr. Ibíd., </w:t>
      </w:r>
      <w:r>
        <w:rPr>
          <w:rFonts w:ascii="Cambria" w:hAnsi="Cambria"/>
          <w:sz w:val="20"/>
        </w:rPr>
        <w:t>p. 117</w:t>
      </w:r>
    </w:p>
    <w:p>
      <w:pPr>
        <w:spacing w:before="0"/>
        <w:ind w:left="265" w:right="123" w:firstLine="0"/>
        <w:jc w:val="left"/>
        <w:rPr>
          <w:rFonts w:ascii="Cambria" w:hAnsi="Cambria"/>
          <w:sz w:val="20"/>
        </w:rPr>
      </w:pPr>
      <w:r>
        <w:rPr>
          <w:rFonts w:ascii="Cambria" w:hAnsi="Cambria"/>
          <w:position w:val="5"/>
          <w:sz w:val="13"/>
        </w:rPr>
        <w:t>391 </w:t>
      </w:r>
      <w:r>
        <w:rPr>
          <w:rFonts w:ascii="Cambria" w:hAnsi="Cambria"/>
          <w:sz w:val="20"/>
        </w:rPr>
        <w:t>A. MacIntyre, </w:t>
      </w:r>
      <w:r>
        <w:rPr>
          <w:rFonts w:ascii="Cambria" w:hAnsi="Cambria"/>
          <w:i/>
          <w:sz w:val="20"/>
        </w:rPr>
        <w:t>Historia de la Ética</w:t>
      </w:r>
      <w:r>
        <w:rPr>
          <w:rFonts w:ascii="Cambria" w:hAnsi="Cambria"/>
          <w:sz w:val="20"/>
        </w:rPr>
        <w:t>, p. 124</w:t>
      </w:r>
    </w:p>
    <w:p>
      <w:pPr>
        <w:spacing w:after="0"/>
        <w:jc w:val="left"/>
        <w:rPr>
          <w:rFonts w:ascii="Cambria" w:hAnsi="Cambria"/>
          <w:sz w:val="20"/>
        </w:rPr>
        <w:sectPr>
          <w:footerReference w:type="default" r:id="rId95"/>
          <w:pgSz w:w="12240" w:h="15840"/>
          <w:pgMar w:footer="1680" w:header="0" w:top="1500" w:bottom="1880" w:left="1720" w:right="1580"/>
          <w:pgNumType w:start="189"/>
        </w:sectPr>
      </w:pPr>
    </w:p>
    <w:p>
      <w:pPr>
        <w:pStyle w:val="BodyText"/>
        <w:spacing w:before="10"/>
        <w:rPr>
          <w:rFonts w:ascii="Cambria"/>
          <w:sz w:val="9"/>
        </w:rPr>
      </w:pPr>
    </w:p>
    <w:p>
      <w:pPr>
        <w:pStyle w:val="BodyText"/>
        <w:spacing w:before="79"/>
        <w:ind w:left="265"/>
        <w:jc w:val="both"/>
      </w:pPr>
      <w:r>
        <w:rPr/>
        <w:t>mismo. </w:t>
      </w:r>
      <w:r>
        <w:rPr>
          <w:position w:val="8"/>
          <w:sz w:val="16"/>
        </w:rPr>
        <w:t>393 </w:t>
      </w:r>
      <w:r>
        <w:rPr/>
        <w:t>Por su parte, la ética kantiana:</w:t>
      </w:r>
    </w:p>
    <w:p>
      <w:pPr>
        <w:pStyle w:val="BodyText"/>
        <w:spacing w:before="8"/>
        <w:rPr>
          <w:sz w:val="32"/>
        </w:rPr>
      </w:pPr>
    </w:p>
    <w:p>
      <w:pPr>
        <w:spacing w:line="240" w:lineRule="auto" w:before="0"/>
        <w:ind w:left="973" w:right="115" w:firstLine="0"/>
        <w:jc w:val="both"/>
        <w:rPr>
          <w:sz w:val="14"/>
        </w:rPr>
      </w:pPr>
      <w:r>
        <w:rPr>
          <w:sz w:val="22"/>
        </w:rPr>
        <w:t>…Pretende dar el apoyo de una ley universal a las actitudes morales del individualista. “Kant quería demostrar en una forma que confundiera al ‘hombre común’ que éste tenía razón.” Pero la acusación de Nietzsche es que Kant presupone lo que se dedica a probar. Da por supuesto que estamos autorizados a formular juicios morales e investiga las condiciones para que esto sea así. Nunca se pregunta, como lo hace Nietzsche, si estamos autorizados para ello. […] La meta humana fundamental no es la felicidad sino la voluntad de poder. Intérpretes que sienten simpatía por esta última noción, han insistido en que Nietzsche no se refiere al poder sobre los otros, y en que vio la expresión ideal del poder en el tipo de personalidad en que las limitaciones del amor a sí mismo han sido superadas, pero que, sin embargo, se afirma a sí misma.</w:t>
      </w:r>
      <w:r>
        <w:rPr>
          <w:position w:val="8"/>
          <w:sz w:val="14"/>
        </w:rPr>
        <w:t>394</w:t>
      </w:r>
    </w:p>
    <w:p>
      <w:pPr>
        <w:pStyle w:val="BodyText"/>
        <w:rPr>
          <w:sz w:val="22"/>
        </w:rPr>
      </w:pPr>
    </w:p>
    <w:p>
      <w:pPr>
        <w:pStyle w:val="BodyText"/>
        <w:rPr>
          <w:sz w:val="22"/>
        </w:rPr>
      </w:pPr>
    </w:p>
    <w:p>
      <w:pPr>
        <w:pStyle w:val="BodyText"/>
        <w:rPr>
          <w:sz w:val="22"/>
        </w:rPr>
      </w:pPr>
    </w:p>
    <w:p>
      <w:pPr>
        <w:pStyle w:val="BodyText"/>
        <w:spacing w:line="360" w:lineRule="auto" w:before="135"/>
        <w:ind w:left="265" w:right="116"/>
        <w:jc w:val="both"/>
      </w:pPr>
      <w:r>
        <w:rPr/>
        <w:t>Adela Cortina opina que, aunque las masas no lo sepan ni lo sientan, urge</w:t>
      </w:r>
      <w:r>
        <w:rPr>
          <w:spacing w:val="-39"/>
        </w:rPr>
        <w:t> </w:t>
      </w:r>
      <w:r>
        <w:rPr/>
        <w:t>llevar la luz de la razón a la vida filosófica, moral, religiosa y política, con el fin de destruir los dogmas y sus funestas consecuencias en la práctica. En cuanto a la religión, la pretensión de conocer a Dios bajo conceptos que se desconocen por experiencia</w:t>
      </w:r>
      <w:r>
        <w:rPr>
          <w:spacing w:val="-11"/>
        </w:rPr>
        <w:t> </w:t>
      </w:r>
      <w:r>
        <w:rPr/>
        <w:t>conduce</w:t>
      </w:r>
      <w:r>
        <w:rPr>
          <w:spacing w:val="-11"/>
        </w:rPr>
        <w:t> </w:t>
      </w:r>
      <w:r>
        <w:rPr/>
        <w:t>a</w:t>
      </w:r>
      <w:r>
        <w:rPr>
          <w:spacing w:val="-13"/>
        </w:rPr>
        <w:t> </w:t>
      </w:r>
      <w:r>
        <w:rPr/>
        <w:t>la</w:t>
      </w:r>
      <w:r>
        <w:rPr>
          <w:spacing w:val="-11"/>
        </w:rPr>
        <w:t> </w:t>
      </w:r>
      <w:r>
        <w:rPr/>
        <w:t>idolatría</w:t>
      </w:r>
      <w:r>
        <w:rPr>
          <w:spacing w:val="-11"/>
        </w:rPr>
        <w:t> </w:t>
      </w:r>
      <w:r>
        <w:rPr/>
        <w:t>y</w:t>
      </w:r>
      <w:r>
        <w:rPr>
          <w:spacing w:val="-14"/>
        </w:rPr>
        <w:t> </w:t>
      </w:r>
      <w:r>
        <w:rPr/>
        <w:t>a</w:t>
      </w:r>
      <w:r>
        <w:rPr>
          <w:spacing w:val="-8"/>
        </w:rPr>
        <w:t> </w:t>
      </w:r>
      <w:r>
        <w:rPr/>
        <w:t>la</w:t>
      </w:r>
      <w:r>
        <w:rPr>
          <w:spacing w:val="-11"/>
        </w:rPr>
        <w:t> </w:t>
      </w:r>
      <w:r>
        <w:rPr/>
        <w:t>idea</w:t>
      </w:r>
      <w:r>
        <w:rPr>
          <w:spacing w:val="-11"/>
        </w:rPr>
        <w:t> </w:t>
      </w:r>
      <w:r>
        <w:rPr/>
        <w:t>supersticiosa</w:t>
      </w:r>
      <w:r>
        <w:rPr>
          <w:spacing w:val="-10"/>
        </w:rPr>
        <w:t> </w:t>
      </w:r>
      <w:r>
        <w:rPr/>
        <w:t>de</w:t>
      </w:r>
      <w:r>
        <w:rPr>
          <w:spacing w:val="-11"/>
        </w:rPr>
        <w:t> </w:t>
      </w:r>
      <w:r>
        <w:rPr/>
        <w:t>agradar</w:t>
      </w:r>
      <w:r>
        <w:rPr>
          <w:spacing w:val="-12"/>
        </w:rPr>
        <w:t> </w:t>
      </w:r>
      <w:r>
        <w:rPr/>
        <w:t>a</w:t>
      </w:r>
      <w:r>
        <w:rPr>
          <w:spacing w:val="-11"/>
        </w:rPr>
        <w:t> </w:t>
      </w:r>
      <w:r>
        <w:rPr/>
        <w:t>la</w:t>
      </w:r>
      <w:r>
        <w:rPr>
          <w:spacing w:val="-11"/>
        </w:rPr>
        <w:t> </w:t>
      </w:r>
      <w:r>
        <w:rPr/>
        <w:t>deidad por</w:t>
      </w:r>
      <w:r>
        <w:rPr>
          <w:spacing w:val="-6"/>
        </w:rPr>
        <w:t> </w:t>
      </w:r>
      <w:r>
        <w:rPr/>
        <w:t>medios</w:t>
      </w:r>
      <w:r>
        <w:rPr>
          <w:spacing w:val="-6"/>
        </w:rPr>
        <w:t> </w:t>
      </w:r>
      <w:r>
        <w:rPr/>
        <w:t>distintos</w:t>
      </w:r>
      <w:r>
        <w:rPr>
          <w:spacing w:val="-6"/>
        </w:rPr>
        <w:t> </w:t>
      </w:r>
      <w:r>
        <w:rPr/>
        <w:t>a</w:t>
      </w:r>
      <w:r>
        <w:rPr>
          <w:spacing w:val="-5"/>
        </w:rPr>
        <w:t> </w:t>
      </w:r>
      <w:r>
        <w:rPr/>
        <w:t>los</w:t>
      </w:r>
      <w:r>
        <w:rPr>
          <w:spacing w:val="-6"/>
        </w:rPr>
        <w:t> </w:t>
      </w:r>
      <w:r>
        <w:rPr/>
        <w:t>morales,</w:t>
      </w:r>
      <w:r>
        <w:rPr>
          <w:spacing w:val="-5"/>
        </w:rPr>
        <w:t> </w:t>
      </w:r>
      <w:r>
        <w:rPr/>
        <w:t>como</w:t>
      </w:r>
      <w:r>
        <w:rPr>
          <w:spacing w:val="-5"/>
        </w:rPr>
        <w:t> </w:t>
      </w:r>
      <w:r>
        <w:rPr/>
        <w:t>el</w:t>
      </w:r>
      <w:r>
        <w:rPr>
          <w:spacing w:val="-6"/>
        </w:rPr>
        <w:t> </w:t>
      </w:r>
      <w:r>
        <w:rPr/>
        <w:t>culto,</w:t>
      </w:r>
      <w:r>
        <w:rPr>
          <w:spacing w:val="-5"/>
        </w:rPr>
        <w:t> </w:t>
      </w:r>
      <w:r>
        <w:rPr/>
        <w:t>los</w:t>
      </w:r>
      <w:r>
        <w:rPr>
          <w:spacing w:val="-5"/>
        </w:rPr>
        <w:t> </w:t>
      </w:r>
      <w:r>
        <w:rPr/>
        <w:t>sacrificios</w:t>
      </w:r>
      <w:r>
        <w:rPr>
          <w:spacing w:val="-6"/>
        </w:rPr>
        <w:t> </w:t>
      </w:r>
      <w:r>
        <w:rPr/>
        <w:t>y</w:t>
      </w:r>
      <w:r>
        <w:rPr>
          <w:spacing w:val="-8"/>
        </w:rPr>
        <w:t> </w:t>
      </w:r>
      <w:r>
        <w:rPr/>
        <w:t>la</w:t>
      </w:r>
      <w:r>
        <w:rPr>
          <w:spacing w:val="-5"/>
        </w:rPr>
        <w:t> </w:t>
      </w:r>
      <w:r>
        <w:rPr/>
        <w:t>guerra.</w:t>
      </w:r>
      <w:r>
        <w:rPr>
          <w:position w:val="8"/>
          <w:sz w:val="16"/>
        </w:rPr>
        <w:t>395</w:t>
      </w:r>
      <w:r>
        <w:rPr>
          <w:spacing w:val="21"/>
          <w:position w:val="8"/>
          <w:sz w:val="16"/>
        </w:rPr>
        <w:t> </w:t>
      </w:r>
      <w:r>
        <w:rPr/>
        <w:t>La existencia</w:t>
      </w:r>
      <w:r>
        <w:rPr>
          <w:spacing w:val="-14"/>
        </w:rPr>
        <w:t> </w:t>
      </w:r>
      <w:r>
        <w:rPr/>
        <w:t>de</w:t>
      </w:r>
      <w:r>
        <w:rPr>
          <w:spacing w:val="-16"/>
        </w:rPr>
        <w:t> </w:t>
      </w:r>
      <w:r>
        <w:rPr/>
        <w:t>Dios</w:t>
      </w:r>
      <w:r>
        <w:rPr>
          <w:spacing w:val="-15"/>
        </w:rPr>
        <w:t> </w:t>
      </w:r>
      <w:r>
        <w:rPr/>
        <w:t>se</w:t>
      </w:r>
      <w:r>
        <w:rPr>
          <w:spacing w:val="-16"/>
        </w:rPr>
        <w:t> </w:t>
      </w:r>
      <w:r>
        <w:rPr/>
        <w:t>basa</w:t>
      </w:r>
      <w:r>
        <w:rPr>
          <w:spacing w:val="-14"/>
        </w:rPr>
        <w:t> </w:t>
      </w:r>
      <w:r>
        <w:rPr/>
        <w:t>en</w:t>
      </w:r>
      <w:r>
        <w:rPr>
          <w:spacing w:val="-14"/>
        </w:rPr>
        <w:t> </w:t>
      </w:r>
      <w:r>
        <w:rPr/>
        <w:t>la</w:t>
      </w:r>
      <w:r>
        <w:rPr>
          <w:spacing w:val="-16"/>
        </w:rPr>
        <w:t> </w:t>
      </w:r>
      <w:r>
        <w:rPr/>
        <w:t>razón</w:t>
      </w:r>
      <w:r>
        <w:rPr>
          <w:spacing w:val="-14"/>
        </w:rPr>
        <w:t> </w:t>
      </w:r>
      <w:r>
        <w:rPr/>
        <w:t>de</w:t>
      </w:r>
      <w:r>
        <w:rPr>
          <w:spacing w:val="-14"/>
        </w:rPr>
        <w:t> </w:t>
      </w:r>
      <w:r>
        <w:rPr/>
        <w:t>que</w:t>
      </w:r>
      <w:r>
        <w:rPr>
          <w:spacing w:val="-16"/>
        </w:rPr>
        <w:t> </w:t>
      </w:r>
      <w:r>
        <w:rPr/>
        <w:t>es</w:t>
      </w:r>
      <w:r>
        <w:rPr>
          <w:spacing w:val="-15"/>
        </w:rPr>
        <w:t> </w:t>
      </w:r>
      <w:r>
        <w:rPr/>
        <w:t>justamente</w:t>
      </w:r>
      <w:r>
        <w:rPr>
          <w:spacing w:val="-16"/>
        </w:rPr>
        <w:t> </w:t>
      </w:r>
      <w:r>
        <w:rPr/>
        <w:t>razonable</w:t>
      </w:r>
      <w:r>
        <w:rPr>
          <w:spacing w:val="-14"/>
        </w:rPr>
        <w:t> </w:t>
      </w:r>
      <w:r>
        <w:rPr/>
        <w:t>el</w:t>
      </w:r>
      <w:r>
        <w:rPr>
          <w:spacing w:val="-15"/>
        </w:rPr>
        <w:t> </w:t>
      </w:r>
      <w:r>
        <w:rPr/>
        <w:t>esperar un orden del mundo y no un caos ético pero sólo se comprueba para los interesados en dicho orden moral. Por otra</w:t>
      </w:r>
      <w:r>
        <w:rPr>
          <w:spacing w:val="-14"/>
        </w:rPr>
        <w:t> </w:t>
      </w:r>
      <w:r>
        <w:rPr/>
        <w:t>parte:</w:t>
      </w:r>
    </w:p>
    <w:p>
      <w:pPr>
        <w:pStyle w:val="BodyText"/>
        <w:spacing w:before="5"/>
        <w:rPr>
          <w:sz w:val="21"/>
        </w:rPr>
      </w:pPr>
    </w:p>
    <w:p>
      <w:pPr>
        <w:spacing w:line="237" w:lineRule="auto" w:before="0"/>
        <w:ind w:left="973" w:right="118" w:firstLine="0"/>
        <w:jc w:val="both"/>
        <w:rPr>
          <w:sz w:val="14"/>
        </w:rPr>
      </w:pPr>
      <w:r>
        <w:rPr>
          <w:sz w:val="22"/>
        </w:rPr>
        <w:t>…El malvado ni siquiera se pregunta por la existencia de Dios, porque no la desea. Para él la pregunta misma carece de sentido, porque no necesita una respuesta positiva. Sin embargo, para quien </w:t>
      </w:r>
      <w:r>
        <w:rPr>
          <w:i/>
          <w:sz w:val="22"/>
        </w:rPr>
        <w:t>se interesa </w:t>
      </w:r>
      <w:r>
        <w:rPr>
          <w:sz w:val="22"/>
        </w:rPr>
        <w:t>por la virtud, para quien </w:t>
      </w:r>
      <w:r>
        <w:rPr>
          <w:i/>
          <w:sz w:val="22"/>
        </w:rPr>
        <w:t>se compromete a </w:t>
      </w:r>
      <w:r>
        <w:rPr>
          <w:sz w:val="22"/>
        </w:rPr>
        <w:t>realizarla en el mundo buscando la felicidad de los demás hombres, es </w:t>
      </w:r>
      <w:r>
        <w:rPr>
          <w:i/>
          <w:sz w:val="22"/>
        </w:rPr>
        <w:t>moralmente absurdo </w:t>
      </w:r>
      <w:r>
        <w:rPr>
          <w:sz w:val="22"/>
        </w:rPr>
        <w:t>que Dios no exista.</w:t>
      </w:r>
      <w:r>
        <w:rPr>
          <w:position w:val="8"/>
          <w:sz w:val="14"/>
        </w:rPr>
        <w:t>396</w:t>
      </w:r>
    </w:p>
    <w:p>
      <w:pPr>
        <w:pStyle w:val="BodyText"/>
        <w:rPr>
          <w:sz w:val="22"/>
        </w:rPr>
      </w:pPr>
    </w:p>
    <w:p>
      <w:pPr>
        <w:pStyle w:val="BodyText"/>
        <w:rPr>
          <w:sz w:val="22"/>
        </w:rPr>
      </w:pPr>
    </w:p>
    <w:p>
      <w:pPr>
        <w:pStyle w:val="BodyText"/>
        <w:rPr>
          <w:sz w:val="22"/>
        </w:rPr>
      </w:pPr>
    </w:p>
    <w:p>
      <w:pPr>
        <w:pStyle w:val="BodyText"/>
        <w:spacing w:before="136"/>
        <w:ind w:left="265"/>
        <w:jc w:val="both"/>
      </w:pPr>
      <w:r>
        <w:rPr/>
        <w:t>Cortina dice que para admitir la existencia de Dios, la lógica exige una acción</w:t>
      </w:r>
    </w:p>
    <w:p>
      <w:pPr>
        <w:pStyle w:val="BodyText"/>
        <w:rPr>
          <w:sz w:val="20"/>
        </w:rPr>
      </w:pPr>
    </w:p>
    <w:p>
      <w:pPr>
        <w:pStyle w:val="BodyText"/>
        <w:rPr>
          <w:sz w:val="20"/>
        </w:rPr>
      </w:pPr>
    </w:p>
    <w:p>
      <w:pPr>
        <w:pStyle w:val="BodyText"/>
        <w:spacing w:before="8"/>
        <w:rPr>
          <w:sz w:val="13"/>
        </w:rPr>
      </w:pPr>
      <w:r>
        <w:rPr/>
        <w:pict>
          <v:line style="position:absolute;mso-position-horizontal-relative:page;mso-position-vertical-relative:paragraph;z-index:3520;mso-wrap-distance-left:0;mso-wrap-distance-right:0" from="99.264pt,10.158967pt" to="243.284pt,10.158967pt" stroked="true" strokeweight=".60004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393 </w:t>
      </w:r>
      <w:r>
        <w:rPr>
          <w:rFonts w:ascii="Cambria" w:hAnsi="Cambria"/>
          <w:i/>
          <w:sz w:val="20"/>
        </w:rPr>
        <w:t>Cfr. Ibíd., </w:t>
      </w:r>
      <w:r>
        <w:rPr>
          <w:rFonts w:ascii="Cambria" w:hAnsi="Cambria"/>
          <w:sz w:val="20"/>
        </w:rPr>
        <w:t>pp. 216-217</w:t>
      </w:r>
    </w:p>
    <w:p>
      <w:pPr>
        <w:spacing w:before="0"/>
        <w:ind w:left="265" w:right="123" w:firstLine="0"/>
        <w:jc w:val="left"/>
        <w:rPr>
          <w:rFonts w:ascii="Cambria" w:hAnsi="Cambria"/>
          <w:i/>
          <w:sz w:val="20"/>
        </w:rPr>
      </w:pPr>
      <w:r>
        <w:rPr>
          <w:rFonts w:ascii="Cambria" w:hAnsi="Cambria"/>
          <w:position w:val="5"/>
          <w:sz w:val="13"/>
        </w:rPr>
        <w:t>394 </w:t>
      </w:r>
      <w:r>
        <w:rPr>
          <w:rFonts w:ascii="Cambria" w:hAnsi="Cambria"/>
          <w:i/>
          <w:sz w:val="20"/>
        </w:rPr>
        <w:t>Ibídem.</w:t>
      </w:r>
    </w:p>
    <w:p>
      <w:pPr>
        <w:spacing w:before="0"/>
        <w:ind w:left="265" w:right="123" w:firstLine="0"/>
        <w:jc w:val="left"/>
        <w:rPr>
          <w:rFonts w:ascii="Cambria" w:hAnsi="Cambria"/>
          <w:sz w:val="20"/>
        </w:rPr>
      </w:pPr>
      <w:r>
        <w:rPr>
          <w:rFonts w:ascii="Cambria" w:hAnsi="Cambria"/>
          <w:position w:val="5"/>
          <w:sz w:val="13"/>
        </w:rPr>
        <w:t>395 </w:t>
      </w:r>
      <w:r>
        <w:rPr>
          <w:rFonts w:ascii="Cambria" w:hAnsi="Cambria"/>
          <w:i/>
          <w:sz w:val="20"/>
        </w:rPr>
        <w:t>Cfr. </w:t>
      </w:r>
      <w:r>
        <w:rPr>
          <w:rFonts w:ascii="Cambria" w:hAnsi="Cambria"/>
          <w:sz w:val="20"/>
        </w:rPr>
        <w:t>A. Cortina, </w:t>
      </w:r>
      <w:r>
        <w:rPr>
          <w:rFonts w:ascii="Cambria" w:hAnsi="Cambria"/>
          <w:i/>
          <w:sz w:val="20"/>
        </w:rPr>
        <w:t>Ética Mínima</w:t>
      </w:r>
      <w:r>
        <w:rPr>
          <w:rFonts w:ascii="Cambria" w:hAnsi="Cambria"/>
          <w:sz w:val="20"/>
        </w:rPr>
        <w:t>, pp. 245-256</w:t>
      </w:r>
    </w:p>
    <w:p>
      <w:pPr>
        <w:spacing w:before="0"/>
        <w:ind w:left="265" w:right="123" w:firstLine="0"/>
        <w:jc w:val="left"/>
        <w:rPr>
          <w:rFonts w:ascii="Cambria" w:hAnsi="Cambria"/>
          <w:sz w:val="20"/>
        </w:rPr>
      </w:pPr>
      <w:r>
        <w:rPr>
          <w:rFonts w:ascii="Cambria" w:hAnsi="Cambria"/>
          <w:position w:val="5"/>
          <w:sz w:val="13"/>
        </w:rPr>
        <w:t>396 </w:t>
      </w:r>
      <w:r>
        <w:rPr>
          <w:rFonts w:ascii="Cambria" w:hAnsi="Cambria"/>
          <w:i/>
          <w:sz w:val="20"/>
        </w:rPr>
        <w:t>Ibíd., </w:t>
      </w:r>
      <w:r>
        <w:rPr>
          <w:rFonts w:ascii="Cambria" w:hAnsi="Cambria"/>
          <w:sz w:val="20"/>
        </w:rPr>
        <w:t>p. 261</w:t>
      </w:r>
    </w:p>
    <w:p>
      <w:pPr>
        <w:spacing w:after="0"/>
        <w:jc w:val="left"/>
        <w:rPr>
          <w:rFonts w:ascii="Cambria" w:hAnsi="Cambria"/>
          <w:sz w:val="20"/>
        </w:rPr>
        <w:sectPr>
          <w:footerReference w:type="default" r:id="rId96"/>
          <w:pgSz w:w="12240" w:h="15840"/>
          <w:pgMar w:footer="1034" w:header="0" w:top="1500" w:bottom="1220" w:left="1720" w:right="1580"/>
        </w:sectPr>
      </w:pPr>
    </w:p>
    <w:p>
      <w:pPr>
        <w:pStyle w:val="BodyText"/>
        <w:spacing w:before="1"/>
        <w:rPr>
          <w:rFonts w:ascii="Cambria"/>
          <w:sz w:val="11"/>
        </w:rPr>
      </w:pPr>
    </w:p>
    <w:p>
      <w:pPr>
        <w:pStyle w:val="BodyText"/>
        <w:spacing w:line="360" w:lineRule="auto" w:before="70"/>
        <w:ind w:left="265" w:right="117"/>
        <w:jc w:val="both"/>
        <w:rPr>
          <w:sz w:val="16"/>
        </w:rPr>
      </w:pPr>
      <w:r>
        <w:rPr/>
        <w:t>interesada en la moralidad; la conclusión de la prueba no es el “Dios existe”</w:t>
      </w:r>
      <w:r>
        <w:rPr>
          <w:spacing w:val="-32"/>
        </w:rPr>
        <w:t> </w:t>
      </w:r>
      <w:r>
        <w:rPr/>
        <w:t>sino el “yo quiero que exista” para dar razón de mi esperanza. Sin embargo, los poderes religiosos y políticos utilizan al dogma religioso para esclavizar a los súbditos; por medio de la superstición enajenan y el fanatismo divide y conduce a la guerra. La intolerancia oprime a los que no tienen poder mientras la gente cree que agrada a Dios mediante el culto, e incluso con el</w:t>
      </w:r>
      <w:r>
        <w:rPr>
          <w:spacing w:val="-18"/>
        </w:rPr>
        <w:t> </w:t>
      </w:r>
      <w:r>
        <w:rPr/>
        <w:t>asesinato.</w:t>
      </w:r>
      <w:r>
        <w:rPr>
          <w:position w:val="8"/>
          <w:sz w:val="16"/>
        </w:rPr>
        <w:t>397</w:t>
      </w:r>
    </w:p>
    <w:p>
      <w:pPr>
        <w:pStyle w:val="BodyText"/>
        <w:spacing w:before="11"/>
        <w:rPr>
          <w:sz w:val="20"/>
        </w:rPr>
      </w:pPr>
    </w:p>
    <w:p>
      <w:pPr>
        <w:pStyle w:val="BodyText"/>
        <w:spacing w:line="360" w:lineRule="auto"/>
        <w:ind w:left="265" w:right="116" w:firstLine="707"/>
        <w:jc w:val="both"/>
      </w:pPr>
      <w:r>
        <w:rPr/>
        <w:t>No obstante, opina Fromm, con dichas prácticas los seres humanos se alejan más de la divinidad y de la moral cayendo en un narcisismo tan elevado que</w:t>
      </w:r>
      <w:r>
        <w:rPr>
          <w:spacing w:val="-19"/>
        </w:rPr>
        <w:t> </w:t>
      </w:r>
      <w:r>
        <w:rPr/>
        <w:t>ellos</w:t>
      </w:r>
      <w:r>
        <w:rPr>
          <w:spacing w:val="-20"/>
        </w:rPr>
        <w:t> </w:t>
      </w:r>
      <w:r>
        <w:rPr/>
        <w:t>mismos</w:t>
      </w:r>
      <w:r>
        <w:rPr>
          <w:spacing w:val="-20"/>
        </w:rPr>
        <w:t> </w:t>
      </w:r>
      <w:r>
        <w:rPr/>
        <w:t>se</w:t>
      </w:r>
      <w:r>
        <w:rPr>
          <w:spacing w:val="-19"/>
        </w:rPr>
        <w:t> </w:t>
      </w:r>
      <w:r>
        <w:rPr/>
        <w:t>proclaman</w:t>
      </w:r>
      <w:r>
        <w:rPr>
          <w:spacing w:val="-18"/>
        </w:rPr>
        <w:t> </w:t>
      </w:r>
      <w:r>
        <w:rPr/>
        <w:t>dioses</w:t>
      </w:r>
      <w:r>
        <w:rPr>
          <w:spacing w:val="-20"/>
        </w:rPr>
        <w:t> </w:t>
      </w:r>
      <w:r>
        <w:rPr/>
        <w:t>colocándose</w:t>
      </w:r>
      <w:r>
        <w:rPr>
          <w:spacing w:val="-19"/>
        </w:rPr>
        <w:t> </w:t>
      </w:r>
      <w:r>
        <w:rPr/>
        <w:t>en</w:t>
      </w:r>
      <w:r>
        <w:rPr>
          <w:spacing w:val="-21"/>
        </w:rPr>
        <w:t> </w:t>
      </w:r>
      <w:r>
        <w:rPr/>
        <w:t>un</w:t>
      </w:r>
      <w:r>
        <w:rPr>
          <w:spacing w:val="-21"/>
        </w:rPr>
        <w:t> </w:t>
      </w:r>
      <w:r>
        <w:rPr/>
        <w:t>nivel</w:t>
      </w:r>
      <w:r>
        <w:rPr>
          <w:spacing w:val="-20"/>
        </w:rPr>
        <w:t> </w:t>
      </w:r>
      <w:r>
        <w:rPr/>
        <w:t>absoluto</w:t>
      </w:r>
      <w:r>
        <w:rPr>
          <w:spacing w:val="-19"/>
        </w:rPr>
        <w:t> </w:t>
      </w:r>
      <w:r>
        <w:rPr/>
        <w:t>de</w:t>
      </w:r>
      <w:r>
        <w:rPr>
          <w:spacing w:val="-19"/>
        </w:rPr>
        <w:t> </w:t>
      </w:r>
      <w:r>
        <w:rPr/>
        <w:t>poder como</w:t>
      </w:r>
      <w:r>
        <w:rPr>
          <w:spacing w:val="-12"/>
        </w:rPr>
        <w:t> </w:t>
      </w:r>
      <w:r>
        <w:rPr/>
        <w:t>lo</w:t>
      </w:r>
      <w:r>
        <w:rPr>
          <w:spacing w:val="-12"/>
        </w:rPr>
        <w:t> </w:t>
      </w:r>
      <w:r>
        <w:rPr/>
        <w:t>eran</w:t>
      </w:r>
      <w:r>
        <w:rPr>
          <w:spacing w:val="-9"/>
        </w:rPr>
        <w:t> </w:t>
      </w:r>
      <w:r>
        <w:rPr/>
        <w:t>los</w:t>
      </w:r>
      <w:r>
        <w:rPr>
          <w:spacing w:val="-10"/>
        </w:rPr>
        <w:t> </w:t>
      </w:r>
      <w:r>
        <w:rPr/>
        <w:t>emperadores</w:t>
      </w:r>
      <w:r>
        <w:rPr>
          <w:spacing w:val="-10"/>
        </w:rPr>
        <w:t> </w:t>
      </w:r>
      <w:r>
        <w:rPr/>
        <w:t>romanos,</w:t>
      </w:r>
      <w:r>
        <w:rPr>
          <w:spacing w:val="-12"/>
        </w:rPr>
        <w:t> </w:t>
      </w:r>
      <w:r>
        <w:rPr/>
        <w:t>los</w:t>
      </w:r>
      <w:r>
        <w:rPr>
          <w:spacing w:val="-12"/>
        </w:rPr>
        <w:t> </w:t>
      </w:r>
      <w:r>
        <w:rPr/>
        <w:t>Borgia,</w:t>
      </w:r>
      <w:r>
        <w:rPr>
          <w:spacing w:val="-9"/>
        </w:rPr>
        <w:t> </w:t>
      </w:r>
      <w:r>
        <w:rPr/>
        <w:t>Hitler,</w:t>
      </w:r>
      <w:r>
        <w:rPr>
          <w:spacing w:val="-10"/>
        </w:rPr>
        <w:t> </w:t>
      </w:r>
      <w:r>
        <w:rPr/>
        <w:t>Stalin,</w:t>
      </w:r>
      <w:r>
        <w:rPr>
          <w:spacing w:val="-10"/>
        </w:rPr>
        <w:t> </w:t>
      </w:r>
      <w:r>
        <w:rPr/>
        <w:t>etc.;</w:t>
      </w:r>
      <w:r>
        <w:rPr>
          <w:spacing w:val="-9"/>
        </w:rPr>
        <w:t> </w:t>
      </w:r>
      <w:r>
        <w:rPr/>
        <w:t>estos</w:t>
      </w:r>
      <w:r>
        <w:rPr>
          <w:spacing w:val="-10"/>
        </w:rPr>
        <w:t> </w:t>
      </w:r>
      <w:r>
        <w:rPr/>
        <w:t>eran un claro ejemplo de dioses terrenales que hacían lo que deseaban, aunque cuando más tratan de ser dioses más se aíslan de la sociedad y ven el mundo como su enemigo y enfrentan ese miedo con poder y crueldad hacia los demás satisfaciendo su narcisismo. </w:t>
      </w:r>
      <w:r>
        <w:rPr>
          <w:position w:val="8"/>
          <w:sz w:val="16"/>
        </w:rPr>
        <w:t>398 </w:t>
      </w:r>
      <w:r>
        <w:rPr/>
        <w:t>Existen “millones de individuos arcaicamente orientados en la sociedad moderna que creen conscientemente en las doctrinas del cristianismo o de la Ilustración pero que detrás de esa fachada son “berserkers”,</w:t>
      </w:r>
      <w:r>
        <w:rPr>
          <w:spacing w:val="-13"/>
        </w:rPr>
        <w:t> </w:t>
      </w:r>
      <w:r>
        <w:rPr/>
        <w:t>necrófilos</w:t>
      </w:r>
      <w:r>
        <w:rPr>
          <w:spacing w:val="-16"/>
        </w:rPr>
        <w:t> </w:t>
      </w:r>
      <w:r>
        <w:rPr/>
        <w:t>o</w:t>
      </w:r>
      <w:r>
        <w:rPr>
          <w:spacing w:val="-13"/>
        </w:rPr>
        <w:t> </w:t>
      </w:r>
      <w:r>
        <w:rPr/>
        <w:t>adoradores</w:t>
      </w:r>
      <w:r>
        <w:rPr>
          <w:spacing w:val="-14"/>
        </w:rPr>
        <w:t> </w:t>
      </w:r>
      <w:r>
        <w:rPr/>
        <w:t>de</w:t>
      </w:r>
      <w:r>
        <w:rPr>
          <w:spacing w:val="-13"/>
        </w:rPr>
        <w:t> </w:t>
      </w:r>
      <w:r>
        <w:rPr/>
        <w:t>Baal</w:t>
      </w:r>
      <w:r>
        <w:rPr>
          <w:spacing w:val="-17"/>
        </w:rPr>
        <w:t> </w:t>
      </w:r>
      <w:r>
        <w:rPr/>
        <w:t>o</w:t>
      </w:r>
      <w:r>
        <w:rPr>
          <w:spacing w:val="-13"/>
        </w:rPr>
        <w:t> </w:t>
      </w:r>
      <w:r>
        <w:rPr/>
        <w:t>de</w:t>
      </w:r>
      <w:r>
        <w:rPr>
          <w:spacing w:val="-16"/>
        </w:rPr>
        <w:t> </w:t>
      </w:r>
      <w:r>
        <w:rPr/>
        <w:t>Astarté”.</w:t>
      </w:r>
      <w:r>
        <w:rPr>
          <w:position w:val="8"/>
          <w:sz w:val="16"/>
        </w:rPr>
        <w:t>399</w:t>
      </w:r>
      <w:r>
        <w:rPr>
          <w:spacing w:val="20"/>
          <w:position w:val="8"/>
          <w:sz w:val="16"/>
        </w:rPr>
        <w:t> </w:t>
      </w:r>
      <w:r>
        <w:rPr/>
        <w:t>Los</w:t>
      </w:r>
      <w:r>
        <w:rPr>
          <w:spacing w:val="-16"/>
        </w:rPr>
        <w:t> </w:t>
      </w:r>
      <w:r>
        <w:rPr/>
        <w:t>pueblos</w:t>
      </w:r>
      <w:r>
        <w:rPr>
          <w:spacing w:val="-13"/>
        </w:rPr>
        <w:t> </w:t>
      </w:r>
      <w:r>
        <w:rPr/>
        <w:t>tienen diversas religiones y no hay ninguna más verdadera que otra; sus representaciones de lo divino son una realidad sin resolver porque no puede investigarse. De hecho, la religión muy probablemente surge cuando la humanidad</w:t>
      </w:r>
      <w:r>
        <w:rPr>
          <w:spacing w:val="-7"/>
        </w:rPr>
        <w:t> </w:t>
      </w:r>
      <w:r>
        <w:rPr/>
        <w:t>convivía</w:t>
      </w:r>
      <w:r>
        <w:rPr>
          <w:spacing w:val="-7"/>
        </w:rPr>
        <w:t> </w:t>
      </w:r>
      <w:r>
        <w:rPr/>
        <w:t>en</w:t>
      </w:r>
      <w:r>
        <w:rPr>
          <w:spacing w:val="-7"/>
        </w:rPr>
        <w:t> </w:t>
      </w:r>
      <w:r>
        <w:rPr/>
        <w:t>la</w:t>
      </w:r>
      <w:r>
        <w:rPr>
          <w:spacing w:val="-7"/>
        </w:rPr>
        <w:t> </w:t>
      </w:r>
      <w:r>
        <w:rPr/>
        <w:t>prehistoria</w:t>
      </w:r>
      <w:r>
        <w:rPr>
          <w:spacing w:val="-7"/>
        </w:rPr>
        <w:t> </w:t>
      </w:r>
      <w:r>
        <w:rPr/>
        <w:t>y</w:t>
      </w:r>
      <w:r>
        <w:rPr>
          <w:spacing w:val="-10"/>
        </w:rPr>
        <w:t> </w:t>
      </w:r>
      <w:r>
        <w:rPr/>
        <w:t>no</w:t>
      </w:r>
      <w:r>
        <w:rPr>
          <w:spacing w:val="-9"/>
        </w:rPr>
        <w:t> </w:t>
      </w:r>
      <w:r>
        <w:rPr/>
        <w:t>había</w:t>
      </w:r>
      <w:r>
        <w:rPr>
          <w:spacing w:val="-7"/>
        </w:rPr>
        <w:t> </w:t>
      </w:r>
      <w:r>
        <w:rPr/>
        <w:t>distinciones</w:t>
      </w:r>
      <w:r>
        <w:rPr>
          <w:spacing w:val="-8"/>
        </w:rPr>
        <w:t> </w:t>
      </w:r>
      <w:r>
        <w:rPr/>
        <w:t>para</w:t>
      </w:r>
      <w:r>
        <w:rPr>
          <w:spacing w:val="-8"/>
        </w:rPr>
        <w:t> </w:t>
      </w:r>
      <w:r>
        <w:rPr/>
        <w:t>los</w:t>
      </w:r>
      <w:r>
        <w:rPr>
          <w:spacing w:val="-8"/>
        </w:rPr>
        <w:t> </w:t>
      </w:r>
      <w:r>
        <w:rPr/>
        <w:t>malos</w:t>
      </w:r>
      <w:r>
        <w:rPr>
          <w:spacing w:val="-8"/>
        </w:rPr>
        <w:t> </w:t>
      </w:r>
      <w:r>
        <w:rPr/>
        <w:t>o</w:t>
      </w:r>
      <w:r>
        <w:rPr>
          <w:spacing w:val="-7"/>
        </w:rPr>
        <w:t> </w:t>
      </w:r>
      <w:r>
        <w:rPr/>
        <w:t>los buenos.</w:t>
      </w:r>
    </w:p>
    <w:p>
      <w:pPr>
        <w:pStyle w:val="BodyText"/>
        <w:spacing w:before="1"/>
        <w:rPr>
          <w:sz w:val="21"/>
        </w:rPr>
      </w:pPr>
    </w:p>
    <w:p>
      <w:pPr>
        <w:pStyle w:val="BodyText"/>
        <w:spacing w:line="360" w:lineRule="auto"/>
        <w:ind w:left="265" w:right="125" w:firstLine="707"/>
        <w:jc w:val="both"/>
      </w:pPr>
      <w:r>
        <w:rPr/>
        <w:t>El hombre creó la justicia y tuvo que atribuirle fuerza divina para que se respetara y se temiera y parece pues obvio que se comenzó a formar un criterio de deidad en general que se manifestaba en los fenómenos que no podían explicarse  los  pueblos;  las  deidades  siempre  los  observaban  y  hacían </w:t>
      </w:r>
      <w:r>
        <w:rPr>
          <w:spacing w:val="50"/>
        </w:rPr>
        <w:t> </w:t>
      </w:r>
      <w:r>
        <w:rPr/>
        <w:t>los</w:t>
      </w:r>
    </w:p>
    <w:p>
      <w:pPr>
        <w:pStyle w:val="BodyText"/>
        <w:spacing w:before="11"/>
        <w:rPr>
          <w:sz w:val="29"/>
        </w:rPr>
      </w:pPr>
      <w:r>
        <w:rPr/>
        <w:pict>
          <v:line style="position:absolute;mso-position-horizontal-relative:page;mso-position-vertical-relative:paragraph;z-index:3544;mso-wrap-distance-left:0;mso-wrap-distance-right:0" from="99.264pt,19.493917pt" to="243.284pt,19.493917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397 </w:t>
      </w:r>
      <w:r>
        <w:rPr>
          <w:rFonts w:ascii="Cambria" w:hAnsi="Cambria"/>
          <w:i/>
          <w:sz w:val="20"/>
        </w:rPr>
        <w:t>Cfr. Ibíd., </w:t>
      </w:r>
      <w:r>
        <w:rPr>
          <w:rFonts w:ascii="Cambria" w:hAnsi="Cambria"/>
          <w:sz w:val="20"/>
        </w:rPr>
        <w:t>pp. 262-263</w:t>
      </w:r>
    </w:p>
    <w:p>
      <w:pPr>
        <w:spacing w:before="0"/>
        <w:ind w:left="265" w:right="123" w:firstLine="0"/>
        <w:jc w:val="left"/>
        <w:rPr>
          <w:rFonts w:ascii="Cambria" w:hAnsi="Cambria"/>
          <w:sz w:val="20"/>
        </w:rPr>
      </w:pPr>
      <w:r>
        <w:rPr>
          <w:rFonts w:ascii="Cambria" w:hAnsi="Cambria"/>
          <w:position w:val="5"/>
          <w:sz w:val="13"/>
        </w:rPr>
        <w:t>398 </w:t>
      </w:r>
      <w:r>
        <w:rPr>
          <w:rFonts w:ascii="Cambria" w:hAnsi="Cambria"/>
          <w:i/>
          <w:sz w:val="20"/>
        </w:rPr>
        <w:t>Cfr. </w:t>
      </w:r>
      <w:r>
        <w:rPr>
          <w:rFonts w:ascii="Cambria" w:hAnsi="Cambria"/>
          <w:sz w:val="20"/>
        </w:rPr>
        <w:t>E. Fromm, </w:t>
      </w:r>
      <w:r>
        <w:rPr>
          <w:rFonts w:ascii="Cambria" w:hAnsi="Cambria"/>
          <w:i/>
          <w:sz w:val="20"/>
        </w:rPr>
        <w:t>El Corazón del Hombre</w:t>
      </w:r>
      <w:r>
        <w:rPr>
          <w:rFonts w:ascii="Cambria" w:hAnsi="Cambria"/>
          <w:sz w:val="20"/>
        </w:rPr>
        <w:t>, pp. 72-73</w:t>
      </w:r>
    </w:p>
    <w:p>
      <w:pPr>
        <w:spacing w:after="0"/>
        <w:jc w:val="left"/>
        <w:rPr>
          <w:rFonts w:ascii="Cambria" w:hAnsi="Cambria"/>
          <w:sz w:val="20"/>
        </w:rPr>
        <w:sectPr>
          <w:footerReference w:type="default" r:id="rId97"/>
          <w:pgSz w:w="12240" w:h="15840"/>
          <w:pgMar w:footer="1680" w:header="0" w:top="1500" w:bottom="1880" w:left="1720" w:right="1580"/>
        </w:sectPr>
      </w:pPr>
    </w:p>
    <w:p>
      <w:pPr>
        <w:pStyle w:val="BodyText"/>
        <w:spacing w:before="1"/>
        <w:rPr>
          <w:rFonts w:ascii="Cambria"/>
          <w:sz w:val="11"/>
        </w:rPr>
      </w:pPr>
    </w:p>
    <w:p>
      <w:pPr>
        <w:pStyle w:val="BodyText"/>
        <w:spacing w:line="360" w:lineRule="auto" w:before="70"/>
        <w:ind w:left="265" w:right="121"/>
        <w:jc w:val="both"/>
        <w:rPr>
          <w:sz w:val="16"/>
        </w:rPr>
      </w:pPr>
      <w:r>
        <w:rPr/>
        <w:t>humanos valer la justicia porque los dioses los premiarían o castigarían por su comportamiento.</w:t>
      </w:r>
      <w:r>
        <w:rPr>
          <w:spacing w:val="-18"/>
        </w:rPr>
        <w:t> </w:t>
      </w:r>
      <w:r>
        <w:rPr/>
        <w:t>García</w:t>
      </w:r>
      <w:r>
        <w:rPr>
          <w:spacing w:val="-17"/>
        </w:rPr>
        <w:t> </w:t>
      </w:r>
      <w:r>
        <w:rPr/>
        <w:t>piensa</w:t>
      </w:r>
      <w:r>
        <w:rPr>
          <w:spacing w:val="-17"/>
        </w:rPr>
        <w:t> </w:t>
      </w:r>
      <w:r>
        <w:rPr/>
        <w:t>que</w:t>
      </w:r>
      <w:r>
        <w:rPr>
          <w:spacing w:val="-19"/>
        </w:rPr>
        <w:t> </w:t>
      </w:r>
      <w:r>
        <w:rPr/>
        <w:t>los</w:t>
      </w:r>
      <w:r>
        <w:rPr>
          <w:spacing w:val="-17"/>
        </w:rPr>
        <w:t> </w:t>
      </w:r>
      <w:r>
        <w:rPr/>
        <w:t>estoicos</w:t>
      </w:r>
      <w:r>
        <w:rPr>
          <w:spacing w:val="-17"/>
        </w:rPr>
        <w:t> </w:t>
      </w:r>
      <w:r>
        <w:rPr/>
        <w:t>evolucionaron</w:t>
      </w:r>
      <w:r>
        <w:rPr>
          <w:spacing w:val="-19"/>
        </w:rPr>
        <w:t> </w:t>
      </w:r>
      <w:r>
        <w:rPr/>
        <w:t>el</w:t>
      </w:r>
      <w:r>
        <w:rPr>
          <w:spacing w:val="-18"/>
        </w:rPr>
        <w:t> </w:t>
      </w:r>
      <w:r>
        <w:rPr/>
        <w:t>concepto</w:t>
      </w:r>
      <w:r>
        <w:rPr>
          <w:spacing w:val="-17"/>
        </w:rPr>
        <w:t> </w:t>
      </w:r>
      <w:r>
        <w:rPr/>
        <w:t>divino mencionando que la física es una base inmediata y omnipresente de la ética puesto que nada se hace de buena manera en lo humano si no se considera su relación con la divinidad, reconocían el mundo como un solo organismo conformado por una sola sustancia y</w:t>
      </w:r>
      <w:r>
        <w:rPr>
          <w:spacing w:val="-16"/>
        </w:rPr>
        <w:t> </w:t>
      </w:r>
      <w:r>
        <w:rPr/>
        <w:t>alma.</w:t>
      </w:r>
      <w:r>
        <w:rPr>
          <w:position w:val="8"/>
          <w:sz w:val="16"/>
        </w:rPr>
        <w:t>400</w:t>
      </w:r>
    </w:p>
    <w:p>
      <w:pPr>
        <w:pStyle w:val="BodyText"/>
        <w:spacing w:before="11"/>
        <w:rPr>
          <w:sz w:val="20"/>
        </w:rPr>
      </w:pPr>
    </w:p>
    <w:p>
      <w:pPr>
        <w:pStyle w:val="BodyText"/>
        <w:spacing w:line="360" w:lineRule="auto"/>
        <w:ind w:left="265" w:right="102" w:firstLine="707"/>
      </w:pPr>
      <w:r>
        <w:rPr/>
        <w:t>No se debe confundir la religión con la moralidad. La fenomenología de la religión insiste en que:</w:t>
      </w:r>
    </w:p>
    <w:p>
      <w:pPr>
        <w:pStyle w:val="BodyText"/>
        <w:spacing w:before="3"/>
        <w:rPr>
          <w:sz w:val="21"/>
        </w:rPr>
      </w:pPr>
    </w:p>
    <w:p>
      <w:pPr>
        <w:spacing w:line="240" w:lineRule="auto" w:before="0"/>
        <w:ind w:left="973" w:right="117" w:firstLine="0"/>
        <w:jc w:val="both"/>
        <w:rPr>
          <w:sz w:val="14"/>
        </w:rPr>
      </w:pPr>
      <w:r>
        <w:rPr>
          <w:sz w:val="22"/>
        </w:rPr>
        <w:t>…la actitud religiosa es adoración y búsqueda de salvación. La actitud moral dirige el comportamiento del hombre mediante valoraciones del mundo y de la sociedad humana, que no son técnicas ni están simplemente a disposición del individuo humano, sino que se le presentan con carácter absoluto. Ya en sólo estas elementales descripciones puede verse clara la diferencia que las hace mutuamente irreductibles: no todo en la religión es moralidad, no toda moralidad ha de ser religiosa.</w:t>
      </w:r>
      <w:r>
        <w:rPr>
          <w:position w:val="8"/>
          <w:sz w:val="14"/>
        </w:rPr>
        <w:t>401</w:t>
      </w:r>
    </w:p>
    <w:p>
      <w:pPr>
        <w:pStyle w:val="BodyText"/>
        <w:rPr>
          <w:sz w:val="22"/>
        </w:rPr>
      </w:pPr>
    </w:p>
    <w:p>
      <w:pPr>
        <w:pStyle w:val="BodyText"/>
        <w:rPr>
          <w:sz w:val="22"/>
        </w:rPr>
      </w:pPr>
    </w:p>
    <w:p>
      <w:pPr>
        <w:pStyle w:val="BodyText"/>
        <w:rPr>
          <w:sz w:val="22"/>
        </w:rPr>
      </w:pPr>
    </w:p>
    <w:p>
      <w:pPr>
        <w:pStyle w:val="BodyText"/>
        <w:spacing w:line="360" w:lineRule="auto" w:before="136"/>
        <w:ind w:left="206" w:right="116"/>
        <w:jc w:val="right"/>
      </w:pPr>
      <w:r>
        <w:rPr/>
        <w:t>Un ejemplo preciso sobre ello es lo que la religión cristiana</w:t>
      </w:r>
      <w:r>
        <w:rPr>
          <w:spacing w:val="35"/>
        </w:rPr>
        <w:t> </w:t>
      </w:r>
      <w:r>
        <w:rPr/>
        <w:t>profesa</w:t>
      </w:r>
      <w:r>
        <w:rPr>
          <w:spacing w:val="46"/>
        </w:rPr>
        <w:t> </w:t>
      </w:r>
      <w:r>
        <w:rPr/>
        <w:t>cuando</w:t>
      </w:r>
      <w:r>
        <w:rPr>
          <w:w w:val="99"/>
        </w:rPr>
        <w:t> </w:t>
      </w:r>
      <w:r>
        <w:rPr/>
        <w:t>menciona que Dios es amor, lo cual promueve el amor al prójimo como</w:t>
      </w:r>
      <w:r>
        <w:rPr>
          <w:spacing w:val="-3"/>
        </w:rPr>
        <w:t> </w:t>
      </w:r>
      <w:r>
        <w:rPr/>
        <w:t>clave</w:t>
      </w:r>
      <w:r>
        <w:rPr>
          <w:spacing w:val="-1"/>
        </w:rPr>
        <w:t> </w:t>
      </w:r>
      <w:r>
        <w:rPr/>
        <w:t>en</w:t>
      </w:r>
      <w:r>
        <w:rPr>
          <w:w w:val="99"/>
        </w:rPr>
        <w:t> </w:t>
      </w:r>
      <w:r>
        <w:rPr/>
        <w:t>su dimensión de moral, sin embargo, la conducta de muchos</w:t>
      </w:r>
      <w:r>
        <w:rPr>
          <w:spacing w:val="-2"/>
        </w:rPr>
        <w:t> </w:t>
      </w:r>
      <w:r>
        <w:rPr/>
        <w:t>practicantes</w:t>
      </w:r>
      <w:r>
        <w:rPr>
          <w:spacing w:val="31"/>
        </w:rPr>
        <w:t> </w:t>
      </w:r>
      <w:r>
        <w:rPr/>
        <w:t>de</w:t>
      </w:r>
      <w:r>
        <w:rPr>
          <w:w w:val="99"/>
        </w:rPr>
        <w:t> </w:t>
      </w:r>
      <w:r>
        <w:rPr/>
        <w:t>dicha religión no respetan lo que predican. Si se toman en cuenta</w:t>
      </w:r>
      <w:r>
        <w:rPr>
          <w:spacing w:val="12"/>
        </w:rPr>
        <w:t> </w:t>
      </w:r>
      <w:r>
        <w:rPr/>
        <w:t>algunas</w:t>
      </w:r>
      <w:r>
        <w:rPr>
          <w:spacing w:val="5"/>
        </w:rPr>
        <w:t> </w:t>
      </w:r>
      <w:r>
        <w:rPr/>
        <w:t>citas de</w:t>
      </w:r>
      <w:r>
        <w:rPr>
          <w:spacing w:val="-11"/>
        </w:rPr>
        <w:t> </w:t>
      </w:r>
      <w:r>
        <w:rPr/>
        <w:t>la</w:t>
      </w:r>
      <w:r>
        <w:rPr>
          <w:spacing w:val="-11"/>
        </w:rPr>
        <w:t> </w:t>
      </w:r>
      <w:r>
        <w:rPr/>
        <w:t>Biblia</w:t>
      </w:r>
      <w:r>
        <w:rPr>
          <w:spacing w:val="-11"/>
        </w:rPr>
        <w:t> </w:t>
      </w:r>
      <w:r>
        <w:rPr/>
        <w:t>como</w:t>
      </w:r>
      <w:r>
        <w:rPr>
          <w:spacing w:val="-11"/>
        </w:rPr>
        <w:t> </w:t>
      </w:r>
      <w:r>
        <w:rPr/>
        <w:t>“Nosotros,</w:t>
      </w:r>
      <w:r>
        <w:rPr>
          <w:spacing w:val="-11"/>
        </w:rPr>
        <w:t> </w:t>
      </w:r>
      <w:r>
        <w:rPr/>
        <w:t>los</w:t>
      </w:r>
      <w:r>
        <w:rPr>
          <w:spacing w:val="-13"/>
        </w:rPr>
        <w:t> </w:t>
      </w:r>
      <w:r>
        <w:rPr/>
        <w:t>fuertes,</w:t>
      </w:r>
      <w:r>
        <w:rPr>
          <w:spacing w:val="-13"/>
        </w:rPr>
        <w:t> </w:t>
      </w:r>
      <w:r>
        <w:rPr/>
        <w:t>debemos</w:t>
      </w:r>
      <w:r>
        <w:rPr>
          <w:spacing w:val="-12"/>
        </w:rPr>
        <w:t> </w:t>
      </w:r>
      <w:r>
        <w:rPr/>
        <w:t>cargar</w:t>
      </w:r>
      <w:r>
        <w:rPr>
          <w:spacing w:val="-12"/>
        </w:rPr>
        <w:t> </w:t>
      </w:r>
      <w:r>
        <w:rPr/>
        <w:t>con</w:t>
      </w:r>
      <w:r>
        <w:rPr>
          <w:spacing w:val="-11"/>
        </w:rPr>
        <w:t> </w:t>
      </w:r>
      <w:r>
        <w:rPr/>
        <w:t>las</w:t>
      </w:r>
      <w:r>
        <w:rPr>
          <w:spacing w:val="-13"/>
        </w:rPr>
        <w:t> </w:t>
      </w:r>
      <w:r>
        <w:rPr/>
        <w:t>flaquezas</w:t>
      </w:r>
      <w:r>
        <w:rPr>
          <w:spacing w:val="-12"/>
        </w:rPr>
        <w:t> </w:t>
      </w:r>
      <w:r>
        <w:rPr/>
        <w:t>de</w:t>
      </w:r>
      <w:r>
        <w:rPr>
          <w:spacing w:val="-11"/>
        </w:rPr>
        <w:t> </w:t>
      </w:r>
      <w:r>
        <w:rPr/>
        <w:t>los débiles y no buscar lo que nos agrada.” (Rom.,15,1). “El que come de</w:t>
      </w:r>
      <w:r>
        <w:rPr>
          <w:spacing w:val="36"/>
        </w:rPr>
        <w:t> </w:t>
      </w:r>
      <w:r>
        <w:rPr/>
        <w:t>todo,</w:t>
      </w:r>
      <w:r>
        <w:rPr>
          <w:spacing w:val="4"/>
        </w:rPr>
        <w:t> </w:t>
      </w:r>
      <w:r>
        <w:rPr/>
        <w:t>que</w:t>
      </w:r>
      <w:r>
        <w:rPr>
          <w:w w:val="99"/>
        </w:rPr>
        <w:t> </w:t>
      </w:r>
      <w:r>
        <w:rPr/>
        <w:t>no</w:t>
      </w:r>
      <w:r>
        <w:rPr>
          <w:spacing w:val="36"/>
        </w:rPr>
        <w:t> </w:t>
      </w:r>
      <w:r>
        <w:rPr/>
        <w:t>desprecie</w:t>
      </w:r>
      <w:r>
        <w:rPr>
          <w:spacing w:val="36"/>
        </w:rPr>
        <w:t> </w:t>
      </w:r>
      <w:r>
        <w:rPr/>
        <w:t>al</w:t>
      </w:r>
      <w:r>
        <w:rPr>
          <w:spacing w:val="35"/>
        </w:rPr>
        <w:t> </w:t>
      </w:r>
      <w:r>
        <w:rPr/>
        <w:t>que</w:t>
      </w:r>
      <w:r>
        <w:rPr>
          <w:spacing w:val="36"/>
        </w:rPr>
        <w:t> </w:t>
      </w:r>
      <w:r>
        <w:rPr/>
        <w:t>no</w:t>
      </w:r>
      <w:r>
        <w:rPr>
          <w:spacing w:val="36"/>
        </w:rPr>
        <w:t> </w:t>
      </w:r>
      <w:r>
        <w:rPr/>
        <w:t>come.”</w:t>
      </w:r>
      <w:r>
        <w:rPr>
          <w:spacing w:val="35"/>
        </w:rPr>
        <w:t> </w:t>
      </w:r>
      <w:r>
        <w:rPr/>
        <w:t>(Rom.,14,3).,</w:t>
      </w:r>
      <w:r>
        <w:rPr>
          <w:spacing w:val="36"/>
        </w:rPr>
        <w:t> </w:t>
      </w:r>
      <w:r>
        <w:rPr/>
        <w:t>se</w:t>
      </w:r>
      <w:r>
        <w:rPr>
          <w:spacing w:val="36"/>
        </w:rPr>
        <w:t> </w:t>
      </w:r>
      <w:r>
        <w:rPr/>
        <w:t>observa</w:t>
      </w:r>
      <w:r>
        <w:rPr>
          <w:spacing w:val="36"/>
        </w:rPr>
        <w:t> </w:t>
      </w:r>
      <w:r>
        <w:rPr/>
        <w:t>que</w:t>
      </w:r>
      <w:r>
        <w:rPr>
          <w:spacing w:val="36"/>
        </w:rPr>
        <w:t> </w:t>
      </w:r>
      <w:r>
        <w:rPr/>
        <w:t>se</w:t>
      </w:r>
      <w:r>
        <w:rPr>
          <w:spacing w:val="36"/>
        </w:rPr>
        <w:t> </w:t>
      </w:r>
      <w:r>
        <w:rPr/>
        <w:t>menciona</w:t>
      </w:r>
      <w:r>
        <w:rPr>
          <w:spacing w:val="36"/>
        </w:rPr>
        <w:t> </w:t>
      </w:r>
      <w:r>
        <w:rPr/>
        <w:t>la</w:t>
      </w:r>
      <w:r>
        <w:rPr>
          <w:w w:val="99"/>
        </w:rPr>
        <w:t> </w:t>
      </w:r>
      <w:r>
        <w:rPr/>
        <w:t>tolerancia</w:t>
      </w:r>
      <w:r>
        <w:rPr>
          <w:spacing w:val="35"/>
        </w:rPr>
        <w:t> </w:t>
      </w:r>
      <w:r>
        <w:rPr/>
        <w:t>y</w:t>
      </w:r>
      <w:r>
        <w:rPr>
          <w:spacing w:val="32"/>
        </w:rPr>
        <w:t> </w:t>
      </w:r>
      <w:r>
        <w:rPr/>
        <w:t>el</w:t>
      </w:r>
      <w:r>
        <w:rPr>
          <w:spacing w:val="34"/>
        </w:rPr>
        <w:t> </w:t>
      </w:r>
      <w:r>
        <w:rPr/>
        <w:t>supuesto</w:t>
      </w:r>
      <w:r>
        <w:rPr>
          <w:spacing w:val="35"/>
        </w:rPr>
        <w:t> </w:t>
      </w:r>
      <w:r>
        <w:rPr/>
        <w:t>consejo</w:t>
      </w:r>
      <w:r>
        <w:rPr>
          <w:spacing w:val="35"/>
        </w:rPr>
        <w:t> </w:t>
      </w:r>
      <w:r>
        <w:rPr/>
        <w:t>de</w:t>
      </w:r>
      <w:r>
        <w:rPr>
          <w:spacing w:val="35"/>
        </w:rPr>
        <w:t> </w:t>
      </w:r>
      <w:r>
        <w:rPr/>
        <w:t>Jesús</w:t>
      </w:r>
      <w:r>
        <w:rPr>
          <w:spacing w:val="34"/>
        </w:rPr>
        <w:t> </w:t>
      </w:r>
      <w:r>
        <w:rPr/>
        <w:t>de</w:t>
      </w:r>
      <w:r>
        <w:rPr>
          <w:spacing w:val="35"/>
        </w:rPr>
        <w:t> </w:t>
      </w:r>
      <w:r>
        <w:rPr/>
        <w:t>no</w:t>
      </w:r>
      <w:r>
        <w:rPr>
          <w:spacing w:val="35"/>
        </w:rPr>
        <w:t> </w:t>
      </w:r>
      <w:r>
        <w:rPr/>
        <w:t>juzgar</w:t>
      </w:r>
      <w:r>
        <w:rPr>
          <w:spacing w:val="33"/>
        </w:rPr>
        <w:t> </w:t>
      </w:r>
      <w:r>
        <w:rPr/>
        <w:t>a</w:t>
      </w:r>
      <w:r>
        <w:rPr>
          <w:spacing w:val="35"/>
        </w:rPr>
        <w:t> </w:t>
      </w:r>
      <w:r>
        <w:rPr/>
        <w:t>los</w:t>
      </w:r>
      <w:r>
        <w:rPr>
          <w:spacing w:val="35"/>
        </w:rPr>
        <w:t> </w:t>
      </w:r>
      <w:r>
        <w:rPr/>
        <w:t>demás.</w:t>
      </w:r>
      <w:r>
        <w:rPr>
          <w:spacing w:val="35"/>
        </w:rPr>
        <w:t> </w:t>
      </w:r>
      <w:r>
        <w:rPr/>
        <w:t>Martha</w:t>
      </w:r>
      <w:r>
        <w:rPr>
          <w:w w:val="99"/>
        </w:rPr>
        <w:t> </w:t>
      </w:r>
      <w:r>
        <w:rPr/>
        <w:t>Nussbaum menciona repetidamente en sus obras que se debe respetar</w:t>
      </w:r>
      <w:r>
        <w:rPr>
          <w:spacing w:val="58"/>
        </w:rPr>
        <w:t> </w:t>
      </w:r>
      <w:r>
        <w:rPr/>
        <w:t>al</w:t>
      </w:r>
      <w:r>
        <w:rPr>
          <w:spacing w:val="6"/>
        </w:rPr>
        <w:t> </w:t>
      </w:r>
      <w:r>
        <w:rPr/>
        <w:t>débil</w:t>
      </w:r>
      <w:r>
        <w:rPr>
          <w:w w:val="99"/>
        </w:rPr>
        <w:t> </w:t>
      </w:r>
      <w:r>
        <w:rPr/>
        <w:t>ya</w:t>
      </w:r>
      <w:r>
        <w:rPr>
          <w:spacing w:val="-18"/>
        </w:rPr>
        <w:t> </w:t>
      </w:r>
      <w:r>
        <w:rPr/>
        <w:t>que</w:t>
      </w:r>
      <w:r>
        <w:rPr>
          <w:spacing w:val="-18"/>
        </w:rPr>
        <w:t> </w:t>
      </w:r>
      <w:r>
        <w:rPr/>
        <w:t>eso</w:t>
      </w:r>
      <w:r>
        <w:rPr>
          <w:spacing w:val="-18"/>
        </w:rPr>
        <w:t> </w:t>
      </w:r>
      <w:r>
        <w:rPr/>
        <w:t>no</w:t>
      </w:r>
      <w:r>
        <w:rPr>
          <w:spacing w:val="-20"/>
        </w:rPr>
        <w:t> </w:t>
      </w:r>
      <w:r>
        <w:rPr/>
        <w:t>es</w:t>
      </w:r>
      <w:r>
        <w:rPr>
          <w:spacing w:val="-21"/>
        </w:rPr>
        <w:t> </w:t>
      </w:r>
      <w:r>
        <w:rPr/>
        <w:t>malo</w:t>
      </w:r>
      <w:r>
        <w:rPr>
          <w:spacing w:val="-21"/>
        </w:rPr>
        <w:t> </w:t>
      </w:r>
      <w:r>
        <w:rPr/>
        <w:t>y</w:t>
      </w:r>
      <w:r>
        <w:rPr>
          <w:spacing w:val="-18"/>
        </w:rPr>
        <w:t> </w:t>
      </w:r>
      <w:r>
        <w:rPr/>
        <w:t>los</w:t>
      </w:r>
      <w:r>
        <w:rPr>
          <w:spacing w:val="-18"/>
        </w:rPr>
        <w:t> </w:t>
      </w:r>
      <w:r>
        <w:rPr/>
        <w:t>fuertes</w:t>
      </w:r>
      <w:r>
        <w:rPr>
          <w:spacing w:val="-19"/>
        </w:rPr>
        <w:t> </w:t>
      </w:r>
      <w:r>
        <w:rPr/>
        <w:t>deben</w:t>
      </w:r>
      <w:r>
        <w:rPr>
          <w:spacing w:val="-18"/>
        </w:rPr>
        <w:t> </w:t>
      </w:r>
      <w:r>
        <w:rPr/>
        <w:t>respetar</w:t>
      </w:r>
      <w:r>
        <w:rPr>
          <w:spacing w:val="-22"/>
        </w:rPr>
        <w:t> </w:t>
      </w:r>
      <w:r>
        <w:rPr/>
        <w:t>a</w:t>
      </w:r>
      <w:r>
        <w:rPr>
          <w:spacing w:val="-18"/>
        </w:rPr>
        <w:t> </w:t>
      </w:r>
      <w:r>
        <w:rPr/>
        <w:t>los</w:t>
      </w:r>
      <w:r>
        <w:rPr>
          <w:spacing w:val="-18"/>
        </w:rPr>
        <w:t> </w:t>
      </w:r>
      <w:r>
        <w:rPr/>
        <w:t>demás</w:t>
      </w:r>
      <w:r>
        <w:rPr>
          <w:spacing w:val="-19"/>
        </w:rPr>
        <w:t> </w:t>
      </w:r>
      <w:r>
        <w:rPr/>
        <w:t>en</w:t>
      </w:r>
      <w:r>
        <w:rPr>
          <w:spacing w:val="-18"/>
        </w:rPr>
        <w:t> </w:t>
      </w:r>
      <w:r>
        <w:rPr/>
        <w:t>todo</w:t>
      </w:r>
      <w:r>
        <w:rPr>
          <w:spacing w:val="-20"/>
        </w:rPr>
        <w:t> </w:t>
      </w:r>
      <w:r>
        <w:rPr/>
        <w:t>momento.</w:t>
      </w:r>
    </w:p>
    <w:p>
      <w:pPr>
        <w:pStyle w:val="BodyText"/>
        <w:spacing w:before="3"/>
        <w:rPr>
          <w:sz w:val="21"/>
        </w:rPr>
      </w:pPr>
    </w:p>
    <w:p>
      <w:pPr>
        <w:pStyle w:val="BodyText"/>
        <w:spacing w:line="360" w:lineRule="auto"/>
        <w:ind w:left="265" w:right="125" w:firstLine="707"/>
        <w:jc w:val="right"/>
      </w:pPr>
      <w:r>
        <w:rPr/>
        <w:t>La orientación hacia la deidad suprema debe hacerse practicando las</w:t>
      </w:r>
      <w:r>
        <w:rPr>
          <w:w w:val="99"/>
        </w:rPr>
        <w:t> </w:t>
      </w:r>
      <w:r>
        <w:rPr/>
        <w:t>virtudes impulsadas por el amor, y la obediencia es la madre y la guardia de las</w:t>
      </w:r>
    </w:p>
    <w:p>
      <w:pPr>
        <w:pStyle w:val="BodyText"/>
        <w:spacing w:before="10"/>
        <w:rPr>
          <w:sz w:val="13"/>
        </w:rPr>
      </w:pPr>
      <w:r>
        <w:rPr/>
        <w:pict>
          <v:line style="position:absolute;mso-position-horizontal-relative:page;mso-position-vertical-relative:paragraph;z-index:3568;mso-wrap-distance-left:0;mso-wrap-distance-right:0" from="99.264pt,10.253918pt" to="243.284pt,10.253918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400 </w:t>
      </w:r>
      <w:r>
        <w:rPr>
          <w:rFonts w:ascii="Cambria" w:hAnsi="Cambria"/>
          <w:i/>
          <w:sz w:val="20"/>
        </w:rPr>
        <w:t>Cfr. </w:t>
      </w:r>
      <w:r>
        <w:rPr>
          <w:rFonts w:ascii="Cambria" w:hAnsi="Cambria"/>
          <w:sz w:val="20"/>
        </w:rPr>
        <w:t>J.C. García, Los Estoicos, En V. Camps, </w:t>
      </w:r>
      <w:r>
        <w:rPr>
          <w:rFonts w:ascii="Cambria" w:hAnsi="Cambria"/>
          <w:i/>
          <w:sz w:val="20"/>
        </w:rPr>
        <w:t>Historia de la Ética I, </w:t>
      </w:r>
      <w:r>
        <w:rPr>
          <w:rFonts w:ascii="Cambria" w:hAnsi="Cambria"/>
          <w:sz w:val="20"/>
        </w:rPr>
        <w:t>p. 234</w:t>
      </w:r>
    </w:p>
    <w:p>
      <w:pPr>
        <w:spacing w:after="0"/>
        <w:jc w:val="left"/>
        <w:rPr>
          <w:rFonts w:ascii="Cambria" w:hAnsi="Cambria"/>
          <w:sz w:val="20"/>
        </w:rPr>
        <w:sectPr>
          <w:footerReference w:type="default" r:id="rId98"/>
          <w:pgSz w:w="12240" w:h="15840"/>
          <w:pgMar w:footer="1680" w:header="0" w:top="1500" w:bottom="1880" w:left="1720" w:right="1580"/>
        </w:sectPr>
      </w:pPr>
    </w:p>
    <w:p>
      <w:pPr>
        <w:pStyle w:val="BodyText"/>
        <w:spacing w:before="1"/>
        <w:rPr>
          <w:rFonts w:ascii="Cambria"/>
          <w:sz w:val="11"/>
        </w:rPr>
      </w:pPr>
    </w:p>
    <w:p>
      <w:pPr>
        <w:pStyle w:val="BodyText"/>
        <w:spacing w:line="357" w:lineRule="auto" w:before="70"/>
        <w:ind w:left="265" w:right="117"/>
        <w:jc w:val="both"/>
      </w:pPr>
      <w:r>
        <w:rPr/>
        <w:t>virtudes</w:t>
      </w:r>
      <w:r>
        <w:rPr>
          <w:spacing w:val="-16"/>
        </w:rPr>
        <w:t> </w:t>
      </w:r>
      <w:r>
        <w:rPr/>
        <w:t>cuyo</w:t>
      </w:r>
      <w:r>
        <w:rPr>
          <w:spacing w:val="-16"/>
        </w:rPr>
        <w:t> </w:t>
      </w:r>
      <w:r>
        <w:rPr/>
        <w:t>fundamento</w:t>
      </w:r>
      <w:r>
        <w:rPr>
          <w:spacing w:val="-15"/>
        </w:rPr>
        <w:t> </w:t>
      </w:r>
      <w:r>
        <w:rPr/>
        <w:t>es</w:t>
      </w:r>
      <w:r>
        <w:rPr>
          <w:spacing w:val="-16"/>
        </w:rPr>
        <w:t> </w:t>
      </w:r>
      <w:r>
        <w:rPr/>
        <w:t>la</w:t>
      </w:r>
      <w:r>
        <w:rPr>
          <w:spacing w:val="-16"/>
        </w:rPr>
        <w:t> </w:t>
      </w:r>
      <w:r>
        <w:rPr/>
        <w:t>humildad.</w:t>
      </w:r>
      <w:r>
        <w:rPr>
          <w:spacing w:val="-16"/>
        </w:rPr>
        <w:t> </w:t>
      </w:r>
      <w:r>
        <w:rPr/>
        <w:t>Sin</w:t>
      </w:r>
      <w:r>
        <w:rPr>
          <w:spacing w:val="-18"/>
        </w:rPr>
        <w:t> </w:t>
      </w:r>
      <w:r>
        <w:rPr/>
        <w:t>ella</w:t>
      </w:r>
      <w:r>
        <w:rPr>
          <w:spacing w:val="-13"/>
        </w:rPr>
        <w:t> </w:t>
      </w:r>
      <w:r>
        <w:rPr>
          <w:spacing w:val="3"/>
        </w:rPr>
        <w:t>el</w:t>
      </w:r>
      <w:r>
        <w:rPr>
          <w:spacing w:val="-17"/>
        </w:rPr>
        <w:t> </w:t>
      </w:r>
      <w:r>
        <w:rPr/>
        <w:t>hombre</w:t>
      </w:r>
      <w:r>
        <w:rPr>
          <w:spacing w:val="-16"/>
        </w:rPr>
        <w:t> </w:t>
      </w:r>
      <w:r>
        <w:rPr/>
        <w:t>pasa</w:t>
      </w:r>
      <w:r>
        <w:rPr>
          <w:spacing w:val="-16"/>
        </w:rPr>
        <w:t> </w:t>
      </w:r>
      <w:r>
        <w:rPr/>
        <w:t>de</w:t>
      </w:r>
      <w:r>
        <w:rPr>
          <w:spacing w:val="-18"/>
        </w:rPr>
        <w:t> </w:t>
      </w:r>
      <w:r>
        <w:rPr/>
        <w:t>servir</w:t>
      </w:r>
      <w:r>
        <w:rPr>
          <w:spacing w:val="-15"/>
        </w:rPr>
        <w:t> </w:t>
      </w:r>
      <w:r>
        <w:rPr/>
        <w:t>a</w:t>
      </w:r>
      <w:r>
        <w:rPr>
          <w:spacing w:val="-13"/>
        </w:rPr>
        <w:t> </w:t>
      </w:r>
      <w:r>
        <w:rPr/>
        <w:t>Dios hacia un perverso imitador de él volviéndose déspota y cruel, según Álvarez.</w:t>
      </w:r>
      <w:r>
        <w:rPr>
          <w:position w:val="8"/>
          <w:sz w:val="16"/>
        </w:rPr>
        <w:t>402 </w:t>
      </w:r>
      <w:r>
        <w:rPr/>
        <w:t>Y añade</w:t>
      </w:r>
      <w:r>
        <w:rPr>
          <w:spacing w:val="-5"/>
        </w:rPr>
        <w:t> </w:t>
      </w:r>
      <w:r>
        <w:rPr/>
        <w:t>que:</w:t>
      </w:r>
    </w:p>
    <w:p>
      <w:pPr>
        <w:pStyle w:val="BodyText"/>
        <w:spacing w:before="3"/>
        <w:rPr>
          <w:sz w:val="21"/>
        </w:rPr>
      </w:pPr>
    </w:p>
    <w:p>
      <w:pPr>
        <w:spacing w:line="240" w:lineRule="auto" w:before="0"/>
        <w:ind w:left="973" w:right="118" w:firstLine="0"/>
        <w:jc w:val="both"/>
        <w:rPr>
          <w:sz w:val="14"/>
        </w:rPr>
      </w:pPr>
      <w:r>
        <w:rPr>
          <w:sz w:val="22"/>
        </w:rPr>
        <w:t>…La vida espiritual es […] deificación. […] Dios en el hombre se manifiesta […] en</w:t>
      </w:r>
      <w:r>
        <w:rPr>
          <w:spacing w:val="-14"/>
          <w:sz w:val="22"/>
        </w:rPr>
        <w:t> </w:t>
      </w:r>
      <w:r>
        <w:rPr>
          <w:sz w:val="22"/>
        </w:rPr>
        <w:t>la</w:t>
      </w:r>
      <w:r>
        <w:rPr>
          <w:spacing w:val="-13"/>
          <w:sz w:val="22"/>
        </w:rPr>
        <w:t> </w:t>
      </w:r>
      <w:r>
        <w:rPr>
          <w:sz w:val="22"/>
        </w:rPr>
        <w:t>voluntad.</w:t>
      </w:r>
      <w:r>
        <w:rPr>
          <w:spacing w:val="-15"/>
          <w:sz w:val="22"/>
        </w:rPr>
        <w:t> </w:t>
      </w:r>
      <w:r>
        <w:rPr>
          <w:sz w:val="22"/>
        </w:rPr>
        <w:t>La</w:t>
      </w:r>
      <w:r>
        <w:rPr>
          <w:spacing w:val="-16"/>
          <w:sz w:val="22"/>
        </w:rPr>
        <w:t> </w:t>
      </w:r>
      <w:r>
        <w:rPr>
          <w:sz w:val="22"/>
        </w:rPr>
        <w:t>obra</w:t>
      </w:r>
      <w:r>
        <w:rPr>
          <w:spacing w:val="-16"/>
          <w:sz w:val="22"/>
        </w:rPr>
        <w:t> </w:t>
      </w:r>
      <w:r>
        <w:rPr>
          <w:sz w:val="22"/>
        </w:rPr>
        <w:t>de</w:t>
      </w:r>
      <w:r>
        <w:rPr>
          <w:spacing w:val="-13"/>
          <w:sz w:val="22"/>
        </w:rPr>
        <w:t> </w:t>
      </w:r>
      <w:r>
        <w:rPr>
          <w:sz w:val="22"/>
        </w:rPr>
        <w:t>la</w:t>
      </w:r>
      <w:r>
        <w:rPr>
          <w:spacing w:val="-13"/>
          <w:sz w:val="22"/>
        </w:rPr>
        <w:t> </w:t>
      </w:r>
      <w:r>
        <w:rPr>
          <w:sz w:val="22"/>
        </w:rPr>
        <w:t>voluntad</w:t>
      </w:r>
      <w:r>
        <w:rPr>
          <w:spacing w:val="-16"/>
          <w:sz w:val="22"/>
        </w:rPr>
        <w:t> </w:t>
      </w:r>
      <w:r>
        <w:rPr>
          <w:sz w:val="22"/>
        </w:rPr>
        <w:t>está</w:t>
      </w:r>
      <w:r>
        <w:rPr>
          <w:spacing w:val="-15"/>
          <w:sz w:val="22"/>
        </w:rPr>
        <w:t> </w:t>
      </w:r>
      <w:r>
        <w:rPr>
          <w:sz w:val="22"/>
        </w:rPr>
        <w:t>ordenada</w:t>
      </w:r>
      <w:r>
        <w:rPr>
          <w:spacing w:val="-14"/>
          <w:sz w:val="22"/>
        </w:rPr>
        <w:t> </w:t>
      </w:r>
      <w:r>
        <w:rPr>
          <w:sz w:val="22"/>
        </w:rPr>
        <w:t>a</w:t>
      </w:r>
      <w:r>
        <w:rPr>
          <w:spacing w:val="-14"/>
          <w:sz w:val="22"/>
        </w:rPr>
        <w:t> </w:t>
      </w:r>
      <w:r>
        <w:rPr>
          <w:sz w:val="22"/>
        </w:rPr>
        <w:t>la</w:t>
      </w:r>
      <w:r>
        <w:rPr>
          <w:spacing w:val="-13"/>
          <w:sz w:val="22"/>
        </w:rPr>
        <w:t> </w:t>
      </w:r>
      <w:r>
        <w:rPr>
          <w:sz w:val="22"/>
        </w:rPr>
        <w:t>unión</w:t>
      </w:r>
      <w:r>
        <w:rPr>
          <w:spacing w:val="-16"/>
          <w:sz w:val="22"/>
        </w:rPr>
        <w:t> </w:t>
      </w:r>
      <w:r>
        <w:rPr>
          <w:sz w:val="22"/>
        </w:rPr>
        <w:t>con</w:t>
      </w:r>
      <w:r>
        <w:rPr>
          <w:spacing w:val="-16"/>
          <w:sz w:val="22"/>
        </w:rPr>
        <w:t> </w:t>
      </w:r>
      <w:r>
        <w:rPr>
          <w:sz w:val="22"/>
        </w:rPr>
        <w:t>Dios</w:t>
      </w:r>
      <w:r>
        <w:rPr>
          <w:spacing w:val="-16"/>
          <w:sz w:val="22"/>
        </w:rPr>
        <w:t> </w:t>
      </w:r>
      <w:r>
        <w:rPr>
          <w:sz w:val="22"/>
        </w:rPr>
        <w:t>mediante la caridad. La vida cristiana tiene diversos grados que culminan en la unión mística. Son diversos también los grados del amor que se corresponden con las afecciones del alma. El edificio espiritual descansa en la humildad, junto con la piedad</w:t>
      </w:r>
      <w:r>
        <w:rPr>
          <w:spacing w:val="-6"/>
          <w:sz w:val="22"/>
        </w:rPr>
        <w:t> </w:t>
      </w:r>
      <w:r>
        <w:rPr>
          <w:sz w:val="22"/>
        </w:rPr>
        <w:t>y</w:t>
      </w:r>
      <w:r>
        <w:rPr>
          <w:spacing w:val="-7"/>
          <w:sz w:val="22"/>
        </w:rPr>
        <w:t> </w:t>
      </w:r>
      <w:r>
        <w:rPr>
          <w:sz w:val="22"/>
        </w:rPr>
        <w:t>la</w:t>
      </w:r>
      <w:r>
        <w:rPr>
          <w:spacing w:val="-5"/>
          <w:sz w:val="22"/>
        </w:rPr>
        <w:t> </w:t>
      </w:r>
      <w:r>
        <w:rPr>
          <w:sz w:val="22"/>
        </w:rPr>
        <w:t>meditación.</w:t>
      </w:r>
      <w:r>
        <w:rPr>
          <w:spacing w:val="-4"/>
          <w:sz w:val="22"/>
        </w:rPr>
        <w:t> </w:t>
      </w:r>
      <w:r>
        <w:rPr>
          <w:sz w:val="22"/>
        </w:rPr>
        <w:t>La</w:t>
      </w:r>
      <w:r>
        <w:rPr>
          <w:spacing w:val="-6"/>
          <w:sz w:val="22"/>
        </w:rPr>
        <w:t> </w:t>
      </w:r>
      <w:r>
        <w:rPr>
          <w:sz w:val="22"/>
        </w:rPr>
        <w:t>piedad</w:t>
      </w:r>
      <w:r>
        <w:rPr>
          <w:spacing w:val="-6"/>
          <w:sz w:val="22"/>
        </w:rPr>
        <w:t> </w:t>
      </w:r>
      <w:r>
        <w:rPr>
          <w:sz w:val="22"/>
        </w:rPr>
        <w:t>es</w:t>
      </w:r>
      <w:r>
        <w:rPr>
          <w:spacing w:val="-5"/>
          <w:sz w:val="22"/>
        </w:rPr>
        <w:t> </w:t>
      </w:r>
      <w:r>
        <w:rPr>
          <w:sz w:val="22"/>
        </w:rPr>
        <w:t>el</w:t>
      </w:r>
      <w:r>
        <w:rPr>
          <w:spacing w:val="-6"/>
          <w:sz w:val="22"/>
        </w:rPr>
        <w:t> </w:t>
      </w:r>
      <w:r>
        <w:rPr>
          <w:sz w:val="22"/>
        </w:rPr>
        <w:t>culto</w:t>
      </w:r>
      <w:r>
        <w:rPr>
          <w:spacing w:val="-5"/>
          <w:sz w:val="22"/>
        </w:rPr>
        <w:t> </w:t>
      </w:r>
      <w:r>
        <w:rPr>
          <w:sz w:val="22"/>
        </w:rPr>
        <w:t>a</w:t>
      </w:r>
      <w:r>
        <w:rPr>
          <w:spacing w:val="-5"/>
          <w:sz w:val="22"/>
        </w:rPr>
        <w:t> </w:t>
      </w:r>
      <w:r>
        <w:rPr>
          <w:sz w:val="22"/>
        </w:rPr>
        <w:t>Dios.</w:t>
      </w:r>
      <w:r>
        <w:rPr>
          <w:spacing w:val="-4"/>
          <w:sz w:val="22"/>
        </w:rPr>
        <w:t> </w:t>
      </w:r>
      <w:r>
        <w:rPr>
          <w:sz w:val="22"/>
        </w:rPr>
        <w:t>Por</w:t>
      </w:r>
      <w:r>
        <w:rPr>
          <w:spacing w:val="-5"/>
          <w:sz w:val="22"/>
        </w:rPr>
        <w:t> </w:t>
      </w:r>
      <w:r>
        <w:rPr>
          <w:sz w:val="22"/>
        </w:rPr>
        <w:t>la</w:t>
      </w:r>
      <w:r>
        <w:rPr>
          <w:spacing w:val="-5"/>
          <w:sz w:val="22"/>
        </w:rPr>
        <w:t> </w:t>
      </w:r>
      <w:r>
        <w:rPr>
          <w:sz w:val="22"/>
        </w:rPr>
        <w:t>meditación</w:t>
      </w:r>
      <w:r>
        <w:rPr>
          <w:spacing w:val="-6"/>
          <w:sz w:val="22"/>
        </w:rPr>
        <w:t> </w:t>
      </w:r>
      <w:r>
        <w:rPr>
          <w:sz w:val="22"/>
        </w:rPr>
        <w:t>se</w:t>
      </w:r>
      <w:r>
        <w:rPr>
          <w:spacing w:val="-5"/>
          <w:sz w:val="22"/>
        </w:rPr>
        <w:t> </w:t>
      </w:r>
      <w:r>
        <w:rPr>
          <w:sz w:val="22"/>
        </w:rPr>
        <w:t>purifica y ordena el alma y “el hombre se eleva a la ciencia de las cosas divinas y humanas”. De ahí resulta la vida</w:t>
      </w:r>
      <w:r>
        <w:rPr>
          <w:spacing w:val="-18"/>
          <w:sz w:val="22"/>
        </w:rPr>
        <w:t> </w:t>
      </w:r>
      <w:r>
        <w:rPr>
          <w:sz w:val="22"/>
        </w:rPr>
        <w:t>virtuosa.</w:t>
      </w:r>
      <w:r>
        <w:rPr>
          <w:position w:val="8"/>
          <w:sz w:val="14"/>
        </w:rPr>
        <w:t>403</w:t>
      </w:r>
    </w:p>
    <w:p>
      <w:pPr>
        <w:pStyle w:val="BodyText"/>
        <w:rPr>
          <w:sz w:val="22"/>
        </w:rPr>
      </w:pPr>
    </w:p>
    <w:p>
      <w:pPr>
        <w:pStyle w:val="BodyText"/>
        <w:rPr>
          <w:sz w:val="22"/>
        </w:rPr>
      </w:pPr>
    </w:p>
    <w:p>
      <w:pPr>
        <w:pStyle w:val="BodyText"/>
        <w:rPr>
          <w:sz w:val="22"/>
        </w:rPr>
      </w:pPr>
    </w:p>
    <w:p>
      <w:pPr>
        <w:pStyle w:val="BodyText"/>
        <w:spacing w:line="360" w:lineRule="auto" w:before="135"/>
        <w:ind w:left="265" w:right="114"/>
        <w:jc w:val="both"/>
      </w:pPr>
      <w:r>
        <w:rPr/>
        <w:t>Si</w:t>
      </w:r>
      <w:r>
        <w:rPr>
          <w:spacing w:val="-13"/>
        </w:rPr>
        <w:t> </w:t>
      </w:r>
      <w:r>
        <w:rPr/>
        <w:t>Dios</w:t>
      </w:r>
      <w:r>
        <w:rPr>
          <w:spacing w:val="-13"/>
        </w:rPr>
        <w:t> </w:t>
      </w:r>
      <w:r>
        <w:rPr/>
        <w:t>es</w:t>
      </w:r>
      <w:r>
        <w:rPr>
          <w:spacing w:val="-13"/>
        </w:rPr>
        <w:t> </w:t>
      </w:r>
      <w:r>
        <w:rPr/>
        <w:t>sabiduría</w:t>
      </w:r>
      <w:r>
        <w:rPr>
          <w:spacing w:val="-12"/>
        </w:rPr>
        <w:t> </w:t>
      </w:r>
      <w:r>
        <w:rPr/>
        <w:t>infinita,</w:t>
      </w:r>
      <w:r>
        <w:rPr>
          <w:spacing w:val="-10"/>
        </w:rPr>
        <w:t> </w:t>
      </w:r>
      <w:r>
        <w:rPr/>
        <w:t>dice,</w:t>
      </w:r>
      <w:r>
        <w:rPr>
          <w:spacing w:val="-12"/>
        </w:rPr>
        <w:t> </w:t>
      </w:r>
      <w:r>
        <w:rPr/>
        <w:t>la</w:t>
      </w:r>
      <w:r>
        <w:rPr>
          <w:spacing w:val="-12"/>
        </w:rPr>
        <w:t> </w:t>
      </w:r>
      <w:r>
        <w:rPr/>
        <w:t>semejanza</w:t>
      </w:r>
      <w:r>
        <w:rPr>
          <w:spacing w:val="-12"/>
        </w:rPr>
        <w:t> </w:t>
      </w:r>
      <w:r>
        <w:rPr/>
        <w:t>con</w:t>
      </w:r>
      <w:r>
        <w:rPr>
          <w:spacing w:val="-12"/>
        </w:rPr>
        <w:t> </w:t>
      </w:r>
      <w:r>
        <w:rPr/>
        <w:t>él</w:t>
      </w:r>
      <w:r>
        <w:rPr>
          <w:spacing w:val="-13"/>
        </w:rPr>
        <w:t> </w:t>
      </w:r>
      <w:r>
        <w:rPr/>
        <w:t>se</w:t>
      </w:r>
      <w:r>
        <w:rPr>
          <w:spacing w:val="-15"/>
        </w:rPr>
        <w:t> </w:t>
      </w:r>
      <w:r>
        <w:rPr/>
        <w:t>mide</w:t>
      </w:r>
      <w:r>
        <w:rPr>
          <w:spacing w:val="-14"/>
        </w:rPr>
        <w:t> </w:t>
      </w:r>
      <w:r>
        <w:rPr/>
        <w:t>por</w:t>
      </w:r>
      <w:r>
        <w:rPr>
          <w:spacing w:val="-14"/>
        </w:rPr>
        <w:t> </w:t>
      </w:r>
      <w:r>
        <w:rPr/>
        <w:t>la</w:t>
      </w:r>
      <w:r>
        <w:rPr>
          <w:spacing w:val="-15"/>
        </w:rPr>
        <w:t> </w:t>
      </w:r>
      <w:r>
        <w:rPr/>
        <w:t>participación del</w:t>
      </w:r>
      <w:r>
        <w:rPr>
          <w:spacing w:val="-7"/>
        </w:rPr>
        <w:t> </w:t>
      </w:r>
      <w:r>
        <w:rPr/>
        <w:t>ser</w:t>
      </w:r>
      <w:r>
        <w:rPr>
          <w:spacing w:val="-10"/>
        </w:rPr>
        <w:t> </w:t>
      </w:r>
      <w:r>
        <w:rPr/>
        <w:t>humano</w:t>
      </w:r>
      <w:r>
        <w:rPr>
          <w:spacing w:val="-8"/>
        </w:rPr>
        <w:t> </w:t>
      </w:r>
      <w:r>
        <w:rPr/>
        <w:t>es</w:t>
      </w:r>
      <w:r>
        <w:rPr>
          <w:spacing w:val="-9"/>
        </w:rPr>
        <w:t> </w:t>
      </w:r>
      <w:r>
        <w:rPr/>
        <w:t>dicha</w:t>
      </w:r>
      <w:r>
        <w:rPr>
          <w:spacing w:val="-6"/>
        </w:rPr>
        <w:t> </w:t>
      </w:r>
      <w:r>
        <w:rPr/>
        <w:t>sabiduría.</w:t>
      </w:r>
      <w:r>
        <w:rPr>
          <w:spacing w:val="-9"/>
        </w:rPr>
        <w:t> </w:t>
      </w:r>
      <w:r>
        <w:rPr/>
        <w:t>La</w:t>
      </w:r>
      <w:r>
        <w:rPr>
          <w:spacing w:val="-8"/>
        </w:rPr>
        <w:t> </w:t>
      </w:r>
      <w:r>
        <w:rPr/>
        <w:t>felicidad</w:t>
      </w:r>
      <w:r>
        <w:rPr>
          <w:spacing w:val="-8"/>
        </w:rPr>
        <w:t> </w:t>
      </w:r>
      <w:r>
        <w:rPr/>
        <w:t>no</w:t>
      </w:r>
      <w:r>
        <w:rPr>
          <w:spacing w:val="-8"/>
        </w:rPr>
        <w:t> </w:t>
      </w:r>
      <w:r>
        <w:rPr/>
        <w:t>está</w:t>
      </w:r>
      <w:r>
        <w:rPr>
          <w:spacing w:val="-8"/>
        </w:rPr>
        <w:t> </w:t>
      </w:r>
      <w:r>
        <w:rPr/>
        <w:t>en</w:t>
      </w:r>
      <w:r>
        <w:rPr>
          <w:spacing w:val="-8"/>
        </w:rPr>
        <w:t> </w:t>
      </w:r>
      <w:r>
        <w:rPr/>
        <w:t>la</w:t>
      </w:r>
      <w:r>
        <w:rPr>
          <w:spacing w:val="-6"/>
        </w:rPr>
        <w:t> </w:t>
      </w:r>
      <w:r>
        <w:rPr/>
        <w:t>riqueza,</w:t>
      </w:r>
      <w:r>
        <w:rPr>
          <w:spacing w:val="-6"/>
        </w:rPr>
        <w:t> </w:t>
      </w:r>
      <w:r>
        <w:rPr/>
        <w:t>el</w:t>
      </w:r>
      <w:r>
        <w:rPr>
          <w:spacing w:val="-10"/>
        </w:rPr>
        <w:t> </w:t>
      </w:r>
      <w:r>
        <w:rPr/>
        <w:t>honor,</w:t>
      </w:r>
      <w:r>
        <w:rPr>
          <w:spacing w:val="-7"/>
        </w:rPr>
        <w:t> </w:t>
      </w:r>
      <w:r>
        <w:rPr/>
        <w:t>la fama, el poder, ni los placeres mundanos.</w:t>
      </w:r>
      <w:r>
        <w:rPr>
          <w:position w:val="8"/>
          <w:sz w:val="16"/>
        </w:rPr>
        <w:t>404 </w:t>
      </w:r>
      <w:r>
        <w:rPr/>
        <w:t>No obstante, la religión no tiene por qué ser un medio de control y sometimiento sino una fuente de buenas costumbres que pueda formar parte de la grandeza de las</w:t>
      </w:r>
      <w:r>
        <w:rPr>
          <w:spacing w:val="-24"/>
        </w:rPr>
        <w:t> </w:t>
      </w:r>
      <w:r>
        <w:rPr/>
        <w:t>naciones.</w:t>
      </w:r>
    </w:p>
    <w:p>
      <w:pPr>
        <w:pStyle w:val="BodyText"/>
        <w:spacing w:before="1"/>
        <w:rPr>
          <w:sz w:val="21"/>
        </w:rPr>
      </w:pPr>
    </w:p>
    <w:p>
      <w:pPr>
        <w:pStyle w:val="BodyText"/>
        <w:spacing w:line="360" w:lineRule="auto"/>
        <w:ind w:left="265" w:right="117" w:firstLine="707"/>
        <w:jc w:val="both"/>
        <w:rPr>
          <w:sz w:val="16"/>
        </w:rPr>
      </w:pPr>
      <w:r>
        <w:rPr/>
        <w:t>Rodríguez dice que el ser humano por su finitud no es capaz de comprender</w:t>
      </w:r>
      <w:r>
        <w:rPr>
          <w:spacing w:val="-12"/>
        </w:rPr>
        <w:t> </w:t>
      </w:r>
      <w:r>
        <w:rPr/>
        <w:t>el</w:t>
      </w:r>
      <w:r>
        <w:rPr>
          <w:spacing w:val="-14"/>
        </w:rPr>
        <w:t> </w:t>
      </w:r>
      <w:r>
        <w:rPr/>
        <w:t>mundo</w:t>
      </w:r>
      <w:r>
        <w:rPr>
          <w:spacing w:val="-13"/>
        </w:rPr>
        <w:t> </w:t>
      </w:r>
      <w:r>
        <w:rPr/>
        <w:t>en</w:t>
      </w:r>
      <w:r>
        <w:rPr>
          <w:spacing w:val="-11"/>
        </w:rPr>
        <w:t> </w:t>
      </w:r>
      <w:r>
        <w:rPr/>
        <w:t>su</w:t>
      </w:r>
      <w:r>
        <w:rPr>
          <w:spacing w:val="-13"/>
        </w:rPr>
        <w:t> </w:t>
      </w:r>
      <w:r>
        <w:rPr/>
        <w:t>totalidad</w:t>
      </w:r>
      <w:r>
        <w:rPr>
          <w:spacing w:val="-13"/>
        </w:rPr>
        <w:t> </w:t>
      </w:r>
      <w:r>
        <w:rPr/>
        <w:t>y</w:t>
      </w:r>
      <w:r>
        <w:rPr>
          <w:spacing w:val="-14"/>
        </w:rPr>
        <w:t> </w:t>
      </w:r>
      <w:r>
        <w:rPr/>
        <w:t>no</w:t>
      </w:r>
      <w:r>
        <w:rPr>
          <w:spacing w:val="-11"/>
        </w:rPr>
        <w:t> </w:t>
      </w:r>
      <w:r>
        <w:rPr/>
        <w:t>tiene</w:t>
      </w:r>
      <w:r>
        <w:rPr>
          <w:spacing w:val="-11"/>
        </w:rPr>
        <w:t> </w:t>
      </w:r>
      <w:r>
        <w:rPr/>
        <w:t>la</w:t>
      </w:r>
      <w:r>
        <w:rPr>
          <w:spacing w:val="-11"/>
        </w:rPr>
        <w:t> </w:t>
      </w:r>
      <w:r>
        <w:rPr/>
        <w:t>clave</w:t>
      </w:r>
      <w:r>
        <w:rPr>
          <w:spacing w:val="-11"/>
        </w:rPr>
        <w:t> </w:t>
      </w:r>
      <w:r>
        <w:rPr/>
        <w:t>del</w:t>
      </w:r>
      <w:r>
        <w:rPr>
          <w:spacing w:val="-12"/>
        </w:rPr>
        <w:t> </w:t>
      </w:r>
      <w:r>
        <w:rPr/>
        <w:t>universo</w:t>
      </w:r>
      <w:r>
        <w:rPr>
          <w:spacing w:val="-11"/>
        </w:rPr>
        <w:t> </w:t>
      </w:r>
      <w:r>
        <w:rPr/>
        <w:t>así</w:t>
      </w:r>
      <w:r>
        <w:rPr>
          <w:spacing w:val="-13"/>
        </w:rPr>
        <w:t> </w:t>
      </w:r>
      <w:r>
        <w:rPr/>
        <w:t>que</w:t>
      </w:r>
      <w:r>
        <w:rPr>
          <w:spacing w:val="-11"/>
        </w:rPr>
        <w:t> </w:t>
      </w:r>
      <w:r>
        <w:rPr/>
        <w:t>crea la religión para acallar su miedo y su sed de ser inmortal, incluso Hobbes recomienda la religión como remedio para dicho miedo, y mejor si ella está al servicio del Estado,</w:t>
      </w:r>
      <w:r>
        <w:rPr>
          <w:position w:val="8"/>
          <w:sz w:val="16"/>
        </w:rPr>
        <w:t>405 </w:t>
      </w:r>
      <w:r>
        <w:rPr/>
        <w:t>y Locke mencionaba, de acuerdo con Camps, que el ateo carecía</w:t>
      </w:r>
      <w:r>
        <w:rPr>
          <w:spacing w:val="-4"/>
        </w:rPr>
        <w:t> </w:t>
      </w:r>
      <w:r>
        <w:rPr/>
        <w:t>de</w:t>
      </w:r>
      <w:r>
        <w:rPr>
          <w:spacing w:val="-6"/>
        </w:rPr>
        <w:t> </w:t>
      </w:r>
      <w:r>
        <w:rPr/>
        <w:t>palabra</w:t>
      </w:r>
      <w:r>
        <w:rPr>
          <w:spacing w:val="-7"/>
        </w:rPr>
        <w:t> </w:t>
      </w:r>
      <w:r>
        <w:rPr/>
        <w:t>confiable</w:t>
      </w:r>
      <w:r>
        <w:rPr>
          <w:spacing w:val="-6"/>
        </w:rPr>
        <w:t> </w:t>
      </w:r>
      <w:r>
        <w:rPr/>
        <w:t>por</w:t>
      </w:r>
      <w:r>
        <w:rPr>
          <w:spacing w:val="-7"/>
        </w:rPr>
        <w:t> </w:t>
      </w:r>
      <w:r>
        <w:rPr/>
        <w:t>mantener</w:t>
      </w:r>
      <w:r>
        <w:rPr>
          <w:spacing w:val="-7"/>
        </w:rPr>
        <w:t> </w:t>
      </w:r>
      <w:r>
        <w:rPr/>
        <w:t>una</w:t>
      </w:r>
      <w:r>
        <w:rPr>
          <w:spacing w:val="-6"/>
        </w:rPr>
        <w:t> </w:t>
      </w:r>
      <w:r>
        <w:rPr/>
        <w:t>frívola</w:t>
      </w:r>
      <w:r>
        <w:rPr>
          <w:spacing w:val="-4"/>
        </w:rPr>
        <w:t> </w:t>
      </w:r>
      <w:r>
        <w:rPr/>
        <w:t>e</w:t>
      </w:r>
      <w:r>
        <w:rPr>
          <w:spacing w:val="-4"/>
        </w:rPr>
        <w:t> </w:t>
      </w:r>
      <w:r>
        <w:rPr/>
        <w:t>irracional</w:t>
      </w:r>
      <w:r>
        <w:rPr>
          <w:spacing w:val="-7"/>
        </w:rPr>
        <w:t> </w:t>
      </w:r>
      <w:r>
        <w:rPr/>
        <w:t>postura</w:t>
      </w:r>
      <w:r>
        <w:rPr>
          <w:spacing w:val="-4"/>
        </w:rPr>
        <w:t> </w:t>
      </w:r>
      <w:r>
        <w:rPr/>
        <w:t>ya</w:t>
      </w:r>
      <w:r>
        <w:rPr>
          <w:spacing w:val="-4"/>
        </w:rPr>
        <w:t> </w:t>
      </w:r>
      <w:r>
        <w:rPr/>
        <w:t>que si negaba la existencia de un poder divino no debía ser tolerado porque sus palabras, pactos y juramentos no podían ser sagrados en ninguna</w:t>
      </w:r>
      <w:r>
        <w:rPr>
          <w:spacing w:val="-25"/>
        </w:rPr>
        <w:t> </w:t>
      </w:r>
      <w:r>
        <w:rPr/>
        <w:t>sociedad.</w:t>
      </w:r>
      <w:r>
        <w:rPr>
          <w:position w:val="8"/>
          <w:sz w:val="16"/>
        </w:rPr>
        <w:t>406</w:t>
      </w:r>
    </w:p>
    <w:p>
      <w:pPr>
        <w:pStyle w:val="BodyText"/>
        <w:spacing w:before="9"/>
        <w:rPr>
          <w:sz w:val="20"/>
        </w:rPr>
      </w:pPr>
    </w:p>
    <w:p>
      <w:pPr>
        <w:pStyle w:val="BodyText"/>
        <w:ind w:left="973"/>
        <w:jc w:val="both"/>
      </w:pPr>
      <w:r>
        <w:rPr/>
        <w:t>No</w:t>
      </w:r>
      <w:r>
        <w:rPr>
          <w:spacing w:val="-17"/>
        </w:rPr>
        <w:t> </w:t>
      </w:r>
      <w:r>
        <w:rPr/>
        <w:t>obstante,</w:t>
      </w:r>
      <w:r>
        <w:rPr>
          <w:spacing w:val="-18"/>
        </w:rPr>
        <w:t> </w:t>
      </w:r>
      <w:r>
        <w:rPr/>
        <w:t>de</w:t>
      </w:r>
      <w:r>
        <w:rPr>
          <w:spacing w:val="-18"/>
        </w:rPr>
        <w:t> </w:t>
      </w:r>
      <w:r>
        <w:rPr/>
        <w:t>modo</w:t>
      </w:r>
      <w:r>
        <w:rPr>
          <w:spacing w:val="-18"/>
        </w:rPr>
        <w:t> </w:t>
      </w:r>
      <w:r>
        <w:rPr/>
        <w:t>enfático,</w:t>
      </w:r>
      <w:r>
        <w:rPr>
          <w:spacing w:val="-13"/>
        </w:rPr>
        <w:t> </w:t>
      </w:r>
      <w:r>
        <w:rPr/>
        <w:t>Valcárcel</w:t>
      </w:r>
      <w:r>
        <w:rPr>
          <w:spacing w:val="-17"/>
        </w:rPr>
        <w:t> </w:t>
      </w:r>
      <w:r>
        <w:rPr/>
        <w:t>opina</w:t>
      </w:r>
      <w:r>
        <w:rPr>
          <w:spacing w:val="-17"/>
        </w:rPr>
        <w:t> </w:t>
      </w:r>
      <w:r>
        <w:rPr/>
        <w:t>que</w:t>
      </w:r>
      <w:r>
        <w:rPr>
          <w:spacing w:val="-15"/>
        </w:rPr>
        <w:t> </w:t>
      </w:r>
      <w:r>
        <w:rPr/>
        <w:t>si</w:t>
      </w:r>
      <w:r>
        <w:rPr>
          <w:spacing w:val="-17"/>
        </w:rPr>
        <w:t> </w:t>
      </w:r>
      <w:r>
        <w:rPr/>
        <w:t>se</w:t>
      </w:r>
      <w:r>
        <w:rPr>
          <w:spacing w:val="-18"/>
        </w:rPr>
        <w:t> </w:t>
      </w:r>
      <w:r>
        <w:rPr/>
        <w:t>tiene</w:t>
      </w:r>
      <w:r>
        <w:rPr>
          <w:spacing w:val="-17"/>
        </w:rPr>
        <w:t> </w:t>
      </w:r>
      <w:r>
        <w:rPr/>
        <w:t>que</w:t>
      </w:r>
      <w:r>
        <w:rPr>
          <w:spacing w:val="-17"/>
        </w:rPr>
        <w:t> </w:t>
      </w:r>
      <w:r>
        <w:rPr/>
        <w:t>concluir</w:t>
      </w:r>
    </w:p>
    <w:p>
      <w:pPr>
        <w:pStyle w:val="BodyText"/>
        <w:rPr>
          <w:sz w:val="20"/>
        </w:rPr>
      </w:pPr>
    </w:p>
    <w:p>
      <w:pPr>
        <w:pStyle w:val="BodyText"/>
        <w:rPr>
          <w:sz w:val="20"/>
        </w:rPr>
      </w:pPr>
    </w:p>
    <w:p>
      <w:pPr>
        <w:pStyle w:val="BodyText"/>
        <w:spacing w:before="4"/>
        <w:rPr>
          <w:sz w:val="10"/>
        </w:rPr>
      </w:pPr>
      <w:r>
        <w:rPr/>
        <w:pict>
          <v:line style="position:absolute;mso-position-horizontal-relative:page;mso-position-vertical-relative:paragraph;z-index:3592;mso-wrap-distance-left:0;mso-wrap-distance-right:0" from="99.264pt,8.238968pt" to="243.284pt,8.238968pt" stroked="true" strokeweight=".60004pt" strokecolor="#000000">
            <w10:wrap type="topAndBottom"/>
          </v:line>
        </w:pict>
      </w:r>
    </w:p>
    <w:p>
      <w:pPr>
        <w:spacing w:line="234" w:lineRule="exact" w:before="71"/>
        <w:ind w:left="265" w:right="123" w:firstLine="0"/>
        <w:jc w:val="left"/>
        <w:rPr>
          <w:rFonts w:ascii="Cambria" w:hAnsi="Cambria"/>
          <w:sz w:val="20"/>
        </w:rPr>
      </w:pPr>
      <w:r>
        <w:rPr>
          <w:rFonts w:ascii="Cambria" w:hAnsi="Cambria"/>
          <w:position w:val="5"/>
          <w:sz w:val="13"/>
        </w:rPr>
        <w:t>402 </w:t>
      </w:r>
      <w:r>
        <w:rPr>
          <w:rFonts w:ascii="Cambria" w:hAnsi="Cambria"/>
          <w:i/>
          <w:sz w:val="20"/>
        </w:rPr>
        <w:t>Cfr. </w:t>
      </w:r>
      <w:r>
        <w:rPr>
          <w:rFonts w:ascii="Cambria" w:hAnsi="Cambria"/>
          <w:sz w:val="20"/>
        </w:rPr>
        <w:t>S. Álvarez, La Edad Media, En V. Camps, </w:t>
      </w:r>
      <w:r>
        <w:rPr>
          <w:rFonts w:ascii="Cambria" w:hAnsi="Cambria"/>
          <w:i/>
          <w:sz w:val="20"/>
        </w:rPr>
        <w:t>Historia de la Ética I, </w:t>
      </w:r>
      <w:r>
        <w:rPr>
          <w:rFonts w:ascii="Cambria" w:hAnsi="Cambria"/>
          <w:sz w:val="20"/>
        </w:rPr>
        <w:t>p. 356</w:t>
      </w:r>
    </w:p>
    <w:p>
      <w:pPr>
        <w:spacing w:line="234" w:lineRule="exact" w:before="0"/>
        <w:ind w:left="265" w:right="123" w:firstLine="0"/>
        <w:jc w:val="left"/>
        <w:rPr>
          <w:rFonts w:ascii="Cambria" w:hAnsi="Cambria"/>
          <w:sz w:val="20"/>
        </w:rPr>
      </w:pPr>
      <w:r>
        <w:rPr>
          <w:rFonts w:ascii="Cambria" w:hAnsi="Cambria"/>
          <w:position w:val="5"/>
          <w:sz w:val="13"/>
        </w:rPr>
        <w:t>403 </w:t>
      </w:r>
      <w:r>
        <w:rPr>
          <w:rFonts w:ascii="Cambria" w:hAnsi="Cambria"/>
          <w:i/>
          <w:sz w:val="20"/>
        </w:rPr>
        <w:t>Ibíd., </w:t>
      </w:r>
      <w:r>
        <w:rPr>
          <w:rFonts w:ascii="Cambria" w:hAnsi="Cambria"/>
          <w:sz w:val="20"/>
        </w:rPr>
        <w:t>p. 388</w:t>
      </w:r>
    </w:p>
    <w:p>
      <w:pPr>
        <w:spacing w:before="0"/>
        <w:ind w:left="265" w:right="123" w:firstLine="0"/>
        <w:jc w:val="left"/>
        <w:rPr>
          <w:rFonts w:ascii="Cambria" w:hAnsi="Cambria"/>
          <w:sz w:val="20"/>
        </w:rPr>
      </w:pPr>
      <w:r>
        <w:rPr>
          <w:rFonts w:ascii="Cambria" w:hAnsi="Cambria"/>
          <w:position w:val="5"/>
          <w:sz w:val="13"/>
        </w:rPr>
        <w:t>404 </w:t>
      </w:r>
      <w:r>
        <w:rPr>
          <w:rFonts w:ascii="Cambria" w:hAnsi="Cambria"/>
          <w:i/>
          <w:sz w:val="20"/>
        </w:rPr>
        <w:t>Cfr. Ibíd., </w:t>
      </w:r>
      <w:r>
        <w:rPr>
          <w:rFonts w:ascii="Cambria" w:hAnsi="Cambria"/>
          <w:sz w:val="20"/>
        </w:rPr>
        <w:t>pp. 425-426</w:t>
      </w:r>
    </w:p>
    <w:p>
      <w:pPr>
        <w:spacing w:before="0"/>
        <w:ind w:left="265" w:right="123" w:firstLine="0"/>
        <w:jc w:val="left"/>
        <w:rPr>
          <w:rFonts w:ascii="Cambria" w:hAnsi="Cambria"/>
          <w:sz w:val="20"/>
        </w:rPr>
      </w:pPr>
      <w:r>
        <w:rPr>
          <w:rFonts w:ascii="Cambria" w:hAnsi="Cambria"/>
          <w:position w:val="5"/>
          <w:sz w:val="13"/>
        </w:rPr>
        <w:t>405 </w:t>
      </w:r>
      <w:r>
        <w:rPr>
          <w:rFonts w:ascii="Cambria" w:hAnsi="Cambria"/>
          <w:i/>
          <w:sz w:val="20"/>
        </w:rPr>
        <w:t>Cfr. </w:t>
      </w:r>
      <w:r>
        <w:rPr>
          <w:rFonts w:ascii="Cambria" w:hAnsi="Cambria"/>
          <w:sz w:val="20"/>
        </w:rPr>
        <w:t>J. Rodríguez, Hobbes, En V. Camps, </w:t>
      </w:r>
      <w:r>
        <w:rPr>
          <w:rFonts w:ascii="Cambria" w:hAnsi="Cambria"/>
          <w:i/>
          <w:sz w:val="20"/>
        </w:rPr>
        <w:t>Historia de la Ética II, </w:t>
      </w:r>
      <w:r>
        <w:rPr>
          <w:rFonts w:ascii="Cambria" w:hAnsi="Cambria"/>
          <w:sz w:val="20"/>
        </w:rPr>
        <w:t>pp. 81-82</w:t>
      </w:r>
    </w:p>
    <w:p>
      <w:pPr>
        <w:spacing w:before="0"/>
        <w:ind w:left="265" w:right="123" w:firstLine="0"/>
        <w:jc w:val="left"/>
        <w:rPr>
          <w:rFonts w:ascii="Cambria" w:hAnsi="Cambria"/>
          <w:sz w:val="20"/>
        </w:rPr>
      </w:pPr>
      <w:r>
        <w:rPr>
          <w:rFonts w:ascii="Cambria" w:hAnsi="Cambria"/>
          <w:position w:val="5"/>
          <w:sz w:val="13"/>
        </w:rPr>
        <w:t>406 </w:t>
      </w:r>
      <w:r>
        <w:rPr>
          <w:rFonts w:ascii="Cambria" w:hAnsi="Cambria"/>
          <w:i/>
          <w:sz w:val="20"/>
        </w:rPr>
        <w:t>Cfr. </w:t>
      </w:r>
      <w:r>
        <w:rPr>
          <w:rFonts w:ascii="Cambria" w:hAnsi="Cambria"/>
          <w:sz w:val="20"/>
        </w:rPr>
        <w:t>V. Camps, Locke, En V. Camps, </w:t>
      </w:r>
      <w:r>
        <w:rPr>
          <w:rFonts w:ascii="Cambria" w:hAnsi="Cambria"/>
          <w:i/>
          <w:sz w:val="20"/>
        </w:rPr>
        <w:t>Historia de la Ética II, </w:t>
      </w:r>
      <w:r>
        <w:rPr>
          <w:rFonts w:ascii="Cambria" w:hAnsi="Cambria"/>
          <w:sz w:val="20"/>
        </w:rPr>
        <w:t>pp. 157-158</w:t>
      </w:r>
    </w:p>
    <w:p>
      <w:pPr>
        <w:spacing w:after="0"/>
        <w:jc w:val="left"/>
        <w:rPr>
          <w:rFonts w:ascii="Cambria" w:hAnsi="Cambria"/>
          <w:sz w:val="20"/>
        </w:rPr>
        <w:sectPr>
          <w:footerReference w:type="default" r:id="rId99"/>
          <w:pgSz w:w="12240" w:h="15840"/>
          <w:pgMar w:footer="1034" w:header="0" w:top="1500" w:bottom="1220" w:left="1720" w:right="1580"/>
        </w:sectPr>
      </w:pPr>
    </w:p>
    <w:p>
      <w:pPr>
        <w:pStyle w:val="BodyText"/>
        <w:spacing w:before="1"/>
        <w:rPr>
          <w:rFonts w:ascii="Cambria"/>
          <w:sz w:val="11"/>
        </w:rPr>
      </w:pPr>
    </w:p>
    <w:p>
      <w:pPr>
        <w:pStyle w:val="BodyText"/>
        <w:spacing w:line="360" w:lineRule="auto" w:before="70"/>
        <w:ind w:left="265" w:right="115"/>
        <w:jc w:val="both"/>
        <w:rPr>
          <w:sz w:val="16"/>
        </w:rPr>
      </w:pPr>
      <w:r>
        <w:rPr/>
        <w:t>de acuerdo con los idealistas alemanes que al darle a las ideas el toque místico se convierten en interesantes para el pueblo y el problema es que la filosofía no abre</w:t>
      </w:r>
      <w:r>
        <w:rPr>
          <w:spacing w:val="-16"/>
        </w:rPr>
        <w:t> </w:t>
      </w:r>
      <w:r>
        <w:rPr/>
        <w:t>a</w:t>
      </w:r>
      <w:r>
        <w:rPr>
          <w:spacing w:val="-16"/>
        </w:rPr>
        <w:t> </w:t>
      </w:r>
      <w:r>
        <w:rPr/>
        <w:t>una</w:t>
      </w:r>
      <w:r>
        <w:rPr>
          <w:spacing w:val="-16"/>
        </w:rPr>
        <w:t> </w:t>
      </w:r>
      <w:r>
        <w:rPr/>
        <w:t>mitología</w:t>
      </w:r>
      <w:r>
        <w:rPr>
          <w:spacing w:val="-16"/>
        </w:rPr>
        <w:t> </w:t>
      </w:r>
      <w:r>
        <w:rPr/>
        <w:t>que</w:t>
      </w:r>
      <w:r>
        <w:rPr>
          <w:spacing w:val="-16"/>
        </w:rPr>
        <w:t> </w:t>
      </w:r>
      <w:r>
        <w:rPr/>
        <w:t>no</w:t>
      </w:r>
      <w:r>
        <w:rPr>
          <w:spacing w:val="-16"/>
        </w:rPr>
        <w:t> </w:t>
      </w:r>
      <w:r>
        <w:rPr/>
        <w:t>sea</w:t>
      </w:r>
      <w:r>
        <w:rPr>
          <w:spacing w:val="-16"/>
        </w:rPr>
        <w:t> </w:t>
      </w:r>
      <w:r>
        <w:rPr/>
        <w:t>racional;</w:t>
      </w:r>
      <w:r>
        <w:rPr>
          <w:spacing w:val="-16"/>
        </w:rPr>
        <w:t> </w:t>
      </w:r>
      <w:r>
        <w:rPr/>
        <w:t>la</w:t>
      </w:r>
      <w:r>
        <w:rPr>
          <w:spacing w:val="-16"/>
        </w:rPr>
        <w:t> </w:t>
      </w:r>
      <w:r>
        <w:rPr/>
        <w:t>libertad</w:t>
      </w:r>
      <w:r>
        <w:rPr>
          <w:spacing w:val="-16"/>
        </w:rPr>
        <w:t> </w:t>
      </w:r>
      <w:r>
        <w:rPr/>
        <w:t>y</w:t>
      </w:r>
      <w:r>
        <w:rPr>
          <w:spacing w:val="-19"/>
        </w:rPr>
        <w:t> </w:t>
      </w:r>
      <w:r>
        <w:rPr/>
        <w:t>la</w:t>
      </w:r>
      <w:r>
        <w:rPr>
          <w:spacing w:val="-16"/>
        </w:rPr>
        <w:t> </w:t>
      </w:r>
      <w:r>
        <w:rPr/>
        <w:t>igualdad</w:t>
      </w:r>
      <w:r>
        <w:rPr>
          <w:spacing w:val="-16"/>
        </w:rPr>
        <w:t> </w:t>
      </w:r>
      <w:r>
        <w:rPr/>
        <w:t>reinarán</w:t>
      </w:r>
      <w:r>
        <w:rPr>
          <w:spacing w:val="-15"/>
        </w:rPr>
        <w:t> </w:t>
      </w:r>
      <w:r>
        <w:rPr/>
        <w:t>cuando la gente ilustrada y no ilustrada realicen dicho cruce de conceptos y así la mitología</w:t>
      </w:r>
      <w:r>
        <w:rPr>
          <w:spacing w:val="-11"/>
        </w:rPr>
        <w:t> </w:t>
      </w:r>
      <w:r>
        <w:rPr/>
        <w:t>se</w:t>
      </w:r>
      <w:r>
        <w:rPr>
          <w:spacing w:val="-11"/>
        </w:rPr>
        <w:t> </w:t>
      </w:r>
      <w:r>
        <w:rPr/>
        <w:t>vuelva</w:t>
      </w:r>
      <w:r>
        <w:rPr>
          <w:spacing w:val="-11"/>
        </w:rPr>
        <w:t> </w:t>
      </w:r>
      <w:r>
        <w:rPr/>
        <w:t>filosófica</w:t>
      </w:r>
      <w:r>
        <w:rPr>
          <w:spacing w:val="-11"/>
        </w:rPr>
        <w:t> </w:t>
      </w:r>
      <w:r>
        <w:rPr/>
        <w:t>y</w:t>
      </w:r>
      <w:r>
        <w:rPr>
          <w:spacing w:val="-14"/>
        </w:rPr>
        <w:t> </w:t>
      </w:r>
      <w:r>
        <w:rPr/>
        <w:t>el</w:t>
      </w:r>
      <w:r>
        <w:rPr>
          <w:spacing w:val="-12"/>
        </w:rPr>
        <w:t> </w:t>
      </w:r>
      <w:r>
        <w:rPr/>
        <w:t>pueblo</w:t>
      </w:r>
      <w:r>
        <w:rPr>
          <w:spacing w:val="-11"/>
        </w:rPr>
        <w:t> </w:t>
      </w:r>
      <w:r>
        <w:rPr/>
        <w:t>racional,</w:t>
      </w:r>
      <w:r>
        <w:rPr>
          <w:spacing w:val="-11"/>
        </w:rPr>
        <w:t> </w:t>
      </w:r>
      <w:r>
        <w:rPr/>
        <w:t>opina.</w:t>
      </w:r>
      <w:r>
        <w:rPr>
          <w:position w:val="8"/>
          <w:sz w:val="16"/>
        </w:rPr>
        <w:t>407</w:t>
      </w:r>
      <w:r>
        <w:rPr>
          <w:spacing w:val="20"/>
          <w:position w:val="8"/>
          <w:sz w:val="16"/>
        </w:rPr>
        <w:t> </w:t>
      </w:r>
      <w:r>
        <w:rPr/>
        <w:t>Por</w:t>
      </w:r>
      <w:r>
        <w:rPr>
          <w:spacing w:val="-12"/>
        </w:rPr>
        <w:t> </w:t>
      </w:r>
      <w:r>
        <w:rPr/>
        <w:t>ello</w:t>
      </w:r>
      <w:r>
        <w:rPr>
          <w:spacing w:val="-11"/>
        </w:rPr>
        <w:t> </w:t>
      </w:r>
      <w:r>
        <w:rPr/>
        <w:t>dice</w:t>
      </w:r>
      <w:r>
        <w:rPr>
          <w:spacing w:val="-11"/>
        </w:rPr>
        <w:t> </w:t>
      </w:r>
      <w:r>
        <w:rPr/>
        <w:t>Kant</w:t>
      </w:r>
      <w:r>
        <w:rPr>
          <w:spacing w:val="-11"/>
        </w:rPr>
        <w:t> </w:t>
      </w:r>
      <w:r>
        <w:rPr/>
        <w:t>que Cristo es sólo un ideal prototipo de perfección moral que los hombres persiguen para asemejarse a dicho modelo. Según Bonete, Unamuno cree que la moral depende de la religión ya que no puede haber persona que haga el bien sin esperar la eternidad – no hay libertad de corazón ni tranquilidad de conciencia</w:t>
      </w:r>
      <w:r>
        <w:rPr>
          <w:spacing w:val="-35"/>
        </w:rPr>
        <w:t> </w:t>
      </w:r>
      <w:r>
        <w:rPr/>
        <w:t>si no se cree en que perdurará la existencia después de</w:t>
      </w:r>
      <w:r>
        <w:rPr>
          <w:spacing w:val="-21"/>
        </w:rPr>
        <w:t> </w:t>
      </w:r>
      <w:r>
        <w:rPr/>
        <w:t>morir.</w:t>
      </w:r>
      <w:r>
        <w:rPr>
          <w:position w:val="8"/>
          <w:sz w:val="16"/>
        </w:rPr>
        <w:t>408</w:t>
      </w:r>
    </w:p>
    <w:p>
      <w:pPr>
        <w:pStyle w:val="BodyText"/>
        <w:spacing w:before="11"/>
        <w:rPr>
          <w:sz w:val="20"/>
        </w:rPr>
      </w:pPr>
    </w:p>
    <w:p>
      <w:pPr>
        <w:pStyle w:val="BodyText"/>
        <w:spacing w:line="360" w:lineRule="auto"/>
        <w:ind w:left="265" w:right="118" w:firstLine="359"/>
        <w:jc w:val="both"/>
        <w:rPr>
          <w:sz w:val="16"/>
        </w:rPr>
      </w:pPr>
      <w:r>
        <w:rPr/>
        <w:t>Finalmente, si se insistirá en la tolerancia religiosa, se debe tener en cuenta el</w:t>
      </w:r>
      <w:r>
        <w:rPr>
          <w:spacing w:val="-7"/>
        </w:rPr>
        <w:t> </w:t>
      </w:r>
      <w:r>
        <w:rPr/>
        <w:t>respeto</w:t>
      </w:r>
      <w:r>
        <w:rPr>
          <w:spacing w:val="-6"/>
        </w:rPr>
        <w:t> </w:t>
      </w:r>
      <w:r>
        <w:rPr/>
        <w:t>a</w:t>
      </w:r>
      <w:r>
        <w:rPr>
          <w:spacing w:val="-6"/>
        </w:rPr>
        <w:t> </w:t>
      </w:r>
      <w:r>
        <w:rPr/>
        <w:t>las</w:t>
      </w:r>
      <w:r>
        <w:rPr>
          <w:spacing w:val="-6"/>
        </w:rPr>
        <w:t> </w:t>
      </w:r>
      <w:r>
        <w:rPr/>
        <w:t>creencias</w:t>
      </w:r>
      <w:r>
        <w:rPr>
          <w:spacing w:val="-7"/>
        </w:rPr>
        <w:t> </w:t>
      </w:r>
      <w:r>
        <w:rPr/>
        <w:t>tratando</w:t>
      </w:r>
      <w:r>
        <w:rPr>
          <w:spacing w:val="-6"/>
        </w:rPr>
        <w:t> </w:t>
      </w:r>
      <w:r>
        <w:rPr/>
        <w:t>de</w:t>
      </w:r>
      <w:r>
        <w:rPr>
          <w:spacing w:val="-6"/>
        </w:rPr>
        <w:t> </w:t>
      </w:r>
      <w:r>
        <w:rPr/>
        <w:t>reformar</w:t>
      </w:r>
      <w:r>
        <w:rPr>
          <w:spacing w:val="-7"/>
        </w:rPr>
        <w:t> </w:t>
      </w:r>
      <w:r>
        <w:rPr/>
        <w:t>los</w:t>
      </w:r>
      <w:r>
        <w:rPr>
          <w:spacing w:val="-6"/>
        </w:rPr>
        <w:t> </w:t>
      </w:r>
      <w:r>
        <w:rPr/>
        <w:t>puntos</w:t>
      </w:r>
      <w:r>
        <w:rPr>
          <w:spacing w:val="-7"/>
        </w:rPr>
        <w:t> </w:t>
      </w:r>
      <w:r>
        <w:rPr/>
        <w:t>de</w:t>
      </w:r>
      <w:r>
        <w:rPr>
          <w:spacing w:val="-6"/>
        </w:rPr>
        <w:t> </w:t>
      </w:r>
      <w:r>
        <w:rPr/>
        <w:t>vista</w:t>
      </w:r>
      <w:r>
        <w:rPr>
          <w:spacing w:val="-6"/>
        </w:rPr>
        <w:t> </w:t>
      </w:r>
      <w:r>
        <w:rPr/>
        <w:t>contrarios</w:t>
      </w:r>
      <w:r>
        <w:rPr>
          <w:spacing w:val="-7"/>
        </w:rPr>
        <w:t> </w:t>
      </w:r>
      <w:r>
        <w:rPr/>
        <w:t>a</w:t>
      </w:r>
      <w:r>
        <w:rPr>
          <w:spacing w:val="-6"/>
        </w:rPr>
        <w:t> </w:t>
      </w:r>
      <w:r>
        <w:rPr/>
        <w:t>la libertad religiosa y al libre pensamiento. Una de las sugeridas reformas podrían comenzar con un análisis filosófico del movimiento integrista, el cual denota una actitud ética religiosa como se resume a continuación con base en</w:t>
      </w:r>
      <w:r>
        <w:rPr>
          <w:spacing w:val="-15"/>
        </w:rPr>
        <w:t> </w:t>
      </w:r>
      <w:r>
        <w:rPr/>
        <w:t>Velasco:</w:t>
      </w:r>
      <w:r>
        <w:rPr>
          <w:position w:val="8"/>
          <w:sz w:val="16"/>
        </w:rPr>
        <w:t>409</w:t>
      </w:r>
    </w:p>
    <w:p>
      <w:pPr>
        <w:pStyle w:val="BodyText"/>
        <w:spacing w:before="9"/>
        <w:rPr>
          <w:sz w:val="20"/>
        </w:rPr>
      </w:pPr>
    </w:p>
    <w:p>
      <w:pPr>
        <w:pStyle w:val="ListParagraph"/>
        <w:numPr>
          <w:ilvl w:val="0"/>
          <w:numId w:val="29"/>
        </w:numPr>
        <w:tabs>
          <w:tab w:pos="986" w:val="left" w:leader="none"/>
        </w:tabs>
        <w:spacing w:line="240" w:lineRule="auto" w:before="0" w:after="0"/>
        <w:ind w:left="985" w:right="0" w:hanging="360"/>
        <w:jc w:val="left"/>
        <w:rPr>
          <w:sz w:val="24"/>
        </w:rPr>
      </w:pPr>
      <w:r>
        <w:rPr>
          <w:sz w:val="24"/>
        </w:rPr>
        <w:t>Con sentido de la perpetuación.- Intenta canonizar el</w:t>
      </w:r>
      <w:r>
        <w:rPr>
          <w:spacing w:val="-23"/>
          <w:sz w:val="24"/>
        </w:rPr>
        <w:t> </w:t>
      </w:r>
      <w:r>
        <w:rPr>
          <w:sz w:val="24"/>
        </w:rPr>
        <w:t>pasado.</w:t>
      </w:r>
    </w:p>
    <w:p>
      <w:pPr>
        <w:pStyle w:val="ListParagraph"/>
        <w:numPr>
          <w:ilvl w:val="0"/>
          <w:numId w:val="29"/>
        </w:numPr>
        <w:tabs>
          <w:tab w:pos="986" w:val="left" w:leader="none"/>
        </w:tabs>
        <w:spacing w:line="360" w:lineRule="auto" w:before="139" w:after="0"/>
        <w:ind w:left="985" w:right="119" w:hanging="360"/>
        <w:jc w:val="both"/>
        <w:rPr>
          <w:sz w:val="24"/>
        </w:rPr>
      </w:pPr>
      <w:r>
        <w:rPr>
          <w:sz w:val="24"/>
        </w:rPr>
        <w:t>Con sentido de la prepotencia.- La prepotencia con que se sienten “los elegidos”</w:t>
      </w:r>
      <w:r>
        <w:rPr>
          <w:spacing w:val="-16"/>
          <w:sz w:val="24"/>
        </w:rPr>
        <w:t> </w:t>
      </w:r>
      <w:r>
        <w:rPr>
          <w:sz w:val="24"/>
        </w:rPr>
        <w:t>que</w:t>
      </w:r>
      <w:r>
        <w:rPr>
          <w:spacing w:val="-14"/>
          <w:sz w:val="24"/>
        </w:rPr>
        <w:t> </w:t>
      </w:r>
      <w:r>
        <w:rPr>
          <w:sz w:val="24"/>
        </w:rPr>
        <w:t>poseen</w:t>
      </w:r>
      <w:r>
        <w:rPr>
          <w:spacing w:val="-14"/>
          <w:sz w:val="24"/>
        </w:rPr>
        <w:t> </w:t>
      </w:r>
      <w:r>
        <w:rPr>
          <w:sz w:val="24"/>
        </w:rPr>
        <w:t>“la</w:t>
      </w:r>
      <w:r>
        <w:rPr>
          <w:spacing w:val="-14"/>
          <w:sz w:val="24"/>
        </w:rPr>
        <w:t> </w:t>
      </w:r>
      <w:r>
        <w:rPr>
          <w:sz w:val="24"/>
        </w:rPr>
        <w:t>verdad.”</w:t>
      </w:r>
      <w:r>
        <w:rPr>
          <w:spacing w:val="-15"/>
          <w:sz w:val="24"/>
        </w:rPr>
        <w:t> </w:t>
      </w:r>
      <w:r>
        <w:rPr>
          <w:sz w:val="24"/>
        </w:rPr>
        <w:t>Por</w:t>
      </w:r>
      <w:r>
        <w:rPr>
          <w:spacing w:val="-17"/>
          <w:sz w:val="24"/>
        </w:rPr>
        <w:t> </w:t>
      </w:r>
      <w:r>
        <w:rPr>
          <w:sz w:val="24"/>
        </w:rPr>
        <w:t>ende</w:t>
      </w:r>
      <w:r>
        <w:rPr>
          <w:spacing w:val="-14"/>
          <w:sz w:val="24"/>
        </w:rPr>
        <w:t> </w:t>
      </w:r>
      <w:r>
        <w:rPr>
          <w:sz w:val="24"/>
        </w:rPr>
        <w:t>tienen</w:t>
      </w:r>
      <w:r>
        <w:rPr>
          <w:spacing w:val="-17"/>
          <w:sz w:val="24"/>
        </w:rPr>
        <w:t> </w:t>
      </w:r>
      <w:r>
        <w:rPr>
          <w:sz w:val="24"/>
        </w:rPr>
        <w:t>el</w:t>
      </w:r>
      <w:r>
        <w:rPr>
          <w:spacing w:val="-15"/>
          <w:sz w:val="24"/>
        </w:rPr>
        <w:t> </w:t>
      </w:r>
      <w:r>
        <w:rPr>
          <w:sz w:val="24"/>
        </w:rPr>
        <w:t>deber</w:t>
      </w:r>
      <w:r>
        <w:rPr>
          <w:spacing w:val="-17"/>
          <w:sz w:val="24"/>
        </w:rPr>
        <w:t> </w:t>
      </w:r>
      <w:r>
        <w:rPr>
          <w:sz w:val="24"/>
        </w:rPr>
        <w:t>de</w:t>
      </w:r>
      <w:r>
        <w:rPr>
          <w:spacing w:val="-14"/>
          <w:sz w:val="24"/>
        </w:rPr>
        <w:t> </w:t>
      </w:r>
      <w:r>
        <w:rPr>
          <w:sz w:val="24"/>
        </w:rPr>
        <w:t>imponer</w:t>
      </w:r>
      <w:r>
        <w:rPr>
          <w:spacing w:val="-16"/>
          <w:sz w:val="24"/>
        </w:rPr>
        <w:t> </w:t>
      </w:r>
      <w:r>
        <w:rPr>
          <w:sz w:val="24"/>
        </w:rPr>
        <w:t>sus normas.</w:t>
      </w:r>
    </w:p>
    <w:p>
      <w:pPr>
        <w:pStyle w:val="ListParagraph"/>
        <w:numPr>
          <w:ilvl w:val="0"/>
          <w:numId w:val="29"/>
        </w:numPr>
        <w:tabs>
          <w:tab w:pos="986" w:val="left" w:leader="none"/>
        </w:tabs>
        <w:spacing w:line="240" w:lineRule="auto" w:before="5" w:after="0"/>
        <w:ind w:left="985" w:right="0" w:hanging="360"/>
        <w:jc w:val="left"/>
        <w:rPr>
          <w:sz w:val="24"/>
        </w:rPr>
      </w:pPr>
      <w:r>
        <w:rPr>
          <w:sz w:val="24"/>
        </w:rPr>
        <w:t>Con sentido de la sumisión.- Ante el eclesiastismo sólo cabe la</w:t>
      </w:r>
      <w:r>
        <w:rPr>
          <w:spacing w:val="-21"/>
          <w:sz w:val="24"/>
        </w:rPr>
        <w:t> </w:t>
      </w:r>
      <w:r>
        <w:rPr>
          <w:sz w:val="24"/>
        </w:rPr>
        <w:t>sumisión.</w:t>
      </w:r>
    </w:p>
    <w:p>
      <w:pPr>
        <w:pStyle w:val="ListParagraph"/>
        <w:numPr>
          <w:ilvl w:val="0"/>
          <w:numId w:val="29"/>
        </w:numPr>
        <w:tabs>
          <w:tab w:pos="986" w:val="left" w:leader="none"/>
        </w:tabs>
        <w:spacing w:line="360" w:lineRule="auto" w:before="137" w:after="0"/>
        <w:ind w:left="985" w:right="119" w:hanging="360"/>
        <w:jc w:val="both"/>
        <w:rPr>
          <w:sz w:val="24"/>
        </w:rPr>
      </w:pPr>
      <w:r>
        <w:rPr>
          <w:sz w:val="24"/>
        </w:rPr>
        <w:t>Con sentido de la sacralización.- Las relaciones mundanas sólo tienen sentido cuando las avala la religión</w:t>
      </w:r>
      <w:r>
        <w:rPr>
          <w:spacing w:val="-15"/>
          <w:sz w:val="24"/>
        </w:rPr>
        <w:t> </w:t>
      </w:r>
      <w:r>
        <w:rPr>
          <w:sz w:val="24"/>
        </w:rPr>
        <w:t>católica.</w:t>
      </w:r>
    </w:p>
    <w:p>
      <w:pPr>
        <w:pStyle w:val="ListParagraph"/>
        <w:numPr>
          <w:ilvl w:val="0"/>
          <w:numId w:val="29"/>
        </w:numPr>
        <w:tabs>
          <w:tab w:pos="986" w:val="left" w:leader="none"/>
        </w:tabs>
        <w:spacing w:line="360" w:lineRule="auto" w:before="2" w:after="0"/>
        <w:ind w:left="985" w:right="122" w:hanging="360"/>
        <w:jc w:val="both"/>
        <w:rPr>
          <w:sz w:val="24"/>
        </w:rPr>
      </w:pPr>
      <w:r>
        <w:rPr>
          <w:sz w:val="24"/>
        </w:rPr>
        <w:t>Con sentido de los premios y castigos.- El miedo es la actitud integrista frente al premio y al castigo por ello el sufrimiento es el camino a la recompensa.</w:t>
      </w:r>
    </w:p>
    <w:p>
      <w:pPr>
        <w:pStyle w:val="BodyText"/>
        <w:rPr>
          <w:sz w:val="20"/>
        </w:rPr>
      </w:pPr>
    </w:p>
    <w:p>
      <w:pPr>
        <w:pStyle w:val="BodyText"/>
        <w:spacing w:before="6"/>
        <w:rPr>
          <w:sz w:val="18"/>
        </w:rPr>
      </w:pPr>
    </w:p>
    <w:p>
      <w:pPr>
        <w:spacing w:line="234" w:lineRule="exact" w:before="0"/>
        <w:ind w:left="265" w:right="123" w:firstLine="0"/>
        <w:jc w:val="left"/>
        <w:rPr>
          <w:rFonts w:ascii="Cambria" w:hAnsi="Cambria"/>
          <w:sz w:val="20"/>
        </w:rPr>
      </w:pPr>
      <w:r>
        <w:rPr>
          <w:rFonts w:ascii="Cambria" w:hAnsi="Cambria"/>
          <w:position w:val="5"/>
          <w:sz w:val="13"/>
        </w:rPr>
        <w:t>407 </w:t>
      </w:r>
      <w:r>
        <w:rPr>
          <w:rFonts w:ascii="Cambria" w:hAnsi="Cambria"/>
          <w:i/>
          <w:sz w:val="20"/>
        </w:rPr>
        <w:t>Cfr. </w:t>
      </w:r>
      <w:r>
        <w:rPr>
          <w:rFonts w:ascii="Cambria" w:hAnsi="Cambria"/>
          <w:sz w:val="20"/>
        </w:rPr>
        <w:t>A. Valcárcel, El Idealismo Alemán, En V. Camps, </w:t>
      </w:r>
      <w:r>
        <w:rPr>
          <w:rFonts w:ascii="Cambria" w:hAnsi="Cambria"/>
          <w:i/>
          <w:sz w:val="20"/>
        </w:rPr>
        <w:t>Historia de la Ética II, </w:t>
      </w:r>
      <w:r>
        <w:rPr>
          <w:rFonts w:ascii="Cambria" w:hAnsi="Cambria"/>
          <w:sz w:val="20"/>
        </w:rPr>
        <w:t>p. 433</w:t>
      </w:r>
    </w:p>
    <w:p>
      <w:pPr>
        <w:spacing w:before="0"/>
        <w:ind w:left="265" w:right="123" w:firstLine="0"/>
        <w:jc w:val="left"/>
        <w:rPr>
          <w:rFonts w:ascii="Cambria" w:hAnsi="Cambria"/>
          <w:sz w:val="20"/>
        </w:rPr>
      </w:pPr>
      <w:r>
        <w:rPr>
          <w:rFonts w:ascii="Cambria" w:hAnsi="Cambria"/>
          <w:position w:val="5"/>
          <w:sz w:val="13"/>
        </w:rPr>
        <w:t>408 </w:t>
      </w:r>
      <w:r>
        <w:rPr>
          <w:rFonts w:ascii="Cambria" w:hAnsi="Cambria"/>
          <w:i/>
          <w:sz w:val="20"/>
        </w:rPr>
        <w:t>Cfr. </w:t>
      </w:r>
      <w:r>
        <w:rPr>
          <w:rFonts w:ascii="Cambria" w:hAnsi="Cambria"/>
          <w:sz w:val="20"/>
        </w:rPr>
        <w:t>E. Bonete, La Ética en la Filosofía Española del Siglo XX, En V. Camps, </w:t>
      </w:r>
      <w:r>
        <w:rPr>
          <w:rFonts w:ascii="Cambria" w:hAnsi="Cambria"/>
          <w:i/>
          <w:sz w:val="20"/>
        </w:rPr>
        <w:t>Historia de la Ética III, </w:t>
      </w:r>
      <w:r>
        <w:rPr>
          <w:rFonts w:ascii="Cambria" w:hAnsi="Cambria"/>
          <w:sz w:val="20"/>
        </w:rPr>
        <w:t>p. 391</w:t>
      </w:r>
    </w:p>
    <w:p>
      <w:pPr>
        <w:spacing w:before="0"/>
        <w:ind w:left="265" w:right="699" w:firstLine="0"/>
        <w:jc w:val="left"/>
        <w:rPr>
          <w:rFonts w:ascii="Cambria" w:hAnsi="Cambria"/>
          <w:sz w:val="20"/>
        </w:rPr>
      </w:pPr>
      <w:r>
        <w:rPr>
          <w:rFonts w:ascii="Cambria" w:hAnsi="Cambria"/>
          <w:position w:val="5"/>
          <w:sz w:val="13"/>
        </w:rPr>
        <w:t>409 </w:t>
      </w:r>
      <w:r>
        <w:rPr>
          <w:rFonts w:ascii="Cambria" w:hAnsi="Cambria"/>
          <w:i/>
          <w:sz w:val="20"/>
        </w:rPr>
        <w:t>Cfr. </w:t>
      </w:r>
      <w:r>
        <w:rPr>
          <w:rFonts w:ascii="Cambria" w:hAnsi="Cambria"/>
          <w:sz w:val="20"/>
        </w:rPr>
        <w:t>F. Velasco, El Kraus-Institucionismo: un Proyecto de Renovación Ética para la Sociedad Española, En V. Camps, </w:t>
      </w:r>
      <w:r>
        <w:rPr>
          <w:rFonts w:ascii="Cambria" w:hAnsi="Cambria"/>
          <w:i/>
          <w:sz w:val="20"/>
        </w:rPr>
        <w:t>Historia de la Ética III, </w:t>
      </w:r>
      <w:r>
        <w:rPr>
          <w:rFonts w:ascii="Cambria" w:hAnsi="Cambria"/>
          <w:sz w:val="20"/>
        </w:rPr>
        <w:t>pp. 8-9</w:t>
      </w:r>
    </w:p>
    <w:p>
      <w:pPr>
        <w:spacing w:after="0"/>
        <w:jc w:val="left"/>
        <w:rPr>
          <w:rFonts w:ascii="Cambria" w:hAnsi="Cambria"/>
          <w:sz w:val="20"/>
        </w:rPr>
        <w:sectPr>
          <w:footerReference w:type="default" r:id="rId100"/>
          <w:pgSz w:w="12240" w:h="15840"/>
          <w:pgMar w:footer="1445" w:header="0" w:top="1500" w:bottom="1640" w:left="1720" w:right="1580"/>
        </w:sectPr>
      </w:pPr>
    </w:p>
    <w:p>
      <w:pPr>
        <w:pStyle w:val="BodyText"/>
        <w:spacing w:before="1"/>
        <w:rPr>
          <w:rFonts w:ascii="Cambria"/>
          <w:sz w:val="11"/>
        </w:rPr>
      </w:pPr>
    </w:p>
    <w:p>
      <w:pPr>
        <w:pStyle w:val="ListParagraph"/>
        <w:numPr>
          <w:ilvl w:val="0"/>
          <w:numId w:val="29"/>
        </w:numPr>
        <w:tabs>
          <w:tab w:pos="986" w:val="left" w:leader="none"/>
        </w:tabs>
        <w:spacing w:line="360" w:lineRule="auto" w:before="70" w:after="0"/>
        <w:ind w:left="985" w:right="116" w:hanging="360"/>
        <w:jc w:val="both"/>
        <w:rPr>
          <w:sz w:val="24"/>
        </w:rPr>
      </w:pPr>
      <w:r>
        <w:rPr>
          <w:sz w:val="24"/>
        </w:rPr>
        <w:t>Con sentido de la uniformidad.- Sólo existe una línea y dirección pero</w:t>
      </w:r>
      <w:r>
        <w:rPr>
          <w:spacing w:val="-31"/>
          <w:sz w:val="24"/>
        </w:rPr>
        <w:t> </w:t>
      </w:r>
      <w:r>
        <w:rPr>
          <w:sz w:val="24"/>
        </w:rPr>
        <w:t>hay que estar atentos a los cambios</w:t>
      </w:r>
      <w:r>
        <w:rPr>
          <w:spacing w:val="-12"/>
          <w:sz w:val="24"/>
        </w:rPr>
        <w:t> </w:t>
      </w:r>
      <w:r>
        <w:rPr>
          <w:sz w:val="24"/>
        </w:rPr>
        <w:t>teórico-prácticos.</w:t>
      </w:r>
    </w:p>
    <w:p>
      <w:pPr>
        <w:pStyle w:val="ListParagraph"/>
        <w:numPr>
          <w:ilvl w:val="0"/>
          <w:numId w:val="29"/>
        </w:numPr>
        <w:tabs>
          <w:tab w:pos="986" w:val="left" w:leader="none"/>
        </w:tabs>
        <w:spacing w:line="360" w:lineRule="auto" w:before="5" w:after="0"/>
        <w:ind w:left="985" w:right="120" w:hanging="360"/>
        <w:jc w:val="both"/>
        <w:rPr>
          <w:sz w:val="24"/>
        </w:rPr>
      </w:pPr>
      <w:r>
        <w:rPr>
          <w:sz w:val="24"/>
        </w:rPr>
        <w:t>Con sentido de la enclaustración.- Trata de mantener el pensamiento escolástico con las líneas nuevas de</w:t>
      </w:r>
      <w:r>
        <w:rPr>
          <w:spacing w:val="-17"/>
          <w:sz w:val="24"/>
        </w:rPr>
        <w:t> </w:t>
      </w:r>
      <w:r>
        <w:rPr>
          <w:sz w:val="24"/>
        </w:rPr>
        <w:t>pensamiento.</w:t>
      </w:r>
    </w:p>
    <w:p>
      <w:pPr>
        <w:pStyle w:val="ListParagraph"/>
        <w:numPr>
          <w:ilvl w:val="0"/>
          <w:numId w:val="29"/>
        </w:numPr>
        <w:tabs>
          <w:tab w:pos="986" w:val="left" w:leader="none"/>
        </w:tabs>
        <w:spacing w:line="360" w:lineRule="auto" w:before="5" w:after="0"/>
        <w:ind w:left="985" w:right="117" w:hanging="360"/>
        <w:jc w:val="both"/>
        <w:rPr>
          <w:sz w:val="24"/>
        </w:rPr>
      </w:pPr>
      <w:r>
        <w:rPr>
          <w:sz w:val="24"/>
        </w:rPr>
        <w:t>Con sentido de la intolerancia.- Es la seguridad que da el conocer la supuesta “voluntad de Dios” que conduce al fanatismo. Se convierte en arrogancia el conocer la “verdad” y en intolerancia con fondo de piedad y celo</w:t>
      </w:r>
      <w:r>
        <w:rPr>
          <w:spacing w:val="-3"/>
          <w:sz w:val="24"/>
        </w:rPr>
        <w:t> </w:t>
      </w:r>
      <w:r>
        <w:rPr>
          <w:sz w:val="24"/>
        </w:rPr>
        <w:t>religioso.</w:t>
      </w:r>
    </w:p>
    <w:p>
      <w:pPr>
        <w:pStyle w:val="ListParagraph"/>
        <w:numPr>
          <w:ilvl w:val="0"/>
          <w:numId w:val="29"/>
        </w:numPr>
        <w:tabs>
          <w:tab w:pos="986" w:val="left" w:leader="none"/>
        </w:tabs>
        <w:spacing w:line="360" w:lineRule="auto" w:before="5" w:after="0"/>
        <w:ind w:left="985" w:right="120" w:hanging="360"/>
        <w:jc w:val="both"/>
        <w:rPr>
          <w:sz w:val="24"/>
        </w:rPr>
      </w:pPr>
      <w:r>
        <w:rPr>
          <w:sz w:val="24"/>
        </w:rPr>
        <w:t>Con sentido de la heteronomía.- La actitud integrista se funda en una voluntad diferente del sujeto ético que considera “menor de</w:t>
      </w:r>
      <w:r>
        <w:rPr>
          <w:spacing w:val="-23"/>
          <w:sz w:val="24"/>
        </w:rPr>
        <w:t> </w:t>
      </w:r>
      <w:r>
        <w:rPr>
          <w:sz w:val="24"/>
        </w:rPr>
        <w:t>edad”.</w:t>
      </w:r>
    </w:p>
    <w:p>
      <w:pPr>
        <w:pStyle w:val="ListParagraph"/>
        <w:numPr>
          <w:ilvl w:val="0"/>
          <w:numId w:val="29"/>
        </w:numPr>
        <w:tabs>
          <w:tab w:pos="986" w:val="left" w:leader="none"/>
        </w:tabs>
        <w:spacing w:line="360" w:lineRule="auto" w:before="5" w:after="0"/>
        <w:ind w:left="985" w:right="120" w:hanging="360"/>
        <w:jc w:val="both"/>
        <w:rPr>
          <w:sz w:val="24"/>
        </w:rPr>
      </w:pPr>
      <w:r>
        <w:rPr>
          <w:sz w:val="24"/>
        </w:rPr>
        <w:t>Con sentido de lo universal y absoluto.- Las normas son absolutas para los integristas, apoyados por instituciones que controlaban y recetaban posibilitando el factor</w:t>
      </w:r>
      <w:r>
        <w:rPr>
          <w:spacing w:val="-15"/>
          <w:sz w:val="24"/>
        </w:rPr>
        <w:t> </w:t>
      </w:r>
      <w:r>
        <w:rPr>
          <w:sz w:val="24"/>
        </w:rPr>
        <w:t>seguridad.</w:t>
      </w:r>
    </w:p>
    <w:p>
      <w:pPr>
        <w:pStyle w:val="ListParagraph"/>
        <w:numPr>
          <w:ilvl w:val="0"/>
          <w:numId w:val="29"/>
        </w:numPr>
        <w:tabs>
          <w:tab w:pos="986" w:val="left" w:leader="none"/>
        </w:tabs>
        <w:spacing w:line="360" w:lineRule="auto" w:before="2" w:after="0"/>
        <w:ind w:left="985" w:right="120" w:hanging="360"/>
        <w:jc w:val="both"/>
        <w:rPr>
          <w:sz w:val="24"/>
        </w:rPr>
      </w:pPr>
      <w:r>
        <w:rPr>
          <w:sz w:val="24"/>
        </w:rPr>
        <w:t>Con sentido legalista.- La importancia de seguir la ortodoxia del eclesiasticismo oficial y su</w:t>
      </w:r>
      <w:r>
        <w:rPr>
          <w:spacing w:val="-9"/>
          <w:sz w:val="24"/>
        </w:rPr>
        <w:t> </w:t>
      </w:r>
      <w:r>
        <w:rPr>
          <w:sz w:val="24"/>
        </w:rPr>
        <w:t>obediencia.</w:t>
      </w:r>
    </w:p>
    <w:p>
      <w:pPr>
        <w:pStyle w:val="ListParagraph"/>
        <w:numPr>
          <w:ilvl w:val="0"/>
          <w:numId w:val="29"/>
        </w:numPr>
        <w:tabs>
          <w:tab w:pos="986" w:val="left" w:leader="none"/>
        </w:tabs>
        <w:spacing w:line="362" w:lineRule="auto" w:before="2" w:after="0"/>
        <w:ind w:left="985" w:right="119" w:hanging="360"/>
        <w:jc w:val="both"/>
        <w:rPr>
          <w:sz w:val="24"/>
        </w:rPr>
      </w:pPr>
      <w:r>
        <w:rPr>
          <w:sz w:val="24"/>
        </w:rPr>
        <w:t>Con sentido de la vida como prueba.- La vida del individuo se considera un tiempo de prueba y sacrificio para hacer méritos y no para</w:t>
      </w:r>
      <w:r>
        <w:rPr>
          <w:spacing w:val="-26"/>
          <w:sz w:val="24"/>
        </w:rPr>
        <w:t> </w:t>
      </w:r>
      <w:r>
        <w:rPr>
          <w:sz w:val="24"/>
        </w:rPr>
        <w:t>madurar.</w:t>
      </w:r>
    </w:p>
    <w:p>
      <w:pPr>
        <w:pStyle w:val="ListParagraph"/>
        <w:numPr>
          <w:ilvl w:val="0"/>
          <w:numId w:val="29"/>
        </w:numPr>
        <w:tabs>
          <w:tab w:pos="986" w:val="left" w:leader="none"/>
        </w:tabs>
        <w:spacing w:line="360" w:lineRule="auto" w:before="0" w:after="0"/>
        <w:ind w:left="985" w:right="119" w:hanging="360"/>
        <w:jc w:val="both"/>
        <w:rPr>
          <w:sz w:val="24"/>
        </w:rPr>
      </w:pPr>
      <w:r>
        <w:rPr>
          <w:sz w:val="24"/>
        </w:rPr>
        <w:t>Con sentido de inmadurez teológica.- La reflexión teológica no tenía la madurez necesaria para dar las respuestas</w:t>
      </w:r>
      <w:r>
        <w:rPr>
          <w:spacing w:val="-25"/>
          <w:sz w:val="24"/>
        </w:rPr>
        <w:t> </w:t>
      </w:r>
      <w:r>
        <w:rPr>
          <w:sz w:val="24"/>
        </w:rPr>
        <w:t>planteadas.</w:t>
      </w:r>
    </w:p>
    <w:p>
      <w:pPr>
        <w:pStyle w:val="ListParagraph"/>
        <w:numPr>
          <w:ilvl w:val="0"/>
          <w:numId w:val="29"/>
        </w:numPr>
        <w:tabs>
          <w:tab w:pos="986" w:val="left" w:leader="none"/>
        </w:tabs>
        <w:spacing w:line="360" w:lineRule="auto" w:before="5" w:after="0"/>
        <w:ind w:left="985" w:right="118" w:hanging="360"/>
        <w:jc w:val="both"/>
        <w:rPr>
          <w:sz w:val="24"/>
        </w:rPr>
      </w:pPr>
      <w:r>
        <w:rPr>
          <w:sz w:val="24"/>
        </w:rPr>
        <w:t>Con sentido de la autoridad.- Todo pensamiento debía controlarse por la dogmática de Roma, único intérprete del bien y del mal para entonces seguir la</w:t>
      </w:r>
      <w:r>
        <w:rPr>
          <w:spacing w:val="-6"/>
          <w:sz w:val="24"/>
        </w:rPr>
        <w:t> </w:t>
      </w:r>
      <w:r>
        <w:rPr>
          <w:sz w:val="24"/>
        </w:rPr>
        <w:t>obediencia.</w:t>
      </w:r>
    </w:p>
    <w:p>
      <w:pPr>
        <w:pStyle w:val="ListParagraph"/>
        <w:numPr>
          <w:ilvl w:val="0"/>
          <w:numId w:val="29"/>
        </w:numPr>
        <w:tabs>
          <w:tab w:pos="986" w:val="left" w:leader="none"/>
        </w:tabs>
        <w:spacing w:line="360" w:lineRule="auto" w:before="2" w:after="0"/>
        <w:ind w:left="985" w:right="118" w:hanging="360"/>
        <w:jc w:val="both"/>
        <w:rPr>
          <w:sz w:val="24"/>
        </w:rPr>
      </w:pPr>
      <w:r>
        <w:rPr>
          <w:sz w:val="24"/>
        </w:rPr>
        <w:t>Con sentido consolador y apologético.- Es toda actitud apologética contra la “barbarie” del resto de Europa – racionalismo, laicismo, naturalismo y liberalismo.</w:t>
      </w:r>
    </w:p>
    <w:p>
      <w:pPr>
        <w:pStyle w:val="BodyText"/>
        <w:spacing w:before="3"/>
        <w:rPr>
          <w:sz w:val="21"/>
        </w:rPr>
      </w:pPr>
    </w:p>
    <w:p>
      <w:pPr>
        <w:pStyle w:val="BodyText"/>
        <w:spacing w:line="360" w:lineRule="auto"/>
        <w:ind w:left="265" w:right="124"/>
        <w:jc w:val="both"/>
      </w:pPr>
      <w:r>
        <w:rPr/>
        <w:t>Se puede observar que los puntos del movimiento integrista se han manifestado a través de la historia. En México, durante el periodo de la conquista, los españoles llegaron a imponer su religión. Los frailes desembarcaron y se dispusieron a “evangelizar” a los indígenas. El proceso no tomaba en cuenta   si</w:t>
      </w:r>
    </w:p>
    <w:p>
      <w:pPr>
        <w:spacing w:after="0" w:line="360" w:lineRule="auto"/>
        <w:jc w:val="both"/>
        <w:sectPr>
          <w:footerReference w:type="default" r:id="rId101"/>
          <w:pgSz w:w="12240" w:h="15840"/>
          <w:pgMar w:footer="1034" w:header="0" w:top="1500" w:bottom="1220" w:left="1720" w:right="1580"/>
          <w:pgNumType w:start="195"/>
        </w:sectPr>
      </w:pPr>
    </w:p>
    <w:p>
      <w:pPr>
        <w:pStyle w:val="BodyText"/>
        <w:spacing w:before="4"/>
        <w:rPr>
          <w:sz w:val="11"/>
        </w:rPr>
      </w:pPr>
    </w:p>
    <w:p>
      <w:pPr>
        <w:pStyle w:val="BodyText"/>
        <w:spacing w:line="360" w:lineRule="auto" w:before="69"/>
        <w:ind w:left="265" w:right="123"/>
        <w:jc w:val="both"/>
      </w:pPr>
      <w:r>
        <w:rPr/>
        <w:t>era cruel o no, sino que sólo se concentraba en llevar a cabo su tarea y a fuerza de cuchillo se impuso.</w:t>
      </w:r>
    </w:p>
    <w:p>
      <w:pPr>
        <w:pStyle w:val="BodyText"/>
        <w:spacing w:before="3"/>
        <w:rPr>
          <w:sz w:val="21"/>
        </w:rPr>
      </w:pPr>
    </w:p>
    <w:p>
      <w:pPr>
        <w:pStyle w:val="BodyText"/>
        <w:spacing w:line="360" w:lineRule="auto"/>
        <w:ind w:left="265" w:right="114" w:firstLine="707"/>
        <w:jc w:val="both"/>
      </w:pPr>
      <w:r>
        <w:rPr/>
        <w:t>Los templos dedicados a la diosa madre de la naturaleza (Tonantzin), fueron derrumbadas para edificar en el mismo sitio iglesias consagradas a la virgen cristiana y al mismo tiempo, los españoles trataban de convencer a los habitantes de que sus dioses eran sangrientos porque les pedían sacrificios humanos y derramamiento de sangre; por ello, les indicaban que la creencia en su cristo era la salvación pues era un ejemplo de virtud y bondad. Sin embargo, para convencerlos de eso ellos también hacían uso de la violencia, la tortura, el sacrificio</w:t>
      </w:r>
      <w:r>
        <w:rPr>
          <w:spacing w:val="-8"/>
        </w:rPr>
        <w:t> </w:t>
      </w:r>
      <w:r>
        <w:rPr/>
        <w:t>y</w:t>
      </w:r>
      <w:r>
        <w:rPr>
          <w:spacing w:val="-12"/>
        </w:rPr>
        <w:t> </w:t>
      </w:r>
      <w:r>
        <w:rPr/>
        <w:t>el</w:t>
      </w:r>
      <w:r>
        <w:rPr>
          <w:spacing w:val="-10"/>
        </w:rPr>
        <w:t> </w:t>
      </w:r>
      <w:r>
        <w:rPr/>
        <w:t>asesinato,</w:t>
      </w:r>
      <w:r>
        <w:rPr>
          <w:spacing w:val="-9"/>
        </w:rPr>
        <w:t> </w:t>
      </w:r>
      <w:r>
        <w:rPr/>
        <w:t>lo</w:t>
      </w:r>
      <w:r>
        <w:rPr>
          <w:spacing w:val="-9"/>
        </w:rPr>
        <w:t> </w:t>
      </w:r>
      <w:r>
        <w:rPr/>
        <w:t>cual</w:t>
      </w:r>
      <w:r>
        <w:rPr>
          <w:spacing w:val="-12"/>
        </w:rPr>
        <w:t> </w:t>
      </w:r>
      <w:r>
        <w:rPr/>
        <w:t>es</w:t>
      </w:r>
      <w:r>
        <w:rPr>
          <w:spacing w:val="-9"/>
        </w:rPr>
        <w:t> </w:t>
      </w:r>
      <w:r>
        <w:rPr/>
        <w:t>completamente</w:t>
      </w:r>
      <w:r>
        <w:rPr>
          <w:spacing w:val="-8"/>
        </w:rPr>
        <w:t> </w:t>
      </w:r>
      <w:r>
        <w:rPr/>
        <w:t>irónico.</w:t>
      </w:r>
      <w:r>
        <w:rPr>
          <w:spacing w:val="-11"/>
        </w:rPr>
        <w:t> </w:t>
      </w:r>
      <w:r>
        <w:rPr/>
        <w:t>Actualmente,</w:t>
      </w:r>
      <w:r>
        <w:rPr>
          <w:spacing w:val="-9"/>
        </w:rPr>
        <w:t> </w:t>
      </w:r>
      <w:r>
        <w:rPr/>
        <w:t>la</w:t>
      </w:r>
      <w:r>
        <w:rPr>
          <w:spacing w:val="-11"/>
        </w:rPr>
        <w:t> </w:t>
      </w:r>
      <w:r>
        <w:rPr/>
        <w:t>iglesia católica</w:t>
      </w:r>
      <w:r>
        <w:rPr>
          <w:spacing w:val="-11"/>
        </w:rPr>
        <w:t> </w:t>
      </w:r>
      <w:r>
        <w:rPr/>
        <w:t>en</w:t>
      </w:r>
      <w:r>
        <w:rPr>
          <w:spacing w:val="-11"/>
        </w:rPr>
        <w:t> </w:t>
      </w:r>
      <w:r>
        <w:rPr/>
        <w:t>México</w:t>
      </w:r>
      <w:r>
        <w:rPr>
          <w:spacing w:val="-11"/>
        </w:rPr>
        <w:t> </w:t>
      </w:r>
      <w:r>
        <w:rPr/>
        <w:t>sigue</w:t>
      </w:r>
      <w:r>
        <w:rPr>
          <w:spacing w:val="-11"/>
        </w:rPr>
        <w:t> </w:t>
      </w:r>
      <w:r>
        <w:rPr/>
        <w:t>siendo</w:t>
      </w:r>
      <w:r>
        <w:rPr>
          <w:spacing w:val="-11"/>
        </w:rPr>
        <w:t> </w:t>
      </w:r>
      <w:r>
        <w:rPr/>
        <w:t>intolerante</w:t>
      </w:r>
      <w:r>
        <w:rPr>
          <w:spacing w:val="-13"/>
        </w:rPr>
        <w:t> </w:t>
      </w:r>
      <w:r>
        <w:rPr/>
        <w:t>hacia</w:t>
      </w:r>
      <w:r>
        <w:rPr>
          <w:spacing w:val="-11"/>
        </w:rPr>
        <w:t> </w:t>
      </w:r>
      <w:r>
        <w:rPr/>
        <w:t>las</w:t>
      </w:r>
      <w:r>
        <w:rPr>
          <w:spacing w:val="-11"/>
        </w:rPr>
        <w:t> </w:t>
      </w:r>
      <w:r>
        <w:rPr/>
        <w:t>otras</w:t>
      </w:r>
      <w:r>
        <w:rPr>
          <w:spacing w:val="-12"/>
        </w:rPr>
        <w:t> </w:t>
      </w:r>
      <w:r>
        <w:rPr/>
        <w:t>religiones</w:t>
      </w:r>
      <w:r>
        <w:rPr>
          <w:spacing w:val="-12"/>
        </w:rPr>
        <w:t> </w:t>
      </w:r>
      <w:r>
        <w:rPr/>
        <w:t>y</w:t>
      </w:r>
      <w:r>
        <w:rPr>
          <w:spacing w:val="-14"/>
        </w:rPr>
        <w:t> </w:t>
      </w:r>
      <w:r>
        <w:rPr/>
        <w:t>se</w:t>
      </w:r>
      <w:r>
        <w:rPr>
          <w:spacing w:val="-5"/>
        </w:rPr>
        <w:t> </w:t>
      </w:r>
      <w:r>
        <w:rPr/>
        <w:t>pueden observar fácilmente ignorantes que aún manifiestan su apoyo a los asesinatos debidos</w:t>
      </w:r>
      <w:r>
        <w:rPr>
          <w:spacing w:val="-10"/>
        </w:rPr>
        <w:t> </w:t>
      </w:r>
      <w:r>
        <w:rPr/>
        <w:t>a</w:t>
      </w:r>
      <w:r>
        <w:rPr>
          <w:spacing w:val="-7"/>
        </w:rPr>
        <w:t> </w:t>
      </w:r>
      <w:r>
        <w:rPr/>
        <w:t>la</w:t>
      </w:r>
      <w:r>
        <w:rPr>
          <w:spacing w:val="-10"/>
        </w:rPr>
        <w:t> </w:t>
      </w:r>
      <w:r>
        <w:rPr/>
        <w:t>intolerancia</w:t>
      </w:r>
      <w:r>
        <w:rPr>
          <w:spacing w:val="-7"/>
        </w:rPr>
        <w:t> </w:t>
      </w:r>
      <w:r>
        <w:rPr/>
        <w:t>religiosa</w:t>
      </w:r>
      <w:r>
        <w:rPr>
          <w:spacing w:val="-4"/>
        </w:rPr>
        <w:t> </w:t>
      </w:r>
      <w:r>
        <w:rPr/>
        <w:t>que</w:t>
      </w:r>
      <w:r>
        <w:rPr>
          <w:spacing w:val="-9"/>
        </w:rPr>
        <w:t> </w:t>
      </w:r>
      <w:r>
        <w:rPr/>
        <w:t>se</w:t>
      </w:r>
      <w:r>
        <w:rPr>
          <w:spacing w:val="-9"/>
        </w:rPr>
        <w:t> </w:t>
      </w:r>
      <w:r>
        <w:rPr/>
        <w:t>han</w:t>
      </w:r>
      <w:r>
        <w:rPr>
          <w:spacing w:val="-7"/>
        </w:rPr>
        <w:t> </w:t>
      </w:r>
      <w:r>
        <w:rPr/>
        <w:t>llevado</w:t>
      </w:r>
      <w:r>
        <w:rPr>
          <w:spacing w:val="-7"/>
        </w:rPr>
        <w:t> </w:t>
      </w:r>
      <w:r>
        <w:rPr/>
        <w:t>a</w:t>
      </w:r>
      <w:r>
        <w:rPr>
          <w:spacing w:val="-9"/>
        </w:rPr>
        <w:t> </w:t>
      </w:r>
      <w:r>
        <w:rPr/>
        <w:t>cabo</w:t>
      </w:r>
      <w:r>
        <w:rPr>
          <w:spacing w:val="-9"/>
        </w:rPr>
        <w:t> </w:t>
      </w:r>
      <w:r>
        <w:rPr/>
        <w:t>en</w:t>
      </w:r>
      <w:r>
        <w:rPr>
          <w:spacing w:val="-9"/>
        </w:rPr>
        <w:t> </w:t>
      </w:r>
      <w:r>
        <w:rPr/>
        <w:t>nombre</w:t>
      </w:r>
      <w:r>
        <w:rPr>
          <w:spacing w:val="-8"/>
        </w:rPr>
        <w:t> </w:t>
      </w:r>
      <w:r>
        <w:rPr/>
        <w:t>de</w:t>
      </w:r>
      <w:r>
        <w:rPr>
          <w:spacing w:val="-7"/>
        </w:rPr>
        <w:t> </w:t>
      </w:r>
      <w:r>
        <w:rPr/>
        <w:t>“dios” incluso en las peores catástrofes que el mundo ha</w:t>
      </w:r>
      <w:r>
        <w:rPr>
          <w:spacing w:val="-16"/>
        </w:rPr>
        <w:t> </w:t>
      </w:r>
      <w:r>
        <w:rPr/>
        <w:t>conocido.</w:t>
      </w:r>
    </w:p>
    <w:p>
      <w:pPr>
        <w:pStyle w:val="BodyText"/>
      </w:pPr>
    </w:p>
    <w:p>
      <w:pPr>
        <w:pStyle w:val="BodyText"/>
      </w:pPr>
    </w:p>
    <w:p>
      <w:pPr>
        <w:pStyle w:val="BodyText"/>
        <w:spacing w:before="11"/>
        <w:rPr>
          <w:sz w:val="29"/>
        </w:rPr>
      </w:pPr>
    </w:p>
    <w:p>
      <w:pPr>
        <w:pStyle w:val="Heading1"/>
        <w:numPr>
          <w:ilvl w:val="1"/>
          <w:numId w:val="27"/>
        </w:numPr>
        <w:tabs>
          <w:tab w:pos="736" w:val="left" w:leader="none"/>
        </w:tabs>
        <w:spacing w:line="240" w:lineRule="auto" w:before="0" w:after="0"/>
        <w:ind w:left="735" w:right="0" w:hanging="470"/>
        <w:jc w:val="both"/>
      </w:pPr>
      <w:r>
        <w:rPr/>
        <w:t>Las igualdades y los</w:t>
      </w:r>
      <w:r>
        <w:rPr>
          <w:spacing w:val="-13"/>
        </w:rPr>
        <w:t> </w:t>
      </w:r>
      <w:r>
        <w:rPr/>
        <w:t>derechos</w:t>
      </w:r>
    </w:p>
    <w:p>
      <w:pPr>
        <w:pStyle w:val="BodyText"/>
        <w:rPr>
          <w:b/>
          <w:sz w:val="28"/>
        </w:rPr>
      </w:pPr>
    </w:p>
    <w:p>
      <w:pPr>
        <w:pStyle w:val="BodyText"/>
        <w:spacing w:before="2"/>
        <w:rPr>
          <w:b/>
          <w:sz w:val="22"/>
        </w:rPr>
      </w:pPr>
    </w:p>
    <w:p>
      <w:pPr>
        <w:pStyle w:val="BodyText"/>
        <w:spacing w:line="360" w:lineRule="auto"/>
        <w:ind w:left="265" w:right="114"/>
        <w:jc w:val="both"/>
      </w:pPr>
      <w:r>
        <w:rPr/>
        <w:t>La defensa de las igualdades y los derechos es una base fundamental de la filosofía de Martha Nussbaum; es la columna vertebral de su lista de las capacidades, pues éste intenta hacer válidos los derechos de todos los seres humanos del mundo en un marco de igualdad. La intención de Nussbaum es no hacer distinción de clases sociales para que los derechos sean válidos, sino</w:t>
      </w:r>
      <w:r>
        <w:rPr>
          <w:spacing w:val="-29"/>
        </w:rPr>
        <w:t> </w:t>
      </w:r>
      <w:r>
        <w:rPr/>
        <w:t>que todo el mundo debe tener acceso por igual a sus derechos y al cumplimiento de las</w:t>
      </w:r>
      <w:r>
        <w:rPr>
          <w:spacing w:val="-13"/>
        </w:rPr>
        <w:t> </w:t>
      </w:r>
      <w:r>
        <w:rPr/>
        <w:t>leyes.</w:t>
      </w:r>
      <w:r>
        <w:rPr>
          <w:spacing w:val="-13"/>
        </w:rPr>
        <w:t> </w:t>
      </w:r>
      <w:r>
        <w:rPr/>
        <w:t>Sin</w:t>
      </w:r>
      <w:r>
        <w:rPr>
          <w:spacing w:val="-13"/>
        </w:rPr>
        <w:t> </w:t>
      </w:r>
      <w:r>
        <w:rPr/>
        <w:t>embargo,</w:t>
      </w:r>
      <w:r>
        <w:rPr>
          <w:spacing w:val="-13"/>
        </w:rPr>
        <w:t> </w:t>
      </w:r>
      <w:r>
        <w:rPr/>
        <w:t>el</w:t>
      </w:r>
      <w:r>
        <w:rPr>
          <w:spacing w:val="-14"/>
        </w:rPr>
        <w:t> </w:t>
      </w:r>
      <w:r>
        <w:rPr/>
        <w:t>enfoque</w:t>
      </w:r>
      <w:r>
        <w:rPr>
          <w:spacing w:val="-15"/>
        </w:rPr>
        <w:t> </w:t>
      </w:r>
      <w:r>
        <w:rPr/>
        <w:t>hace</w:t>
      </w:r>
      <w:r>
        <w:rPr>
          <w:spacing w:val="-13"/>
        </w:rPr>
        <w:t> </w:t>
      </w:r>
      <w:r>
        <w:rPr/>
        <w:t>distinciones</w:t>
      </w:r>
      <w:r>
        <w:rPr>
          <w:spacing w:val="-16"/>
        </w:rPr>
        <w:t> </w:t>
      </w:r>
      <w:r>
        <w:rPr/>
        <w:t>en</w:t>
      </w:r>
      <w:r>
        <w:rPr>
          <w:spacing w:val="-13"/>
        </w:rPr>
        <w:t> </w:t>
      </w:r>
      <w:r>
        <w:rPr/>
        <w:t>cuanto</w:t>
      </w:r>
      <w:r>
        <w:rPr>
          <w:spacing w:val="-15"/>
        </w:rPr>
        <w:t> </w:t>
      </w:r>
      <w:r>
        <w:rPr/>
        <w:t>a</w:t>
      </w:r>
      <w:r>
        <w:rPr>
          <w:spacing w:val="-13"/>
        </w:rPr>
        <w:t> </w:t>
      </w:r>
      <w:r>
        <w:rPr/>
        <w:t>las</w:t>
      </w:r>
      <w:r>
        <w:rPr>
          <w:spacing w:val="-16"/>
        </w:rPr>
        <w:t> </w:t>
      </w:r>
      <w:r>
        <w:rPr/>
        <w:t>necesidades humanas; por ejemplo, Nussbaum acota que los niños necesitan niveles de nutrición más especiales que los adultos con el fin de desarrollarse correctamente, enfáticamente, necesitan de más cantidad de ingesta de proteínas.</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19" w:firstLine="707"/>
        <w:jc w:val="both"/>
      </w:pPr>
      <w:r>
        <w:rPr/>
        <w:t>De igual manera, el estado y/o sociedad deberá invertir un poco más de dinero o recursos en la gente que presenta algún tipo de discapacidad puesto que no tiene las mismas facultades y facilidades de vida que un adulto que se encuentra</w:t>
      </w:r>
      <w:r>
        <w:rPr>
          <w:spacing w:val="-13"/>
        </w:rPr>
        <w:t> </w:t>
      </w:r>
      <w:r>
        <w:rPr/>
        <w:t>en</w:t>
      </w:r>
      <w:r>
        <w:rPr>
          <w:spacing w:val="-13"/>
        </w:rPr>
        <w:t> </w:t>
      </w:r>
      <w:r>
        <w:rPr/>
        <w:t>pleno</w:t>
      </w:r>
      <w:r>
        <w:rPr>
          <w:spacing w:val="-13"/>
        </w:rPr>
        <w:t> </w:t>
      </w:r>
      <w:r>
        <w:rPr/>
        <w:t>uso</w:t>
      </w:r>
      <w:r>
        <w:rPr>
          <w:spacing w:val="-13"/>
        </w:rPr>
        <w:t> </w:t>
      </w:r>
      <w:r>
        <w:rPr/>
        <w:t>de</w:t>
      </w:r>
      <w:r>
        <w:rPr>
          <w:spacing w:val="-13"/>
        </w:rPr>
        <w:t> </w:t>
      </w:r>
      <w:r>
        <w:rPr/>
        <w:t>todas</w:t>
      </w:r>
      <w:r>
        <w:rPr>
          <w:spacing w:val="-10"/>
        </w:rPr>
        <w:t> </w:t>
      </w:r>
      <w:r>
        <w:rPr/>
        <w:t>sus</w:t>
      </w:r>
      <w:r>
        <w:rPr>
          <w:spacing w:val="-16"/>
        </w:rPr>
        <w:t> </w:t>
      </w:r>
      <w:r>
        <w:rPr/>
        <w:t>facultades</w:t>
      </w:r>
      <w:r>
        <w:rPr>
          <w:spacing w:val="-14"/>
        </w:rPr>
        <w:t> </w:t>
      </w:r>
      <w:r>
        <w:rPr/>
        <w:t>físicas</w:t>
      </w:r>
      <w:r>
        <w:rPr>
          <w:spacing w:val="-13"/>
        </w:rPr>
        <w:t> </w:t>
      </w:r>
      <w:r>
        <w:rPr/>
        <w:t>y</w:t>
      </w:r>
      <w:r>
        <w:rPr>
          <w:spacing w:val="-16"/>
        </w:rPr>
        <w:t> </w:t>
      </w:r>
      <w:r>
        <w:rPr/>
        <w:t>mentales.</w:t>
      </w:r>
      <w:r>
        <w:rPr>
          <w:spacing w:val="-13"/>
        </w:rPr>
        <w:t> </w:t>
      </w:r>
      <w:r>
        <w:rPr/>
        <w:t>Asimismo,</w:t>
      </w:r>
      <w:r>
        <w:rPr>
          <w:spacing w:val="-13"/>
        </w:rPr>
        <w:t> </w:t>
      </w:r>
      <w:r>
        <w:rPr/>
        <w:t>los adultos mayores necesitan apoyo de la sociedad ya que muchos no se encuentran más en la posibilidad de trabajar, o su rendimiento ha reducido bastante.</w:t>
      </w:r>
    </w:p>
    <w:p>
      <w:pPr>
        <w:pStyle w:val="BodyText"/>
        <w:spacing w:line="360" w:lineRule="auto" w:before="2"/>
        <w:ind w:left="265" w:right="119" w:firstLine="707"/>
        <w:jc w:val="both"/>
      </w:pPr>
      <w:r>
        <w:rPr/>
        <w:t>En general, el enfoque trata de balancear las necesidades en un ámbito de justicia fundamentando sus teorías en diversos filósofos. La obra de Nussbaum</w:t>
      </w:r>
      <w:r>
        <w:rPr>
          <w:spacing w:val="-5"/>
        </w:rPr>
        <w:t> </w:t>
      </w:r>
      <w:r>
        <w:rPr/>
        <w:t>es</w:t>
      </w:r>
      <w:r>
        <w:rPr>
          <w:spacing w:val="-9"/>
        </w:rPr>
        <w:t> </w:t>
      </w:r>
      <w:r>
        <w:rPr/>
        <w:t>un</w:t>
      </w:r>
      <w:r>
        <w:rPr>
          <w:spacing w:val="-8"/>
        </w:rPr>
        <w:t> </w:t>
      </w:r>
      <w:r>
        <w:rPr/>
        <w:t>desarrollo</w:t>
      </w:r>
      <w:r>
        <w:rPr>
          <w:spacing w:val="-6"/>
        </w:rPr>
        <w:t> </w:t>
      </w:r>
      <w:r>
        <w:rPr/>
        <w:t>del</w:t>
      </w:r>
      <w:r>
        <w:rPr>
          <w:spacing w:val="-7"/>
        </w:rPr>
        <w:t> </w:t>
      </w:r>
      <w:r>
        <w:rPr/>
        <w:t>enfoque</w:t>
      </w:r>
      <w:r>
        <w:rPr>
          <w:spacing w:val="-6"/>
        </w:rPr>
        <w:t> </w:t>
      </w:r>
      <w:r>
        <w:rPr/>
        <w:t>de</w:t>
      </w:r>
      <w:r>
        <w:rPr>
          <w:spacing w:val="-6"/>
        </w:rPr>
        <w:t> </w:t>
      </w:r>
      <w:r>
        <w:rPr/>
        <w:t>las</w:t>
      </w:r>
      <w:r>
        <w:rPr>
          <w:spacing w:val="-7"/>
        </w:rPr>
        <w:t> </w:t>
      </w:r>
      <w:r>
        <w:rPr/>
        <w:t>capacidades</w:t>
      </w:r>
      <w:r>
        <w:rPr>
          <w:spacing w:val="-7"/>
        </w:rPr>
        <w:t> </w:t>
      </w:r>
      <w:r>
        <w:rPr/>
        <w:t>que</w:t>
      </w:r>
      <w:r>
        <w:rPr>
          <w:spacing w:val="-6"/>
        </w:rPr>
        <w:t> </w:t>
      </w:r>
      <w:r>
        <w:rPr/>
        <w:t>se</w:t>
      </w:r>
      <w:r>
        <w:rPr>
          <w:spacing w:val="-8"/>
        </w:rPr>
        <w:t> </w:t>
      </w:r>
      <w:r>
        <w:rPr/>
        <w:t>concentra</w:t>
      </w:r>
      <w:r>
        <w:rPr>
          <w:spacing w:val="-6"/>
        </w:rPr>
        <w:t> </w:t>
      </w:r>
      <w:r>
        <w:rPr/>
        <w:t>en desempeñar un sistema social que sea lo más justo para todos dentro de un círculo</w:t>
      </w:r>
      <w:r>
        <w:rPr>
          <w:spacing w:val="-18"/>
        </w:rPr>
        <w:t> </w:t>
      </w:r>
      <w:r>
        <w:rPr/>
        <w:t>de</w:t>
      </w:r>
      <w:r>
        <w:rPr>
          <w:spacing w:val="-18"/>
        </w:rPr>
        <w:t> </w:t>
      </w:r>
      <w:r>
        <w:rPr/>
        <w:t>sana</w:t>
      </w:r>
      <w:r>
        <w:rPr>
          <w:spacing w:val="-17"/>
        </w:rPr>
        <w:t> </w:t>
      </w:r>
      <w:r>
        <w:rPr/>
        <w:t>convivencia</w:t>
      </w:r>
      <w:r>
        <w:rPr>
          <w:spacing w:val="-18"/>
        </w:rPr>
        <w:t> </w:t>
      </w:r>
      <w:r>
        <w:rPr/>
        <w:t>en</w:t>
      </w:r>
      <w:r>
        <w:rPr>
          <w:spacing w:val="-18"/>
        </w:rPr>
        <w:t> </w:t>
      </w:r>
      <w:r>
        <w:rPr/>
        <w:t>el</w:t>
      </w:r>
      <w:r>
        <w:rPr>
          <w:spacing w:val="-19"/>
        </w:rPr>
        <w:t> </w:t>
      </w:r>
      <w:r>
        <w:rPr/>
        <w:t>cual</w:t>
      </w:r>
      <w:r>
        <w:rPr>
          <w:spacing w:val="-19"/>
        </w:rPr>
        <w:t> </w:t>
      </w:r>
      <w:r>
        <w:rPr/>
        <w:t>se</w:t>
      </w:r>
      <w:r>
        <w:rPr>
          <w:spacing w:val="-18"/>
        </w:rPr>
        <w:t> </w:t>
      </w:r>
      <w:r>
        <w:rPr/>
        <w:t>respeten</w:t>
      </w:r>
      <w:r>
        <w:rPr>
          <w:spacing w:val="-18"/>
        </w:rPr>
        <w:t> </w:t>
      </w:r>
      <w:r>
        <w:rPr/>
        <w:t>los</w:t>
      </w:r>
      <w:r>
        <w:rPr>
          <w:spacing w:val="-21"/>
        </w:rPr>
        <w:t> </w:t>
      </w:r>
      <w:r>
        <w:rPr/>
        <w:t>derechos</w:t>
      </w:r>
      <w:r>
        <w:rPr>
          <w:spacing w:val="-19"/>
        </w:rPr>
        <w:t> </w:t>
      </w:r>
      <w:r>
        <w:rPr/>
        <w:t>y</w:t>
      </w:r>
      <w:r>
        <w:rPr>
          <w:spacing w:val="-21"/>
        </w:rPr>
        <w:t> </w:t>
      </w:r>
      <w:r>
        <w:rPr/>
        <w:t>las</w:t>
      </w:r>
      <w:r>
        <w:rPr>
          <w:spacing w:val="-18"/>
        </w:rPr>
        <w:t> </w:t>
      </w:r>
      <w:r>
        <w:rPr/>
        <w:t>necesidades de los demás desarrollando las capacidades individuales por encima del umbral mínimo.</w:t>
      </w:r>
    </w:p>
    <w:p>
      <w:pPr>
        <w:pStyle w:val="BodyText"/>
      </w:pPr>
    </w:p>
    <w:p>
      <w:pPr>
        <w:pStyle w:val="BodyText"/>
      </w:pPr>
    </w:p>
    <w:p>
      <w:pPr>
        <w:pStyle w:val="BodyText"/>
        <w:spacing w:before="4"/>
      </w:pPr>
    </w:p>
    <w:p>
      <w:pPr>
        <w:pStyle w:val="Heading1"/>
        <w:numPr>
          <w:ilvl w:val="2"/>
          <w:numId w:val="27"/>
        </w:numPr>
        <w:tabs>
          <w:tab w:pos="968" w:val="left" w:leader="none"/>
        </w:tabs>
        <w:spacing w:line="240" w:lineRule="auto" w:before="0" w:after="0"/>
        <w:ind w:left="967" w:right="0" w:hanging="702"/>
        <w:jc w:val="left"/>
      </w:pPr>
      <w:r>
        <w:rPr/>
        <w:t>La desigualdad</w:t>
      </w:r>
      <w:r>
        <w:rPr>
          <w:spacing w:val="-8"/>
        </w:rPr>
        <w:t> </w:t>
      </w:r>
      <w:r>
        <w:rPr/>
        <w:t>sexual</w:t>
      </w:r>
    </w:p>
    <w:p>
      <w:pPr>
        <w:pStyle w:val="BodyText"/>
        <w:rPr>
          <w:b/>
          <w:sz w:val="28"/>
        </w:rPr>
      </w:pPr>
    </w:p>
    <w:p>
      <w:pPr>
        <w:pStyle w:val="BodyText"/>
        <w:rPr>
          <w:b/>
          <w:sz w:val="28"/>
        </w:rPr>
      </w:pPr>
    </w:p>
    <w:p>
      <w:pPr>
        <w:pStyle w:val="BodyText"/>
        <w:spacing w:line="360" w:lineRule="auto" w:before="171"/>
        <w:ind w:left="206" w:right="115"/>
        <w:jc w:val="right"/>
      </w:pPr>
      <w:r>
        <w:rPr/>
        <w:t>Martha Nussbaum dedica gran parte de su pensamiento a la</w:t>
      </w:r>
      <w:r>
        <w:rPr>
          <w:spacing w:val="43"/>
        </w:rPr>
        <w:t> </w:t>
      </w:r>
      <w:r>
        <w:rPr/>
        <w:t>urgente</w:t>
      </w:r>
      <w:r>
        <w:rPr>
          <w:spacing w:val="3"/>
        </w:rPr>
        <w:t> </w:t>
      </w:r>
      <w:r>
        <w:rPr/>
        <w:t>necesidad</w:t>
      </w:r>
      <w:r>
        <w:rPr>
          <w:w w:val="99"/>
        </w:rPr>
        <w:t> </w:t>
      </w:r>
      <w:r>
        <w:rPr/>
        <w:t>de</w:t>
      </w:r>
      <w:r>
        <w:rPr>
          <w:spacing w:val="39"/>
        </w:rPr>
        <w:t> </w:t>
      </w:r>
      <w:r>
        <w:rPr/>
        <w:t>acabar</w:t>
      </w:r>
      <w:r>
        <w:rPr>
          <w:spacing w:val="40"/>
        </w:rPr>
        <w:t> </w:t>
      </w:r>
      <w:r>
        <w:rPr/>
        <w:t>con</w:t>
      </w:r>
      <w:r>
        <w:rPr>
          <w:spacing w:val="39"/>
        </w:rPr>
        <w:t> </w:t>
      </w:r>
      <w:r>
        <w:rPr/>
        <w:t>el</w:t>
      </w:r>
      <w:r>
        <w:rPr>
          <w:spacing w:val="37"/>
        </w:rPr>
        <w:t> </w:t>
      </w:r>
      <w:r>
        <w:rPr/>
        <w:t>problema</w:t>
      </w:r>
      <w:r>
        <w:rPr>
          <w:spacing w:val="39"/>
        </w:rPr>
        <w:t> </w:t>
      </w:r>
      <w:r>
        <w:rPr/>
        <w:t>de</w:t>
      </w:r>
      <w:r>
        <w:rPr>
          <w:spacing w:val="39"/>
        </w:rPr>
        <w:t> </w:t>
      </w:r>
      <w:r>
        <w:rPr/>
        <w:t>la</w:t>
      </w:r>
      <w:r>
        <w:rPr>
          <w:spacing w:val="38"/>
        </w:rPr>
        <w:t> </w:t>
      </w:r>
      <w:r>
        <w:rPr/>
        <w:t>desigualdad</w:t>
      </w:r>
      <w:r>
        <w:rPr>
          <w:spacing w:val="39"/>
        </w:rPr>
        <w:t> </w:t>
      </w:r>
      <w:r>
        <w:rPr/>
        <w:t>sexual.</w:t>
      </w:r>
      <w:r>
        <w:rPr>
          <w:spacing w:val="38"/>
        </w:rPr>
        <w:t> </w:t>
      </w:r>
      <w:r>
        <w:rPr/>
        <w:t>El</w:t>
      </w:r>
      <w:r>
        <w:rPr>
          <w:spacing w:val="37"/>
        </w:rPr>
        <w:t> </w:t>
      </w:r>
      <w:r>
        <w:rPr/>
        <w:t>hecho</w:t>
      </w:r>
      <w:r>
        <w:rPr>
          <w:spacing w:val="39"/>
        </w:rPr>
        <w:t> </w:t>
      </w:r>
      <w:r>
        <w:rPr/>
        <w:t>de</w:t>
      </w:r>
      <w:r>
        <w:rPr>
          <w:spacing w:val="39"/>
        </w:rPr>
        <w:t> </w:t>
      </w:r>
      <w:r>
        <w:rPr/>
        <w:t>que</w:t>
      </w:r>
      <w:r>
        <w:rPr>
          <w:spacing w:val="39"/>
        </w:rPr>
        <w:t> </w:t>
      </w:r>
      <w:r>
        <w:rPr/>
        <w:t>haya</w:t>
      </w:r>
      <w:r>
        <w:rPr>
          <w:w w:val="99"/>
        </w:rPr>
        <w:t> </w:t>
      </w:r>
      <w:r>
        <w:rPr/>
        <w:t>muchos sentimientos hostiles hacia la mujer y repudio hacia</w:t>
      </w:r>
      <w:r>
        <w:rPr>
          <w:spacing w:val="65"/>
        </w:rPr>
        <w:t> </w:t>
      </w:r>
      <w:r>
        <w:rPr/>
        <w:t>los</w:t>
      </w:r>
      <w:r>
        <w:rPr>
          <w:spacing w:val="15"/>
        </w:rPr>
        <w:t> </w:t>
      </w:r>
      <w:r>
        <w:rPr/>
        <w:t>homosexuales</w:t>
      </w:r>
      <w:r>
        <w:rPr>
          <w:w w:val="99"/>
        </w:rPr>
        <w:t> </w:t>
      </w:r>
      <w:r>
        <w:rPr/>
        <w:t>es un problema social que el mundo enfrenta y que se halla muy</w:t>
      </w:r>
      <w:r>
        <w:rPr>
          <w:spacing w:val="55"/>
        </w:rPr>
        <w:t> </w:t>
      </w:r>
      <w:r>
        <w:rPr/>
        <w:t>difundido.</w:t>
      </w:r>
      <w:r>
        <w:rPr>
          <w:spacing w:val="13"/>
        </w:rPr>
        <w:t> </w:t>
      </w:r>
      <w:r>
        <w:rPr/>
        <w:t>La</w:t>
      </w:r>
      <w:r>
        <w:rPr>
          <w:w w:val="99"/>
        </w:rPr>
        <w:t> </w:t>
      </w:r>
      <w:r>
        <w:rPr/>
        <w:t>mujer en muchas partes del mundo carece de apoyo hasta para</w:t>
      </w:r>
      <w:r>
        <w:rPr>
          <w:spacing w:val="60"/>
        </w:rPr>
        <w:t> </w:t>
      </w:r>
      <w:r>
        <w:rPr/>
        <w:t>las</w:t>
      </w:r>
      <w:r>
        <w:rPr>
          <w:spacing w:val="5"/>
        </w:rPr>
        <w:t> </w:t>
      </w:r>
      <w:r>
        <w:rPr/>
        <w:t>funcionales</w:t>
      </w:r>
      <w:r>
        <w:rPr>
          <w:w w:val="99"/>
        </w:rPr>
        <w:t> </w:t>
      </w:r>
      <w:r>
        <w:rPr/>
        <w:t>más</w:t>
      </w:r>
      <w:r>
        <w:rPr>
          <w:spacing w:val="-10"/>
        </w:rPr>
        <w:t> </w:t>
      </w:r>
      <w:r>
        <w:rPr/>
        <w:t>fundamentales</w:t>
      </w:r>
      <w:r>
        <w:rPr>
          <w:spacing w:val="-10"/>
        </w:rPr>
        <w:t> </w:t>
      </w:r>
      <w:r>
        <w:rPr/>
        <w:t>como</w:t>
      </w:r>
      <w:r>
        <w:rPr>
          <w:spacing w:val="-7"/>
        </w:rPr>
        <w:t> </w:t>
      </w:r>
      <w:r>
        <w:rPr/>
        <w:t>ser</w:t>
      </w:r>
      <w:r>
        <w:rPr>
          <w:spacing w:val="-8"/>
        </w:rPr>
        <w:t> </w:t>
      </w:r>
      <w:r>
        <w:rPr/>
        <w:t>humano;</w:t>
      </w:r>
      <w:r>
        <w:rPr>
          <w:spacing w:val="-7"/>
        </w:rPr>
        <w:t> </w:t>
      </w:r>
      <w:r>
        <w:rPr/>
        <w:t>no</w:t>
      </w:r>
      <w:r>
        <w:rPr>
          <w:spacing w:val="-7"/>
        </w:rPr>
        <w:t> </w:t>
      </w:r>
      <w:r>
        <w:rPr/>
        <w:t>tienen</w:t>
      </w:r>
      <w:r>
        <w:rPr>
          <w:spacing w:val="-7"/>
        </w:rPr>
        <w:t> </w:t>
      </w:r>
      <w:r>
        <w:rPr/>
        <w:t>las</w:t>
      </w:r>
      <w:r>
        <w:rPr>
          <w:spacing w:val="-10"/>
        </w:rPr>
        <w:t> </w:t>
      </w:r>
      <w:r>
        <w:rPr/>
        <w:t>mismas</w:t>
      </w:r>
      <w:r>
        <w:rPr>
          <w:spacing w:val="-10"/>
        </w:rPr>
        <w:t> </w:t>
      </w:r>
      <w:r>
        <w:rPr/>
        <w:t>oportunidades</w:t>
      </w:r>
      <w:r>
        <w:rPr>
          <w:spacing w:val="-8"/>
        </w:rPr>
        <w:t> </w:t>
      </w:r>
      <w:r>
        <w:rPr/>
        <w:t>para</w:t>
      </w:r>
      <w:r>
        <w:rPr>
          <w:w w:val="99"/>
        </w:rPr>
        <w:t> </w:t>
      </w:r>
      <w:r>
        <w:rPr/>
        <w:t>alimentarse como los hombres y por ende son más propensas a</w:t>
      </w:r>
      <w:r>
        <w:rPr>
          <w:spacing w:val="4"/>
        </w:rPr>
        <w:t> </w:t>
      </w:r>
      <w:r>
        <w:rPr/>
        <w:t>enfermarse</w:t>
      </w:r>
      <w:r>
        <w:rPr>
          <w:spacing w:val="20"/>
        </w:rPr>
        <w:t> </w:t>
      </w:r>
      <w:r>
        <w:rPr/>
        <w:t>y más vulnerables a la violencia física y a los abusos. Además, es</w:t>
      </w:r>
      <w:r>
        <w:rPr>
          <w:spacing w:val="28"/>
        </w:rPr>
        <w:t> </w:t>
      </w:r>
      <w:r>
        <w:rPr/>
        <w:t>más</w:t>
      </w:r>
      <w:r>
        <w:rPr>
          <w:spacing w:val="13"/>
        </w:rPr>
        <w:t> </w:t>
      </w:r>
      <w:r>
        <w:rPr/>
        <w:t>probable</w:t>
      </w:r>
      <w:r>
        <w:rPr>
          <w:w w:val="99"/>
        </w:rPr>
        <w:t> </w:t>
      </w:r>
      <w:r>
        <w:rPr/>
        <w:t>que</w:t>
      </w:r>
      <w:r>
        <w:rPr>
          <w:spacing w:val="-16"/>
        </w:rPr>
        <w:t> </w:t>
      </w:r>
      <w:r>
        <w:rPr/>
        <w:t>no</w:t>
      </w:r>
      <w:r>
        <w:rPr>
          <w:spacing w:val="-18"/>
        </w:rPr>
        <w:t> </w:t>
      </w:r>
      <w:r>
        <w:rPr/>
        <w:t>tengan</w:t>
      </w:r>
      <w:r>
        <w:rPr>
          <w:spacing w:val="-18"/>
        </w:rPr>
        <w:t> </w:t>
      </w:r>
      <w:r>
        <w:rPr/>
        <w:t>las</w:t>
      </w:r>
      <w:r>
        <w:rPr>
          <w:spacing w:val="-21"/>
        </w:rPr>
        <w:t> </w:t>
      </w:r>
      <w:r>
        <w:rPr/>
        <w:t>mismas</w:t>
      </w:r>
      <w:r>
        <w:rPr>
          <w:spacing w:val="-19"/>
        </w:rPr>
        <w:t> </w:t>
      </w:r>
      <w:r>
        <w:rPr/>
        <w:t>oportunidades</w:t>
      </w:r>
      <w:r>
        <w:rPr>
          <w:spacing w:val="-19"/>
        </w:rPr>
        <w:t> </w:t>
      </w:r>
      <w:r>
        <w:rPr/>
        <w:t>que</w:t>
      </w:r>
      <w:r>
        <w:rPr>
          <w:spacing w:val="-16"/>
        </w:rPr>
        <w:t> </w:t>
      </w:r>
      <w:r>
        <w:rPr/>
        <w:t>los</w:t>
      </w:r>
      <w:r>
        <w:rPr>
          <w:spacing w:val="-18"/>
        </w:rPr>
        <w:t> </w:t>
      </w:r>
      <w:r>
        <w:rPr/>
        <w:t>hombres</w:t>
      </w:r>
      <w:r>
        <w:rPr>
          <w:spacing w:val="-19"/>
        </w:rPr>
        <w:t> </w:t>
      </w:r>
      <w:r>
        <w:rPr/>
        <w:t>para</w:t>
      </w:r>
      <w:r>
        <w:rPr>
          <w:spacing w:val="-19"/>
        </w:rPr>
        <w:t> </w:t>
      </w:r>
      <w:r>
        <w:rPr/>
        <w:t>recibir</w:t>
      </w:r>
      <w:r>
        <w:rPr>
          <w:spacing w:val="-18"/>
        </w:rPr>
        <w:t> </w:t>
      </w:r>
      <w:r>
        <w:rPr/>
        <w:t>educación.</w:t>
      </w:r>
    </w:p>
    <w:p>
      <w:pPr>
        <w:pStyle w:val="BodyText"/>
        <w:spacing w:before="3"/>
        <w:rPr>
          <w:sz w:val="21"/>
        </w:rPr>
      </w:pPr>
    </w:p>
    <w:p>
      <w:pPr>
        <w:pStyle w:val="BodyText"/>
        <w:spacing w:line="360" w:lineRule="auto"/>
        <w:ind w:left="265" w:right="125" w:firstLine="707"/>
        <w:jc w:val="both"/>
      </w:pPr>
      <w:r>
        <w:rPr/>
        <w:t>En algunos lugares, si intentan trabajar, se enfrentan a factores adversos ya que la familia o la pareja se oponen a que lo haga, se les discrimina en el</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18"/>
        <w:jc w:val="both"/>
      </w:pPr>
      <w:r>
        <w:rPr/>
        <w:t>empleo y son víctimas de acoso sexual sin defensas legales, las cuales no son igualitarias</w:t>
      </w:r>
      <w:r>
        <w:rPr>
          <w:spacing w:val="-14"/>
        </w:rPr>
        <w:t> </w:t>
      </w:r>
      <w:r>
        <w:rPr/>
        <w:t>entre</w:t>
      </w:r>
      <w:r>
        <w:rPr>
          <w:spacing w:val="-16"/>
        </w:rPr>
        <w:t> </w:t>
      </w:r>
      <w:r>
        <w:rPr/>
        <w:t>ambos</w:t>
      </w:r>
      <w:r>
        <w:rPr>
          <w:spacing w:val="-14"/>
        </w:rPr>
        <w:t> </w:t>
      </w:r>
      <w:r>
        <w:rPr/>
        <w:t>géneros</w:t>
      </w:r>
      <w:r>
        <w:rPr>
          <w:spacing w:val="-14"/>
        </w:rPr>
        <w:t> </w:t>
      </w:r>
      <w:r>
        <w:rPr/>
        <w:t>al</w:t>
      </w:r>
      <w:r>
        <w:rPr>
          <w:spacing w:val="-14"/>
        </w:rPr>
        <w:t> </w:t>
      </w:r>
      <w:r>
        <w:rPr/>
        <w:t>igual</w:t>
      </w:r>
      <w:r>
        <w:rPr>
          <w:spacing w:val="-14"/>
        </w:rPr>
        <w:t> </w:t>
      </w:r>
      <w:r>
        <w:rPr/>
        <w:t>que</w:t>
      </w:r>
      <w:r>
        <w:rPr>
          <w:spacing w:val="-13"/>
        </w:rPr>
        <w:t> </w:t>
      </w:r>
      <w:r>
        <w:rPr/>
        <w:t>los</w:t>
      </w:r>
      <w:r>
        <w:rPr>
          <w:spacing w:val="-14"/>
        </w:rPr>
        <w:t> </w:t>
      </w:r>
      <w:r>
        <w:rPr/>
        <w:t>derechos.</w:t>
      </w:r>
      <w:r>
        <w:rPr>
          <w:spacing w:val="-16"/>
        </w:rPr>
        <w:t> </w:t>
      </w:r>
      <w:r>
        <w:rPr/>
        <w:t>Las</w:t>
      </w:r>
      <w:r>
        <w:rPr>
          <w:spacing w:val="-16"/>
        </w:rPr>
        <w:t> </w:t>
      </w:r>
      <w:r>
        <w:rPr/>
        <w:t>mujeres</w:t>
      </w:r>
      <w:r>
        <w:rPr>
          <w:spacing w:val="-14"/>
        </w:rPr>
        <w:t> </w:t>
      </w:r>
      <w:r>
        <w:rPr/>
        <w:t>no</w:t>
      </w:r>
      <w:r>
        <w:rPr>
          <w:spacing w:val="-16"/>
        </w:rPr>
        <w:t> </w:t>
      </w:r>
      <w:r>
        <w:rPr/>
        <w:t>tienen iguales oportunidades para participar en la vida política, ni en el contrato social; no poseen buenos derechos de asociación, movilidad ni libertad</w:t>
      </w:r>
      <w:r>
        <w:rPr>
          <w:spacing w:val="-30"/>
        </w:rPr>
        <w:t> </w:t>
      </w:r>
      <w:r>
        <w:rPr/>
        <w:t>religiosa.</w:t>
      </w:r>
    </w:p>
    <w:p>
      <w:pPr>
        <w:pStyle w:val="BodyText"/>
        <w:spacing w:before="3"/>
        <w:rPr>
          <w:sz w:val="21"/>
        </w:rPr>
      </w:pPr>
    </w:p>
    <w:p>
      <w:pPr>
        <w:pStyle w:val="BodyText"/>
        <w:spacing w:line="360" w:lineRule="auto"/>
        <w:ind w:left="265" w:right="115" w:firstLine="707"/>
        <w:jc w:val="both"/>
        <w:rPr>
          <w:sz w:val="16"/>
        </w:rPr>
      </w:pPr>
      <w:r>
        <w:rPr/>
        <w:t>La responsabilidad del hogar, de los niños y el empleo hacen que las mujeres no tengan tiempo para distraerse o para desarrollar sus facultades cognitivas e imaginación, todo ello ocasiona que </w:t>
      </w:r>
      <w:r>
        <w:rPr>
          <w:spacing w:val="3"/>
        </w:rPr>
        <w:t>no </w:t>
      </w:r>
      <w:r>
        <w:rPr/>
        <w:t>se mantengan en un buen estado emocional sin temores y que hasta experimenten desamor puesto que muchas de ellas en algunas partes del mundo se casan por obligación desde </w:t>
      </w:r>
      <w:r>
        <w:rPr>
          <w:spacing w:val="-3"/>
        </w:rPr>
        <w:t>la </w:t>
      </w:r>
      <w:r>
        <w:rPr/>
        <w:t>niñez sin escapatoria de los malos matrimonios. En </w:t>
      </w:r>
      <w:r>
        <w:rPr>
          <w:i/>
        </w:rPr>
        <w:t>Las mujeres y el desarrollo </w:t>
      </w:r>
      <w:r>
        <w:rPr>
          <w:i/>
        </w:rPr>
        <w:t>humano </w:t>
      </w:r>
      <w:r>
        <w:rPr/>
        <w:t>se menciona que la situación de desigualdad social de la mujer en el mundo</w:t>
      </w:r>
      <w:r>
        <w:rPr>
          <w:spacing w:val="-13"/>
        </w:rPr>
        <w:t> </w:t>
      </w:r>
      <w:r>
        <w:rPr/>
        <w:t>la</w:t>
      </w:r>
      <w:r>
        <w:rPr>
          <w:spacing w:val="-11"/>
        </w:rPr>
        <w:t> </w:t>
      </w:r>
      <w:r>
        <w:rPr/>
        <w:t>condena</w:t>
      </w:r>
      <w:r>
        <w:rPr>
          <w:spacing w:val="-13"/>
        </w:rPr>
        <w:t> </w:t>
      </w:r>
      <w:r>
        <w:rPr/>
        <w:t>a</w:t>
      </w:r>
      <w:r>
        <w:rPr>
          <w:spacing w:val="-11"/>
        </w:rPr>
        <w:t> </w:t>
      </w:r>
      <w:r>
        <w:rPr/>
        <w:t>la</w:t>
      </w:r>
      <w:r>
        <w:rPr>
          <w:spacing w:val="-13"/>
        </w:rPr>
        <w:t> </w:t>
      </w:r>
      <w:r>
        <w:rPr/>
        <w:t>desigualdad</w:t>
      </w:r>
      <w:r>
        <w:rPr>
          <w:spacing w:val="-11"/>
        </w:rPr>
        <w:t> </w:t>
      </w:r>
      <w:r>
        <w:rPr/>
        <w:t>en</w:t>
      </w:r>
      <w:r>
        <w:rPr>
          <w:spacing w:val="-11"/>
        </w:rPr>
        <w:t> </w:t>
      </w:r>
      <w:r>
        <w:rPr/>
        <w:t>el</w:t>
      </w:r>
      <w:r>
        <w:rPr>
          <w:spacing w:val="-14"/>
        </w:rPr>
        <w:t> </w:t>
      </w:r>
      <w:r>
        <w:rPr/>
        <w:t>ámbito</w:t>
      </w:r>
      <w:r>
        <w:rPr>
          <w:spacing w:val="-10"/>
        </w:rPr>
        <w:t> </w:t>
      </w:r>
      <w:r>
        <w:rPr/>
        <w:t>de</w:t>
      </w:r>
      <w:r>
        <w:rPr>
          <w:spacing w:val="-11"/>
        </w:rPr>
        <w:t> </w:t>
      </w:r>
      <w:r>
        <w:rPr/>
        <w:t>las</w:t>
      </w:r>
      <w:r>
        <w:rPr>
          <w:spacing w:val="-13"/>
        </w:rPr>
        <w:t> </w:t>
      </w:r>
      <w:r>
        <w:rPr/>
        <w:t>capacidades</w:t>
      </w:r>
      <w:r>
        <w:rPr>
          <w:spacing w:val="-14"/>
        </w:rPr>
        <w:t> </w:t>
      </w:r>
      <w:r>
        <w:rPr/>
        <w:t>humanas.</w:t>
      </w:r>
      <w:r>
        <w:rPr>
          <w:position w:val="8"/>
          <w:sz w:val="16"/>
        </w:rPr>
        <w:t>410 </w:t>
      </w:r>
      <w:r>
        <w:rPr/>
        <w:t>Nussbaum</w:t>
      </w:r>
      <w:r>
        <w:rPr>
          <w:spacing w:val="-8"/>
        </w:rPr>
        <w:t> </w:t>
      </w:r>
      <w:r>
        <w:rPr/>
        <w:t>menciona</w:t>
      </w:r>
      <w:r>
        <w:rPr>
          <w:spacing w:val="-9"/>
        </w:rPr>
        <w:t> </w:t>
      </w:r>
      <w:r>
        <w:rPr/>
        <w:t>que</w:t>
      </w:r>
      <w:r>
        <w:rPr>
          <w:spacing w:val="-9"/>
        </w:rPr>
        <w:t> </w:t>
      </w:r>
      <w:r>
        <w:rPr/>
        <w:t>en</w:t>
      </w:r>
      <w:r>
        <w:rPr>
          <w:spacing w:val="-9"/>
        </w:rPr>
        <w:t> </w:t>
      </w:r>
      <w:r>
        <w:rPr/>
        <w:t>países</w:t>
      </w:r>
      <w:r>
        <w:rPr>
          <w:spacing w:val="-8"/>
        </w:rPr>
        <w:t> </w:t>
      </w:r>
      <w:r>
        <w:rPr/>
        <w:t>en</w:t>
      </w:r>
      <w:r>
        <w:rPr>
          <w:spacing w:val="-7"/>
        </w:rPr>
        <w:t> </w:t>
      </w:r>
      <w:r>
        <w:rPr/>
        <w:t>vías</w:t>
      </w:r>
      <w:r>
        <w:rPr>
          <w:spacing w:val="-8"/>
        </w:rPr>
        <w:t> </w:t>
      </w:r>
      <w:r>
        <w:rPr/>
        <w:t>de</w:t>
      </w:r>
      <w:r>
        <w:rPr>
          <w:spacing w:val="-7"/>
        </w:rPr>
        <w:t> </w:t>
      </w:r>
      <w:r>
        <w:rPr/>
        <w:t>desarrollo</w:t>
      </w:r>
      <w:r>
        <w:rPr>
          <w:spacing w:val="-9"/>
        </w:rPr>
        <w:t> </w:t>
      </w:r>
      <w:r>
        <w:rPr/>
        <w:t>las</w:t>
      </w:r>
      <w:r>
        <w:rPr>
          <w:spacing w:val="-10"/>
        </w:rPr>
        <w:t> </w:t>
      </w:r>
      <w:r>
        <w:rPr/>
        <w:t>mujeres</w:t>
      </w:r>
      <w:r>
        <w:rPr>
          <w:spacing w:val="-8"/>
        </w:rPr>
        <w:t> </w:t>
      </w:r>
      <w:r>
        <w:rPr/>
        <w:t>conforman el 60% de adultos analfabetas y su escolaridad primaria se encuentra 13% más baja que la de los hombres y sus salarios llegan a las tres cuartas partes en comparación con los salarios masculinos, todo ello sin tomar en cuenta las estadísticas de violación, violencia doméstica y acoso sexual puesto que en muchos países no se le presta mucha atención a la violencia y acoso a la mujer.</w:t>
      </w:r>
      <w:r>
        <w:rPr>
          <w:position w:val="8"/>
          <w:sz w:val="16"/>
        </w:rPr>
        <w:t>411</w:t>
      </w:r>
    </w:p>
    <w:p>
      <w:pPr>
        <w:pStyle w:val="BodyText"/>
        <w:spacing w:before="11"/>
        <w:rPr>
          <w:sz w:val="20"/>
        </w:rPr>
      </w:pPr>
    </w:p>
    <w:p>
      <w:pPr>
        <w:pStyle w:val="BodyText"/>
        <w:spacing w:line="360" w:lineRule="auto"/>
        <w:ind w:left="265" w:right="116" w:firstLine="707"/>
        <w:jc w:val="both"/>
      </w:pPr>
      <w:r>
        <w:rPr/>
        <w:t>La educación jugaría un papel fundamental para combatir la desigualdad de la mujer, pero en muchas regiones ni siquiera hay escuelas dignas a las que les</w:t>
      </w:r>
      <w:r>
        <w:rPr>
          <w:spacing w:val="-16"/>
        </w:rPr>
        <w:t> </w:t>
      </w:r>
      <w:r>
        <w:rPr/>
        <w:t>faltan</w:t>
      </w:r>
      <w:r>
        <w:rPr>
          <w:spacing w:val="-15"/>
        </w:rPr>
        <w:t> </w:t>
      </w:r>
      <w:r>
        <w:rPr/>
        <w:t>las</w:t>
      </w:r>
      <w:r>
        <w:rPr>
          <w:spacing w:val="-16"/>
        </w:rPr>
        <w:t> </w:t>
      </w:r>
      <w:r>
        <w:rPr/>
        <w:t>instalaciones</w:t>
      </w:r>
      <w:r>
        <w:rPr>
          <w:spacing w:val="-16"/>
        </w:rPr>
        <w:t> </w:t>
      </w:r>
      <w:r>
        <w:rPr/>
        <w:t>esenciales</w:t>
      </w:r>
      <w:r>
        <w:rPr>
          <w:spacing w:val="-15"/>
        </w:rPr>
        <w:t> </w:t>
      </w:r>
      <w:r>
        <w:rPr/>
        <w:t>como</w:t>
      </w:r>
      <w:r>
        <w:rPr>
          <w:spacing w:val="-15"/>
        </w:rPr>
        <w:t> </w:t>
      </w:r>
      <w:r>
        <w:rPr/>
        <w:t>la</w:t>
      </w:r>
      <w:r>
        <w:rPr>
          <w:spacing w:val="-16"/>
        </w:rPr>
        <w:t> </w:t>
      </w:r>
      <w:r>
        <w:rPr/>
        <w:t>luz</w:t>
      </w:r>
      <w:r>
        <w:rPr>
          <w:spacing w:val="-16"/>
        </w:rPr>
        <w:t> </w:t>
      </w:r>
      <w:r>
        <w:rPr/>
        <w:t>eléctrica,</w:t>
      </w:r>
      <w:r>
        <w:rPr>
          <w:spacing w:val="-16"/>
        </w:rPr>
        <w:t> </w:t>
      </w:r>
      <w:r>
        <w:rPr/>
        <w:t>los</w:t>
      </w:r>
      <w:r>
        <w:rPr>
          <w:spacing w:val="-16"/>
        </w:rPr>
        <w:t> </w:t>
      </w:r>
      <w:r>
        <w:rPr/>
        <w:t>servicios</w:t>
      </w:r>
      <w:r>
        <w:rPr>
          <w:spacing w:val="-15"/>
        </w:rPr>
        <w:t> </w:t>
      </w:r>
      <w:r>
        <w:rPr/>
        <w:t>médicos, agua,</w:t>
      </w:r>
      <w:r>
        <w:rPr>
          <w:spacing w:val="-4"/>
        </w:rPr>
        <w:t> </w:t>
      </w:r>
      <w:r>
        <w:rPr/>
        <w:t>rutas</w:t>
      </w:r>
      <w:r>
        <w:rPr>
          <w:spacing w:val="-7"/>
        </w:rPr>
        <w:t> </w:t>
      </w:r>
      <w:r>
        <w:rPr/>
        <w:t>de</w:t>
      </w:r>
      <w:r>
        <w:rPr>
          <w:spacing w:val="-8"/>
        </w:rPr>
        <w:t> </w:t>
      </w:r>
      <w:r>
        <w:rPr/>
        <w:t>fácil</w:t>
      </w:r>
      <w:r>
        <w:rPr>
          <w:spacing w:val="-8"/>
        </w:rPr>
        <w:t> </w:t>
      </w:r>
      <w:r>
        <w:rPr/>
        <w:t>acceso,</w:t>
      </w:r>
      <w:r>
        <w:rPr>
          <w:spacing w:val="-6"/>
        </w:rPr>
        <w:t> </w:t>
      </w:r>
      <w:r>
        <w:rPr/>
        <w:t>etc.;</w:t>
      </w:r>
      <w:r>
        <w:rPr>
          <w:spacing w:val="-6"/>
        </w:rPr>
        <w:t> </w:t>
      </w:r>
      <w:r>
        <w:rPr/>
        <w:t>los</w:t>
      </w:r>
      <w:r>
        <w:rPr>
          <w:spacing w:val="-6"/>
        </w:rPr>
        <w:t> </w:t>
      </w:r>
      <w:r>
        <w:rPr/>
        <w:t>mismos</w:t>
      </w:r>
      <w:r>
        <w:rPr>
          <w:spacing w:val="-9"/>
        </w:rPr>
        <w:t> </w:t>
      </w:r>
      <w:r>
        <w:rPr/>
        <w:t>funcionarios</w:t>
      </w:r>
      <w:r>
        <w:rPr>
          <w:spacing w:val="-4"/>
        </w:rPr>
        <w:t> </w:t>
      </w:r>
      <w:r>
        <w:rPr/>
        <w:t>locales</w:t>
      </w:r>
      <w:r>
        <w:rPr>
          <w:spacing w:val="-4"/>
        </w:rPr>
        <w:t> </w:t>
      </w:r>
      <w:r>
        <w:rPr/>
        <w:t>son</w:t>
      </w:r>
      <w:r>
        <w:rPr>
          <w:spacing w:val="-4"/>
        </w:rPr>
        <w:t> </w:t>
      </w:r>
      <w:r>
        <w:rPr/>
        <w:t>corruptos</w:t>
      </w:r>
      <w:r>
        <w:rPr>
          <w:spacing w:val="-4"/>
        </w:rPr>
        <w:t> </w:t>
      </w:r>
      <w:r>
        <w:rPr/>
        <w:t>y desinteresados</w:t>
      </w:r>
      <w:r>
        <w:rPr>
          <w:spacing w:val="-13"/>
        </w:rPr>
        <w:t> </w:t>
      </w:r>
      <w:r>
        <w:rPr/>
        <w:t>e</w:t>
      </w:r>
      <w:r>
        <w:rPr>
          <w:spacing w:val="-12"/>
        </w:rPr>
        <w:t> </w:t>
      </w:r>
      <w:r>
        <w:rPr/>
        <w:t>incluso</w:t>
      </w:r>
      <w:r>
        <w:rPr>
          <w:spacing w:val="-12"/>
        </w:rPr>
        <w:t> </w:t>
      </w:r>
      <w:r>
        <w:rPr/>
        <w:t>los</w:t>
      </w:r>
      <w:r>
        <w:rPr>
          <w:spacing w:val="-12"/>
        </w:rPr>
        <w:t> </w:t>
      </w:r>
      <w:r>
        <w:rPr/>
        <w:t>profesores</w:t>
      </w:r>
      <w:r>
        <w:rPr>
          <w:spacing w:val="-13"/>
        </w:rPr>
        <w:t> </w:t>
      </w:r>
      <w:r>
        <w:rPr/>
        <w:t>ni</w:t>
      </w:r>
      <w:r>
        <w:rPr>
          <w:spacing w:val="-13"/>
        </w:rPr>
        <w:t> </w:t>
      </w:r>
      <w:r>
        <w:rPr/>
        <w:t>siquiera</w:t>
      </w:r>
      <w:r>
        <w:rPr>
          <w:spacing w:val="-12"/>
        </w:rPr>
        <w:t> </w:t>
      </w:r>
      <w:r>
        <w:rPr/>
        <w:t>llegan</w:t>
      </w:r>
      <w:r>
        <w:rPr>
          <w:spacing w:val="-12"/>
        </w:rPr>
        <w:t> </w:t>
      </w:r>
      <w:r>
        <w:rPr/>
        <w:t>a</w:t>
      </w:r>
      <w:r>
        <w:rPr>
          <w:spacing w:val="-12"/>
        </w:rPr>
        <w:t> </w:t>
      </w:r>
      <w:r>
        <w:rPr/>
        <w:t>las</w:t>
      </w:r>
      <w:r>
        <w:rPr>
          <w:spacing w:val="-13"/>
        </w:rPr>
        <w:t> </w:t>
      </w:r>
      <w:r>
        <w:rPr/>
        <w:t>clases</w:t>
      </w:r>
      <w:r>
        <w:rPr>
          <w:spacing w:val="-13"/>
        </w:rPr>
        <w:t> </w:t>
      </w:r>
      <w:r>
        <w:rPr/>
        <w:t>y</w:t>
      </w:r>
      <w:r>
        <w:rPr>
          <w:spacing w:val="-15"/>
        </w:rPr>
        <w:t> </w:t>
      </w:r>
      <w:r>
        <w:rPr/>
        <w:t>están</w:t>
      </w:r>
      <w:r>
        <w:rPr>
          <w:spacing w:val="-12"/>
        </w:rPr>
        <w:t> </w:t>
      </w:r>
      <w:r>
        <w:rPr/>
        <w:t>mal preparados aunque si reciben su</w:t>
      </w:r>
      <w:r>
        <w:rPr>
          <w:spacing w:val="-13"/>
        </w:rPr>
        <w:t> </w:t>
      </w:r>
      <w:r>
        <w:rPr/>
        <w:t>salario.</w:t>
      </w:r>
    </w:p>
    <w:p>
      <w:pPr>
        <w:pStyle w:val="BodyText"/>
        <w:spacing w:before="3"/>
        <w:rPr>
          <w:sz w:val="21"/>
        </w:rPr>
      </w:pPr>
    </w:p>
    <w:p>
      <w:pPr>
        <w:pStyle w:val="BodyText"/>
        <w:ind w:left="973" w:right="123"/>
      </w:pPr>
      <w:r>
        <w:rPr/>
        <w:t>En la India, a las niñas en algunas regiones las han utilizado para   hacer</w:t>
      </w:r>
    </w:p>
    <w:p>
      <w:pPr>
        <w:pStyle w:val="BodyText"/>
        <w:rPr>
          <w:sz w:val="20"/>
        </w:rPr>
      </w:pPr>
    </w:p>
    <w:p>
      <w:pPr>
        <w:pStyle w:val="BodyText"/>
        <w:spacing w:before="2"/>
        <w:rPr>
          <w:sz w:val="21"/>
        </w:rPr>
      </w:pPr>
      <w:r>
        <w:rPr/>
        <w:pict>
          <v:line style="position:absolute;mso-position-horizontal-relative:page;mso-position-vertical-relative:paragraph;z-index:3616;mso-wrap-distance-left:0;mso-wrap-distance-right:0" from="99.264pt,14.458019pt" to="243.284pt,14.458019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410 </w:t>
      </w:r>
      <w:r>
        <w:rPr>
          <w:rFonts w:ascii="Cambria" w:hAnsi="Cambria"/>
          <w:i/>
          <w:sz w:val="20"/>
        </w:rPr>
        <w:t>Cfr. </w:t>
      </w:r>
      <w:r>
        <w:rPr>
          <w:rFonts w:ascii="Cambria" w:hAnsi="Cambria"/>
          <w:sz w:val="20"/>
        </w:rPr>
        <w:t>M. Nussbaum, </w:t>
      </w:r>
      <w:r>
        <w:rPr>
          <w:rFonts w:ascii="Cambria" w:hAnsi="Cambria"/>
          <w:i/>
          <w:sz w:val="20"/>
        </w:rPr>
        <w:t>Women and Human Development</w:t>
      </w:r>
      <w:r>
        <w:rPr>
          <w:rFonts w:ascii="Cambria" w:hAnsi="Cambria"/>
          <w:sz w:val="20"/>
        </w:rPr>
        <w:t>, §§207-217 (Versión Kindle)</w:t>
      </w:r>
    </w:p>
    <w:p>
      <w:pPr>
        <w:spacing w:before="0"/>
        <w:ind w:left="265" w:right="123" w:firstLine="0"/>
        <w:jc w:val="left"/>
        <w:rPr>
          <w:rFonts w:ascii="Cambria" w:hAnsi="Cambria"/>
          <w:sz w:val="20"/>
        </w:rPr>
      </w:pPr>
      <w:r>
        <w:rPr>
          <w:rFonts w:ascii="Cambria" w:hAnsi="Cambria"/>
          <w:position w:val="5"/>
          <w:sz w:val="13"/>
        </w:rPr>
        <w:t>411 </w:t>
      </w:r>
      <w:r>
        <w:rPr>
          <w:rFonts w:ascii="Cambria" w:hAnsi="Cambria"/>
          <w:i/>
          <w:sz w:val="20"/>
        </w:rPr>
        <w:t>Cfr. Ibíd., </w:t>
      </w:r>
      <w:r>
        <w:rPr>
          <w:rFonts w:ascii="Cambria" w:hAnsi="Cambria"/>
          <w:sz w:val="20"/>
        </w:rPr>
        <w:t>§§238-242</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13"/>
        <w:jc w:val="both"/>
      </w:pPr>
      <w:r>
        <w:rPr/>
        <w:t>labores domésticas ya que a las familias les conviene más que ayuden con las tareas a que asistan a la escuela puesto que en el futuro su educación no le redituará nada a los padres y tampoco le sería muy útil a ellas mismas por muchos factores ya mencionados. Aunado a esto, las familias resienten mucho cada boca que alimentar y a las niñas se les considera más como una pérdida y fuga</w:t>
      </w:r>
      <w:r>
        <w:rPr>
          <w:spacing w:val="-12"/>
        </w:rPr>
        <w:t> </w:t>
      </w:r>
      <w:r>
        <w:rPr/>
        <w:t>económica</w:t>
      </w:r>
      <w:r>
        <w:rPr>
          <w:spacing w:val="-12"/>
        </w:rPr>
        <w:t> </w:t>
      </w:r>
      <w:r>
        <w:rPr/>
        <w:t>que</w:t>
      </w:r>
      <w:r>
        <w:rPr>
          <w:spacing w:val="-14"/>
        </w:rPr>
        <w:t> </w:t>
      </w:r>
      <w:r>
        <w:rPr/>
        <w:t>una</w:t>
      </w:r>
      <w:r>
        <w:rPr>
          <w:spacing w:val="-12"/>
        </w:rPr>
        <w:t> </w:t>
      </w:r>
      <w:r>
        <w:rPr/>
        <w:t>inversión,</w:t>
      </w:r>
      <w:r>
        <w:rPr>
          <w:spacing w:val="-14"/>
        </w:rPr>
        <w:t> </w:t>
      </w:r>
      <w:r>
        <w:rPr/>
        <w:t>por</w:t>
      </w:r>
      <w:r>
        <w:rPr>
          <w:spacing w:val="-13"/>
        </w:rPr>
        <w:t> </w:t>
      </w:r>
      <w:r>
        <w:rPr/>
        <w:t>ello</w:t>
      </w:r>
      <w:r>
        <w:rPr>
          <w:spacing w:val="-12"/>
        </w:rPr>
        <w:t> </w:t>
      </w:r>
      <w:r>
        <w:rPr/>
        <w:t>recientemente</w:t>
      </w:r>
      <w:r>
        <w:rPr>
          <w:spacing w:val="-9"/>
        </w:rPr>
        <w:t> </w:t>
      </w:r>
      <w:r>
        <w:rPr/>
        <w:t>el</w:t>
      </w:r>
      <w:r>
        <w:rPr>
          <w:spacing w:val="-13"/>
        </w:rPr>
        <w:t> </w:t>
      </w:r>
      <w:r>
        <w:rPr/>
        <w:t>gobierno</w:t>
      </w:r>
      <w:r>
        <w:rPr>
          <w:spacing w:val="-12"/>
        </w:rPr>
        <w:t> </w:t>
      </w:r>
      <w:r>
        <w:rPr/>
        <w:t>en</w:t>
      </w:r>
      <w:r>
        <w:rPr>
          <w:spacing w:val="-12"/>
        </w:rPr>
        <w:t> </w:t>
      </w:r>
      <w:r>
        <w:rPr/>
        <w:t>algunas regiones</w:t>
      </w:r>
      <w:r>
        <w:rPr>
          <w:spacing w:val="-15"/>
        </w:rPr>
        <w:t> </w:t>
      </w:r>
      <w:r>
        <w:rPr/>
        <w:t>han</w:t>
      </w:r>
      <w:r>
        <w:rPr>
          <w:spacing w:val="-14"/>
        </w:rPr>
        <w:t> </w:t>
      </w:r>
      <w:r>
        <w:rPr/>
        <w:t>implementado</w:t>
      </w:r>
      <w:r>
        <w:rPr>
          <w:spacing w:val="-14"/>
        </w:rPr>
        <w:t> </w:t>
      </w:r>
      <w:r>
        <w:rPr/>
        <w:t>un</w:t>
      </w:r>
      <w:r>
        <w:rPr>
          <w:spacing w:val="-14"/>
        </w:rPr>
        <w:t> </w:t>
      </w:r>
      <w:r>
        <w:rPr/>
        <w:t>programa</w:t>
      </w:r>
      <w:r>
        <w:rPr>
          <w:spacing w:val="-14"/>
        </w:rPr>
        <w:t> </w:t>
      </w:r>
      <w:r>
        <w:rPr/>
        <w:t>que</w:t>
      </w:r>
      <w:r>
        <w:rPr>
          <w:spacing w:val="-14"/>
        </w:rPr>
        <w:t> </w:t>
      </w:r>
      <w:r>
        <w:rPr/>
        <w:t>otorga</w:t>
      </w:r>
      <w:r>
        <w:rPr>
          <w:spacing w:val="-14"/>
        </w:rPr>
        <w:t> </w:t>
      </w:r>
      <w:r>
        <w:rPr/>
        <w:t>una</w:t>
      </w:r>
      <w:r>
        <w:rPr>
          <w:spacing w:val="-14"/>
        </w:rPr>
        <w:t> </w:t>
      </w:r>
      <w:r>
        <w:rPr/>
        <w:t>comida</w:t>
      </w:r>
      <w:r>
        <w:rPr>
          <w:spacing w:val="-14"/>
        </w:rPr>
        <w:t> </w:t>
      </w:r>
      <w:r>
        <w:rPr/>
        <w:t>a</w:t>
      </w:r>
      <w:r>
        <w:rPr>
          <w:spacing w:val="-17"/>
        </w:rPr>
        <w:t> </w:t>
      </w:r>
      <w:r>
        <w:rPr/>
        <w:t>cada</w:t>
      </w:r>
      <w:r>
        <w:rPr>
          <w:spacing w:val="-14"/>
        </w:rPr>
        <w:t> </w:t>
      </w:r>
      <w:r>
        <w:rPr/>
        <w:t>niña</w:t>
      </w:r>
      <w:r>
        <w:rPr>
          <w:spacing w:val="-14"/>
        </w:rPr>
        <w:t> </w:t>
      </w:r>
      <w:r>
        <w:rPr/>
        <w:t>que asiste a la escuela lo cual ha favorecido enormemente a la educación ya que</w:t>
      </w:r>
      <w:r>
        <w:rPr>
          <w:spacing w:val="-40"/>
        </w:rPr>
        <w:t> </w:t>
      </w:r>
      <w:r>
        <w:rPr/>
        <w:t>las familias ven mucho más beneficioso que asistan para que reciban su alimento que mantenerlas ayudando en el hogar. Dichos programas incluyen una alimentación balanceada la cual no tienen en su propio</w:t>
      </w:r>
      <w:r>
        <w:rPr>
          <w:spacing w:val="-25"/>
        </w:rPr>
        <w:t> </w:t>
      </w:r>
      <w:r>
        <w:rPr/>
        <w:t>hogar.</w:t>
      </w:r>
    </w:p>
    <w:p>
      <w:pPr>
        <w:pStyle w:val="BodyText"/>
        <w:spacing w:before="1"/>
        <w:rPr>
          <w:sz w:val="21"/>
        </w:rPr>
      </w:pPr>
    </w:p>
    <w:p>
      <w:pPr>
        <w:pStyle w:val="BodyText"/>
        <w:spacing w:line="360" w:lineRule="auto"/>
        <w:ind w:left="265" w:right="117" w:firstLine="707"/>
        <w:jc w:val="both"/>
      </w:pPr>
      <w:r>
        <w:rPr/>
        <w:t>Nussbaum</w:t>
      </w:r>
      <w:r>
        <w:rPr>
          <w:spacing w:val="-18"/>
        </w:rPr>
        <w:t> </w:t>
      </w:r>
      <w:r>
        <w:rPr/>
        <w:t>enfatiza</w:t>
      </w:r>
      <w:r>
        <w:rPr>
          <w:spacing w:val="-17"/>
        </w:rPr>
        <w:t> </w:t>
      </w:r>
      <w:r>
        <w:rPr/>
        <w:t>que</w:t>
      </w:r>
      <w:r>
        <w:rPr>
          <w:spacing w:val="-17"/>
        </w:rPr>
        <w:t> </w:t>
      </w:r>
      <w:r>
        <w:rPr/>
        <w:t>las</w:t>
      </w:r>
      <w:r>
        <w:rPr>
          <w:spacing w:val="-20"/>
        </w:rPr>
        <w:t> </w:t>
      </w:r>
      <w:r>
        <w:rPr/>
        <w:t>mujeres</w:t>
      </w:r>
      <w:r>
        <w:rPr>
          <w:spacing w:val="-17"/>
        </w:rPr>
        <w:t> </w:t>
      </w:r>
      <w:r>
        <w:rPr/>
        <w:t>enfrentan</w:t>
      </w:r>
      <w:r>
        <w:rPr>
          <w:spacing w:val="-17"/>
        </w:rPr>
        <w:t> </w:t>
      </w:r>
      <w:r>
        <w:rPr/>
        <w:t>obstáculos</w:t>
      </w:r>
      <w:r>
        <w:rPr>
          <w:spacing w:val="-17"/>
        </w:rPr>
        <w:t> </w:t>
      </w:r>
      <w:r>
        <w:rPr/>
        <w:t>de</w:t>
      </w:r>
      <w:r>
        <w:rPr>
          <w:spacing w:val="-17"/>
        </w:rPr>
        <w:t> </w:t>
      </w:r>
      <w:r>
        <w:rPr/>
        <w:t>diversos</w:t>
      </w:r>
      <w:r>
        <w:rPr>
          <w:spacing w:val="-17"/>
        </w:rPr>
        <w:t> </w:t>
      </w:r>
      <w:r>
        <w:rPr/>
        <w:t>tipos aunados a los mencionados anteriormente; en la India el matrimonio infantil</w:t>
      </w:r>
      <w:r>
        <w:rPr>
          <w:spacing w:val="-39"/>
        </w:rPr>
        <w:t> </w:t>
      </w:r>
      <w:r>
        <w:rPr/>
        <w:t>está prohibido pero es una realidad y una tradición en varias regiones en donde las niñas ya están casadas a los ocho o nueve años,</w:t>
      </w:r>
      <w:r>
        <w:rPr>
          <w:position w:val="8"/>
          <w:sz w:val="16"/>
        </w:rPr>
        <w:t>412 </w:t>
      </w:r>
      <w:r>
        <w:rPr/>
        <w:t>y aunque todavía no viven con su futuro marido, su futuro ya está decidido y ese mismo futuro ya conforma sus actitudes hacia la educación, el vestido y el juego ya que no disfrutan de </w:t>
      </w:r>
      <w:r>
        <w:rPr>
          <w:spacing w:val="-3"/>
        </w:rPr>
        <w:t>su </w:t>
      </w:r>
      <w:r>
        <w:rPr/>
        <w:t>niñez al ser excesivamente protegidas por sus familias quienes es raro que las dejen jugar fuera de casa por ya estar</w:t>
      </w:r>
      <w:r>
        <w:rPr>
          <w:spacing w:val="-17"/>
        </w:rPr>
        <w:t> </w:t>
      </w:r>
      <w:r>
        <w:rPr/>
        <w:t>casadas.</w:t>
      </w:r>
    </w:p>
    <w:p>
      <w:pPr>
        <w:pStyle w:val="BodyText"/>
        <w:spacing w:before="3"/>
        <w:rPr>
          <w:sz w:val="21"/>
        </w:rPr>
      </w:pPr>
    </w:p>
    <w:p>
      <w:pPr>
        <w:pStyle w:val="BodyText"/>
        <w:spacing w:line="357" w:lineRule="auto"/>
        <w:ind w:left="265" w:right="115" w:firstLine="707"/>
        <w:jc w:val="both"/>
      </w:pPr>
      <w:r>
        <w:rPr/>
        <w:t>Los</w:t>
      </w:r>
      <w:r>
        <w:rPr>
          <w:spacing w:val="-6"/>
        </w:rPr>
        <w:t> </w:t>
      </w:r>
      <w:r>
        <w:rPr/>
        <w:t>proyectos</w:t>
      </w:r>
      <w:r>
        <w:rPr>
          <w:spacing w:val="-6"/>
        </w:rPr>
        <w:t> </w:t>
      </w:r>
      <w:r>
        <w:rPr/>
        <w:t>legales</w:t>
      </w:r>
      <w:r>
        <w:rPr>
          <w:spacing w:val="-8"/>
        </w:rPr>
        <w:t> </w:t>
      </w:r>
      <w:r>
        <w:rPr/>
        <w:t>para</w:t>
      </w:r>
      <w:r>
        <w:rPr>
          <w:spacing w:val="-6"/>
        </w:rPr>
        <w:t> </w:t>
      </w:r>
      <w:r>
        <w:rPr/>
        <w:t>hacer</w:t>
      </w:r>
      <w:r>
        <w:rPr>
          <w:spacing w:val="-6"/>
        </w:rPr>
        <w:t> </w:t>
      </w:r>
      <w:r>
        <w:rPr/>
        <w:t>justicia</w:t>
      </w:r>
      <w:r>
        <w:rPr>
          <w:spacing w:val="-5"/>
        </w:rPr>
        <w:t> </w:t>
      </w:r>
      <w:r>
        <w:rPr/>
        <w:t>en</w:t>
      </w:r>
      <w:r>
        <w:rPr>
          <w:spacing w:val="-7"/>
        </w:rPr>
        <w:t> </w:t>
      </w:r>
      <w:r>
        <w:rPr/>
        <w:t>dichos</w:t>
      </w:r>
      <w:r>
        <w:rPr>
          <w:spacing w:val="-6"/>
        </w:rPr>
        <w:t> </w:t>
      </w:r>
      <w:r>
        <w:rPr/>
        <w:t>casos</w:t>
      </w:r>
      <w:r>
        <w:rPr>
          <w:spacing w:val="-6"/>
        </w:rPr>
        <w:t> </w:t>
      </w:r>
      <w:r>
        <w:rPr/>
        <w:t>de</w:t>
      </w:r>
      <w:r>
        <w:rPr>
          <w:spacing w:val="-5"/>
        </w:rPr>
        <w:t> </w:t>
      </w:r>
      <w:r>
        <w:rPr/>
        <w:t>desigualdad, dice Nussbaum, han quedado en silencio en los planes internacionales de desarrollo en vez de establecerlos como principios de construcción política.</w:t>
      </w:r>
      <w:r>
        <w:rPr>
          <w:position w:val="8"/>
          <w:sz w:val="16"/>
        </w:rPr>
        <w:t>413 </w:t>
      </w:r>
      <w:r>
        <w:rPr/>
        <w:t>Y añade que existen lugares en que incluso es una tradición el golpear a las esposas</w:t>
      </w:r>
      <w:r>
        <w:rPr>
          <w:spacing w:val="-8"/>
        </w:rPr>
        <w:t> </w:t>
      </w:r>
      <w:r>
        <w:rPr/>
        <w:t>lo</w:t>
      </w:r>
      <w:r>
        <w:rPr>
          <w:spacing w:val="-10"/>
        </w:rPr>
        <w:t> </w:t>
      </w:r>
      <w:r>
        <w:rPr/>
        <w:t>cual</w:t>
      </w:r>
      <w:r>
        <w:rPr>
          <w:spacing w:val="-11"/>
        </w:rPr>
        <w:t> </w:t>
      </w:r>
      <w:r>
        <w:rPr/>
        <w:t>se</w:t>
      </w:r>
      <w:r>
        <w:rPr>
          <w:spacing w:val="-9"/>
        </w:rPr>
        <w:t> </w:t>
      </w:r>
      <w:r>
        <w:rPr/>
        <w:t>tiene</w:t>
      </w:r>
      <w:r>
        <w:rPr>
          <w:spacing w:val="-7"/>
        </w:rPr>
        <w:t> </w:t>
      </w:r>
      <w:r>
        <w:rPr/>
        <w:t>que</w:t>
      </w:r>
      <w:r>
        <w:rPr>
          <w:spacing w:val="-9"/>
        </w:rPr>
        <w:t> </w:t>
      </w:r>
      <w:r>
        <w:rPr/>
        <w:t>evitar</w:t>
      </w:r>
      <w:r>
        <w:rPr>
          <w:spacing w:val="-8"/>
        </w:rPr>
        <w:t> </w:t>
      </w:r>
      <w:r>
        <w:rPr/>
        <w:t>sin</w:t>
      </w:r>
      <w:r>
        <w:rPr>
          <w:spacing w:val="-7"/>
        </w:rPr>
        <w:t> </w:t>
      </w:r>
      <w:r>
        <w:rPr/>
        <w:t>importar</w:t>
      </w:r>
      <w:r>
        <w:rPr>
          <w:spacing w:val="-8"/>
        </w:rPr>
        <w:t> </w:t>
      </w:r>
      <w:r>
        <w:rPr/>
        <w:t>la</w:t>
      </w:r>
      <w:r>
        <w:rPr>
          <w:spacing w:val="-7"/>
        </w:rPr>
        <w:t> </w:t>
      </w:r>
      <w:r>
        <w:rPr/>
        <w:t>costumbre</w:t>
      </w:r>
      <w:r>
        <w:rPr>
          <w:spacing w:val="-10"/>
        </w:rPr>
        <w:t> </w:t>
      </w:r>
      <w:r>
        <w:rPr/>
        <w:t>arraigada</w:t>
      </w:r>
      <w:r>
        <w:rPr>
          <w:spacing w:val="-7"/>
        </w:rPr>
        <w:t> </w:t>
      </w:r>
      <w:r>
        <w:rPr/>
        <w:t>ya</w:t>
      </w:r>
      <w:r>
        <w:rPr>
          <w:spacing w:val="-7"/>
        </w:rPr>
        <w:t> </w:t>
      </w:r>
      <w:r>
        <w:rPr/>
        <w:t>que</w:t>
      </w:r>
      <w:r>
        <w:rPr>
          <w:spacing w:val="-9"/>
        </w:rPr>
        <w:t> </w:t>
      </w:r>
      <w:r>
        <w:rPr/>
        <w:t>es un gran daño social que se provoca permitiendo esa práctica, pero para ello se requiere establecer un sistema de valores basados en la dignidad humana.</w:t>
      </w:r>
      <w:r>
        <w:rPr>
          <w:position w:val="8"/>
          <w:sz w:val="16"/>
        </w:rPr>
        <w:t>414</w:t>
      </w:r>
      <w:r>
        <w:rPr>
          <w:spacing w:val="15"/>
          <w:position w:val="8"/>
          <w:sz w:val="16"/>
        </w:rPr>
        <w:t> </w:t>
      </w:r>
      <w:r>
        <w:rPr/>
        <w:t>El</w:t>
      </w:r>
    </w:p>
    <w:p>
      <w:pPr>
        <w:pStyle w:val="BodyText"/>
        <w:spacing w:before="10"/>
        <w:rPr>
          <w:sz w:val="29"/>
        </w:rPr>
      </w:pPr>
      <w:r>
        <w:rPr/>
        <w:pict>
          <v:line style="position:absolute;mso-position-horizontal-relative:page;mso-position-vertical-relative:paragraph;z-index:3640;mso-wrap-distance-left:0;mso-wrap-distance-right:0" from="99.264pt,19.442316pt" to="243.284pt,19.442316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412 </w:t>
      </w:r>
      <w:r>
        <w:rPr>
          <w:rFonts w:ascii="Cambria" w:hAnsi="Cambria"/>
          <w:i/>
          <w:sz w:val="20"/>
        </w:rPr>
        <w:t>Cfr. Ibíd., </w:t>
      </w:r>
      <w:r>
        <w:rPr>
          <w:rFonts w:ascii="Cambria" w:hAnsi="Cambria"/>
          <w:sz w:val="20"/>
        </w:rPr>
        <w:t>§§725-731</w:t>
      </w:r>
    </w:p>
    <w:p>
      <w:pPr>
        <w:spacing w:before="0"/>
        <w:ind w:left="265" w:right="123" w:firstLine="0"/>
        <w:jc w:val="left"/>
        <w:rPr>
          <w:rFonts w:ascii="Cambria" w:hAnsi="Cambria"/>
          <w:sz w:val="20"/>
        </w:rPr>
      </w:pPr>
      <w:r>
        <w:rPr>
          <w:rFonts w:ascii="Cambria" w:hAnsi="Cambria"/>
          <w:position w:val="5"/>
          <w:sz w:val="13"/>
        </w:rPr>
        <w:t>413 </w:t>
      </w:r>
      <w:r>
        <w:rPr>
          <w:rFonts w:ascii="Cambria" w:hAnsi="Cambria"/>
          <w:i/>
          <w:sz w:val="20"/>
        </w:rPr>
        <w:t>Cfr. Ibíd., </w:t>
      </w:r>
      <w:r>
        <w:rPr>
          <w:rFonts w:ascii="Cambria" w:hAnsi="Cambria"/>
          <w:sz w:val="20"/>
        </w:rPr>
        <w:t>§§793-795</w:t>
      </w:r>
    </w:p>
    <w:p>
      <w:pPr>
        <w:spacing w:before="0"/>
        <w:ind w:left="265" w:right="123" w:firstLine="0"/>
        <w:jc w:val="left"/>
        <w:rPr>
          <w:rFonts w:ascii="Cambria" w:hAnsi="Cambria"/>
          <w:sz w:val="20"/>
        </w:rPr>
      </w:pPr>
      <w:r>
        <w:rPr>
          <w:rFonts w:ascii="Cambria" w:hAnsi="Cambria"/>
          <w:position w:val="5"/>
          <w:sz w:val="13"/>
        </w:rPr>
        <w:t>414 </w:t>
      </w:r>
      <w:r>
        <w:rPr>
          <w:rFonts w:ascii="Cambria" w:hAnsi="Cambria"/>
          <w:i/>
          <w:sz w:val="20"/>
        </w:rPr>
        <w:t>Cfr. Ibíd., </w:t>
      </w:r>
      <w:r>
        <w:rPr>
          <w:rFonts w:ascii="Cambria" w:hAnsi="Cambria"/>
          <w:sz w:val="20"/>
        </w:rPr>
        <w:t>§§1116-1121</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14"/>
        <w:jc w:val="both"/>
      </w:pPr>
      <w:r>
        <w:rPr/>
        <w:t>factor de respeto a los derechos humanos y a la dignidad humana debe de ser primordial en el desarrollo de las naciones y no sólo tomar en cuenta los indicadores relacionados con el Producto Interno Bruto como Nussbaum manifiesta:</w:t>
      </w:r>
    </w:p>
    <w:p>
      <w:pPr>
        <w:pStyle w:val="BodyText"/>
      </w:pPr>
    </w:p>
    <w:p>
      <w:pPr>
        <w:pStyle w:val="BodyText"/>
      </w:pPr>
    </w:p>
    <w:p>
      <w:pPr>
        <w:pStyle w:val="BodyText"/>
        <w:rPr>
          <w:sz w:val="30"/>
        </w:rPr>
      </w:pPr>
    </w:p>
    <w:p>
      <w:pPr>
        <w:spacing w:line="240" w:lineRule="auto" w:before="0"/>
        <w:ind w:left="973" w:right="115" w:firstLine="0"/>
        <w:jc w:val="both"/>
        <w:rPr>
          <w:sz w:val="14"/>
        </w:rPr>
      </w:pPr>
      <w:r>
        <w:rPr>
          <w:sz w:val="22"/>
        </w:rPr>
        <w:t>In</w:t>
      </w:r>
      <w:r>
        <w:rPr>
          <w:spacing w:val="-5"/>
          <w:sz w:val="22"/>
        </w:rPr>
        <w:t> </w:t>
      </w:r>
      <w:r>
        <w:rPr>
          <w:sz w:val="22"/>
        </w:rPr>
        <w:t>addition</w:t>
      </w:r>
      <w:r>
        <w:rPr>
          <w:spacing w:val="-8"/>
          <w:sz w:val="22"/>
        </w:rPr>
        <w:t> </w:t>
      </w:r>
      <w:r>
        <w:rPr>
          <w:sz w:val="22"/>
        </w:rPr>
        <w:t>to</w:t>
      </w:r>
      <w:r>
        <w:rPr>
          <w:spacing w:val="-5"/>
          <w:sz w:val="22"/>
        </w:rPr>
        <w:t> </w:t>
      </w:r>
      <w:r>
        <w:rPr>
          <w:sz w:val="22"/>
        </w:rPr>
        <w:t>distributional</w:t>
      </w:r>
      <w:r>
        <w:rPr>
          <w:spacing w:val="-6"/>
          <w:sz w:val="22"/>
        </w:rPr>
        <w:t> </w:t>
      </w:r>
      <w:r>
        <w:rPr>
          <w:sz w:val="22"/>
        </w:rPr>
        <w:t>information,</w:t>
      </w:r>
      <w:r>
        <w:rPr>
          <w:spacing w:val="-4"/>
          <w:sz w:val="22"/>
        </w:rPr>
        <w:t> </w:t>
      </w:r>
      <w:r>
        <w:rPr>
          <w:sz w:val="22"/>
        </w:rPr>
        <w:t>we</w:t>
      </w:r>
      <w:r>
        <w:rPr>
          <w:spacing w:val="-5"/>
          <w:sz w:val="22"/>
        </w:rPr>
        <w:t> </w:t>
      </w:r>
      <w:r>
        <w:rPr>
          <w:sz w:val="22"/>
        </w:rPr>
        <w:t>also</w:t>
      </w:r>
      <w:r>
        <w:rPr>
          <w:spacing w:val="-5"/>
          <w:sz w:val="22"/>
        </w:rPr>
        <w:t> </w:t>
      </w:r>
      <w:r>
        <w:rPr>
          <w:sz w:val="22"/>
        </w:rPr>
        <w:t>need</w:t>
      </w:r>
      <w:r>
        <w:rPr>
          <w:spacing w:val="-5"/>
          <w:sz w:val="22"/>
        </w:rPr>
        <w:t> </w:t>
      </w:r>
      <w:r>
        <w:rPr>
          <w:sz w:val="22"/>
        </w:rPr>
        <w:t>information</w:t>
      </w:r>
      <w:r>
        <w:rPr>
          <w:spacing w:val="-5"/>
          <w:sz w:val="22"/>
        </w:rPr>
        <w:t> </w:t>
      </w:r>
      <w:r>
        <w:rPr>
          <w:sz w:val="22"/>
        </w:rPr>
        <w:t>about</w:t>
      </w:r>
      <w:r>
        <w:rPr>
          <w:spacing w:val="-4"/>
          <w:sz w:val="22"/>
        </w:rPr>
        <w:t> </w:t>
      </w:r>
      <w:r>
        <w:rPr>
          <w:sz w:val="22"/>
        </w:rPr>
        <w:t>important goods that are not always well correlated with wealth and income – such as life expectancy,</w:t>
      </w:r>
      <w:r>
        <w:rPr>
          <w:spacing w:val="-18"/>
          <w:sz w:val="22"/>
        </w:rPr>
        <w:t> </w:t>
      </w:r>
      <w:r>
        <w:rPr>
          <w:sz w:val="22"/>
        </w:rPr>
        <w:t>infant</w:t>
      </w:r>
      <w:r>
        <w:rPr>
          <w:spacing w:val="-22"/>
          <w:sz w:val="22"/>
        </w:rPr>
        <w:t> </w:t>
      </w:r>
      <w:r>
        <w:rPr>
          <w:sz w:val="22"/>
        </w:rPr>
        <w:t>mortality,</w:t>
      </w:r>
      <w:r>
        <w:rPr>
          <w:spacing w:val="-18"/>
          <w:sz w:val="22"/>
        </w:rPr>
        <w:t> </w:t>
      </w:r>
      <w:r>
        <w:rPr>
          <w:sz w:val="22"/>
        </w:rPr>
        <w:t>educational</w:t>
      </w:r>
      <w:r>
        <w:rPr>
          <w:spacing w:val="-20"/>
          <w:sz w:val="22"/>
        </w:rPr>
        <w:t> </w:t>
      </w:r>
      <w:r>
        <w:rPr>
          <w:sz w:val="22"/>
        </w:rPr>
        <w:t>opportunities,</w:t>
      </w:r>
      <w:r>
        <w:rPr>
          <w:spacing w:val="-20"/>
          <w:sz w:val="22"/>
        </w:rPr>
        <w:t> </w:t>
      </w:r>
      <w:r>
        <w:rPr>
          <w:sz w:val="22"/>
        </w:rPr>
        <w:t>employment</w:t>
      </w:r>
      <w:r>
        <w:rPr>
          <w:spacing w:val="-20"/>
          <w:sz w:val="22"/>
        </w:rPr>
        <w:t> </w:t>
      </w:r>
      <w:r>
        <w:rPr>
          <w:sz w:val="22"/>
        </w:rPr>
        <w:t>opportunities, political liberties, the quality of race and gender relations. Countries that do very well on GNP per capita have often done egregiously badly on one of these other distinct goods: think of South Africa under apartheid, or Singapore under its extremely constraining political regime. And, of particular importance for our project, countries with similar GNP performance often exhibit great variation in various aspects of gender</w:t>
      </w:r>
      <w:r>
        <w:rPr>
          <w:spacing w:val="-16"/>
          <w:sz w:val="22"/>
        </w:rPr>
        <w:t> </w:t>
      </w:r>
      <w:r>
        <w:rPr>
          <w:sz w:val="22"/>
        </w:rPr>
        <w:t>equality.</w:t>
      </w:r>
      <w:r>
        <w:rPr>
          <w:position w:val="8"/>
          <w:sz w:val="14"/>
        </w:rPr>
        <w:t>415</w:t>
      </w:r>
    </w:p>
    <w:p>
      <w:pPr>
        <w:pStyle w:val="BodyText"/>
        <w:rPr>
          <w:sz w:val="22"/>
        </w:rPr>
      </w:pPr>
    </w:p>
    <w:p>
      <w:pPr>
        <w:pStyle w:val="BodyText"/>
        <w:rPr>
          <w:sz w:val="22"/>
        </w:rPr>
      </w:pPr>
    </w:p>
    <w:p>
      <w:pPr>
        <w:pStyle w:val="BodyText"/>
        <w:rPr>
          <w:sz w:val="22"/>
        </w:rPr>
      </w:pPr>
    </w:p>
    <w:p>
      <w:pPr>
        <w:pStyle w:val="BodyText"/>
        <w:spacing w:line="360" w:lineRule="auto" w:before="135"/>
        <w:ind w:left="265" w:right="114"/>
        <w:jc w:val="both"/>
        <w:rPr>
          <w:sz w:val="16"/>
        </w:rPr>
      </w:pPr>
      <w:r>
        <w:rPr/>
        <w:t>En cuanto al problema de la desigualdad hacia la mujer, Nussbaum opina que</w:t>
      </w:r>
      <w:r>
        <w:rPr>
          <w:spacing w:val="-29"/>
        </w:rPr>
        <w:t> </w:t>
      </w:r>
      <w:r>
        <w:rPr/>
        <w:t>el gobierno no puede conceder la salud emocional de todas las mujeres pero si puede ayudar mucho si establece normas relacionadas con las costumbres familiares, la violación y la seguridad pública.</w:t>
      </w:r>
      <w:r>
        <w:rPr>
          <w:position w:val="8"/>
          <w:sz w:val="16"/>
        </w:rPr>
        <w:t>416 </w:t>
      </w:r>
      <w:r>
        <w:rPr/>
        <w:t>En general, las mujeres son fuente</w:t>
      </w:r>
      <w:r>
        <w:rPr>
          <w:spacing w:val="-13"/>
        </w:rPr>
        <w:t> </w:t>
      </w:r>
      <w:r>
        <w:rPr/>
        <w:t>de</w:t>
      </w:r>
      <w:r>
        <w:rPr>
          <w:spacing w:val="-13"/>
        </w:rPr>
        <w:t> </w:t>
      </w:r>
      <w:r>
        <w:rPr/>
        <w:t>amor</w:t>
      </w:r>
      <w:r>
        <w:rPr>
          <w:spacing w:val="-15"/>
        </w:rPr>
        <w:t> </w:t>
      </w:r>
      <w:r>
        <w:rPr/>
        <w:t>y</w:t>
      </w:r>
      <w:r>
        <w:rPr>
          <w:spacing w:val="-16"/>
        </w:rPr>
        <w:t> </w:t>
      </w:r>
      <w:r>
        <w:rPr/>
        <w:t>cariño</w:t>
      </w:r>
      <w:r>
        <w:rPr>
          <w:spacing w:val="-13"/>
        </w:rPr>
        <w:t> </w:t>
      </w:r>
      <w:r>
        <w:rPr/>
        <w:t>y</w:t>
      </w:r>
      <w:r>
        <w:rPr>
          <w:spacing w:val="-14"/>
        </w:rPr>
        <w:t> </w:t>
      </w:r>
      <w:r>
        <w:rPr/>
        <w:t>virtualmente</w:t>
      </w:r>
      <w:r>
        <w:rPr>
          <w:spacing w:val="-15"/>
        </w:rPr>
        <w:t> </w:t>
      </w:r>
      <w:r>
        <w:rPr/>
        <w:t>en</w:t>
      </w:r>
      <w:r>
        <w:rPr>
          <w:spacing w:val="-13"/>
        </w:rPr>
        <w:t> </w:t>
      </w:r>
      <w:r>
        <w:rPr/>
        <w:t>toda</w:t>
      </w:r>
      <w:r>
        <w:rPr>
          <w:spacing w:val="-13"/>
        </w:rPr>
        <w:t> </w:t>
      </w:r>
      <w:r>
        <w:rPr/>
        <w:t>cultura</w:t>
      </w:r>
      <w:r>
        <w:rPr>
          <w:spacing w:val="-14"/>
        </w:rPr>
        <w:t> </w:t>
      </w:r>
      <w:r>
        <w:rPr/>
        <w:t>su</w:t>
      </w:r>
      <w:r>
        <w:rPr>
          <w:spacing w:val="-16"/>
        </w:rPr>
        <w:t> </w:t>
      </w:r>
      <w:r>
        <w:rPr/>
        <w:t>papel</w:t>
      </w:r>
      <w:r>
        <w:rPr>
          <w:spacing w:val="-14"/>
        </w:rPr>
        <w:t> </w:t>
      </w:r>
      <w:r>
        <w:rPr/>
        <w:t>consiste</w:t>
      </w:r>
      <w:r>
        <w:rPr>
          <w:spacing w:val="-13"/>
        </w:rPr>
        <w:t> </w:t>
      </w:r>
      <w:r>
        <w:rPr/>
        <w:t>en</w:t>
      </w:r>
      <w:r>
        <w:rPr>
          <w:spacing w:val="-13"/>
        </w:rPr>
        <w:t> </w:t>
      </w:r>
      <w:r>
        <w:rPr/>
        <w:t>cuidar de los niños, el hogar, el esposo y la familia; dichas funciones se asocian a importantes virtudes morales de tipo altruista hacia los demás y estas virtudes necesitan encontrar un espacio en cualquier feminismo universal viable. “Feminists have long criticized male universalist theories for their alleged neglect of these important values, and have frequently argued that universal approaches based on liberal ideas of dignity and equality cannot make sufficient room for them”.</w:t>
      </w:r>
      <w:r>
        <w:rPr>
          <w:position w:val="8"/>
          <w:sz w:val="16"/>
        </w:rPr>
        <w:t>417</w:t>
      </w:r>
    </w:p>
    <w:p>
      <w:pPr>
        <w:pStyle w:val="BodyText"/>
        <w:spacing w:before="9"/>
        <w:rPr>
          <w:sz w:val="20"/>
        </w:rPr>
      </w:pPr>
    </w:p>
    <w:p>
      <w:pPr>
        <w:pStyle w:val="BodyText"/>
        <w:ind w:left="973"/>
        <w:jc w:val="both"/>
      </w:pPr>
      <w:r>
        <w:rPr/>
        <w:t>Nussbaum, basándose en su experiencia de vida en    la India, menciona</w:t>
      </w:r>
    </w:p>
    <w:p>
      <w:pPr>
        <w:spacing w:after="0"/>
        <w:jc w:val="both"/>
        <w:sectPr>
          <w:footerReference w:type="default" r:id="rId102"/>
          <w:pgSz w:w="12240" w:h="15840"/>
          <w:pgMar w:footer="2316" w:header="0" w:top="1500" w:bottom="2500" w:left="1720" w:right="1580"/>
        </w:sectPr>
      </w:pPr>
    </w:p>
    <w:p>
      <w:pPr>
        <w:pStyle w:val="BodyText"/>
        <w:spacing w:before="4"/>
        <w:rPr>
          <w:sz w:val="11"/>
        </w:rPr>
      </w:pPr>
    </w:p>
    <w:p>
      <w:pPr>
        <w:pStyle w:val="BodyText"/>
        <w:spacing w:line="360" w:lineRule="auto" w:before="69"/>
        <w:ind w:left="265" w:right="123"/>
        <w:jc w:val="both"/>
        <w:rPr>
          <w:sz w:val="16"/>
        </w:rPr>
      </w:pPr>
      <w:r>
        <w:rPr/>
        <w:t>que allí como en diversas partes del mundo, existen muchos problemas relacionados con la desigualdad sexual y ello incluye casos crueles como el que muchos padres ven a sus hijas como una propiedad y no como un ser humano libre e individual y de ese modo terminan vendiéndolas incluso a negocios de prostitución.</w:t>
      </w:r>
      <w:r>
        <w:rPr>
          <w:position w:val="8"/>
          <w:sz w:val="16"/>
        </w:rPr>
        <w:t>418</w:t>
      </w:r>
    </w:p>
    <w:p>
      <w:pPr>
        <w:pStyle w:val="BodyText"/>
        <w:spacing w:before="9"/>
        <w:rPr>
          <w:sz w:val="20"/>
        </w:rPr>
      </w:pPr>
    </w:p>
    <w:p>
      <w:pPr>
        <w:pStyle w:val="BodyText"/>
        <w:spacing w:line="360" w:lineRule="auto"/>
        <w:ind w:left="265" w:right="118" w:firstLine="707"/>
        <w:jc w:val="both"/>
        <w:rPr>
          <w:sz w:val="16"/>
        </w:rPr>
      </w:pPr>
      <w:r>
        <w:rPr/>
        <w:t>Por otra parte, Martha añade que, en la India, si las mujeres crecen y se casan, sus padres tienen la obligación de dar un dote a su marido y si dicho matrimonio no resulta, el regreso de la hija al hogar paterno se vuelve una</w:t>
      </w:r>
      <w:r>
        <w:rPr>
          <w:spacing w:val="-42"/>
        </w:rPr>
        <w:t> </w:t>
      </w:r>
      <w:r>
        <w:rPr/>
        <w:t>carga por</w:t>
      </w:r>
      <w:r>
        <w:rPr>
          <w:spacing w:val="-12"/>
        </w:rPr>
        <w:t> </w:t>
      </w:r>
      <w:r>
        <w:rPr/>
        <w:t>ser</w:t>
      </w:r>
      <w:r>
        <w:rPr>
          <w:spacing w:val="-15"/>
        </w:rPr>
        <w:t> </w:t>
      </w:r>
      <w:r>
        <w:rPr/>
        <w:t>otra</w:t>
      </w:r>
      <w:r>
        <w:rPr>
          <w:spacing w:val="-13"/>
        </w:rPr>
        <w:t> </w:t>
      </w:r>
      <w:r>
        <w:rPr/>
        <w:t>boca</w:t>
      </w:r>
      <w:r>
        <w:rPr>
          <w:spacing w:val="-13"/>
        </w:rPr>
        <w:t> </w:t>
      </w:r>
      <w:r>
        <w:rPr/>
        <w:t>que</w:t>
      </w:r>
      <w:r>
        <w:rPr>
          <w:spacing w:val="-13"/>
        </w:rPr>
        <w:t> </w:t>
      </w:r>
      <w:r>
        <w:rPr/>
        <w:t>alimentar</w:t>
      </w:r>
      <w:r>
        <w:rPr>
          <w:spacing w:val="-12"/>
        </w:rPr>
        <w:t> </w:t>
      </w:r>
      <w:r>
        <w:rPr/>
        <w:t>para</w:t>
      </w:r>
      <w:r>
        <w:rPr>
          <w:spacing w:val="-14"/>
        </w:rPr>
        <w:t> </w:t>
      </w:r>
      <w:r>
        <w:rPr/>
        <w:t>toda</w:t>
      </w:r>
      <w:r>
        <w:rPr>
          <w:spacing w:val="-11"/>
        </w:rPr>
        <w:t> </w:t>
      </w:r>
      <w:r>
        <w:rPr/>
        <w:t>la</w:t>
      </w:r>
      <w:r>
        <w:rPr>
          <w:spacing w:val="-11"/>
        </w:rPr>
        <w:t> </w:t>
      </w:r>
      <w:r>
        <w:rPr/>
        <w:t>vida,</w:t>
      </w:r>
      <w:r>
        <w:rPr>
          <w:spacing w:val="-11"/>
        </w:rPr>
        <w:t> </w:t>
      </w:r>
      <w:r>
        <w:rPr/>
        <w:t>y</w:t>
      </w:r>
      <w:r>
        <w:rPr>
          <w:spacing w:val="-14"/>
        </w:rPr>
        <w:t> </w:t>
      </w:r>
      <w:r>
        <w:rPr/>
        <w:t>en</w:t>
      </w:r>
      <w:r>
        <w:rPr>
          <w:spacing w:val="-13"/>
        </w:rPr>
        <w:t> </w:t>
      </w:r>
      <w:r>
        <w:rPr/>
        <w:t>caso</w:t>
      </w:r>
      <w:r>
        <w:rPr>
          <w:spacing w:val="-13"/>
        </w:rPr>
        <w:t> </w:t>
      </w:r>
      <w:r>
        <w:rPr/>
        <w:t>de</w:t>
      </w:r>
      <w:r>
        <w:rPr>
          <w:spacing w:val="-11"/>
        </w:rPr>
        <w:t> </w:t>
      </w:r>
      <w:r>
        <w:rPr/>
        <w:t>que</w:t>
      </w:r>
      <w:r>
        <w:rPr>
          <w:spacing w:val="-13"/>
        </w:rPr>
        <w:t> </w:t>
      </w:r>
      <w:r>
        <w:rPr/>
        <w:t>pudiera</w:t>
      </w:r>
      <w:r>
        <w:rPr>
          <w:spacing w:val="-11"/>
        </w:rPr>
        <w:t> </w:t>
      </w:r>
      <w:r>
        <w:rPr/>
        <w:t>volver a casarse, se necesitaría dar dote de nuevo a otro marido lo cual es improbable en la mayoría de los casos debido a la pobreza que caracteriza a la mayoría de las</w:t>
      </w:r>
      <w:r>
        <w:rPr>
          <w:spacing w:val="-9"/>
        </w:rPr>
        <w:t> </w:t>
      </w:r>
      <w:r>
        <w:rPr/>
        <w:t>familias.</w:t>
      </w:r>
      <w:r>
        <w:rPr>
          <w:spacing w:val="-6"/>
        </w:rPr>
        <w:t> </w:t>
      </w:r>
      <w:r>
        <w:rPr/>
        <w:t>Por</w:t>
      </w:r>
      <w:r>
        <w:rPr>
          <w:spacing w:val="-7"/>
        </w:rPr>
        <w:t> </w:t>
      </w:r>
      <w:r>
        <w:rPr/>
        <w:t>ello,</w:t>
      </w:r>
      <w:r>
        <w:rPr>
          <w:spacing w:val="-9"/>
        </w:rPr>
        <w:t> </w:t>
      </w:r>
      <w:r>
        <w:rPr/>
        <w:t>los</w:t>
      </w:r>
      <w:r>
        <w:rPr>
          <w:spacing w:val="-7"/>
        </w:rPr>
        <w:t> </w:t>
      </w:r>
      <w:r>
        <w:rPr/>
        <w:t>hijos</w:t>
      </w:r>
      <w:r>
        <w:rPr>
          <w:spacing w:val="-7"/>
        </w:rPr>
        <w:t> </w:t>
      </w:r>
      <w:r>
        <w:rPr/>
        <w:t>hombres</w:t>
      </w:r>
      <w:r>
        <w:rPr>
          <w:spacing w:val="-7"/>
        </w:rPr>
        <w:t> </w:t>
      </w:r>
      <w:r>
        <w:rPr/>
        <w:t>son</w:t>
      </w:r>
      <w:r>
        <w:rPr>
          <w:spacing w:val="-6"/>
        </w:rPr>
        <w:t> </w:t>
      </w:r>
      <w:r>
        <w:rPr/>
        <w:t>los</w:t>
      </w:r>
      <w:r>
        <w:rPr>
          <w:spacing w:val="-7"/>
        </w:rPr>
        <w:t> </w:t>
      </w:r>
      <w:r>
        <w:rPr/>
        <w:t>que</w:t>
      </w:r>
      <w:r>
        <w:rPr>
          <w:spacing w:val="-6"/>
        </w:rPr>
        <w:t> </w:t>
      </w:r>
      <w:r>
        <w:rPr/>
        <w:t>les</w:t>
      </w:r>
      <w:r>
        <w:rPr>
          <w:spacing w:val="-6"/>
        </w:rPr>
        <w:t> </w:t>
      </w:r>
      <w:r>
        <w:rPr/>
        <w:t>interesan</w:t>
      </w:r>
      <w:r>
        <w:rPr>
          <w:spacing w:val="-8"/>
        </w:rPr>
        <w:t> </w:t>
      </w:r>
      <w:r>
        <w:rPr/>
        <w:t>a</w:t>
      </w:r>
      <w:r>
        <w:rPr>
          <w:spacing w:val="-6"/>
        </w:rPr>
        <w:t> </w:t>
      </w:r>
      <w:r>
        <w:rPr/>
        <w:t>las</w:t>
      </w:r>
      <w:r>
        <w:rPr>
          <w:spacing w:val="-9"/>
        </w:rPr>
        <w:t> </w:t>
      </w:r>
      <w:r>
        <w:rPr/>
        <w:t>familias</w:t>
      </w:r>
      <w:r>
        <w:rPr>
          <w:spacing w:val="-6"/>
        </w:rPr>
        <w:t> </w:t>
      </w:r>
      <w:r>
        <w:rPr/>
        <w:t>ya que</w:t>
      </w:r>
      <w:r>
        <w:rPr>
          <w:spacing w:val="-9"/>
        </w:rPr>
        <w:t> </w:t>
      </w:r>
      <w:r>
        <w:rPr/>
        <w:t>tienen</w:t>
      </w:r>
      <w:r>
        <w:rPr>
          <w:spacing w:val="-9"/>
        </w:rPr>
        <w:t> </w:t>
      </w:r>
      <w:r>
        <w:rPr/>
        <w:t>mucho</w:t>
      </w:r>
      <w:r>
        <w:rPr>
          <w:spacing w:val="-12"/>
        </w:rPr>
        <w:t> </w:t>
      </w:r>
      <w:r>
        <w:rPr/>
        <w:t>mejores</w:t>
      </w:r>
      <w:r>
        <w:rPr>
          <w:spacing w:val="-10"/>
        </w:rPr>
        <w:t> </w:t>
      </w:r>
      <w:r>
        <w:rPr/>
        <w:t>oportunidades</w:t>
      </w:r>
      <w:r>
        <w:rPr>
          <w:spacing w:val="-10"/>
        </w:rPr>
        <w:t> </w:t>
      </w:r>
      <w:r>
        <w:rPr/>
        <w:t>de</w:t>
      </w:r>
      <w:r>
        <w:rPr>
          <w:spacing w:val="-12"/>
        </w:rPr>
        <w:t> </w:t>
      </w:r>
      <w:r>
        <w:rPr/>
        <w:t>empleo</w:t>
      </w:r>
      <w:r>
        <w:rPr>
          <w:spacing w:val="-9"/>
        </w:rPr>
        <w:t> </w:t>
      </w:r>
      <w:r>
        <w:rPr/>
        <w:t>y</w:t>
      </w:r>
      <w:r>
        <w:rPr>
          <w:spacing w:val="-13"/>
        </w:rPr>
        <w:t> </w:t>
      </w:r>
      <w:r>
        <w:rPr/>
        <w:t>pueden</w:t>
      </w:r>
      <w:r>
        <w:rPr>
          <w:spacing w:val="-9"/>
        </w:rPr>
        <w:t> </w:t>
      </w:r>
      <w:r>
        <w:rPr/>
        <w:t>a</w:t>
      </w:r>
      <w:r>
        <w:rPr>
          <w:spacing w:val="-9"/>
        </w:rPr>
        <w:t> </w:t>
      </w:r>
      <w:r>
        <w:rPr/>
        <w:t>la larga</w:t>
      </w:r>
      <w:r>
        <w:rPr>
          <w:spacing w:val="-9"/>
        </w:rPr>
        <w:t> </w:t>
      </w:r>
      <w:r>
        <w:rPr/>
        <w:t>hacerse cargo de sus madres en su vejez; las hijas en cambio, se consideran una fuerte carga</w:t>
      </w:r>
      <w:r>
        <w:rPr>
          <w:spacing w:val="-7"/>
        </w:rPr>
        <w:t> </w:t>
      </w:r>
      <w:r>
        <w:rPr/>
        <w:t>económica.</w:t>
      </w:r>
      <w:r>
        <w:rPr>
          <w:position w:val="8"/>
          <w:sz w:val="16"/>
        </w:rPr>
        <w:t>419</w:t>
      </w:r>
    </w:p>
    <w:p>
      <w:pPr>
        <w:pStyle w:val="BodyText"/>
        <w:spacing w:before="9"/>
        <w:rPr>
          <w:sz w:val="20"/>
        </w:rPr>
      </w:pPr>
    </w:p>
    <w:p>
      <w:pPr>
        <w:pStyle w:val="BodyText"/>
        <w:spacing w:line="360" w:lineRule="auto"/>
        <w:ind w:left="265" w:right="117" w:firstLine="707"/>
        <w:jc w:val="both"/>
        <w:rPr>
          <w:sz w:val="16"/>
        </w:rPr>
      </w:pPr>
      <w:r>
        <w:rPr/>
        <w:t>Con el fin de resolver algunos problemas sociales relacionados directamente con las mujeres, Martha Nussbaum propone que el Estado haga</w:t>
      </w:r>
      <w:r>
        <w:rPr>
          <w:spacing w:val="-41"/>
        </w:rPr>
        <w:t> </w:t>
      </w:r>
      <w:r>
        <w:rPr/>
        <w:t>lo posible</w:t>
      </w:r>
      <w:r>
        <w:rPr>
          <w:spacing w:val="-18"/>
        </w:rPr>
        <w:t> </w:t>
      </w:r>
      <w:r>
        <w:rPr/>
        <w:t>por</w:t>
      </w:r>
      <w:r>
        <w:rPr>
          <w:spacing w:val="-19"/>
        </w:rPr>
        <w:t> </w:t>
      </w:r>
      <w:r>
        <w:rPr/>
        <w:t>transformar</w:t>
      </w:r>
      <w:r>
        <w:rPr>
          <w:spacing w:val="-22"/>
        </w:rPr>
        <w:t> </w:t>
      </w:r>
      <w:r>
        <w:rPr/>
        <w:t>la</w:t>
      </w:r>
      <w:r>
        <w:rPr>
          <w:spacing w:val="-18"/>
        </w:rPr>
        <w:t> </w:t>
      </w:r>
      <w:r>
        <w:rPr/>
        <w:t>percepción</w:t>
      </w:r>
      <w:r>
        <w:rPr>
          <w:spacing w:val="-18"/>
        </w:rPr>
        <w:t> </w:t>
      </w:r>
      <w:r>
        <w:rPr/>
        <w:t>y</w:t>
      </w:r>
      <w:r>
        <w:rPr>
          <w:spacing w:val="-21"/>
        </w:rPr>
        <w:t> </w:t>
      </w:r>
      <w:r>
        <w:rPr/>
        <w:t>regular</w:t>
      </w:r>
      <w:r>
        <w:rPr>
          <w:spacing w:val="-19"/>
        </w:rPr>
        <w:t> </w:t>
      </w:r>
      <w:r>
        <w:rPr/>
        <w:t>en</w:t>
      </w:r>
      <w:r>
        <w:rPr>
          <w:spacing w:val="-18"/>
        </w:rPr>
        <w:t> </w:t>
      </w:r>
      <w:r>
        <w:rPr/>
        <w:t>comportamiento</w:t>
      </w:r>
      <w:r>
        <w:rPr>
          <w:spacing w:val="-18"/>
        </w:rPr>
        <w:t> </w:t>
      </w:r>
      <w:r>
        <w:rPr/>
        <w:t>para</w:t>
      </w:r>
      <w:r>
        <w:rPr>
          <w:spacing w:val="-19"/>
        </w:rPr>
        <w:t> </w:t>
      </w:r>
      <w:r>
        <w:rPr/>
        <w:t>promover un buen desarrollo de las niñas hasta su edad adulta y en todos sus oficios y profesiones; obviamente, ello incluye la prohibición del matrimonio infantil y el control del trabajo de menores de edad hasta donde sea</w:t>
      </w:r>
      <w:r>
        <w:rPr>
          <w:spacing w:val="-22"/>
        </w:rPr>
        <w:t> </w:t>
      </w:r>
      <w:r>
        <w:rPr/>
        <w:t>posible.</w:t>
      </w:r>
      <w:r>
        <w:rPr>
          <w:position w:val="8"/>
          <w:sz w:val="16"/>
        </w:rPr>
        <w:t>420</w:t>
      </w:r>
    </w:p>
    <w:p>
      <w:pPr>
        <w:pStyle w:val="BodyText"/>
        <w:spacing w:before="11"/>
        <w:rPr>
          <w:sz w:val="20"/>
        </w:rPr>
      </w:pPr>
    </w:p>
    <w:p>
      <w:pPr>
        <w:pStyle w:val="BodyText"/>
        <w:spacing w:line="360" w:lineRule="auto"/>
        <w:ind w:left="265" w:right="115" w:firstLine="707"/>
        <w:jc w:val="both"/>
      </w:pPr>
      <w:r>
        <w:rPr/>
        <w:t>Además,</w:t>
      </w:r>
      <w:r>
        <w:rPr>
          <w:spacing w:val="-6"/>
        </w:rPr>
        <w:t> </w:t>
      </w:r>
      <w:r>
        <w:rPr/>
        <w:t>se</w:t>
      </w:r>
      <w:r>
        <w:rPr>
          <w:spacing w:val="-8"/>
        </w:rPr>
        <w:t> </w:t>
      </w:r>
      <w:r>
        <w:rPr/>
        <w:t>debe</w:t>
      </w:r>
      <w:r>
        <w:rPr>
          <w:spacing w:val="-6"/>
        </w:rPr>
        <w:t> </w:t>
      </w:r>
      <w:r>
        <w:rPr/>
        <w:t>exigir</w:t>
      </w:r>
      <w:r>
        <w:rPr>
          <w:spacing w:val="-5"/>
        </w:rPr>
        <w:t> </w:t>
      </w:r>
      <w:r>
        <w:rPr/>
        <w:t>la</w:t>
      </w:r>
      <w:r>
        <w:rPr>
          <w:spacing w:val="-6"/>
        </w:rPr>
        <w:t> </w:t>
      </w:r>
      <w:r>
        <w:rPr/>
        <w:t>educación</w:t>
      </w:r>
      <w:r>
        <w:rPr>
          <w:spacing w:val="-5"/>
        </w:rPr>
        <w:t> </w:t>
      </w:r>
      <w:r>
        <w:rPr/>
        <w:t>primaria</w:t>
      </w:r>
      <w:r>
        <w:rPr>
          <w:spacing w:val="-8"/>
        </w:rPr>
        <w:t> </w:t>
      </w:r>
      <w:r>
        <w:rPr/>
        <w:t>y</w:t>
      </w:r>
      <w:r>
        <w:rPr>
          <w:spacing w:val="-7"/>
        </w:rPr>
        <w:t> </w:t>
      </w:r>
      <w:r>
        <w:rPr/>
        <w:t>secundaria</w:t>
      </w:r>
      <w:r>
        <w:rPr>
          <w:spacing w:val="-6"/>
        </w:rPr>
        <w:t> </w:t>
      </w:r>
      <w:r>
        <w:rPr/>
        <w:t>para</w:t>
      </w:r>
      <w:r>
        <w:rPr>
          <w:spacing w:val="-7"/>
        </w:rPr>
        <w:t> </w:t>
      </w:r>
      <w:r>
        <w:rPr/>
        <w:t>todo</w:t>
      </w:r>
      <w:r>
        <w:rPr>
          <w:spacing w:val="-6"/>
        </w:rPr>
        <w:t> </w:t>
      </w:r>
      <w:r>
        <w:rPr/>
        <w:t>niño y contribuir a que la mujer se perciba socialmente como un ser capaz de llevar a cabo distintas funciones sociales, incluso en los ámbitos políticos y económicos, lo cual se puede transmitir por medio de la educación al enfatizar las  </w:t>
      </w:r>
      <w:r>
        <w:rPr>
          <w:spacing w:val="60"/>
        </w:rPr>
        <w:t> </w:t>
      </w:r>
      <w:r>
        <w:rPr/>
        <w:t>opciones</w:t>
      </w:r>
    </w:p>
    <w:p>
      <w:pPr>
        <w:spacing w:after="0" w:line="360" w:lineRule="auto"/>
        <w:jc w:val="both"/>
        <w:sectPr>
          <w:footerReference w:type="default" r:id="rId103"/>
          <w:pgSz w:w="12240" w:h="15840"/>
          <w:pgMar w:footer="2316" w:header="0" w:top="1500" w:bottom="2500" w:left="1720" w:right="1580"/>
        </w:sectPr>
      </w:pPr>
    </w:p>
    <w:p>
      <w:pPr>
        <w:pStyle w:val="BodyText"/>
        <w:spacing w:before="4"/>
        <w:rPr>
          <w:sz w:val="11"/>
        </w:rPr>
      </w:pPr>
    </w:p>
    <w:p>
      <w:pPr>
        <w:pStyle w:val="BodyText"/>
        <w:spacing w:line="360" w:lineRule="auto" w:before="69"/>
        <w:ind w:left="265" w:right="116"/>
        <w:jc w:val="both"/>
      </w:pPr>
      <w:r>
        <w:rPr/>
        <w:t>para</w:t>
      </w:r>
      <w:r>
        <w:rPr>
          <w:spacing w:val="-18"/>
        </w:rPr>
        <w:t> </w:t>
      </w:r>
      <w:r>
        <w:rPr/>
        <w:t>las</w:t>
      </w:r>
      <w:r>
        <w:rPr>
          <w:spacing w:val="-17"/>
        </w:rPr>
        <w:t> </w:t>
      </w:r>
      <w:r>
        <w:rPr/>
        <w:t>mujeres</w:t>
      </w:r>
      <w:r>
        <w:rPr>
          <w:spacing w:val="-18"/>
        </w:rPr>
        <w:t> </w:t>
      </w:r>
      <w:r>
        <w:rPr/>
        <w:t>y</w:t>
      </w:r>
      <w:r>
        <w:rPr>
          <w:spacing w:val="-20"/>
        </w:rPr>
        <w:t> </w:t>
      </w:r>
      <w:r>
        <w:rPr/>
        <w:t>el</w:t>
      </w:r>
      <w:r>
        <w:rPr>
          <w:spacing w:val="-18"/>
        </w:rPr>
        <w:t> </w:t>
      </w:r>
      <w:r>
        <w:rPr/>
        <w:t>oponer</w:t>
      </w:r>
      <w:r>
        <w:rPr>
          <w:spacing w:val="-18"/>
        </w:rPr>
        <w:t> </w:t>
      </w:r>
      <w:r>
        <w:rPr/>
        <w:t>resistencia</w:t>
      </w:r>
      <w:r>
        <w:rPr>
          <w:spacing w:val="-17"/>
        </w:rPr>
        <w:t> </w:t>
      </w:r>
      <w:r>
        <w:rPr/>
        <w:t>a</w:t>
      </w:r>
      <w:r>
        <w:rPr>
          <w:spacing w:val="-17"/>
        </w:rPr>
        <w:t> </w:t>
      </w:r>
      <w:r>
        <w:rPr/>
        <w:t>la</w:t>
      </w:r>
      <w:r>
        <w:rPr>
          <w:spacing w:val="-20"/>
        </w:rPr>
        <w:t> </w:t>
      </w:r>
      <w:r>
        <w:rPr/>
        <w:t>desigualdad.</w:t>
      </w:r>
      <w:r>
        <w:rPr>
          <w:spacing w:val="-20"/>
        </w:rPr>
        <w:t> </w:t>
      </w:r>
      <w:r>
        <w:rPr/>
        <w:t>En</w:t>
      </w:r>
      <w:r>
        <w:rPr>
          <w:spacing w:val="-17"/>
        </w:rPr>
        <w:t> </w:t>
      </w:r>
      <w:r>
        <w:rPr/>
        <w:t>la</w:t>
      </w:r>
      <w:r>
        <w:rPr>
          <w:spacing w:val="-17"/>
        </w:rPr>
        <w:t> </w:t>
      </w:r>
      <w:r>
        <w:rPr/>
        <w:t>India,</w:t>
      </w:r>
      <w:r>
        <w:rPr>
          <w:spacing w:val="-19"/>
        </w:rPr>
        <w:t> </w:t>
      </w:r>
      <w:r>
        <w:rPr/>
        <w:t>por</w:t>
      </w:r>
      <w:r>
        <w:rPr>
          <w:spacing w:val="-18"/>
        </w:rPr>
        <w:t> </w:t>
      </w:r>
      <w:r>
        <w:rPr/>
        <w:t>ejemplo, el gobierno ya está incluyendo programas que adoptan a las niñas en peligro de matrimonios</w:t>
      </w:r>
      <w:r>
        <w:rPr>
          <w:spacing w:val="-16"/>
        </w:rPr>
        <w:t> </w:t>
      </w:r>
      <w:r>
        <w:rPr/>
        <w:t>forzados</w:t>
      </w:r>
      <w:r>
        <w:rPr>
          <w:spacing w:val="-16"/>
        </w:rPr>
        <w:t> </w:t>
      </w:r>
      <w:r>
        <w:rPr/>
        <w:t>y</w:t>
      </w:r>
      <w:r>
        <w:rPr>
          <w:spacing w:val="-14"/>
        </w:rPr>
        <w:t> </w:t>
      </w:r>
      <w:r>
        <w:rPr/>
        <w:t>les</w:t>
      </w:r>
      <w:r>
        <w:rPr>
          <w:spacing w:val="-11"/>
        </w:rPr>
        <w:t> </w:t>
      </w:r>
      <w:r>
        <w:rPr/>
        <w:t>brindan</w:t>
      </w:r>
      <w:r>
        <w:rPr>
          <w:spacing w:val="-11"/>
        </w:rPr>
        <w:t> </w:t>
      </w:r>
      <w:r>
        <w:rPr/>
        <w:t>educación</w:t>
      </w:r>
      <w:r>
        <w:rPr>
          <w:spacing w:val="-11"/>
        </w:rPr>
        <w:t> </w:t>
      </w:r>
      <w:r>
        <w:rPr/>
        <w:t>y</w:t>
      </w:r>
      <w:r>
        <w:rPr>
          <w:spacing w:val="-14"/>
        </w:rPr>
        <w:t> </w:t>
      </w:r>
      <w:r>
        <w:rPr/>
        <w:t>capacitación</w:t>
      </w:r>
      <w:r>
        <w:rPr>
          <w:spacing w:val="-13"/>
        </w:rPr>
        <w:t> </w:t>
      </w:r>
      <w:r>
        <w:rPr/>
        <w:t>laboral,</w:t>
      </w:r>
      <w:r>
        <w:rPr>
          <w:spacing w:val="-12"/>
        </w:rPr>
        <w:t> </w:t>
      </w:r>
      <w:r>
        <w:rPr/>
        <w:t>y</w:t>
      </w:r>
      <w:r>
        <w:rPr>
          <w:spacing w:val="-14"/>
        </w:rPr>
        <w:t> </w:t>
      </w:r>
      <w:r>
        <w:rPr/>
        <w:t>asimismo, ya existen algunos programas sociales en los cuales las mujeres comienzan a participar y a ser tomadas en cuenta. Nussbaum describe su propia experiencia cuando participó en un grupo así y los beneficios que conlleva. Por</w:t>
      </w:r>
      <w:r>
        <w:rPr>
          <w:spacing w:val="-20"/>
        </w:rPr>
        <w:t> </w:t>
      </w:r>
      <w:r>
        <w:rPr/>
        <w:t>ejemplo:</w:t>
      </w:r>
    </w:p>
    <w:p>
      <w:pPr>
        <w:pStyle w:val="BodyText"/>
        <w:spacing w:before="3"/>
        <w:rPr>
          <w:sz w:val="21"/>
        </w:rPr>
      </w:pPr>
    </w:p>
    <w:p>
      <w:pPr>
        <w:spacing w:line="240" w:lineRule="auto" w:before="0"/>
        <w:ind w:left="973" w:right="114" w:firstLine="0"/>
        <w:jc w:val="both"/>
        <w:rPr>
          <w:sz w:val="14"/>
        </w:rPr>
      </w:pPr>
      <w:r>
        <w:rPr>
          <w:sz w:val="22"/>
        </w:rPr>
        <w:t>Seeing them organized into a group, seeing them effectively</w:t>
      </w:r>
      <w:r>
        <w:rPr>
          <w:spacing w:val="-43"/>
          <w:sz w:val="22"/>
        </w:rPr>
        <w:t> </w:t>
      </w:r>
      <w:r>
        <w:rPr>
          <w:sz w:val="22"/>
        </w:rPr>
        <w:t>demanding services from the local government – and just seeing that national government officials came to see not the men of the village, but the women – made women seem like powerful people who can do things. […] Women reported that these factors by themselves</w:t>
      </w:r>
      <w:r>
        <w:rPr>
          <w:spacing w:val="-9"/>
          <w:sz w:val="22"/>
        </w:rPr>
        <w:t> </w:t>
      </w:r>
      <w:r>
        <w:rPr>
          <w:sz w:val="22"/>
        </w:rPr>
        <w:t>have</w:t>
      </w:r>
      <w:r>
        <w:rPr>
          <w:spacing w:val="-9"/>
          <w:sz w:val="22"/>
        </w:rPr>
        <w:t> </w:t>
      </w:r>
      <w:r>
        <w:rPr>
          <w:sz w:val="22"/>
        </w:rPr>
        <w:t>changed</w:t>
      </w:r>
      <w:r>
        <w:rPr>
          <w:spacing w:val="-9"/>
          <w:sz w:val="22"/>
        </w:rPr>
        <w:t> </w:t>
      </w:r>
      <w:r>
        <w:rPr>
          <w:sz w:val="22"/>
        </w:rPr>
        <w:t>men’s</w:t>
      </w:r>
      <w:r>
        <w:rPr>
          <w:spacing w:val="-11"/>
          <w:sz w:val="22"/>
        </w:rPr>
        <w:t> </w:t>
      </w:r>
      <w:r>
        <w:rPr>
          <w:sz w:val="22"/>
        </w:rPr>
        <w:t>treatment</w:t>
      </w:r>
      <w:r>
        <w:rPr>
          <w:spacing w:val="-8"/>
          <w:sz w:val="22"/>
        </w:rPr>
        <w:t> </w:t>
      </w:r>
      <w:r>
        <w:rPr>
          <w:sz w:val="22"/>
        </w:rPr>
        <w:t>of</w:t>
      </w:r>
      <w:r>
        <w:rPr>
          <w:spacing w:val="-8"/>
          <w:sz w:val="22"/>
        </w:rPr>
        <w:t> </w:t>
      </w:r>
      <w:r>
        <w:rPr>
          <w:sz w:val="22"/>
        </w:rPr>
        <w:t>them.</w:t>
      </w:r>
      <w:r>
        <w:rPr>
          <w:spacing w:val="-10"/>
          <w:sz w:val="22"/>
        </w:rPr>
        <w:t> </w:t>
      </w:r>
      <w:r>
        <w:rPr>
          <w:sz w:val="22"/>
        </w:rPr>
        <w:t>There</w:t>
      </w:r>
      <w:r>
        <w:rPr>
          <w:spacing w:val="-9"/>
          <w:sz w:val="22"/>
        </w:rPr>
        <w:t> </w:t>
      </w:r>
      <w:r>
        <w:rPr>
          <w:sz w:val="22"/>
        </w:rPr>
        <w:t>was</w:t>
      </w:r>
      <w:r>
        <w:rPr>
          <w:spacing w:val="-9"/>
          <w:sz w:val="22"/>
        </w:rPr>
        <w:t> </w:t>
      </w:r>
      <w:r>
        <w:rPr>
          <w:sz w:val="22"/>
        </w:rPr>
        <w:t>an</w:t>
      </w:r>
      <w:r>
        <w:rPr>
          <w:spacing w:val="-9"/>
          <w:sz w:val="22"/>
        </w:rPr>
        <w:t> </w:t>
      </w:r>
      <w:r>
        <w:rPr>
          <w:sz w:val="22"/>
        </w:rPr>
        <w:t>initial</w:t>
      </w:r>
      <w:r>
        <w:rPr>
          <w:spacing w:val="-10"/>
          <w:sz w:val="22"/>
        </w:rPr>
        <w:t> </w:t>
      </w:r>
      <w:r>
        <w:rPr>
          <w:sz w:val="22"/>
        </w:rPr>
        <w:t>period</w:t>
      </w:r>
      <w:r>
        <w:rPr>
          <w:spacing w:val="-9"/>
          <w:sz w:val="22"/>
        </w:rPr>
        <w:t> </w:t>
      </w:r>
      <w:r>
        <w:rPr>
          <w:sz w:val="22"/>
        </w:rPr>
        <w:t>of suspicion and resentment; but then the men began to respond positively to the fact</w:t>
      </w:r>
      <w:r>
        <w:rPr>
          <w:spacing w:val="-13"/>
          <w:sz w:val="22"/>
        </w:rPr>
        <w:t> </w:t>
      </w:r>
      <w:r>
        <w:rPr>
          <w:sz w:val="22"/>
        </w:rPr>
        <w:t>that</w:t>
      </w:r>
      <w:r>
        <w:rPr>
          <w:spacing w:val="-12"/>
          <w:sz w:val="22"/>
        </w:rPr>
        <w:t> </w:t>
      </w:r>
      <w:r>
        <w:rPr>
          <w:sz w:val="22"/>
        </w:rPr>
        <w:t>the</w:t>
      </w:r>
      <w:r>
        <w:rPr>
          <w:spacing w:val="-11"/>
          <w:sz w:val="22"/>
        </w:rPr>
        <w:t> </w:t>
      </w:r>
      <w:r>
        <w:rPr>
          <w:sz w:val="22"/>
        </w:rPr>
        <w:t>women’s</w:t>
      </w:r>
      <w:r>
        <w:rPr>
          <w:spacing w:val="-8"/>
          <w:sz w:val="22"/>
        </w:rPr>
        <w:t> </w:t>
      </w:r>
      <w:r>
        <w:rPr>
          <w:sz w:val="22"/>
        </w:rPr>
        <w:t>collective</w:t>
      </w:r>
      <w:r>
        <w:rPr>
          <w:spacing w:val="-9"/>
          <w:sz w:val="22"/>
        </w:rPr>
        <w:t> </w:t>
      </w:r>
      <w:r>
        <w:rPr>
          <w:sz w:val="22"/>
        </w:rPr>
        <w:t>was</w:t>
      </w:r>
      <w:r>
        <w:rPr>
          <w:spacing w:val="-9"/>
          <w:sz w:val="22"/>
        </w:rPr>
        <w:t> </w:t>
      </w:r>
      <w:r>
        <w:rPr>
          <w:sz w:val="22"/>
        </w:rPr>
        <w:t>getting</w:t>
      </w:r>
      <w:r>
        <w:rPr>
          <w:spacing w:val="-11"/>
          <w:sz w:val="22"/>
        </w:rPr>
        <w:t> </w:t>
      </w:r>
      <w:r>
        <w:rPr>
          <w:sz w:val="22"/>
        </w:rPr>
        <w:t>things</w:t>
      </w:r>
      <w:r>
        <w:rPr>
          <w:spacing w:val="-13"/>
          <w:sz w:val="22"/>
        </w:rPr>
        <w:t> </w:t>
      </w:r>
      <w:r>
        <w:rPr>
          <w:sz w:val="22"/>
        </w:rPr>
        <w:t>done</w:t>
      </w:r>
      <w:r>
        <w:rPr>
          <w:spacing w:val="-11"/>
          <w:sz w:val="22"/>
        </w:rPr>
        <w:t> </w:t>
      </w:r>
      <w:r>
        <w:rPr>
          <w:sz w:val="22"/>
        </w:rPr>
        <w:t>for</w:t>
      </w:r>
      <w:r>
        <w:rPr>
          <w:spacing w:val="-13"/>
          <w:sz w:val="22"/>
        </w:rPr>
        <w:t> </w:t>
      </w:r>
      <w:r>
        <w:rPr>
          <w:sz w:val="22"/>
        </w:rPr>
        <w:t>the</w:t>
      </w:r>
      <w:r>
        <w:rPr>
          <w:spacing w:val="-11"/>
          <w:sz w:val="22"/>
        </w:rPr>
        <w:t> </w:t>
      </w:r>
      <w:r>
        <w:rPr>
          <w:sz w:val="22"/>
        </w:rPr>
        <w:t>village</w:t>
      </w:r>
      <w:r>
        <w:rPr>
          <w:spacing w:val="-9"/>
          <w:sz w:val="22"/>
        </w:rPr>
        <w:t> </w:t>
      </w:r>
      <w:r>
        <w:rPr>
          <w:sz w:val="22"/>
        </w:rPr>
        <w:t>as</w:t>
      </w:r>
      <w:r>
        <w:rPr>
          <w:spacing w:val="-11"/>
          <w:sz w:val="22"/>
        </w:rPr>
        <w:t> </w:t>
      </w:r>
      <w:r>
        <w:rPr>
          <w:sz w:val="22"/>
        </w:rPr>
        <w:t>a</w:t>
      </w:r>
      <w:r>
        <w:rPr>
          <w:spacing w:val="-14"/>
          <w:sz w:val="22"/>
        </w:rPr>
        <w:t> </w:t>
      </w:r>
      <w:r>
        <w:rPr>
          <w:sz w:val="22"/>
        </w:rPr>
        <w:t>whole. Seeing women as active bargaining agents who were winning some benefits for the village, they began to have more respect for them in the home. They asked their opinions more often, there was some decline in domestic abuse, and the men simply took more care about their own hygiene and bodily</w:t>
      </w:r>
      <w:r>
        <w:rPr>
          <w:spacing w:val="-26"/>
          <w:sz w:val="22"/>
        </w:rPr>
        <w:t> </w:t>
      </w:r>
      <w:r>
        <w:rPr>
          <w:sz w:val="22"/>
        </w:rPr>
        <w:t>appearance.</w:t>
      </w:r>
      <w:r>
        <w:rPr>
          <w:position w:val="8"/>
          <w:sz w:val="14"/>
        </w:rPr>
        <w:t>421</w:t>
      </w:r>
    </w:p>
    <w:p>
      <w:pPr>
        <w:pStyle w:val="BodyText"/>
        <w:rPr>
          <w:sz w:val="22"/>
        </w:rPr>
      </w:pPr>
    </w:p>
    <w:p>
      <w:pPr>
        <w:pStyle w:val="BodyText"/>
        <w:rPr>
          <w:sz w:val="22"/>
        </w:rPr>
      </w:pPr>
    </w:p>
    <w:p>
      <w:pPr>
        <w:pStyle w:val="BodyText"/>
        <w:rPr>
          <w:sz w:val="22"/>
        </w:rPr>
      </w:pPr>
    </w:p>
    <w:p>
      <w:pPr>
        <w:pStyle w:val="BodyText"/>
        <w:spacing w:line="360" w:lineRule="auto" w:before="136"/>
        <w:ind w:left="265" w:right="118"/>
        <w:jc w:val="both"/>
        <w:rPr>
          <w:sz w:val="16"/>
        </w:rPr>
      </w:pPr>
      <w:r>
        <w:rPr/>
        <w:t>Actualmente, la comunidad mundial no ha respondido eficazmente al problema de la desigualdad sexual porque no cuenta con un consenso que explique qué se necesita urgentemente justicia política. El apartheid, pone por ejemplo Nussbaum, ha movilizado a la comunidad internacional mientras que los ultrajes que sufren millones de mujeres, hambre, violencia doméstica, abusos y matrimonio infantil, pobreza, etc., no han sido en su conjunto tomados tan en serio, y hasta la comunidad internacional no se apresura a considerarlos abusos a los derechos humanos.</w:t>
      </w:r>
      <w:r>
        <w:rPr>
          <w:position w:val="8"/>
          <w:sz w:val="16"/>
        </w:rPr>
        <w:t>422</w:t>
      </w:r>
    </w:p>
    <w:p>
      <w:pPr>
        <w:pStyle w:val="BodyText"/>
        <w:rPr>
          <w:sz w:val="21"/>
        </w:rPr>
      </w:pPr>
    </w:p>
    <w:p>
      <w:pPr>
        <w:pStyle w:val="BodyText"/>
        <w:spacing w:line="360" w:lineRule="auto"/>
        <w:ind w:left="265" w:right="117" w:firstLine="707"/>
        <w:jc w:val="both"/>
      </w:pPr>
      <w:r>
        <w:rPr/>
        <w:t>La recomendación de implementar programas para mejorar los derechos de la mujer está al alcance de los gobiernos, según Nussbaum; y se obtendrían muy buenos beneficios socioeconómicos, a pesar de que muchas costumbres jerárquicas observen mal el feminismo y la igualdad. La misma sociedad niega</w:t>
      </w:r>
      <w:r>
        <w:rPr>
          <w:spacing w:val="-36"/>
        </w:rPr>
        <w:t> </w:t>
      </w:r>
      <w:r>
        <w:rPr/>
        <w:t>a</w:t>
      </w:r>
    </w:p>
    <w:p>
      <w:pPr>
        <w:spacing w:after="0" w:line="360" w:lineRule="auto"/>
        <w:jc w:val="both"/>
        <w:sectPr>
          <w:footerReference w:type="default" r:id="rId104"/>
          <w:pgSz w:w="12240" w:h="15840"/>
          <w:pgMar w:footer="2080" w:header="0" w:top="1500" w:bottom="2280" w:left="1720" w:right="1580"/>
        </w:sectPr>
      </w:pPr>
    </w:p>
    <w:p>
      <w:pPr>
        <w:pStyle w:val="BodyText"/>
        <w:spacing w:before="4"/>
        <w:rPr>
          <w:sz w:val="11"/>
        </w:rPr>
      </w:pPr>
    </w:p>
    <w:p>
      <w:pPr>
        <w:pStyle w:val="BodyText"/>
        <w:spacing w:line="360" w:lineRule="auto" w:before="69"/>
        <w:ind w:left="265" w:right="122"/>
        <w:jc w:val="both"/>
        <w:rPr>
          <w:sz w:val="16"/>
        </w:rPr>
      </w:pPr>
      <w:r>
        <w:rPr/>
        <w:t>las mujeres contar con las mismas oportunidades que los hombres; en algunas partes ni siquiera se les da una buena alimentación, educación o apoyo. No es coherente</w:t>
      </w:r>
      <w:r>
        <w:rPr>
          <w:spacing w:val="-8"/>
        </w:rPr>
        <w:t> </w:t>
      </w:r>
      <w:r>
        <w:rPr/>
        <w:t>que</w:t>
      </w:r>
      <w:r>
        <w:rPr>
          <w:spacing w:val="-8"/>
        </w:rPr>
        <w:t> </w:t>
      </w:r>
      <w:r>
        <w:rPr/>
        <w:t>la</w:t>
      </w:r>
      <w:r>
        <w:rPr>
          <w:spacing w:val="-9"/>
        </w:rPr>
        <w:t> </w:t>
      </w:r>
      <w:r>
        <w:rPr/>
        <w:t>mayor</w:t>
      </w:r>
      <w:r>
        <w:rPr>
          <w:spacing w:val="-10"/>
        </w:rPr>
        <w:t> </w:t>
      </w:r>
      <w:r>
        <w:rPr/>
        <w:t>parte</w:t>
      </w:r>
      <w:r>
        <w:rPr>
          <w:spacing w:val="-9"/>
        </w:rPr>
        <w:t> </w:t>
      </w:r>
      <w:r>
        <w:rPr/>
        <w:t>de</w:t>
      </w:r>
      <w:r>
        <w:rPr>
          <w:spacing w:val="-8"/>
        </w:rPr>
        <w:t> </w:t>
      </w:r>
      <w:r>
        <w:rPr/>
        <w:t>las</w:t>
      </w:r>
      <w:r>
        <w:rPr>
          <w:spacing w:val="-9"/>
        </w:rPr>
        <w:t> </w:t>
      </w:r>
      <w:r>
        <w:rPr/>
        <w:t>culturas</w:t>
      </w:r>
      <w:r>
        <w:rPr>
          <w:spacing w:val="-10"/>
        </w:rPr>
        <w:t> </w:t>
      </w:r>
      <w:r>
        <w:rPr/>
        <w:t>admitan</w:t>
      </w:r>
      <w:r>
        <w:rPr>
          <w:spacing w:val="-8"/>
        </w:rPr>
        <w:t> </w:t>
      </w:r>
      <w:r>
        <w:rPr/>
        <w:t>a</w:t>
      </w:r>
      <w:r>
        <w:rPr>
          <w:spacing w:val="-8"/>
        </w:rPr>
        <w:t> </w:t>
      </w:r>
      <w:r>
        <w:rPr/>
        <w:t>la</w:t>
      </w:r>
      <w:r>
        <w:rPr>
          <w:spacing w:val="-10"/>
        </w:rPr>
        <w:t> </w:t>
      </w:r>
      <w:r>
        <w:rPr/>
        <w:t>mujer</w:t>
      </w:r>
      <w:r>
        <w:rPr>
          <w:spacing w:val="-9"/>
        </w:rPr>
        <w:t> </w:t>
      </w:r>
      <w:r>
        <w:rPr/>
        <w:t>como</w:t>
      </w:r>
      <w:r>
        <w:rPr>
          <w:spacing w:val="-8"/>
        </w:rPr>
        <w:t> </w:t>
      </w:r>
      <w:r>
        <w:rPr/>
        <w:t>un</w:t>
      </w:r>
      <w:r>
        <w:rPr>
          <w:spacing w:val="-8"/>
        </w:rPr>
        <w:t> </w:t>
      </w:r>
      <w:r>
        <w:rPr/>
        <w:t>ser</w:t>
      </w:r>
      <w:r>
        <w:rPr>
          <w:spacing w:val="-10"/>
        </w:rPr>
        <w:t> </w:t>
      </w:r>
      <w:r>
        <w:rPr/>
        <w:t>que se</w:t>
      </w:r>
      <w:r>
        <w:rPr>
          <w:spacing w:val="-16"/>
        </w:rPr>
        <w:t> </w:t>
      </w:r>
      <w:r>
        <w:rPr/>
        <w:t>caracteriza</w:t>
      </w:r>
      <w:r>
        <w:rPr>
          <w:spacing w:val="-16"/>
        </w:rPr>
        <w:t> </w:t>
      </w:r>
      <w:r>
        <w:rPr/>
        <w:t>por</w:t>
      </w:r>
      <w:r>
        <w:rPr>
          <w:spacing w:val="-17"/>
        </w:rPr>
        <w:t> </w:t>
      </w:r>
      <w:r>
        <w:rPr/>
        <w:t>el</w:t>
      </w:r>
      <w:r>
        <w:rPr>
          <w:spacing w:val="-17"/>
        </w:rPr>
        <w:t> </w:t>
      </w:r>
      <w:r>
        <w:rPr/>
        <w:t>cuidado</w:t>
      </w:r>
      <w:r>
        <w:rPr>
          <w:spacing w:val="-16"/>
        </w:rPr>
        <w:t> </w:t>
      </w:r>
      <w:r>
        <w:rPr/>
        <w:t>que</w:t>
      </w:r>
      <w:r>
        <w:rPr>
          <w:spacing w:val="-16"/>
        </w:rPr>
        <w:t> </w:t>
      </w:r>
      <w:r>
        <w:rPr/>
        <w:t>muestra</w:t>
      </w:r>
      <w:r>
        <w:rPr>
          <w:spacing w:val="-18"/>
        </w:rPr>
        <w:t> </w:t>
      </w:r>
      <w:r>
        <w:rPr/>
        <w:t>hacia</w:t>
      </w:r>
      <w:r>
        <w:rPr>
          <w:spacing w:val="-16"/>
        </w:rPr>
        <w:t> </w:t>
      </w:r>
      <w:r>
        <w:rPr/>
        <w:t>los</w:t>
      </w:r>
      <w:r>
        <w:rPr>
          <w:spacing w:val="-16"/>
        </w:rPr>
        <w:t> </w:t>
      </w:r>
      <w:r>
        <w:rPr/>
        <w:t>demás</w:t>
      </w:r>
      <w:r>
        <w:rPr>
          <w:spacing w:val="-16"/>
        </w:rPr>
        <w:t> </w:t>
      </w:r>
      <w:r>
        <w:rPr/>
        <w:t>y</w:t>
      </w:r>
      <w:r>
        <w:rPr>
          <w:spacing w:val="-19"/>
        </w:rPr>
        <w:t> </w:t>
      </w:r>
      <w:r>
        <w:rPr/>
        <w:t>no</w:t>
      </w:r>
      <w:r>
        <w:rPr>
          <w:spacing w:val="-16"/>
        </w:rPr>
        <w:t> </w:t>
      </w:r>
      <w:r>
        <w:rPr/>
        <w:t>se</w:t>
      </w:r>
      <w:r>
        <w:rPr>
          <w:spacing w:val="-16"/>
        </w:rPr>
        <w:t> </w:t>
      </w:r>
      <w:r>
        <w:rPr/>
        <w:t>le</w:t>
      </w:r>
      <w:r>
        <w:rPr>
          <w:spacing w:val="-18"/>
        </w:rPr>
        <w:t> </w:t>
      </w:r>
      <w:r>
        <w:rPr/>
        <w:t>haga</w:t>
      </w:r>
      <w:r>
        <w:rPr>
          <w:spacing w:val="-16"/>
        </w:rPr>
        <w:t> </w:t>
      </w:r>
      <w:r>
        <w:rPr/>
        <w:t>justicia en cuanto a su libertad y derechos</w:t>
      </w:r>
      <w:r>
        <w:rPr>
          <w:spacing w:val="-12"/>
        </w:rPr>
        <w:t> </w:t>
      </w:r>
      <w:r>
        <w:rPr/>
        <w:t>individuales.</w:t>
      </w:r>
      <w:r>
        <w:rPr>
          <w:position w:val="8"/>
          <w:sz w:val="16"/>
        </w:rPr>
        <w:t>423</w:t>
      </w:r>
    </w:p>
    <w:p>
      <w:pPr>
        <w:pStyle w:val="BodyText"/>
        <w:spacing w:before="9"/>
        <w:rPr>
          <w:sz w:val="20"/>
        </w:rPr>
      </w:pPr>
    </w:p>
    <w:p>
      <w:pPr>
        <w:pStyle w:val="BodyText"/>
        <w:spacing w:line="360" w:lineRule="auto"/>
        <w:ind w:left="265" w:right="116" w:firstLine="707"/>
        <w:jc w:val="both"/>
      </w:pPr>
      <w:r>
        <w:rPr/>
        <w:t>Además</w:t>
      </w:r>
      <w:r>
        <w:rPr>
          <w:spacing w:val="-14"/>
        </w:rPr>
        <w:t> </w:t>
      </w:r>
      <w:r>
        <w:rPr/>
        <w:t>de</w:t>
      </w:r>
      <w:r>
        <w:rPr>
          <w:spacing w:val="-12"/>
        </w:rPr>
        <w:t> </w:t>
      </w:r>
      <w:r>
        <w:rPr/>
        <w:t>la</w:t>
      </w:r>
      <w:r>
        <w:rPr>
          <w:spacing w:val="-13"/>
        </w:rPr>
        <w:t> </w:t>
      </w:r>
      <w:r>
        <w:rPr/>
        <w:t>desigualdad</w:t>
      </w:r>
      <w:r>
        <w:rPr>
          <w:spacing w:val="-13"/>
        </w:rPr>
        <w:t> </w:t>
      </w:r>
      <w:r>
        <w:rPr/>
        <w:t>femenina,</w:t>
      </w:r>
      <w:r>
        <w:rPr>
          <w:spacing w:val="-12"/>
        </w:rPr>
        <w:t> </w:t>
      </w:r>
      <w:r>
        <w:rPr/>
        <w:t>la</w:t>
      </w:r>
      <w:r>
        <w:rPr>
          <w:spacing w:val="-13"/>
        </w:rPr>
        <w:t> </w:t>
      </w:r>
      <w:r>
        <w:rPr/>
        <w:t>defensa</w:t>
      </w:r>
      <w:r>
        <w:rPr>
          <w:spacing w:val="-12"/>
        </w:rPr>
        <w:t> </w:t>
      </w:r>
      <w:r>
        <w:rPr/>
        <w:t>de</w:t>
      </w:r>
      <w:r>
        <w:rPr>
          <w:spacing w:val="-12"/>
        </w:rPr>
        <w:t> </w:t>
      </w:r>
      <w:r>
        <w:rPr/>
        <w:t>los</w:t>
      </w:r>
      <w:r>
        <w:rPr>
          <w:spacing w:val="-13"/>
        </w:rPr>
        <w:t> </w:t>
      </w:r>
      <w:r>
        <w:rPr/>
        <w:t>derechos</w:t>
      </w:r>
      <w:r>
        <w:rPr>
          <w:spacing w:val="-14"/>
        </w:rPr>
        <w:t> </w:t>
      </w:r>
      <w:r>
        <w:rPr/>
        <w:t>humanos homosexuales es una problemática que también aborda Nussbaum y considera que debe de tratarse de mejorar por la sociedad. Los principales motivos para que</w:t>
      </w:r>
      <w:r>
        <w:rPr>
          <w:spacing w:val="-14"/>
        </w:rPr>
        <w:t> </w:t>
      </w:r>
      <w:r>
        <w:rPr/>
        <w:t>la</w:t>
      </w:r>
      <w:r>
        <w:rPr>
          <w:spacing w:val="-14"/>
        </w:rPr>
        <w:t> </w:t>
      </w:r>
      <w:r>
        <w:rPr/>
        <w:t>sociedad</w:t>
      </w:r>
      <w:r>
        <w:rPr>
          <w:spacing w:val="-14"/>
        </w:rPr>
        <w:t> </w:t>
      </w:r>
      <w:r>
        <w:rPr/>
        <w:t>los</w:t>
      </w:r>
      <w:r>
        <w:rPr>
          <w:spacing w:val="-15"/>
        </w:rPr>
        <w:t> </w:t>
      </w:r>
      <w:r>
        <w:rPr/>
        <w:t>discrimine</w:t>
      </w:r>
      <w:r>
        <w:rPr>
          <w:spacing w:val="-14"/>
        </w:rPr>
        <w:t> </w:t>
      </w:r>
      <w:r>
        <w:rPr/>
        <w:t>es</w:t>
      </w:r>
      <w:r>
        <w:rPr>
          <w:spacing w:val="-15"/>
        </w:rPr>
        <w:t> </w:t>
      </w:r>
      <w:r>
        <w:rPr/>
        <w:t>que</w:t>
      </w:r>
      <w:r>
        <w:rPr>
          <w:spacing w:val="-14"/>
        </w:rPr>
        <w:t> </w:t>
      </w:r>
      <w:r>
        <w:rPr/>
        <w:t>se</w:t>
      </w:r>
      <w:r>
        <w:rPr>
          <w:spacing w:val="-14"/>
        </w:rPr>
        <w:t> </w:t>
      </w:r>
      <w:r>
        <w:rPr/>
        <w:t>consideran</w:t>
      </w:r>
      <w:r>
        <w:rPr>
          <w:spacing w:val="-16"/>
        </w:rPr>
        <w:t> </w:t>
      </w:r>
      <w:r>
        <w:rPr/>
        <w:t>una</w:t>
      </w:r>
      <w:r>
        <w:rPr>
          <w:spacing w:val="-17"/>
        </w:rPr>
        <w:t> </w:t>
      </w:r>
      <w:r>
        <w:rPr/>
        <w:t>amenaza,</w:t>
      </w:r>
      <w:r>
        <w:rPr>
          <w:spacing w:val="-14"/>
        </w:rPr>
        <w:t> </w:t>
      </w:r>
      <w:r>
        <w:rPr/>
        <w:t>primeramente porque,</w:t>
      </w:r>
      <w:r>
        <w:rPr>
          <w:spacing w:val="-6"/>
        </w:rPr>
        <w:t> </w:t>
      </w:r>
      <w:r>
        <w:rPr/>
        <w:t>si</w:t>
      </w:r>
      <w:r>
        <w:rPr>
          <w:spacing w:val="-10"/>
        </w:rPr>
        <w:t> </w:t>
      </w:r>
      <w:r>
        <w:rPr/>
        <w:t>los</w:t>
      </w:r>
      <w:r>
        <w:rPr>
          <w:spacing w:val="-9"/>
        </w:rPr>
        <w:t> </w:t>
      </w:r>
      <w:r>
        <w:rPr/>
        <w:t>hombres</w:t>
      </w:r>
      <w:r>
        <w:rPr>
          <w:spacing w:val="-9"/>
        </w:rPr>
        <w:t> </w:t>
      </w:r>
      <w:r>
        <w:rPr/>
        <w:t>acostumbrados</w:t>
      </w:r>
      <w:r>
        <w:rPr>
          <w:spacing w:val="-9"/>
        </w:rPr>
        <w:t> </w:t>
      </w:r>
      <w:r>
        <w:rPr/>
        <w:t>al</w:t>
      </w:r>
      <w:r>
        <w:rPr>
          <w:spacing w:val="-10"/>
        </w:rPr>
        <w:t> </w:t>
      </w:r>
      <w:r>
        <w:rPr/>
        <w:t>dominio</w:t>
      </w:r>
      <w:r>
        <w:rPr>
          <w:spacing w:val="-8"/>
        </w:rPr>
        <w:t> </w:t>
      </w:r>
      <w:r>
        <w:rPr/>
        <w:t>machista</w:t>
      </w:r>
      <w:r>
        <w:rPr>
          <w:spacing w:val="-6"/>
        </w:rPr>
        <w:t> </w:t>
      </w:r>
      <w:r>
        <w:rPr/>
        <w:t>impiden</w:t>
      </w:r>
      <w:r>
        <w:rPr>
          <w:spacing w:val="-6"/>
        </w:rPr>
        <w:t> </w:t>
      </w:r>
      <w:r>
        <w:rPr/>
        <w:t>que</w:t>
      </w:r>
      <w:r>
        <w:rPr>
          <w:spacing w:val="-8"/>
        </w:rPr>
        <w:t> </w:t>
      </w:r>
      <w:r>
        <w:rPr/>
        <w:t>la</w:t>
      </w:r>
      <w:r>
        <w:rPr>
          <w:spacing w:val="-9"/>
        </w:rPr>
        <w:t> </w:t>
      </w:r>
      <w:r>
        <w:rPr/>
        <w:t>mujer se desenvuelva libremente en los aspectos políticos y sociales, con mayor</w:t>
      </w:r>
      <w:r>
        <w:rPr>
          <w:spacing w:val="-47"/>
        </w:rPr>
        <w:t> </w:t>
      </w:r>
      <w:r>
        <w:rPr/>
        <w:t>razón ven</w:t>
      </w:r>
      <w:r>
        <w:rPr>
          <w:spacing w:val="-12"/>
        </w:rPr>
        <w:t> </w:t>
      </w:r>
      <w:r>
        <w:rPr/>
        <w:t>en</w:t>
      </w:r>
      <w:r>
        <w:rPr>
          <w:spacing w:val="-12"/>
        </w:rPr>
        <w:t> </w:t>
      </w:r>
      <w:r>
        <w:rPr/>
        <w:t>las</w:t>
      </w:r>
      <w:r>
        <w:rPr>
          <w:spacing w:val="-13"/>
        </w:rPr>
        <w:t> </w:t>
      </w:r>
      <w:r>
        <w:rPr/>
        <w:t>lesbianas</w:t>
      </w:r>
      <w:r>
        <w:rPr>
          <w:spacing w:val="-15"/>
        </w:rPr>
        <w:t> </w:t>
      </w:r>
      <w:r>
        <w:rPr/>
        <w:t>un</w:t>
      </w:r>
      <w:r>
        <w:rPr>
          <w:spacing w:val="-12"/>
        </w:rPr>
        <w:t> </w:t>
      </w:r>
      <w:r>
        <w:rPr/>
        <w:t>problema</w:t>
      </w:r>
      <w:r>
        <w:rPr>
          <w:spacing w:val="-12"/>
        </w:rPr>
        <w:t> </w:t>
      </w:r>
      <w:r>
        <w:rPr/>
        <w:t>ya</w:t>
      </w:r>
      <w:r>
        <w:rPr>
          <w:spacing w:val="-12"/>
        </w:rPr>
        <w:t> </w:t>
      </w:r>
      <w:r>
        <w:rPr/>
        <w:t>que</w:t>
      </w:r>
      <w:r>
        <w:rPr>
          <w:spacing w:val="-14"/>
        </w:rPr>
        <w:t> </w:t>
      </w:r>
      <w:r>
        <w:rPr/>
        <w:t>no</w:t>
      </w:r>
      <w:r>
        <w:rPr>
          <w:spacing w:val="-14"/>
        </w:rPr>
        <w:t> </w:t>
      </w:r>
      <w:r>
        <w:rPr/>
        <w:t>muestran</w:t>
      </w:r>
      <w:r>
        <w:rPr>
          <w:spacing w:val="-14"/>
        </w:rPr>
        <w:t> </w:t>
      </w:r>
      <w:r>
        <w:rPr/>
        <w:t>deseo</w:t>
      </w:r>
      <w:r>
        <w:rPr>
          <w:spacing w:val="-14"/>
        </w:rPr>
        <w:t> </w:t>
      </w:r>
      <w:r>
        <w:rPr/>
        <w:t>ni</w:t>
      </w:r>
      <w:r>
        <w:rPr>
          <w:spacing w:val="-15"/>
        </w:rPr>
        <w:t> </w:t>
      </w:r>
      <w:r>
        <w:rPr/>
        <w:t>necesidad</w:t>
      </w:r>
      <w:r>
        <w:rPr>
          <w:spacing w:val="-14"/>
        </w:rPr>
        <w:t> </w:t>
      </w:r>
      <w:r>
        <w:rPr/>
        <w:t>alguna en los hombres tradicionales, mientras que los gay son considerados hombres que rechazan la influencia civilizadora de la mujer como pareja y que buscan hacerle</w:t>
      </w:r>
      <w:r>
        <w:rPr>
          <w:spacing w:val="-15"/>
        </w:rPr>
        <w:t> </w:t>
      </w:r>
      <w:r>
        <w:rPr/>
        <w:t>a</w:t>
      </w:r>
      <w:r>
        <w:rPr>
          <w:spacing w:val="-15"/>
        </w:rPr>
        <w:t> </w:t>
      </w:r>
      <w:r>
        <w:rPr/>
        <w:t>otros</w:t>
      </w:r>
      <w:r>
        <w:rPr>
          <w:spacing w:val="-19"/>
        </w:rPr>
        <w:t> </w:t>
      </w:r>
      <w:r>
        <w:rPr/>
        <w:t>hombres</w:t>
      </w:r>
      <w:r>
        <w:rPr>
          <w:spacing w:val="-14"/>
        </w:rPr>
        <w:t> </w:t>
      </w:r>
      <w:r>
        <w:rPr/>
        <w:t>lo</w:t>
      </w:r>
      <w:r>
        <w:rPr>
          <w:spacing w:val="-16"/>
        </w:rPr>
        <w:t> </w:t>
      </w:r>
      <w:r>
        <w:rPr/>
        <w:t>que</w:t>
      </w:r>
      <w:r>
        <w:rPr>
          <w:spacing w:val="-13"/>
        </w:rPr>
        <w:t> </w:t>
      </w:r>
      <w:r>
        <w:rPr/>
        <w:t>los</w:t>
      </w:r>
      <w:r>
        <w:rPr>
          <w:spacing w:val="-16"/>
        </w:rPr>
        <w:t> </w:t>
      </w:r>
      <w:r>
        <w:rPr/>
        <w:t>hombres</w:t>
      </w:r>
      <w:r>
        <w:rPr>
          <w:spacing w:val="-16"/>
        </w:rPr>
        <w:t> </w:t>
      </w:r>
      <w:r>
        <w:rPr/>
        <w:t>le</w:t>
      </w:r>
      <w:r>
        <w:rPr>
          <w:spacing w:val="-18"/>
        </w:rPr>
        <w:t> </w:t>
      </w:r>
      <w:r>
        <w:rPr/>
        <w:t>hacen</w:t>
      </w:r>
      <w:r>
        <w:rPr>
          <w:spacing w:val="-16"/>
        </w:rPr>
        <w:t> </w:t>
      </w:r>
      <w:r>
        <w:rPr/>
        <w:t>a</w:t>
      </w:r>
      <w:r>
        <w:rPr>
          <w:spacing w:val="-13"/>
        </w:rPr>
        <w:t> </w:t>
      </w:r>
      <w:r>
        <w:rPr/>
        <w:t>las</w:t>
      </w:r>
      <w:r>
        <w:rPr>
          <w:spacing w:val="-18"/>
        </w:rPr>
        <w:t> </w:t>
      </w:r>
      <w:r>
        <w:rPr/>
        <w:t>mujeres,</w:t>
      </w:r>
      <w:r>
        <w:rPr>
          <w:spacing w:val="-13"/>
        </w:rPr>
        <w:t> </w:t>
      </w:r>
      <w:r>
        <w:rPr/>
        <w:t>lo</w:t>
      </w:r>
      <w:r>
        <w:rPr>
          <w:spacing w:val="-15"/>
        </w:rPr>
        <w:t> </w:t>
      </w:r>
      <w:r>
        <w:rPr/>
        <w:t>cual</w:t>
      </w:r>
      <w:r>
        <w:rPr>
          <w:spacing w:val="-17"/>
        </w:rPr>
        <w:t> </w:t>
      </w:r>
      <w:r>
        <w:rPr/>
        <w:t>inspira miedo a muchos hombres tradicionales. Incluso, se han intentado establecer definiciones de hombre y mujer para definir los derechos humanos que incluyan al hombre, la mujer, los gays y las</w:t>
      </w:r>
      <w:r>
        <w:rPr>
          <w:spacing w:val="-12"/>
        </w:rPr>
        <w:t> </w:t>
      </w:r>
      <w:r>
        <w:rPr/>
        <w:t>lesbianas.</w:t>
      </w:r>
    </w:p>
    <w:p>
      <w:pPr>
        <w:pStyle w:val="BodyText"/>
        <w:spacing w:before="1"/>
        <w:rPr>
          <w:sz w:val="21"/>
        </w:rPr>
      </w:pPr>
    </w:p>
    <w:p>
      <w:pPr>
        <w:pStyle w:val="BodyText"/>
        <w:spacing w:line="360" w:lineRule="auto"/>
        <w:ind w:left="265" w:right="117" w:firstLine="707"/>
        <w:jc w:val="both"/>
      </w:pPr>
      <w:r>
        <w:rPr/>
        <w:t>Nussbaum cree piensa que algunos teóricos han concluido que el no permitir toda libertad a las mujeres y a los homosexuales es discriminarlos, incluso prohibiendo el matrimonio entre personas del mismo género ya que prevalece la tradición de mantener una sociedad que siga con sus costumbres resistiéndose al cambio.</w:t>
      </w:r>
      <w:r>
        <w:rPr>
          <w:position w:val="8"/>
          <w:sz w:val="16"/>
        </w:rPr>
        <w:t>424 </w:t>
      </w:r>
      <w:r>
        <w:rPr/>
        <w:t>Muchas veces, las mismas mujeres u homosexuales se resisten al cambio ellos mismos pues las tradiciones se encuentran tan arraigadas que lo que se considera correcto y natural es lo que se debe cumplir y si no es así, dichas clases marginalizadas se categorizan a sí mismas como gente</w:t>
      </w:r>
      <w:r>
        <w:rPr>
          <w:spacing w:val="-9"/>
        </w:rPr>
        <w:t> </w:t>
      </w:r>
      <w:r>
        <w:rPr/>
        <w:t>de</w:t>
      </w:r>
      <w:r>
        <w:rPr>
          <w:spacing w:val="-7"/>
        </w:rPr>
        <w:t> </w:t>
      </w:r>
      <w:r>
        <w:rPr/>
        <w:t>segunda</w:t>
      </w:r>
      <w:r>
        <w:rPr>
          <w:spacing w:val="-7"/>
        </w:rPr>
        <w:t> </w:t>
      </w:r>
      <w:r>
        <w:rPr/>
        <w:t>clase.</w:t>
      </w:r>
      <w:r>
        <w:rPr>
          <w:spacing w:val="-4"/>
        </w:rPr>
        <w:t> </w:t>
      </w:r>
      <w:r>
        <w:rPr/>
        <w:t>“Gays,</w:t>
      </w:r>
      <w:r>
        <w:rPr>
          <w:spacing w:val="-7"/>
        </w:rPr>
        <w:t> </w:t>
      </w:r>
      <w:r>
        <w:rPr/>
        <w:t>lesbians,</w:t>
      </w:r>
      <w:r>
        <w:rPr>
          <w:spacing w:val="-10"/>
        </w:rPr>
        <w:t> </w:t>
      </w:r>
      <w:r>
        <w:rPr/>
        <w:t>and</w:t>
      </w:r>
      <w:r>
        <w:rPr>
          <w:spacing w:val="-9"/>
        </w:rPr>
        <w:t> </w:t>
      </w:r>
      <w:r>
        <w:rPr/>
        <w:t>bisexuals</w:t>
      </w:r>
      <w:r>
        <w:rPr>
          <w:spacing w:val="-8"/>
        </w:rPr>
        <w:t> </w:t>
      </w:r>
      <w:r>
        <w:rPr/>
        <w:t>are</w:t>
      </w:r>
      <w:r>
        <w:rPr>
          <w:spacing w:val="-10"/>
        </w:rPr>
        <w:t> </w:t>
      </w:r>
      <w:r>
        <w:rPr/>
        <w:t>targets</w:t>
      </w:r>
      <w:r>
        <w:rPr>
          <w:spacing w:val="-12"/>
        </w:rPr>
        <w:t> </w:t>
      </w:r>
      <w:r>
        <w:rPr/>
        <w:t>of</w:t>
      </w:r>
      <w:r>
        <w:rPr>
          <w:spacing w:val="-5"/>
        </w:rPr>
        <w:t> </w:t>
      </w:r>
      <w:r>
        <w:rPr/>
        <w:t>violence</w:t>
      </w:r>
      <w:r>
        <w:rPr>
          <w:spacing w:val="-9"/>
        </w:rPr>
        <w:t> </w:t>
      </w:r>
      <w:r>
        <w:rPr/>
        <w:t>in</w:t>
      </w:r>
    </w:p>
    <w:p>
      <w:pPr>
        <w:spacing w:after="0" w:line="360" w:lineRule="auto"/>
        <w:jc w:val="both"/>
        <w:sectPr>
          <w:footerReference w:type="default" r:id="rId105"/>
          <w:pgSz w:w="12240" w:h="15840"/>
          <w:pgMar w:footer="2080" w:header="0" w:top="1500" w:bottom="2280" w:left="1720" w:right="1580"/>
        </w:sectPr>
      </w:pPr>
    </w:p>
    <w:p>
      <w:pPr>
        <w:pStyle w:val="BodyText"/>
        <w:spacing w:before="4"/>
        <w:rPr>
          <w:sz w:val="11"/>
        </w:rPr>
      </w:pPr>
    </w:p>
    <w:p>
      <w:pPr>
        <w:pStyle w:val="BodyText"/>
        <w:spacing w:line="357" w:lineRule="auto" w:before="69"/>
        <w:ind w:left="265" w:right="118"/>
        <w:jc w:val="both"/>
        <w:rPr>
          <w:sz w:val="16"/>
        </w:rPr>
      </w:pPr>
      <w:r>
        <w:rPr/>
        <w:t>America.</w:t>
      </w:r>
      <w:r>
        <w:rPr>
          <w:spacing w:val="-13"/>
        </w:rPr>
        <w:t> </w:t>
      </w:r>
      <w:r>
        <w:rPr/>
        <w:t>24%</w:t>
      </w:r>
      <w:r>
        <w:rPr>
          <w:spacing w:val="-14"/>
        </w:rPr>
        <w:t> </w:t>
      </w:r>
      <w:r>
        <w:rPr/>
        <w:t>of</w:t>
      </w:r>
      <w:r>
        <w:rPr>
          <w:spacing w:val="-9"/>
        </w:rPr>
        <w:t> </w:t>
      </w:r>
      <w:r>
        <w:rPr/>
        <w:t>gay</w:t>
      </w:r>
      <w:r>
        <w:rPr>
          <w:spacing w:val="-14"/>
        </w:rPr>
        <w:t> </w:t>
      </w:r>
      <w:r>
        <w:rPr/>
        <w:t>men</w:t>
      </w:r>
      <w:r>
        <w:rPr>
          <w:spacing w:val="-11"/>
        </w:rPr>
        <w:t> </w:t>
      </w:r>
      <w:r>
        <w:rPr/>
        <w:t>and</w:t>
      </w:r>
      <w:r>
        <w:rPr>
          <w:spacing w:val="-11"/>
        </w:rPr>
        <w:t> </w:t>
      </w:r>
      <w:r>
        <w:rPr/>
        <w:t>10%</w:t>
      </w:r>
      <w:r>
        <w:rPr>
          <w:spacing w:val="-11"/>
        </w:rPr>
        <w:t> </w:t>
      </w:r>
      <w:r>
        <w:rPr/>
        <w:t>of</w:t>
      </w:r>
      <w:r>
        <w:rPr>
          <w:spacing w:val="-11"/>
        </w:rPr>
        <w:t> </w:t>
      </w:r>
      <w:r>
        <w:rPr/>
        <w:t>lesbians,</w:t>
      </w:r>
      <w:r>
        <w:rPr>
          <w:spacing w:val="-11"/>
        </w:rPr>
        <w:t> </w:t>
      </w:r>
      <w:r>
        <w:rPr/>
        <w:t>in</w:t>
      </w:r>
      <w:r>
        <w:rPr>
          <w:spacing w:val="-11"/>
        </w:rPr>
        <w:t> </w:t>
      </w:r>
      <w:r>
        <w:rPr/>
        <w:t>a</w:t>
      </w:r>
      <w:r>
        <w:rPr>
          <w:spacing w:val="-11"/>
        </w:rPr>
        <w:t> </w:t>
      </w:r>
      <w:r>
        <w:rPr/>
        <w:t>recent</w:t>
      </w:r>
      <w:r>
        <w:rPr>
          <w:spacing w:val="-11"/>
        </w:rPr>
        <w:t> </w:t>
      </w:r>
      <w:r>
        <w:rPr/>
        <w:t>survey,</w:t>
      </w:r>
      <w:r>
        <w:rPr>
          <w:spacing w:val="-11"/>
        </w:rPr>
        <w:t> </w:t>
      </w:r>
      <w:r>
        <w:rPr/>
        <w:t>reported</w:t>
      </w:r>
      <w:r>
        <w:rPr>
          <w:spacing w:val="-13"/>
        </w:rPr>
        <w:t> </w:t>
      </w:r>
      <w:r>
        <w:rPr/>
        <w:t>some form of criminal assault because of their sexual orientation during the past year (as compared to general population assault rates in a comparable urban area of 4% for women and 6% for</w:t>
      </w:r>
      <w:r>
        <w:rPr>
          <w:spacing w:val="-16"/>
        </w:rPr>
        <w:t> </w:t>
      </w:r>
      <w:r>
        <w:rPr/>
        <w:t>men)”.</w:t>
      </w:r>
      <w:r>
        <w:rPr>
          <w:position w:val="8"/>
          <w:sz w:val="16"/>
        </w:rPr>
        <w:t>425</w:t>
      </w:r>
    </w:p>
    <w:p>
      <w:pPr>
        <w:pStyle w:val="BodyText"/>
        <w:spacing w:before="2"/>
        <w:rPr>
          <w:sz w:val="21"/>
        </w:rPr>
      </w:pPr>
    </w:p>
    <w:p>
      <w:pPr>
        <w:pStyle w:val="BodyText"/>
        <w:spacing w:line="360" w:lineRule="auto"/>
        <w:ind w:left="265" w:right="115" w:firstLine="707"/>
        <w:jc w:val="both"/>
      </w:pPr>
      <w:r>
        <w:rPr/>
        <w:t>De acuerdo con Nussbaum, para los gays y las lesbianas la intolerancia es tan notable que incluso son un grupo con alto riesgo de suicidio como lo han confirmado los indicadores que muestran que un alta tasa de suicidios son de homosexuales que sufrieron el repudio de sus familias y de sus compañeros de escuela; y si dichos jóvenes ocultaran sus sentimientos se enfrentarían a una gran</w:t>
      </w:r>
      <w:r>
        <w:rPr>
          <w:spacing w:val="-11"/>
        </w:rPr>
        <w:t> </w:t>
      </w:r>
      <w:r>
        <w:rPr/>
        <w:t>presión</w:t>
      </w:r>
      <w:r>
        <w:rPr>
          <w:spacing w:val="-11"/>
        </w:rPr>
        <w:t> </w:t>
      </w:r>
      <w:r>
        <w:rPr/>
        <w:t>psicológica.</w:t>
      </w:r>
      <w:r>
        <w:rPr>
          <w:position w:val="8"/>
          <w:sz w:val="16"/>
        </w:rPr>
        <w:t>426</w:t>
      </w:r>
      <w:r>
        <w:rPr>
          <w:spacing w:val="20"/>
          <w:position w:val="8"/>
          <w:sz w:val="16"/>
        </w:rPr>
        <w:t> </w:t>
      </w:r>
      <w:r>
        <w:rPr/>
        <w:t>Al</w:t>
      </w:r>
      <w:r>
        <w:rPr>
          <w:spacing w:val="-12"/>
        </w:rPr>
        <w:t> </w:t>
      </w:r>
      <w:r>
        <w:rPr/>
        <w:t>mostrarse</w:t>
      </w:r>
      <w:r>
        <w:rPr>
          <w:spacing w:val="-11"/>
        </w:rPr>
        <w:t> </w:t>
      </w:r>
      <w:r>
        <w:rPr/>
        <w:t>abiertos</w:t>
      </w:r>
      <w:r>
        <w:rPr>
          <w:spacing w:val="-12"/>
        </w:rPr>
        <w:t> </w:t>
      </w:r>
      <w:r>
        <w:rPr/>
        <w:t>sobre</w:t>
      </w:r>
      <w:r>
        <w:rPr>
          <w:spacing w:val="-11"/>
        </w:rPr>
        <w:t> </w:t>
      </w:r>
      <w:r>
        <w:rPr/>
        <w:t>su</w:t>
      </w:r>
      <w:r>
        <w:rPr>
          <w:spacing w:val="-11"/>
        </w:rPr>
        <w:t> </w:t>
      </w:r>
      <w:r>
        <w:rPr/>
        <w:t>orientación</w:t>
      </w:r>
      <w:r>
        <w:rPr>
          <w:spacing w:val="-13"/>
        </w:rPr>
        <w:t> </w:t>
      </w:r>
      <w:r>
        <w:rPr/>
        <w:t>sexual,</w:t>
      </w:r>
      <w:r>
        <w:rPr>
          <w:spacing w:val="-12"/>
        </w:rPr>
        <w:t> </w:t>
      </w:r>
      <w:r>
        <w:rPr/>
        <w:t>se enfrentan al acoso y al abuso sobre todo en la secundaria y la preparatoria y los profesores y autoridades no logran controlar los casos de abuso hacia esos alumnos.</w:t>
      </w:r>
    </w:p>
    <w:p>
      <w:pPr>
        <w:pStyle w:val="BodyText"/>
        <w:spacing w:before="1"/>
        <w:rPr>
          <w:sz w:val="21"/>
        </w:rPr>
      </w:pPr>
    </w:p>
    <w:p>
      <w:pPr>
        <w:pStyle w:val="BodyText"/>
        <w:spacing w:line="360" w:lineRule="auto"/>
        <w:ind w:left="265" w:right="119" w:firstLine="707"/>
        <w:jc w:val="both"/>
      </w:pPr>
      <w:r>
        <w:rPr/>
        <w:t>La educación puede beneficiar mucho a combatir el problema de la intolerancia y la desigualdad sexual ya que puede enseñar a los niños a respetarse como seres humanos sin importar el género y las preferencias. Los homosexuales y bisexuales también sufren discriminación en el trabajo y sería muy</w:t>
      </w:r>
      <w:r>
        <w:rPr>
          <w:spacing w:val="-14"/>
        </w:rPr>
        <w:t> </w:t>
      </w:r>
      <w:r>
        <w:rPr/>
        <w:t>bueno</w:t>
      </w:r>
      <w:r>
        <w:rPr>
          <w:spacing w:val="-11"/>
        </w:rPr>
        <w:t> </w:t>
      </w:r>
      <w:r>
        <w:rPr/>
        <w:t>el</w:t>
      </w:r>
      <w:r>
        <w:rPr>
          <w:spacing w:val="-12"/>
        </w:rPr>
        <w:t> </w:t>
      </w:r>
      <w:r>
        <w:rPr/>
        <w:t>adoptar</w:t>
      </w:r>
      <w:r>
        <w:rPr>
          <w:spacing w:val="-12"/>
        </w:rPr>
        <w:t> </w:t>
      </w:r>
      <w:r>
        <w:rPr/>
        <w:t>un</w:t>
      </w:r>
      <w:r>
        <w:rPr>
          <w:spacing w:val="-11"/>
        </w:rPr>
        <w:t> </w:t>
      </w:r>
      <w:r>
        <w:rPr/>
        <w:t>sistema</w:t>
      </w:r>
      <w:r>
        <w:rPr>
          <w:spacing w:val="-11"/>
        </w:rPr>
        <w:t> </w:t>
      </w:r>
      <w:r>
        <w:rPr/>
        <w:t>jurídico</w:t>
      </w:r>
      <w:r>
        <w:rPr>
          <w:spacing w:val="-11"/>
        </w:rPr>
        <w:t> </w:t>
      </w:r>
      <w:r>
        <w:rPr/>
        <w:t>que</w:t>
      </w:r>
      <w:r>
        <w:rPr>
          <w:spacing w:val="-13"/>
        </w:rPr>
        <w:t> </w:t>
      </w:r>
      <w:r>
        <w:rPr/>
        <w:t>proteja</w:t>
      </w:r>
      <w:r>
        <w:rPr>
          <w:spacing w:val="-11"/>
        </w:rPr>
        <w:t> </w:t>
      </w:r>
      <w:r>
        <w:rPr/>
        <w:t>a</w:t>
      </w:r>
      <w:r>
        <w:rPr>
          <w:spacing w:val="-11"/>
        </w:rPr>
        <w:t> </w:t>
      </w:r>
      <w:r>
        <w:rPr/>
        <w:t>todos</w:t>
      </w:r>
      <w:r>
        <w:rPr>
          <w:spacing w:val="-12"/>
        </w:rPr>
        <w:t> </w:t>
      </w:r>
      <w:r>
        <w:rPr/>
        <w:t>por</w:t>
      </w:r>
      <w:r>
        <w:rPr>
          <w:spacing w:val="-12"/>
        </w:rPr>
        <w:t> </w:t>
      </w:r>
      <w:r>
        <w:rPr/>
        <w:t>igual</w:t>
      </w:r>
      <w:r>
        <w:rPr>
          <w:spacing w:val="-12"/>
        </w:rPr>
        <w:t> </w:t>
      </w:r>
      <w:r>
        <w:rPr/>
        <w:t>y</w:t>
      </w:r>
      <w:r>
        <w:rPr>
          <w:spacing w:val="-14"/>
        </w:rPr>
        <w:t> </w:t>
      </w:r>
      <w:r>
        <w:rPr/>
        <w:t>no</w:t>
      </w:r>
      <w:r>
        <w:rPr>
          <w:spacing w:val="-11"/>
        </w:rPr>
        <w:t> </w:t>
      </w:r>
      <w:r>
        <w:rPr/>
        <w:t>hacer distinciones. Martha Nussbaum</w:t>
      </w:r>
      <w:r>
        <w:rPr>
          <w:spacing w:val="-14"/>
        </w:rPr>
        <w:t> </w:t>
      </w:r>
      <w:r>
        <w:rPr/>
        <w:t>expresa:</w:t>
      </w:r>
    </w:p>
    <w:p>
      <w:pPr>
        <w:pStyle w:val="BodyText"/>
        <w:spacing w:before="3"/>
        <w:rPr>
          <w:sz w:val="21"/>
        </w:rPr>
      </w:pPr>
    </w:p>
    <w:p>
      <w:pPr>
        <w:spacing w:line="240" w:lineRule="auto" w:before="0"/>
        <w:ind w:left="973" w:right="120" w:firstLine="0"/>
        <w:jc w:val="both"/>
        <w:rPr>
          <w:sz w:val="14"/>
        </w:rPr>
      </w:pPr>
      <w:r>
        <w:rPr>
          <w:sz w:val="22"/>
        </w:rPr>
        <w:t>It is this status feature that links discrimination on the basis of sexual orientation with</w:t>
      </w:r>
      <w:r>
        <w:rPr>
          <w:spacing w:val="-16"/>
          <w:sz w:val="22"/>
        </w:rPr>
        <w:t> </w:t>
      </w:r>
      <w:r>
        <w:rPr>
          <w:sz w:val="22"/>
        </w:rPr>
        <w:t>discrimination</w:t>
      </w:r>
      <w:r>
        <w:rPr>
          <w:spacing w:val="-16"/>
          <w:sz w:val="22"/>
        </w:rPr>
        <w:t> </w:t>
      </w:r>
      <w:r>
        <w:rPr>
          <w:sz w:val="22"/>
        </w:rPr>
        <w:t>on</w:t>
      </w:r>
      <w:r>
        <w:rPr>
          <w:spacing w:val="-19"/>
          <w:sz w:val="22"/>
        </w:rPr>
        <w:t> </w:t>
      </w:r>
      <w:r>
        <w:rPr>
          <w:sz w:val="22"/>
        </w:rPr>
        <w:t>the</w:t>
      </w:r>
      <w:r>
        <w:rPr>
          <w:spacing w:val="-19"/>
          <w:sz w:val="22"/>
        </w:rPr>
        <w:t> </w:t>
      </w:r>
      <w:r>
        <w:rPr>
          <w:sz w:val="22"/>
        </w:rPr>
        <w:t>basis</w:t>
      </w:r>
      <w:r>
        <w:rPr>
          <w:spacing w:val="-16"/>
          <w:sz w:val="22"/>
        </w:rPr>
        <w:t> </w:t>
      </w:r>
      <w:r>
        <w:rPr>
          <w:sz w:val="22"/>
        </w:rPr>
        <w:t>of</w:t>
      </w:r>
      <w:r>
        <w:rPr>
          <w:spacing w:val="-13"/>
          <w:sz w:val="22"/>
        </w:rPr>
        <w:t> </w:t>
      </w:r>
      <w:r>
        <w:rPr>
          <w:sz w:val="22"/>
        </w:rPr>
        <w:t>race</w:t>
      </w:r>
      <w:r>
        <w:rPr>
          <w:spacing w:val="-16"/>
          <w:sz w:val="22"/>
        </w:rPr>
        <w:t> </w:t>
      </w:r>
      <w:r>
        <w:rPr>
          <w:sz w:val="22"/>
        </w:rPr>
        <w:t>or</w:t>
      </w:r>
      <w:r>
        <w:rPr>
          <w:spacing w:val="-17"/>
          <w:sz w:val="22"/>
        </w:rPr>
        <w:t> </w:t>
      </w:r>
      <w:r>
        <w:rPr>
          <w:sz w:val="22"/>
        </w:rPr>
        <w:t>sex.</w:t>
      </w:r>
      <w:r>
        <w:rPr>
          <w:spacing w:val="-15"/>
          <w:sz w:val="22"/>
        </w:rPr>
        <w:t> </w:t>
      </w:r>
      <w:r>
        <w:rPr>
          <w:sz w:val="22"/>
        </w:rPr>
        <w:t>Here,</w:t>
      </w:r>
      <w:r>
        <w:rPr>
          <w:spacing w:val="-15"/>
          <w:sz w:val="22"/>
        </w:rPr>
        <w:t> </w:t>
      </w:r>
      <w:r>
        <w:rPr>
          <w:sz w:val="22"/>
        </w:rPr>
        <w:t>as</w:t>
      </w:r>
      <w:r>
        <w:rPr>
          <w:spacing w:val="-16"/>
          <w:sz w:val="22"/>
        </w:rPr>
        <w:t> </w:t>
      </w:r>
      <w:r>
        <w:rPr>
          <w:sz w:val="22"/>
        </w:rPr>
        <w:t>with</w:t>
      </w:r>
      <w:r>
        <w:rPr>
          <w:spacing w:val="-16"/>
          <w:sz w:val="22"/>
        </w:rPr>
        <w:t> </w:t>
      </w:r>
      <w:r>
        <w:rPr>
          <w:sz w:val="22"/>
        </w:rPr>
        <w:t>the</w:t>
      </w:r>
      <w:r>
        <w:rPr>
          <w:spacing w:val="-16"/>
          <w:sz w:val="22"/>
        </w:rPr>
        <w:t> </w:t>
      </w:r>
      <w:r>
        <w:rPr>
          <w:sz w:val="22"/>
        </w:rPr>
        <w:t>mentally</w:t>
      </w:r>
      <w:r>
        <w:rPr>
          <w:spacing w:val="-18"/>
          <w:sz w:val="22"/>
        </w:rPr>
        <w:t> </w:t>
      </w:r>
      <w:r>
        <w:rPr>
          <w:sz w:val="22"/>
        </w:rPr>
        <w:t>retarded, we can find a desire to isolate and seal off members of a despised group whose characteristics are thought to be in some sense contaminating or corrosive. In its most virulent forms, this desire is rooted in a belief that members of the relevant group are not fully</w:t>
      </w:r>
      <w:r>
        <w:rPr>
          <w:spacing w:val="-14"/>
          <w:sz w:val="22"/>
        </w:rPr>
        <w:t> </w:t>
      </w:r>
      <w:r>
        <w:rPr>
          <w:sz w:val="22"/>
        </w:rPr>
        <w:t>human.</w:t>
      </w:r>
      <w:r>
        <w:rPr>
          <w:position w:val="8"/>
          <w:sz w:val="14"/>
        </w:rPr>
        <w:t>427</w:t>
      </w:r>
    </w:p>
    <w:p>
      <w:pPr>
        <w:pStyle w:val="BodyText"/>
        <w:rPr>
          <w:sz w:val="22"/>
        </w:rPr>
      </w:pPr>
    </w:p>
    <w:p>
      <w:pPr>
        <w:pStyle w:val="BodyText"/>
        <w:rPr>
          <w:sz w:val="22"/>
        </w:rPr>
      </w:pPr>
    </w:p>
    <w:p>
      <w:pPr>
        <w:pStyle w:val="BodyText"/>
        <w:spacing w:before="9"/>
        <w:rPr>
          <w:sz w:val="19"/>
        </w:rPr>
      </w:pPr>
    </w:p>
    <w:p>
      <w:pPr>
        <w:pStyle w:val="BodyText"/>
        <w:ind w:left="265"/>
        <w:jc w:val="both"/>
      </w:pPr>
      <w:r>
        <w:rPr/>
        <w:t>Por el contrario, la autora opina que, si se les da oportunidad a los homosexuales</w:t>
      </w:r>
    </w:p>
    <w:p>
      <w:pPr>
        <w:spacing w:after="0"/>
        <w:jc w:val="both"/>
        <w:sectPr>
          <w:footerReference w:type="default" r:id="rId106"/>
          <w:pgSz w:w="12240" w:h="15840"/>
          <w:pgMar w:footer="2316" w:header="0" w:top="1500" w:bottom="2500" w:left="1720" w:right="1580"/>
        </w:sectPr>
      </w:pPr>
    </w:p>
    <w:p>
      <w:pPr>
        <w:pStyle w:val="BodyText"/>
        <w:spacing w:before="4"/>
        <w:rPr>
          <w:sz w:val="11"/>
        </w:rPr>
      </w:pPr>
    </w:p>
    <w:p>
      <w:pPr>
        <w:pStyle w:val="BodyText"/>
        <w:spacing w:line="360" w:lineRule="auto" w:before="69"/>
        <w:ind w:left="265" w:right="115"/>
        <w:jc w:val="both"/>
        <w:rPr>
          <w:sz w:val="16"/>
        </w:rPr>
      </w:pPr>
      <w:r>
        <w:rPr/>
        <w:t>de tener una vida digna e igualitaria, los resultados serán óptimos puesto que la misma experiencia demuestra que los niños criados por padres homosexuales no han mostrado diferencias con otros jóvenes, no se les ha afectado en su orientación</w:t>
      </w:r>
      <w:r>
        <w:rPr>
          <w:spacing w:val="-14"/>
        </w:rPr>
        <w:t> </w:t>
      </w:r>
      <w:r>
        <w:rPr/>
        <w:t>sexual,</w:t>
      </w:r>
      <w:r>
        <w:rPr>
          <w:spacing w:val="-17"/>
        </w:rPr>
        <w:t> </w:t>
      </w:r>
      <w:r>
        <w:rPr/>
        <w:t>ni</w:t>
      </w:r>
      <w:r>
        <w:rPr>
          <w:spacing w:val="-18"/>
        </w:rPr>
        <w:t> </w:t>
      </w:r>
      <w:r>
        <w:rPr/>
        <w:t>en</w:t>
      </w:r>
      <w:r>
        <w:rPr>
          <w:spacing w:val="-14"/>
        </w:rPr>
        <w:t> </w:t>
      </w:r>
      <w:r>
        <w:rPr/>
        <w:t>salud</w:t>
      </w:r>
      <w:r>
        <w:rPr>
          <w:spacing w:val="-16"/>
        </w:rPr>
        <w:t> </w:t>
      </w:r>
      <w:r>
        <w:rPr/>
        <w:t>mental,</w:t>
      </w:r>
      <w:r>
        <w:rPr>
          <w:spacing w:val="-17"/>
        </w:rPr>
        <w:t> </w:t>
      </w:r>
      <w:r>
        <w:rPr/>
        <w:t>o</w:t>
      </w:r>
      <w:r>
        <w:rPr>
          <w:spacing w:val="-16"/>
        </w:rPr>
        <w:t> </w:t>
      </w:r>
      <w:r>
        <w:rPr/>
        <w:t>en</w:t>
      </w:r>
      <w:r>
        <w:rPr>
          <w:spacing w:val="-16"/>
        </w:rPr>
        <w:t> </w:t>
      </w:r>
      <w:r>
        <w:rPr/>
        <w:t>su</w:t>
      </w:r>
      <w:r>
        <w:rPr>
          <w:spacing w:val="-16"/>
        </w:rPr>
        <w:t> </w:t>
      </w:r>
      <w:r>
        <w:rPr/>
        <w:t>desarrollo</w:t>
      </w:r>
      <w:r>
        <w:rPr>
          <w:spacing w:val="-14"/>
        </w:rPr>
        <w:t> </w:t>
      </w:r>
      <w:r>
        <w:rPr/>
        <w:t>social.</w:t>
      </w:r>
      <w:r>
        <w:rPr>
          <w:spacing w:val="-17"/>
        </w:rPr>
        <w:t> </w:t>
      </w:r>
      <w:r>
        <w:rPr/>
        <w:t>La</w:t>
      </w:r>
      <w:r>
        <w:rPr>
          <w:spacing w:val="-16"/>
        </w:rPr>
        <w:t> </w:t>
      </w:r>
      <w:r>
        <w:rPr/>
        <w:t>evidencia</w:t>
      </w:r>
      <w:r>
        <w:rPr>
          <w:spacing w:val="-14"/>
        </w:rPr>
        <w:t> </w:t>
      </w:r>
      <w:r>
        <w:rPr/>
        <w:t>sólo ha demostrado que los niños criados por mujeres solteras heterosexuales han resultado con más problemas psicológicos que los otros casos,</w:t>
      </w:r>
      <w:r>
        <w:rPr>
          <w:position w:val="8"/>
          <w:sz w:val="16"/>
        </w:rPr>
        <w:t>428 </w:t>
      </w:r>
      <w:r>
        <w:rPr/>
        <w:t>y en base a experimentos, se ha demostrado que los padres homosexuales pueden ser tan amorosos como los heterosexuales; las orientaciones no son un indicador para el desarrollo de los</w:t>
      </w:r>
      <w:r>
        <w:rPr>
          <w:spacing w:val="-11"/>
        </w:rPr>
        <w:t> </w:t>
      </w:r>
      <w:r>
        <w:rPr/>
        <w:t>niños.</w:t>
      </w:r>
      <w:r>
        <w:rPr>
          <w:position w:val="8"/>
          <w:sz w:val="16"/>
        </w:rPr>
        <w:t>429</w:t>
      </w:r>
    </w:p>
    <w:p>
      <w:pPr>
        <w:pStyle w:val="BodyText"/>
        <w:spacing w:before="9"/>
        <w:rPr>
          <w:sz w:val="20"/>
        </w:rPr>
      </w:pPr>
    </w:p>
    <w:p>
      <w:pPr>
        <w:pStyle w:val="BodyText"/>
        <w:spacing w:line="360" w:lineRule="auto"/>
        <w:ind w:left="265" w:right="115" w:firstLine="707"/>
        <w:jc w:val="both"/>
      </w:pPr>
      <w:r>
        <w:rPr/>
        <w:t>El</w:t>
      </w:r>
      <w:r>
        <w:rPr>
          <w:spacing w:val="-11"/>
        </w:rPr>
        <w:t> </w:t>
      </w:r>
      <w:r>
        <w:rPr/>
        <w:t>matrimonio</w:t>
      </w:r>
      <w:r>
        <w:rPr>
          <w:spacing w:val="-10"/>
        </w:rPr>
        <w:t> </w:t>
      </w:r>
      <w:r>
        <w:rPr/>
        <w:t>simplemente</w:t>
      </w:r>
      <w:r>
        <w:rPr>
          <w:spacing w:val="-11"/>
        </w:rPr>
        <w:t> </w:t>
      </w:r>
      <w:r>
        <w:rPr/>
        <w:t>no</w:t>
      </w:r>
      <w:r>
        <w:rPr>
          <w:spacing w:val="-9"/>
        </w:rPr>
        <w:t> </w:t>
      </w:r>
      <w:r>
        <w:rPr/>
        <w:t>debe</w:t>
      </w:r>
      <w:r>
        <w:rPr>
          <w:spacing w:val="-9"/>
        </w:rPr>
        <w:t> </w:t>
      </w:r>
      <w:r>
        <w:rPr/>
        <w:t>practicarse</w:t>
      </w:r>
      <w:r>
        <w:rPr>
          <w:spacing w:val="-9"/>
        </w:rPr>
        <w:t> </w:t>
      </w:r>
      <w:r>
        <w:rPr/>
        <w:t>como</w:t>
      </w:r>
      <w:r>
        <w:rPr>
          <w:spacing w:val="-9"/>
        </w:rPr>
        <w:t> </w:t>
      </w:r>
      <w:r>
        <w:rPr/>
        <w:t>una</w:t>
      </w:r>
      <w:r>
        <w:rPr>
          <w:spacing w:val="-9"/>
        </w:rPr>
        <w:t> </w:t>
      </w:r>
      <w:r>
        <w:rPr/>
        <w:t>institución</w:t>
      </w:r>
      <w:r>
        <w:rPr>
          <w:spacing w:val="-9"/>
        </w:rPr>
        <w:t> </w:t>
      </w:r>
      <w:r>
        <w:rPr/>
        <w:t>en</w:t>
      </w:r>
      <w:r>
        <w:rPr>
          <w:spacing w:val="-9"/>
        </w:rPr>
        <w:t> </w:t>
      </w:r>
      <w:r>
        <w:rPr/>
        <w:t>la que el hombre domina y por lo tanto debe regularse por la ley para que tenga derechos equitativos protegiendo a sus miembros de la violencia doméstica y</w:t>
      </w:r>
      <w:r>
        <w:rPr>
          <w:spacing w:val="-32"/>
        </w:rPr>
        <w:t> </w:t>
      </w:r>
      <w:r>
        <w:rPr/>
        <w:t>de la</w:t>
      </w:r>
      <w:r>
        <w:rPr>
          <w:spacing w:val="-10"/>
        </w:rPr>
        <w:t> </w:t>
      </w:r>
      <w:r>
        <w:rPr/>
        <w:t>violación</w:t>
      </w:r>
      <w:r>
        <w:rPr>
          <w:spacing w:val="-9"/>
        </w:rPr>
        <w:t> </w:t>
      </w:r>
      <w:r>
        <w:rPr/>
        <w:t>marital</w:t>
      </w:r>
      <w:r>
        <w:rPr>
          <w:spacing w:val="-12"/>
        </w:rPr>
        <w:t> </w:t>
      </w:r>
      <w:r>
        <w:rPr/>
        <w:t>teniendo</w:t>
      </w:r>
      <w:r>
        <w:rPr>
          <w:spacing w:val="-9"/>
        </w:rPr>
        <w:t> </w:t>
      </w:r>
      <w:r>
        <w:rPr/>
        <w:t>ambas</w:t>
      </w:r>
      <w:r>
        <w:rPr>
          <w:spacing w:val="-9"/>
        </w:rPr>
        <w:t> </w:t>
      </w:r>
      <w:r>
        <w:rPr/>
        <w:t>partes</w:t>
      </w:r>
      <w:r>
        <w:rPr>
          <w:spacing w:val="-10"/>
        </w:rPr>
        <w:t> </w:t>
      </w:r>
      <w:r>
        <w:rPr/>
        <w:t>el</w:t>
      </w:r>
      <w:r>
        <w:rPr>
          <w:spacing w:val="-12"/>
        </w:rPr>
        <w:t> </w:t>
      </w:r>
      <w:r>
        <w:rPr/>
        <w:t>derecho</w:t>
      </w:r>
      <w:r>
        <w:rPr>
          <w:spacing w:val="-9"/>
        </w:rPr>
        <w:t> </w:t>
      </w:r>
      <w:r>
        <w:rPr/>
        <w:t>al</w:t>
      </w:r>
      <w:r>
        <w:rPr>
          <w:spacing w:val="-10"/>
        </w:rPr>
        <w:t> </w:t>
      </w:r>
      <w:r>
        <w:rPr/>
        <w:t>divorcio.</w:t>
      </w:r>
      <w:r>
        <w:rPr>
          <w:spacing w:val="-7"/>
        </w:rPr>
        <w:t> </w:t>
      </w:r>
      <w:r>
        <w:rPr/>
        <w:t>Nussbaum</w:t>
      </w:r>
      <w:r>
        <w:rPr>
          <w:spacing w:val="-9"/>
        </w:rPr>
        <w:t> </w:t>
      </w:r>
      <w:r>
        <w:rPr/>
        <w:t>cree que los factores sociales que puede afectar al matrimonio y a las parejas es la pornografía y la prostitución, ya que la primera convierte a las personas en objetos y la gente que los observa los juzga como cosas y no como seres con derechos y dignidad; y la segunda porque refuerza el dominio masculino especialmente porque la ley no ampara, a las mujeres de dicha actividad, del asalto</w:t>
      </w:r>
      <w:r>
        <w:rPr>
          <w:spacing w:val="-9"/>
        </w:rPr>
        <w:t> </w:t>
      </w:r>
      <w:r>
        <w:rPr/>
        <w:t>y</w:t>
      </w:r>
      <w:r>
        <w:rPr>
          <w:spacing w:val="-10"/>
        </w:rPr>
        <w:t> </w:t>
      </w:r>
      <w:r>
        <w:rPr/>
        <w:t>además</w:t>
      </w:r>
      <w:r>
        <w:rPr>
          <w:spacing w:val="-10"/>
        </w:rPr>
        <w:t> </w:t>
      </w:r>
      <w:r>
        <w:rPr/>
        <w:t>no</w:t>
      </w:r>
      <w:r>
        <w:rPr>
          <w:spacing w:val="-9"/>
        </w:rPr>
        <w:t> </w:t>
      </w:r>
      <w:r>
        <w:rPr/>
        <w:t>dicta</w:t>
      </w:r>
      <w:r>
        <w:rPr>
          <w:spacing w:val="-7"/>
        </w:rPr>
        <w:t> </w:t>
      </w:r>
      <w:r>
        <w:rPr/>
        <w:t>leyes</w:t>
      </w:r>
      <w:r>
        <w:rPr>
          <w:spacing w:val="-10"/>
        </w:rPr>
        <w:t> </w:t>
      </w:r>
      <w:r>
        <w:rPr/>
        <w:t>que</w:t>
      </w:r>
      <w:r>
        <w:rPr>
          <w:spacing w:val="-9"/>
        </w:rPr>
        <w:t> </w:t>
      </w:r>
      <w:r>
        <w:rPr/>
        <w:t>protejan</w:t>
      </w:r>
      <w:r>
        <w:rPr>
          <w:spacing w:val="-9"/>
        </w:rPr>
        <w:t> </w:t>
      </w:r>
      <w:r>
        <w:rPr/>
        <w:t>sus</w:t>
      </w:r>
      <w:r>
        <w:rPr>
          <w:spacing w:val="-8"/>
        </w:rPr>
        <w:t> </w:t>
      </w:r>
      <w:r>
        <w:rPr/>
        <w:t>derechos</w:t>
      </w:r>
      <w:r>
        <w:rPr>
          <w:spacing w:val="-8"/>
        </w:rPr>
        <w:t> </w:t>
      </w:r>
      <w:r>
        <w:rPr/>
        <w:t>civiles</w:t>
      </w:r>
      <w:r>
        <w:rPr>
          <w:spacing w:val="-8"/>
        </w:rPr>
        <w:t> </w:t>
      </w:r>
      <w:r>
        <w:rPr/>
        <w:t>y</w:t>
      </w:r>
      <w:r>
        <w:rPr>
          <w:spacing w:val="-10"/>
        </w:rPr>
        <w:t> </w:t>
      </w:r>
      <w:r>
        <w:rPr/>
        <w:t>lucrativos</w:t>
      </w:r>
      <w:r>
        <w:rPr>
          <w:spacing w:val="-8"/>
        </w:rPr>
        <w:t> </w:t>
      </w:r>
      <w:r>
        <w:rPr/>
        <w:t>que impidan que hombres lucren con ellas. La criminalización de su actividad es el principal obstáculo para lograr su igualdad ante la ley civil.</w:t>
      </w:r>
      <w:r>
        <w:rPr>
          <w:position w:val="8"/>
          <w:sz w:val="16"/>
        </w:rPr>
        <w:t>430 </w:t>
      </w:r>
      <w:r>
        <w:rPr/>
        <w:t>La mujer, no sólo sufre de desigualdad sexual en la vida mundana sino también en el mundo académico.</w:t>
      </w:r>
    </w:p>
    <w:p>
      <w:pPr>
        <w:pStyle w:val="BodyText"/>
        <w:spacing w:before="4"/>
        <w:rPr>
          <w:sz w:val="21"/>
        </w:rPr>
      </w:pPr>
    </w:p>
    <w:p>
      <w:pPr>
        <w:pStyle w:val="BodyText"/>
        <w:spacing w:line="360" w:lineRule="auto"/>
        <w:ind w:left="265" w:right="118" w:firstLine="707"/>
        <w:jc w:val="both"/>
      </w:pPr>
      <w:r>
        <w:rPr/>
        <w:t>Nussbaum</w:t>
      </w:r>
      <w:r>
        <w:rPr>
          <w:spacing w:val="-12"/>
        </w:rPr>
        <w:t> </w:t>
      </w:r>
      <w:r>
        <w:rPr/>
        <w:t>recuerda</w:t>
      </w:r>
      <w:r>
        <w:rPr>
          <w:spacing w:val="-16"/>
        </w:rPr>
        <w:t> </w:t>
      </w:r>
      <w:r>
        <w:rPr/>
        <w:t>que</w:t>
      </w:r>
      <w:r>
        <w:rPr>
          <w:spacing w:val="-13"/>
        </w:rPr>
        <w:t> </w:t>
      </w:r>
      <w:r>
        <w:rPr/>
        <w:t>durante</w:t>
      </w:r>
      <w:r>
        <w:rPr>
          <w:spacing w:val="-14"/>
        </w:rPr>
        <w:t> </w:t>
      </w:r>
      <w:r>
        <w:rPr/>
        <w:t>su</w:t>
      </w:r>
      <w:r>
        <w:rPr>
          <w:spacing w:val="-16"/>
        </w:rPr>
        <w:t> </w:t>
      </w:r>
      <w:r>
        <w:rPr/>
        <w:t>estancia</w:t>
      </w:r>
      <w:r>
        <w:rPr>
          <w:spacing w:val="-17"/>
        </w:rPr>
        <w:t> </w:t>
      </w:r>
      <w:r>
        <w:rPr/>
        <w:t>en</w:t>
      </w:r>
      <w:r>
        <w:rPr>
          <w:spacing w:val="-12"/>
        </w:rPr>
        <w:t> </w:t>
      </w:r>
      <w:r>
        <w:rPr/>
        <w:t>la</w:t>
      </w:r>
      <w:r>
        <w:rPr>
          <w:spacing w:val="-14"/>
        </w:rPr>
        <w:t> </w:t>
      </w:r>
      <w:r>
        <w:rPr/>
        <w:t>Universidad</w:t>
      </w:r>
      <w:r>
        <w:rPr>
          <w:spacing w:val="-17"/>
        </w:rPr>
        <w:t> </w:t>
      </w:r>
      <w:r>
        <w:rPr/>
        <w:t>de</w:t>
      </w:r>
      <w:r>
        <w:rPr>
          <w:spacing w:val="-14"/>
        </w:rPr>
        <w:t> </w:t>
      </w:r>
      <w:r>
        <w:rPr/>
        <w:t>Harvard no había procedimientos de queja para el acoso sexual y las profesoras eran víctimas</w:t>
      </w:r>
      <w:r>
        <w:rPr>
          <w:spacing w:val="24"/>
        </w:rPr>
        <w:t> </w:t>
      </w:r>
      <w:r>
        <w:rPr/>
        <w:t>de</w:t>
      </w:r>
      <w:r>
        <w:rPr>
          <w:spacing w:val="23"/>
        </w:rPr>
        <w:t> </w:t>
      </w:r>
      <w:r>
        <w:rPr/>
        <w:t>presión</w:t>
      </w:r>
      <w:r>
        <w:rPr>
          <w:spacing w:val="23"/>
        </w:rPr>
        <w:t> </w:t>
      </w:r>
      <w:r>
        <w:rPr/>
        <w:t>por</w:t>
      </w:r>
      <w:r>
        <w:rPr>
          <w:spacing w:val="23"/>
        </w:rPr>
        <w:t> </w:t>
      </w:r>
      <w:r>
        <w:rPr/>
        <w:t>parte</w:t>
      </w:r>
      <w:r>
        <w:rPr>
          <w:spacing w:val="25"/>
        </w:rPr>
        <w:t> </w:t>
      </w:r>
      <w:r>
        <w:rPr/>
        <w:t>de</w:t>
      </w:r>
      <w:r>
        <w:rPr>
          <w:spacing w:val="25"/>
        </w:rPr>
        <w:t> </w:t>
      </w:r>
      <w:r>
        <w:rPr/>
        <w:t>los</w:t>
      </w:r>
      <w:r>
        <w:rPr>
          <w:spacing w:val="22"/>
        </w:rPr>
        <w:t> </w:t>
      </w:r>
      <w:r>
        <w:rPr/>
        <w:t>profesores;</w:t>
      </w:r>
      <w:r>
        <w:rPr>
          <w:spacing w:val="25"/>
        </w:rPr>
        <w:t> </w:t>
      </w:r>
      <w:r>
        <w:rPr/>
        <w:t>si</w:t>
      </w:r>
      <w:r>
        <w:rPr>
          <w:spacing w:val="24"/>
        </w:rPr>
        <w:t> </w:t>
      </w:r>
      <w:r>
        <w:rPr/>
        <w:t>la</w:t>
      </w:r>
      <w:r>
        <w:rPr>
          <w:spacing w:val="22"/>
        </w:rPr>
        <w:t> </w:t>
      </w:r>
      <w:r>
        <w:rPr/>
        <w:t>mujer</w:t>
      </w:r>
      <w:r>
        <w:rPr>
          <w:spacing w:val="24"/>
        </w:rPr>
        <w:t> </w:t>
      </w:r>
      <w:r>
        <w:rPr/>
        <w:t>era</w:t>
      </w:r>
      <w:r>
        <w:rPr>
          <w:spacing w:val="25"/>
        </w:rPr>
        <w:t> </w:t>
      </w:r>
      <w:r>
        <w:rPr/>
        <w:t>atractiva</w:t>
      </w:r>
      <w:r>
        <w:rPr>
          <w:spacing w:val="25"/>
        </w:rPr>
        <w:t> </w:t>
      </w:r>
      <w:r>
        <w:rPr/>
        <w:t>se</w:t>
      </w:r>
      <w:r>
        <w:rPr>
          <w:spacing w:val="25"/>
        </w:rPr>
        <w:t> </w:t>
      </w:r>
      <w:r>
        <w:rPr/>
        <w:t>le</w:t>
      </w:r>
    </w:p>
    <w:p>
      <w:pPr>
        <w:spacing w:after="0" w:line="360" w:lineRule="auto"/>
        <w:jc w:val="both"/>
        <w:sectPr>
          <w:footerReference w:type="default" r:id="rId107"/>
          <w:pgSz w:w="12240" w:h="15840"/>
          <w:pgMar w:footer="2316" w:header="0" w:top="1500" w:bottom="2500" w:left="1720" w:right="1580"/>
        </w:sectPr>
      </w:pPr>
    </w:p>
    <w:p>
      <w:pPr>
        <w:pStyle w:val="BodyText"/>
        <w:spacing w:before="4"/>
        <w:rPr>
          <w:sz w:val="11"/>
        </w:rPr>
      </w:pPr>
    </w:p>
    <w:p>
      <w:pPr>
        <w:pStyle w:val="BodyText"/>
        <w:spacing w:line="360" w:lineRule="auto" w:before="69"/>
        <w:ind w:left="265" w:right="114"/>
        <w:jc w:val="both"/>
        <w:rPr>
          <w:sz w:val="16"/>
        </w:rPr>
      </w:pPr>
      <w:r>
        <w:rPr/>
        <w:t>culpaba por provocar a los hombres, pero si el hombre lucía bien se esperaba que las mujeres fueran profesionales y evitarían las insinuaciones.</w:t>
      </w:r>
      <w:r>
        <w:rPr>
          <w:position w:val="8"/>
          <w:sz w:val="16"/>
        </w:rPr>
        <w:t>431 </w:t>
      </w:r>
      <w:r>
        <w:rPr/>
        <w:t>Aunado a esto, los docentes de la BYU no aceptan que exista mucha violencia en contra de los homosexuales y lesbianas en su campus y sin embargo hay profesores que</w:t>
      </w:r>
      <w:r>
        <w:rPr>
          <w:spacing w:val="-15"/>
        </w:rPr>
        <w:t> </w:t>
      </w:r>
      <w:r>
        <w:rPr/>
        <w:t>sostienen</w:t>
      </w:r>
      <w:r>
        <w:rPr>
          <w:spacing w:val="-15"/>
        </w:rPr>
        <w:t> </w:t>
      </w:r>
      <w:r>
        <w:rPr/>
        <w:t>que</w:t>
      </w:r>
      <w:r>
        <w:rPr>
          <w:spacing w:val="-15"/>
        </w:rPr>
        <w:t> </w:t>
      </w:r>
      <w:r>
        <w:rPr/>
        <w:t>“el</w:t>
      </w:r>
      <w:r>
        <w:rPr>
          <w:spacing w:val="-18"/>
        </w:rPr>
        <w:t> </w:t>
      </w:r>
      <w:r>
        <w:rPr/>
        <w:t>silencio</w:t>
      </w:r>
      <w:r>
        <w:rPr>
          <w:spacing w:val="-15"/>
        </w:rPr>
        <w:t> </w:t>
      </w:r>
      <w:r>
        <w:rPr/>
        <w:t>y</w:t>
      </w:r>
      <w:r>
        <w:rPr>
          <w:spacing w:val="-18"/>
        </w:rPr>
        <w:t> </w:t>
      </w:r>
      <w:r>
        <w:rPr/>
        <w:t>la</w:t>
      </w:r>
      <w:r>
        <w:rPr>
          <w:spacing w:val="-18"/>
        </w:rPr>
        <w:t> </w:t>
      </w:r>
      <w:r>
        <w:rPr/>
        <w:t>ignorancia</w:t>
      </w:r>
      <w:r>
        <w:rPr>
          <w:spacing w:val="-18"/>
        </w:rPr>
        <w:t> </w:t>
      </w:r>
      <w:r>
        <w:rPr/>
        <w:t>refuerzan</w:t>
      </w:r>
      <w:r>
        <w:rPr>
          <w:spacing w:val="-15"/>
        </w:rPr>
        <w:t> </w:t>
      </w:r>
      <w:r>
        <w:rPr/>
        <w:t>los</w:t>
      </w:r>
      <w:r>
        <w:rPr>
          <w:spacing w:val="-18"/>
        </w:rPr>
        <w:t> </w:t>
      </w:r>
      <w:r>
        <w:rPr/>
        <w:t>estereotipos</w:t>
      </w:r>
      <w:r>
        <w:rPr>
          <w:spacing w:val="-16"/>
        </w:rPr>
        <w:t> </w:t>
      </w:r>
      <w:r>
        <w:rPr/>
        <w:t>culturales que conducen a la violencia en contra de los homosexuales en la sociedad. El silencio</w:t>
      </w:r>
      <w:r>
        <w:rPr>
          <w:spacing w:val="-6"/>
        </w:rPr>
        <w:t> </w:t>
      </w:r>
      <w:r>
        <w:rPr/>
        <w:t>es</w:t>
      </w:r>
      <w:r>
        <w:rPr>
          <w:spacing w:val="-9"/>
        </w:rPr>
        <w:t> </w:t>
      </w:r>
      <w:r>
        <w:rPr/>
        <w:t>enemigo</w:t>
      </w:r>
      <w:r>
        <w:rPr>
          <w:spacing w:val="-8"/>
        </w:rPr>
        <w:t> </w:t>
      </w:r>
      <w:r>
        <w:rPr/>
        <w:t>de</w:t>
      </w:r>
      <w:r>
        <w:rPr>
          <w:spacing w:val="-8"/>
        </w:rPr>
        <w:t> </w:t>
      </w:r>
      <w:r>
        <w:rPr/>
        <w:t>la</w:t>
      </w:r>
      <w:r>
        <w:rPr>
          <w:spacing w:val="-6"/>
        </w:rPr>
        <w:t> </w:t>
      </w:r>
      <w:r>
        <w:rPr/>
        <w:t>estima</w:t>
      </w:r>
      <w:r>
        <w:rPr>
          <w:spacing w:val="-8"/>
        </w:rPr>
        <w:t> </w:t>
      </w:r>
      <w:r>
        <w:rPr/>
        <w:t>y</w:t>
      </w:r>
      <w:r>
        <w:rPr>
          <w:spacing w:val="-9"/>
        </w:rPr>
        <w:t> </w:t>
      </w:r>
      <w:r>
        <w:rPr/>
        <w:t>del</w:t>
      </w:r>
      <w:r>
        <w:rPr>
          <w:spacing w:val="-7"/>
        </w:rPr>
        <w:t> </w:t>
      </w:r>
      <w:r>
        <w:rPr/>
        <w:t>amor.</w:t>
      </w:r>
      <w:r>
        <w:rPr>
          <w:spacing w:val="-12"/>
        </w:rPr>
        <w:t> </w:t>
      </w:r>
      <w:r>
        <w:rPr/>
        <w:t>Sin</w:t>
      </w:r>
      <w:r>
        <w:rPr>
          <w:spacing w:val="-6"/>
        </w:rPr>
        <w:t> </w:t>
      </w:r>
      <w:r>
        <w:rPr/>
        <w:t>importar</w:t>
      </w:r>
      <w:r>
        <w:rPr>
          <w:spacing w:val="-7"/>
        </w:rPr>
        <w:t> </w:t>
      </w:r>
      <w:r>
        <w:rPr/>
        <w:t>lo</w:t>
      </w:r>
      <w:r>
        <w:rPr>
          <w:spacing w:val="-6"/>
        </w:rPr>
        <w:t> </w:t>
      </w:r>
      <w:r>
        <w:rPr/>
        <w:t>que</w:t>
      </w:r>
      <w:r>
        <w:rPr>
          <w:spacing w:val="-6"/>
        </w:rPr>
        <w:t> </w:t>
      </w:r>
      <w:r>
        <w:rPr/>
        <w:t>los</w:t>
      </w:r>
      <w:r>
        <w:rPr>
          <w:spacing w:val="-9"/>
        </w:rPr>
        <w:t> </w:t>
      </w:r>
      <w:r>
        <w:rPr/>
        <w:t>miembros</w:t>
      </w:r>
      <w:r>
        <w:rPr>
          <w:spacing w:val="-9"/>
        </w:rPr>
        <w:t> </w:t>
      </w:r>
      <w:r>
        <w:rPr/>
        <w:t>de la iglesia piensen sobre el tema, deberían apoyar el conocimiento en lugar de la ignorancia”.</w:t>
      </w:r>
      <w:r>
        <w:rPr>
          <w:position w:val="8"/>
          <w:sz w:val="16"/>
        </w:rPr>
        <w:t>432</w:t>
      </w:r>
    </w:p>
    <w:p>
      <w:pPr>
        <w:pStyle w:val="BodyText"/>
        <w:spacing w:before="9"/>
        <w:rPr>
          <w:sz w:val="20"/>
        </w:rPr>
      </w:pPr>
    </w:p>
    <w:p>
      <w:pPr>
        <w:pStyle w:val="BodyText"/>
        <w:spacing w:line="360" w:lineRule="auto"/>
        <w:ind w:left="265" w:right="115" w:firstLine="707"/>
        <w:jc w:val="both"/>
      </w:pPr>
      <w:r>
        <w:rPr/>
        <w:t>Nussbaum opina que hasta ahora ningún pensador político dentro de la tradición liberal de occidente ha llegado a designar una sociedad que mantenga el amor íntimo característico del núcleo familiar otorgando asimismo a la mujer plena</w:t>
      </w:r>
      <w:r>
        <w:rPr>
          <w:spacing w:val="-12"/>
        </w:rPr>
        <w:t> </w:t>
      </w:r>
      <w:r>
        <w:rPr/>
        <w:t>igualdad</w:t>
      </w:r>
      <w:r>
        <w:rPr>
          <w:spacing w:val="-9"/>
        </w:rPr>
        <w:t> </w:t>
      </w:r>
      <w:r>
        <w:rPr/>
        <w:t>como</w:t>
      </w:r>
      <w:r>
        <w:rPr>
          <w:spacing w:val="-9"/>
        </w:rPr>
        <w:t> </w:t>
      </w:r>
      <w:r>
        <w:rPr/>
        <w:t>ciudadanas</w:t>
      </w:r>
      <w:r>
        <w:rPr>
          <w:spacing w:val="-10"/>
        </w:rPr>
        <w:t> </w:t>
      </w:r>
      <w:r>
        <w:rPr/>
        <w:t>y</w:t>
      </w:r>
      <w:r>
        <w:rPr>
          <w:spacing w:val="-9"/>
        </w:rPr>
        <w:t> </w:t>
      </w:r>
      <w:r>
        <w:rPr/>
        <w:t>seres</w:t>
      </w:r>
      <w:r>
        <w:rPr>
          <w:spacing w:val="-12"/>
        </w:rPr>
        <w:t> </w:t>
      </w:r>
      <w:r>
        <w:rPr/>
        <w:t>humanos.</w:t>
      </w:r>
      <w:r>
        <w:rPr>
          <w:position w:val="8"/>
          <w:sz w:val="16"/>
        </w:rPr>
        <w:t>433</w:t>
      </w:r>
      <w:r>
        <w:rPr>
          <w:spacing w:val="19"/>
          <w:position w:val="8"/>
          <w:sz w:val="16"/>
        </w:rPr>
        <w:t> </w:t>
      </w:r>
      <w:r>
        <w:rPr/>
        <w:t>En</w:t>
      </w:r>
      <w:r>
        <w:rPr>
          <w:spacing w:val="-12"/>
        </w:rPr>
        <w:t> </w:t>
      </w:r>
      <w:r>
        <w:rPr/>
        <w:t>México,</w:t>
      </w:r>
      <w:r>
        <w:rPr>
          <w:spacing w:val="-9"/>
        </w:rPr>
        <w:t> </w:t>
      </w:r>
      <w:r>
        <w:rPr/>
        <w:t>el</w:t>
      </w:r>
      <w:r>
        <w:rPr>
          <w:spacing w:val="-13"/>
        </w:rPr>
        <w:t> </w:t>
      </w:r>
      <w:r>
        <w:rPr/>
        <w:t>problema</w:t>
      </w:r>
      <w:r>
        <w:rPr>
          <w:spacing w:val="-9"/>
        </w:rPr>
        <w:t> </w:t>
      </w:r>
      <w:r>
        <w:rPr/>
        <w:t>se origina a nivel educativo y tradicional ya que el dominio masculino se patentiza desde</w:t>
      </w:r>
      <w:r>
        <w:rPr>
          <w:spacing w:val="-11"/>
        </w:rPr>
        <w:t> </w:t>
      </w:r>
      <w:r>
        <w:rPr/>
        <w:t>la</w:t>
      </w:r>
      <w:r>
        <w:rPr>
          <w:spacing w:val="-13"/>
        </w:rPr>
        <w:t> </w:t>
      </w:r>
      <w:r>
        <w:rPr/>
        <w:t>cuna</w:t>
      </w:r>
      <w:r>
        <w:rPr>
          <w:spacing w:val="-11"/>
        </w:rPr>
        <w:t> </w:t>
      </w:r>
      <w:r>
        <w:rPr/>
        <w:t>y</w:t>
      </w:r>
      <w:r>
        <w:rPr>
          <w:spacing w:val="-14"/>
        </w:rPr>
        <w:t> </w:t>
      </w:r>
      <w:r>
        <w:rPr/>
        <w:t>continúa</w:t>
      </w:r>
      <w:r>
        <w:rPr>
          <w:spacing w:val="-13"/>
        </w:rPr>
        <w:t> </w:t>
      </w:r>
      <w:r>
        <w:rPr/>
        <w:t>a</w:t>
      </w:r>
      <w:r>
        <w:rPr>
          <w:spacing w:val="-13"/>
        </w:rPr>
        <w:t> </w:t>
      </w:r>
      <w:r>
        <w:rPr/>
        <w:t>nivel</w:t>
      </w:r>
      <w:r>
        <w:rPr>
          <w:spacing w:val="-12"/>
        </w:rPr>
        <w:t> </w:t>
      </w:r>
      <w:r>
        <w:rPr/>
        <w:t>escolar</w:t>
      </w:r>
      <w:r>
        <w:rPr>
          <w:spacing w:val="-11"/>
        </w:rPr>
        <w:t> </w:t>
      </w:r>
      <w:r>
        <w:rPr/>
        <w:t>al</w:t>
      </w:r>
      <w:r>
        <w:rPr>
          <w:spacing w:val="-12"/>
        </w:rPr>
        <w:t> </w:t>
      </w:r>
      <w:r>
        <w:rPr/>
        <w:t>grado</w:t>
      </w:r>
      <w:r>
        <w:rPr>
          <w:spacing w:val="-13"/>
        </w:rPr>
        <w:t> </w:t>
      </w:r>
      <w:r>
        <w:rPr/>
        <w:t>que</w:t>
      </w:r>
      <w:r>
        <w:rPr>
          <w:spacing w:val="-13"/>
        </w:rPr>
        <w:t> </w:t>
      </w:r>
      <w:r>
        <w:rPr/>
        <w:t>en</w:t>
      </w:r>
      <w:r>
        <w:rPr>
          <w:spacing w:val="-13"/>
        </w:rPr>
        <w:t> </w:t>
      </w:r>
      <w:r>
        <w:rPr/>
        <w:t>muchas</w:t>
      </w:r>
      <w:r>
        <w:rPr>
          <w:spacing w:val="-14"/>
        </w:rPr>
        <w:t> </w:t>
      </w:r>
      <w:r>
        <w:rPr/>
        <w:t>poblaciones</w:t>
      </w:r>
      <w:r>
        <w:rPr>
          <w:spacing w:val="-10"/>
        </w:rPr>
        <w:t> </w:t>
      </w:r>
      <w:r>
        <w:rPr/>
        <w:t>hay un alto grado de maltrato a la mujer llegando incluso al</w:t>
      </w:r>
      <w:r>
        <w:rPr>
          <w:spacing w:val="-20"/>
        </w:rPr>
        <w:t> </w:t>
      </w:r>
      <w:r>
        <w:rPr/>
        <w:t>asesinato.</w:t>
      </w:r>
    </w:p>
    <w:p>
      <w:pPr>
        <w:pStyle w:val="BodyText"/>
        <w:spacing w:before="3"/>
        <w:rPr>
          <w:sz w:val="21"/>
        </w:rPr>
      </w:pPr>
    </w:p>
    <w:p>
      <w:pPr>
        <w:pStyle w:val="BodyText"/>
        <w:spacing w:line="360" w:lineRule="auto"/>
        <w:ind w:left="265" w:right="117" w:firstLine="707"/>
        <w:jc w:val="both"/>
      </w:pPr>
      <w:r>
        <w:rPr/>
        <w:t>Nussbaum asegura que si hubiera leyes de verdadera protección a la mujer la desigualdad reduciría drásticamente. Incluso si hubiera buenos programas de desarrollo y oportunidades para la mujer habría notables resultados</w:t>
      </w:r>
      <w:r>
        <w:rPr>
          <w:spacing w:val="-14"/>
        </w:rPr>
        <w:t> </w:t>
      </w:r>
      <w:r>
        <w:rPr/>
        <w:t>puesto</w:t>
      </w:r>
      <w:r>
        <w:rPr>
          <w:spacing w:val="-13"/>
        </w:rPr>
        <w:t> </w:t>
      </w:r>
      <w:r>
        <w:rPr/>
        <w:t>que</w:t>
      </w:r>
      <w:r>
        <w:rPr>
          <w:spacing w:val="-16"/>
        </w:rPr>
        <w:t> </w:t>
      </w:r>
      <w:r>
        <w:rPr/>
        <w:t>cuando</w:t>
      </w:r>
      <w:r>
        <w:rPr>
          <w:spacing w:val="-16"/>
        </w:rPr>
        <w:t> </w:t>
      </w:r>
      <w:r>
        <w:rPr/>
        <w:t>el</w:t>
      </w:r>
      <w:r>
        <w:rPr>
          <w:spacing w:val="-14"/>
        </w:rPr>
        <w:t> </w:t>
      </w:r>
      <w:r>
        <w:rPr/>
        <w:t>padre</w:t>
      </w:r>
      <w:r>
        <w:rPr>
          <w:spacing w:val="-16"/>
        </w:rPr>
        <w:t> </w:t>
      </w:r>
      <w:r>
        <w:rPr/>
        <w:t>de</w:t>
      </w:r>
      <w:r>
        <w:rPr>
          <w:spacing w:val="-16"/>
        </w:rPr>
        <w:t> </w:t>
      </w:r>
      <w:r>
        <w:rPr/>
        <w:t>familia</w:t>
      </w:r>
      <w:r>
        <w:rPr>
          <w:spacing w:val="-13"/>
        </w:rPr>
        <w:t> </w:t>
      </w:r>
      <w:r>
        <w:rPr/>
        <w:t>sabe</w:t>
      </w:r>
      <w:r>
        <w:rPr>
          <w:spacing w:val="-13"/>
        </w:rPr>
        <w:t> </w:t>
      </w:r>
      <w:r>
        <w:rPr/>
        <w:t>que</w:t>
      </w:r>
      <w:r>
        <w:rPr>
          <w:spacing w:val="-15"/>
        </w:rPr>
        <w:t> </w:t>
      </w:r>
      <w:r>
        <w:rPr/>
        <w:t>su</w:t>
      </w:r>
      <w:r>
        <w:rPr>
          <w:spacing w:val="-13"/>
        </w:rPr>
        <w:t> </w:t>
      </w:r>
      <w:r>
        <w:rPr/>
        <w:t>conyugue</w:t>
      </w:r>
      <w:r>
        <w:rPr>
          <w:spacing w:val="-13"/>
        </w:rPr>
        <w:t> </w:t>
      </w:r>
      <w:r>
        <w:rPr/>
        <w:t>lo</w:t>
      </w:r>
      <w:r>
        <w:rPr>
          <w:spacing w:val="-16"/>
        </w:rPr>
        <w:t> </w:t>
      </w:r>
      <w:r>
        <w:rPr/>
        <w:t>puede abandonar porque tiene posibilidades de trabajo o control sobre la propiedad, aminora</w:t>
      </w:r>
      <w:r>
        <w:rPr>
          <w:spacing w:val="-10"/>
        </w:rPr>
        <w:t> </w:t>
      </w:r>
      <w:r>
        <w:rPr/>
        <w:t>el</w:t>
      </w:r>
      <w:r>
        <w:rPr>
          <w:spacing w:val="-8"/>
        </w:rPr>
        <w:t> </w:t>
      </w:r>
      <w:r>
        <w:rPr/>
        <w:t>índice</w:t>
      </w:r>
      <w:r>
        <w:rPr>
          <w:spacing w:val="-10"/>
        </w:rPr>
        <w:t> </w:t>
      </w:r>
      <w:r>
        <w:rPr/>
        <w:t>de</w:t>
      </w:r>
      <w:r>
        <w:rPr>
          <w:spacing w:val="-9"/>
        </w:rPr>
        <w:t> </w:t>
      </w:r>
      <w:r>
        <w:rPr/>
        <w:t>maltrato,</w:t>
      </w:r>
      <w:r>
        <w:rPr>
          <w:spacing w:val="-10"/>
        </w:rPr>
        <w:t> </w:t>
      </w:r>
      <w:r>
        <w:rPr/>
        <w:t>el</w:t>
      </w:r>
      <w:r>
        <w:rPr>
          <w:spacing w:val="-11"/>
        </w:rPr>
        <w:t> </w:t>
      </w:r>
      <w:r>
        <w:rPr/>
        <w:t>cual,</w:t>
      </w:r>
      <w:r>
        <w:rPr>
          <w:spacing w:val="-10"/>
        </w:rPr>
        <w:t> </w:t>
      </w:r>
      <w:r>
        <w:rPr/>
        <w:t>daña</w:t>
      </w:r>
      <w:r>
        <w:rPr>
          <w:spacing w:val="-7"/>
        </w:rPr>
        <w:t> </w:t>
      </w:r>
      <w:r>
        <w:rPr/>
        <w:t>sobremanera</w:t>
      </w:r>
      <w:r>
        <w:rPr>
          <w:spacing w:val="-8"/>
        </w:rPr>
        <w:t> </w:t>
      </w:r>
      <w:r>
        <w:rPr/>
        <w:t>la</w:t>
      </w:r>
      <w:r>
        <w:rPr>
          <w:spacing w:val="-7"/>
        </w:rPr>
        <w:t> </w:t>
      </w:r>
      <w:r>
        <w:rPr/>
        <w:t>salud</w:t>
      </w:r>
      <w:r>
        <w:rPr>
          <w:spacing w:val="-11"/>
        </w:rPr>
        <w:t> </w:t>
      </w:r>
      <w:r>
        <w:rPr/>
        <w:t>física</w:t>
      </w:r>
      <w:r>
        <w:rPr>
          <w:spacing w:val="-7"/>
        </w:rPr>
        <w:t> </w:t>
      </w:r>
      <w:r>
        <w:rPr/>
        <w:t>así</w:t>
      </w:r>
      <w:r>
        <w:rPr>
          <w:spacing w:val="-10"/>
        </w:rPr>
        <w:t> </w:t>
      </w:r>
      <w:r>
        <w:rPr/>
        <w:t>como el equilibrio emocional y ello conlleva a represiones para expresar libremente el amor</w:t>
      </w:r>
      <w:r>
        <w:rPr>
          <w:spacing w:val="-10"/>
        </w:rPr>
        <w:t> </w:t>
      </w:r>
      <w:r>
        <w:rPr/>
        <w:t>y</w:t>
      </w:r>
      <w:r>
        <w:rPr>
          <w:spacing w:val="-9"/>
        </w:rPr>
        <w:t> </w:t>
      </w:r>
      <w:r>
        <w:rPr/>
        <w:t>el</w:t>
      </w:r>
      <w:r>
        <w:rPr>
          <w:spacing w:val="-10"/>
        </w:rPr>
        <w:t> </w:t>
      </w:r>
      <w:r>
        <w:rPr/>
        <w:t>placer.</w:t>
      </w:r>
      <w:r>
        <w:rPr>
          <w:spacing w:val="-8"/>
        </w:rPr>
        <w:t> </w:t>
      </w:r>
      <w:r>
        <w:rPr/>
        <w:t>La</w:t>
      </w:r>
      <w:r>
        <w:rPr>
          <w:spacing w:val="-6"/>
        </w:rPr>
        <w:t> </w:t>
      </w:r>
      <w:r>
        <w:rPr/>
        <w:t>violencia</w:t>
      </w:r>
      <w:r>
        <w:rPr>
          <w:spacing w:val="-9"/>
        </w:rPr>
        <w:t> </w:t>
      </w:r>
      <w:r>
        <w:rPr/>
        <w:t>doméstica</w:t>
      </w:r>
      <w:r>
        <w:rPr>
          <w:spacing w:val="-8"/>
        </w:rPr>
        <w:t> </w:t>
      </w:r>
      <w:r>
        <w:rPr/>
        <w:t>no</w:t>
      </w:r>
      <w:r>
        <w:rPr>
          <w:spacing w:val="-8"/>
        </w:rPr>
        <w:t> </w:t>
      </w:r>
      <w:r>
        <w:rPr/>
        <w:t>es</w:t>
      </w:r>
      <w:r>
        <w:rPr>
          <w:spacing w:val="-9"/>
        </w:rPr>
        <w:t> </w:t>
      </w:r>
      <w:r>
        <w:rPr/>
        <w:t>problema</w:t>
      </w:r>
      <w:r>
        <w:rPr>
          <w:spacing w:val="-8"/>
        </w:rPr>
        <w:t> </w:t>
      </w:r>
      <w:r>
        <w:rPr/>
        <w:t>de</w:t>
      </w:r>
      <w:r>
        <w:rPr>
          <w:spacing w:val="-8"/>
        </w:rPr>
        <w:t> </w:t>
      </w:r>
      <w:r>
        <w:rPr/>
        <w:t>regiones</w:t>
      </w:r>
      <w:r>
        <w:rPr>
          <w:spacing w:val="-12"/>
        </w:rPr>
        <w:t> </w:t>
      </w:r>
      <w:r>
        <w:rPr/>
        <w:t>remotas,</w:t>
      </w:r>
      <w:r>
        <w:rPr>
          <w:spacing w:val="-9"/>
        </w:rPr>
        <w:t> </w:t>
      </w:r>
      <w:r>
        <w:rPr/>
        <w:t>es tan común en países como México y Estados Unidos como lo es en la India; los estudios  muestran  que  las  estrategias  para  combatir  el  problema  no   </w:t>
      </w:r>
      <w:r>
        <w:rPr>
          <w:spacing w:val="47"/>
        </w:rPr>
        <w:t> </w:t>
      </w:r>
      <w:r>
        <w:rPr/>
        <w:t>son</w:t>
      </w:r>
    </w:p>
    <w:p>
      <w:pPr>
        <w:pStyle w:val="BodyText"/>
        <w:spacing w:before="11"/>
        <w:rPr>
          <w:sz w:val="29"/>
        </w:rPr>
      </w:pPr>
      <w:r>
        <w:rPr/>
        <w:pict>
          <v:line style="position:absolute;mso-position-horizontal-relative:page;mso-position-vertical-relative:paragraph;z-index:3664;mso-wrap-distance-left:0;mso-wrap-distance-right:0" from="99.264pt,19.493917pt" to="243.284pt,19.493917pt" stroked="true" strokeweight=".599980pt" strokecolor="#000000">
            <w10:wrap type="topAndBottom"/>
          </v:line>
        </w:pict>
      </w:r>
    </w:p>
    <w:p>
      <w:pPr>
        <w:spacing w:before="71"/>
        <w:ind w:left="265" w:right="123" w:firstLine="0"/>
        <w:jc w:val="left"/>
        <w:rPr>
          <w:rFonts w:ascii="Cambria"/>
          <w:sz w:val="20"/>
        </w:rPr>
      </w:pPr>
      <w:r>
        <w:rPr>
          <w:rFonts w:ascii="Cambria"/>
          <w:position w:val="5"/>
          <w:sz w:val="13"/>
        </w:rPr>
        <w:t>431 </w:t>
      </w:r>
      <w:r>
        <w:rPr>
          <w:rFonts w:ascii="Cambria"/>
          <w:i/>
          <w:sz w:val="20"/>
        </w:rPr>
        <w:t>Cfr. </w:t>
      </w:r>
      <w:r>
        <w:rPr>
          <w:rFonts w:ascii="Cambria"/>
          <w:sz w:val="20"/>
        </w:rPr>
        <w:t>M. Nussbaum, </w:t>
      </w:r>
      <w:r>
        <w:rPr>
          <w:rFonts w:ascii="Cambria"/>
          <w:i/>
          <w:sz w:val="20"/>
        </w:rPr>
        <w:t>El Cultivo de la Humanidad</w:t>
      </w:r>
      <w:r>
        <w:rPr>
          <w:rFonts w:ascii="Cambria"/>
          <w:sz w:val="20"/>
        </w:rPr>
        <w:t>, p. 198</w:t>
      </w:r>
    </w:p>
    <w:p>
      <w:pPr>
        <w:spacing w:before="0"/>
        <w:ind w:left="265" w:right="123" w:firstLine="0"/>
        <w:jc w:val="left"/>
        <w:rPr>
          <w:rFonts w:ascii="Cambria" w:hAnsi="Cambria"/>
          <w:sz w:val="20"/>
        </w:rPr>
      </w:pPr>
      <w:r>
        <w:rPr>
          <w:rFonts w:ascii="Cambria" w:hAnsi="Cambria"/>
          <w:position w:val="5"/>
          <w:sz w:val="13"/>
        </w:rPr>
        <w:t>432 </w:t>
      </w:r>
      <w:r>
        <w:rPr>
          <w:rFonts w:ascii="Cambria" w:hAnsi="Cambria"/>
          <w:i/>
          <w:sz w:val="20"/>
        </w:rPr>
        <w:t>Ibíd., </w:t>
      </w:r>
      <w:r>
        <w:rPr>
          <w:rFonts w:ascii="Cambria" w:hAnsi="Cambria"/>
          <w:sz w:val="20"/>
        </w:rPr>
        <w:t>p. 315</w:t>
      </w:r>
    </w:p>
    <w:p>
      <w:pPr>
        <w:spacing w:before="0"/>
        <w:ind w:left="265" w:right="123" w:firstLine="0"/>
        <w:jc w:val="left"/>
        <w:rPr>
          <w:rFonts w:ascii="Cambria" w:hAnsi="Cambria"/>
          <w:sz w:val="20"/>
        </w:rPr>
      </w:pPr>
      <w:r>
        <w:rPr>
          <w:rFonts w:ascii="Cambria" w:hAnsi="Cambria"/>
          <w:position w:val="5"/>
          <w:sz w:val="13"/>
        </w:rPr>
        <w:t>433 </w:t>
      </w:r>
      <w:r>
        <w:rPr>
          <w:rFonts w:ascii="Cambria" w:hAnsi="Cambria"/>
          <w:i/>
          <w:sz w:val="20"/>
        </w:rPr>
        <w:t>Cfr. </w:t>
      </w:r>
      <w:r>
        <w:rPr>
          <w:rFonts w:ascii="Cambria" w:hAnsi="Cambria"/>
          <w:sz w:val="20"/>
        </w:rPr>
        <w:t>M. Nussbaum, </w:t>
      </w:r>
      <w:r>
        <w:rPr>
          <w:rFonts w:ascii="Cambria" w:hAnsi="Cambria"/>
          <w:i/>
          <w:sz w:val="20"/>
        </w:rPr>
        <w:t>Ethics</w:t>
      </w:r>
      <w:r>
        <w:rPr>
          <w:rFonts w:ascii="Cambria" w:hAnsi="Cambria"/>
          <w:sz w:val="20"/>
        </w:rPr>
        <w:t>, §§289-291 (Versión Kindle)</w:t>
      </w:r>
    </w:p>
    <w:p>
      <w:pPr>
        <w:spacing w:after="0"/>
        <w:jc w:val="left"/>
        <w:rPr>
          <w:rFonts w:ascii="Cambria" w:hAnsi="Cambria"/>
          <w:sz w:val="20"/>
        </w:rPr>
        <w:sectPr>
          <w:footerReference w:type="default" r:id="rId108"/>
          <w:pgSz w:w="12240" w:h="15840"/>
          <w:pgMar w:footer="1034" w:header="0" w:top="1500" w:bottom="1220" w:left="1720" w:right="1580"/>
          <w:pgNumType w:start="206"/>
        </w:sectPr>
      </w:pPr>
    </w:p>
    <w:p>
      <w:pPr>
        <w:pStyle w:val="BodyText"/>
        <w:spacing w:before="1"/>
        <w:rPr>
          <w:rFonts w:ascii="Cambria"/>
          <w:sz w:val="11"/>
        </w:rPr>
      </w:pPr>
    </w:p>
    <w:p>
      <w:pPr>
        <w:pStyle w:val="BodyText"/>
        <w:spacing w:line="357" w:lineRule="auto" w:before="70"/>
        <w:ind w:left="265" w:right="124"/>
        <w:jc w:val="both"/>
      </w:pPr>
      <w:r>
        <w:rPr/>
        <w:t>suficientes a pesar del conocimiento público y de los esfuerzos de los activistas.</w:t>
      </w:r>
      <w:r>
        <w:rPr>
          <w:position w:val="8"/>
          <w:sz w:val="16"/>
        </w:rPr>
        <w:t>434 </w:t>
      </w:r>
      <w:r>
        <w:rPr/>
        <w:t>El factor tradicionalista también juega un papel importante en la problemática sobre desigualdad ya que en muchas sociedades:</w:t>
      </w:r>
    </w:p>
    <w:p>
      <w:pPr>
        <w:pStyle w:val="BodyText"/>
        <w:spacing w:before="3"/>
        <w:rPr>
          <w:sz w:val="21"/>
        </w:rPr>
      </w:pPr>
    </w:p>
    <w:p>
      <w:pPr>
        <w:spacing w:line="240" w:lineRule="auto" w:before="0"/>
        <w:ind w:left="973" w:right="115" w:firstLine="0"/>
        <w:jc w:val="both"/>
        <w:rPr>
          <w:sz w:val="14"/>
        </w:rPr>
      </w:pPr>
      <w:r>
        <w:rPr>
          <w:sz w:val="22"/>
        </w:rPr>
        <w:t>Las</w:t>
      </w:r>
      <w:r>
        <w:rPr>
          <w:spacing w:val="-10"/>
          <w:sz w:val="22"/>
        </w:rPr>
        <w:t> </w:t>
      </w:r>
      <w:r>
        <w:rPr>
          <w:sz w:val="22"/>
        </w:rPr>
        <w:t>mujeres</w:t>
      </w:r>
      <w:r>
        <w:rPr>
          <w:spacing w:val="-10"/>
          <w:sz w:val="22"/>
        </w:rPr>
        <w:t> </w:t>
      </w:r>
      <w:r>
        <w:rPr>
          <w:sz w:val="22"/>
        </w:rPr>
        <w:t>no</w:t>
      </w:r>
      <w:r>
        <w:rPr>
          <w:spacing w:val="-13"/>
          <w:sz w:val="22"/>
        </w:rPr>
        <w:t> </w:t>
      </w:r>
      <w:r>
        <w:rPr>
          <w:sz w:val="22"/>
        </w:rPr>
        <w:t>desean</w:t>
      </w:r>
      <w:r>
        <w:rPr>
          <w:spacing w:val="-13"/>
          <w:sz w:val="22"/>
        </w:rPr>
        <w:t> </w:t>
      </w:r>
      <w:r>
        <w:rPr>
          <w:sz w:val="22"/>
        </w:rPr>
        <w:t>educarse;</w:t>
      </w:r>
      <w:r>
        <w:rPr>
          <w:spacing w:val="-14"/>
          <w:sz w:val="22"/>
        </w:rPr>
        <w:t> </w:t>
      </w:r>
      <w:r>
        <w:rPr>
          <w:sz w:val="22"/>
        </w:rPr>
        <w:t>quieren</w:t>
      </w:r>
      <w:r>
        <w:rPr>
          <w:spacing w:val="-10"/>
          <w:sz w:val="22"/>
        </w:rPr>
        <w:t> </w:t>
      </w:r>
      <w:r>
        <w:rPr>
          <w:sz w:val="22"/>
        </w:rPr>
        <w:t>ser</w:t>
      </w:r>
      <w:r>
        <w:rPr>
          <w:spacing w:val="-9"/>
          <w:sz w:val="22"/>
        </w:rPr>
        <w:t> </w:t>
      </w:r>
      <w:r>
        <w:rPr>
          <w:sz w:val="22"/>
        </w:rPr>
        <w:t>amas</w:t>
      </w:r>
      <w:r>
        <w:rPr>
          <w:spacing w:val="-10"/>
          <w:sz w:val="22"/>
        </w:rPr>
        <w:t> </w:t>
      </w:r>
      <w:r>
        <w:rPr>
          <w:sz w:val="22"/>
        </w:rPr>
        <w:t>de</w:t>
      </w:r>
      <w:r>
        <w:rPr>
          <w:spacing w:val="-13"/>
          <w:sz w:val="22"/>
        </w:rPr>
        <w:t> </w:t>
      </w:r>
      <w:r>
        <w:rPr>
          <w:sz w:val="22"/>
        </w:rPr>
        <w:t>casa.</w:t>
      </w:r>
      <w:r>
        <w:rPr>
          <w:spacing w:val="-11"/>
          <w:sz w:val="22"/>
        </w:rPr>
        <w:t> </w:t>
      </w:r>
      <w:r>
        <w:rPr>
          <w:sz w:val="22"/>
        </w:rPr>
        <w:t>E</w:t>
      </w:r>
      <w:r>
        <w:rPr>
          <w:spacing w:val="-13"/>
          <w:sz w:val="22"/>
        </w:rPr>
        <w:t> </w:t>
      </w:r>
      <w:r>
        <w:rPr>
          <w:sz w:val="22"/>
        </w:rPr>
        <w:t>incluso</w:t>
      </w:r>
      <w:r>
        <w:rPr>
          <w:spacing w:val="-10"/>
          <w:sz w:val="22"/>
        </w:rPr>
        <w:t> </w:t>
      </w:r>
      <w:r>
        <w:rPr>
          <w:sz w:val="22"/>
        </w:rPr>
        <w:t>si</w:t>
      </w:r>
      <w:r>
        <w:rPr>
          <w:spacing w:val="-11"/>
          <w:sz w:val="22"/>
        </w:rPr>
        <w:t> </w:t>
      </w:r>
      <w:r>
        <w:rPr>
          <w:sz w:val="22"/>
        </w:rPr>
        <w:t>algunas tienen ese deseo, se dirá todavía que en esta sociedad las mujeres necesitan menos estas oportunidades, porque carecen de espacio para usarlas. Si es impensable para una mujer tener una carrera, o por lo menos una igual a la de su</w:t>
      </w:r>
      <w:r>
        <w:rPr>
          <w:spacing w:val="-9"/>
          <w:sz w:val="22"/>
        </w:rPr>
        <w:t> </w:t>
      </w:r>
      <w:r>
        <w:rPr>
          <w:sz w:val="22"/>
        </w:rPr>
        <w:t>esposo,</w:t>
      </w:r>
      <w:r>
        <w:rPr>
          <w:spacing w:val="-10"/>
          <w:sz w:val="22"/>
        </w:rPr>
        <w:t> </w:t>
      </w:r>
      <w:r>
        <w:rPr>
          <w:sz w:val="22"/>
        </w:rPr>
        <w:t>entonces</w:t>
      </w:r>
      <w:r>
        <w:rPr>
          <w:spacing w:val="-8"/>
          <w:sz w:val="22"/>
        </w:rPr>
        <w:t> </w:t>
      </w:r>
      <w:r>
        <w:rPr>
          <w:sz w:val="22"/>
        </w:rPr>
        <w:t>oportunidades</w:t>
      </w:r>
      <w:r>
        <w:rPr>
          <w:spacing w:val="-8"/>
          <w:sz w:val="22"/>
        </w:rPr>
        <w:t> </w:t>
      </w:r>
      <w:r>
        <w:rPr>
          <w:sz w:val="22"/>
        </w:rPr>
        <w:t>iguales</w:t>
      </w:r>
      <w:r>
        <w:rPr>
          <w:spacing w:val="-9"/>
          <w:sz w:val="22"/>
        </w:rPr>
        <w:t> </w:t>
      </w:r>
      <w:r>
        <w:rPr>
          <w:sz w:val="22"/>
        </w:rPr>
        <w:t>a</w:t>
      </w:r>
      <w:r>
        <w:rPr>
          <w:spacing w:val="-9"/>
          <w:sz w:val="22"/>
        </w:rPr>
        <w:t> </w:t>
      </w:r>
      <w:r>
        <w:rPr>
          <w:sz w:val="22"/>
        </w:rPr>
        <w:t>las</w:t>
      </w:r>
      <w:r>
        <w:rPr>
          <w:spacing w:val="-11"/>
          <w:sz w:val="22"/>
        </w:rPr>
        <w:t> </w:t>
      </w:r>
      <w:r>
        <w:rPr>
          <w:sz w:val="22"/>
        </w:rPr>
        <w:t>de</w:t>
      </w:r>
      <w:r>
        <w:rPr>
          <w:spacing w:val="-9"/>
          <w:sz w:val="22"/>
        </w:rPr>
        <w:t> </w:t>
      </w:r>
      <w:r>
        <w:rPr>
          <w:sz w:val="22"/>
        </w:rPr>
        <w:t>él</w:t>
      </w:r>
      <w:r>
        <w:rPr>
          <w:spacing w:val="-10"/>
          <w:sz w:val="22"/>
        </w:rPr>
        <w:t> </w:t>
      </w:r>
      <w:r>
        <w:rPr>
          <w:sz w:val="22"/>
        </w:rPr>
        <w:t>se</w:t>
      </w:r>
      <w:r>
        <w:rPr>
          <w:spacing w:val="-9"/>
          <w:sz w:val="22"/>
        </w:rPr>
        <w:t> </w:t>
      </w:r>
      <w:r>
        <w:rPr>
          <w:sz w:val="22"/>
        </w:rPr>
        <w:t>desperdiciarían</w:t>
      </w:r>
      <w:r>
        <w:rPr>
          <w:spacing w:val="-7"/>
          <w:sz w:val="22"/>
        </w:rPr>
        <w:t> </w:t>
      </w:r>
      <w:r>
        <w:rPr>
          <w:sz w:val="22"/>
        </w:rPr>
        <w:t>en</w:t>
      </w:r>
      <w:r>
        <w:rPr>
          <w:spacing w:val="-9"/>
          <w:sz w:val="22"/>
        </w:rPr>
        <w:t> </w:t>
      </w:r>
      <w:r>
        <w:rPr>
          <w:sz w:val="22"/>
        </w:rPr>
        <w:t>ella. De modo que las oportunidades se distribuyen, de hecho, de acuerdo con un principio de</w:t>
      </w:r>
      <w:r>
        <w:rPr>
          <w:spacing w:val="-9"/>
          <w:sz w:val="22"/>
        </w:rPr>
        <w:t> </w:t>
      </w:r>
      <w:r>
        <w:rPr>
          <w:sz w:val="22"/>
        </w:rPr>
        <w:t>necesidad.</w:t>
      </w:r>
      <w:r>
        <w:rPr>
          <w:position w:val="8"/>
          <w:sz w:val="14"/>
        </w:rPr>
        <w:t>435</w:t>
      </w:r>
    </w:p>
    <w:p>
      <w:pPr>
        <w:pStyle w:val="BodyText"/>
        <w:rPr>
          <w:sz w:val="22"/>
        </w:rPr>
      </w:pPr>
    </w:p>
    <w:p>
      <w:pPr>
        <w:pStyle w:val="BodyText"/>
        <w:rPr>
          <w:sz w:val="22"/>
        </w:rPr>
      </w:pPr>
    </w:p>
    <w:p>
      <w:pPr>
        <w:pStyle w:val="BodyText"/>
        <w:spacing w:before="7"/>
        <w:rPr>
          <w:sz w:val="19"/>
        </w:rPr>
      </w:pPr>
    </w:p>
    <w:p>
      <w:pPr>
        <w:pStyle w:val="BodyText"/>
        <w:spacing w:line="360" w:lineRule="auto"/>
        <w:ind w:left="265" w:right="116"/>
        <w:jc w:val="both"/>
      </w:pPr>
      <w:r>
        <w:rPr/>
        <w:t>Nussbaum acepta que las mujeres comúnmente aceptan su subordinación socioeconómica, lo cual plantea preguntarse si ellas mismas son las culpables por su servilismo o lo son los hombres por oprimirlas y explotarlas. Por ejemplo, las mujeres responden con frecuencia en las encuestas que no desean más educación,</w:t>
      </w:r>
      <w:r>
        <w:rPr>
          <w:spacing w:val="-19"/>
        </w:rPr>
        <w:t> </w:t>
      </w:r>
      <w:r>
        <w:rPr/>
        <w:t>pero</w:t>
      </w:r>
      <w:r>
        <w:rPr>
          <w:spacing w:val="-20"/>
        </w:rPr>
        <w:t> </w:t>
      </w:r>
      <w:r>
        <w:rPr/>
        <w:t>hay</w:t>
      </w:r>
      <w:r>
        <w:rPr>
          <w:spacing w:val="-20"/>
        </w:rPr>
        <w:t> </w:t>
      </w:r>
      <w:r>
        <w:rPr/>
        <w:t>que</w:t>
      </w:r>
      <w:r>
        <w:rPr>
          <w:spacing w:val="-17"/>
        </w:rPr>
        <w:t> </w:t>
      </w:r>
      <w:r>
        <w:rPr/>
        <w:t>saber</w:t>
      </w:r>
      <w:r>
        <w:rPr>
          <w:spacing w:val="-17"/>
        </w:rPr>
        <w:t> </w:t>
      </w:r>
      <w:r>
        <w:rPr/>
        <w:t>cómo</w:t>
      </w:r>
      <w:r>
        <w:rPr>
          <w:spacing w:val="-19"/>
        </w:rPr>
        <w:t> </w:t>
      </w:r>
      <w:r>
        <w:rPr/>
        <w:t>interpretar</w:t>
      </w:r>
      <w:r>
        <w:rPr>
          <w:spacing w:val="-18"/>
        </w:rPr>
        <w:t> </w:t>
      </w:r>
      <w:r>
        <w:rPr/>
        <w:t>tal</w:t>
      </w:r>
      <w:r>
        <w:rPr>
          <w:spacing w:val="-20"/>
        </w:rPr>
        <w:t> </w:t>
      </w:r>
      <w:r>
        <w:rPr/>
        <w:t>respuesta</w:t>
      </w:r>
      <w:r>
        <w:rPr>
          <w:spacing w:val="-17"/>
        </w:rPr>
        <w:t> </w:t>
      </w:r>
      <w:r>
        <w:rPr/>
        <w:t>ya</w:t>
      </w:r>
      <w:r>
        <w:rPr>
          <w:spacing w:val="-17"/>
        </w:rPr>
        <w:t> </w:t>
      </w:r>
      <w:r>
        <w:rPr/>
        <w:t>que</w:t>
      </w:r>
      <w:r>
        <w:rPr>
          <w:spacing w:val="-20"/>
        </w:rPr>
        <w:t> </w:t>
      </w:r>
      <w:r>
        <w:rPr/>
        <w:t>puede</w:t>
      </w:r>
      <w:r>
        <w:rPr>
          <w:spacing w:val="-19"/>
        </w:rPr>
        <w:t> </w:t>
      </w:r>
      <w:r>
        <w:rPr/>
        <w:t>darse en situaciones en las que sea obvio que dichas mujeres tienen poca experiencia educacional y pocos incentivos sociales, pues, se les suele desmotivar para seguir estudiando y además no tienen ejemplos a la vista de mujeres que hayan tenido mucho éxito debido a sus estudios y por ello se sienten satisfechas de su vida</w:t>
      </w:r>
      <w:r>
        <w:rPr>
          <w:spacing w:val="-9"/>
        </w:rPr>
        <w:t> </w:t>
      </w:r>
      <w:r>
        <w:rPr/>
        <w:t>sin</w:t>
      </w:r>
      <w:r>
        <w:rPr>
          <w:spacing w:val="-10"/>
        </w:rPr>
        <w:t> </w:t>
      </w:r>
      <w:r>
        <w:rPr/>
        <w:t>haber</w:t>
      </w:r>
      <w:r>
        <w:rPr>
          <w:spacing w:val="-10"/>
        </w:rPr>
        <w:t> </w:t>
      </w:r>
      <w:r>
        <w:rPr/>
        <w:t>recibido</w:t>
      </w:r>
      <w:r>
        <w:rPr>
          <w:spacing w:val="-11"/>
        </w:rPr>
        <w:t> </w:t>
      </w:r>
      <w:r>
        <w:rPr/>
        <w:t>mayores</w:t>
      </w:r>
      <w:r>
        <w:rPr>
          <w:spacing w:val="-11"/>
        </w:rPr>
        <w:t> </w:t>
      </w:r>
      <w:r>
        <w:rPr/>
        <w:t>estudios.</w:t>
      </w:r>
      <w:r>
        <w:rPr>
          <w:position w:val="8"/>
          <w:sz w:val="16"/>
        </w:rPr>
        <w:t>436</w:t>
      </w:r>
      <w:r>
        <w:rPr>
          <w:spacing w:val="20"/>
          <w:position w:val="8"/>
          <w:sz w:val="16"/>
        </w:rPr>
        <w:t> </w:t>
      </w:r>
      <w:r>
        <w:rPr/>
        <w:t>Por</w:t>
      </w:r>
      <w:r>
        <w:rPr>
          <w:spacing w:val="-12"/>
        </w:rPr>
        <w:t> </w:t>
      </w:r>
      <w:r>
        <w:rPr/>
        <w:t>medio</w:t>
      </w:r>
      <w:r>
        <w:rPr>
          <w:spacing w:val="-11"/>
        </w:rPr>
        <w:t> </w:t>
      </w:r>
      <w:r>
        <w:rPr/>
        <w:t>de</w:t>
      </w:r>
      <w:r>
        <w:rPr>
          <w:spacing w:val="-11"/>
        </w:rPr>
        <w:t> </w:t>
      </w:r>
      <w:r>
        <w:rPr/>
        <w:t>la</w:t>
      </w:r>
      <w:r>
        <w:rPr>
          <w:spacing w:val="-11"/>
        </w:rPr>
        <w:t> </w:t>
      </w:r>
      <w:r>
        <w:rPr/>
        <w:t>educación</w:t>
      </w:r>
      <w:r>
        <w:rPr>
          <w:spacing w:val="-11"/>
        </w:rPr>
        <w:t> </w:t>
      </w:r>
      <w:r>
        <w:rPr/>
        <w:t>se</w:t>
      </w:r>
      <w:r>
        <w:rPr>
          <w:spacing w:val="-9"/>
        </w:rPr>
        <w:t> </w:t>
      </w:r>
      <w:r>
        <w:rPr/>
        <w:t>puede concientizar a la gente que comprenda a sus semejantes y que haya empatía; para ello, el estudio de las humanidades y las artes contribuye a una buena formación como se mencionó</w:t>
      </w:r>
      <w:r>
        <w:rPr>
          <w:spacing w:val="-14"/>
        </w:rPr>
        <w:t> </w:t>
      </w:r>
      <w:r>
        <w:rPr/>
        <w:t>anteriormente.</w:t>
      </w:r>
    </w:p>
    <w:p>
      <w:pPr>
        <w:pStyle w:val="BodyText"/>
        <w:spacing w:before="3"/>
        <w:rPr>
          <w:sz w:val="21"/>
        </w:rPr>
      </w:pPr>
    </w:p>
    <w:p>
      <w:pPr>
        <w:pStyle w:val="BodyText"/>
        <w:spacing w:line="360" w:lineRule="auto"/>
        <w:ind w:left="265" w:right="118" w:firstLine="707"/>
        <w:jc w:val="both"/>
      </w:pPr>
      <w:r>
        <w:rPr/>
        <w:t>Finalmente, Nussbaum reconoce que, a pesar</w:t>
      </w:r>
      <w:r>
        <w:rPr>
          <w:spacing w:val="-47"/>
        </w:rPr>
        <w:t> </w:t>
      </w:r>
      <w:r>
        <w:rPr/>
        <w:t>de que se necesita todavía trabajar por la igualdad y la justicia de géneros, actualmente los conocimientos nuevos</w:t>
      </w:r>
      <w:r>
        <w:rPr>
          <w:spacing w:val="-5"/>
        </w:rPr>
        <w:t> </w:t>
      </w:r>
      <w:r>
        <w:rPr/>
        <w:t>sobre</w:t>
      </w:r>
      <w:r>
        <w:rPr>
          <w:spacing w:val="-5"/>
        </w:rPr>
        <w:t> </w:t>
      </w:r>
      <w:r>
        <w:rPr/>
        <w:t>la</w:t>
      </w:r>
      <w:r>
        <w:rPr>
          <w:spacing w:val="-5"/>
        </w:rPr>
        <w:t> </w:t>
      </w:r>
      <w:r>
        <w:rPr/>
        <w:t>vida</w:t>
      </w:r>
      <w:r>
        <w:rPr>
          <w:spacing w:val="-4"/>
        </w:rPr>
        <w:t> </w:t>
      </w:r>
      <w:r>
        <w:rPr/>
        <w:t>de</w:t>
      </w:r>
      <w:r>
        <w:rPr>
          <w:spacing w:val="-5"/>
        </w:rPr>
        <w:t> </w:t>
      </w:r>
      <w:r>
        <w:rPr/>
        <w:t>las</w:t>
      </w:r>
      <w:r>
        <w:rPr>
          <w:spacing w:val="-5"/>
        </w:rPr>
        <w:t> </w:t>
      </w:r>
      <w:r>
        <w:rPr/>
        <w:t>mujeres</w:t>
      </w:r>
      <w:r>
        <w:rPr>
          <w:spacing w:val="-5"/>
        </w:rPr>
        <w:t> </w:t>
      </w:r>
      <w:r>
        <w:rPr/>
        <w:t>han</w:t>
      </w:r>
      <w:r>
        <w:rPr>
          <w:spacing w:val="-5"/>
        </w:rPr>
        <w:t> </w:t>
      </w:r>
      <w:r>
        <w:rPr/>
        <w:t>contribuido</w:t>
      </w:r>
      <w:r>
        <w:rPr>
          <w:spacing w:val="-4"/>
        </w:rPr>
        <w:t> </w:t>
      </w:r>
      <w:r>
        <w:rPr/>
        <w:t>a</w:t>
      </w:r>
      <w:r>
        <w:rPr>
          <w:spacing w:val="-5"/>
        </w:rPr>
        <w:t> </w:t>
      </w:r>
      <w:r>
        <w:rPr/>
        <w:t>transformar</w:t>
      </w:r>
      <w:r>
        <w:rPr>
          <w:spacing w:val="-6"/>
        </w:rPr>
        <w:t> </w:t>
      </w:r>
      <w:r>
        <w:rPr/>
        <w:t>las</w:t>
      </w:r>
      <w:r>
        <w:rPr>
          <w:spacing w:val="-5"/>
        </w:rPr>
        <w:t> </w:t>
      </w:r>
      <w:r>
        <w:rPr/>
        <w:t>disciplinas</w:t>
      </w:r>
    </w:p>
    <w:p>
      <w:pPr>
        <w:pStyle w:val="BodyText"/>
        <w:rPr>
          <w:sz w:val="20"/>
        </w:rPr>
      </w:pPr>
    </w:p>
    <w:p>
      <w:pPr>
        <w:pStyle w:val="BodyText"/>
        <w:spacing w:before="8"/>
        <w:rPr>
          <w:sz w:val="23"/>
        </w:rPr>
      </w:pPr>
      <w:r>
        <w:rPr/>
        <w:pict>
          <v:line style="position:absolute;mso-position-horizontal-relative:page;mso-position-vertical-relative:paragraph;z-index:3688;mso-wrap-distance-left:0;mso-wrap-distance-right:0" from="99.264pt,15.914857pt" to="243.284pt,15.914857pt" stroked="true" strokeweight=".60004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434 </w:t>
      </w:r>
      <w:r>
        <w:rPr>
          <w:rFonts w:ascii="Cambria" w:hAnsi="Cambria"/>
          <w:i/>
          <w:sz w:val="20"/>
        </w:rPr>
        <w:t>Cfr. </w:t>
      </w:r>
      <w:r>
        <w:rPr>
          <w:rFonts w:ascii="Cambria" w:hAnsi="Cambria"/>
          <w:sz w:val="20"/>
        </w:rPr>
        <w:t>M. Nussbaum, </w:t>
      </w:r>
      <w:r>
        <w:rPr>
          <w:rFonts w:ascii="Cambria" w:hAnsi="Cambria"/>
          <w:i/>
          <w:sz w:val="20"/>
        </w:rPr>
        <w:t>Creating Capabilities</w:t>
      </w:r>
      <w:r>
        <w:rPr>
          <w:rFonts w:ascii="Cambria" w:hAnsi="Cambria"/>
          <w:sz w:val="20"/>
        </w:rPr>
        <w:t>, §§114-204 (Versión Kindle)</w:t>
      </w:r>
    </w:p>
    <w:p>
      <w:pPr>
        <w:spacing w:before="0"/>
        <w:ind w:left="265" w:right="206" w:firstLine="0"/>
        <w:jc w:val="left"/>
        <w:rPr>
          <w:rFonts w:ascii="Cambria" w:hAnsi="Cambria"/>
          <w:sz w:val="20"/>
        </w:rPr>
      </w:pPr>
      <w:r>
        <w:rPr>
          <w:rFonts w:ascii="Cambria" w:hAnsi="Cambria"/>
          <w:position w:val="5"/>
          <w:sz w:val="13"/>
        </w:rPr>
        <w:t>435  </w:t>
      </w:r>
      <w:r>
        <w:rPr>
          <w:rFonts w:ascii="Cambria" w:hAnsi="Cambria"/>
          <w:sz w:val="20"/>
        </w:rPr>
        <w:t>J. Annas, Las Mujeres y la Calidad de Vida, En M. Nussbaum y A. Sen, </w:t>
      </w:r>
      <w:r>
        <w:rPr>
          <w:rFonts w:ascii="Cambria" w:hAnsi="Cambria"/>
          <w:i/>
          <w:sz w:val="20"/>
        </w:rPr>
        <w:t>La Calidad de Vida, </w:t>
      </w:r>
      <w:r>
        <w:rPr>
          <w:rFonts w:ascii="Cambria" w:hAnsi="Cambria"/>
          <w:sz w:val="20"/>
        </w:rPr>
        <w:t>p. 365 </w:t>
      </w:r>
      <w:r>
        <w:rPr>
          <w:rFonts w:ascii="Cambria" w:hAnsi="Cambria"/>
          <w:position w:val="5"/>
          <w:sz w:val="13"/>
        </w:rPr>
        <w:t>436 </w:t>
      </w:r>
      <w:r>
        <w:rPr>
          <w:rFonts w:ascii="Cambria" w:hAnsi="Cambria"/>
          <w:i/>
          <w:sz w:val="20"/>
        </w:rPr>
        <w:t>Cfr. </w:t>
      </w:r>
      <w:r>
        <w:rPr>
          <w:rFonts w:ascii="Cambria" w:hAnsi="Cambria"/>
          <w:sz w:val="20"/>
        </w:rPr>
        <w:t>M. Nussbaum, Comentario a “Justicia, sexo y fronteras internacionales,” En M. Nussbaum y </w:t>
      </w:r>
      <w:r>
        <w:rPr>
          <w:rFonts w:ascii="Cambria" w:hAnsi="Cambria"/>
          <w:spacing w:val="4"/>
          <w:sz w:val="20"/>
        </w:rPr>
        <w:t>A. </w:t>
      </w:r>
      <w:r>
        <w:rPr>
          <w:rFonts w:ascii="Cambria" w:hAnsi="Cambria"/>
          <w:sz w:val="20"/>
        </w:rPr>
        <w:t>Sen, </w:t>
      </w:r>
      <w:r>
        <w:rPr>
          <w:rFonts w:ascii="Cambria" w:hAnsi="Cambria"/>
          <w:i/>
          <w:sz w:val="20"/>
        </w:rPr>
        <w:t>La Calidad de Vida, </w:t>
      </w:r>
      <w:r>
        <w:rPr>
          <w:rFonts w:ascii="Cambria" w:hAnsi="Cambria"/>
          <w:sz w:val="20"/>
        </w:rPr>
        <w:t>p.</w:t>
      </w:r>
      <w:r>
        <w:rPr>
          <w:rFonts w:ascii="Cambria" w:hAnsi="Cambria"/>
          <w:spacing w:val="-12"/>
          <w:sz w:val="20"/>
        </w:rPr>
        <w:t> </w:t>
      </w:r>
      <w:r>
        <w:rPr>
          <w:rFonts w:ascii="Cambria" w:hAnsi="Cambria"/>
          <w:sz w:val="20"/>
        </w:rPr>
        <w:t>421</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15"/>
        <w:jc w:val="both"/>
        <w:rPr>
          <w:sz w:val="16"/>
        </w:rPr>
      </w:pPr>
      <w:r>
        <w:rPr/>
        <w:t>principales en los currículos de pregrado en ciencias sociales y dichas transformaciones son fáciles de comprender. Los alumnos ya leen más obras literarias escritas por mujeres y estudian más abiertamente el cuerpo humano dividido en sus dos géneros; se estudian también ambos géneros en el ámbito psicológico.</w:t>
      </w:r>
      <w:r>
        <w:rPr>
          <w:position w:val="8"/>
          <w:sz w:val="16"/>
        </w:rPr>
        <w:t>437</w:t>
      </w:r>
    </w:p>
    <w:p>
      <w:pPr>
        <w:pStyle w:val="BodyText"/>
        <w:spacing w:before="9"/>
        <w:rPr>
          <w:sz w:val="20"/>
        </w:rPr>
      </w:pPr>
    </w:p>
    <w:p>
      <w:pPr>
        <w:pStyle w:val="BodyText"/>
        <w:spacing w:line="360" w:lineRule="auto"/>
        <w:ind w:left="265" w:right="115" w:firstLine="707"/>
        <w:jc w:val="both"/>
      </w:pPr>
      <w:r>
        <w:rPr/>
        <w:t>En especial, la contribución más profunda de los estudios de la mujer es su desafío a los métodos de investigación tradicionalistas ya que se ha reformado,</w:t>
      </w:r>
      <w:r>
        <w:rPr>
          <w:spacing w:val="-12"/>
        </w:rPr>
        <w:t> </w:t>
      </w:r>
      <w:r>
        <w:rPr/>
        <w:t>de</w:t>
      </w:r>
      <w:r>
        <w:rPr>
          <w:spacing w:val="-10"/>
        </w:rPr>
        <w:t> </w:t>
      </w:r>
      <w:r>
        <w:rPr/>
        <w:t>ese</w:t>
      </w:r>
      <w:r>
        <w:rPr>
          <w:spacing w:val="-12"/>
        </w:rPr>
        <w:t> </w:t>
      </w:r>
      <w:r>
        <w:rPr/>
        <w:t>modo,</w:t>
      </w:r>
      <w:r>
        <w:rPr>
          <w:spacing w:val="-11"/>
        </w:rPr>
        <w:t> </w:t>
      </w:r>
      <w:r>
        <w:rPr/>
        <w:t>la</w:t>
      </w:r>
      <w:r>
        <w:rPr>
          <w:spacing w:val="-10"/>
        </w:rPr>
        <w:t> </w:t>
      </w:r>
      <w:r>
        <w:rPr/>
        <w:t>búsqueda</w:t>
      </w:r>
      <w:r>
        <w:rPr>
          <w:spacing w:val="-10"/>
        </w:rPr>
        <w:t> </w:t>
      </w:r>
      <w:r>
        <w:rPr/>
        <w:t>de</w:t>
      </w:r>
      <w:r>
        <w:rPr>
          <w:spacing w:val="-10"/>
        </w:rPr>
        <w:t> </w:t>
      </w:r>
      <w:r>
        <w:rPr/>
        <w:t>información</w:t>
      </w:r>
      <w:r>
        <w:rPr>
          <w:spacing w:val="-10"/>
        </w:rPr>
        <w:t> </w:t>
      </w:r>
      <w:r>
        <w:rPr/>
        <w:t>por</w:t>
      </w:r>
      <w:r>
        <w:rPr>
          <w:spacing w:val="-12"/>
        </w:rPr>
        <w:t> </w:t>
      </w:r>
      <w:r>
        <w:rPr/>
        <w:t>vías</w:t>
      </w:r>
      <w:r>
        <w:rPr>
          <w:spacing w:val="-11"/>
        </w:rPr>
        <w:t> </w:t>
      </w:r>
      <w:r>
        <w:rPr/>
        <w:t>que</w:t>
      </w:r>
      <w:r>
        <w:rPr>
          <w:spacing w:val="-10"/>
        </w:rPr>
        <w:t> </w:t>
      </w:r>
      <w:r>
        <w:rPr/>
        <w:t>requieren</w:t>
      </w:r>
      <w:r>
        <w:rPr>
          <w:spacing w:val="-10"/>
        </w:rPr>
        <w:t> </w:t>
      </w:r>
      <w:r>
        <w:rPr/>
        <w:t>otra metodología</w:t>
      </w:r>
      <w:r>
        <w:rPr>
          <w:spacing w:val="-14"/>
        </w:rPr>
        <w:t> </w:t>
      </w:r>
      <w:r>
        <w:rPr/>
        <w:t>siendo</w:t>
      </w:r>
      <w:r>
        <w:rPr>
          <w:spacing w:val="-14"/>
        </w:rPr>
        <w:t> </w:t>
      </w:r>
      <w:r>
        <w:rPr/>
        <w:t>los</w:t>
      </w:r>
      <w:r>
        <w:rPr>
          <w:spacing w:val="-17"/>
        </w:rPr>
        <w:t> </w:t>
      </w:r>
      <w:r>
        <w:rPr/>
        <w:t>métodos</w:t>
      </w:r>
      <w:r>
        <w:rPr>
          <w:spacing w:val="-17"/>
        </w:rPr>
        <w:t> </w:t>
      </w:r>
      <w:r>
        <w:rPr/>
        <w:t>antiguos</w:t>
      </w:r>
      <w:r>
        <w:rPr>
          <w:spacing w:val="-15"/>
        </w:rPr>
        <w:t> </w:t>
      </w:r>
      <w:r>
        <w:rPr/>
        <w:t>inadecuados</w:t>
      </w:r>
      <w:r>
        <w:rPr>
          <w:spacing w:val="-17"/>
        </w:rPr>
        <w:t> </w:t>
      </w:r>
      <w:r>
        <w:rPr/>
        <w:t>para</w:t>
      </w:r>
      <w:r>
        <w:rPr>
          <w:spacing w:val="-17"/>
        </w:rPr>
        <w:t> </w:t>
      </w:r>
      <w:r>
        <w:rPr/>
        <w:t>tales</w:t>
      </w:r>
      <w:r>
        <w:rPr>
          <w:spacing w:val="-17"/>
        </w:rPr>
        <w:t> </w:t>
      </w:r>
      <w:r>
        <w:rPr/>
        <w:t>efectos</w:t>
      </w:r>
      <w:r>
        <w:rPr>
          <w:spacing w:val="-11"/>
        </w:rPr>
        <w:t> </w:t>
      </w:r>
      <w:r>
        <w:rPr/>
        <w:t>a</w:t>
      </w:r>
      <w:r>
        <w:rPr>
          <w:spacing w:val="-17"/>
        </w:rPr>
        <w:t> </w:t>
      </w:r>
      <w:r>
        <w:rPr/>
        <w:t>pesar de</w:t>
      </w:r>
      <w:r>
        <w:rPr>
          <w:spacing w:val="-6"/>
        </w:rPr>
        <w:t> </w:t>
      </w:r>
      <w:r>
        <w:rPr/>
        <w:t>las</w:t>
      </w:r>
      <w:r>
        <w:rPr>
          <w:spacing w:val="-6"/>
        </w:rPr>
        <w:t> </w:t>
      </w:r>
      <w:r>
        <w:rPr/>
        <w:t>críticas</w:t>
      </w:r>
      <w:r>
        <w:rPr>
          <w:spacing w:val="-7"/>
        </w:rPr>
        <w:t> </w:t>
      </w:r>
      <w:r>
        <w:rPr/>
        <w:t>ignorantes.</w:t>
      </w:r>
      <w:r>
        <w:rPr>
          <w:spacing w:val="-6"/>
        </w:rPr>
        <w:t> </w:t>
      </w:r>
      <w:r>
        <w:rPr/>
        <w:t>La</w:t>
      </w:r>
      <w:r>
        <w:rPr>
          <w:spacing w:val="-6"/>
        </w:rPr>
        <w:t> </w:t>
      </w:r>
      <w:r>
        <w:rPr/>
        <w:t>defensa</w:t>
      </w:r>
      <w:r>
        <w:rPr>
          <w:spacing w:val="-8"/>
        </w:rPr>
        <w:t> </w:t>
      </w:r>
      <w:r>
        <w:rPr/>
        <w:t>de</w:t>
      </w:r>
      <w:r>
        <w:rPr>
          <w:spacing w:val="-6"/>
        </w:rPr>
        <w:t> </w:t>
      </w:r>
      <w:r>
        <w:rPr/>
        <w:t>los</w:t>
      </w:r>
      <w:r>
        <w:rPr>
          <w:spacing w:val="-11"/>
        </w:rPr>
        <w:t> </w:t>
      </w:r>
      <w:r>
        <w:rPr/>
        <w:t>estudios</w:t>
      </w:r>
      <w:r>
        <w:rPr>
          <w:spacing w:val="-7"/>
        </w:rPr>
        <w:t> </w:t>
      </w:r>
      <w:r>
        <w:rPr/>
        <w:t>de</w:t>
      </w:r>
      <w:r>
        <w:rPr>
          <w:spacing w:val="-6"/>
        </w:rPr>
        <w:t> </w:t>
      </w:r>
      <w:r>
        <w:rPr/>
        <w:t>la</w:t>
      </w:r>
      <w:r>
        <w:rPr>
          <w:spacing w:val="-9"/>
        </w:rPr>
        <w:t> </w:t>
      </w:r>
      <w:r>
        <w:rPr/>
        <w:t>mujer</w:t>
      </w:r>
      <w:r>
        <w:rPr>
          <w:spacing w:val="-9"/>
        </w:rPr>
        <w:t> </w:t>
      </w:r>
      <w:r>
        <w:rPr/>
        <w:t>debe</w:t>
      </w:r>
      <w:r>
        <w:rPr>
          <w:spacing w:val="-6"/>
        </w:rPr>
        <w:t> </w:t>
      </w:r>
      <w:r>
        <w:rPr/>
        <w:t>comenzar mencionando que muchos de sus aportes han beneficiado a la búsqueda de la verdad.</w:t>
      </w:r>
    </w:p>
    <w:p>
      <w:pPr>
        <w:pStyle w:val="BodyText"/>
      </w:pPr>
    </w:p>
    <w:p>
      <w:pPr>
        <w:pStyle w:val="BodyText"/>
        <w:spacing w:before="1"/>
        <w:rPr>
          <w:sz w:val="33"/>
        </w:rPr>
      </w:pPr>
    </w:p>
    <w:p>
      <w:pPr>
        <w:pStyle w:val="Heading1"/>
        <w:numPr>
          <w:ilvl w:val="2"/>
          <w:numId w:val="27"/>
        </w:numPr>
        <w:tabs>
          <w:tab w:pos="969" w:val="left" w:leader="none"/>
        </w:tabs>
        <w:spacing w:line="240" w:lineRule="auto" w:before="0" w:after="0"/>
        <w:ind w:left="968" w:right="0" w:hanging="703"/>
        <w:jc w:val="both"/>
      </w:pPr>
      <w:r>
        <w:rPr/>
        <w:t>El contrato y la justicia</w:t>
      </w:r>
      <w:r>
        <w:rPr>
          <w:spacing w:val="-14"/>
        </w:rPr>
        <w:t> </w:t>
      </w:r>
      <w:r>
        <w:rPr/>
        <w:t>social</w:t>
      </w:r>
    </w:p>
    <w:p>
      <w:pPr>
        <w:pStyle w:val="BodyText"/>
        <w:rPr>
          <w:b/>
          <w:sz w:val="28"/>
        </w:rPr>
      </w:pPr>
    </w:p>
    <w:p>
      <w:pPr>
        <w:pStyle w:val="BodyText"/>
        <w:spacing w:before="2"/>
        <w:rPr>
          <w:b/>
          <w:sz w:val="22"/>
        </w:rPr>
      </w:pPr>
    </w:p>
    <w:p>
      <w:pPr>
        <w:pStyle w:val="BodyText"/>
        <w:spacing w:line="360" w:lineRule="auto"/>
        <w:ind w:left="265" w:right="116"/>
        <w:jc w:val="both"/>
      </w:pPr>
      <w:r>
        <w:rPr/>
        <w:t>Martha</w:t>
      </w:r>
      <w:r>
        <w:rPr>
          <w:spacing w:val="-8"/>
        </w:rPr>
        <w:t> </w:t>
      </w:r>
      <w:r>
        <w:rPr/>
        <w:t>Nussbaum</w:t>
      </w:r>
      <w:r>
        <w:rPr>
          <w:spacing w:val="-11"/>
        </w:rPr>
        <w:t> </w:t>
      </w:r>
      <w:r>
        <w:rPr/>
        <w:t>menciona</w:t>
      </w:r>
      <w:r>
        <w:rPr>
          <w:spacing w:val="-11"/>
        </w:rPr>
        <w:t> </w:t>
      </w:r>
      <w:r>
        <w:rPr/>
        <w:t>que</w:t>
      </w:r>
      <w:r>
        <w:rPr>
          <w:spacing w:val="-11"/>
        </w:rPr>
        <w:t> </w:t>
      </w:r>
      <w:r>
        <w:rPr/>
        <w:t>los</w:t>
      </w:r>
      <w:r>
        <w:rPr>
          <w:spacing w:val="-11"/>
        </w:rPr>
        <w:t> </w:t>
      </w:r>
      <w:r>
        <w:rPr/>
        <w:t>planteles</w:t>
      </w:r>
      <w:r>
        <w:rPr>
          <w:spacing w:val="-9"/>
        </w:rPr>
        <w:t> </w:t>
      </w:r>
      <w:r>
        <w:rPr/>
        <w:t>educan</w:t>
      </w:r>
      <w:r>
        <w:rPr>
          <w:spacing w:val="-11"/>
        </w:rPr>
        <w:t> </w:t>
      </w:r>
      <w:r>
        <w:rPr/>
        <w:t>a</w:t>
      </w:r>
      <w:r>
        <w:rPr>
          <w:spacing w:val="-11"/>
        </w:rPr>
        <w:t> </w:t>
      </w:r>
      <w:r>
        <w:rPr/>
        <w:t>la</w:t>
      </w:r>
      <w:r>
        <w:rPr>
          <w:spacing w:val="-11"/>
        </w:rPr>
        <w:t> </w:t>
      </w:r>
      <w:r>
        <w:rPr/>
        <w:t>ciudadanía</w:t>
      </w:r>
      <w:r>
        <w:rPr>
          <w:spacing w:val="-8"/>
        </w:rPr>
        <w:t> </w:t>
      </w:r>
      <w:r>
        <w:rPr/>
        <w:t>y</w:t>
      </w:r>
      <w:r>
        <w:rPr>
          <w:spacing w:val="-12"/>
        </w:rPr>
        <w:t> </w:t>
      </w:r>
      <w:r>
        <w:rPr/>
        <w:t>el</w:t>
      </w:r>
      <w:r>
        <w:rPr>
          <w:spacing w:val="-10"/>
        </w:rPr>
        <w:t> </w:t>
      </w:r>
      <w:r>
        <w:rPr/>
        <w:t>ser</w:t>
      </w:r>
      <w:r>
        <w:rPr>
          <w:spacing w:val="-10"/>
        </w:rPr>
        <w:t> </w:t>
      </w:r>
      <w:r>
        <w:rPr/>
        <w:t>un ciudadano educado significa aprender sobre los hechos y manejar el razonamiento; por ende, significa aprender a ser humano para amar e imaginar y lo que la sociedad ya no debe de crear es gente estrecha de mente sin capacidad de entender a los demás y que su imaginación moralizadora no se limite por su medio local.</w:t>
      </w:r>
      <w:r>
        <w:rPr>
          <w:position w:val="8"/>
          <w:sz w:val="16"/>
        </w:rPr>
        <w:t>438 </w:t>
      </w:r>
      <w:r>
        <w:rPr/>
        <w:t>Un ejemplo claro es el personaje Jacob Marley de Charles Dickens, quien arrastra por la eternidad cajas de dinero porque en su vida</w:t>
      </w:r>
      <w:r>
        <w:rPr>
          <w:spacing w:val="-10"/>
        </w:rPr>
        <w:t> </w:t>
      </w:r>
      <w:r>
        <w:rPr/>
        <w:t>nunca</w:t>
      </w:r>
      <w:r>
        <w:rPr>
          <w:spacing w:val="-11"/>
        </w:rPr>
        <w:t> </w:t>
      </w:r>
      <w:r>
        <w:rPr/>
        <w:t>se</w:t>
      </w:r>
      <w:r>
        <w:rPr>
          <w:spacing w:val="-13"/>
        </w:rPr>
        <w:t> </w:t>
      </w:r>
      <w:r>
        <w:rPr/>
        <w:t>aventuró</w:t>
      </w:r>
      <w:r>
        <w:rPr>
          <w:spacing w:val="-16"/>
        </w:rPr>
        <w:t> </w:t>
      </w:r>
      <w:r>
        <w:rPr/>
        <w:t>fuera</w:t>
      </w:r>
      <w:r>
        <w:rPr>
          <w:spacing w:val="-11"/>
        </w:rPr>
        <w:t> </w:t>
      </w:r>
      <w:r>
        <w:rPr/>
        <w:t>de</w:t>
      </w:r>
      <w:r>
        <w:rPr>
          <w:spacing w:val="-11"/>
        </w:rPr>
        <w:t> </w:t>
      </w:r>
      <w:r>
        <w:rPr/>
        <w:t>los</w:t>
      </w:r>
      <w:r>
        <w:rPr>
          <w:spacing w:val="-16"/>
        </w:rPr>
        <w:t> </w:t>
      </w:r>
      <w:r>
        <w:rPr/>
        <w:t>muros</w:t>
      </w:r>
      <w:r>
        <w:rPr>
          <w:spacing w:val="-14"/>
        </w:rPr>
        <w:t> </w:t>
      </w:r>
      <w:r>
        <w:rPr/>
        <w:t>de</w:t>
      </w:r>
      <w:r>
        <w:rPr>
          <w:spacing w:val="-15"/>
        </w:rPr>
        <w:t> </w:t>
      </w:r>
      <w:r>
        <w:rPr/>
        <w:t>sus</w:t>
      </w:r>
      <w:r>
        <w:rPr>
          <w:spacing w:val="-12"/>
        </w:rPr>
        <w:t> </w:t>
      </w:r>
      <w:r>
        <w:rPr/>
        <w:t>negocios</w:t>
      </w:r>
      <w:r>
        <w:rPr>
          <w:spacing w:val="-11"/>
        </w:rPr>
        <w:t> </w:t>
      </w:r>
      <w:r>
        <w:rPr/>
        <w:t>y</w:t>
      </w:r>
      <w:r>
        <w:rPr>
          <w:spacing w:val="-14"/>
        </w:rPr>
        <w:t> </w:t>
      </w:r>
      <w:r>
        <w:rPr/>
        <w:t>conocer</w:t>
      </w:r>
      <w:r>
        <w:rPr>
          <w:spacing w:val="-12"/>
        </w:rPr>
        <w:t> </w:t>
      </w:r>
      <w:r>
        <w:rPr/>
        <w:t>otros</w:t>
      </w:r>
      <w:r>
        <w:rPr>
          <w:spacing w:val="-12"/>
        </w:rPr>
        <w:t> </w:t>
      </w:r>
      <w:r>
        <w:rPr/>
        <w:t>seres humanos de toda condición social. Actualmente se producen muchas personas como Marley, sin embargo, se puede educar de mejor manera cultivando a la humanidad. Nussbaum opina que la riqueza es un medio de actividad humana</w:t>
      </w:r>
      <w:r>
        <w:rPr>
          <w:spacing w:val="-14"/>
        </w:rPr>
        <w:t> </w:t>
      </w:r>
      <w:r>
        <w:rPr/>
        <w:t>y</w:t>
      </w:r>
    </w:p>
    <w:p>
      <w:pPr>
        <w:pStyle w:val="BodyText"/>
        <w:rPr>
          <w:sz w:val="20"/>
        </w:rPr>
      </w:pPr>
    </w:p>
    <w:p>
      <w:pPr>
        <w:pStyle w:val="BodyText"/>
        <w:spacing w:before="4"/>
      </w:pPr>
      <w:r>
        <w:rPr/>
        <w:pict>
          <v:line style="position:absolute;mso-position-horizontal-relative:page;mso-position-vertical-relative:paragraph;z-index:3712;mso-wrap-distance-left:0;mso-wrap-distance-right:0" from="99.264pt,16.274899pt" to="243.284pt,16.274899pt" stroked="true" strokeweight=".599980pt" strokecolor="#000000">
            <w10:wrap type="topAndBottom"/>
          </v:line>
        </w:pict>
      </w:r>
    </w:p>
    <w:p>
      <w:pPr>
        <w:spacing w:before="71"/>
        <w:ind w:left="265" w:right="123" w:firstLine="0"/>
        <w:jc w:val="left"/>
        <w:rPr>
          <w:rFonts w:ascii="Cambria"/>
          <w:sz w:val="20"/>
        </w:rPr>
      </w:pPr>
      <w:r>
        <w:rPr>
          <w:rFonts w:ascii="Cambria"/>
          <w:position w:val="5"/>
          <w:sz w:val="13"/>
        </w:rPr>
        <w:t>437 </w:t>
      </w:r>
      <w:r>
        <w:rPr>
          <w:rFonts w:ascii="Cambria"/>
          <w:i/>
          <w:sz w:val="20"/>
        </w:rPr>
        <w:t>Cfr. </w:t>
      </w:r>
      <w:r>
        <w:rPr>
          <w:rFonts w:ascii="Cambria"/>
          <w:sz w:val="20"/>
        </w:rPr>
        <w:t>M. Nussbaum, </w:t>
      </w:r>
      <w:r>
        <w:rPr>
          <w:rFonts w:ascii="Cambria"/>
          <w:i/>
          <w:sz w:val="20"/>
        </w:rPr>
        <w:t>El Cultivo de la Humanidad</w:t>
      </w:r>
      <w:r>
        <w:rPr>
          <w:rFonts w:ascii="Cambria"/>
          <w:sz w:val="20"/>
        </w:rPr>
        <w:t>, pp. 202-203</w:t>
      </w:r>
    </w:p>
    <w:p>
      <w:pPr>
        <w:spacing w:before="0"/>
        <w:ind w:left="265" w:right="123" w:firstLine="0"/>
        <w:jc w:val="left"/>
        <w:rPr>
          <w:rFonts w:ascii="Cambria" w:hAnsi="Cambria"/>
          <w:sz w:val="20"/>
        </w:rPr>
      </w:pPr>
      <w:r>
        <w:rPr>
          <w:rFonts w:ascii="Cambria" w:hAnsi="Cambria"/>
          <w:position w:val="5"/>
          <w:sz w:val="13"/>
        </w:rPr>
        <w:t>438 </w:t>
      </w:r>
      <w:r>
        <w:rPr>
          <w:rFonts w:ascii="Cambria" w:hAnsi="Cambria"/>
          <w:i/>
          <w:sz w:val="20"/>
        </w:rPr>
        <w:t>Cfr. Ibíd., </w:t>
      </w:r>
      <w:r>
        <w:rPr>
          <w:rFonts w:ascii="Cambria" w:hAnsi="Cambria"/>
          <w:sz w:val="20"/>
        </w:rPr>
        <w:t>p. 34</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55" w:lineRule="auto" w:before="70"/>
        <w:ind w:left="265" w:right="123"/>
        <w:rPr>
          <w:sz w:val="16"/>
        </w:rPr>
      </w:pPr>
      <w:r>
        <w:rPr/>
        <w:t>dicha actividad humana nunca debe valorarse sólo por su tendencia a producir dinero.</w:t>
      </w:r>
      <w:r>
        <w:rPr>
          <w:position w:val="8"/>
          <w:sz w:val="16"/>
        </w:rPr>
        <w:t>439</w:t>
      </w:r>
    </w:p>
    <w:p>
      <w:pPr>
        <w:pStyle w:val="BodyText"/>
        <w:spacing w:before="5"/>
        <w:rPr>
          <w:sz w:val="21"/>
        </w:rPr>
      </w:pPr>
    </w:p>
    <w:p>
      <w:pPr>
        <w:pStyle w:val="BodyText"/>
        <w:spacing w:line="360" w:lineRule="auto"/>
        <w:ind w:left="265" w:right="115" w:firstLine="707"/>
        <w:jc w:val="both"/>
        <w:rPr>
          <w:sz w:val="16"/>
        </w:rPr>
      </w:pPr>
      <w:r>
        <w:rPr/>
        <w:t>No obstante, Nussbaum enfatiza que el rico se acostumbra a su lujoso modo de vida y le frustra como en la vida se le trata como a todos los demás, mientras que el pobre ajusta sus aspiraciones a su nivel de vida y de ese modo no manifiesta su disgusto ya que cree tener lo suficiente incluyendo su carencia educativa e información acerca de las demás alternativas que tiene en la vida; las circunstancias restringen la imaginación. </w:t>
      </w:r>
      <w:r>
        <w:rPr>
          <w:position w:val="8"/>
          <w:sz w:val="16"/>
        </w:rPr>
        <w:t>440 </w:t>
      </w:r>
      <w:r>
        <w:rPr/>
        <w:t>“Aristotle was particularly adamant that the pursuit of wealth is not an appropriate overall goal for a decent society. Wealth is but a means, and the human values that should guide political planning would be utterly debased and deformed were wealth to be understood as an end in itself”.</w:t>
      </w:r>
      <w:r>
        <w:rPr>
          <w:position w:val="8"/>
          <w:sz w:val="16"/>
        </w:rPr>
        <w:t>441</w:t>
      </w:r>
    </w:p>
    <w:p>
      <w:pPr>
        <w:pStyle w:val="BodyText"/>
        <w:spacing w:before="11"/>
        <w:rPr>
          <w:sz w:val="20"/>
        </w:rPr>
      </w:pPr>
    </w:p>
    <w:p>
      <w:pPr>
        <w:pStyle w:val="BodyText"/>
        <w:spacing w:line="360" w:lineRule="auto"/>
        <w:ind w:left="265" w:right="118" w:firstLine="707"/>
        <w:jc w:val="both"/>
      </w:pPr>
      <w:r>
        <w:rPr/>
        <w:t>Con el fin de establecer un sistema de vida más justo, Martha Nussbaum ha retomado muchos conceptos de desarrollo social de John Rawls, además de otros filósofos. La intención es que los ciudadanos sean libres, iguales e independientes</w:t>
      </w:r>
      <w:r>
        <w:rPr>
          <w:spacing w:val="-4"/>
        </w:rPr>
        <w:t> </w:t>
      </w:r>
      <w:r>
        <w:rPr/>
        <w:t>en</w:t>
      </w:r>
      <w:r>
        <w:rPr>
          <w:spacing w:val="-4"/>
        </w:rPr>
        <w:t> </w:t>
      </w:r>
      <w:r>
        <w:rPr/>
        <w:t>la</w:t>
      </w:r>
      <w:r>
        <w:rPr>
          <w:spacing w:val="-6"/>
        </w:rPr>
        <w:t> </w:t>
      </w:r>
      <w:r>
        <w:rPr/>
        <w:t>medida</w:t>
      </w:r>
      <w:r>
        <w:rPr>
          <w:spacing w:val="-4"/>
        </w:rPr>
        <w:t> </w:t>
      </w:r>
      <w:r>
        <w:rPr/>
        <w:t>de</w:t>
      </w:r>
      <w:r>
        <w:rPr>
          <w:spacing w:val="-4"/>
        </w:rPr>
        <w:t> </w:t>
      </w:r>
      <w:r>
        <w:rPr/>
        <w:t>lo</w:t>
      </w:r>
      <w:r>
        <w:rPr>
          <w:spacing w:val="-4"/>
        </w:rPr>
        <w:t> </w:t>
      </w:r>
      <w:r>
        <w:rPr/>
        <w:t>posible</w:t>
      </w:r>
      <w:r>
        <w:rPr>
          <w:spacing w:val="-4"/>
        </w:rPr>
        <w:t> </w:t>
      </w:r>
      <w:r>
        <w:rPr/>
        <w:t>ya</w:t>
      </w:r>
      <w:r>
        <w:rPr>
          <w:spacing w:val="-4"/>
        </w:rPr>
        <w:t> </w:t>
      </w:r>
      <w:r>
        <w:rPr/>
        <w:t>que</w:t>
      </w:r>
      <w:r>
        <w:rPr>
          <w:spacing w:val="-4"/>
        </w:rPr>
        <w:t> </w:t>
      </w:r>
      <w:r>
        <w:rPr/>
        <w:t>las</w:t>
      </w:r>
      <w:r>
        <w:rPr>
          <w:spacing w:val="-4"/>
        </w:rPr>
        <w:t> </w:t>
      </w:r>
      <w:r>
        <w:rPr/>
        <w:t>partes</w:t>
      </w:r>
      <w:r>
        <w:rPr>
          <w:spacing w:val="-4"/>
        </w:rPr>
        <w:t> </w:t>
      </w:r>
      <w:r>
        <w:rPr/>
        <w:t>en</w:t>
      </w:r>
      <w:r>
        <w:rPr>
          <w:spacing w:val="-6"/>
        </w:rPr>
        <w:t> </w:t>
      </w:r>
      <w:r>
        <w:rPr/>
        <w:t>el</w:t>
      </w:r>
      <w:r>
        <w:rPr>
          <w:spacing w:val="-5"/>
        </w:rPr>
        <w:t> </w:t>
      </w:r>
      <w:r>
        <w:rPr/>
        <w:t>contrato</w:t>
      </w:r>
      <w:r>
        <w:rPr>
          <w:spacing w:val="-4"/>
        </w:rPr>
        <w:t> </w:t>
      </w:r>
      <w:r>
        <w:rPr/>
        <w:t>social son</w:t>
      </w:r>
      <w:r>
        <w:rPr>
          <w:spacing w:val="-6"/>
        </w:rPr>
        <w:t> </w:t>
      </w:r>
      <w:r>
        <w:rPr/>
        <w:t>ante</w:t>
      </w:r>
      <w:r>
        <w:rPr>
          <w:spacing w:val="-6"/>
        </w:rPr>
        <w:t> </w:t>
      </w:r>
      <w:r>
        <w:rPr/>
        <w:t>todo</w:t>
      </w:r>
      <w:r>
        <w:rPr>
          <w:spacing w:val="-6"/>
        </w:rPr>
        <w:t> </w:t>
      </w:r>
      <w:r>
        <w:rPr/>
        <w:t>libres,</w:t>
      </w:r>
      <w:r>
        <w:rPr>
          <w:spacing w:val="-6"/>
        </w:rPr>
        <w:t> </w:t>
      </w:r>
      <w:r>
        <w:rPr/>
        <w:t>nadie</w:t>
      </w:r>
      <w:r>
        <w:rPr>
          <w:spacing w:val="-6"/>
        </w:rPr>
        <w:t> </w:t>
      </w:r>
      <w:r>
        <w:rPr/>
        <w:t>es</w:t>
      </w:r>
      <w:r>
        <w:rPr>
          <w:spacing w:val="-7"/>
        </w:rPr>
        <w:t> </w:t>
      </w:r>
      <w:r>
        <w:rPr/>
        <w:t>esclavo</w:t>
      </w:r>
      <w:r>
        <w:rPr>
          <w:spacing w:val="-6"/>
        </w:rPr>
        <w:t> </w:t>
      </w:r>
      <w:r>
        <w:rPr/>
        <w:t>de</w:t>
      </w:r>
      <w:r>
        <w:rPr>
          <w:spacing w:val="-6"/>
        </w:rPr>
        <w:t> </w:t>
      </w:r>
      <w:r>
        <w:rPr/>
        <w:t>nadie,</w:t>
      </w:r>
      <w:r>
        <w:rPr>
          <w:spacing w:val="-6"/>
        </w:rPr>
        <w:t> </w:t>
      </w:r>
      <w:r>
        <w:rPr/>
        <w:t>y</w:t>
      </w:r>
      <w:r>
        <w:rPr>
          <w:spacing w:val="-9"/>
        </w:rPr>
        <w:t> </w:t>
      </w:r>
      <w:r>
        <w:rPr/>
        <w:t>el</w:t>
      </w:r>
      <w:r>
        <w:rPr>
          <w:spacing w:val="-7"/>
        </w:rPr>
        <w:t> </w:t>
      </w:r>
      <w:r>
        <w:rPr/>
        <w:t>postulado</w:t>
      </w:r>
      <w:r>
        <w:rPr>
          <w:spacing w:val="-6"/>
        </w:rPr>
        <w:t> </w:t>
      </w:r>
      <w:r>
        <w:rPr/>
        <w:t>de</w:t>
      </w:r>
      <w:r>
        <w:rPr>
          <w:spacing w:val="-6"/>
        </w:rPr>
        <w:t> </w:t>
      </w:r>
      <w:r>
        <w:rPr/>
        <w:t>libertad</w:t>
      </w:r>
      <w:r>
        <w:rPr>
          <w:spacing w:val="-6"/>
        </w:rPr>
        <w:t> </w:t>
      </w:r>
      <w:r>
        <w:rPr/>
        <w:t>natural es un factor importante para luchar contra la tiranía y la jerarquía; Locke insistía que nadie podía estar en poder de otro sin su consentimiento propio y Kant opinaba que las personas tenían derecho de seguir sus propios conceptos de felicidad siempre y cuando no interfiriera con la libertad de los</w:t>
      </w:r>
      <w:r>
        <w:rPr>
          <w:spacing w:val="-22"/>
        </w:rPr>
        <w:t> </w:t>
      </w:r>
      <w:r>
        <w:rPr/>
        <w:t>demás.</w:t>
      </w:r>
    </w:p>
    <w:p>
      <w:pPr>
        <w:pStyle w:val="BodyText"/>
        <w:spacing w:before="3"/>
        <w:rPr>
          <w:sz w:val="21"/>
        </w:rPr>
      </w:pPr>
    </w:p>
    <w:p>
      <w:pPr>
        <w:pStyle w:val="BodyText"/>
        <w:spacing w:line="360" w:lineRule="auto"/>
        <w:ind w:left="265" w:right="118" w:firstLine="707"/>
        <w:jc w:val="both"/>
      </w:pPr>
      <w:r>
        <w:rPr/>
        <w:t>Finalmente,</w:t>
      </w:r>
      <w:r>
        <w:rPr>
          <w:spacing w:val="-12"/>
        </w:rPr>
        <w:t> </w:t>
      </w:r>
      <w:r>
        <w:rPr/>
        <w:t>Nussbaum</w:t>
      </w:r>
      <w:r>
        <w:rPr>
          <w:spacing w:val="-10"/>
        </w:rPr>
        <w:t> </w:t>
      </w:r>
      <w:r>
        <w:rPr/>
        <w:t>piensa</w:t>
      </w:r>
      <w:r>
        <w:rPr>
          <w:spacing w:val="-11"/>
        </w:rPr>
        <w:t> </w:t>
      </w:r>
      <w:r>
        <w:rPr/>
        <w:t>que</w:t>
      </w:r>
      <w:r>
        <w:rPr>
          <w:spacing w:val="-11"/>
        </w:rPr>
        <w:t> </w:t>
      </w:r>
      <w:r>
        <w:rPr/>
        <w:t>no</w:t>
      </w:r>
      <w:r>
        <w:rPr>
          <w:spacing w:val="-11"/>
        </w:rPr>
        <w:t> </w:t>
      </w:r>
      <w:r>
        <w:rPr/>
        <w:t>se</w:t>
      </w:r>
      <w:r>
        <w:rPr>
          <w:spacing w:val="-11"/>
        </w:rPr>
        <w:t> </w:t>
      </w:r>
      <w:r>
        <w:rPr/>
        <w:t>debe</w:t>
      </w:r>
      <w:r>
        <w:rPr>
          <w:spacing w:val="-11"/>
        </w:rPr>
        <w:t> </w:t>
      </w:r>
      <w:r>
        <w:rPr/>
        <w:t>obligar</w:t>
      </w:r>
      <w:r>
        <w:rPr>
          <w:spacing w:val="-12"/>
        </w:rPr>
        <w:t> </w:t>
      </w:r>
      <w:r>
        <w:rPr/>
        <w:t>a</w:t>
      </w:r>
      <w:r>
        <w:rPr>
          <w:spacing w:val="-11"/>
        </w:rPr>
        <w:t> </w:t>
      </w:r>
      <w:r>
        <w:rPr/>
        <w:t>la</w:t>
      </w:r>
      <w:r>
        <w:rPr>
          <w:spacing w:val="-11"/>
        </w:rPr>
        <w:t> </w:t>
      </w:r>
      <w:r>
        <w:rPr/>
        <w:t>gente</w:t>
      </w:r>
      <w:r>
        <w:rPr>
          <w:spacing w:val="-10"/>
        </w:rPr>
        <w:t> </w:t>
      </w:r>
      <w:r>
        <w:rPr/>
        <w:t>a</w:t>
      </w:r>
      <w:r>
        <w:rPr>
          <w:spacing w:val="-12"/>
        </w:rPr>
        <w:t> </w:t>
      </w:r>
      <w:r>
        <w:rPr/>
        <w:t>ser</w:t>
      </w:r>
      <w:r>
        <w:rPr>
          <w:spacing w:val="-12"/>
        </w:rPr>
        <w:t> </w:t>
      </w:r>
      <w:r>
        <w:rPr/>
        <w:t>feliz de acuerdo a la forma en que otros entienden por felicidad ya que sería un caso despótico benevolente. A esto, sólo se debe exigir que todos limiten su libertad en relación a la libertad de los demás puesto que el derecho a la libertad es</w:t>
      </w:r>
      <w:r>
        <w:rPr>
          <w:spacing w:val="-38"/>
        </w:rPr>
        <w:t> </w:t>
      </w:r>
      <w:r>
        <w:rPr/>
        <w:t>algo</w:t>
      </w:r>
    </w:p>
    <w:p>
      <w:pPr>
        <w:pStyle w:val="BodyText"/>
        <w:rPr>
          <w:sz w:val="20"/>
        </w:rPr>
      </w:pPr>
    </w:p>
    <w:p>
      <w:pPr>
        <w:pStyle w:val="BodyText"/>
        <w:spacing w:before="2"/>
        <w:rPr>
          <w:sz w:val="25"/>
        </w:rPr>
      </w:pPr>
      <w:r>
        <w:rPr/>
        <w:pict>
          <v:line style="position:absolute;mso-position-horizontal-relative:page;mso-position-vertical-relative:paragraph;z-index:3736;mso-wrap-distance-left:0;mso-wrap-distance-right:0" from="99.264pt,16.754889pt" to="243.284pt,16.754889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439 </w:t>
      </w:r>
      <w:r>
        <w:rPr>
          <w:rFonts w:ascii="Cambria" w:hAnsi="Cambria"/>
          <w:i/>
          <w:sz w:val="20"/>
        </w:rPr>
        <w:t>Cfr. </w:t>
      </w:r>
      <w:r>
        <w:rPr>
          <w:rFonts w:ascii="Cambria" w:hAnsi="Cambria"/>
          <w:sz w:val="20"/>
        </w:rPr>
        <w:t>M. Nussbaum, </w:t>
      </w:r>
      <w:r>
        <w:rPr>
          <w:rFonts w:ascii="Cambria" w:hAnsi="Cambria"/>
          <w:i/>
          <w:sz w:val="20"/>
        </w:rPr>
        <w:t>Ethics</w:t>
      </w:r>
      <w:r>
        <w:rPr>
          <w:rFonts w:ascii="Cambria" w:hAnsi="Cambria"/>
          <w:sz w:val="20"/>
        </w:rPr>
        <w:t>, §§87-88 (Versión Kindle)</w:t>
      </w:r>
    </w:p>
    <w:p>
      <w:pPr>
        <w:spacing w:before="0"/>
        <w:ind w:left="265" w:right="123" w:firstLine="0"/>
        <w:jc w:val="left"/>
        <w:rPr>
          <w:rFonts w:ascii="Cambria"/>
          <w:sz w:val="20"/>
        </w:rPr>
      </w:pPr>
      <w:r>
        <w:rPr>
          <w:rFonts w:ascii="Cambria"/>
          <w:position w:val="5"/>
          <w:sz w:val="13"/>
        </w:rPr>
        <w:t>440 </w:t>
      </w:r>
      <w:r>
        <w:rPr>
          <w:rFonts w:ascii="Cambria"/>
          <w:i/>
          <w:sz w:val="20"/>
        </w:rPr>
        <w:t>Cfr. </w:t>
      </w:r>
      <w:r>
        <w:rPr>
          <w:rFonts w:ascii="Cambria"/>
          <w:sz w:val="20"/>
        </w:rPr>
        <w:t>M. Nussbaum, </w:t>
      </w:r>
      <w:r>
        <w:rPr>
          <w:rFonts w:ascii="Cambria"/>
          <w:i/>
          <w:sz w:val="20"/>
        </w:rPr>
        <w:t>Political Theory</w:t>
      </w:r>
      <w:r>
        <w:rPr>
          <w:rFonts w:ascii="Cambria"/>
          <w:sz w:val="20"/>
        </w:rPr>
        <w:t>, p. 230</w:t>
      </w:r>
    </w:p>
    <w:p>
      <w:pPr>
        <w:spacing w:before="0"/>
        <w:ind w:left="265" w:right="123" w:firstLine="0"/>
        <w:jc w:val="left"/>
        <w:rPr>
          <w:rFonts w:ascii="Cambria" w:hAnsi="Cambria"/>
          <w:sz w:val="20"/>
        </w:rPr>
      </w:pPr>
      <w:r>
        <w:rPr>
          <w:rFonts w:ascii="Cambria" w:hAnsi="Cambria"/>
          <w:position w:val="5"/>
          <w:sz w:val="13"/>
        </w:rPr>
        <w:t>441 </w:t>
      </w:r>
      <w:r>
        <w:rPr>
          <w:rFonts w:ascii="Cambria" w:hAnsi="Cambria"/>
          <w:sz w:val="20"/>
        </w:rPr>
        <w:t>M. Nussbaum, </w:t>
      </w:r>
      <w:r>
        <w:rPr>
          <w:rFonts w:ascii="Cambria" w:hAnsi="Cambria"/>
          <w:i/>
          <w:sz w:val="20"/>
        </w:rPr>
        <w:t>Creating Capabilities</w:t>
      </w:r>
      <w:r>
        <w:rPr>
          <w:rFonts w:ascii="Cambria" w:hAnsi="Cambria"/>
          <w:sz w:val="20"/>
        </w:rPr>
        <w:t>, §§1301-1303 (Versión Kindle)</w:t>
      </w:r>
    </w:p>
    <w:p>
      <w:pPr>
        <w:spacing w:after="0"/>
        <w:jc w:val="left"/>
        <w:rPr>
          <w:rFonts w:ascii="Cambria" w:hAnsi="Cambria"/>
          <w:sz w:val="20"/>
        </w:rPr>
        <w:sectPr>
          <w:pgSz w:w="12240" w:h="15840"/>
          <w:pgMar w:header="0" w:footer="1034" w:top="1500" w:bottom="1220" w:left="1720" w:right="1580"/>
        </w:sectPr>
      </w:pPr>
    </w:p>
    <w:p>
      <w:pPr>
        <w:pStyle w:val="BodyText"/>
        <w:spacing w:before="10"/>
        <w:rPr>
          <w:rFonts w:ascii="Cambria"/>
          <w:sz w:val="9"/>
        </w:rPr>
      </w:pPr>
    </w:p>
    <w:p>
      <w:pPr>
        <w:pStyle w:val="BodyText"/>
        <w:spacing w:line="357" w:lineRule="auto" w:before="79"/>
        <w:ind w:left="265" w:right="117"/>
        <w:jc w:val="both"/>
        <w:rPr>
          <w:sz w:val="16"/>
        </w:rPr>
      </w:pPr>
      <w:r>
        <w:rPr/>
        <w:t>digno del ser humano en una comunidad de derechos.</w:t>
      </w:r>
      <w:r>
        <w:rPr>
          <w:position w:val="8"/>
          <w:sz w:val="16"/>
        </w:rPr>
        <w:t>442 </w:t>
      </w:r>
      <w:r>
        <w:rPr/>
        <w:t>La autora recomienda establecer los principios fundamentales partiendo del concepto del ser humano como individuo digno de valor moral y sociabilidad en constante compañerismo inteligente con sus semejantes.</w:t>
      </w:r>
      <w:r>
        <w:rPr>
          <w:position w:val="8"/>
          <w:sz w:val="16"/>
        </w:rPr>
        <w:t>443</w:t>
      </w:r>
    </w:p>
    <w:p>
      <w:pPr>
        <w:pStyle w:val="BodyText"/>
        <w:spacing w:before="2"/>
        <w:rPr>
          <w:sz w:val="21"/>
        </w:rPr>
      </w:pPr>
    </w:p>
    <w:p>
      <w:pPr>
        <w:pStyle w:val="BodyText"/>
        <w:spacing w:line="360" w:lineRule="auto"/>
        <w:ind w:left="265" w:right="116" w:firstLine="707"/>
        <w:jc w:val="both"/>
        <w:rPr>
          <w:sz w:val="16"/>
        </w:rPr>
      </w:pPr>
      <w:r>
        <w:rPr/>
        <w:t>La existencia de una sociedad que se base en el respeto y la sociabilidad tendría más futuro que la que se base en el mutuo beneficio. Según Nussbaum, Locke afirmaba que si todas las personas poseían las mismas facultades de la misma naturaleza no sería coherente que haya subordinados que se adjudiquen el derecho a destruir al prójimo como si fuera para uso propio; bajo esta</w:t>
      </w:r>
      <w:r>
        <w:rPr>
          <w:spacing w:val="-36"/>
        </w:rPr>
        <w:t> </w:t>
      </w:r>
      <w:r>
        <w:rPr/>
        <w:t>tesitura, se debe tratar de preservarse a uno mismo al igual que mostrar reciprocidad en preservar a los demás. No se debe agredir a los demás ni se debe lesionar su libertad, salud o propiedad.</w:t>
      </w:r>
      <w:r>
        <w:rPr>
          <w:position w:val="8"/>
          <w:sz w:val="16"/>
        </w:rPr>
        <w:t>444 </w:t>
      </w:r>
      <w:r>
        <w:rPr/>
        <w:t>En la sociedad, dice Nussbaum, tiene que haber consideraciones</w:t>
      </w:r>
      <w:r>
        <w:rPr>
          <w:spacing w:val="-14"/>
        </w:rPr>
        <w:t> </w:t>
      </w:r>
      <w:r>
        <w:rPr/>
        <w:t>de</w:t>
      </w:r>
      <w:r>
        <w:rPr>
          <w:spacing w:val="-11"/>
        </w:rPr>
        <w:t> </w:t>
      </w:r>
      <w:r>
        <w:rPr/>
        <w:t>igualdad,</w:t>
      </w:r>
      <w:r>
        <w:rPr>
          <w:spacing w:val="-11"/>
        </w:rPr>
        <w:t> </w:t>
      </w:r>
      <w:r>
        <w:rPr/>
        <w:t>a</w:t>
      </w:r>
      <w:r>
        <w:rPr>
          <w:spacing w:val="-11"/>
        </w:rPr>
        <w:t> </w:t>
      </w:r>
      <w:r>
        <w:rPr/>
        <w:t>los</w:t>
      </w:r>
      <w:r>
        <w:rPr>
          <w:spacing w:val="-11"/>
        </w:rPr>
        <w:t> </w:t>
      </w:r>
      <w:r>
        <w:rPr/>
        <w:t>débiles</w:t>
      </w:r>
      <w:r>
        <w:rPr>
          <w:spacing w:val="-12"/>
        </w:rPr>
        <w:t> </w:t>
      </w:r>
      <w:r>
        <w:rPr/>
        <w:t>tanto</w:t>
      </w:r>
      <w:r>
        <w:rPr>
          <w:spacing w:val="-10"/>
        </w:rPr>
        <w:t> </w:t>
      </w:r>
      <w:r>
        <w:rPr/>
        <w:t>de</w:t>
      </w:r>
      <w:r>
        <w:rPr>
          <w:spacing w:val="-13"/>
        </w:rPr>
        <w:t> </w:t>
      </w:r>
      <w:r>
        <w:rPr/>
        <w:t>mente</w:t>
      </w:r>
      <w:r>
        <w:rPr>
          <w:spacing w:val="-10"/>
        </w:rPr>
        <w:t> </w:t>
      </w:r>
      <w:r>
        <w:rPr/>
        <w:t>como</w:t>
      </w:r>
      <w:r>
        <w:rPr>
          <w:spacing w:val="-11"/>
        </w:rPr>
        <w:t> </w:t>
      </w:r>
      <w:r>
        <w:rPr/>
        <w:t>de</w:t>
      </w:r>
      <w:r>
        <w:rPr>
          <w:spacing w:val="-11"/>
        </w:rPr>
        <w:t> </w:t>
      </w:r>
      <w:r>
        <w:rPr/>
        <w:t>cuerpo</w:t>
      </w:r>
      <w:r>
        <w:rPr>
          <w:spacing w:val="-13"/>
        </w:rPr>
        <w:t> </w:t>
      </w:r>
      <w:r>
        <w:rPr/>
        <w:t>no</w:t>
      </w:r>
      <w:r>
        <w:rPr>
          <w:spacing w:val="-11"/>
        </w:rPr>
        <w:t> </w:t>
      </w:r>
      <w:r>
        <w:rPr/>
        <w:t>les permiten</w:t>
      </w:r>
      <w:r>
        <w:rPr>
          <w:spacing w:val="-16"/>
        </w:rPr>
        <w:t> </w:t>
      </w:r>
      <w:r>
        <w:rPr/>
        <w:t>formar</w:t>
      </w:r>
      <w:r>
        <w:rPr>
          <w:spacing w:val="-15"/>
        </w:rPr>
        <w:t> </w:t>
      </w:r>
      <w:r>
        <w:rPr/>
        <w:t>parte</w:t>
      </w:r>
      <w:r>
        <w:rPr>
          <w:spacing w:val="-16"/>
        </w:rPr>
        <w:t> </w:t>
      </w:r>
      <w:r>
        <w:rPr/>
        <w:t>de</w:t>
      </w:r>
      <w:r>
        <w:rPr>
          <w:spacing w:val="-13"/>
        </w:rPr>
        <w:t> </w:t>
      </w:r>
      <w:r>
        <w:rPr/>
        <w:t>la</w:t>
      </w:r>
      <w:r>
        <w:rPr>
          <w:spacing w:val="-13"/>
        </w:rPr>
        <w:t> </w:t>
      </w:r>
      <w:r>
        <w:rPr/>
        <w:t>sociedad</w:t>
      </w:r>
      <w:r>
        <w:rPr>
          <w:spacing w:val="-16"/>
        </w:rPr>
        <w:t> </w:t>
      </w:r>
      <w:r>
        <w:rPr/>
        <w:t>política</w:t>
      </w:r>
      <w:r>
        <w:rPr>
          <w:spacing w:val="-16"/>
        </w:rPr>
        <w:t> </w:t>
      </w:r>
      <w:r>
        <w:rPr/>
        <w:t>ni</w:t>
      </w:r>
      <w:r>
        <w:rPr>
          <w:spacing w:val="-14"/>
        </w:rPr>
        <w:t> </w:t>
      </w:r>
      <w:r>
        <w:rPr/>
        <w:t>obtienen</w:t>
      </w:r>
      <w:r>
        <w:rPr>
          <w:spacing w:val="-13"/>
        </w:rPr>
        <w:t> </w:t>
      </w:r>
      <w:r>
        <w:rPr/>
        <w:t>la</w:t>
      </w:r>
      <w:r>
        <w:rPr>
          <w:spacing w:val="-16"/>
        </w:rPr>
        <w:t> </w:t>
      </w:r>
      <w:r>
        <w:rPr/>
        <w:t>misma</w:t>
      </w:r>
      <w:r>
        <w:rPr>
          <w:spacing w:val="-13"/>
        </w:rPr>
        <w:t> </w:t>
      </w:r>
      <w:r>
        <w:rPr/>
        <w:t>justicia,</w:t>
      </w:r>
      <w:r>
        <w:rPr>
          <w:spacing w:val="-13"/>
        </w:rPr>
        <w:t> </w:t>
      </w:r>
      <w:r>
        <w:rPr/>
        <w:t>al</w:t>
      </w:r>
      <w:r>
        <w:rPr>
          <w:spacing w:val="-14"/>
        </w:rPr>
        <w:t> </w:t>
      </w:r>
      <w:r>
        <w:rPr/>
        <w:t>igual que los animales domésticos.</w:t>
      </w:r>
      <w:r>
        <w:rPr>
          <w:position w:val="8"/>
          <w:sz w:val="16"/>
        </w:rPr>
        <w:t>445 </w:t>
      </w:r>
      <w:r>
        <w:rPr/>
        <w:t>De hecho, opina que una teoría satisfactoria de la justicia humana debe reconocer la igualdad de los ciudadanos con sus deficiencias, incluidas las mentales y proveerles asistencia y educación; todo ellos</w:t>
      </w:r>
      <w:r>
        <w:rPr>
          <w:spacing w:val="-8"/>
        </w:rPr>
        <w:t> </w:t>
      </w:r>
      <w:r>
        <w:rPr/>
        <w:t>hablando</w:t>
      </w:r>
      <w:r>
        <w:rPr>
          <w:spacing w:val="-7"/>
        </w:rPr>
        <w:t> </w:t>
      </w:r>
      <w:r>
        <w:rPr/>
        <w:t>desde</w:t>
      </w:r>
      <w:r>
        <w:rPr>
          <w:spacing w:val="-7"/>
        </w:rPr>
        <w:t> </w:t>
      </w:r>
      <w:r>
        <w:rPr/>
        <w:t>los</w:t>
      </w:r>
      <w:r>
        <w:rPr>
          <w:spacing w:val="-8"/>
        </w:rPr>
        <w:t> </w:t>
      </w:r>
      <w:r>
        <w:rPr/>
        <w:t>menos</w:t>
      </w:r>
      <w:r>
        <w:rPr>
          <w:spacing w:val="-10"/>
        </w:rPr>
        <w:t> </w:t>
      </w:r>
      <w:r>
        <w:rPr/>
        <w:t>capaces</w:t>
      </w:r>
      <w:r>
        <w:rPr>
          <w:spacing w:val="-10"/>
        </w:rPr>
        <w:t> </w:t>
      </w:r>
      <w:r>
        <w:rPr/>
        <w:t>hasta</w:t>
      </w:r>
      <w:r>
        <w:rPr>
          <w:spacing w:val="-7"/>
        </w:rPr>
        <w:t> </w:t>
      </w:r>
      <w:r>
        <w:rPr/>
        <w:t>las</w:t>
      </w:r>
      <w:r>
        <w:rPr>
          <w:spacing w:val="-7"/>
        </w:rPr>
        <w:t> </w:t>
      </w:r>
      <w:r>
        <w:rPr/>
        <w:t>personas</w:t>
      </w:r>
      <w:r>
        <w:rPr>
          <w:spacing w:val="-8"/>
        </w:rPr>
        <w:t> </w:t>
      </w:r>
      <w:r>
        <w:rPr/>
        <w:t>promedio.</w:t>
      </w:r>
      <w:r>
        <w:rPr>
          <w:spacing w:val="-7"/>
        </w:rPr>
        <w:t> </w:t>
      </w:r>
      <w:r>
        <w:rPr/>
        <w:t>La</w:t>
      </w:r>
      <w:r>
        <w:rPr>
          <w:spacing w:val="-7"/>
        </w:rPr>
        <w:t> </w:t>
      </w:r>
      <w:r>
        <w:rPr/>
        <w:t>gente se conceptualiza como animales sociales cuya dignidad no depende de la racionalidad y puede ofrecer conceptos más adecuados de lo que debe ser una ciudadanía</w:t>
      </w:r>
      <w:r>
        <w:rPr>
          <w:spacing w:val="-11"/>
        </w:rPr>
        <w:t> </w:t>
      </w:r>
      <w:r>
        <w:rPr/>
        <w:t>igualitaria</w:t>
      </w:r>
      <w:r>
        <w:rPr>
          <w:spacing w:val="-11"/>
        </w:rPr>
        <w:t> </w:t>
      </w:r>
      <w:r>
        <w:rPr/>
        <w:t>para</w:t>
      </w:r>
      <w:r>
        <w:rPr>
          <w:spacing w:val="-11"/>
        </w:rPr>
        <w:t> </w:t>
      </w:r>
      <w:r>
        <w:rPr/>
        <w:t>la</w:t>
      </w:r>
      <w:r>
        <w:rPr>
          <w:spacing w:val="-11"/>
        </w:rPr>
        <w:t> </w:t>
      </w:r>
      <w:r>
        <w:rPr/>
        <w:t>gente</w:t>
      </w:r>
      <w:r>
        <w:rPr>
          <w:spacing w:val="-7"/>
        </w:rPr>
        <w:t> </w:t>
      </w:r>
      <w:r>
        <w:rPr/>
        <w:t>con</w:t>
      </w:r>
      <w:r>
        <w:rPr>
          <w:spacing w:val="-11"/>
        </w:rPr>
        <w:t> </w:t>
      </w:r>
      <w:r>
        <w:rPr/>
        <w:t>deficiencias</w:t>
      </w:r>
      <w:r>
        <w:rPr>
          <w:spacing w:val="-13"/>
        </w:rPr>
        <w:t> </w:t>
      </w:r>
      <w:r>
        <w:rPr/>
        <w:t>físicas</w:t>
      </w:r>
      <w:r>
        <w:rPr>
          <w:spacing w:val="-11"/>
        </w:rPr>
        <w:t> </w:t>
      </w:r>
      <w:r>
        <w:rPr/>
        <w:t>y</w:t>
      </w:r>
      <w:r>
        <w:rPr>
          <w:spacing w:val="-14"/>
        </w:rPr>
        <w:t> </w:t>
      </w:r>
      <w:r>
        <w:rPr/>
        <w:t>mentales</w:t>
      </w:r>
      <w:r>
        <w:rPr>
          <w:spacing w:val="-12"/>
        </w:rPr>
        <w:t> </w:t>
      </w:r>
      <w:r>
        <w:rPr/>
        <w:t>y</w:t>
      </w:r>
      <w:r>
        <w:rPr>
          <w:spacing w:val="-14"/>
        </w:rPr>
        <w:t> </w:t>
      </w:r>
      <w:r>
        <w:rPr/>
        <w:t>para</w:t>
      </w:r>
      <w:r>
        <w:rPr>
          <w:spacing w:val="-11"/>
        </w:rPr>
        <w:t> </w:t>
      </w:r>
      <w:r>
        <w:rPr/>
        <w:t>sus cuidadores.</w:t>
      </w:r>
      <w:r>
        <w:rPr>
          <w:position w:val="8"/>
          <w:sz w:val="16"/>
        </w:rPr>
        <w:t>446</w:t>
      </w:r>
    </w:p>
    <w:p>
      <w:pPr>
        <w:pStyle w:val="BodyText"/>
        <w:spacing w:before="9"/>
        <w:rPr>
          <w:sz w:val="20"/>
        </w:rPr>
      </w:pPr>
    </w:p>
    <w:p>
      <w:pPr>
        <w:pStyle w:val="BodyText"/>
        <w:spacing w:line="360" w:lineRule="auto"/>
        <w:ind w:left="265" w:right="116" w:firstLine="359"/>
        <w:jc w:val="both"/>
      </w:pPr>
      <w:r>
        <w:rPr/>
        <w:t>Sobre el contrato, Nussbaum opina que se ha visto como una esfera que mantiene la reciprocidad de los habitantes en igualdad aproximada aunque sea contrapuesta por la esfera privada en donde las personas actúan por amor y</w:t>
      </w:r>
    </w:p>
    <w:p>
      <w:pPr>
        <w:pStyle w:val="BodyText"/>
        <w:spacing w:before="4"/>
        <w:rPr>
          <w:sz w:val="25"/>
        </w:rPr>
      </w:pPr>
      <w:r>
        <w:rPr/>
        <w:pict>
          <v:line style="position:absolute;mso-position-horizontal-relative:page;mso-position-vertical-relative:paragraph;z-index:3760;mso-wrap-distance-left:0;mso-wrap-distance-right:0" from="99.264pt,16.853882pt" to="243.284pt,16.853882pt" stroked="true" strokeweight=".60004pt" strokecolor="#000000">
            <w10:wrap type="topAndBottom"/>
          </v:line>
        </w:pict>
      </w:r>
    </w:p>
    <w:p>
      <w:pPr>
        <w:spacing w:line="234" w:lineRule="exact" w:before="71"/>
        <w:ind w:left="265" w:right="123" w:firstLine="0"/>
        <w:jc w:val="left"/>
        <w:rPr>
          <w:rFonts w:ascii="Cambria"/>
          <w:sz w:val="20"/>
        </w:rPr>
      </w:pPr>
      <w:r>
        <w:rPr>
          <w:rFonts w:ascii="Cambria"/>
          <w:position w:val="5"/>
          <w:sz w:val="13"/>
        </w:rPr>
        <w:t>442 </w:t>
      </w:r>
      <w:r>
        <w:rPr>
          <w:rFonts w:ascii="Cambria"/>
          <w:i/>
          <w:sz w:val="20"/>
        </w:rPr>
        <w:t>Cfr. </w:t>
      </w:r>
      <w:r>
        <w:rPr>
          <w:rFonts w:ascii="Cambria"/>
          <w:sz w:val="20"/>
        </w:rPr>
        <w:t>M. Nussbaum, </w:t>
      </w:r>
      <w:r>
        <w:rPr>
          <w:rFonts w:ascii="Cambria"/>
          <w:i/>
          <w:sz w:val="20"/>
        </w:rPr>
        <w:t>Las Fronteras de la Justicia</w:t>
      </w:r>
      <w:r>
        <w:rPr>
          <w:rFonts w:ascii="Cambria"/>
          <w:sz w:val="20"/>
        </w:rPr>
        <w:t>, p. 47</w:t>
      </w:r>
    </w:p>
    <w:p>
      <w:pPr>
        <w:spacing w:line="234" w:lineRule="exact" w:before="0"/>
        <w:ind w:left="265" w:right="123" w:firstLine="0"/>
        <w:jc w:val="left"/>
        <w:rPr>
          <w:rFonts w:ascii="Cambria" w:hAnsi="Cambria"/>
          <w:sz w:val="20"/>
        </w:rPr>
      </w:pPr>
      <w:r>
        <w:rPr>
          <w:rFonts w:ascii="Cambria" w:hAnsi="Cambria"/>
          <w:position w:val="5"/>
          <w:sz w:val="13"/>
        </w:rPr>
        <w:t>443 </w:t>
      </w:r>
      <w:r>
        <w:rPr>
          <w:rFonts w:ascii="Cambria" w:hAnsi="Cambria"/>
          <w:i/>
          <w:sz w:val="20"/>
        </w:rPr>
        <w:t>Cfr. Ibíd., </w:t>
      </w:r>
      <w:r>
        <w:rPr>
          <w:rFonts w:ascii="Cambria" w:hAnsi="Cambria"/>
          <w:sz w:val="20"/>
        </w:rPr>
        <w:t>p. 54</w:t>
      </w:r>
    </w:p>
    <w:p>
      <w:pPr>
        <w:spacing w:before="0"/>
        <w:ind w:left="265" w:right="123" w:firstLine="0"/>
        <w:jc w:val="left"/>
        <w:rPr>
          <w:rFonts w:ascii="Cambria" w:hAnsi="Cambria"/>
          <w:sz w:val="20"/>
        </w:rPr>
      </w:pPr>
      <w:r>
        <w:rPr>
          <w:rFonts w:ascii="Cambria" w:hAnsi="Cambria"/>
          <w:position w:val="5"/>
          <w:sz w:val="13"/>
        </w:rPr>
        <w:t>444 </w:t>
      </w:r>
      <w:r>
        <w:rPr>
          <w:rFonts w:ascii="Cambria" w:hAnsi="Cambria"/>
          <w:i/>
          <w:sz w:val="20"/>
        </w:rPr>
        <w:t>Cfr. Ibíd., </w:t>
      </w:r>
      <w:r>
        <w:rPr>
          <w:rFonts w:ascii="Cambria" w:hAnsi="Cambria"/>
          <w:sz w:val="20"/>
        </w:rPr>
        <w:t>p. 59</w:t>
      </w:r>
    </w:p>
    <w:p>
      <w:pPr>
        <w:spacing w:before="0"/>
        <w:ind w:left="265" w:right="123" w:firstLine="0"/>
        <w:jc w:val="left"/>
        <w:rPr>
          <w:rFonts w:ascii="Cambria" w:hAnsi="Cambria"/>
          <w:sz w:val="20"/>
        </w:rPr>
      </w:pPr>
      <w:r>
        <w:rPr>
          <w:rFonts w:ascii="Cambria" w:hAnsi="Cambria"/>
          <w:position w:val="5"/>
          <w:sz w:val="13"/>
        </w:rPr>
        <w:t>445 </w:t>
      </w:r>
      <w:r>
        <w:rPr>
          <w:rFonts w:ascii="Cambria" w:hAnsi="Cambria"/>
          <w:i/>
          <w:sz w:val="20"/>
        </w:rPr>
        <w:t>Cfr. Ibíd., </w:t>
      </w:r>
      <w:r>
        <w:rPr>
          <w:rFonts w:ascii="Cambria" w:hAnsi="Cambria"/>
          <w:sz w:val="20"/>
        </w:rPr>
        <w:t>p. 65</w:t>
      </w:r>
    </w:p>
    <w:p>
      <w:pPr>
        <w:spacing w:before="0"/>
        <w:ind w:left="265" w:right="123" w:firstLine="0"/>
        <w:jc w:val="left"/>
        <w:rPr>
          <w:rFonts w:ascii="Cambria" w:hAnsi="Cambria"/>
          <w:sz w:val="20"/>
        </w:rPr>
      </w:pPr>
      <w:r>
        <w:rPr>
          <w:rFonts w:ascii="Cambria" w:hAnsi="Cambria"/>
          <w:position w:val="5"/>
          <w:sz w:val="13"/>
        </w:rPr>
        <w:t>446 </w:t>
      </w:r>
      <w:r>
        <w:rPr>
          <w:rFonts w:ascii="Cambria" w:hAnsi="Cambria"/>
          <w:i/>
          <w:sz w:val="20"/>
        </w:rPr>
        <w:t>Cfr. Ibíd., </w:t>
      </w:r>
      <w:r>
        <w:rPr>
          <w:rFonts w:ascii="Cambria" w:hAnsi="Cambria"/>
          <w:sz w:val="20"/>
        </w:rPr>
        <w:t>p. 110</w:t>
      </w:r>
    </w:p>
    <w:p>
      <w:pPr>
        <w:spacing w:after="0"/>
        <w:jc w:val="left"/>
        <w:rPr>
          <w:rFonts w:ascii="Cambria" w:hAnsi="Cambria"/>
          <w:sz w:val="20"/>
        </w:rPr>
        <w:sectPr>
          <w:footerReference w:type="default" r:id="rId109"/>
          <w:pgSz w:w="12240" w:h="15840"/>
          <w:pgMar w:footer="1034" w:header="0" w:top="1500" w:bottom="1220" w:left="1720" w:right="1580"/>
        </w:sectPr>
      </w:pPr>
    </w:p>
    <w:p>
      <w:pPr>
        <w:pStyle w:val="BodyText"/>
        <w:spacing w:before="1"/>
        <w:rPr>
          <w:rFonts w:ascii="Cambria"/>
          <w:sz w:val="11"/>
        </w:rPr>
      </w:pPr>
    </w:p>
    <w:p>
      <w:pPr>
        <w:pStyle w:val="BodyText"/>
        <w:spacing w:line="357" w:lineRule="auto" w:before="70"/>
        <w:ind w:left="265" w:right="114"/>
        <w:jc w:val="both"/>
        <w:rPr>
          <w:sz w:val="16"/>
        </w:rPr>
      </w:pPr>
      <w:r>
        <w:rPr/>
        <w:t>afecto más que por respeto (la igualdad no es un valor central); los lazos familiares</w:t>
      </w:r>
      <w:r>
        <w:rPr>
          <w:spacing w:val="-9"/>
        </w:rPr>
        <w:t> </w:t>
      </w:r>
      <w:r>
        <w:rPr/>
        <w:t>de</w:t>
      </w:r>
      <w:r>
        <w:rPr>
          <w:spacing w:val="-6"/>
        </w:rPr>
        <w:t> </w:t>
      </w:r>
      <w:r>
        <w:rPr/>
        <w:t>amor</w:t>
      </w:r>
      <w:r>
        <w:rPr>
          <w:spacing w:val="-7"/>
        </w:rPr>
        <w:t> </w:t>
      </w:r>
      <w:r>
        <w:rPr/>
        <w:t>son</w:t>
      </w:r>
      <w:r>
        <w:rPr>
          <w:spacing w:val="-8"/>
        </w:rPr>
        <w:t> </w:t>
      </w:r>
      <w:r>
        <w:rPr/>
        <w:t>así</w:t>
      </w:r>
      <w:r>
        <w:rPr>
          <w:spacing w:val="-9"/>
        </w:rPr>
        <w:t> </w:t>
      </w:r>
      <w:r>
        <w:rPr/>
        <w:t>precontractuales,</w:t>
      </w:r>
      <w:r>
        <w:rPr>
          <w:spacing w:val="-6"/>
        </w:rPr>
        <w:t> </w:t>
      </w:r>
      <w:r>
        <w:rPr/>
        <w:t>los</w:t>
      </w:r>
      <w:r>
        <w:rPr>
          <w:spacing w:val="-7"/>
        </w:rPr>
        <w:t> </w:t>
      </w:r>
      <w:r>
        <w:rPr/>
        <w:t>cuales</w:t>
      </w:r>
      <w:r>
        <w:rPr>
          <w:spacing w:val="-9"/>
        </w:rPr>
        <w:t> </w:t>
      </w:r>
      <w:r>
        <w:rPr/>
        <w:t>se</w:t>
      </w:r>
      <w:r>
        <w:rPr>
          <w:spacing w:val="-6"/>
        </w:rPr>
        <w:t> </w:t>
      </w:r>
      <w:r>
        <w:rPr/>
        <w:t>definen</w:t>
      </w:r>
      <w:r>
        <w:rPr>
          <w:spacing w:val="-6"/>
        </w:rPr>
        <w:t> </w:t>
      </w:r>
      <w:r>
        <w:rPr/>
        <w:t>como</w:t>
      </w:r>
      <w:r>
        <w:rPr>
          <w:spacing w:val="-8"/>
        </w:rPr>
        <w:t> </w:t>
      </w:r>
      <w:r>
        <w:rPr/>
        <w:t>“afectos naturales”</w:t>
      </w:r>
      <w:r>
        <w:rPr>
          <w:spacing w:val="-10"/>
        </w:rPr>
        <w:t> </w:t>
      </w:r>
      <w:r>
        <w:rPr/>
        <w:t>por</w:t>
      </w:r>
      <w:r>
        <w:rPr>
          <w:spacing w:val="-12"/>
        </w:rPr>
        <w:t> </w:t>
      </w:r>
      <w:r>
        <w:rPr/>
        <w:t>Rawls.</w:t>
      </w:r>
      <w:r>
        <w:rPr>
          <w:position w:val="8"/>
          <w:sz w:val="16"/>
        </w:rPr>
        <w:t>447</w:t>
      </w:r>
      <w:r>
        <w:rPr>
          <w:spacing w:val="19"/>
          <w:position w:val="8"/>
          <w:sz w:val="16"/>
        </w:rPr>
        <w:t> </w:t>
      </w:r>
      <w:r>
        <w:rPr/>
        <w:t>“Los</w:t>
      </w:r>
      <w:r>
        <w:rPr>
          <w:spacing w:val="-9"/>
        </w:rPr>
        <w:t> </w:t>
      </w:r>
      <w:r>
        <w:rPr/>
        <w:t>seres</w:t>
      </w:r>
      <w:r>
        <w:rPr>
          <w:spacing w:val="-9"/>
        </w:rPr>
        <w:t> </w:t>
      </w:r>
      <w:r>
        <w:rPr/>
        <w:t>humanos</w:t>
      </w:r>
      <w:r>
        <w:rPr>
          <w:spacing w:val="-9"/>
        </w:rPr>
        <w:t> </w:t>
      </w:r>
      <w:r>
        <w:rPr/>
        <w:t>están</w:t>
      </w:r>
      <w:r>
        <w:rPr>
          <w:spacing w:val="-11"/>
        </w:rPr>
        <w:t> </w:t>
      </w:r>
      <w:r>
        <w:rPr/>
        <w:t>unidos</w:t>
      </w:r>
      <w:r>
        <w:rPr>
          <w:spacing w:val="-12"/>
        </w:rPr>
        <w:t> </w:t>
      </w:r>
      <w:r>
        <w:rPr/>
        <w:t>por</w:t>
      </w:r>
      <w:r>
        <w:rPr>
          <w:spacing w:val="-12"/>
        </w:rPr>
        <w:t> </w:t>
      </w:r>
      <w:r>
        <w:rPr/>
        <w:t>muchos</w:t>
      </w:r>
      <w:r>
        <w:rPr>
          <w:spacing w:val="-12"/>
        </w:rPr>
        <w:t> </w:t>
      </w:r>
      <w:r>
        <w:rPr/>
        <w:t>lazos:</w:t>
      </w:r>
      <w:r>
        <w:rPr>
          <w:spacing w:val="-4"/>
        </w:rPr>
        <w:t> </w:t>
      </w:r>
      <w:r>
        <w:rPr/>
        <w:t>por lazos de amor y de compasión tanto como por lazos de beneficio, por el amor a la justicia tanto como por la necesidad de</w:t>
      </w:r>
      <w:r>
        <w:rPr>
          <w:spacing w:val="-15"/>
        </w:rPr>
        <w:t> </w:t>
      </w:r>
      <w:r>
        <w:rPr/>
        <w:t>justicia”.</w:t>
      </w:r>
      <w:r>
        <w:rPr>
          <w:position w:val="8"/>
          <w:sz w:val="16"/>
        </w:rPr>
        <w:t>448</w:t>
      </w:r>
    </w:p>
    <w:p>
      <w:pPr>
        <w:pStyle w:val="BodyText"/>
        <w:rPr>
          <w:sz w:val="21"/>
        </w:rPr>
      </w:pPr>
    </w:p>
    <w:p>
      <w:pPr>
        <w:pStyle w:val="BodyText"/>
        <w:spacing w:line="360" w:lineRule="auto"/>
        <w:ind w:left="265" w:right="117" w:firstLine="359"/>
        <w:jc w:val="both"/>
      </w:pPr>
      <w:r>
        <w:rPr/>
        <w:t>Kant</w:t>
      </w:r>
      <w:r>
        <w:rPr>
          <w:spacing w:val="-14"/>
        </w:rPr>
        <w:t> </w:t>
      </w:r>
      <w:r>
        <w:rPr/>
        <w:t>contrapone</w:t>
      </w:r>
      <w:r>
        <w:rPr>
          <w:spacing w:val="-14"/>
        </w:rPr>
        <w:t> </w:t>
      </w:r>
      <w:r>
        <w:rPr/>
        <w:t>la</w:t>
      </w:r>
      <w:r>
        <w:rPr>
          <w:spacing w:val="-17"/>
        </w:rPr>
        <w:t> </w:t>
      </w:r>
      <w:r>
        <w:rPr/>
        <w:t>humanidad</w:t>
      </w:r>
      <w:r>
        <w:rPr>
          <w:spacing w:val="-16"/>
        </w:rPr>
        <w:t> </w:t>
      </w:r>
      <w:r>
        <w:rPr/>
        <w:t>de</w:t>
      </w:r>
      <w:r>
        <w:rPr>
          <w:spacing w:val="-16"/>
        </w:rPr>
        <w:t> </w:t>
      </w:r>
      <w:r>
        <w:rPr/>
        <w:t>los</w:t>
      </w:r>
      <w:r>
        <w:rPr>
          <w:spacing w:val="-14"/>
        </w:rPr>
        <w:t> </w:t>
      </w:r>
      <w:r>
        <w:rPr/>
        <w:t>seres</w:t>
      </w:r>
      <w:r>
        <w:rPr>
          <w:spacing w:val="-17"/>
        </w:rPr>
        <w:t> </w:t>
      </w:r>
      <w:r>
        <w:rPr/>
        <w:t>humanos</w:t>
      </w:r>
      <w:r>
        <w:rPr>
          <w:spacing w:val="-17"/>
        </w:rPr>
        <w:t> </w:t>
      </w:r>
      <w:r>
        <w:rPr/>
        <w:t>a</w:t>
      </w:r>
      <w:r>
        <w:rPr>
          <w:spacing w:val="-14"/>
        </w:rPr>
        <w:t> </w:t>
      </w:r>
      <w:r>
        <w:rPr/>
        <w:t>su</w:t>
      </w:r>
      <w:r>
        <w:rPr>
          <w:spacing w:val="-16"/>
        </w:rPr>
        <w:t> </w:t>
      </w:r>
      <w:r>
        <w:rPr/>
        <w:t>animalidad</w:t>
      </w:r>
      <w:r>
        <w:rPr>
          <w:spacing w:val="-14"/>
        </w:rPr>
        <w:t> </w:t>
      </w:r>
      <w:r>
        <w:rPr/>
        <w:t>y</w:t>
      </w:r>
      <w:r>
        <w:rPr>
          <w:spacing w:val="-17"/>
        </w:rPr>
        <w:t> </w:t>
      </w:r>
      <w:r>
        <w:rPr/>
        <w:t>Rawls considera que la personalidad reside en la racionalidad y no en las necesidades que los humanos comparten con otros animales; el enfoque de las capacidades de Nussbaum mantiene una concepción completamente unificada de la racionalidad y de la animalidad. En las </w:t>
      </w:r>
      <w:r>
        <w:rPr>
          <w:i/>
        </w:rPr>
        <w:t>Fronteras de la justicia</w:t>
      </w:r>
      <w:r>
        <w:rPr/>
        <w:t>, Nussbaum desarrolla la relación que mantienen las capacidades humanas con los rasgos principales de los enfoques</w:t>
      </w:r>
      <w:r>
        <w:rPr>
          <w:spacing w:val="-15"/>
        </w:rPr>
        <w:t> </w:t>
      </w:r>
      <w:r>
        <w:rPr/>
        <w:t>contractualistas:</w:t>
      </w:r>
    </w:p>
    <w:p>
      <w:pPr>
        <w:pStyle w:val="BodyText"/>
        <w:spacing w:before="3"/>
        <w:rPr>
          <w:sz w:val="21"/>
        </w:rPr>
      </w:pPr>
    </w:p>
    <w:p>
      <w:pPr>
        <w:pStyle w:val="ListParagraph"/>
        <w:numPr>
          <w:ilvl w:val="0"/>
          <w:numId w:val="30"/>
        </w:numPr>
        <w:tabs>
          <w:tab w:pos="986" w:val="left" w:leader="none"/>
        </w:tabs>
        <w:spacing w:line="240" w:lineRule="auto" w:before="0" w:after="0"/>
        <w:ind w:left="985" w:right="0" w:hanging="360"/>
        <w:jc w:val="left"/>
        <w:rPr>
          <w:sz w:val="24"/>
        </w:rPr>
      </w:pPr>
      <w:r>
        <w:rPr>
          <w:sz w:val="24"/>
        </w:rPr>
        <w:t>Las circunstancias de la</w:t>
      </w:r>
      <w:r>
        <w:rPr>
          <w:spacing w:val="-7"/>
          <w:sz w:val="24"/>
        </w:rPr>
        <w:t> </w:t>
      </w:r>
      <w:r>
        <w:rPr>
          <w:sz w:val="24"/>
        </w:rPr>
        <w:t>justicia.</w:t>
      </w:r>
    </w:p>
    <w:p>
      <w:pPr>
        <w:pStyle w:val="ListParagraph"/>
        <w:numPr>
          <w:ilvl w:val="0"/>
          <w:numId w:val="30"/>
        </w:numPr>
        <w:tabs>
          <w:tab w:pos="986" w:val="left" w:leader="none"/>
        </w:tabs>
        <w:spacing w:line="240" w:lineRule="auto" w:before="137" w:after="0"/>
        <w:ind w:left="985" w:right="0" w:hanging="360"/>
        <w:jc w:val="left"/>
        <w:rPr>
          <w:sz w:val="24"/>
        </w:rPr>
      </w:pPr>
      <w:r>
        <w:rPr>
          <w:sz w:val="24"/>
        </w:rPr>
        <w:t>El ser libres, iguales e</w:t>
      </w:r>
      <w:r>
        <w:rPr>
          <w:spacing w:val="-14"/>
          <w:sz w:val="24"/>
        </w:rPr>
        <w:t> </w:t>
      </w:r>
      <w:r>
        <w:rPr>
          <w:sz w:val="24"/>
        </w:rPr>
        <w:t>independientes.</w:t>
      </w:r>
    </w:p>
    <w:p>
      <w:pPr>
        <w:pStyle w:val="ListParagraph"/>
        <w:numPr>
          <w:ilvl w:val="0"/>
          <w:numId w:val="30"/>
        </w:numPr>
        <w:tabs>
          <w:tab w:pos="986" w:val="left" w:leader="none"/>
        </w:tabs>
        <w:spacing w:line="240" w:lineRule="auto" w:before="139" w:after="0"/>
        <w:ind w:left="985" w:right="0" w:hanging="360"/>
        <w:jc w:val="left"/>
        <w:rPr>
          <w:sz w:val="24"/>
        </w:rPr>
      </w:pPr>
      <w:r>
        <w:rPr>
          <w:sz w:val="24"/>
        </w:rPr>
        <w:t>La finalidad de la cooperación</w:t>
      </w:r>
      <w:r>
        <w:rPr>
          <w:spacing w:val="-12"/>
          <w:sz w:val="24"/>
        </w:rPr>
        <w:t> </w:t>
      </w:r>
      <w:r>
        <w:rPr>
          <w:sz w:val="24"/>
        </w:rPr>
        <w:t>social.</w:t>
      </w:r>
    </w:p>
    <w:p>
      <w:pPr>
        <w:pStyle w:val="ListParagraph"/>
        <w:numPr>
          <w:ilvl w:val="0"/>
          <w:numId w:val="30"/>
        </w:numPr>
        <w:tabs>
          <w:tab w:pos="986" w:val="left" w:leader="none"/>
        </w:tabs>
        <w:spacing w:line="240" w:lineRule="auto" w:before="137" w:after="0"/>
        <w:ind w:left="985" w:right="0" w:hanging="360"/>
        <w:jc w:val="left"/>
        <w:rPr>
          <w:sz w:val="24"/>
        </w:rPr>
      </w:pPr>
      <w:r>
        <w:rPr>
          <w:sz w:val="24"/>
        </w:rPr>
        <w:t>Las motivaciones de las</w:t>
      </w:r>
      <w:r>
        <w:rPr>
          <w:spacing w:val="-7"/>
          <w:sz w:val="24"/>
        </w:rPr>
        <w:t> </w:t>
      </w:r>
      <w:r>
        <w:rPr>
          <w:sz w:val="24"/>
        </w:rPr>
        <w:t>partes.</w:t>
      </w:r>
    </w:p>
    <w:p>
      <w:pPr>
        <w:pStyle w:val="BodyText"/>
        <w:spacing w:before="11"/>
        <w:rPr>
          <w:sz w:val="32"/>
        </w:rPr>
      </w:pPr>
    </w:p>
    <w:p>
      <w:pPr>
        <w:pStyle w:val="BodyText"/>
        <w:spacing w:line="360" w:lineRule="auto"/>
        <w:ind w:left="265" w:right="118"/>
        <w:jc w:val="both"/>
        <w:rPr>
          <w:sz w:val="16"/>
        </w:rPr>
      </w:pPr>
      <w:r>
        <w:rPr/>
        <w:t>Según Nussbaum, no se ha encontrado ninguna razón por la cual una teoría, a la vez contractualista y kantiana, no pudiera reconocer el hecho de que los ingresos</w:t>
      </w:r>
      <w:r>
        <w:rPr>
          <w:spacing w:val="-14"/>
        </w:rPr>
        <w:t> </w:t>
      </w:r>
      <w:r>
        <w:rPr/>
        <w:t>y</w:t>
      </w:r>
      <w:r>
        <w:rPr>
          <w:spacing w:val="-14"/>
        </w:rPr>
        <w:t> </w:t>
      </w:r>
      <w:r>
        <w:rPr/>
        <w:t>la</w:t>
      </w:r>
      <w:r>
        <w:rPr>
          <w:spacing w:val="-13"/>
        </w:rPr>
        <w:t> </w:t>
      </w:r>
      <w:r>
        <w:rPr/>
        <w:t>riqueza</w:t>
      </w:r>
      <w:r>
        <w:rPr>
          <w:spacing w:val="-13"/>
        </w:rPr>
        <w:t> </w:t>
      </w:r>
      <w:r>
        <w:rPr/>
        <w:t>no</w:t>
      </w:r>
      <w:r>
        <w:rPr>
          <w:spacing w:val="-13"/>
        </w:rPr>
        <w:t> </w:t>
      </w:r>
      <w:r>
        <w:rPr/>
        <w:t>son</w:t>
      </w:r>
      <w:r>
        <w:rPr>
          <w:spacing w:val="-13"/>
        </w:rPr>
        <w:t> </w:t>
      </w:r>
      <w:r>
        <w:rPr/>
        <w:t>buenos</w:t>
      </w:r>
      <w:r>
        <w:rPr>
          <w:spacing w:val="-14"/>
        </w:rPr>
        <w:t> </w:t>
      </w:r>
      <w:r>
        <w:rPr/>
        <w:t>sustitutos</w:t>
      </w:r>
      <w:r>
        <w:rPr>
          <w:spacing w:val="-10"/>
        </w:rPr>
        <w:t> </w:t>
      </w:r>
      <w:r>
        <w:rPr/>
        <w:t>de</w:t>
      </w:r>
      <w:r>
        <w:rPr>
          <w:spacing w:val="-13"/>
        </w:rPr>
        <w:t> </w:t>
      </w:r>
      <w:r>
        <w:rPr/>
        <w:t>bienes</w:t>
      </w:r>
      <w:r>
        <w:rPr>
          <w:spacing w:val="-14"/>
        </w:rPr>
        <w:t> </w:t>
      </w:r>
      <w:r>
        <w:rPr/>
        <w:t>sociales</w:t>
      </w:r>
      <w:r>
        <w:rPr>
          <w:spacing w:val="-14"/>
        </w:rPr>
        <w:t> </w:t>
      </w:r>
      <w:r>
        <w:rPr/>
        <w:t>tan</w:t>
      </w:r>
      <w:r>
        <w:rPr>
          <w:spacing w:val="-13"/>
        </w:rPr>
        <w:t> </w:t>
      </w:r>
      <w:r>
        <w:rPr/>
        <w:t>importantes como la movilidad y la inclusión social. La sociedad está unida por una gran variedad de afectos y compromisos y sólo algunos tienen que ver con </w:t>
      </w:r>
      <w:r>
        <w:rPr>
          <w:spacing w:val="-3"/>
        </w:rPr>
        <w:t>la </w:t>
      </w:r>
      <w:r>
        <w:rPr/>
        <w:t>productividad;</w:t>
      </w:r>
      <w:r>
        <w:rPr>
          <w:spacing w:val="-9"/>
        </w:rPr>
        <w:t> </w:t>
      </w:r>
      <w:r>
        <w:rPr/>
        <w:t>la</w:t>
      </w:r>
      <w:r>
        <w:rPr>
          <w:spacing w:val="-9"/>
        </w:rPr>
        <w:t> </w:t>
      </w:r>
      <w:r>
        <w:rPr/>
        <w:t>cual,</w:t>
      </w:r>
      <w:r>
        <w:rPr>
          <w:spacing w:val="-12"/>
        </w:rPr>
        <w:t> </w:t>
      </w:r>
      <w:r>
        <w:rPr/>
        <w:t>es</w:t>
      </w:r>
      <w:r>
        <w:rPr>
          <w:spacing w:val="-7"/>
        </w:rPr>
        <w:t> </w:t>
      </w:r>
      <w:r>
        <w:rPr/>
        <w:t>necesaria</w:t>
      </w:r>
      <w:r>
        <w:rPr>
          <w:spacing w:val="-8"/>
        </w:rPr>
        <w:t> </w:t>
      </w:r>
      <w:r>
        <w:rPr/>
        <w:t>y</w:t>
      </w:r>
      <w:r>
        <w:rPr>
          <w:spacing w:val="-9"/>
        </w:rPr>
        <w:t> </w:t>
      </w:r>
      <w:r>
        <w:rPr/>
        <w:t>buena</w:t>
      </w:r>
      <w:r>
        <w:rPr>
          <w:spacing w:val="-11"/>
        </w:rPr>
        <w:t> </w:t>
      </w:r>
      <w:r>
        <w:rPr/>
        <w:t>pero</w:t>
      </w:r>
      <w:r>
        <w:rPr>
          <w:spacing w:val="-9"/>
        </w:rPr>
        <w:t> </w:t>
      </w:r>
      <w:r>
        <w:rPr/>
        <w:t>no</w:t>
      </w:r>
      <w:r>
        <w:rPr>
          <w:spacing w:val="-8"/>
        </w:rPr>
        <w:t> </w:t>
      </w:r>
      <w:r>
        <w:rPr/>
        <w:t>es</w:t>
      </w:r>
      <w:r>
        <w:rPr>
          <w:spacing w:val="-9"/>
        </w:rPr>
        <w:t> </w:t>
      </w:r>
      <w:r>
        <w:rPr/>
        <w:t>la</w:t>
      </w:r>
      <w:r>
        <w:rPr>
          <w:spacing w:val="-9"/>
        </w:rPr>
        <w:t> </w:t>
      </w:r>
      <w:r>
        <w:rPr/>
        <w:t>finalidad</w:t>
      </w:r>
      <w:r>
        <w:rPr>
          <w:spacing w:val="-8"/>
        </w:rPr>
        <w:t> </w:t>
      </w:r>
      <w:r>
        <w:rPr/>
        <w:t>principal</w:t>
      </w:r>
      <w:r>
        <w:rPr>
          <w:spacing w:val="-7"/>
        </w:rPr>
        <w:t> </w:t>
      </w:r>
      <w:r>
        <w:rPr/>
        <w:t>de</w:t>
      </w:r>
      <w:r>
        <w:rPr>
          <w:spacing w:val="-6"/>
        </w:rPr>
        <w:t> </w:t>
      </w:r>
      <w:r>
        <w:rPr/>
        <w:t>la vida</w:t>
      </w:r>
      <w:r>
        <w:rPr>
          <w:spacing w:val="-3"/>
        </w:rPr>
        <w:t> </w:t>
      </w:r>
      <w:r>
        <w:rPr/>
        <w:t>social.</w:t>
      </w:r>
      <w:r>
        <w:rPr>
          <w:position w:val="8"/>
          <w:sz w:val="16"/>
        </w:rPr>
        <w:t>449</w:t>
      </w:r>
    </w:p>
    <w:p>
      <w:pPr>
        <w:pStyle w:val="BodyText"/>
        <w:spacing w:before="11"/>
        <w:rPr>
          <w:sz w:val="20"/>
        </w:rPr>
      </w:pPr>
    </w:p>
    <w:p>
      <w:pPr>
        <w:pStyle w:val="BodyText"/>
        <w:spacing w:line="360" w:lineRule="auto"/>
        <w:ind w:left="265" w:right="123" w:firstLine="707"/>
      </w:pPr>
      <w:r>
        <w:rPr/>
        <w:t>Nussbaum menciona que Sen, en su crítica a Rawls, sugiere que la riqueza podría distribuirse adecuadamente definiendo las cantidades según    la</w:t>
      </w:r>
    </w:p>
    <w:p>
      <w:pPr>
        <w:pStyle w:val="BodyText"/>
        <w:spacing w:before="4"/>
      </w:pPr>
      <w:r>
        <w:rPr/>
        <w:pict>
          <v:line style="position:absolute;mso-position-horizontal-relative:page;mso-position-vertical-relative:paragraph;z-index:3784;mso-wrap-distance-left:0;mso-wrap-distance-right:0" from="99.264pt,16.253912pt" to="243.284pt,16.253912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447 </w:t>
      </w:r>
      <w:r>
        <w:rPr>
          <w:rFonts w:ascii="Cambria" w:hAnsi="Cambria"/>
          <w:i/>
          <w:sz w:val="20"/>
        </w:rPr>
        <w:t>Cfr. Ibíd., </w:t>
      </w:r>
      <w:r>
        <w:rPr>
          <w:rFonts w:ascii="Cambria" w:hAnsi="Cambria"/>
          <w:sz w:val="20"/>
        </w:rPr>
        <w:t>pp. 117-118</w:t>
      </w:r>
    </w:p>
    <w:p>
      <w:pPr>
        <w:spacing w:before="0"/>
        <w:ind w:left="265" w:right="123" w:firstLine="0"/>
        <w:jc w:val="left"/>
        <w:rPr>
          <w:rFonts w:ascii="Cambria" w:hAnsi="Cambria"/>
          <w:sz w:val="20"/>
        </w:rPr>
      </w:pPr>
      <w:r>
        <w:rPr>
          <w:rFonts w:ascii="Cambria" w:hAnsi="Cambria"/>
          <w:position w:val="5"/>
          <w:sz w:val="13"/>
        </w:rPr>
        <w:t>448 </w:t>
      </w:r>
      <w:r>
        <w:rPr>
          <w:rFonts w:ascii="Cambria" w:hAnsi="Cambria"/>
          <w:i/>
          <w:sz w:val="20"/>
        </w:rPr>
        <w:t>Ibíd., </w:t>
      </w:r>
      <w:r>
        <w:rPr>
          <w:rFonts w:ascii="Cambria" w:hAnsi="Cambria"/>
          <w:sz w:val="20"/>
        </w:rPr>
        <w:t>p. 165</w:t>
      </w:r>
    </w:p>
    <w:p>
      <w:pPr>
        <w:spacing w:before="0"/>
        <w:ind w:left="265" w:right="123" w:firstLine="0"/>
        <w:jc w:val="left"/>
        <w:rPr>
          <w:rFonts w:ascii="Cambria" w:hAnsi="Cambria"/>
          <w:sz w:val="20"/>
        </w:rPr>
      </w:pPr>
      <w:r>
        <w:rPr>
          <w:rFonts w:ascii="Cambria" w:hAnsi="Cambria"/>
          <w:position w:val="5"/>
          <w:sz w:val="13"/>
        </w:rPr>
        <w:t>449 </w:t>
      </w:r>
      <w:r>
        <w:rPr>
          <w:rFonts w:ascii="Cambria" w:hAnsi="Cambria"/>
          <w:i/>
          <w:sz w:val="20"/>
        </w:rPr>
        <w:t>Cfr. Ibíd., </w:t>
      </w:r>
      <w:r>
        <w:rPr>
          <w:rFonts w:ascii="Cambria" w:hAnsi="Cambria"/>
          <w:sz w:val="20"/>
        </w:rPr>
        <w:t>p. 168</w:t>
      </w:r>
    </w:p>
    <w:p>
      <w:pPr>
        <w:spacing w:after="0"/>
        <w:jc w:val="left"/>
        <w:rPr>
          <w:rFonts w:ascii="Cambria" w:hAnsi="Cambria"/>
          <w:sz w:val="20"/>
        </w:rPr>
        <w:sectPr>
          <w:footerReference w:type="default" r:id="rId110"/>
          <w:pgSz w:w="12240" w:h="15840"/>
          <w:pgMar w:footer="1034" w:header="0" w:top="1500" w:bottom="1220" w:left="1720" w:right="1580"/>
        </w:sectPr>
      </w:pPr>
    </w:p>
    <w:p>
      <w:pPr>
        <w:pStyle w:val="BodyText"/>
        <w:spacing w:before="1"/>
        <w:rPr>
          <w:rFonts w:ascii="Cambria"/>
          <w:sz w:val="11"/>
        </w:rPr>
      </w:pPr>
    </w:p>
    <w:p>
      <w:pPr>
        <w:pStyle w:val="BodyText"/>
        <w:spacing w:line="357" w:lineRule="auto" w:before="70"/>
        <w:ind w:left="265" w:right="119"/>
        <w:jc w:val="both"/>
        <w:rPr>
          <w:sz w:val="16"/>
        </w:rPr>
      </w:pPr>
      <w:r>
        <w:rPr/>
        <w:t>necesidad;</w:t>
      </w:r>
      <w:r>
        <w:rPr>
          <w:spacing w:val="-7"/>
        </w:rPr>
        <w:t> </w:t>
      </w:r>
      <w:r>
        <w:rPr/>
        <w:t>por</w:t>
      </w:r>
      <w:r>
        <w:rPr>
          <w:spacing w:val="-6"/>
        </w:rPr>
        <w:t> </w:t>
      </w:r>
      <w:r>
        <w:rPr/>
        <w:t>ejemplo,</w:t>
      </w:r>
      <w:r>
        <w:rPr>
          <w:spacing w:val="-5"/>
        </w:rPr>
        <w:t> </w:t>
      </w:r>
      <w:r>
        <w:rPr/>
        <w:t>los</w:t>
      </w:r>
      <w:r>
        <w:rPr>
          <w:spacing w:val="-7"/>
        </w:rPr>
        <w:t> </w:t>
      </w:r>
      <w:r>
        <w:rPr/>
        <w:t>niños</w:t>
      </w:r>
      <w:r>
        <w:rPr>
          <w:spacing w:val="-8"/>
        </w:rPr>
        <w:t> </w:t>
      </w:r>
      <w:r>
        <w:rPr/>
        <w:t>podrían</w:t>
      </w:r>
      <w:r>
        <w:rPr>
          <w:spacing w:val="-7"/>
        </w:rPr>
        <w:t> </w:t>
      </w:r>
      <w:r>
        <w:rPr/>
        <w:t>recibir</w:t>
      </w:r>
      <w:r>
        <w:rPr>
          <w:spacing w:val="-6"/>
        </w:rPr>
        <w:t> </w:t>
      </w:r>
      <w:r>
        <w:rPr/>
        <w:t>más</w:t>
      </w:r>
      <w:r>
        <w:rPr>
          <w:spacing w:val="-8"/>
        </w:rPr>
        <w:t> </w:t>
      </w:r>
      <w:r>
        <w:rPr/>
        <w:t>dinero</w:t>
      </w:r>
      <w:r>
        <w:rPr>
          <w:spacing w:val="-8"/>
        </w:rPr>
        <w:t> </w:t>
      </w:r>
      <w:r>
        <w:rPr/>
        <w:t>para</w:t>
      </w:r>
      <w:r>
        <w:rPr>
          <w:spacing w:val="-8"/>
        </w:rPr>
        <w:t> </w:t>
      </w:r>
      <w:r>
        <w:rPr/>
        <w:t>su</w:t>
      </w:r>
      <w:r>
        <w:rPr>
          <w:spacing w:val="-5"/>
        </w:rPr>
        <w:t> </w:t>
      </w:r>
      <w:r>
        <w:rPr/>
        <w:t>comida</w:t>
      </w:r>
      <w:r>
        <w:rPr>
          <w:spacing w:val="-5"/>
        </w:rPr>
        <w:t> </w:t>
      </w:r>
      <w:r>
        <w:rPr/>
        <w:t>que un adulto y alguien en silla de ruedas podría recibir también más dinero para </w:t>
      </w:r>
      <w:r>
        <w:rPr>
          <w:spacing w:val="-3"/>
        </w:rPr>
        <w:t>su </w:t>
      </w:r>
      <w:r>
        <w:rPr/>
        <w:t>movilidad</w:t>
      </w:r>
      <w:r>
        <w:rPr>
          <w:spacing w:val="-4"/>
        </w:rPr>
        <w:t> </w:t>
      </w:r>
      <w:r>
        <w:rPr/>
        <w:t>y</w:t>
      </w:r>
      <w:r>
        <w:rPr>
          <w:spacing w:val="-7"/>
        </w:rPr>
        <w:t> </w:t>
      </w:r>
      <w:r>
        <w:rPr/>
        <w:t>con</w:t>
      </w:r>
      <w:r>
        <w:rPr>
          <w:spacing w:val="-6"/>
        </w:rPr>
        <w:t> </w:t>
      </w:r>
      <w:r>
        <w:rPr/>
        <w:t>ello</w:t>
      </w:r>
      <w:r>
        <w:rPr>
          <w:spacing w:val="-4"/>
        </w:rPr>
        <w:t> </w:t>
      </w:r>
      <w:r>
        <w:rPr/>
        <w:t>se</w:t>
      </w:r>
      <w:r>
        <w:rPr>
          <w:spacing w:val="-6"/>
        </w:rPr>
        <w:t> </w:t>
      </w:r>
      <w:r>
        <w:rPr/>
        <w:t>llevaría</w:t>
      </w:r>
      <w:r>
        <w:rPr>
          <w:spacing w:val="-4"/>
        </w:rPr>
        <w:t> </w:t>
      </w:r>
      <w:r>
        <w:rPr/>
        <w:t>a</w:t>
      </w:r>
      <w:r>
        <w:rPr>
          <w:spacing w:val="-4"/>
        </w:rPr>
        <w:t> </w:t>
      </w:r>
      <w:r>
        <w:rPr/>
        <w:t>cabo</w:t>
      </w:r>
      <w:r>
        <w:rPr>
          <w:spacing w:val="-6"/>
        </w:rPr>
        <w:t> </w:t>
      </w:r>
      <w:r>
        <w:rPr/>
        <w:t>una</w:t>
      </w:r>
      <w:r>
        <w:rPr>
          <w:spacing w:val="-6"/>
        </w:rPr>
        <w:t> </w:t>
      </w:r>
      <w:r>
        <w:rPr/>
        <w:t>más</w:t>
      </w:r>
      <w:r>
        <w:rPr>
          <w:spacing w:val="-4"/>
        </w:rPr>
        <w:t> </w:t>
      </w:r>
      <w:r>
        <w:rPr/>
        <w:t>justa</w:t>
      </w:r>
      <w:r>
        <w:rPr>
          <w:spacing w:val="-6"/>
        </w:rPr>
        <w:t> </w:t>
      </w:r>
      <w:r>
        <w:rPr/>
        <w:t>distribución</w:t>
      </w:r>
      <w:r>
        <w:rPr>
          <w:spacing w:val="-6"/>
        </w:rPr>
        <w:t> </w:t>
      </w:r>
      <w:r>
        <w:rPr/>
        <w:t>de</w:t>
      </w:r>
      <w:r>
        <w:rPr>
          <w:spacing w:val="-6"/>
        </w:rPr>
        <w:t> </w:t>
      </w:r>
      <w:r>
        <w:rPr/>
        <w:t>ingresos.</w:t>
      </w:r>
      <w:r>
        <w:rPr>
          <w:spacing w:val="-4"/>
        </w:rPr>
        <w:t> </w:t>
      </w:r>
      <w:r>
        <w:rPr/>
        <w:t>La correcta definición de las cantidades a recibir serían con relación a las capacidades humanas de cada quien.</w:t>
      </w:r>
      <w:r>
        <w:rPr>
          <w:position w:val="8"/>
          <w:sz w:val="16"/>
        </w:rPr>
        <w:t>450 </w:t>
      </w:r>
      <w:r>
        <w:rPr/>
        <w:t>En el caso de una persona en estado vegetativo,</w:t>
      </w:r>
      <w:r>
        <w:rPr>
          <w:spacing w:val="-14"/>
        </w:rPr>
        <w:t> </w:t>
      </w:r>
      <w:r>
        <w:rPr/>
        <w:t>se</w:t>
      </w:r>
      <w:r>
        <w:rPr>
          <w:spacing w:val="-14"/>
        </w:rPr>
        <w:t> </w:t>
      </w:r>
      <w:r>
        <w:rPr/>
        <w:t>puede</w:t>
      </w:r>
      <w:r>
        <w:rPr>
          <w:spacing w:val="-14"/>
        </w:rPr>
        <w:t> </w:t>
      </w:r>
      <w:r>
        <w:rPr/>
        <w:t>concluir</w:t>
      </w:r>
      <w:r>
        <w:rPr>
          <w:spacing w:val="-16"/>
        </w:rPr>
        <w:t> </w:t>
      </w:r>
      <w:r>
        <w:rPr/>
        <w:t>que</w:t>
      </w:r>
      <w:r>
        <w:rPr>
          <w:spacing w:val="-14"/>
        </w:rPr>
        <w:t> </w:t>
      </w:r>
      <w:r>
        <w:rPr/>
        <w:t>dicha</w:t>
      </w:r>
      <w:r>
        <w:rPr>
          <w:spacing w:val="-14"/>
        </w:rPr>
        <w:t> </w:t>
      </w:r>
      <w:r>
        <w:rPr/>
        <w:t>vida</w:t>
      </w:r>
      <w:r>
        <w:rPr>
          <w:spacing w:val="-16"/>
        </w:rPr>
        <w:t> </w:t>
      </w:r>
      <w:r>
        <w:rPr/>
        <w:t>ya</w:t>
      </w:r>
      <w:r>
        <w:rPr>
          <w:spacing w:val="-14"/>
        </w:rPr>
        <w:t> </w:t>
      </w:r>
      <w:r>
        <w:rPr/>
        <w:t>no</w:t>
      </w:r>
      <w:r>
        <w:rPr>
          <w:spacing w:val="-14"/>
        </w:rPr>
        <w:t> </w:t>
      </w:r>
      <w:r>
        <w:rPr/>
        <w:t>es</w:t>
      </w:r>
      <w:r>
        <w:rPr>
          <w:spacing w:val="-15"/>
        </w:rPr>
        <w:t> </w:t>
      </w:r>
      <w:r>
        <w:rPr/>
        <w:t>una</w:t>
      </w:r>
      <w:r>
        <w:rPr>
          <w:spacing w:val="-14"/>
        </w:rPr>
        <w:t> </w:t>
      </w:r>
      <w:r>
        <w:rPr/>
        <w:t>vida</w:t>
      </w:r>
      <w:r>
        <w:rPr>
          <w:spacing w:val="-14"/>
        </w:rPr>
        <w:t> </w:t>
      </w:r>
      <w:r>
        <w:rPr/>
        <w:t>humana</w:t>
      </w:r>
      <w:r>
        <w:rPr>
          <w:spacing w:val="-14"/>
        </w:rPr>
        <w:t> </w:t>
      </w:r>
      <w:r>
        <w:rPr/>
        <w:t>plena</w:t>
      </w:r>
      <w:r>
        <w:rPr>
          <w:spacing w:val="-14"/>
        </w:rPr>
        <w:t> </w:t>
      </w:r>
      <w:r>
        <w:rPr/>
        <w:t>(sin percepción, pensamiento y relación), y se tratará de buscar un umbral más elevado y se intentará darle simplemente una buena vida, según la</w:t>
      </w:r>
      <w:r>
        <w:rPr>
          <w:spacing w:val="-26"/>
        </w:rPr>
        <w:t> </w:t>
      </w:r>
      <w:r>
        <w:rPr/>
        <w:t>filósofa.</w:t>
      </w:r>
      <w:r>
        <w:rPr>
          <w:position w:val="8"/>
          <w:sz w:val="16"/>
        </w:rPr>
        <w:t>451</w:t>
      </w:r>
    </w:p>
    <w:p>
      <w:pPr>
        <w:pStyle w:val="BodyText"/>
        <w:spacing w:before="3"/>
        <w:rPr>
          <w:sz w:val="21"/>
        </w:rPr>
      </w:pPr>
    </w:p>
    <w:p>
      <w:pPr>
        <w:pStyle w:val="BodyText"/>
        <w:spacing w:line="360" w:lineRule="auto"/>
        <w:ind w:left="265" w:right="118" w:firstLine="707"/>
        <w:jc w:val="both"/>
      </w:pPr>
      <w:r>
        <w:rPr/>
        <w:t>No obstante, Nussbaum propone que, en el proceso del contrato social y de la economía basada en los recursos, la teoría liberal debería cuestionar algunas de sus premisas como la noción kantiana de la persona, la descripción humeana de la justicia y el concepto contractualista del mutuo beneficio como objetivo de cooperación social (un contrato de beneficio mutuo crea problemas profundos para el liberalismo).  Asimismo, menciona que:</w:t>
      </w:r>
    </w:p>
    <w:p>
      <w:pPr>
        <w:pStyle w:val="BodyText"/>
        <w:spacing w:before="3"/>
        <w:rPr>
          <w:sz w:val="21"/>
        </w:rPr>
      </w:pPr>
    </w:p>
    <w:p>
      <w:pPr>
        <w:spacing w:line="240" w:lineRule="auto" w:before="0"/>
        <w:ind w:left="973" w:right="114" w:firstLine="0"/>
        <w:jc w:val="both"/>
        <w:rPr>
          <w:sz w:val="14"/>
        </w:rPr>
      </w:pPr>
      <w:r>
        <w:rPr>
          <w:sz w:val="22"/>
        </w:rPr>
        <w:t>…El propio compromiso de Kant con este modelo parece estar en algunos aspectos profundamente en tensión con la intuición central de su teoría moral, a saber,</w:t>
      </w:r>
      <w:r>
        <w:rPr>
          <w:spacing w:val="-5"/>
          <w:sz w:val="22"/>
        </w:rPr>
        <w:t> </w:t>
      </w:r>
      <w:r>
        <w:rPr>
          <w:sz w:val="22"/>
        </w:rPr>
        <w:t>que</w:t>
      </w:r>
      <w:r>
        <w:rPr>
          <w:spacing w:val="-7"/>
          <w:sz w:val="22"/>
        </w:rPr>
        <w:t> </w:t>
      </w:r>
      <w:r>
        <w:rPr>
          <w:sz w:val="22"/>
        </w:rPr>
        <w:t>cada</w:t>
      </w:r>
      <w:r>
        <w:rPr>
          <w:spacing w:val="-4"/>
          <w:sz w:val="22"/>
        </w:rPr>
        <w:t> </w:t>
      </w:r>
      <w:r>
        <w:rPr>
          <w:sz w:val="22"/>
        </w:rPr>
        <w:t>persona</w:t>
      </w:r>
      <w:r>
        <w:rPr>
          <w:spacing w:val="-7"/>
          <w:sz w:val="22"/>
        </w:rPr>
        <w:t> </w:t>
      </w:r>
      <w:r>
        <w:rPr>
          <w:sz w:val="22"/>
        </w:rPr>
        <w:t>debe</w:t>
      </w:r>
      <w:r>
        <w:rPr>
          <w:spacing w:val="-5"/>
          <w:sz w:val="22"/>
        </w:rPr>
        <w:t> </w:t>
      </w:r>
      <w:r>
        <w:rPr>
          <w:sz w:val="22"/>
        </w:rPr>
        <w:t>ser</w:t>
      </w:r>
      <w:r>
        <w:rPr>
          <w:spacing w:val="-4"/>
          <w:sz w:val="22"/>
        </w:rPr>
        <w:t> </w:t>
      </w:r>
      <w:r>
        <w:rPr>
          <w:sz w:val="22"/>
        </w:rPr>
        <w:t>tratada</w:t>
      </w:r>
      <w:r>
        <w:rPr>
          <w:spacing w:val="-5"/>
          <w:sz w:val="22"/>
        </w:rPr>
        <w:t> </w:t>
      </w:r>
      <w:r>
        <w:rPr>
          <w:sz w:val="22"/>
        </w:rPr>
        <w:t>como</w:t>
      </w:r>
      <w:r>
        <w:rPr>
          <w:spacing w:val="-6"/>
          <w:sz w:val="22"/>
        </w:rPr>
        <w:t> </w:t>
      </w:r>
      <w:r>
        <w:rPr>
          <w:sz w:val="22"/>
        </w:rPr>
        <w:t>un</w:t>
      </w:r>
      <w:r>
        <w:rPr>
          <w:spacing w:val="-7"/>
          <w:sz w:val="22"/>
        </w:rPr>
        <w:t> </w:t>
      </w:r>
      <w:r>
        <w:rPr>
          <w:sz w:val="22"/>
        </w:rPr>
        <w:t>fin,</w:t>
      </w:r>
      <w:r>
        <w:rPr>
          <w:spacing w:val="-3"/>
          <w:sz w:val="22"/>
        </w:rPr>
        <w:t> </w:t>
      </w:r>
      <w:r>
        <w:rPr>
          <w:sz w:val="22"/>
        </w:rPr>
        <w:t>y</w:t>
      </w:r>
      <w:r>
        <w:rPr>
          <w:spacing w:val="-6"/>
          <w:sz w:val="22"/>
        </w:rPr>
        <w:t> </w:t>
      </w:r>
      <w:r>
        <w:rPr>
          <w:sz w:val="22"/>
        </w:rPr>
        <w:t>no</w:t>
      </w:r>
      <w:r>
        <w:rPr>
          <w:spacing w:val="-5"/>
          <w:sz w:val="22"/>
        </w:rPr>
        <w:t> </w:t>
      </w:r>
      <w:r>
        <w:rPr>
          <w:sz w:val="22"/>
        </w:rPr>
        <w:t>como</w:t>
      </w:r>
      <w:r>
        <w:rPr>
          <w:spacing w:val="-4"/>
          <w:sz w:val="22"/>
        </w:rPr>
        <w:t> </w:t>
      </w:r>
      <w:r>
        <w:rPr>
          <w:sz w:val="22"/>
        </w:rPr>
        <w:t>un</w:t>
      </w:r>
      <w:r>
        <w:rPr>
          <w:spacing w:val="-7"/>
          <w:sz w:val="22"/>
        </w:rPr>
        <w:t> </w:t>
      </w:r>
      <w:r>
        <w:rPr>
          <w:sz w:val="22"/>
        </w:rPr>
        <w:t>medio</w:t>
      </w:r>
      <w:r>
        <w:rPr>
          <w:spacing w:val="-4"/>
          <w:sz w:val="22"/>
        </w:rPr>
        <w:t> </w:t>
      </w:r>
      <w:r>
        <w:rPr>
          <w:sz w:val="22"/>
        </w:rPr>
        <w:t>para los</w:t>
      </w:r>
      <w:r>
        <w:rPr>
          <w:spacing w:val="-11"/>
          <w:sz w:val="22"/>
        </w:rPr>
        <w:t> </w:t>
      </w:r>
      <w:r>
        <w:rPr>
          <w:sz w:val="22"/>
        </w:rPr>
        <w:t>fines</w:t>
      </w:r>
      <w:r>
        <w:rPr>
          <w:spacing w:val="-8"/>
          <w:sz w:val="22"/>
        </w:rPr>
        <w:t> </w:t>
      </w:r>
      <w:r>
        <w:rPr>
          <w:sz w:val="22"/>
        </w:rPr>
        <w:t>de</w:t>
      </w:r>
      <w:r>
        <w:rPr>
          <w:spacing w:val="-11"/>
          <w:sz w:val="22"/>
        </w:rPr>
        <w:t> </w:t>
      </w:r>
      <w:r>
        <w:rPr>
          <w:sz w:val="22"/>
        </w:rPr>
        <w:t>otros.</w:t>
      </w:r>
      <w:r>
        <w:rPr>
          <w:spacing w:val="-8"/>
          <w:sz w:val="22"/>
        </w:rPr>
        <w:t> </w:t>
      </w:r>
      <w:r>
        <w:rPr>
          <w:sz w:val="22"/>
        </w:rPr>
        <w:t>Rawls</w:t>
      </w:r>
      <w:r>
        <w:rPr>
          <w:spacing w:val="-8"/>
          <w:sz w:val="22"/>
        </w:rPr>
        <w:t> </w:t>
      </w:r>
      <w:r>
        <w:rPr>
          <w:sz w:val="22"/>
        </w:rPr>
        <w:t>integra</w:t>
      </w:r>
      <w:r>
        <w:rPr>
          <w:spacing w:val="-11"/>
          <w:sz w:val="22"/>
        </w:rPr>
        <w:t> </w:t>
      </w:r>
      <w:r>
        <w:rPr>
          <w:sz w:val="22"/>
        </w:rPr>
        <w:t>mucho</w:t>
      </w:r>
      <w:r>
        <w:rPr>
          <w:spacing w:val="-10"/>
          <w:sz w:val="22"/>
        </w:rPr>
        <w:t> </w:t>
      </w:r>
      <w:r>
        <w:rPr>
          <w:sz w:val="22"/>
        </w:rPr>
        <w:t>más</w:t>
      </w:r>
      <w:r>
        <w:rPr>
          <w:spacing w:val="-8"/>
          <w:sz w:val="22"/>
        </w:rPr>
        <w:t> </w:t>
      </w:r>
      <w:r>
        <w:rPr>
          <w:sz w:val="22"/>
        </w:rPr>
        <w:t>la</w:t>
      </w:r>
      <w:r>
        <w:rPr>
          <w:spacing w:val="-9"/>
          <w:sz w:val="22"/>
        </w:rPr>
        <w:t> </w:t>
      </w:r>
      <w:r>
        <w:rPr>
          <w:sz w:val="22"/>
        </w:rPr>
        <w:t>ética</w:t>
      </w:r>
      <w:r>
        <w:rPr>
          <w:spacing w:val="-11"/>
          <w:sz w:val="22"/>
        </w:rPr>
        <w:t> </w:t>
      </w:r>
      <w:r>
        <w:rPr>
          <w:sz w:val="22"/>
        </w:rPr>
        <w:t>kantiana</w:t>
      </w:r>
      <w:r>
        <w:rPr>
          <w:spacing w:val="-9"/>
          <w:sz w:val="22"/>
        </w:rPr>
        <w:t> </w:t>
      </w:r>
      <w:r>
        <w:rPr>
          <w:sz w:val="22"/>
        </w:rPr>
        <w:t>en</w:t>
      </w:r>
      <w:r>
        <w:rPr>
          <w:spacing w:val="-11"/>
          <w:sz w:val="22"/>
        </w:rPr>
        <w:t> </w:t>
      </w:r>
      <w:r>
        <w:rPr>
          <w:sz w:val="22"/>
        </w:rPr>
        <w:t>su</w:t>
      </w:r>
      <w:r>
        <w:rPr>
          <w:spacing w:val="-11"/>
          <w:sz w:val="22"/>
        </w:rPr>
        <w:t> </w:t>
      </w:r>
      <w:r>
        <w:rPr>
          <w:sz w:val="22"/>
        </w:rPr>
        <w:t>teoría</w:t>
      </w:r>
      <w:r>
        <w:rPr>
          <w:spacing w:val="-9"/>
          <w:sz w:val="22"/>
        </w:rPr>
        <w:t> </w:t>
      </w:r>
      <w:r>
        <w:rPr>
          <w:sz w:val="22"/>
        </w:rPr>
        <w:t>política que el propio Kant: la idea de la persona como fines una de las ideas-guía de toda la estructura rawlsiana. Al final, sin embargo, su propia capacidad para trasladar esa intuición al caso de las discapacidades se ve comprometida por su adherencia a la descripción humeana de las circunstancias de la justicia y a su imagen consecuentemente empobrecida de la cooperación social. Más aun, el uso</w:t>
      </w:r>
      <w:r>
        <w:rPr>
          <w:spacing w:val="-10"/>
          <w:sz w:val="22"/>
        </w:rPr>
        <w:t> </w:t>
      </w:r>
      <w:r>
        <w:rPr>
          <w:sz w:val="22"/>
        </w:rPr>
        <w:t>que</w:t>
      </w:r>
      <w:r>
        <w:rPr>
          <w:spacing w:val="-10"/>
          <w:sz w:val="22"/>
        </w:rPr>
        <w:t> </w:t>
      </w:r>
      <w:r>
        <w:rPr>
          <w:sz w:val="22"/>
        </w:rPr>
        <w:t>hace</w:t>
      </w:r>
      <w:r>
        <w:rPr>
          <w:spacing w:val="-8"/>
          <w:sz w:val="22"/>
        </w:rPr>
        <w:t> </w:t>
      </w:r>
      <w:r>
        <w:rPr>
          <w:sz w:val="22"/>
        </w:rPr>
        <w:t>Rawls</w:t>
      </w:r>
      <w:r>
        <w:rPr>
          <w:spacing w:val="-8"/>
          <w:sz w:val="22"/>
        </w:rPr>
        <w:t> </w:t>
      </w:r>
      <w:r>
        <w:rPr>
          <w:sz w:val="22"/>
        </w:rPr>
        <w:t>de</w:t>
      </w:r>
      <w:r>
        <w:rPr>
          <w:spacing w:val="-8"/>
          <w:sz w:val="22"/>
        </w:rPr>
        <w:t> </w:t>
      </w:r>
      <w:r>
        <w:rPr>
          <w:sz w:val="22"/>
        </w:rPr>
        <w:t>la</w:t>
      </w:r>
      <w:r>
        <w:rPr>
          <w:spacing w:val="-8"/>
          <w:sz w:val="22"/>
        </w:rPr>
        <w:t> </w:t>
      </w:r>
      <w:r>
        <w:rPr>
          <w:sz w:val="22"/>
        </w:rPr>
        <w:t>ética</w:t>
      </w:r>
      <w:r>
        <w:rPr>
          <w:spacing w:val="-13"/>
          <w:sz w:val="22"/>
        </w:rPr>
        <w:t> </w:t>
      </w:r>
      <w:r>
        <w:rPr>
          <w:sz w:val="22"/>
        </w:rPr>
        <w:t>kantiana</w:t>
      </w:r>
      <w:r>
        <w:rPr>
          <w:spacing w:val="-10"/>
          <w:sz w:val="22"/>
        </w:rPr>
        <w:t> </w:t>
      </w:r>
      <w:r>
        <w:rPr>
          <w:sz w:val="22"/>
        </w:rPr>
        <w:t>no</w:t>
      </w:r>
      <w:r>
        <w:rPr>
          <w:spacing w:val="-8"/>
          <w:sz w:val="22"/>
        </w:rPr>
        <w:t> </w:t>
      </w:r>
      <w:r>
        <w:rPr>
          <w:sz w:val="22"/>
        </w:rPr>
        <w:t>está</w:t>
      </w:r>
      <w:r>
        <w:rPr>
          <w:spacing w:val="-12"/>
          <w:sz w:val="22"/>
        </w:rPr>
        <w:t> </w:t>
      </w:r>
      <w:r>
        <w:rPr>
          <w:sz w:val="22"/>
        </w:rPr>
        <w:t>exento</w:t>
      </w:r>
      <w:r>
        <w:rPr>
          <w:spacing w:val="-8"/>
          <w:sz w:val="22"/>
        </w:rPr>
        <w:t> </w:t>
      </w:r>
      <w:r>
        <w:rPr>
          <w:sz w:val="22"/>
        </w:rPr>
        <w:t>de</w:t>
      </w:r>
      <w:r>
        <w:rPr>
          <w:spacing w:val="-8"/>
          <w:sz w:val="22"/>
        </w:rPr>
        <w:t> </w:t>
      </w:r>
      <w:r>
        <w:rPr>
          <w:sz w:val="22"/>
        </w:rPr>
        <w:t>dificultades,</w:t>
      </w:r>
      <w:r>
        <w:rPr>
          <w:spacing w:val="-9"/>
          <w:sz w:val="22"/>
        </w:rPr>
        <w:t> </w:t>
      </w:r>
      <w:r>
        <w:rPr>
          <w:sz w:val="22"/>
        </w:rPr>
        <w:t>como</w:t>
      </w:r>
      <w:r>
        <w:rPr>
          <w:spacing w:val="-8"/>
          <w:sz w:val="22"/>
        </w:rPr>
        <w:t> </w:t>
      </w:r>
      <w:r>
        <w:rPr>
          <w:sz w:val="22"/>
        </w:rPr>
        <w:t>por ejemplo</w:t>
      </w:r>
      <w:r>
        <w:rPr>
          <w:spacing w:val="-9"/>
          <w:sz w:val="22"/>
        </w:rPr>
        <w:t> </w:t>
      </w:r>
      <w:r>
        <w:rPr>
          <w:sz w:val="22"/>
        </w:rPr>
        <w:t>la</w:t>
      </w:r>
      <w:r>
        <w:rPr>
          <w:spacing w:val="-6"/>
          <w:sz w:val="22"/>
        </w:rPr>
        <w:t> </w:t>
      </w:r>
      <w:r>
        <w:rPr>
          <w:sz w:val="22"/>
        </w:rPr>
        <w:t>dificultad</w:t>
      </w:r>
      <w:r>
        <w:rPr>
          <w:spacing w:val="-9"/>
          <w:sz w:val="22"/>
        </w:rPr>
        <w:t> </w:t>
      </w:r>
      <w:r>
        <w:rPr>
          <w:sz w:val="22"/>
        </w:rPr>
        <w:t>que</w:t>
      </w:r>
      <w:r>
        <w:rPr>
          <w:spacing w:val="-11"/>
          <w:sz w:val="22"/>
        </w:rPr>
        <w:t> </w:t>
      </w:r>
      <w:r>
        <w:rPr>
          <w:sz w:val="22"/>
        </w:rPr>
        <w:t>supone</w:t>
      </w:r>
      <w:r>
        <w:rPr>
          <w:spacing w:val="-7"/>
          <w:sz w:val="22"/>
        </w:rPr>
        <w:t> </w:t>
      </w:r>
      <w:r>
        <w:rPr>
          <w:sz w:val="22"/>
        </w:rPr>
        <w:t>su</w:t>
      </w:r>
      <w:r>
        <w:rPr>
          <w:spacing w:val="-9"/>
          <w:sz w:val="22"/>
        </w:rPr>
        <w:t> </w:t>
      </w:r>
      <w:r>
        <w:rPr>
          <w:sz w:val="22"/>
        </w:rPr>
        <w:t>insistencia</w:t>
      </w:r>
      <w:r>
        <w:rPr>
          <w:spacing w:val="-9"/>
          <w:sz w:val="22"/>
        </w:rPr>
        <w:t> </w:t>
      </w:r>
      <w:r>
        <w:rPr>
          <w:sz w:val="22"/>
        </w:rPr>
        <w:t>en</w:t>
      </w:r>
      <w:r>
        <w:rPr>
          <w:spacing w:val="-11"/>
          <w:sz w:val="22"/>
        </w:rPr>
        <w:t> </w:t>
      </w:r>
      <w:r>
        <w:rPr>
          <w:sz w:val="22"/>
        </w:rPr>
        <w:t>una</w:t>
      </w:r>
      <w:r>
        <w:rPr>
          <w:spacing w:val="-6"/>
          <w:sz w:val="22"/>
        </w:rPr>
        <w:t> </w:t>
      </w:r>
      <w:r>
        <w:rPr>
          <w:sz w:val="22"/>
        </w:rPr>
        <w:t>racionalidad</w:t>
      </w:r>
      <w:r>
        <w:rPr>
          <w:spacing w:val="-6"/>
          <w:sz w:val="22"/>
        </w:rPr>
        <w:t> </w:t>
      </w:r>
      <w:r>
        <w:rPr>
          <w:sz w:val="22"/>
        </w:rPr>
        <w:t>notablemente idealizada para un tratamiento político adecuado de las necesidades y las capacidades de las personas con deficiencias</w:t>
      </w:r>
      <w:r>
        <w:rPr>
          <w:spacing w:val="-18"/>
          <w:sz w:val="22"/>
        </w:rPr>
        <w:t> </w:t>
      </w:r>
      <w:r>
        <w:rPr>
          <w:sz w:val="22"/>
        </w:rPr>
        <w:t>mentales.</w:t>
      </w:r>
      <w:r>
        <w:rPr>
          <w:position w:val="8"/>
          <w:sz w:val="14"/>
        </w:rPr>
        <w:t>452</w:t>
      </w:r>
    </w:p>
    <w:p>
      <w:pPr>
        <w:pStyle w:val="BodyText"/>
        <w:rPr>
          <w:sz w:val="22"/>
        </w:rPr>
      </w:pPr>
    </w:p>
    <w:p>
      <w:pPr>
        <w:pStyle w:val="BodyText"/>
        <w:rPr>
          <w:sz w:val="22"/>
        </w:rPr>
      </w:pPr>
    </w:p>
    <w:p>
      <w:pPr>
        <w:pStyle w:val="BodyText"/>
        <w:rPr>
          <w:sz w:val="22"/>
        </w:rPr>
      </w:pPr>
    </w:p>
    <w:p>
      <w:pPr>
        <w:pStyle w:val="BodyText"/>
        <w:spacing w:line="360" w:lineRule="auto" w:before="136"/>
        <w:ind w:left="265" w:right="113"/>
        <w:jc w:val="both"/>
      </w:pPr>
      <w:r>
        <w:rPr/>
        <w:t>Nussbaum retoma a Grocio, quien mencionaba que el ser humano se caracterizaba  por  un  deseo  de  compañía,  de  vida  en  común,  pacífica    </w:t>
      </w:r>
      <w:r>
        <w:rPr>
          <w:spacing w:val="63"/>
        </w:rPr>
        <w:t> </w:t>
      </w:r>
      <w:r>
        <w:rPr/>
        <w:t>y</w:t>
      </w:r>
    </w:p>
    <w:p>
      <w:pPr>
        <w:pStyle w:val="BodyText"/>
        <w:rPr>
          <w:sz w:val="20"/>
        </w:rPr>
      </w:pPr>
    </w:p>
    <w:p>
      <w:pPr>
        <w:pStyle w:val="BodyText"/>
        <w:spacing w:before="4"/>
        <w:rPr>
          <w:sz w:val="19"/>
        </w:rPr>
      </w:pPr>
    </w:p>
    <w:p>
      <w:pPr>
        <w:spacing w:before="0"/>
        <w:ind w:left="265" w:right="123" w:firstLine="0"/>
        <w:jc w:val="left"/>
        <w:rPr>
          <w:rFonts w:ascii="Cambria" w:hAnsi="Cambria"/>
          <w:sz w:val="20"/>
        </w:rPr>
      </w:pPr>
      <w:r>
        <w:rPr>
          <w:rFonts w:ascii="Cambria" w:hAnsi="Cambria"/>
          <w:position w:val="5"/>
          <w:sz w:val="13"/>
        </w:rPr>
        <w:t>450 </w:t>
      </w:r>
      <w:r>
        <w:rPr>
          <w:rFonts w:ascii="Cambria" w:hAnsi="Cambria"/>
          <w:i/>
          <w:sz w:val="20"/>
        </w:rPr>
        <w:t>Cfr. Ibíd., </w:t>
      </w:r>
      <w:r>
        <w:rPr>
          <w:rFonts w:ascii="Cambria" w:hAnsi="Cambria"/>
          <w:sz w:val="20"/>
        </w:rPr>
        <w:t>p. 172</w:t>
      </w:r>
    </w:p>
    <w:p>
      <w:pPr>
        <w:spacing w:before="0"/>
        <w:ind w:left="265" w:right="123" w:firstLine="0"/>
        <w:jc w:val="left"/>
        <w:rPr>
          <w:rFonts w:ascii="Cambria" w:hAnsi="Cambria"/>
          <w:sz w:val="20"/>
        </w:rPr>
      </w:pPr>
      <w:r>
        <w:rPr>
          <w:rFonts w:ascii="Cambria" w:hAnsi="Cambria"/>
          <w:position w:val="5"/>
          <w:sz w:val="13"/>
        </w:rPr>
        <w:t>451 </w:t>
      </w:r>
      <w:r>
        <w:rPr>
          <w:rFonts w:ascii="Cambria" w:hAnsi="Cambria"/>
          <w:i/>
          <w:sz w:val="20"/>
        </w:rPr>
        <w:t>Cfr. Ibíd., </w:t>
      </w:r>
      <w:r>
        <w:rPr>
          <w:rFonts w:ascii="Cambria" w:hAnsi="Cambria"/>
          <w:sz w:val="20"/>
        </w:rPr>
        <w:t>p. 186</w:t>
      </w:r>
    </w:p>
    <w:p>
      <w:pPr>
        <w:spacing w:after="0"/>
        <w:jc w:val="left"/>
        <w:rPr>
          <w:rFonts w:ascii="Cambria" w:hAnsi="Cambria"/>
          <w:sz w:val="20"/>
        </w:rPr>
        <w:sectPr>
          <w:footerReference w:type="default" r:id="rId111"/>
          <w:pgSz w:w="12240" w:h="15840"/>
          <w:pgMar w:footer="1680" w:header="0" w:top="1500" w:bottom="1880" w:left="1720" w:right="1580"/>
        </w:sectPr>
      </w:pPr>
    </w:p>
    <w:p>
      <w:pPr>
        <w:pStyle w:val="BodyText"/>
        <w:spacing w:before="1"/>
        <w:rPr>
          <w:rFonts w:ascii="Cambria"/>
          <w:sz w:val="11"/>
        </w:rPr>
      </w:pPr>
    </w:p>
    <w:p>
      <w:pPr>
        <w:pStyle w:val="BodyText"/>
        <w:spacing w:line="360" w:lineRule="auto" w:before="70"/>
        <w:ind w:left="265" w:right="117"/>
        <w:jc w:val="both"/>
      </w:pPr>
      <w:r>
        <w:rPr/>
        <w:t>organizada a medida de su inteligencia junto a sus semejantes; todo animal busca únicamente su propio bien por naturaleza y por ende no puede aceptarse como verdad universal. Antes de que se inventara la doctrina del contrato social se tenían ideas muy buenas de cooperación humana remontándose de menos</w:t>
      </w:r>
      <w:r>
        <w:rPr>
          <w:spacing w:val="-43"/>
        </w:rPr>
        <w:t> </w:t>
      </w:r>
      <w:r>
        <w:rPr/>
        <w:t>a Aristóteles, la cual se desarrolló a nivel global por Cicerón y los estoicos; así el ser humano razona éticamente y quiere y necesita vivir junto a los demás. La razón ética y la sociabilidad se conjuntan para formar la idea de Grocio de que somos seres que buscan el bien común a la medida de nuestro intelecto. </w:t>
      </w:r>
      <w:r>
        <w:rPr>
          <w:position w:val="8"/>
          <w:sz w:val="16"/>
        </w:rPr>
        <w:t>453 </w:t>
      </w:r>
      <w:r>
        <w:rPr/>
        <w:t>Nussbaum añade</w:t>
      </w:r>
      <w:r>
        <w:rPr>
          <w:spacing w:val="-8"/>
        </w:rPr>
        <w:t> </w:t>
      </w:r>
      <w:r>
        <w:rPr/>
        <w:t>que:</w:t>
      </w:r>
    </w:p>
    <w:p>
      <w:pPr>
        <w:pStyle w:val="BodyText"/>
        <w:rPr>
          <w:sz w:val="21"/>
        </w:rPr>
      </w:pPr>
    </w:p>
    <w:p>
      <w:pPr>
        <w:spacing w:line="240" w:lineRule="auto" w:before="1"/>
        <w:ind w:left="973" w:right="113" w:firstLine="0"/>
        <w:jc w:val="both"/>
        <w:rPr>
          <w:sz w:val="14"/>
        </w:rPr>
      </w:pPr>
      <w:r>
        <w:rPr>
          <w:sz w:val="22"/>
        </w:rPr>
        <w:t>…La</w:t>
      </w:r>
      <w:r>
        <w:rPr>
          <w:spacing w:val="-9"/>
          <w:sz w:val="22"/>
        </w:rPr>
        <w:t> </w:t>
      </w:r>
      <w:r>
        <w:rPr>
          <w:sz w:val="22"/>
        </w:rPr>
        <w:t>esclavitud,</w:t>
      </w:r>
      <w:r>
        <w:rPr>
          <w:spacing w:val="-8"/>
          <w:sz w:val="22"/>
        </w:rPr>
        <w:t> </w:t>
      </w:r>
      <w:r>
        <w:rPr>
          <w:sz w:val="22"/>
        </w:rPr>
        <w:t>la</w:t>
      </w:r>
      <w:r>
        <w:rPr>
          <w:spacing w:val="-10"/>
          <w:sz w:val="22"/>
        </w:rPr>
        <w:t> </w:t>
      </w:r>
      <w:r>
        <w:rPr>
          <w:sz w:val="22"/>
        </w:rPr>
        <w:t>violación</w:t>
      </w:r>
      <w:r>
        <w:rPr>
          <w:spacing w:val="-9"/>
          <w:sz w:val="22"/>
        </w:rPr>
        <w:t> </w:t>
      </w:r>
      <w:r>
        <w:rPr>
          <w:sz w:val="22"/>
        </w:rPr>
        <w:t>o</w:t>
      </w:r>
      <w:r>
        <w:rPr>
          <w:spacing w:val="-9"/>
          <w:sz w:val="22"/>
        </w:rPr>
        <w:t> </w:t>
      </w:r>
      <w:r>
        <w:rPr>
          <w:sz w:val="22"/>
        </w:rPr>
        <w:t>la</w:t>
      </w:r>
      <w:r>
        <w:rPr>
          <w:spacing w:val="-10"/>
          <w:sz w:val="22"/>
        </w:rPr>
        <w:t> </w:t>
      </w:r>
      <w:r>
        <w:rPr>
          <w:sz w:val="22"/>
        </w:rPr>
        <w:t>tortura</w:t>
      </w:r>
      <w:r>
        <w:rPr>
          <w:spacing w:val="-9"/>
          <w:sz w:val="22"/>
        </w:rPr>
        <w:t> </w:t>
      </w:r>
      <w:r>
        <w:rPr>
          <w:sz w:val="22"/>
        </w:rPr>
        <w:t>son</w:t>
      </w:r>
      <w:r>
        <w:rPr>
          <w:spacing w:val="-13"/>
          <w:sz w:val="22"/>
        </w:rPr>
        <w:t> </w:t>
      </w:r>
      <w:r>
        <w:rPr>
          <w:sz w:val="22"/>
        </w:rPr>
        <w:t>formas</w:t>
      </w:r>
      <w:r>
        <w:rPr>
          <w:spacing w:val="-8"/>
          <w:sz w:val="22"/>
        </w:rPr>
        <w:t> </w:t>
      </w:r>
      <w:r>
        <w:rPr>
          <w:sz w:val="22"/>
        </w:rPr>
        <w:t>de</w:t>
      </w:r>
      <w:r>
        <w:rPr>
          <w:spacing w:val="-9"/>
          <w:sz w:val="22"/>
        </w:rPr>
        <w:t> </w:t>
      </w:r>
      <w:r>
        <w:rPr>
          <w:sz w:val="22"/>
        </w:rPr>
        <w:t>tratar</w:t>
      </w:r>
      <w:r>
        <w:rPr>
          <w:spacing w:val="-10"/>
          <w:sz w:val="22"/>
        </w:rPr>
        <w:t> </w:t>
      </w:r>
      <w:r>
        <w:rPr>
          <w:sz w:val="22"/>
        </w:rPr>
        <w:t>a</w:t>
      </w:r>
      <w:r>
        <w:rPr>
          <w:spacing w:val="-10"/>
          <w:sz w:val="22"/>
        </w:rPr>
        <w:t> </w:t>
      </w:r>
      <w:r>
        <w:rPr>
          <w:sz w:val="22"/>
        </w:rPr>
        <w:t>las</w:t>
      </w:r>
      <w:r>
        <w:rPr>
          <w:spacing w:val="-9"/>
          <w:sz w:val="22"/>
        </w:rPr>
        <w:t> </w:t>
      </w:r>
      <w:r>
        <w:rPr>
          <w:sz w:val="22"/>
        </w:rPr>
        <w:t>personas</w:t>
      </w:r>
      <w:r>
        <w:rPr>
          <w:spacing w:val="-10"/>
          <w:sz w:val="22"/>
        </w:rPr>
        <w:t> </w:t>
      </w:r>
      <w:r>
        <w:rPr>
          <w:sz w:val="22"/>
        </w:rPr>
        <w:t>como medios. Pero también lo es que las empresas les ofrezcan unas condiciones de trabajo degradadas para maximizar sus beneficios. La idea de tratar a los seres humanos como fines ha ocupado un lugar destacado en la reflexión crítica</w:t>
      </w:r>
      <w:r>
        <w:rPr>
          <w:spacing w:val="-36"/>
          <w:sz w:val="22"/>
        </w:rPr>
        <w:t> </w:t>
      </w:r>
      <w:r>
        <w:rPr>
          <w:sz w:val="22"/>
        </w:rPr>
        <w:t>sobre las</w:t>
      </w:r>
      <w:r>
        <w:rPr>
          <w:spacing w:val="-5"/>
          <w:sz w:val="22"/>
        </w:rPr>
        <w:t> </w:t>
      </w:r>
      <w:r>
        <w:rPr>
          <w:sz w:val="22"/>
        </w:rPr>
        <w:t>condiciones</w:t>
      </w:r>
      <w:r>
        <w:rPr>
          <w:spacing w:val="-5"/>
          <w:sz w:val="22"/>
        </w:rPr>
        <w:t> </w:t>
      </w:r>
      <w:r>
        <w:rPr>
          <w:sz w:val="22"/>
        </w:rPr>
        <w:t>de</w:t>
      </w:r>
      <w:r>
        <w:rPr>
          <w:spacing w:val="-8"/>
          <w:sz w:val="22"/>
        </w:rPr>
        <w:t> </w:t>
      </w:r>
      <w:r>
        <w:rPr>
          <w:sz w:val="22"/>
        </w:rPr>
        <w:t>trabajo</w:t>
      </w:r>
      <w:r>
        <w:rPr>
          <w:spacing w:val="-5"/>
          <w:sz w:val="22"/>
        </w:rPr>
        <w:t> </w:t>
      </w:r>
      <w:r>
        <w:rPr>
          <w:sz w:val="22"/>
        </w:rPr>
        <w:t>desde</w:t>
      </w:r>
      <w:r>
        <w:rPr>
          <w:spacing w:val="-8"/>
          <w:sz w:val="22"/>
        </w:rPr>
        <w:t> </w:t>
      </w:r>
      <w:r>
        <w:rPr>
          <w:sz w:val="22"/>
        </w:rPr>
        <w:t>Marx,</w:t>
      </w:r>
      <w:r>
        <w:rPr>
          <w:spacing w:val="-5"/>
          <w:sz w:val="22"/>
        </w:rPr>
        <w:t> </w:t>
      </w:r>
      <w:r>
        <w:rPr>
          <w:sz w:val="22"/>
        </w:rPr>
        <w:t>si</w:t>
      </w:r>
      <w:r>
        <w:rPr>
          <w:spacing w:val="-6"/>
          <w:sz w:val="22"/>
        </w:rPr>
        <w:t> </w:t>
      </w:r>
      <w:r>
        <w:rPr>
          <w:sz w:val="22"/>
        </w:rPr>
        <w:t>no</w:t>
      </w:r>
      <w:r>
        <w:rPr>
          <w:spacing w:val="-6"/>
          <w:sz w:val="22"/>
        </w:rPr>
        <w:t> </w:t>
      </w:r>
      <w:r>
        <w:rPr>
          <w:sz w:val="22"/>
        </w:rPr>
        <w:t>antes.</w:t>
      </w:r>
      <w:r>
        <w:rPr>
          <w:spacing w:val="-5"/>
          <w:sz w:val="22"/>
        </w:rPr>
        <w:t> </w:t>
      </w:r>
      <w:r>
        <w:rPr>
          <w:sz w:val="22"/>
        </w:rPr>
        <w:t>La</w:t>
      </w:r>
      <w:r>
        <w:rPr>
          <w:spacing w:val="-7"/>
          <w:sz w:val="22"/>
        </w:rPr>
        <w:t> </w:t>
      </w:r>
      <w:r>
        <w:rPr>
          <w:sz w:val="22"/>
        </w:rPr>
        <w:t>idea</w:t>
      </w:r>
      <w:r>
        <w:rPr>
          <w:spacing w:val="-8"/>
          <w:sz w:val="22"/>
        </w:rPr>
        <w:t> </w:t>
      </w:r>
      <w:r>
        <w:rPr>
          <w:sz w:val="22"/>
        </w:rPr>
        <w:t>asociada</w:t>
      </w:r>
      <w:r>
        <w:rPr>
          <w:spacing w:val="-5"/>
          <w:sz w:val="22"/>
        </w:rPr>
        <w:t> </w:t>
      </w:r>
      <w:r>
        <w:rPr>
          <w:sz w:val="22"/>
        </w:rPr>
        <w:t>de</w:t>
      </w:r>
      <w:r>
        <w:rPr>
          <w:spacing w:val="-8"/>
          <w:sz w:val="22"/>
        </w:rPr>
        <w:t> </w:t>
      </w:r>
      <w:r>
        <w:rPr>
          <w:sz w:val="22"/>
        </w:rPr>
        <w:t>proteger la dignidad humana, tal como se usa en el pensamiento legal y constitucional moderno, tiene claras implicaciones para las condiciones económicas y laborales.</w:t>
      </w:r>
      <w:r>
        <w:rPr>
          <w:position w:val="8"/>
          <w:sz w:val="14"/>
        </w:rPr>
        <w:t>454</w:t>
      </w:r>
    </w:p>
    <w:p>
      <w:pPr>
        <w:pStyle w:val="BodyText"/>
        <w:rPr>
          <w:sz w:val="22"/>
        </w:rPr>
      </w:pPr>
    </w:p>
    <w:p>
      <w:pPr>
        <w:pStyle w:val="BodyText"/>
        <w:rPr>
          <w:sz w:val="22"/>
        </w:rPr>
      </w:pPr>
    </w:p>
    <w:p>
      <w:pPr>
        <w:pStyle w:val="BodyText"/>
        <w:rPr>
          <w:sz w:val="22"/>
        </w:rPr>
      </w:pPr>
    </w:p>
    <w:p>
      <w:pPr>
        <w:pStyle w:val="BodyText"/>
        <w:spacing w:line="360" w:lineRule="auto" w:before="136"/>
        <w:ind w:left="265" w:right="115"/>
        <w:jc w:val="both"/>
      </w:pPr>
      <w:r>
        <w:rPr/>
        <w:t>Para</w:t>
      </w:r>
      <w:r>
        <w:rPr>
          <w:spacing w:val="-14"/>
        </w:rPr>
        <w:t> </w:t>
      </w:r>
      <w:r>
        <w:rPr/>
        <w:t>Nussbaum,</w:t>
      </w:r>
      <w:r>
        <w:rPr>
          <w:spacing w:val="-13"/>
        </w:rPr>
        <w:t> </w:t>
      </w:r>
      <w:r>
        <w:rPr/>
        <w:t>la</w:t>
      </w:r>
      <w:r>
        <w:rPr>
          <w:spacing w:val="-15"/>
        </w:rPr>
        <w:t> </w:t>
      </w:r>
      <w:r>
        <w:rPr/>
        <w:t>vida</w:t>
      </w:r>
      <w:r>
        <w:rPr>
          <w:spacing w:val="-13"/>
        </w:rPr>
        <w:t> </w:t>
      </w:r>
      <w:r>
        <w:rPr/>
        <w:t>humana</w:t>
      </w:r>
      <w:r>
        <w:rPr>
          <w:spacing w:val="-16"/>
        </w:rPr>
        <w:t> </w:t>
      </w:r>
      <w:r>
        <w:rPr/>
        <w:t>necesita</w:t>
      </w:r>
      <w:r>
        <w:rPr>
          <w:spacing w:val="-15"/>
        </w:rPr>
        <w:t> </w:t>
      </w:r>
      <w:r>
        <w:rPr/>
        <w:t>muchas</w:t>
      </w:r>
      <w:r>
        <w:rPr>
          <w:spacing w:val="-14"/>
        </w:rPr>
        <w:t> </w:t>
      </w:r>
      <w:r>
        <w:rPr/>
        <w:t>cosas</w:t>
      </w:r>
      <w:r>
        <w:rPr>
          <w:spacing w:val="-16"/>
        </w:rPr>
        <w:t> </w:t>
      </w:r>
      <w:r>
        <w:rPr/>
        <w:t>del</w:t>
      </w:r>
      <w:r>
        <w:rPr>
          <w:spacing w:val="-17"/>
        </w:rPr>
        <w:t> </w:t>
      </w:r>
      <w:r>
        <w:rPr/>
        <w:t>mundo</w:t>
      </w:r>
      <w:r>
        <w:rPr>
          <w:spacing w:val="-18"/>
        </w:rPr>
        <w:t> </w:t>
      </w:r>
      <w:r>
        <w:rPr/>
        <w:t>y</w:t>
      </w:r>
      <w:r>
        <w:rPr>
          <w:spacing w:val="-16"/>
        </w:rPr>
        <w:t> </w:t>
      </w:r>
      <w:r>
        <w:rPr/>
        <w:t>en</w:t>
      </w:r>
      <w:r>
        <w:rPr>
          <w:spacing w:val="-13"/>
        </w:rPr>
        <w:t> </w:t>
      </w:r>
      <w:r>
        <w:rPr/>
        <w:t>diversas áreas donde la labor política influye sobre la vida de la gente; la nutrición, la educación, la protección, la libertad y la práctica religiosa son los derechos </w:t>
      </w:r>
      <w:r>
        <w:rPr>
          <w:spacing w:val="-2"/>
        </w:rPr>
        <w:t>que </w:t>
      </w:r>
      <w:r>
        <w:rPr/>
        <w:t>se</w:t>
      </w:r>
      <w:r>
        <w:rPr>
          <w:spacing w:val="-9"/>
        </w:rPr>
        <w:t> </w:t>
      </w:r>
      <w:r>
        <w:rPr/>
        <w:t>deben</w:t>
      </w:r>
      <w:r>
        <w:rPr>
          <w:spacing w:val="-9"/>
        </w:rPr>
        <w:t> </w:t>
      </w:r>
      <w:r>
        <w:rPr/>
        <w:t>proteger</w:t>
      </w:r>
      <w:r>
        <w:rPr>
          <w:spacing w:val="-11"/>
        </w:rPr>
        <w:t> </w:t>
      </w:r>
      <w:r>
        <w:rPr/>
        <w:t>ya</w:t>
      </w:r>
      <w:r>
        <w:rPr>
          <w:spacing w:val="-9"/>
        </w:rPr>
        <w:t> </w:t>
      </w:r>
      <w:r>
        <w:rPr/>
        <w:t>que</w:t>
      </w:r>
      <w:r>
        <w:rPr>
          <w:spacing w:val="-9"/>
        </w:rPr>
        <w:t> </w:t>
      </w:r>
      <w:r>
        <w:rPr/>
        <w:t>sin</w:t>
      </w:r>
      <w:r>
        <w:rPr>
          <w:spacing w:val="-12"/>
        </w:rPr>
        <w:t> </w:t>
      </w:r>
      <w:r>
        <w:rPr/>
        <w:t>ellos</w:t>
      </w:r>
      <w:r>
        <w:rPr>
          <w:spacing w:val="-10"/>
        </w:rPr>
        <w:t> </w:t>
      </w:r>
      <w:r>
        <w:rPr/>
        <w:t>la</w:t>
      </w:r>
      <w:r>
        <w:rPr>
          <w:spacing w:val="-12"/>
        </w:rPr>
        <w:t> </w:t>
      </w:r>
      <w:r>
        <w:rPr/>
        <w:t>vida</w:t>
      </w:r>
      <w:r>
        <w:rPr>
          <w:spacing w:val="-9"/>
        </w:rPr>
        <w:t> </w:t>
      </w:r>
      <w:r>
        <w:rPr/>
        <w:t>puede</w:t>
      </w:r>
      <w:r>
        <w:rPr>
          <w:spacing w:val="-9"/>
        </w:rPr>
        <w:t> </w:t>
      </w:r>
      <w:r>
        <w:rPr/>
        <w:t>degradarse</w:t>
      </w:r>
      <w:r>
        <w:rPr>
          <w:spacing w:val="-12"/>
        </w:rPr>
        <w:t> </w:t>
      </w:r>
      <w:r>
        <w:rPr/>
        <w:t>tanto</w:t>
      </w:r>
      <w:r>
        <w:rPr>
          <w:spacing w:val="-9"/>
        </w:rPr>
        <w:t> </w:t>
      </w:r>
      <w:r>
        <w:rPr/>
        <w:t>que</w:t>
      </w:r>
      <w:r>
        <w:rPr>
          <w:spacing w:val="-9"/>
        </w:rPr>
        <w:t> </w:t>
      </w:r>
      <w:r>
        <w:rPr/>
        <w:t>podría</w:t>
      </w:r>
      <w:r>
        <w:rPr>
          <w:spacing w:val="-9"/>
        </w:rPr>
        <w:t> </w:t>
      </w:r>
      <w:r>
        <w:rPr/>
        <w:t>ser digna de ser humana. </w:t>
      </w:r>
      <w:r>
        <w:rPr>
          <w:position w:val="8"/>
          <w:sz w:val="16"/>
        </w:rPr>
        <w:t>455 </w:t>
      </w:r>
      <w:r>
        <w:rPr/>
        <w:t>Para ella el mundo no sería mínimamente justo ni decente</w:t>
      </w:r>
      <w:r>
        <w:rPr>
          <w:spacing w:val="-11"/>
        </w:rPr>
        <w:t> </w:t>
      </w:r>
      <w:r>
        <w:rPr/>
        <w:t>a</w:t>
      </w:r>
      <w:r>
        <w:rPr>
          <w:spacing w:val="-13"/>
        </w:rPr>
        <w:t> </w:t>
      </w:r>
      <w:r>
        <w:rPr/>
        <w:t>menos</w:t>
      </w:r>
      <w:r>
        <w:rPr>
          <w:spacing w:val="-10"/>
        </w:rPr>
        <w:t> </w:t>
      </w:r>
      <w:r>
        <w:rPr/>
        <w:t>que</w:t>
      </w:r>
      <w:r>
        <w:rPr>
          <w:spacing w:val="-12"/>
        </w:rPr>
        <w:t> </w:t>
      </w:r>
      <w:r>
        <w:rPr/>
        <w:t>se</w:t>
      </w:r>
      <w:r>
        <w:rPr>
          <w:spacing w:val="-9"/>
        </w:rPr>
        <w:t> </w:t>
      </w:r>
      <w:r>
        <w:rPr/>
        <w:t>garanticen</w:t>
      </w:r>
      <w:r>
        <w:rPr>
          <w:spacing w:val="-12"/>
        </w:rPr>
        <w:t> </w:t>
      </w:r>
      <w:r>
        <w:rPr/>
        <w:t>las</w:t>
      </w:r>
      <w:r>
        <w:rPr>
          <w:spacing w:val="-12"/>
        </w:rPr>
        <w:t> </w:t>
      </w:r>
      <w:r>
        <w:rPr/>
        <w:t>diez</w:t>
      </w:r>
      <w:r>
        <w:rPr>
          <w:spacing w:val="-13"/>
        </w:rPr>
        <w:t> </w:t>
      </w:r>
      <w:r>
        <w:rPr/>
        <w:t>capacidades</w:t>
      </w:r>
      <w:r>
        <w:rPr>
          <w:spacing w:val="-12"/>
        </w:rPr>
        <w:t> </w:t>
      </w:r>
      <w:r>
        <w:rPr/>
        <w:t>humanas</w:t>
      </w:r>
      <w:r>
        <w:rPr>
          <w:spacing w:val="-6"/>
        </w:rPr>
        <w:t> </w:t>
      </w:r>
      <w:r>
        <w:rPr/>
        <w:t>–eje</w:t>
      </w:r>
      <w:r>
        <w:rPr>
          <w:spacing w:val="-12"/>
        </w:rPr>
        <w:t> </w:t>
      </w:r>
      <w:r>
        <w:rPr/>
        <w:t>principal de</w:t>
      </w:r>
      <w:r>
        <w:rPr>
          <w:spacing w:val="-6"/>
        </w:rPr>
        <w:t> </w:t>
      </w:r>
      <w:r>
        <w:rPr/>
        <w:t>toda</w:t>
      </w:r>
      <w:r>
        <w:rPr>
          <w:spacing w:val="-6"/>
        </w:rPr>
        <w:t> </w:t>
      </w:r>
      <w:r>
        <w:rPr/>
        <w:t>su</w:t>
      </w:r>
      <w:r>
        <w:rPr>
          <w:spacing w:val="-8"/>
        </w:rPr>
        <w:t> </w:t>
      </w:r>
      <w:r>
        <w:rPr/>
        <w:t>filosofía</w:t>
      </w:r>
      <w:r>
        <w:rPr>
          <w:spacing w:val="-3"/>
        </w:rPr>
        <w:t> </w:t>
      </w:r>
      <w:r>
        <w:rPr/>
        <w:t>-</w:t>
      </w:r>
      <w:r>
        <w:rPr>
          <w:spacing w:val="-7"/>
        </w:rPr>
        <w:t> </w:t>
      </w:r>
      <w:r>
        <w:rPr/>
        <w:t>a</w:t>
      </w:r>
      <w:r>
        <w:rPr>
          <w:spacing w:val="-8"/>
        </w:rPr>
        <w:t> </w:t>
      </w:r>
      <w:r>
        <w:rPr/>
        <w:t>todas</w:t>
      </w:r>
      <w:r>
        <w:rPr>
          <w:spacing w:val="-7"/>
        </w:rPr>
        <w:t> </w:t>
      </w:r>
      <w:r>
        <w:rPr/>
        <w:t>las</w:t>
      </w:r>
      <w:r>
        <w:rPr>
          <w:spacing w:val="-7"/>
        </w:rPr>
        <w:t> </w:t>
      </w:r>
      <w:r>
        <w:rPr/>
        <w:t>personas</w:t>
      </w:r>
      <w:r>
        <w:rPr>
          <w:spacing w:val="-9"/>
        </w:rPr>
        <w:t> </w:t>
      </w:r>
      <w:r>
        <w:rPr/>
        <w:t>del</w:t>
      </w:r>
      <w:r>
        <w:rPr>
          <w:spacing w:val="-10"/>
        </w:rPr>
        <w:t> </w:t>
      </w:r>
      <w:r>
        <w:rPr/>
        <w:t>mundo</w:t>
      </w:r>
      <w:r>
        <w:rPr>
          <w:spacing w:val="-8"/>
        </w:rPr>
        <w:t> </w:t>
      </w:r>
      <w:r>
        <w:rPr/>
        <w:t>en</w:t>
      </w:r>
      <w:r>
        <w:rPr>
          <w:spacing w:val="-6"/>
        </w:rPr>
        <w:t> </w:t>
      </w:r>
      <w:r>
        <w:rPr/>
        <w:t>un</w:t>
      </w:r>
      <w:r>
        <w:rPr>
          <w:spacing w:val="-6"/>
        </w:rPr>
        <w:t> </w:t>
      </w:r>
      <w:r>
        <w:rPr/>
        <w:t>umbral</w:t>
      </w:r>
      <w:r>
        <w:rPr>
          <w:spacing w:val="-9"/>
        </w:rPr>
        <w:t> </w:t>
      </w:r>
      <w:r>
        <w:rPr/>
        <w:t>adecuado.</w:t>
      </w:r>
      <w:r>
        <w:rPr>
          <w:spacing w:val="-2"/>
        </w:rPr>
        <w:t> </w:t>
      </w:r>
      <w:r>
        <w:rPr/>
        <w:t>La autora formula unos principios para establecer un orden mundial que pueden contribuir  a  promover  las  capacidades  humanas  en  el  mundo  actual     </w:t>
      </w:r>
      <w:r>
        <w:rPr>
          <w:spacing w:val="52"/>
        </w:rPr>
        <w:t> </w:t>
      </w:r>
      <w:r>
        <w:rPr/>
        <w:t>de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spacing w:before="1"/>
        <w:ind w:left="265" w:right="123" w:firstLine="0"/>
        <w:jc w:val="left"/>
        <w:rPr>
          <w:rFonts w:ascii="Cambria" w:hAnsi="Cambria"/>
          <w:sz w:val="20"/>
        </w:rPr>
      </w:pPr>
      <w:r>
        <w:rPr>
          <w:rFonts w:ascii="Cambria" w:hAnsi="Cambria"/>
          <w:position w:val="5"/>
          <w:sz w:val="13"/>
        </w:rPr>
        <w:t>453 </w:t>
      </w:r>
      <w:r>
        <w:rPr>
          <w:rFonts w:ascii="Cambria" w:hAnsi="Cambria"/>
          <w:i/>
          <w:sz w:val="20"/>
        </w:rPr>
        <w:t>Cfr. Ibíd., </w:t>
      </w:r>
      <w:r>
        <w:rPr>
          <w:rFonts w:ascii="Cambria" w:hAnsi="Cambria"/>
          <w:sz w:val="20"/>
        </w:rPr>
        <w:t>p. 273</w:t>
      </w:r>
    </w:p>
    <w:p>
      <w:pPr>
        <w:spacing w:before="0"/>
        <w:ind w:left="265" w:right="123" w:firstLine="0"/>
        <w:jc w:val="left"/>
        <w:rPr>
          <w:rFonts w:ascii="Cambria" w:hAnsi="Cambria"/>
          <w:sz w:val="20"/>
        </w:rPr>
      </w:pPr>
      <w:r>
        <w:rPr>
          <w:rFonts w:ascii="Cambria" w:hAnsi="Cambria"/>
          <w:position w:val="5"/>
          <w:sz w:val="13"/>
        </w:rPr>
        <w:t>454 </w:t>
      </w:r>
      <w:r>
        <w:rPr>
          <w:rFonts w:ascii="Cambria" w:hAnsi="Cambria"/>
          <w:i/>
          <w:sz w:val="20"/>
        </w:rPr>
        <w:t>Ibíd., </w:t>
      </w:r>
      <w:r>
        <w:rPr>
          <w:rFonts w:ascii="Cambria" w:hAnsi="Cambria"/>
          <w:sz w:val="20"/>
        </w:rPr>
        <w:t>p. 276</w:t>
      </w:r>
    </w:p>
    <w:p>
      <w:pPr>
        <w:spacing w:after="0"/>
        <w:jc w:val="left"/>
        <w:rPr>
          <w:rFonts w:ascii="Cambria" w:hAnsi="Cambria"/>
          <w:sz w:val="20"/>
        </w:rPr>
        <w:sectPr>
          <w:footerReference w:type="default" r:id="rId112"/>
          <w:pgSz w:w="12240" w:h="15840"/>
          <w:pgMar w:footer="1680" w:header="0" w:top="1500" w:bottom="1880" w:left="1720" w:right="1580"/>
        </w:sectPr>
      </w:pPr>
    </w:p>
    <w:p>
      <w:pPr>
        <w:pStyle w:val="BodyText"/>
        <w:spacing w:before="10"/>
        <w:rPr>
          <w:rFonts w:ascii="Cambria"/>
          <w:sz w:val="9"/>
        </w:rPr>
      </w:pPr>
    </w:p>
    <w:p>
      <w:pPr>
        <w:pStyle w:val="BodyText"/>
        <w:spacing w:before="79"/>
        <w:ind w:left="265" w:right="123"/>
        <w:rPr>
          <w:sz w:val="16"/>
        </w:rPr>
      </w:pPr>
      <w:r>
        <w:rPr/>
        <w:t>desigualdad:</w:t>
      </w:r>
      <w:r>
        <w:rPr>
          <w:position w:val="8"/>
          <w:sz w:val="16"/>
        </w:rPr>
        <w:t>456</w:t>
      </w:r>
    </w:p>
    <w:p>
      <w:pPr>
        <w:pStyle w:val="BodyText"/>
        <w:spacing w:before="6"/>
        <w:rPr>
          <w:sz w:val="32"/>
        </w:rPr>
      </w:pPr>
    </w:p>
    <w:p>
      <w:pPr>
        <w:pStyle w:val="ListParagraph"/>
        <w:numPr>
          <w:ilvl w:val="0"/>
          <w:numId w:val="31"/>
        </w:numPr>
        <w:tabs>
          <w:tab w:pos="986" w:val="left" w:leader="none"/>
        </w:tabs>
        <w:spacing w:line="360" w:lineRule="auto" w:before="0" w:after="0"/>
        <w:ind w:left="985" w:right="118" w:hanging="360"/>
        <w:jc w:val="both"/>
        <w:rPr>
          <w:sz w:val="24"/>
        </w:rPr>
      </w:pPr>
      <w:r>
        <w:rPr>
          <w:i/>
          <w:sz w:val="24"/>
        </w:rPr>
        <w:t>Sobre determinación de la responsabilidad: el ámbito nacional interno no </w:t>
      </w:r>
      <w:r>
        <w:rPr>
          <w:i/>
          <w:sz w:val="24"/>
        </w:rPr>
        <w:t>puede</w:t>
      </w:r>
      <w:r>
        <w:rPr>
          <w:i/>
          <w:spacing w:val="-14"/>
          <w:sz w:val="24"/>
        </w:rPr>
        <w:t> </w:t>
      </w:r>
      <w:r>
        <w:rPr>
          <w:i/>
          <w:sz w:val="24"/>
        </w:rPr>
        <w:t>nunca</w:t>
      </w:r>
      <w:r>
        <w:rPr>
          <w:i/>
          <w:spacing w:val="-14"/>
          <w:sz w:val="24"/>
        </w:rPr>
        <w:t> </w:t>
      </w:r>
      <w:r>
        <w:rPr>
          <w:i/>
          <w:sz w:val="24"/>
        </w:rPr>
        <w:t>rehuirla.-</w:t>
      </w:r>
      <w:r>
        <w:rPr>
          <w:i/>
          <w:spacing w:val="-16"/>
          <w:sz w:val="24"/>
        </w:rPr>
        <w:t> </w:t>
      </w:r>
      <w:r>
        <w:rPr>
          <w:sz w:val="24"/>
        </w:rPr>
        <w:t>La</w:t>
      </w:r>
      <w:r>
        <w:rPr>
          <w:spacing w:val="-17"/>
          <w:sz w:val="24"/>
        </w:rPr>
        <w:t> </w:t>
      </w:r>
      <w:r>
        <w:rPr>
          <w:sz w:val="24"/>
        </w:rPr>
        <w:t>mayoría</w:t>
      </w:r>
      <w:r>
        <w:rPr>
          <w:spacing w:val="-14"/>
          <w:sz w:val="24"/>
        </w:rPr>
        <w:t> </w:t>
      </w:r>
      <w:r>
        <w:rPr>
          <w:sz w:val="24"/>
        </w:rPr>
        <w:t>de</w:t>
      </w:r>
      <w:r>
        <w:rPr>
          <w:spacing w:val="-14"/>
          <w:sz w:val="24"/>
        </w:rPr>
        <w:t> </w:t>
      </w:r>
      <w:r>
        <w:rPr>
          <w:sz w:val="24"/>
        </w:rPr>
        <w:t>las</w:t>
      </w:r>
      <w:r>
        <w:rPr>
          <w:spacing w:val="-14"/>
          <w:sz w:val="24"/>
        </w:rPr>
        <w:t> </w:t>
      </w:r>
      <w:r>
        <w:rPr>
          <w:sz w:val="24"/>
        </w:rPr>
        <w:t>naciones</w:t>
      </w:r>
      <w:r>
        <w:rPr>
          <w:spacing w:val="-15"/>
          <w:sz w:val="24"/>
        </w:rPr>
        <w:t> </w:t>
      </w:r>
      <w:r>
        <w:rPr>
          <w:sz w:val="24"/>
        </w:rPr>
        <w:t>gobernadas</w:t>
      </w:r>
      <w:r>
        <w:rPr>
          <w:spacing w:val="-17"/>
          <w:sz w:val="24"/>
        </w:rPr>
        <w:t> </w:t>
      </w:r>
      <w:r>
        <w:rPr>
          <w:sz w:val="24"/>
        </w:rPr>
        <w:t>de</w:t>
      </w:r>
      <w:r>
        <w:rPr>
          <w:spacing w:val="-17"/>
          <w:sz w:val="24"/>
        </w:rPr>
        <w:t> </w:t>
      </w:r>
      <w:r>
        <w:rPr>
          <w:sz w:val="24"/>
        </w:rPr>
        <w:t>manera buena y honesta pueden promover muchas capacidades humanas hasta un nivel o umbral</w:t>
      </w:r>
      <w:r>
        <w:rPr>
          <w:spacing w:val="-9"/>
          <w:sz w:val="24"/>
        </w:rPr>
        <w:t> </w:t>
      </w:r>
      <w:r>
        <w:rPr>
          <w:sz w:val="24"/>
        </w:rPr>
        <w:t>razonable.</w:t>
      </w:r>
    </w:p>
    <w:p>
      <w:pPr>
        <w:pStyle w:val="ListParagraph"/>
        <w:numPr>
          <w:ilvl w:val="0"/>
          <w:numId w:val="31"/>
        </w:numPr>
        <w:tabs>
          <w:tab w:pos="986" w:val="left" w:leader="none"/>
        </w:tabs>
        <w:spacing w:line="362" w:lineRule="auto" w:before="0" w:after="0"/>
        <w:ind w:left="985" w:right="118" w:hanging="360"/>
        <w:jc w:val="both"/>
        <w:rPr>
          <w:sz w:val="24"/>
        </w:rPr>
      </w:pPr>
      <w:r>
        <w:rPr>
          <w:i/>
          <w:sz w:val="24"/>
        </w:rPr>
        <w:t>La soberanía nacional debe ser respetada dentro de los límites de la </w:t>
      </w:r>
      <w:r>
        <w:rPr>
          <w:i/>
          <w:sz w:val="24"/>
        </w:rPr>
        <w:t>promoción de las capacidades humanas.- </w:t>
      </w:r>
      <w:r>
        <w:rPr>
          <w:sz w:val="24"/>
        </w:rPr>
        <w:t>La intervención coercitiva sólo está justificada en un conjunto limitado de</w:t>
      </w:r>
      <w:r>
        <w:rPr>
          <w:spacing w:val="-17"/>
          <w:sz w:val="24"/>
        </w:rPr>
        <w:t> </w:t>
      </w:r>
      <w:r>
        <w:rPr>
          <w:sz w:val="24"/>
        </w:rPr>
        <w:t>circunstancias.</w:t>
      </w:r>
    </w:p>
    <w:p>
      <w:pPr>
        <w:pStyle w:val="ListParagraph"/>
        <w:numPr>
          <w:ilvl w:val="0"/>
          <w:numId w:val="31"/>
        </w:numPr>
        <w:tabs>
          <w:tab w:pos="986" w:val="left" w:leader="none"/>
        </w:tabs>
        <w:spacing w:line="360" w:lineRule="auto" w:before="0" w:after="0"/>
        <w:ind w:left="985" w:right="116" w:hanging="360"/>
        <w:jc w:val="both"/>
        <w:rPr>
          <w:sz w:val="24"/>
        </w:rPr>
      </w:pPr>
      <w:r>
        <w:rPr>
          <w:i/>
          <w:sz w:val="24"/>
        </w:rPr>
        <w:t>Las naciones prósperas tienen la responsabilidad de dar una porción </w:t>
      </w:r>
      <w:r>
        <w:rPr>
          <w:i/>
          <w:sz w:val="24"/>
        </w:rPr>
        <w:t>sustancial de su PIB a otras naciones más pobres.- </w:t>
      </w:r>
      <w:r>
        <w:rPr>
          <w:sz w:val="24"/>
        </w:rPr>
        <w:t>Es perfectamente razonable esperar de las naciones ricas que den mucho más de lo </w:t>
      </w:r>
      <w:r>
        <w:rPr>
          <w:spacing w:val="2"/>
          <w:sz w:val="24"/>
        </w:rPr>
        <w:t>que </w:t>
      </w:r>
      <w:r>
        <w:rPr>
          <w:sz w:val="24"/>
        </w:rPr>
        <w:t>dedican a ayudar a naciones pobres. Una cifra del 2% del PIB, aún arbitraria sería moralmente</w:t>
      </w:r>
      <w:r>
        <w:rPr>
          <w:spacing w:val="-9"/>
          <w:sz w:val="24"/>
        </w:rPr>
        <w:t> </w:t>
      </w:r>
      <w:r>
        <w:rPr>
          <w:sz w:val="24"/>
        </w:rPr>
        <w:t>adecuada.</w:t>
      </w:r>
    </w:p>
    <w:p>
      <w:pPr>
        <w:pStyle w:val="ListParagraph"/>
        <w:numPr>
          <w:ilvl w:val="0"/>
          <w:numId w:val="31"/>
        </w:numPr>
        <w:tabs>
          <w:tab w:pos="986" w:val="left" w:leader="none"/>
        </w:tabs>
        <w:spacing w:line="360" w:lineRule="auto" w:before="0" w:after="0"/>
        <w:ind w:left="985" w:right="122" w:hanging="360"/>
        <w:jc w:val="both"/>
        <w:rPr>
          <w:sz w:val="24"/>
        </w:rPr>
      </w:pPr>
      <w:r>
        <w:rPr>
          <w:i/>
          <w:sz w:val="24"/>
        </w:rPr>
        <w:t>Las</w:t>
      </w:r>
      <w:r>
        <w:rPr>
          <w:i/>
          <w:spacing w:val="-9"/>
          <w:sz w:val="24"/>
        </w:rPr>
        <w:t> </w:t>
      </w:r>
      <w:r>
        <w:rPr>
          <w:i/>
          <w:sz w:val="24"/>
        </w:rPr>
        <w:t>grandes</w:t>
      </w:r>
      <w:r>
        <w:rPr>
          <w:i/>
          <w:spacing w:val="-9"/>
          <w:sz w:val="24"/>
        </w:rPr>
        <w:t> </w:t>
      </w:r>
      <w:r>
        <w:rPr>
          <w:i/>
          <w:sz w:val="24"/>
        </w:rPr>
        <w:t>empresas</w:t>
      </w:r>
      <w:r>
        <w:rPr>
          <w:i/>
          <w:spacing w:val="-12"/>
          <w:sz w:val="24"/>
        </w:rPr>
        <w:t> </w:t>
      </w:r>
      <w:r>
        <w:rPr>
          <w:i/>
          <w:sz w:val="24"/>
        </w:rPr>
        <w:t>multinacionales</w:t>
      </w:r>
      <w:r>
        <w:rPr>
          <w:i/>
          <w:spacing w:val="-9"/>
          <w:sz w:val="24"/>
        </w:rPr>
        <w:t> </w:t>
      </w:r>
      <w:r>
        <w:rPr>
          <w:i/>
          <w:sz w:val="24"/>
        </w:rPr>
        <w:t>tienen</w:t>
      </w:r>
      <w:r>
        <w:rPr>
          <w:i/>
          <w:spacing w:val="-11"/>
          <w:sz w:val="24"/>
        </w:rPr>
        <w:t> </w:t>
      </w:r>
      <w:r>
        <w:rPr>
          <w:i/>
          <w:sz w:val="24"/>
        </w:rPr>
        <w:t>responsabilidades</w:t>
      </w:r>
      <w:r>
        <w:rPr>
          <w:i/>
          <w:spacing w:val="-9"/>
          <w:sz w:val="24"/>
        </w:rPr>
        <w:t> </w:t>
      </w:r>
      <w:r>
        <w:rPr>
          <w:i/>
          <w:sz w:val="24"/>
        </w:rPr>
        <w:t>a</w:t>
      </w:r>
      <w:r>
        <w:rPr>
          <w:i/>
          <w:spacing w:val="-8"/>
          <w:sz w:val="24"/>
        </w:rPr>
        <w:t> </w:t>
      </w:r>
      <w:r>
        <w:rPr>
          <w:i/>
          <w:sz w:val="24"/>
        </w:rPr>
        <w:t>la</w:t>
      </w:r>
      <w:r>
        <w:rPr>
          <w:i/>
          <w:spacing w:val="-11"/>
          <w:sz w:val="24"/>
        </w:rPr>
        <w:t> </w:t>
      </w:r>
      <w:r>
        <w:rPr>
          <w:i/>
          <w:sz w:val="24"/>
        </w:rPr>
        <w:t>hora </w:t>
      </w:r>
      <w:r>
        <w:rPr>
          <w:i/>
          <w:sz w:val="24"/>
        </w:rPr>
        <w:t>de promover las capacidades humanas en las regiones en las que operan.- </w:t>
      </w:r>
      <w:r>
        <w:rPr>
          <w:sz w:val="24"/>
        </w:rPr>
        <w:t>Dedicar una cantidad sustancial de los beneficios obtenidos a la promoción de la educación y de unas buenas condiciones medioambientales en las regiones en las que la empresa realiza su actividad comercial constituye un elemento consustancial a toda</w:t>
      </w:r>
      <w:r>
        <w:rPr>
          <w:spacing w:val="-40"/>
          <w:sz w:val="24"/>
        </w:rPr>
        <w:t> </w:t>
      </w:r>
      <w:r>
        <w:rPr>
          <w:sz w:val="24"/>
        </w:rPr>
        <w:t>actividad empresarial decente. Deben contribuir con más de lo que legalmente se les</w:t>
      </w:r>
      <w:r>
        <w:rPr>
          <w:spacing w:val="-2"/>
          <w:sz w:val="24"/>
        </w:rPr>
        <w:t> </w:t>
      </w:r>
      <w:r>
        <w:rPr>
          <w:sz w:val="24"/>
        </w:rPr>
        <w:t>pide.</w:t>
      </w:r>
    </w:p>
    <w:p>
      <w:pPr>
        <w:pStyle w:val="ListParagraph"/>
        <w:numPr>
          <w:ilvl w:val="0"/>
          <w:numId w:val="31"/>
        </w:numPr>
        <w:tabs>
          <w:tab w:pos="986" w:val="left" w:leader="none"/>
        </w:tabs>
        <w:spacing w:line="360" w:lineRule="auto" w:before="2" w:after="0"/>
        <w:ind w:left="985" w:right="118" w:hanging="360"/>
        <w:jc w:val="both"/>
        <w:rPr>
          <w:sz w:val="24"/>
        </w:rPr>
      </w:pPr>
      <w:r>
        <w:rPr>
          <w:i/>
          <w:sz w:val="24"/>
        </w:rPr>
        <w:t>Las principales estructuras del orden económico mundial deben estar </w:t>
      </w:r>
      <w:r>
        <w:rPr>
          <w:i/>
          <w:sz w:val="24"/>
        </w:rPr>
        <w:t>diseñadas</w:t>
      </w:r>
      <w:r>
        <w:rPr>
          <w:i/>
          <w:spacing w:val="-9"/>
          <w:sz w:val="24"/>
        </w:rPr>
        <w:t> </w:t>
      </w:r>
      <w:r>
        <w:rPr>
          <w:i/>
          <w:sz w:val="24"/>
        </w:rPr>
        <w:t>de</w:t>
      </w:r>
      <w:r>
        <w:rPr>
          <w:i/>
          <w:spacing w:val="-8"/>
          <w:sz w:val="24"/>
        </w:rPr>
        <w:t> </w:t>
      </w:r>
      <w:r>
        <w:rPr>
          <w:i/>
          <w:sz w:val="24"/>
        </w:rPr>
        <w:t>tal</w:t>
      </w:r>
      <w:r>
        <w:rPr>
          <w:i/>
          <w:spacing w:val="-10"/>
          <w:sz w:val="24"/>
        </w:rPr>
        <w:t> </w:t>
      </w:r>
      <w:r>
        <w:rPr>
          <w:i/>
          <w:sz w:val="24"/>
        </w:rPr>
        <w:t>modo</w:t>
      </w:r>
      <w:r>
        <w:rPr>
          <w:i/>
          <w:spacing w:val="-11"/>
          <w:sz w:val="24"/>
        </w:rPr>
        <w:t> </w:t>
      </w:r>
      <w:r>
        <w:rPr>
          <w:i/>
          <w:sz w:val="24"/>
        </w:rPr>
        <w:t>que</w:t>
      </w:r>
      <w:r>
        <w:rPr>
          <w:i/>
          <w:spacing w:val="-8"/>
          <w:sz w:val="24"/>
        </w:rPr>
        <w:t> </w:t>
      </w:r>
      <w:r>
        <w:rPr>
          <w:i/>
          <w:sz w:val="24"/>
        </w:rPr>
        <w:t>sean</w:t>
      </w:r>
      <w:r>
        <w:rPr>
          <w:i/>
          <w:spacing w:val="-8"/>
          <w:sz w:val="24"/>
        </w:rPr>
        <w:t> </w:t>
      </w:r>
      <w:r>
        <w:rPr>
          <w:i/>
          <w:sz w:val="24"/>
        </w:rPr>
        <w:t>justas</w:t>
      </w:r>
      <w:r>
        <w:rPr>
          <w:i/>
          <w:spacing w:val="-9"/>
          <w:sz w:val="24"/>
        </w:rPr>
        <w:t> </w:t>
      </w:r>
      <w:r>
        <w:rPr>
          <w:i/>
          <w:sz w:val="24"/>
        </w:rPr>
        <w:t>con</w:t>
      </w:r>
      <w:r>
        <w:rPr>
          <w:i/>
          <w:spacing w:val="-8"/>
          <w:sz w:val="24"/>
        </w:rPr>
        <w:t> </w:t>
      </w:r>
      <w:r>
        <w:rPr>
          <w:i/>
          <w:sz w:val="24"/>
        </w:rPr>
        <w:t>los</w:t>
      </w:r>
      <w:r>
        <w:rPr>
          <w:i/>
          <w:spacing w:val="-9"/>
          <w:sz w:val="24"/>
        </w:rPr>
        <w:t> </w:t>
      </w:r>
      <w:r>
        <w:rPr>
          <w:i/>
          <w:sz w:val="24"/>
        </w:rPr>
        <w:t>países</w:t>
      </w:r>
      <w:r>
        <w:rPr>
          <w:i/>
          <w:spacing w:val="-12"/>
          <w:sz w:val="24"/>
        </w:rPr>
        <w:t> </w:t>
      </w:r>
      <w:r>
        <w:rPr>
          <w:i/>
          <w:sz w:val="24"/>
        </w:rPr>
        <w:t>pobres</w:t>
      </w:r>
      <w:r>
        <w:rPr>
          <w:i/>
          <w:spacing w:val="-9"/>
          <w:sz w:val="24"/>
        </w:rPr>
        <w:t> </w:t>
      </w:r>
      <w:r>
        <w:rPr>
          <w:i/>
          <w:sz w:val="24"/>
        </w:rPr>
        <w:t>y</w:t>
      </w:r>
      <w:r>
        <w:rPr>
          <w:i/>
          <w:spacing w:val="-12"/>
          <w:sz w:val="24"/>
        </w:rPr>
        <w:t> </w:t>
      </w:r>
      <w:r>
        <w:rPr>
          <w:i/>
          <w:sz w:val="24"/>
        </w:rPr>
        <w:t>en</w:t>
      </w:r>
      <w:r>
        <w:rPr>
          <w:i/>
          <w:spacing w:val="-8"/>
          <w:sz w:val="24"/>
        </w:rPr>
        <w:t> </w:t>
      </w:r>
      <w:r>
        <w:rPr>
          <w:i/>
          <w:sz w:val="24"/>
        </w:rPr>
        <w:t>vías</w:t>
      </w:r>
      <w:r>
        <w:rPr>
          <w:i/>
          <w:spacing w:val="-9"/>
          <w:sz w:val="24"/>
        </w:rPr>
        <w:t> </w:t>
      </w:r>
      <w:r>
        <w:rPr>
          <w:i/>
          <w:sz w:val="24"/>
        </w:rPr>
        <w:t>de desarrollo.-</w:t>
      </w:r>
      <w:r>
        <w:rPr>
          <w:i/>
          <w:spacing w:val="-7"/>
          <w:sz w:val="24"/>
        </w:rPr>
        <w:t> </w:t>
      </w:r>
      <w:r>
        <w:rPr>
          <w:sz w:val="24"/>
        </w:rPr>
        <w:t>La</w:t>
      </w:r>
      <w:r>
        <w:rPr>
          <w:spacing w:val="-6"/>
          <w:sz w:val="24"/>
        </w:rPr>
        <w:t> </w:t>
      </w:r>
      <w:r>
        <w:rPr>
          <w:sz w:val="24"/>
        </w:rPr>
        <w:t>comunidad</w:t>
      </w:r>
      <w:r>
        <w:rPr>
          <w:spacing w:val="-8"/>
          <w:sz w:val="24"/>
        </w:rPr>
        <w:t> </w:t>
      </w:r>
      <w:r>
        <w:rPr>
          <w:sz w:val="24"/>
        </w:rPr>
        <w:t>mundial</w:t>
      </w:r>
      <w:r>
        <w:rPr>
          <w:spacing w:val="-7"/>
          <w:sz w:val="24"/>
        </w:rPr>
        <w:t> </w:t>
      </w:r>
      <w:r>
        <w:rPr>
          <w:sz w:val="24"/>
        </w:rPr>
        <w:t>debe</w:t>
      </w:r>
      <w:r>
        <w:rPr>
          <w:spacing w:val="-8"/>
          <w:sz w:val="24"/>
        </w:rPr>
        <w:t> </w:t>
      </w:r>
      <w:r>
        <w:rPr>
          <w:sz w:val="24"/>
        </w:rPr>
        <w:t>hacer</w:t>
      </w:r>
      <w:r>
        <w:rPr>
          <w:spacing w:val="-7"/>
          <w:sz w:val="24"/>
        </w:rPr>
        <w:t> </w:t>
      </w:r>
      <w:r>
        <w:rPr>
          <w:sz w:val="24"/>
        </w:rPr>
        <w:t>presión</w:t>
      </w:r>
      <w:r>
        <w:rPr>
          <w:spacing w:val="-6"/>
          <w:sz w:val="24"/>
        </w:rPr>
        <w:t> </w:t>
      </w:r>
      <w:r>
        <w:rPr>
          <w:sz w:val="24"/>
        </w:rPr>
        <w:t>sobre</w:t>
      </w:r>
      <w:r>
        <w:rPr>
          <w:spacing w:val="-7"/>
          <w:sz w:val="24"/>
        </w:rPr>
        <w:t> </w:t>
      </w:r>
      <w:r>
        <w:rPr>
          <w:sz w:val="24"/>
        </w:rPr>
        <w:t>las</w:t>
      </w:r>
      <w:r>
        <w:rPr>
          <w:spacing w:val="-6"/>
          <w:sz w:val="24"/>
        </w:rPr>
        <w:t> </w:t>
      </w:r>
      <w:r>
        <w:rPr>
          <w:sz w:val="24"/>
        </w:rPr>
        <w:t>agencias y organismos para escuchar a las personas</w:t>
      </w:r>
      <w:r>
        <w:rPr>
          <w:spacing w:val="-20"/>
          <w:sz w:val="24"/>
        </w:rPr>
        <w:t> </w:t>
      </w:r>
      <w:r>
        <w:rPr>
          <w:sz w:val="24"/>
        </w:rPr>
        <w:t>desfavorecidas.</w:t>
      </w:r>
    </w:p>
    <w:p>
      <w:pPr>
        <w:pStyle w:val="ListParagraph"/>
        <w:numPr>
          <w:ilvl w:val="0"/>
          <w:numId w:val="31"/>
        </w:numPr>
        <w:tabs>
          <w:tab w:pos="986" w:val="left" w:leader="none"/>
        </w:tabs>
        <w:spacing w:line="360" w:lineRule="auto" w:before="2" w:after="0"/>
        <w:ind w:left="985" w:right="117" w:hanging="360"/>
        <w:jc w:val="both"/>
        <w:rPr>
          <w:sz w:val="24"/>
        </w:rPr>
      </w:pPr>
      <w:r>
        <w:rPr>
          <w:i/>
          <w:sz w:val="24"/>
        </w:rPr>
        <w:t>Deberíamos</w:t>
      </w:r>
      <w:r>
        <w:rPr>
          <w:i/>
          <w:spacing w:val="-10"/>
          <w:sz w:val="24"/>
        </w:rPr>
        <w:t> </w:t>
      </w:r>
      <w:r>
        <w:rPr>
          <w:i/>
          <w:sz w:val="24"/>
        </w:rPr>
        <w:t>cultivar</w:t>
      </w:r>
      <w:r>
        <w:rPr>
          <w:i/>
          <w:spacing w:val="-13"/>
          <w:sz w:val="24"/>
        </w:rPr>
        <w:t> </w:t>
      </w:r>
      <w:r>
        <w:rPr>
          <w:i/>
          <w:sz w:val="24"/>
        </w:rPr>
        <w:t>una</w:t>
      </w:r>
      <w:r>
        <w:rPr>
          <w:i/>
          <w:spacing w:val="-9"/>
          <w:sz w:val="24"/>
        </w:rPr>
        <w:t> </w:t>
      </w:r>
      <w:r>
        <w:rPr>
          <w:i/>
          <w:sz w:val="24"/>
        </w:rPr>
        <w:t>esfera</w:t>
      </w:r>
      <w:r>
        <w:rPr>
          <w:i/>
          <w:spacing w:val="-12"/>
          <w:sz w:val="24"/>
        </w:rPr>
        <w:t> </w:t>
      </w:r>
      <w:r>
        <w:rPr>
          <w:i/>
          <w:sz w:val="24"/>
        </w:rPr>
        <w:t>pública</w:t>
      </w:r>
      <w:r>
        <w:rPr>
          <w:i/>
          <w:spacing w:val="-8"/>
          <w:sz w:val="24"/>
        </w:rPr>
        <w:t> </w:t>
      </w:r>
      <w:r>
        <w:rPr>
          <w:i/>
          <w:sz w:val="24"/>
        </w:rPr>
        <w:t>global</w:t>
      </w:r>
      <w:r>
        <w:rPr>
          <w:i/>
          <w:spacing w:val="-15"/>
          <w:sz w:val="24"/>
        </w:rPr>
        <w:t> </w:t>
      </w:r>
      <w:r>
        <w:rPr>
          <w:i/>
          <w:sz w:val="24"/>
        </w:rPr>
        <w:t>tenue,</w:t>
      </w:r>
      <w:r>
        <w:rPr>
          <w:i/>
          <w:spacing w:val="-12"/>
          <w:sz w:val="24"/>
        </w:rPr>
        <w:t> </w:t>
      </w:r>
      <w:r>
        <w:rPr>
          <w:i/>
          <w:sz w:val="24"/>
        </w:rPr>
        <w:t>descentralizada</w:t>
      </w:r>
      <w:r>
        <w:rPr>
          <w:i/>
          <w:spacing w:val="-9"/>
          <w:sz w:val="24"/>
        </w:rPr>
        <w:t> </w:t>
      </w:r>
      <w:r>
        <w:rPr>
          <w:i/>
          <w:sz w:val="24"/>
        </w:rPr>
        <w:t>pero </w:t>
      </w:r>
      <w:r>
        <w:rPr>
          <w:i/>
          <w:sz w:val="24"/>
        </w:rPr>
        <w:t>contundente.- </w:t>
      </w:r>
      <w:r>
        <w:rPr>
          <w:sz w:val="24"/>
        </w:rPr>
        <w:t>Debe haber un tribunal penal internacional que entienda</w:t>
      </w:r>
      <w:r>
        <w:rPr>
          <w:spacing w:val="-44"/>
          <w:sz w:val="24"/>
        </w:rPr>
        <w:t> </w:t>
      </w:r>
      <w:r>
        <w:rPr>
          <w:sz w:val="24"/>
        </w:rPr>
        <w:t>de las violaciones graves de los derechos</w:t>
      </w:r>
      <w:r>
        <w:rPr>
          <w:spacing w:val="-15"/>
          <w:sz w:val="24"/>
        </w:rPr>
        <w:t> </w:t>
      </w:r>
      <w:r>
        <w:rPr>
          <w:sz w:val="24"/>
        </w:rPr>
        <w:t>humanos.</w:t>
      </w:r>
    </w:p>
    <w:p>
      <w:pPr>
        <w:pStyle w:val="BodyText"/>
        <w:spacing w:before="6"/>
        <w:rPr>
          <w:sz w:val="19"/>
        </w:rPr>
      </w:pPr>
      <w:r>
        <w:rPr/>
        <w:pict>
          <v:line style="position:absolute;mso-position-horizontal-relative:page;mso-position-vertical-relative:paragraph;z-index:3808;mso-wrap-distance-left:0;mso-wrap-distance-right:0" from="99.264pt,13.493916pt" to="243.284pt,13.493916pt" stroked="true" strokeweight=".599980pt" strokecolor="#000000">
            <w10:wrap type="topAndBottom"/>
          </v:line>
        </w:pict>
      </w:r>
    </w:p>
    <w:p>
      <w:pPr>
        <w:spacing w:before="73"/>
        <w:ind w:left="265" w:right="123" w:firstLine="0"/>
        <w:jc w:val="left"/>
        <w:rPr>
          <w:rFonts w:ascii="Cambria" w:hAnsi="Cambria"/>
          <w:sz w:val="20"/>
        </w:rPr>
      </w:pPr>
      <w:r>
        <w:rPr>
          <w:rFonts w:ascii="Cambria" w:hAnsi="Cambria"/>
          <w:position w:val="5"/>
          <w:sz w:val="13"/>
        </w:rPr>
        <w:t>456 </w:t>
      </w:r>
      <w:r>
        <w:rPr>
          <w:rFonts w:ascii="Cambria" w:hAnsi="Cambria"/>
          <w:i/>
          <w:sz w:val="20"/>
        </w:rPr>
        <w:t>Cfr. Ibíd., </w:t>
      </w:r>
      <w:r>
        <w:rPr>
          <w:rFonts w:ascii="Cambria" w:hAnsi="Cambria"/>
          <w:sz w:val="20"/>
        </w:rPr>
        <w:t>pp. 311-320</w:t>
      </w:r>
    </w:p>
    <w:p>
      <w:pPr>
        <w:spacing w:after="0"/>
        <w:jc w:val="left"/>
        <w:rPr>
          <w:rFonts w:ascii="Cambria" w:hAnsi="Cambria"/>
          <w:sz w:val="20"/>
        </w:rPr>
        <w:sectPr>
          <w:footerReference w:type="default" r:id="rId113"/>
          <w:pgSz w:w="12240" w:h="15840"/>
          <w:pgMar w:footer="1034" w:header="0" w:top="1500" w:bottom="1220" w:left="1720" w:right="1580"/>
          <w:pgNumType w:start="214"/>
        </w:sectPr>
      </w:pPr>
    </w:p>
    <w:p>
      <w:pPr>
        <w:pStyle w:val="BodyText"/>
        <w:spacing w:before="11"/>
        <w:rPr>
          <w:rFonts w:ascii="Cambria"/>
          <w:sz w:val="10"/>
        </w:rPr>
      </w:pPr>
    </w:p>
    <w:p>
      <w:pPr>
        <w:pStyle w:val="ListParagraph"/>
        <w:numPr>
          <w:ilvl w:val="0"/>
          <w:numId w:val="31"/>
        </w:numPr>
        <w:tabs>
          <w:tab w:pos="986" w:val="left" w:leader="none"/>
        </w:tabs>
        <w:spacing w:line="360" w:lineRule="auto" w:before="69" w:after="0"/>
        <w:ind w:left="985" w:right="120" w:hanging="360"/>
        <w:jc w:val="both"/>
        <w:rPr>
          <w:sz w:val="24"/>
        </w:rPr>
      </w:pPr>
      <w:r>
        <w:rPr>
          <w:i/>
          <w:sz w:val="24"/>
        </w:rPr>
        <w:t>Todas las instituciones y la mayoría de los individuos deberían prestar </w:t>
      </w:r>
      <w:r>
        <w:rPr>
          <w:i/>
          <w:sz w:val="24"/>
        </w:rPr>
        <w:t>especial</w:t>
      </w:r>
      <w:r>
        <w:rPr>
          <w:i/>
          <w:spacing w:val="-9"/>
          <w:sz w:val="24"/>
        </w:rPr>
        <w:t> </w:t>
      </w:r>
      <w:r>
        <w:rPr>
          <w:i/>
          <w:sz w:val="24"/>
        </w:rPr>
        <w:t>atención</w:t>
      </w:r>
      <w:r>
        <w:rPr>
          <w:i/>
          <w:spacing w:val="-8"/>
          <w:sz w:val="24"/>
        </w:rPr>
        <w:t> </w:t>
      </w:r>
      <w:r>
        <w:rPr>
          <w:i/>
          <w:sz w:val="24"/>
        </w:rPr>
        <w:t>a</w:t>
      </w:r>
      <w:r>
        <w:rPr>
          <w:i/>
          <w:spacing w:val="-6"/>
          <w:sz w:val="24"/>
        </w:rPr>
        <w:t> </w:t>
      </w:r>
      <w:r>
        <w:rPr>
          <w:i/>
          <w:sz w:val="24"/>
        </w:rPr>
        <w:t>los</w:t>
      </w:r>
      <w:r>
        <w:rPr>
          <w:i/>
          <w:spacing w:val="-9"/>
          <w:sz w:val="24"/>
        </w:rPr>
        <w:t> </w:t>
      </w:r>
      <w:r>
        <w:rPr>
          <w:i/>
          <w:sz w:val="24"/>
        </w:rPr>
        <w:t>problemas</w:t>
      </w:r>
      <w:r>
        <w:rPr>
          <w:i/>
          <w:spacing w:val="-7"/>
          <w:sz w:val="24"/>
        </w:rPr>
        <w:t> </w:t>
      </w:r>
      <w:r>
        <w:rPr>
          <w:i/>
          <w:sz w:val="24"/>
        </w:rPr>
        <w:t>de</w:t>
      </w:r>
      <w:r>
        <w:rPr>
          <w:i/>
          <w:spacing w:val="-6"/>
          <w:sz w:val="24"/>
        </w:rPr>
        <w:t> </w:t>
      </w:r>
      <w:r>
        <w:rPr>
          <w:i/>
          <w:sz w:val="24"/>
        </w:rPr>
        <w:t>los</w:t>
      </w:r>
      <w:r>
        <w:rPr>
          <w:i/>
          <w:spacing w:val="-9"/>
          <w:sz w:val="24"/>
        </w:rPr>
        <w:t> </w:t>
      </w:r>
      <w:r>
        <w:rPr>
          <w:i/>
          <w:sz w:val="24"/>
        </w:rPr>
        <w:t>desfavorecidos</w:t>
      </w:r>
      <w:r>
        <w:rPr>
          <w:i/>
          <w:spacing w:val="-9"/>
          <w:sz w:val="24"/>
        </w:rPr>
        <w:t> </w:t>
      </w:r>
      <w:r>
        <w:rPr>
          <w:i/>
          <w:sz w:val="24"/>
        </w:rPr>
        <w:t>en</w:t>
      </w:r>
      <w:r>
        <w:rPr>
          <w:i/>
          <w:spacing w:val="-6"/>
          <w:sz w:val="24"/>
        </w:rPr>
        <w:t> </w:t>
      </w:r>
      <w:r>
        <w:rPr>
          <w:i/>
          <w:sz w:val="24"/>
        </w:rPr>
        <w:t>cada</w:t>
      </w:r>
      <w:r>
        <w:rPr>
          <w:i/>
          <w:spacing w:val="-6"/>
          <w:sz w:val="24"/>
        </w:rPr>
        <w:t> </w:t>
      </w:r>
      <w:r>
        <w:rPr>
          <w:i/>
          <w:sz w:val="24"/>
        </w:rPr>
        <w:t>nación</w:t>
      </w:r>
      <w:r>
        <w:rPr>
          <w:i/>
          <w:spacing w:val="-6"/>
          <w:sz w:val="24"/>
        </w:rPr>
        <w:t> </w:t>
      </w:r>
      <w:r>
        <w:rPr>
          <w:i/>
          <w:sz w:val="24"/>
        </w:rPr>
        <w:t>y en</w:t>
      </w:r>
      <w:r>
        <w:rPr>
          <w:i/>
          <w:spacing w:val="-5"/>
          <w:sz w:val="24"/>
        </w:rPr>
        <w:t> </w:t>
      </w:r>
      <w:r>
        <w:rPr>
          <w:i/>
          <w:sz w:val="24"/>
        </w:rPr>
        <w:t>cada</w:t>
      </w:r>
      <w:r>
        <w:rPr>
          <w:i/>
          <w:spacing w:val="-5"/>
          <w:sz w:val="24"/>
        </w:rPr>
        <w:t> </w:t>
      </w:r>
      <w:r>
        <w:rPr>
          <w:i/>
          <w:sz w:val="24"/>
        </w:rPr>
        <w:t>región.-</w:t>
      </w:r>
      <w:r>
        <w:rPr>
          <w:i/>
          <w:spacing w:val="-8"/>
          <w:sz w:val="24"/>
        </w:rPr>
        <w:t> </w:t>
      </w:r>
      <w:r>
        <w:rPr>
          <w:sz w:val="24"/>
        </w:rPr>
        <w:t>La</w:t>
      </w:r>
      <w:r>
        <w:rPr>
          <w:spacing w:val="-5"/>
          <w:sz w:val="24"/>
        </w:rPr>
        <w:t> </w:t>
      </w:r>
      <w:r>
        <w:rPr>
          <w:sz w:val="24"/>
        </w:rPr>
        <w:t>soberanía</w:t>
      </w:r>
      <w:r>
        <w:rPr>
          <w:spacing w:val="-7"/>
          <w:sz w:val="24"/>
        </w:rPr>
        <w:t> </w:t>
      </w:r>
      <w:r>
        <w:rPr>
          <w:sz w:val="24"/>
        </w:rPr>
        <w:t>nacional,</w:t>
      </w:r>
      <w:r>
        <w:rPr>
          <w:spacing w:val="-8"/>
          <w:sz w:val="24"/>
        </w:rPr>
        <w:t> </w:t>
      </w:r>
      <w:r>
        <w:rPr>
          <w:sz w:val="24"/>
        </w:rPr>
        <w:t>aun</w:t>
      </w:r>
      <w:r>
        <w:rPr>
          <w:spacing w:val="-7"/>
          <w:sz w:val="24"/>
        </w:rPr>
        <w:t> </w:t>
      </w:r>
      <w:r>
        <w:rPr>
          <w:sz w:val="24"/>
        </w:rPr>
        <w:t>importante</w:t>
      </w:r>
      <w:r>
        <w:rPr>
          <w:spacing w:val="-7"/>
          <w:sz w:val="24"/>
        </w:rPr>
        <w:t> </w:t>
      </w:r>
      <w:r>
        <w:rPr>
          <w:sz w:val="24"/>
        </w:rPr>
        <w:t>desde</w:t>
      </w:r>
      <w:r>
        <w:rPr>
          <w:spacing w:val="-7"/>
          <w:sz w:val="24"/>
        </w:rPr>
        <w:t> </w:t>
      </w:r>
      <w:r>
        <w:rPr>
          <w:sz w:val="24"/>
        </w:rPr>
        <w:t>el</w:t>
      </w:r>
      <w:r>
        <w:rPr>
          <w:spacing w:val="-8"/>
          <w:sz w:val="24"/>
        </w:rPr>
        <w:t> </w:t>
      </w:r>
      <w:r>
        <w:rPr>
          <w:sz w:val="24"/>
        </w:rPr>
        <w:t>punto</w:t>
      </w:r>
      <w:r>
        <w:rPr>
          <w:spacing w:val="-6"/>
          <w:sz w:val="24"/>
        </w:rPr>
        <w:t> </w:t>
      </w:r>
      <w:r>
        <w:rPr>
          <w:sz w:val="24"/>
        </w:rPr>
        <w:t>de vista</w:t>
      </w:r>
      <w:r>
        <w:rPr>
          <w:spacing w:val="-13"/>
          <w:sz w:val="24"/>
        </w:rPr>
        <w:t> </w:t>
      </w:r>
      <w:r>
        <w:rPr>
          <w:sz w:val="24"/>
        </w:rPr>
        <w:t>moral,</w:t>
      </w:r>
      <w:r>
        <w:rPr>
          <w:spacing w:val="-16"/>
          <w:sz w:val="24"/>
        </w:rPr>
        <w:t> </w:t>
      </w:r>
      <w:r>
        <w:rPr>
          <w:sz w:val="24"/>
        </w:rPr>
        <w:t>lleva</w:t>
      </w:r>
      <w:r>
        <w:rPr>
          <w:spacing w:val="-13"/>
          <w:sz w:val="24"/>
        </w:rPr>
        <w:t> </w:t>
      </w:r>
      <w:r>
        <w:rPr>
          <w:sz w:val="24"/>
        </w:rPr>
        <w:t>el</w:t>
      </w:r>
      <w:r>
        <w:rPr>
          <w:spacing w:val="-17"/>
          <w:sz w:val="24"/>
        </w:rPr>
        <w:t> </w:t>
      </w:r>
      <w:r>
        <w:rPr>
          <w:sz w:val="24"/>
        </w:rPr>
        <w:t>riesgo</w:t>
      </w:r>
      <w:r>
        <w:rPr>
          <w:spacing w:val="-13"/>
          <w:sz w:val="24"/>
        </w:rPr>
        <w:t> </w:t>
      </w:r>
      <w:r>
        <w:rPr>
          <w:sz w:val="24"/>
        </w:rPr>
        <w:t>de</w:t>
      </w:r>
      <w:r>
        <w:rPr>
          <w:spacing w:val="-15"/>
          <w:sz w:val="24"/>
        </w:rPr>
        <w:t> </w:t>
      </w:r>
      <w:r>
        <w:rPr>
          <w:sz w:val="24"/>
        </w:rPr>
        <w:t>que</w:t>
      </w:r>
      <w:r>
        <w:rPr>
          <w:spacing w:val="-15"/>
          <w:sz w:val="24"/>
        </w:rPr>
        <w:t> </w:t>
      </w:r>
      <w:r>
        <w:rPr>
          <w:sz w:val="24"/>
        </w:rPr>
        <w:t>países</w:t>
      </w:r>
      <w:r>
        <w:rPr>
          <w:spacing w:val="-16"/>
          <w:sz w:val="24"/>
        </w:rPr>
        <w:t> </w:t>
      </w:r>
      <w:r>
        <w:rPr>
          <w:sz w:val="24"/>
        </w:rPr>
        <w:t>concretos</w:t>
      </w:r>
      <w:r>
        <w:rPr>
          <w:spacing w:val="-16"/>
          <w:sz w:val="24"/>
        </w:rPr>
        <w:t> </w:t>
      </w:r>
      <w:r>
        <w:rPr>
          <w:sz w:val="24"/>
        </w:rPr>
        <w:t>se</w:t>
      </w:r>
      <w:r>
        <w:rPr>
          <w:spacing w:val="-15"/>
          <w:sz w:val="24"/>
        </w:rPr>
        <w:t> </w:t>
      </w:r>
      <w:r>
        <w:rPr>
          <w:sz w:val="24"/>
        </w:rPr>
        <w:t>aíslen</w:t>
      </w:r>
      <w:r>
        <w:rPr>
          <w:spacing w:val="-15"/>
          <w:sz w:val="24"/>
        </w:rPr>
        <w:t> </w:t>
      </w:r>
      <w:r>
        <w:rPr>
          <w:sz w:val="24"/>
        </w:rPr>
        <w:t>de</w:t>
      </w:r>
      <w:r>
        <w:rPr>
          <w:spacing w:val="-15"/>
          <w:sz w:val="24"/>
        </w:rPr>
        <w:t> </w:t>
      </w:r>
      <w:r>
        <w:rPr>
          <w:sz w:val="24"/>
        </w:rPr>
        <w:t>las</w:t>
      </w:r>
      <w:r>
        <w:rPr>
          <w:spacing w:val="-16"/>
          <w:sz w:val="24"/>
        </w:rPr>
        <w:t> </w:t>
      </w:r>
      <w:r>
        <w:rPr>
          <w:sz w:val="24"/>
        </w:rPr>
        <w:t>críticas y presiones al cambio de la situación de las mujeres y otros grupos desfavorecidos dentro de</w:t>
      </w:r>
      <w:r>
        <w:rPr>
          <w:spacing w:val="-14"/>
          <w:sz w:val="24"/>
        </w:rPr>
        <w:t> </w:t>
      </w:r>
      <w:r>
        <w:rPr>
          <w:sz w:val="24"/>
        </w:rPr>
        <w:t>ellos.</w:t>
      </w:r>
    </w:p>
    <w:p>
      <w:pPr>
        <w:pStyle w:val="ListParagraph"/>
        <w:numPr>
          <w:ilvl w:val="0"/>
          <w:numId w:val="31"/>
        </w:numPr>
        <w:tabs>
          <w:tab w:pos="986" w:val="left" w:leader="none"/>
        </w:tabs>
        <w:spacing w:line="360" w:lineRule="auto" w:before="2" w:after="0"/>
        <w:ind w:left="985" w:right="116" w:hanging="360"/>
        <w:jc w:val="both"/>
        <w:rPr>
          <w:sz w:val="24"/>
        </w:rPr>
      </w:pPr>
      <w:r>
        <w:rPr>
          <w:i/>
          <w:sz w:val="24"/>
        </w:rPr>
        <w:t>La atención a los enfermos, las personas mayores, los niños y los </w:t>
      </w:r>
      <w:r>
        <w:rPr>
          <w:i/>
          <w:sz w:val="24"/>
        </w:rPr>
        <w:t>discapacitados debería constituir un destacado foco de actuación de la comunidad</w:t>
      </w:r>
      <w:r>
        <w:rPr>
          <w:i/>
          <w:spacing w:val="-6"/>
          <w:sz w:val="24"/>
        </w:rPr>
        <w:t> </w:t>
      </w:r>
      <w:r>
        <w:rPr>
          <w:i/>
          <w:sz w:val="24"/>
        </w:rPr>
        <w:t>internacional.-</w:t>
      </w:r>
      <w:r>
        <w:rPr>
          <w:i/>
          <w:spacing w:val="-7"/>
          <w:sz w:val="24"/>
        </w:rPr>
        <w:t> </w:t>
      </w:r>
      <w:r>
        <w:rPr>
          <w:sz w:val="24"/>
        </w:rPr>
        <w:t>Los</w:t>
      </w:r>
      <w:r>
        <w:rPr>
          <w:spacing w:val="-7"/>
          <w:sz w:val="24"/>
        </w:rPr>
        <w:t> </w:t>
      </w:r>
      <w:r>
        <w:rPr>
          <w:sz w:val="24"/>
        </w:rPr>
        <w:t>países</w:t>
      </w:r>
      <w:r>
        <w:rPr>
          <w:spacing w:val="-7"/>
          <w:sz w:val="24"/>
        </w:rPr>
        <w:t> </w:t>
      </w:r>
      <w:r>
        <w:rPr>
          <w:sz w:val="24"/>
        </w:rPr>
        <w:t>ricos</w:t>
      </w:r>
      <w:r>
        <w:rPr>
          <w:spacing w:val="-7"/>
          <w:sz w:val="24"/>
        </w:rPr>
        <w:t> </w:t>
      </w:r>
      <w:r>
        <w:rPr>
          <w:sz w:val="24"/>
        </w:rPr>
        <w:t>están</w:t>
      </w:r>
      <w:r>
        <w:rPr>
          <w:spacing w:val="-6"/>
          <w:sz w:val="24"/>
        </w:rPr>
        <w:t> </w:t>
      </w:r>
      <w:r>
        <w:rPr>
          <w:sz w:val="24"/>
        </w:rPr>
        <w:t>obligados</w:t>
      </w:r>
      <w:r>
        <w:rPr>
          <w:spacing w:val="-7"/>
          <w:sz w:val="24"/>
        </w:rPr>
        <w:t> </w:t>
      </w:r>
      <w:r>
        <w:rPr>
          <w:sz w:val="24"/>
        </w:rPr>
        <w:t>a</w:t>
      </w:r>
      <w:r>
        <w:rPr>
          <w:spacing w:val="-6"/>
          <w:sz w:val="24"/>
        </w:rPr>
        <w:t> </w:t>
      </w:r>
      <w:r>
        <w:rPr>
          <w:sz w:val="24"/>
        </w:rPr>
        <w:t>ayudar</w:t>
      </w:r>
      <w:r>
        <w:rPr>
          <w:spacing w:val="-10"/>
          <w:sz w:val="24"/>
        </w:rPr>
        <w:t> </w:t>
      </w:r>
      <w:r>
        <w:rPr>
          <w:sz w:val="24"/>
        </w:rPr>
        <w:t>a</w:t>
      </w:r>
      <w:r>
        <w:rPr>
          <w:spacing w:val="-6"/>
          <w:sz w:val="24"/>
        </w:rPr>
        <w:t> </w:t>
      </w:r>
      <w:r>
        <w:rPr>
          <w:sz w:val="24"/>
        </w:rPr>
        <w:t>los pobres desarrollando una infraestructura sanitaria y de enfermería. El Estado, el lugar de trabajo y la familia deben cambiar </w:t>
      </w:r>
      <w:r>
        <w:rPr>
          <w:spacing w:val="2"/>
          <w:sz w:val="24"/>
        </w:rPr>
        <w:t>para </w:t>
      </w:r>
      <w:r>
        <w:rPr>
          <w:sz w:val="24"/>
        </w:rPr>
        <w:t>que las necesidades de atención se cubran sin sacrificar el bienestar y las aspiraciones de</w:t>
      </w:r>
      <w:r>
        <w:rPr>
          <w:spacing w:val="-8"/>
          <w:sz w:val="24"/>
        </w:rPr>
        <w:t> </w:t>
      </w:r>
      <w:r>
        <w:rPr>
          <w:sz w:val="24"/>
        </w:rPr>
        <w:t>mujeres.</w:t>
      </w:r>
    </w:p>
    <w:p>
      <w:pPr>
        <w:pStyle w:val="ListParagraph"/>
        <w:numPr>
          <w:ilvl w:val="0"/>
          <w:numId w:val="31"/>
        </w:numPr>
        <w:tabs>
          <w:tab w:pos="986" w:val="left" w:leader="none"/>
        </w:tabs>
        <w:spacing w:line="360" w:lineRule="auto" w:before="0" w:after="0"/>
        <w:ind w:left="985" w:right="119" w:hanging="360"/>
        <w:jc w:val="both"/>
        <w:rPr>
          <w:sz w:val="24"/>
        </w:rPr>
      </w:pPr>
      <w:r>
        <w:rPr>
          <w:i/>
          <w:sz w:val="24"/>
        </w:rPr>
        <w:t>La familia debería ser tratada como un ámbito de gran valor, pero no </w:t>
      </w:r>
      <w:r>
        <w:rPr>
          <w:i/>
          <w:sz w:val="24"/>
        </w:rPr>
        <w:t>“privado”.-</w:t>
      </w:r>
      <w:r>
        <w:rPr>
          <w:i/>
          <w:spacing w:val="-15"/>
          <w:sz w:val="24"/>
        </w:rPr>
        <w:t> </w:t>
      </w:r>
      <w:r>
        <w:rPr>
          <w:sz w:val="24"/>
        </w:rPr>
        <w:t>La</w:t>
      </w:r>
      <w:r>
        <w:rPr>
          <w:spacing w:val="-14"/>
          <w:sz w:val="24"/>
        </w:rPr>
        <w:t> </w:t>
      </w:r>
      <w:r>
        <w:rPr>
          <w:sz w:val="24"/>
        </w:rPr>
        <w:t>comunidad</w:t>
      </w:r>
      <w:r>
        <w:rPr>
          <w:spacing w:val="-17"/>
          <w:sz w:val="24"/>
        </w:rPr>
        <w:t> </w:t>
      </w:r>
      <w:r>
        <w:rPr>
          <w:sz w:val="24"/>
        </w:rPr>
        <w:t>mundial</w:t>
      </w:r>
      <w:r>
        <w:rPr>
          <w:spacing w:val="-17"/>
          <w:sz w:val="24"/>
        </w:rPr>
        <w:t> </w:t>
      </w:r>
      <w:r>
        <w:rPr>
          <w:sz w:val="24"/>
        </w:rPr>
        <w:t>debe</w:t>
      </w:r>
      <w:r>
        <w:rPr>
          <w:spacing w:val="-16"/>
          <w:sz w:val="24"/>
        </w:rPr>
        <w:t> </w:t>
      </w:r>
      <w:r>
        <w:rPr>
          <w:sz w:val="24"/>
        </w:rPr>
        <w:t>proteger</w:t>
      </w:r>
      <w:r>
        <w:rPr>
          <w:spacing w:val="-16"/>
          <w:sz w:val="24"/>
        </w:rPr>
        <w:t> </w:t>
      </w:r>
      <w:r>
        <w:rPr>
          <w:sz w:val="24"/>
        </w:rPr>
        <w:t>las</w:t>
      </w:r>
      <w:r>
        <w:rPr>
          <w:spacing w:val="-14"/>
          <w:sz w:val="24"/>
        </w:rPr>
        <w:t> </w:t>
      </w:r>
      <w:r>
        <w:rPr>
          <w:sz w:val="24"/>
        </w:rPr>
        <w:t>libertades</w:t>
      </w:r>
      <w:r>
        <w:rPr>
          <w:spacing w:val="-17"/>
          <w:sz w:val="24"/>
        </w:rPr>
        <w:t> </w:t>
      </w:r>
      <w:r>
        <w:rPr>
          <w:sz w:val="24"/>
        </w:rPr>
        <w:t>individuales de las personas. Sin matrimonios infantiles ni forzados, sólo de mutuo acuerdo. Proteger la desigualdad entre niños y niñas y enfocar las capacidades de</w:t>
      </w:r>
      <w:r>
        <w:rPr>
          <w:spacing w:val="-9"/>
          <w:sz w:val="24"/>
        </w:rPr>
        <w:t> </w:t>
      </w:r>
      <w:r>
        <w:rPr>
          <w:sz w:val="24"/>
        </w:rPr>
        <w:t>ambos.</w:t>
      </w:r>
    </w:p>
    <w:p>
      <w:pPr>
        <w:pStyle w:val="ListParagraph"/>
        <w:numPr>
          <w:ilvl w:val="0"/>
          <w:numId w:val="31"/>
        </w:numPr>
        <w:tabs>
          <w:tab w:pos="986" w:val="left" w:leader="none"/>
        </w:tabs>
        <w:spacing w:line="360" w:lineRule="auto" w:before="0" w:after="0"/>
        <w:ind w:left="985" w:right="119" w:hanging="360"/>
        <w:jc w:val="both"/>
        <w:rPr>
          <w:sz w:val="24"/>
        </w:rPr>
      </w:pPr>
      <w:r>
        <w:rPr>
          <w:i/>
          <w:sz w:val="24"/>
        </w:rPr>
        <w:t>Toda institución e individuo tiene responsabilidad de promover la </w:t>
      </w:r>
      <w:r>
        <w:rPr>
          <w:i/>
          <w:sz w:val="24"/>
        </w:rPr>
        <w:t>educación</w:t>
      </w:r>
      <w:r>
        <w:rPr>
          <w:i/>
          <w:spacing w:val="-11"/>
          <w:sz w:val="24"/>
        </w:rPr>
        <w:t> </w:t>
      </w:r>
      <w:r>
        <w:rPr>
          <w:i/>
          <w:sz w:val="24"/>
        </w:rPr>
        <w:t>como</w:t>
      </w:r>
      <w:r>
        <w:rPr>
          <w:i/>
          <w:spacing w:val="-12"/>
          <w:sz w:val="24"/>
        </w:rPr>
        <w:t> </w:t>
      </w:r>
      <w:r>
        <w:rPr>
          <w:i/>
          <w:sz w:val="24"/>
        </w:rPr>
        <w:t>clave</w:t>
      </w:r>
      <w:r>
        <w:rPr>
          <w:i/>
          <w:spacing w:val="-14"/>
          <w:sz w:val="24"/>
        </w:rPr>
        <w:t> </w:t>
      </w:r>
      <w:r>
        <w:rPr>
          <w:i/>
          <w:sz w:val="24"/>
        </w:rPr>
        <w:t>para</w:t>
      </w:r>
      <w:r>
        <w:rPr>
          <w:i/>
          <w:spacing w:val="-15"/>
          <w:sz w:val="24"/>
        </w:rPr>
        <w:t> </w:t>
      </w:r>
      <w:r>
        <w:rPr>
          <w:i/>
          <w:sz w:val="24"/>
        </w:rPr>
        <w:t>dar</w:t>
      </w:r>
      <w:r>
        <w:rPr>
          <w:i/>
          <w:spacing w:val="-16"/>
          <w:sz w:val="24"/>
        </w:rPr>
        <w:t> </w:t>
      </w:r>
      <w:r>
        <w:rPr>
          <w:i/>
          <w:sz w:val="24"/>
        </w:rPr>
        <w:t>oportunidades</w:t>
      </w:r>
      <w:r>
        <w:rPr>
          <w:i/>
          <w:spacing w:val="-13"/>
          <w:sz w:val="24"/>
        </w:rPr>
        <w:t> </w:t>
      </w:r>
      <w:r>
        <w:rPr>
          <w:i/>
          <w:sz w:val="24"/>
        </w:rPr>
        <w:t>a</w:t>
      </w:r>
      <w:r>
        <w:rPr>
          <w:i/>
          <w:spacing w:val="-12"/>
          <w:sz w:val="24"/>
        </w:rPr>
        <w:t> </w:t>
      </w:r>
      <w:r>
        <w:rPr>
          <w:i/>
          <w:sz w:val="24"/>
        </w:rPr>
        <w:t>las</w:t>
      </w:r>
      <w:r>
        <w:rPr>
          <w:i/>
          <w:spacing w:val="-14"/>
          <w:sz w:val="24"/>
        </w:rPr>
        <w:t> </w:t>
      </w:r>
      <w:r>
        <w:rPr>
          <w:i/>
          <w:sz w:val="24"/>
        </w:rPr>
        <w:t>personas</w:t>
      </w:r>
      <w:r>
        <w:rPr>
          <w:i/>
          <w:spacing w:val="-15"/>
          <w:sz w:val="24"/>
        </w:rPr>
        <w:t> </w:t>
      </w:r>
      <w:r>
        <w:rPr>
          <w:i/>
          <w:sz w:val="24"/>
        </w:rPr>
        <w:t>actualmente desfavorecidas.- </w:t>
      </w:r>
      <w:r>
        <w:rPr>
          <w:sz w:val="24"/>
        </w:rPr>
        <w:t>La educación es la clave fundamental para todas las capacidades</w:t>
      </w:r>
      <w:r>
        <w:rPr>
          <w:spacing w:val="-11"/>
          <w:sz w:val="24"/>
        </w:rPr>
        <w:t> </w:t>
      </w:r>
      <w:r>
        <w:rPr>
          <w:sz w:val="24"/>
        </w:rPr>
        <w:t>humanas.</w:t>
      </w:r>
    </w:p>
    <w:p>
      <w:pPr>
        <w:pStyle w:val="BodyText"/>
        <w:spacing w:before="1"/>
        <w:rPr>
          <w:sz w:val="21"/>
        </w:rPr>
      </w:pPr>
    </w:p>
    <w:p>
      <w:pPr>
        <w:pStyle w:val="BodyText"/>
        <w:spacing w:line="360" w:lineRule="auto"/>
        <w:ind w:left="265" w:right="113"/>
        <w:jc w:val="both"/>
      </w:pPr>
      <w:r>
        <w:rPr/>
        <w:t>La división del trabajo correctamente en una sociedad liberal ayuda a que las instancias políticas practiquen la justicia y la libertad con el fin de desarrollar conceptos comprehensivos del bien. Con ello, las morales tradicionales estipularían, al igual que es malo hacer daño a los demás por agresión o fraude, que es moralmente malo el permitir que las personas mueran de hambre o enfermedad cuando dichos eventos podían haberse evitado por medio de una distribución más equitativa de los recursos. De este modo, dice Nussbaum,    se</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57" w:lineRule="auto" w:before="69"/>
        <w:ind w:left="265" w:right="122"/>
        <w:jc w:val="both"/>
      </w:pPr>
      <w:r>
        <w:rPr/>
        <w:t>tendría la obligación estricta de no cometer malos actos y el deber estricto de poner un fin al hambre y a la enfermedad o de contribuir para evitarlos en lo posible.</w:t>
      </w:r>
      <w:r>
        <w:rPr>
          <w:position w:val="8"/>
          <w:sz w:val="16"/>
        </w:rPr>
        <w:t>457 </w:t>
      </w:r>
      <w:r>
        <w:rPr/>
        <w:t>De hecho:</w:t>
      </w:r>
    </w:p>
    <w:p>
      <w:pPr>
        <w:pStyle w:val="BodyText"/>
        <w:spacing w:before="11"/>
        <w:rPr>
          <w:sz w:val="20"/>
        </w:rPr>
      </w:pPr>
    </w:p>
    <w:p>
      <w:pPr>
        <w:spacing w:line="240" w:lineRule="auto" w:before="0"/>
        <w:ind w:left="973" w:right="114" w:firstLine="0"/>
        <w:jc w:val="both"/>
        <w:rPr>
          <w:sz w:val="14"/>
        </w:rPr>
      </w:pPr>
      <w:r>
        <w:rPr>
          <w:sz w:val="22"/>
        </w:rPr>
        <w:t>…una justicia verdaderamente global no requiere simplemente que miremos al otro</w:t>
      </w:r>
      <w:r>
        <w:rPr>
          <w:spacing w:val="-10"/>
          <w:sz w:val="22"/>
        </w:rPr>
        <w:t> </w:t>
      </w:r>
      <w:r>
        <w:rPr>
          <w:sz w:val="22"/>
        </w:rPr>
        <w:t>lado</w:t>
      </w:r>
      <w:r>
        <w:rPr>
          <w:spacing w:val="-10"/>
          <w:sz w:val="22"/>
        </w:rPr>
        <w:t> </w:t>
      </w:r>
      <w:r>
        <w:rPr>
          <w:sz w:val="22"/>
        </w:rPr>
        <w:t>del</w:t>
      </w:r>
      <w:r>
        <w:rPr>
          <w:spacing w:val="-11"/>
          <w:sz w:val="22"/>
        </w:rPr>
        <w:t> </w:t>
      </w:r>
      <w:r>
        <w:rPr>
          <w:sz w:val="22"/>
        </w:rPr>
        <w:t>mundo</w:t>
      </w:r>
      <w:r>
        <w:rPr>
          <w:spacing w:val="-13"/>
          <w:sz w:val="22"/>
        </w:rPr>
        <w:t> </w:t>
      </w:r>
      <w:r>
        <w:rPr>
          <w:sz w:val="22"/>
        </w:rPr>
        <w:t>en</w:t>
      </w:r>
      <w:r>
        <w:rPr>
          <w:spacing w:val="-9"/>
          <w:sz w:val="22"/>
        </w:rPr>
        <w:t> </w:t>
      </w:r>
      <w:r>
        <w:rPr>
          <w:sz w:val="22"/>
        </w:rPr>
        <w:t>busca</w:t>
      </w:r>
      <w:r>
        <w:rPr>
          <w:spacing w:val="-10"/>
          <w:sz w:val="22"/>
        </w:rPr>
        <w:t> </w:t>
      </w:r>
      <w:r>
        <w:rPr>
          <w:sz w:val="22"/>
        </w:rPr>
        <w:t>de</w:t>
      </w:r>
      <w:r>
        <w:rPr>
          <w:spacing w:val="-10"/>
          <w:sz w:val="22"/>
        </w:rPr>
        <w:t> </w:t>
      </w:r>
      <w:r>
        <w:rPr>
          <w:sz w:val="22"/>
        </w:rPr>
        <w:t>otros</w:t>
      </w:r>
      <w:r>
        <w:rPr>
          <w:spacing w:val="-13"/>
          <w:sz w:val="22"/>
        </w:rPr>
        <w:t> </w:t>
      </w:r>
      <w:r>
        <w:rPr>
          <w:sz w:val="22"/>
        </w:rPr>
        <w:t>congéneres</w:t>
      </w:r>
      <w:r>
        <w:rPr>
          <w:spacing w:val="-10"/>
          <w:sz w:val="22"/>
        </w:rPr>
        <w:t> </w:t>
      </w:r>
      <w:r>
        <w:rPr>
          <w:sz w:val="22"/>
        </w:rPr>
        <w:t>con</w:t>
      </w:r>
      <w:r>
        <w:rPr>
          <w:spacing w:val="-10"/>
          <w:sz w:val="22"/>
        </w:rPr>
        <w:t> </w:t>
      </w:r>
      <w:r>
        <w:rPr>
          <w:sz w:val="22"/>
        </w:rPr>
        <w:t>derecho</w:t>
      </w:r>
      <w:r>
        <w:rPr>
          <w:spacing w:val="-10"/>
          <w:sz w:val="22"/>
        </w:rPr>
        <w:t> </w:t>
      </w:r>
      <w:r>
        <w:rPr>
          <w:sz w:val="22"/>
        </w:rPr>
        <w:t>a</w:t>
      </w:r>
      <w:r>
        <w:rPr>
          <w:spacing w:val="-13"/>
          <w:sz w:val="22"/>
        </w:rPr>
        <w:t> </w:t>
      </w:r>
      <w:r>
        <w:rPr>
          <w:sz w:val="22"/>
        </w:rPr>
        <w:t>una</w:t>
      </w:r>
      <w:r>
        <w:rPr>
          <w:spacing w:val="-10"/>
          <w:sz w:val="22"/>
        </w:rPr>
        <w:t> </w:t>
      </w:r>
      <w:r>
        <w:rPr>
          <w:sz w:val="22"/>
        </w:rPr>
        <w:t>vida</w:t>
      </w:r>
      <w:r>
        <w:rPr>
          <w:spacing w:val="-10"/>
          <w:sz w:val="22"/>
        </w:rPr>
        <w:t> </w:t>
      </w:r>
      <w:r>
        <w:rPr>
          <w:sz w:val="22"/>
        </w:rPr>
        <w:t>digna. También nos exige mirar tanto en nuestra propia nación como en todo el mundo a esos otros seres sensibles con cuyas vidas tan inextricable y complejamente entrelazadas están las</w:t>
      </w:r>
      <w:r>
        <w:rPr>
          <w:spacing w:val="-12"/>
          <w:sz w:val="22"/>
        </w:rPr>
        <w:t> </w:t>
      </w:r>
      <w:r>
        <w:rPr>
          <w:sz w:val="22"/>
        </w:rPr>
        <w:t>nuestras.</w:t>
      </w:r>
      <w:r>
        <w:rPr>
          <w:position w:val="8"/>
          <w:sz w:val="14"/>
        </w:rPr>
        <w:t>458</w:t>
      </w:r>
    </w:p>
    <w:p>
      <w:pPr>
        <w:pStyle w:val="BodyText"/>
        <w:rPr>
          <w:sz w:val="22"/>
        </w:rPr>
      </w:pPr>
    </w:p>
    <w:p>
      <w:pPr>
        <w:pStyle w:val="BodyText"/>
        <w:rPr>
          <w:sz w:val="22"/>
        </w:rPr>
      </w:pPr>
    </w:p>
    <w:p>
      <w:pPr>
        <w:pStyle w:val="BodyText"/>
        <w:rPr>
          <w:sz w:val="22"/>
        </w:rPr>
      </w:pPr>
    </w:p>
    <w:p>
      <w:pPr>
        <w:pStyle w:val="BodyText"/>
        <w:spacing w:line="360" w:lineRule="auto" w:before="136"/>
        <w:ind w:left="265" w:right="118"/>
        <w:jc w:val="both"/>
      </w:pPr>
      <w:r>
        <w:rPr/>
        <w:t>El contrato social es el cimiento de las obligaciones políticas modernas establecidas</w:t>
      </w:r>
      <w:r>
        <w:rPr>
          <w:spacing w:val="-13"/>
        </w:rPr>
        <w:t> </w:t>
      </w:r>
      <w:r>
        <w:rPr/>
        <w:t>por</w:t>
      </w:r>
      <w:r>
        <w:rPr>
          <w:spacing w:val="-13"/>
        </w:rPr>
        <w:t> </w:t>
      </w:r>
      <w:r>
        <w:rPr/>
        <w:t>hombres</w:t>
      </w:r>
      <w:r>
        <w:rPr>
          <w:spacing w:val="-12"/>
        </w:rPr>
        <w:t> </w:t>
      </w:r>
      <w:r>
        <w:rPr/>
        <w:t>libres,</w:t>
      </w:r>
      <w:r>
        <w:rPr>
          <w:spacing w:val="-12"/>
        </w:rPr>
        <w:t> </w:t>
      </w:r>
      <w:r>
        <w:rPr/>
        <w:t>según</w:t>
      </w:r>
      <w:r>
        <w:rPr>
          <w:spacing w:val="-12"/>
        </w:rPr>
        <w:t> </w:t>
      </w:r>
      <w:r>
        <w:rPr/>
        <w:t>Rousseau,</w:t>
      </w:r>
      <w:r>
        <w:rPr>
          <w:spacing w:val="-12"/>
        </w:rPr>
        <w:t> </w:t>
      </w:r>
      <w:r>
        <w:rPr/>
        <w:t>con</w:t>
      </w:r>
      <w:r>
        <w:rPr>
          <w:spacing w:val="-12"/>
        </w:rPr>
        <w:t> </w:t>
      </w:r>
      <w:r>
        <w:rPr/>
        <w:t>el</w:t>
      </w:r>
      <w:r>
        <w:rPr>
          <w:spacing w:val="-14"/>
        </w:rPr>
        <w:t> </w:t>
      </w:r>
      <w:r>
        <w:rPr/>
        <w:t>propósito</w:t>
      </w:r>
      <w:r>
        <w:rPr>
          <w:spacing w:val="-13"/>
        </w:rPr>
        <w:t> </w:t>
      </w:r>
      <w:r>
        <w:rPr/>
        <w:t>de</w:t>
      </w:r>
      <w:r>
        <w:rPr>
          <w:spacing w:val="-12"/>
        </w:rPr>
        <w:t> </w:t>
      </w:r>
      <w:r>
        <w:rPr/>
        <w:t>maximizar la libertad. Existe en él una tensión entre la regulación y la emancipación social que se polariza entre la regulación y la emancipación sociales que abarcan el interés particular y el bien común. El contrato analiza el estado, el derecho y la educación y tiene su carácter innovador en la contraposición entre la sociedad civil</w:t>
      </w:r>
      <w:r>
        <w:rPr>
          <w:spacing w:val="-12"/>
        </w:rPr>
        <w:t> </w:t>
      </w:r>
      <w:r>
        <w:rPr/>
        <w:t>y</w:t>
      </w:r>
      <w:r>
        <w:rPr>
          <w:spacing w:val="-14"/>
        </w:rPr>
        <w:t> </w:t>
      </w:r>
      <w:r>
        <w:rPr/>
        <w:t>el</w:t>
      </w:r>
      <w:r>
        <w:rPr>
          <w:spacing w:val="-12"/>
        </w:rPr>
        <w:t> </w:t>
      </w:r>
      <w:r>
        <w:rPr/>
        <w:t>estado</w:t>
      </w:r>
      <w:r>
        <w:rPr>
          <w:spacing w:val="-13"/>
        </w:rPr>
        <w:t> </w:t>
      </w:r>
      <w:r>
        <w:rPr/>
        <w:t>de</w:t>
      </w:r>
      <w:r>
        <w:rPr>
          <w:spacing w:val="-11"/>
        </w:rPr>
        <w:t> </w:t>
      </w:r>
      <w:r>
        <w:rPr/>
        <w:t>la</w:t>
      </w:r>
      <w:r>
        <w:rPr>
          <w:spacing w:val="-13"/>
        </w:rPr>
        <w:t> </w:t>
      </w:r>
      <w:r>
        <w:rPr/>
        <w:t>naturaleza.</w:t>
      </w:r>
      <w:r>
        <w:rPr>
          <w:spacing w:val="-11"/>
        </w:rPr>
        <w:t> </w:t>
      </w:r>
      <w:r>
        <w:rPr/>
        <w:t>De</w:t>
      </w:r>
      <w:r>
        <w:rPr>
          <w:spacing w:val="-13"/>
        </w:rPr>
        <w:t> </w:t>
      </w:r>
      <w:r>
        <w:rPr/>
        <w:t>allí,</w:t>
      </w:r>
      <w:r>
        <w:rPr>
          <w:spacing w:val="-11"/>
        </w:rPr>
        <w:t> </w:t>
      </w:r>
      <w:r>
        <w:rPr/>
        <w:t>dice</w:t>
      </w:r>
      <w:r>
        <w:rPr>
          <w:spacing w:val="-16"/>
        </w:rPr>
        <w:t> </w:t>
      </w:r>
      <w:r>
        <w:rPr/>
        <w:t>Souza,</w:t>
      </w:r>
      <w:r>
        <w:rPr>
          <w:spacing w:val="-9"/>
        </w:rPr>
        <w:t> </w:t>
      </w:r>
      <w:r>
        <w:rPr/>
        <w:t>las</w:t>
      </w:r>
      <w:r>
        <w:rPr>
          <w:spacing w:val="-13"/>
        </w:rPr>
        <w:t> </w:t>
      </w:r>
      <w:r>
        <w:rPr/>
        <w:t>diferencias</w:t>
      </w:r>
      <w:r>
        <w:rPr>
          <w:spacing w:val="-13"/>
        </w:rPr>
        <w:t> </w:t>
      </w:r>
      <w:r>
        <w:rPr/>
        <w:t>conceptuales de Hobbes, Locke y Rousseau.</w:t>
      </w:r>
      <w:r>
        <w:rPr>
          <w:position w:val="8"/>
          <w:sz w:val="16"/>
        </w:rPr>
        <w:t>459 </w:t>
      </w:r>
      <w:r>
        <w:rPr/>
        <w:t>Sin embargo, comparten que el abandono del estado de naturaleza para construir la sociedad civil es irreversible y se lleva a cabo entre la coerción y el consentimiento, la igualdad y la libertad, el soberano y el ciudadano, y el derecho natural y el</w:t>
      </w:r>
      <w:r>
        <w:rPr>
          <w:spacing w:val="-14"/>
        </w:rPr>
        <w:t> </w:t>
      </w:r>
      <w:r>
        <w:rPr/>
        <w:t>civil.</w:t>
      </w:r>
    </w:p>
    <w:p>
      <w:pPr>
        <w:pStyle w:val="BodyText"/>
        <w:spacing w:before="1"/>
        <w:rPr>
          <w:sz w:val="21"/>
        </w:rPr>
      </w:pPr>
    </w:p>
    <w:p>
      <w:pPr>
        <w:pStyle w:val="BodyText"/>
        <w:spacing w:line="360" w:lineRule="auto"/>
        <w:ind w:left="265" w:right="114" w:firstLine="707"/>
        <w:jc w:val="both"/>
      </w:pPr>
      <w:r>
        <w:rPr/>
        <w:t>El contrato social, menciona Souza, incluye a los hombres y sus asociaciones sin tomar en cuenta la naturaleza; las mujeres, extranjeros, inmigrantes</w:t>
      </w:r>
      <w:r>
        <w:rPr>
          <w:spacing w:val="-7"/>
        </w:rPr>
        <w:t> </w:t>
      </w:r>
      <w:r>
        <w:rPr/>
        <w:t>y</w:t>
      </w:r>
      <w:r>
        <w:rPr>
          <w:spacing w:val="-9"/>
        </w:rPr>
        <w:t> </w:t>
      </w:r>
      <w:r>
        <w:rPr/>
        <w:t>minorías</w:t>
      </w:r>
      <w:r>
        <w:rPr>
          <w:spacing w:val="-7"/>
        </w:rPr>
        <w:t> </w:t>
      </w:r>
      <w:r>
        <w:rPr/>
        <w:t>quedan</w:t>
      </w:r>
      <w:r>
        <w:rPr>
          <w:spacing w:val="-6"/>
        </w:rPr>
        <w:t> </w:t>
      </w:r>
      <w:r>
        <w:rPr/>
        <w:t>excluidos.</w:t>
      </w:r>
      <w:r>
        <w:rPr>
          <w:spacing w:val="-6"/>
        </w:rPr>
        <w:t> </w:t>
      </w:r>
      <w:r>
        <w:rPr/>
        <w:t>Sólo</w:t>
      </w:r>
      <w:r>
        <w:rPr>
          <w:spacing w:val="-6"/>
        </w:rPr>
        <w:t> </w:t>
      </w:r>
      <w:r>
        <w:rPr/>
        <w:t>la</w:t>
      </w:r>
      <w:r>
        <w:rPr>
          <w:spacing w:val="-6"/>
        </w:rPr>
        <w:t> </w:t>
      </w:r>
      <w:r>
        <w:rPr/>
        <w:t>comercialización</w:t>
      </w:r>
      <w:r>
        <w:rPr>
          <w:spacing w:val="-6"/>
        </w:rPr>
        <w:t> </w:t>
      </w:r>
      <w:r>
        <w:rPr/>
        <w:t>pública</w:t>
      </w:r>
      <w:r>
        <w:rPr>
          <w:spacing w:val="-6"/>
        </w:rPr>
        <w:t> </w:t>
      </w:r>
      <w:r>
        <w:rPr/>
        <w:t>de</w:t>
      </w:r>
      <w:r>
        <w:rPr>
          <w:spacing w:val="-6"/>
        </w:rPr>
        <w:t> </w:t>
      </w:r>
      <w:r>
        <w:rPr/>
        <w:t>los intereses que se expresen en la sociedad civil son objeto del contrato; quedan excluida la vida privada, los intereses personales y el espacio doméstico. En el proceso</w:t>
      </w:r>
      <w:r>
        <w:rPr>
          <w:spacing w:val="-19"/>
        </w:rPr>
        <w:t> </w:t>
      </w:r>
      <w:r>
        <w:rPr/>
        <w:t>de</w:t>
      </w:r>
      <w:r>
        <w:rPr>
          <w:spacing w:val="-17"/>
        </w:rPr>
        <w:t> </w:t>
      </w:r>
      <w:r>
        <w:rPr/>
        <w:t>contractualización,</w:t>
      </w:r>
      <w:r>
        <w:rPr>
          <w:spacing w:val="-17"/>
        </w:rPr>
        <w:t> </w:t>
      </w:r>
      <w:r>
        <w:rPr/>
        <w:t>la</w:t>
      </w:r>
      <w:r>
        <w:rPr>
          <w:spacing w:val="-17"/>
        </w:rPr>
        <w:t> </w:t>
      </w:r>
      <w:r>
        <w:rPr/>
        <w:t>naturaleza</w:t>
      </w:r>
      <w:r>
        <w:rPr>
          <w:spacing w:val="-17"/>
        </w:rPr>
        <w:t> </w:t>
      </w:r>
      <w:r>
        <w:rPr/>
        <w:t>y</w:t>
      </w:r>
      <w:r>
        <w:rPr>
          <w:spacing w:val="-20"/>
        </w:rPr>
        <w:t> </w:t>
      </w:r>
      <w:r>
        <w:rPr/>
        <w:t>los</w:t>
      </w:r>
      <w:r>
        <w:rPr>
          <w:spacing w:val="-17"/>
        </w:rPr>
        <w:t> </w:t>
      </w:r>
      <w:r>
        <w:rPr/>
        <w:t>grupos</w:t>
      </w:r>
      <w:r>
        <w:rPr>
          <w:spacing w:val="-17"/>
        </w:rPr>
        <w:t> </w:t>
      </w:r>
      <w:r>
        <w:rPr/>
        <w:t>que</w:t>
      </w:r>
      <w:r>
        <w:rPr>
          <w:spacing w:val="-19"/>
        </w:rPr>
        <w:t> </w:t>
      </w:r>
      <w:r>
        <w:rPr/>
        <w:t>no</w:t>
      </w:r>
      <w:r>
        <w:rPr>
          <w:spacing w:val="-17"/>
        </w:rPr>
        <w:t> </w:t>
      </w:r>
      <w:r>
        <w:rPr/>
        <w:t>lograron</w:t>
      </w:r>
      <w:r>
        <w:rPr>
          <w:spacing w:val="-16"/>
        </w:rPr>
        <w:t> </w:t>
      </w:r>
      <w:r>
        <w:rPr/>
        <w:t>acceder a la ciudadanía por medio del trabajo quedaron en desigualdad de  </w:t>
      </w:r>
      <w:r>
        <w:rPr>
          <w:spacing w:val="6"/>
        </w:rPr>
        <w:t> </w:t>
      </w:r>
      <w:r>
        <w:rPr/>
        <w:t>condiciones</w:t>
      </w:r>
    </w:p>
    <w:p>
      <w:pPr>
        <w:pStyle w:val="BodyText"/>
        <w:spacing w:before="3"/>
        <w:rPr>
          <w:sz w:val="22"/>
        </w:rPr>
      </w:pPr>
      <w:r>
        <w:rPr/>
        <w:pict>
          <v:line style="position:absolute;mso-position-horizontal-relative:page;mso-position-vertical-relative:paragraph;z-index:3832;mso-wrap-distance-left:0;mso-wrap-distance-right:0" from="99.264pt,15.053915pt" to="243.284pt,15.053915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457 </w:t>
      </w:r>
      <w:r>
        <w:rPr>
          <w:rFonts w:ascii="Cambria" w:hAnsi="Cambria"/>
          <w:i/>
          <w:sz w:val="20"/>
        </w:rPr>
        <w:t>Cfr. Ibíd., </w:t>
      </w:r>
      <w:r>
        <w:rPr>
          <w:rFonts w:ascii="Cambria" w:hAnsi="Cambria"/>
          <w:sz w:val="20"/>
        </w:rPr>
        <w:t>pp. 336-366</w:t>
      </w:r>
    </w:p>
    <w:p>
      <w:pPr>
        <w:spacing w:before="0"/>
        <w:ind w:left="265" w:right="123" w:firstLine="0"/>
        <w:jc w:val="left"/>
        <w:rPr>
          <w:rFonts w:ascii="Cambria" w:hAnsi="Cambria"/>
          <w:sz w:val="20"/>
        </w:rPr>
      </w:pPr>
      <w:r>
        <w:rPr>
          <w:rFonts w:ascii="Cambria" w:hAnsi="Cambria"/>
          <w:position w:val="5"/>
          <w:sz w:val="13"/>
        </w:rPr>
        <w:t>458 </w:t>
      </w:r>
      <w:r>
        <w:rPr>
          <w:rFonts w:ascii="Cambria" w:hAnsi="Cambria"/>
          <w:i/>
          <w:sz w:val="20"/>
        </w:rPr>
        <w:t>Ibíd., </w:t>
      </w:r>
      <w:r>
        <w:rPr>
          <w:rFonts w:ascii="Cambria" w:hAnsi="Cambria"/>
          <w:sz w:val="20"/>
        </w:rPr>
        <w:t>p. 399</w:t>
      </w:r>
    </w:p>
    <w:p>
      <w:pPr>
        <w:spacing w:before="0"/>
        <w:ind w:left="265" w:right="123" w:firstLine="0"/>
        <w:jc w:val="left"/>
        <w:rPr>
          <w:rFonts w:ascii="Cambria"/>
          <w:sz w:val="20"/>
        </w:rPr>
      </w:pPr>
      <w:r>
        <w:rPr>
          <w:rFonts w:ascii="Cambria"/>
          <w:position w:val="5"/>
          <w:sz w:val="13"/>
        </w:rPr>
        <w:t>459 </w:t>
      </w:r>
      <w:r>
        <w:rPr>
          <w:rFonts w:ascii="Cambria"/>
          <w:i/>
          <w:sz w:val="20"/>
        </w:rPr>
        <w:t>Cfr. </w:t>
      </w:r>
      <w:r>
        <w:rPr>
          <w:rFonts w:ascii="Cambria"/>
          <w:sz w:val="20"/>
        </w:rPr>
        <w:t>B. de Souza, </w:t>
      </w:r>
      <w:r>
        <w:rPr>
          <w:rFonts w:ascii="Cambria"/>
          <w:i/>
          <w:sz w:val="20"/>
        </w:rPr>
        <w:t>Conocer desde el Sur</w:t>
      </w:r>
      <w:r>
        <w:rPr>
          <w:rFonts w:ascii="Cambria"/>
          <w:sz w:val="20"/>
        </w:rPr>
        <w:t>, p. 291</w:t>
      </w:r>
    </w:p>
    <w:p>
      <w:pPr>
        <w:spacing w:after="0"/>
        <w:jc w:val="left"/>
        <w:rPr>
          <w:rFonts w:asci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23"/>
        <w:jc w:val="both"/>
      </w:pPr>
      <w:r>
        <w:rPr/>
        <w:t>sin</w:t>
      </w:r>
      <w:r>
        <w:rPr>
          <w:spacing w:val="-9"/>
        </w:rPr>
        <w:t> </w:t>
      </w:r>
      <w:r>
        <w:rPr/>
        <w:t>que</w:t>
      </w:r>
      <w:r>
        <w:rPr>
          <w:spacing w:val="-8"/>
        </w:rPr>
        <w:t> </w:t>
      </w:r>
      <w:r>
        <w:rPr/>
        <w:t>los</w:t>
      </w:r>
      <w:r>
        <w:rPr>
          <w:spacing w:val="-9"/>
        </w:rPr>
        <w:t> </w:t>
      </w:r>
      <w:r>
        <w:rPr/>
        <w:t>sindicatos</w:t>
      </w:r>
      <w:r>
        <w:rPr>
          <w:spacing w:val="-9"/>
        </w:rPr>
        <w:t> </w:t>
      </w:r>
      <w:r>
        <w:rPr/>
        <w:t>se</w:t>
      </w:r>
      <w:r>
        <w:rPr>
          <w:spacing w:val="-8"/>
        </w:rPr>
        <w:t> </w:t>
      </w:r>
      <w:r>
        <w:rPr/>
        <w:t>dieran</w:t>
      </w:r>
      <w:r>
        <w:rPr>
          <w:spacing w:val="-8"/>
        </w:rPr>
        <w:t> </w:t>
      </w:r>
      <w:r>
        <w:rPr/>
        <w:t>cuenta</w:t>
      </w:r>
      <w:r>
        <w:rPr>
          <w:spacing w:val="-8"/>
        </w:rPr>
        <w:t> </w:t>
      </w:r>
      <w:r>
        <w:rPr/>
        <w:t>y</w:t>
      </w:r>
      <w:r>
        <w:rPr>
          <w:spacing w:val="-12"/>
        </w:rPr>
        <w:t> </w:t>
      </w:r>
      <w:r>
        <w:rPr/>
        <w:t>ello</w:t>
      </w:r>
      <w:r>
        <w:rPr>
          <w:spacing w:val="-8"/>
        </w:rPr>
        <w:t> </w:t>
      </w:r>
      <w:r>
        <w:rPr/>
        <w:t>ha</w:t>
      </w:r>
      <w:r>
        <w:rPr>
          <w:spacing w:val="-8"/>
        </w:rPr>
        <w:t> </w:t>
      </w:r>
      <w:r>
        <w:rPr/>
        <w:t>conducido</w:t>
      </w:r>
      <w:r>
        <w:rPr>
          <w:spacing w:val="-10"/>
        </w:rPr>
        <w:t> </w:t>
      </w:r>
      <w:r>
        <w:rPr/>
        <w:t>al</w:t>
      </w:r>
      <w:r>
        <w:rPr>
          <w:spacing w:val="-10"/>
        </w:rPr>
        <w:t> </w:t>
      </w:r>
      <w:r>
        <w:rPr/>
        <w:t>escenario</w:t>
      </w:r>
      <w:r>
        <w:rPr>
          <w:spacing w:val="-9"/>
        </w:rPr>
        <w:t> </w:t>
      </w:r>
      <w:r>
        <w:rPr/>
        <w:t>de</w:t>
      </w:r>
      <w:r>
        <w:rPr>
          <w:spacing w:val="-8"/>
        </w:rPr>
        <w:t> </w:t>
      </w:r>
      <w:r>
        <w:rPr/>
        <w:t>varias anomalías como los delitos ecológicos y las grandes discriminaciones sexuales y raciales. Por último, la identidad cultural se estableció sobre el etnocidio y el epistemicidio, pues todos los conocimientos, simbología, tradiciones y memoria colectiva que diferían de los incluidos fueron suprimidos, marginados o desnaturalizados en sus diversos grupos sociales.</w:t>
      </w:r>
      <w:r>
        <w:rPr>
          <w:position w:val="8"/>
          <w:sz w:val="16"/>
        </w:rPr>
        <w:t>460 </w:t>
      </w:r>
      <w:r>
        <w:rPr/>
        <w:t>De Souza añade que:</w:t>
      </w:r>
    </w:p>
    <w:p>
      <w:pPr>
        <w:pStyle w:val="BodyText"/>
        <w:spacing w:before="10"/>
        <w:rPr>
          <w:sz w:val="20"/>
        </w:rPr>
      </w:pPr>
    </w:p>
    <w:p>
      <w:pPr>
        <w:spacing w:line="240" w:lineRule="auto" w:before="1"/>
        <w:ind w:left="973" w:right="115" w:firstLine="0"/>
        <w:jc w:val="both"/>
        <w:rPr>
          <w:sz w:val="14"/>
        </w:rPr>
      </w:pPr>
      <w:r>
        <w:rPr>
          <w:color w:val="0D1111"/>
          <w:sz w:val="22"/>
        </w:rPr>
        <w:t>…Por todas estas razones, la nueva contractualización no es, […] sino un falso contrato: la apariencia engañosa de un compromiso basado de hecho en unas condiciones impuestas sin discusión a la parte más débil, unas condiciones tan onerosas como ineludibles. Bajo la apariencia de contrato, la nueva contractualización propicia la renovada emergencia del estatus, es decir, de los principios pre modernos de ordenación jerárquica por los cuales las relaciones sociales</w:t>
      </w:r>
      <w:r>
        <w:rPr>
          <w:color w:val="0D1111"/>
          <w:spacing w:val="-16"/>
          <w:sz w:val="22"/>
        </w:rPr>
        <w:t> </w:t>
      </w:r>
      <w:r>
        <w:rPr>
          <w:color w:val="0D1111"/>
          <w:sz w:val="22"/>
        </w:rPr>
        <w:t>quedan</w:t>
      </w:r>
      <w:r>
        <w:rPr>
          <w:color w:val="0D1111"/>
          <w:spacing w:val="-18"/>
          <w:sz w:val="22"/>
        </w:rPr>
        <w:t> </w:t>
      </w:r>
      <w:r>
        <w:rPr>
          <w:color w:val="0D1111"/>
          <w:sz w:val="22"/>
        </w:rPr>
        <w:t>condicionadas</w:t>
      </w:r>
      <w:r>
        <w:rPr>
          <w:color w:val="0D1111"/>
          <w:spacing w:val="-16"/>
          <w:sz w:val="22"/>
        </w:rPr>
        <w:t> </w:t>
      </w:r>
      <w:r>
        <w:rPr>
          <w:color w:val="0D1111"/>
          <w:sz w:val="22"/>
        </w:rPr>
        <w:t>por</w:t>
      </w:r>
      <w:r>
        <w:rPr>
          <w:color w:val="0D1111"/>
          <w:spacing w:val="-15"/>
          <w:sz w:val="22"/>
        </w:rPr>
        <w:t> </w:t>
      </w:r>
      <w:r>
        <w:rPr>
          <w:color w:val="0D1111"/>
          <w:sz w:val="22"/>
        </w:rPr>
        <w:t>la</w:t>
      </w:r>
      <w:r>
        <w:rPr>
          <w:color w:val="0D1111"/>
          <w:spacing w:val="-16"/>
          <w:sz w:val="22"/>
        </w:rPr>
        <w:t> </w:t>
      </w:r>
      <w:r>
        <w:rPr>
          <w:color w:val="0D1111"/>
          <w:sz w:val="22"/>
        </w:rPr>
        <w:t>posición</w:t>
      </w:r>
      <w:r>
        <w:rPr>
          <w:color w:val="0D1111"/>
          <w:spacing w:val="-16"/>
          <w:sz w:val="22"/>
        </w:rPr>
        <w:t> </w:t>
      </w:r>
      <w:r>
        <w:rPr>
          <w:color w:val="0D1111"/>
          <w:sz w:val="22"/>
        </w:rPr>
        <w:t>en</w:t>
      </w:r>
      <w:r>
        <w:rPr>
          <w:color w:val="0D1111"/>
          <w:spacing w:val="-16"/>
          <w:sz w:val="22"/>
        </w:rPr>
        <w:t> </w:t>
      </w:r>
      <w:r>
        <w:rPr>
          <w:color w:val="0D1111"/>
          <w:sz w:val="22"/>
        </w:rPr>
        <w:t>la</w:t>
      </w:r>
      <w:r>
        <w:rPr>
          <w:color w:val="0D1111"/>
          <w:spacing w:val="-16"/>
          <w:sz w:val="22"/>
        </w:rPr>
        <w:t> </w:t>
      </w:r>
      <w:r>
        <w:rPr>
          <w:color w:val="0D1111"/>
          <w:sz w:val="22"/>
        </w:rPr>
        <w:t>jerarquía</w:t>
      </w:r>
      <w:r>
        <w:rPr>
          <w:color w:val="0D1111"/>
          <w:spacing w:val="-16"/>
          <w:sz w:val="22"/>
        </w:rPr>
        <w:t> </w:t>
      </w:r>
      <w:r>
        <w:rPr>
          <w:color w:val="0D1111"/>
          <w:sz w:val="22"/>
        </w:rPr>
        <w:t>social</w:t>
      </w:r>
      <w:r>
        <w:rPr>
          <w:color w:val="0D1111"/>
          <w:spacing w:val="-17"/>
          <w:sz w:val="22"/>
        </w:rPr>
        <w:t> </w:t>
      </w:r>
      <w:r>
        <w:rPr>
          <w:color w:val="0D1111"/>
          <w:sz w:val="22"/>
        </w:rPr>
        <w:t>de</w:t>
      </w:r>
      <w:r>
        <w:rPr>
          <w:color w:val="0D1111"/>
          <w:spacing w:val="-16"/>
          <w:sz w:val="22"/>
        </w:rPr>
        <w:t> </w:t>
      </w:r>
      <w:r>
        <w:rPr>
          <w:color w:val="0D1111"/>
          <w:sz w:val="22"/>
        </w:rPr>
        <w:t>las</w:t>
      </w:r>
      <w:r>
        <w:rPr>
          <w:color w:val="0D1111"/>
          <w:spacing w:val="-16"/>
          <w:sz w:val="22"/>
        </w:rPr>
        <w:t> </w:t>
      </w:r>
      <w:r>
        <w:rPr>
          <w:color w:val="0D1111"/>
          <w:sz w:val="22"/>
        </w:rPr>
        <w:t>partes. No se trata, sin embargo, de un regreso al pasado. El estatus se asienta hoy en día en la enorme desigualdad de poder económico entre las partes del contrato individual: nace de la capacidad que esta desigualdad confiere a la parte más fuerte para imponer sin discusión las condiciones que le son más favorables. El estatus posmoderno es el contrato</w:t>
      </w:r>
      <w:r>
        <w:rPr>
          <w:color w:val="0D1111"/>
          <w:spacing w:val="-13"/>
          <w:sz w:val="22"/>
        </w:rPr>
        <w:t> </w:t>
      </w:r>
      <w:r>
        <w:rPr>
          <w:color w:val="0D1111"/>
          <w:sz w:val="22"/>
        </w:rPr>
        <w:t>leonino.</w:t>
      </w:r>
      <w:r>
        <w:rPr>
          <w:color w:val="0D1111"/>
          <w:position w:val="8"/>
          <w:sz w:val="14"/>
        </w:rPr>
        <w:t>461</w:t>
      </w:r>
    </w:p>
    <w:p>
      <w:pPr>
        <w:pStyle w:val="BodyText"/>
        <w:rPr>
          <w:sz w:val="22"/>
        </w:rPr>
      </w:pPr>
    </w:p>
    <w:p>
      <w:pPr>
        <w:pStyle w:val="BodyText"/>
        <w:rPr>
          <w:sz w:val="22"/>
        </w:rPr>
      </w:pPr>
    </w:p>
    <w:p>
      <w:pPr>
        <w:pStyle w:val="BodyText"/>
        <w:rPr>
          <w:sz w:val="22"/>
        </w:rPr>
      </w:pPr>
    </w:p>
    <w:p>
      <w:pPr>
        <w:pStyle w:val="BodyText"/>
        <w:spacing w:line="360" w:lineRule="auto" w:before="136"/>
        <w:ind w:left="265" w:right="117"/>
        <w:jc w:val="both"/>
        <w:rPr>
          <w:sz w:val="16"/>
        </w:rPr>
      </w:pPr>
      <w:r>
        <w:rPr/>
        <w:t>Lo</w:t>
      </w:r>
      <w:r>
        <w:rPr>
          <w:spacing w:val="-4"/>
        </w:rPr>
        <w:t> </w:t>
      </w:r>
      <w:r>
        <w:rPr/>
        <w:t>ideal</w:t>
      </w:r>
      <w:r>
        <w:rPr>
          <w:spacing w:val="-5"/>
        </w:rPr>
        <w:t> </w:t>
      </w:r>
      <w:r>
        <w:rPr/>
        <w:t>entonces</w:t>
      </w:r>
      <w:r>
        <w:rPr>
          <w:spacing w:val="-4"/>
        </w:rPr>
        <w:t> </w:t>
      </w:r>
      <w:r>
        <w:rPr/>
        <w:t>es</w:t>
      </w:r>
      <w:r>
        <w:rPr>
          <w:spacing w:val="-4"/>
        </w:rPr>
        <w:t> </w:t>
      </w:r>
      <w:r>
        <w:rPr/>
        <w:t>la</w:t>
      </w:r>
      <w:r>
        <w:rPr>
          <w:spacing w:val="-6"/>
        </w:rPr>
        <w:t> </w:t>
      </w:r>
      <w:r>
        <w:rPr/>
        <w:t>edificación</w:t>
      </w:r>
      <w:r>
        <w:rPr>
          <w:spacing w:val="-6"/>
        </w:rPr>
        <w:t> </w:t>
      </w:r>
      <w:r>
        <w:rPr/>
        <w:t>de</w:t>
      </w:r>
      <w:r>
        <w:rPr>
          <w:spacing w:val="-6"/>
        </w:rPr>
        <w:t> </w:t>
      </w:r>
      <w:r>
        <w:rPr/>
        <w:t>un</w:t>
      </w:r>
      <w:r>
        <w:rPr>
          <w:spacing w:val="-4"/>
        </w:rPr>
        <w:t> </w:t>
      </w:r>
      <w:r>
        <w:rPr/>
        <w:t>nuevo</w:t>
      </w:r>
      <w:r>
        <w:rPr>
          <w:spacing w:val="-4"/>
        </w:rPr>
        <w:t> </w:t>
      </w:r>
      <w:r>
        <w:rPr/>
        <w:t>contrato</w:t>
      </w:r>
      <w:r>
        <w:rPr>
          <w:spacing w:val="-3"/>
        </w:rPr>
        <w:t> </w:t>
      </w:r>
      <w:r>
        <w:rPr/>
        <w:t>social,</w:t>
      </w:r>
      <w:r>
        <w:rPr>
          <w:spacing w:val="-4"/>
        </w:rPr>
        <w:t> </w:t>
      </w:r>
      <w:r>
        <w:rPr/>
        <w:t>como</w:t>
      </w:r>
      <w:r>
        <w:rPr>
          <w:spacing w:val="-4"/>
        </w:rPr>
        <w:t> </w:t>
      </w:r>
      <w:r>
        <w:rPr/>
        <w:t>lo</w:t>
      </w:r>
      <w:r>
        <w:rPr>
          <w:spacing w:val="-4"/>
        </w:rPr>
        <w:t> </w:t>
      </w:r>
      <w:r>
        <w:rPr/>
        <w:t>propone Nussbaum, que sea diferente al moderno; debe ser más inclusivo que abarque todos los grupos sociales y la naturaleza, la igualdad y las diferencias, teniendo además en cuenta el espacio-tiempo a nivel global como campo de acción y no debe tomar en cuenta las diferencias entre estado, sociedad civil, economía, política, cultura, sector público o privado, sino que la deliberación democrática cosmopolita, dice Souza, no debe tener sede ni forma institucional. </w:t>
      </w:r>
      <w:r>
        <w:rPr>
          <w:position w:val="8"/>
          <w:sz w:val="16"/>
        </w:rPr>
        <w:t>462 </w:t>
      </w:r>
      <w:r>
        <w:rPr/>
        <w:t>“El fascismo no es una amenaza. El fascismo está entre nosotros. Esta imagen desestabilizadora alimenta el sentido radical </w:t>
      </w:r>
      <w:r>
        <w:rPr>
          <w:spacing w:val="3"/>
        </w:rPr>
        <w:t>de </w:t>
      </w:r>
      <w:r>
        <w:rPr/>
        <w:t>la exigencia cosmopolita de un nuevo contrato</w:t>
      </w:r>
      <w:r>
        <w:rPr>
          <w:spacing w:val="-8"/>
        </w:rPr>
        <w:t> </w:t>
      </w:r>
      <w:r>
        <w:rPr/>
        <w:t>social”.</w:t>
      </w:r>
      <w:r>
        <w:rPr>
          <w:position w:val="8"/>
          <w:sz w:val="16"/>
        </w:rPr>
        <w:t>463</w:t>
      </w:r>
    </w:p>
    <w:p>
      <w:pPr>
        <w:pStyle w:val="BodyText"/>
        <w:rPr>
          <w:sz w:val="20"/>
        </w:rPr>
      </w:pPr>
    </w:p>
    <w:p>
      <w:pPr>
        <w:pStyle w:val="BodyText"/>
        <w:spacing w:before="5"/>
        <w:rPr>
          <w:sz w:val="28"/>
        </w:rPr>
      </w:pPr>
      <w:r>
        <w:rPr/>
        <w:pict>
          <v:line style="position:absolute;mso-position-horizontal-relative:page;mso-position-vertical-relative:paragraph;z-index:3856;mso-wrap-distance-left:0;mso-wrap-distance-right:0" from="99.264pt,18.605408pt" to="243.284pt,18.605408pt" stroked="true" strokeweight=".60004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460 </w:t>
      </w:r>
      <w:r>
        <w:rPr>
          <w:rFonts w:ascii="Cambria" w:hAnsi="Cambria"/>
          <w:i/>
          <w:sz w:val="20"/>
        </w:rPr>
        <w:t>Cfr. Ibíd., </w:t>
      </w:r>
      <w:r>
        <w:rPr>
          <w:rFonts w:ascii="Cambria" w:hAnsi="Cambria"/>
          <w:sz w:val="20"/>
        </w:rPr>
        <w:t>pp. 292-298</w:t>
      </w:r>
    </w:p>
    <w:p>
      <w:pPr>
        <w:spacing w:before="0"/>
        <w:ind w:left="265" w:right="123" w:firstLine="0"/>
        <w:jc w:val="left"/>
        <w:rPr>
          <w:rFonts w:ascii="Cambria" w:hAnsi="Cambria"/>
          <w:sz w:val="20"/>
        </w:rPr>
      </w:pPr>
      <w:r>
        <w:rPr>
          <w:rFonts w:ascii="Cambria" w:hAnsi="Cambria"/>
          <w:position w:val="5"/>
          <w:sz w:val="13"/>
        </w:rPr>
        <w:t>461 </w:t>
      </w:r>
      <w:r>
        <w:rPr>
          <w:rFonts w:ascii="Cambria" w:hAnsi="Cambria"/>
          <w:i/>
          <w:sz w:val="20"/>
        </w:rPr>
        <w:t>Ibíd., </w:t>
      </w:r>
      <w:r>
        <w:rPr>
          <w:rFonts w:ascii="Cambria" w:hAnsi="Cambria"/>
          <w:sz w:val="20"/>
        </w:rPr>
        <w:t>p. 304</w:t>
      </w:r>
    </w:p>
    <w:p>
      <w:pPr>
        <w:spacing w:before="0"/>
        <w:ind w:left="265" w:right="123" w:firstLine="0"/>
        <w:jc w:val="left"/>
        <w:rPr>
          <w:rFonts w:ascii="Cambria" w:hAnsi="Cambria"/>
          <w:sz w:val="20"/>
        </w:rPr>
      </w:pPr>
      <w:r>
        <w:rPr>
          <w:rFonts w:ascii="Cambria" w:hAnsi="Cambria"/>
          <w:position w:val="5"/>
          <w:sz w:val="13"/>
        </w:rPr>
        <w:t>462 </w:t>
      </w:r>
      <w:r>
        <w:rPr>
          <w:rFonts w:ascii="Cambria" w:hAnsi="Cambria"/>
          <w:i/>
          <w:sz w:val="20"/>
        </w:rPr>
        <w:t>Cfr.Ibíd., </w:t>
      </w:r>
      <w:r>
        <w:rPr>
          <w:rFonts w:ascii="Cambria" w:hAnsi="Cambria"/>
          <w:sz w:val="20"/>
        </w:rPr>
        <w:t>p. 320</w:t>
      </w:r>
    </w:p>
    <w:p>
      <w:pPr>
        <w:spacing w:before="0"/>
        <w:ind w:left="265" w:right="123" w:firstLine="0"/>
        <w:jc w:val="left"/>
        <w:rPr>
          <w:rFonts w:ascii="Cambria" w:hAnsi="Cambria"/>
          <w:sz w:val="20"/>
        </w:rPr>
      </w:pPr>
      <w:r>
        <w:rPr>
          <w:rFonts w:ascii="Cambria" w:hAnsi="Cambria"/>
          <w:position w:val="5"/>
          <w:sz w:val="13"/>
        </w:rPr>
        <w:t>463 </w:t>
      </w:r>
      <w:r>
        <w:rPr>
          <w:rFonts w:ascii="Cambria" w:hAnsi="Cambria"/>
          <w:i/>
          <w:sz w:val="20"/>
        </w:rPr>
        <w:t>Ibíd., </w:t>
      </w:r>
      <w:r>
        <w:rPr>
          <w:rFonts w:ascii="Cambria" w:hAnsi="Cambria"/>
          <w:sz w:val="20"/>
        </w:rPr>
        <w:t>p. 336</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16" w:firstLine="707"/>
        <w:jc w:val="both"/>
        <w:rPr>
          <w:sz w:val="16"/>
        </w:rPr>
      </w:pPr>
      <w:r>
        <w:rPr/>
        <w:t>La atención que se le debe prestar a la creación de un nuevo contrato social daría buen fruto para el bien común entre los seres humanos y hacia la naturaleza; sería un mundo más justo para todos. Y para Aristóteles, menciona Aranguren, la justicia depende de la ley, la cual cuando ha sido ejercida correctamente, la justicia legal no es parte de la virtud sino la virtud entera.</w:t>
      </w:r>
      <w:r>
        <w:rPr>
          <w:position w:val="8"/>
          <w:sz w:val="16"/>
        </w:rPr>
        <w:t>464 </w:t>
      </w:r>
      <w:r>
        <w:rPr/>
        <w:t>MacIntyre</w:t>
      </w:r>
      <w:r>
        <w:rPr>
          <w:spacing w:val="-16"/>
        </w:rPr>
        <w:t> </w:t>
      </w:r>
      <w:r>
        <w:rPr/>
        <w:t>menciona</w:t>
      </w:r>
      <w:r>
        <w:rPr>
          <w:spacing w:val="-18"/>
        </w:rPr>
        <w:t> </w:t>
      </w:r>
      <w:r>
        <w:rPr/>
        <w:t>que</w:t>
      </w:r>
      <w:r>
        <w:rPr>
          <w:spacing w:val="-18"/>
        </w:rPr>
        <w:t> </w:t>
      </w:r>
      <w:r>
        <w:rPr/>
        <w:t>ninguna</w:t>
      </w:r>
      <w:r>
        <w:rPr>
          <w:spacing w:val="-18"/>
        </w:rPr>
        <w:t> </w:t>
      </w:r>
      <w:r>
        <w:rPr/>
        <w:t>persona</w:t>
      </w:r>
      <w:r>
        <w:rPr>
          <w:spacing w:val="-18"/>
        </w:rPr>
        <w:t> </w:t>
      </w:r>
      <w:r>
        <w:rPr/>
        <w:t>tiene</w:t>
      </w:r>
      <w:r>
        <w:rPr>
          <w:spacing w:val="-18"/>
        </w:rPr>
        <w:t> </w:t>
      </w:r>
      <w:r>
        <w:rPr/>
        <w:t>poder</w:t>
      </w:r>
      <w:r>
        <w:rPr>
          <w:spacing w:val="-17"/>
        </w:rPr>
        <w:t> </w:t>
      </w:r>
      <w:r>
        <w:rPr/>
        <w:t>sobre</w:t>
      </w:r>
      <w:r>
        <w:rPr>
          <w:spacing w:val="-19"/>
        </w:rPr>
        <w:t> </w:t>
      </w:r>
      <w:r>
        <w:rPr/>
        <w:t>los</w:t>
      </w:r>
      <w:r>
        <w:rPr>
          <w:spacing w:val="-18"/>
        </w:rPr>
        <w:t> </w:t>
      </w:r>
      <w:r>
        <w:rPr/>
        <w:t>derechos</w:t>
      </w:r>
      <w:r>
        <w:rPr>
          <w:spacing w:val="-19"/>
        </w:rPr>
        <w:t> </w:t>
      </w:r>
      <w:r>
        <w:rPr/>
        <w:t>de</w:t>
      </w:r>
      <w:r>
        <w:rPr>
          <w:spacing w:val="-18"/>
        </w:rPr>
        <w:t> </w:t>
      </w:r>
      <w:r>
        <w:rPr/>
        <w:t>otra, así</w:t>
      </w:r>
      <w:r>
        <w:rPr>
          <w:spacing w:val="-10"/>
        </w:rPr>
        <w:t> </w:t>
      </w:r>
      <w:r>
        <w:rPr/>
        <w:t>que</w:t>
      </w:r>
      <w:r>
        <w:rPr>
          <w:spacing w:val="-7"/>
        </w:rPr>
        <w:t> </w:t>
      </w:r>
      <w:r>
        <w:rPr/>
        <w:t>sólo</w:t>
      </w:r>
      <w:r>
        <w:rPr>
          <w:spacing w:val="-7"/>
        </w:rPr>
        <w:t> </w:t>
      </w:r>
      <w:r>
        <w:rPr/>
        <w:t>resta</w:t>
      </w:r>
      <w:r>
        <w:rPr>
          <w:spacing w:val="-7"/>
        </w:rPr>
        <w:t> </w:t>
      </w:r>
      <w:r>
        <w:rPr/>
        <w:t>ser</w:t>
      </w:r>
      <w:r>
        <w:rPr>
          <w:spacing w:val="-9"/>
        </w:rPr>
        <w:t> </w:t>
      </w:r>
      <w:r>
        <w:rPr/>
        <w:t>un</w:t>
      </w:r>
      <w:r>
        <w:rPr>
          <w:spacing w:val="-7"/>
        </w:rPr>
        <w:t> </w:t>
      </w:r>
      <w:r>
        <w:rPr/>
        <w:t>individuo</w:t>
      </w:r>
      <w:r>
        <w:rPr>
          <w:spacing w:val="-7"/>
        </w:rPr>
        <w:t> </w:t>
      </w:r>
      <w:r>
        <w:rPr/>
        <w:t>para</w:t>
      </w:r>
      <w:r>
        <w:rPr>
          <w:spacing w:val="-8"/>
        </w:rPr>
        <w:t> </w:t>
      </w:r>
      <w:r>
        <w:rPr/>
        <w:t>disfrutar</w:t>
      </w:r>
      <w:r>
        <w:rPr>
          <w:spacing w:val="-9"/>
        </w:rPr>
        <w:t> </w:t>
      </w:r>
      <w:r>
        <w:rPr/>
        <w:t>de</w:t>
      </w:r>
      <w:r>
        <w:rPr>
          <w:spacing w:val="-7"/>
        </w:rPr>
        <w:t> </w:t>
      </w:r>
      <w:r>
        <w:rPr/>
        <w:t>sí</w:t>
      </w:r>
      <w:r>
        <w:rPr>
          <w:spacing w:val="-10"/>
        </w:rPr>
        <w:t> </w:t>
      </w:r>
      <w:r>
        <w:rPr/>
        <w:t>mismo</w:t>
      </w:r>
      <w:r>
        <w:rPr>
          <w:spacing w:val="-7"/>
        </w:rPr>
        <w:t> </w:t>
      </w:r>
      <w:r>
        <w:rPr/>
        <w:t>y</w:t>
      </w:r>
      <w:r>
        <w:rPr>
          <w:spacing w:val="-11"/>
        </w:rPr>
        <w:t> </w:t>
      </w:r>
      <w:r>
        <w:rPr/>
        <w:t>de</w:t>
      </w:r>
      <w:r>
        <w:rPr>
          <w:spacing w:val="-7"/>
        </w:rPr>
        <w:t> </w:t>
      </w:r>
      <w:r>
        <w:rPr/>
        <w:t>su</w:t>
      </w:r>
      <w:r>
        <w:rPr>
          <w:spacing w:val="-7"/>
        </w:rPr>
        <w:t> </w:t>
      </w:r>
      <w:r>
        <w:rPr/>
        <w:t>pertenencia personal sin ir más allá de uno mismo y atreverse a usurpar los derechos de alguien</w:t>
      </w:r>
      <w:r>
        <w:rPr>
          <w:spacing w:val="-5"/>
        </w:rPr>
        <w:t> </w:t>
      </w:r>
      <w:r>
        <w:rPr/>
        <w:t>más.</w:t>
      </w:r>
      <w:r>
        <w:rPr>
          <w:position w:val="8"/>
          <w:sz w:val="16"/>
        </w:rPr>
        <w:t>465</w:t>
      </w:r>
    </w:p>
    <w:p>
      <w:pPr>
        <w:pStyle w:val="BodyText"/>
        <w:spacing w:before="9"/>
        <w:rPr>
          <w:sz w:val="20"/>
        </w:rPr>
      </w:pPr>
    </w:p>
    <w:p>
      <w:pPr>
        <w:pStyle w:val="BodyText"/>
        <w:spacing w:line="357" w:lineRule="auto"/>
        <w:ind w:left="265" w:right="116" w:firstLine="707"/>
        <w:jc w:val="both"/>
        <w:rPr>
          <w:sz w:val="16"/>
        </w:rPr>
      </w:pPr>
      <w:r>
        <w:rPr/>
        <w:t>Por su parte, Cortina menciona que </w:t>
      </w:r>
      <w:r>
        <w:rPr>
          <w:spacing w:val="2"/>
        </w:rPr>
        <w:t>la </w:t>
      </w:r>
      <w:r>
        <w:rPr/>
        <w:t>justicia se considera un elemento indispensable de la felicidad con la cual lo racional necesita de lo razonable y lo bueno</w:t>
      </w:r>
      <w:r>
        <w:rPr>
          <w:spacing w:val="-6"/>
        </w:rPr>
        <w:t> </w:t>
      </w:r>
      <w:r>
        <w:rPr/>
        <w:t>de</w:t>
      </w:r>
      <w:r>
        <w:rPr>
          <w:spacing w:val="-6"/>
        </w:rPr>
        <w:t> </w:t>
      </w:r>
      <w:r>
        <w:rPr/>
        <w:t>lo</w:t>
      </w:r>
      <w:r>
        <w:rPr>
          <w:spacing w:val="-6"/>
        </w:rPr>
        <w:t> </w:t>
      </w:r>
      <w:r>
        <w:rPr/>
        <w:t>correcto,</w:t>
      </w:r>
      <w:r>
        <w:rPr>
          <w:position w:val="8"/>
          <w:sz w:val="16"/>
        </w:rPr>
        <w:t>466</w:t>
      </w:r>
      <w:r>
        <w:rPr>
          <w:spacing w:val="20"/>
          <w:position w:val="8"/>
          <w:sz w:val="16"/>
        </w:rPr>
        <w:t> </w:t>
      </w:r>
      <w:r>
        <w:rPr/>
        <w:t>y</w:t>
      </w:r>
      <w:r>
        <w:rPr>
          <w:spacing w:val="-7"/>
        </w:rPr>
        <w:t> </w:t>
      </w:r>
      <w:r>
        <w:rPr/>
        <w:t>para</w:t>
      </w:r>
      <w:r>
        <w:rPr>
          <w:spacing w:val="-7"/>
        </w:rPr>
        <w:t> </w:t>
      </w:r>
      <w:r>
        <w:rPr/>
        <w:t>transmitirla</w:t>
      </w:r>
      <w:r>
        <w:rPr>
          <w:spacing w:val="-6"/>
        </w:rPr>
        <w:t> </w:t>
      </w:r>
      <w:r>
        <w:rPr/>
        <w:t>y</w:t>
      </w:r>
      <w:r>
        <w:rPr>
          <w:spacing w:val="-9"/>
        </w:rPr>
        <w:t> </w:t>
      </w:r>
      <w:r>
        <w:rPr/>
        <w:t>aplicarla</w:t>
      </w:r>
      <w:r>
        <w:rPr>
          <w:spacing w:val="-6"/>
        </w:rPr>
        <w:t> </w:t>
      </w:r>
      <w:r>
        <w:rPr/>
        <w:t>de</w:t>
      </w:r>
      <w:r>
        <w:rPr>
          <w:spacing w:val="-6"/>
        </w:rPr>
        <w:t> </w:t>
      </w:r>
      <w:r>
        <w:rPr/>
        <w:t>la</w:t>
      </w:r>
      <w:r>
        <w:rPr>
          <w:spacing w:val="-9"/>
        </w:rPr>
        <w:t> </w:t>
      </w:r>
      <w:r>
        <w:rPr/>
        <w:t>mejor</w:t>
      </w:r>
      <w:r>
        <w:rPr>
          <w:spacing w:val="-9"/>
        </w:rPr>
        <w:t> </w:t>
      </w:r>
      <w:r>
        <w:rPr/>
        <w:t>manera</w:t>
      </w:r>
      <w:r>
        <w:rPr>
          <w:spacing w:val="-7"/>
        </w:rPr>
        <w:t> </w:t>
      </w:r>
      <w:r>
        <w:rPr/>
        <w:t>posible se tiene que consolidar en el estado optimizándola en la educación escolar y en el hogar, ya que como menciona Piaget, según Rubio, en los niños el sentido de la justicia evoluciona en tres</w:t>
      </w:r>
      <w:r>
        <w:rPr>
          <w:spacing w:val="-15"/>
        </w:rPr>
        <w:t> </w:t>
      </w:r>
      <w:r>
        <w:rPr/>
        <w:t>periodos:</w:t>
      </w:r>
      <w:r>
        <w:rPr>
          <w:position w:val="8"/>
          <w:sz w:val="16"/>
        </w:rPr>
        <w:t>467</w:t>
      </w:r>
    </w:p>
    <w:p>
      <w:pPr>
        <w:pStyle w:val="BodyText"/>
        <w:rPr>
          <w:sz w:val="21"/>
        </w:rPr>
      </w:pPr>
    </w:p>
    <w:p>
      <w:pPr>
        <w:pStyle w:val="ListParagraph"/>
        <w:numPr>
          <w:ilvl w:val="0"/>
          <w:numId w:val="32"/>
        </w:numPr>
        <w:tabs>
          <w:tab w:pos="686" w:val="left" w:leader="none"/>
        </w:tabs>
        <w:spacing w:line="240" w:lineRule="auto" w:before="0" w:after="0"/>
        <w:ind w:left="685" w:right="0" w:hanging="360"/>
        <w:jc w:val="both"/>
        <w:rPr>
          <w:sz w:val="24"/>
        </w:rPr>
      </w:pPr>
      <w:r>
        <w:rPr>
          <w:sz w:val="24"/>
        </w:rPr>
        <w:t>Hasta los siete-ocho años el niño subordina la justicia a la autoridad</w:t>
      </w:r>
      <w:r>
        <w:rPr>
          <w:spacing w:val="-28"/>
          <w:sz w:val="24"/>
        </w:rPr>
        <w:t> </w:t>
      </w:r>
      <w:r>
        <w:rPr>
          <w:sz w:val="24"/>
        </w:rPr>
        <w:t>adulta.</w:t>
      </w:r>
    </w:p>
    <w:p>
      <w:pPr>
        <w:pStyle w:val="ListParagraph"/>
        <w:numPr>
          <w:ilvl w:val="0"/>
          <w:numId w:val="32"/>
        </w:numPr>
        <w:tabs>
          <w:tab w:pos="686" w:val="left" w:leader="none"/>
        </w:tabs>
        <w:spacing w:line="240" w:lineRule="auto" w:before="139" w:after="0"/>
        <w:ind w:left="685" w:right="0" w:hanging="360"/>
        <w:jc w:val="both"/>
        <w:rPr>
          <w:sz w:val="24"/>
        </w:rPr>
      </w:pPr>
      <w:r>
        <w:rPr>
          <w:sz w:val="24"/>
        </w:rPr>
        <w:t>Entre los ocho y</w:t>
      </w:r>
      <w:r>
        <w:rPr>
          <w:spacing w:val="-47"/>
          <w:sz w:val="24"/>
        </w:rPr>
        <w:t> </w:t>
      </w:r>
      <w:r>
        <w:rPr>
          <w:sz w:val="24"/>
        </w:rPr>
        <w:t>los once años el niño se mueve en igualitarismo progresivo.</w:t>
      </w:r>
    </w:p>
    <w:p>
      <w:pPr>
        <w:pStyle w:val="ListParagraph"/>
        <w:numPr>
          <w:ilvl w:val="0"/>
          <w:numId w:val="32"/>
        </w:numPr>
        <w:tabs>
          <w:tab w:pos="686" w:val="left" w:leader="none"/>
        </w:tabs>
        <w:spacing w:line="360" w:lineRule="auto" w:before="137" w:after="0"/>
        <w:ind w:left="685" w:right="125" w:hanging="360"/>
        <w:jc w:val="left"/>
        <w:rPr>
          <w:sz w:val="24"/>
        </w:rPr>
      </w:pPr>
      <w:r>
        <w:rPr>
          <w:sz w:val="24"/>
        </w:rPr>
        <w:t>A partir de los once-doce la justicia igualitaria se convierte en equidad o justicia</w:t>
      </w:r>
      <w:r>
        <w:rPr>
          <w:spacing w:val="-3"/>
          <w:sz w:val="24"/>
        </w:rPr>
        <w:t> </w:t>
      </w:r>
      <w:r>
        <w:rPr>
          <w:sz w:val="24"/>
        </w:rPr>
        <w:t>racional.</w:t>
      </w:r>
    </w:p>
    <w:p>
      <w:pPr>
        <w:pStyle w:val="BodyText"/>
        <w:spacing w:before="3"/>
        <w:rPr>
          <w:sz w:val="21"/>
        </w:rPr>
      </w:pPr>
    </w:p>
    <w:p>
      <w:pPr>
        <w:pStyle w:val="BodyText"/>
        <w:spacing w:line="360" w:lineRule="auto"/>
        <w:ind w:left="325" w:right="116"/>
        <w:jc w:val="both"/>
      </w:pPr>
      <w:r>
        <w:rPr/>
        <w:t>El enfoque de las capacidades es, a grandes rasgos, un aliado a los enfoques contractualistas y plantea críticas respecto al utilitarismo, el cual ha contribuido al reconocimiento del sufrimiento de los animales más que cualquier otra disciplina ética y ello aleja la estrechez de las teorías que sólo se enfocan en el ser humano.</w:t>
      </w:r>
    </w:p>
    <w:p>
      <w:pPr>
        <w:pStyle w:val="BodyText"/>
        <w:rPr>
          <w:sz w:val="20"/>
        </w:rPr>
      </w:pPr>
    </w:p>
    <w:p>
      <w:pPr>
        <w:pStyle w:val="BodyText"/>
        <w:spacing w:before="4"/>
        <w:rPr>
          <w:sz w:val="20"/>
        </w:rPr>
      </w:pPr>
      <w:r>
        <w:rPr/>
        <w:pict>
          <v:line style="position:absolute;mso-position-horizontal-relative:page;mso-position-vertical-relative:paragraph;z-index:3880;mso-wrap-distance-left:0;mso-wrap-distance-right:0" from="99.264pt,13.994858pt" to="243.284pt,13.994858pt" stroked="true" strokeweight=".60004pt" strokecolor="#000000">
            <w10:wrap type="topAndBottom"/>
          </v:line>
        </w:pict>
      </w:r>
    </w:p>
    <w:p>
      <w:pPr>
        <w:spacing w:line="234" w:lineRule="exact" w:before="71"/>
        <w:ind w:left="265" w:right="123" w:firstLine="0"/>
        <w:jc w:val="left"/>
        <w:rPr>
          <w:rFonts w:ascii="Cambria" w:hAnsi="Cambria"/>
          <w:sz w:val="20"/>
        </w:rPr>
      </w:pPr>
      <w:r>
        <w:rPr>
          <w:rFonts w:ascii="Cambria" w:hAnsi="Cambria"/>
          <w:position w:val="5"/>
          <w:sz w:val="13"/>
        </w:rPr>
        <w:t>464 </w:t>
      </w:r>
      <w:r>
        <w:rPr>
          <w:rFonts w:ascii="Cambria" w:hAnsi="Cambria"/>
          <w:i/>
          <w:sz w:val="20"/>
        </w:rPr>
        <w:t>Cfr. </w:t>
      </w:r>
      <w:r>
        <w:rPr>
          <w:rFonts w:ascii="Cambria" w:hAnsi="Cambria"/>
          <w:sz w:val="20"/>
        </w:rPr>
        <w:t>J.L. Aranguren, </w:t>
      </w:r>
      <w:r>
        <w:rPr>
          <w:rFonts w:ascii="Cambria" w:hAnsi="Cambria"/>
          <w:i/>
          <w:sz w:val="20"/>
        </w:rPr>
        <w:t>Ética</w:t>
      </w:r>
      <w:r>
        <w:rPr>
          <w:rFonts w:ascii="Cambria" w:hAnsi="Cambria"/>
          <w:sz w:val="20"/>
        </w:rPr>
        <w:t>, p. 37</w:t>
      </w:r>
    </w:p>
    <w:p>
      <w:pPr>
        <w:spacing w:line="234" w:lineRule="exact" w:before="0"/>
        <w:ind w:left="265" w:right="123" w:firstLine="0"/>
        <w:jc w:val="left"/>
        <w:rPr>
          <w:rFonts w:ascii="Cambria" w:hAnsi="Cambria"/>
          <w:sz w:val="20"/>
        </w:rPr>
      </w:pPr>
      <w:r>
        <w:rPr>
          <w:rFonts w:ascii="Cambria" w:hAnsi="Cambria"/>
          <w:position w:val="5"/>
          <w:sz w:val="13"/>
        </w:rPr>
        <w:t>465 </w:t>
      </w:r>
      <w:r>
        <w:rPr>
          <w:rFonts w:ascii="Cambria" w:hAnsi="Cambria"/>
          <w:i/>
          <w:sz w:val="20"/>
        </w:rPr>
        <w:t>Cfr. </w:t>
      </w:r>
      <w:r>
        <w:rPr>
          <w:rFonts w:ascii="Cambria" w:hAnsi="Cambria"/>
          <w:sz w:val="20"/>
        </w:rPr>
        <w:t>A. MacIntyre, </w:t>
      </w:r>
      <w:r>
        <w:rPr>
          <w:rFonts w:ascii="Cambria" w:hAnsi="Cambria"/>
          <w:i/>
          <w:sz w:val="20"/>
        </w:rPr>
        <w:t>Historia de la Ética</w:t>
      </w:r>
      <w:r>
        <w:rPr>
          <w:rFonts w:ascii="Cambria" w:hAnsi="Cambria"/>
          <w:sz w:val="20"/>
        </w:rPr>
        <w:t>, p. 152</w:t>
      </w:r>
    </w:p>
    <w:p>
      <w:pPr>
        <w:spacing w:before="0"/>
        <w:ind w:left="265" w:right="123" w:firstLine="0"/>
        <w:jc w:val="left"/>
        <w:rPr>
          <w:rFonts w:ascii="Cambria" w:hAnsi="Cambria"/>
          <w:sz w:val="20"/>
        </w:rPr>
      </w:pPr>
      <w:r>
        <w:rPr>
          <w:rFonts w:ascii="Cambria" w:hAnsi="Cambria"/>
          <w:position w:val="5"/>
          <w:sz w:val="13"/>
        </w:rPr>
        <w:t>466 </w:t>
      </w:r>
      <w:r>
        <w:rPr>
          <w:rFonts w:ascii="Cambria" w:hAnsi="Cambria"/>
          <w:i/>
          <w:sz w:val="20"/>
        </w:rPr>
        <w:t>Cfr. </w:t>
      </w:r>
      <w:r>
        <w:rPr>
          <w:rFonts w:ascii="Cambria" w:hAnsi="Cambria"/>
          <w:sz w:val="20"/>
        </w:rPr>
        <w:t>A. Cortina, </w:t>
      </w:r>
      <w:r>
        <w:rPr>
          <w:rFonts w:ascii="Cambria" w:hAnsi="Cambria"/>
          <w:i/>
          <w:sz w:val="20"/>
        </w:rPr>
        <w:t>Ética Mínima</w:t>
      </w:r>
      <w:r>
        <w:rPr>
          <w:rFonts w:ascii="Cambria" w:hAnsi="Cambria"/>
          <w:sz w:val="20"/>
        </w:rPr>
        <w:t>, p. 236</w:t>
      </w:r>
    </w:p>
    <w:p>
      <w:pPr>
        <w:spacing w:before="0"/>
        <w:ind w:left="265" w:right="160" w:firstLine="0"/>
        <w:jc w:val="left"/>
        <w:rPr>
          <w:rFonts w:ascii="Cambria" w:hAnsi="Cambria"/>
          <w:sz w:val="20"/>
        </w:rPr>
      </w:pPr>
      <w:r>
        <w:rPr>
          <w:rFonts w:ascii="Cambria" w:hAnsi="Cambria"/>
          <w:position w:val="5"/>
          <w:sz w:val="13"/>
        </w:rPr>
        <w:t>467 </w:t>
      </w:r>
      <w:r>
        <w:rPr>
          <w:rFonts w:ascii="Cambria" w:hAnsi="Cambria"/>
          <w:i/>
          <w:sz w:val="20"/>
        </w:rPr>
        <w:t>Cfr. </w:t>
      </w:r>
      <w:r>
        <w:rPr>
          <w:rFonts w:ascii="Cambria" w:hAnsi="Cambria"/>
          <w:sz w:val="20"/>
        </w:rPr>
        <w:t>J. Rubio, La Psicología Moral (De Piaget a Kohlberg), En V. Camps, </w:t>
      </w:r>
      <w:r>
        <w:rPr>
          <w:rFonts w:ascii="Cambria" w:hAnsi="Cambria"/>
          <w:i/>
          <w:sz w:val="20"/>
        </w:rPr>
        <w:t>Historia de la Ética III, </w:t>
      </w:r>
      <w:r>
        <w:rPr>
          <w:rFonts w:ascii="Cambria" w:hAnsi="Cambria"/>
          <w:sz w:val="20"/>
        </w:rPr>
        <w:t>p. 493</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325" w:right="115" w:firstLine="648"/>
        <w:jc w:val="both"/>
        <w:rPr>
          <w:sz w:val="16"/>
        </w:rPr>
      </w:pPr>
      <w:r>
        <w:rPr/>
        <w:t>Nussbaum</w:t>
      </w:r>
      <w:r>
        <w:rPr>
          <w:spacing w:val="-15"/>
        </w:rPr>
        <w:t> </w:t>
      </w:r>
      <w:r>
        <w:rPr/>
        <w:t>opina</w:t>
      </w:r>
      <w:r>
        <w:rPr>
          <w:spacing w:val="-13"/>
        </w:rPr>
        <w:t> </w:t>
      </w:r>
      <w:r>
        <w:rPr/>
        <w:t>que</w:t>
      </w:r>
      <w:r>
        <w:rPr>
          <w:spacing w:val="-16"/>
        </w:rPr>
        <w:t> </w:t>
      </w:r>
      <w:r>
        <w:rPr/>
        <w:t>el</w:t>
      </w:r>
      <w:r>
        <w:rPr>
          <w:spacing w:val="-14"/>
        </w:rPr>
        <w:t> </w:t>
      </w:r>
      <w:r>
        <w:rPr/>
        <w:t>utilitarismo</w:t>
      </w:r>
      <w:r>
        <w:rPr>
          <w:spacing w:val="-13"/>
        </w:rPr>
        <w:t> </w:t>
      </w:r>
      <w:r>
        <w:rPr/>
        <w:t>se</w:t>
      </w:r>
      <w:r>
        <w:rPr>
          <w:spacing w:val="-13"/>
        </w:rPr>
        <w:t> </w:t>
      </w:r>
      <w:r>
        <w:rPr/>
        <w:t>orienta</w:t>
      </w:r>
      <w:r>
        <w:rPr>
          <w:spacing w:val="-17"/>
        </w:rPr>
        <w:t> </w:t>
      </w:r>
      <w:r>
        <w:rPr/>
        <w:t>a</w:t>
      </w:r>
      <w:r>
        <w:rPr>
          <w:spacing w:val="-13"/>
        </w:rPr>
        <w:t> </w:t>
      </w:r>
      <w:r>
        <w:rPr/>
        <w:t>los</w:t>
      </w:r>
      <w:r>
        <w:rPr>
          <w:spacing w:val="-13"/>
        </w:rPr>
        <w:t> </w:t>
      </w:r>
      <w:r>
        <w:rPr/>
        <w:t>resultados</w:t>
      </w:r>
      <w:r>
        <w:rPr>
          <w:spacing w:val="-14"/>
        </w:rPr>
        <w:t> </w:t>
      </w:r>
      <w:r>
        <w:rPr/>
        <w:t>de</w:t>
      </w:r>
      <w:r>
        <w:rPr>
          <w:spacing w:val="-13"/>
        </w:rPr>
        <w:t> </w:t>
      </w:r>
      <w:r>
        <w:rPr/>
        <w:t>la</w:t>
      </w:r>
      <w:r>
        <w:rPr>
          <w:spacing w:val="-13"/>
        </w:rPr>
        <w:t> </w:t>
      </w:r>
      <w:r>
        <w:rPr/>
        <w:t>justicia y así puede ayudar al contrato social para definir lo que debe incluirse en los procedimientos y formular principios justos para un grupo mucho más amplio</w:t>
      </w:r>
      <w:r>
        <w:rPr>
          <w:spacing w:val="-46"/>
        </w:rPr>
        <w:t> </w:t>
      </w:r>
      <w:r>
        <w:rPr/>
        <w:t>de seres; ello enfatizará la sensibilidad que une a los humanos con los demás animales y se hará conciencia sobre el dolor indebidamente infligido desde un espíritu de alianza caracterizado por el análisis del Consecuencialismo, la ordenación por suma de utilidades y la concepción sustantiva del</w:t>
      </w:r>
      <w:r>
        <w:rPr>
          <w:spacing w:val="-20"/>
        </w:rPr>
        <w:t> </w:t>
      </w:r>
      <w:r>
        <w:rPr/>
        <w:t>bien.</w:t>
      </w:r>
      <w:r>
        <w:rPr>
          <w:position w:val="8"/>
          <w:sz w:val="16"/>
        </w:rPr>
        <w:t>468</w:t>
      </w:r>
    </w:p>
    <w:p>
      <w:pPr>
        <w:pStyle w:val="BodyText"/>
        <w:spacing w:before="9"/>
        <w:rPr>
          <w:sz w:val="20"/>
        </w:rPr>
      </w:pPr>
    </w:p>
    <w:p>
      <w:pPr>
        <w:pStyle w:val="BodyText"/>
        <w:spacing w:line="360" w:lineRule="auto"/>
        <w:ind w:left="325" w:right="118" w:firstLine="648"/>
        <w:jc w:val="both"/>
        <w:rPr>
          <w:sz w:val="16"/>
        </w:rPr>
      </w:pPr>
      <w:r>
        <w:rPr/>
        <w:t>Toda</w:t>
      </w:r>
      <w:r>
        <w:rPr>
          <w:spacing w:val="-20"/>
        </w:rPr>
        <w:t> </w:t>
      </w:r>
      <w:r>
        <w:rPr/>
        <w:t>persona</w:t>
      </w:r>
      <w:r>
        <w:rPr>
          <w:spacing w:val="-18"/>
        </w:rPr>
        <w:t> </w:t>
      </w:r>
      <w:r>
        <w:rPr/>
        <w:t>nace,</w:t>
      </w:r>
      <w:r>
        <w:rPr>
          <w:spacing w:val="-21"/>
        </w:rPr>
        <w:t> </w:t>
      </w:r>
      <w:r>
        <w:rPr/>
        <w:t>muere,</w:t>
      </w:r>
      <w:r>
        <w:rPr>
          <w:spacing w:val="-18"/>
        </w:rPr>
        <w:t> </w:t>
      </w:r>
      <w:r>
        <w:rPr/>
        <w:t>come</w:t>
      </w:r>
      <w:r>
        <w:rPr>
          <w:spacing w:val="-18"/>
        </w:rPr>
        <w:t> </w:t>
      </w:r>
      <w:r>
        <w:rPr/>
        <w:t>y</w:t>
      </w:r>
      <w:r>
        <w:rPr>
          <w:spacing w:val="-21"/>
        </w:rPr>
        <w:t> </w:t>
      </w:r>
      <w:r>
        <w:rPr/>
        <w:t>siente</w:t>
      </w:r>
      <w:r>
        <w:rPr>
          <w:spacing w:val="-20"/>
        </w:rPr>
        <w:t> </w:t>
      </w:r>
      <w:r>
        <w:rPr/>
        <w:t>en</w:t>
      </w:r>
      <w:r>
        <w:rPr>
          <w:spacing w:val="-20"/>
        </w:rPr>
        <w:t> </w:t>
      </w:r>
      <w:r>
        <w:rPr/>
        <w:t>cuerpos</w:t>
      </w:r>
      <w:r>
        <w:rPr>
          <w:spacing w:val="-13"/>
        </w:rPr>
        <w:t> </w:t>
      </w:r>
      <w:r>
        <w:rPr/>
        <w:t>separados</w:t>
      </w:r>
      <w:r>
        <w:rPr>
          <w:spacing w:val="-19"/>
        </w:rPr>
        <w:t> </w:t>
      </w:r>
      <w:r>
        <w:rPr/>
        <w:t>y</w:t>
      </w:r>
      <w:r>
        <w:rPr>
          <w:spacing w:val="-21"/>
        </w:rPr>
        <w:t> </w:t>
      </w:r>
      <w:r>
        <w:rPr/>
        <w:t>se</w:t>
      </w:r>
      <w:r>
        <w:rPr>
          <w:spacing w:val="-18"/>
        </w:rPr>
        <w:t> </w:t>
      </w:r>
      <w:r>
        <w:rPr/>
        <w:t>debe tener cuidado, sin embargo, que el utilitarismo no ignore dicha separación pretendiendo que las vidas “no sean más que distintas localizaciones para las satisfacciones, y que la cuestión relevante para la ética es la totalidad de esas satisfacciones en el conjunto del sistema. El dolor y la miseria de una persona puede</w:t>
      </w:r>
      <w:r>
        <w:rPr>
          <w:spacing w:val="-6"/>
        </w:rPr>
        <w:t> </w:t>
      </w:r>
      <w:r>
        <w:rPr/>
        <w:t>compensarse</w:t>
      </w:r>
      <w:r>
        <w:rPr>
          <w:spacing w:val="-9"/>
        </w:rPr>
        <w:t> </w:t>
      </w:r>
      <w:r>
        <w:rPr/>
        <w:t>de</w:t>
      </w:r>
      <w:r>
        <w:rPr>
          <w:spacing w:val="-6"/>
        </w:rPr>
        <w:t> </w:t>
      </w:r>
      <w:r>
        <w:rPr/>
        <w:t>este</w:t>
      </w:r>
      <w:r>
        <w:rPr>
          <w:spacing w:val="-8"/>
        </w:rPr>
        <w:t> </w:t>
      </w:r>
      <w:r>
        <w:rPr/>
        <w:t>modo</w:t>
      </w:r>
      <w:r>
        <w:rPr>
          <w:spacing w:val="-6"/>
        </w:rPr>
        <w:t> </w:t>
      </w:r>
      <w:r>
        <w:rPr/>
        <w:t>por</w:t>
      </w:r>
      <w:r>
        <w:rPr>
          <w:spacing w:val="-7"/>
        </w:rPr>
        <w:t> </w:t>
      </w:r>
      <w:r>
        <w:rPr/>
        <w:t>la</w:t>
      </w:r>
      <w:r>
        <w:rPr>
          <w:spacing w:val="-9"/>
        </w:rPr>
        <w:t> </w:t>
      </w:r>
      <w:r>
        <w:rPr/>
        <w:t>fortuna</w:t>
      </w:r>
      <w:r>
        <w:rPr>
          <w:spacing w:val="-6"/>
        </w:rPr>
        <w:t> </w:t>
      </w:r>
      <w:r>
        <w:rPr/>
        <w:t>de</w:t>
      </w:r>
      <w:r>
        <w:rPr>
          <w:spacing w:val="-6"/>
        </w:rPr>
        <w:t> </w:t>
      </w:r>
      <w:r>
        <w:rPr/>
        <w:t>una</w:t>
      </w:r>
      <w:r>
        <w:rPr>
          <w:spacing w:val="-6"/>
        </w:rPr>
        <w:t> </w:t>
      </w:r>
      <w:r>
        <w:rPr/>
        <w:t>pluralidad</w:t>
      </w:r>
      <w:r>
        <w:rPr>
          <w:spacing w:val="-6"/>
        </w:rPr>
        <w:t> </w:t>
      </w:r>
      <w:r>
        <w:rPr/>
        <w:t>de</w:t>
      </w:r>
      <w:r>
        <w:rPr>
          <w:spacing w:val="-6"/>
        </w:rPr>
        <w:t> </w:t>
      </w:r>
      <w:r>
        <w:rPr/>
        <w:t>personas. Se elimina así un hecho moral de extraordinaria importancia: que cada persona tiene una única vida por vivir”.</w:t>
      </w:r>
      <w:r>
        <w:rPr>
          <w:position w:val="8"/>
          <w:sz w:val="16"/>
        </w:rPr>
        <w:t>469 </w:t>
      </w:r>
      <w:r>
        <w:rPr/>
        <w:t>Martha Nussbaum menciona que si se</w:t>
      </w:r>
      <w:r>
        <w:rPr>
          <w:spacing w:val="-34"/>
        </w:rPr>
        <w:t> </w:t>
      </w:r>
      <w:r>
        <w:rPr/>
        <w:t>siguiera el principio del utilitarismo sobre el bien para la mayoría entonces, por ejemplo, un médico que quisiera salvar a cinco de sus pacientes con daños en diversos órganos</w:t>
      </w:r>
      <w:r>
        <w:rPr>
          <w:spacing w:val="-14"/>
        </w:rPr>
        <w:t> </w:t>
      </w:r>
      <w:r>
        <w:rPr/>
        <w:t>tendría</w:t>
      </w:r>
      <w:r>
        <w:rPr>
          <w:spacing w:val="-12"/>
        </w:rPr>
        <w:t> </w:t>
      </w:r>
      <w:r>
        <w:rPr/>
        <w:t>derecho</w:t>
      </w:r>
      <w:r>
        <w:rPr>
          <w:spacing w:val="-13"/>
        </w:rPr>
        <w:t> </w:t>
      </w:r>
      <w:r>
        <w:rPr/>
        <w:t>a</w:t>
      </w:r>
      <w:r>
        <w:rPr>
          <w:spacing w:val="-13"/>
        </w:rPr>
        <w:t> </w:t>
      </w:r>
      <w:r>
        <w:rPr/>
        <w:t>sacrificar</w:t>
      </w:r>
      <w:r>
        <w:rPr>
          <w:spacing w:val="-14"/>
        </w:rPr>
        <w:t> </w:t>
      </w:r>
      <w:r>
        <w:rPr/>
        <w:t>a</w:t>
      </w:r>
      <w:r>
        <w:rPr>
          <w:spacing w:val="-10"/>
        </w:rPr>
        <w:t> </w:t>
      </w:r>
      <w:r>
        <w:rPr/>
        <w:t>un</w:t>
      </w:r>
      <w:r>
        <w:rPr>
          <w:spacing w:val="-13"/>
        </w:rPr>
        <w:t> </w:t>
      </w:r>
      <w:r>
        <w:rPr/>
        <w:t>sexto</w:t>
      </w:r>
      <w:r>
        <w:rPr>
          <w:spacing w:val="-13"/>
        </w:rPr>
        <w:t> </w:t>
      </w:r>
      <w:r>
        <w:rPr/>
        <w:t>paciente</w:t>
      </w:r>
      <w:r>
        <w:rPr>
          <w:spacing w:val="-13"/>
        </w:rPr>
        <w:t> </w:t>
      </w:r>
      <w:r>
        <w:rPr/>
        <w:t>sano</w:t>
      </w:r>
      <w:r>
        <w:rPr>
          <w:spacing w:val="-13"/>
        </w:rPr>
        <w:t> </w:t>
      </w:r>
      <w:r>
        <w:rPr/>
        <w:t>con</w:t>
      </w:r>
      <w:r>
        <w:rPr>
          <w:spacing w:val="-13"/>
        </w:rPr>
        <w:t> </w:t>
      </w:r>
      <w:r>
        <w:rPr/>
        <w:t>el</w:t>
      </w:r>
      <w:r>
        <w:rPr>
          <w:spacing w:val="-14"/>
        </w:rPr>
        <w:t> </w:t>
      </w:r>
      <w:r>
        <w:rPr/>
        <w:t>fin</w:t>
      </w:r>
      <w:r>
        <w:rPr>
          <w:spacing w:val="-13"/>
        </w:rPr>
        <w:t> </w:t>
      </w:r>
      <w:r>
        <w:rPr/>
        <w:t>de</w:t>
      </w:r>
      <w:r>
        <w:rPr>
          <w:spacing w:val="-13"/>
        </w:rPr>
        <w:t> </w:t>
      </w:r>
      <w:r>
        <w:rPr/>
        <w:t>salvar a los otros cinco, siendo el perjuicio menor si sólo uno muere y cinco</w:t>
      </w:r>
      <w:r>
        <w:rPr>
          <w:spacing w:val="-20"/>
        </w:rPr>
        <w:t> </w:t>
      </w:r>
      <w:r>
        <w:rPr/>
        <w:t>viven.</w:t>
      </w:r>
      <w:r>
        <w:rPr>
          <w:position w:val="8"/>
          <w:sz w:val="16"/>
        </w:rPr>
        <w:t>470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2"/>
        </w:rPr>
      </w:pPr>
      <w:r>
        <w:rPr/>
        <w:pict>
          <v:line style="position:absolute;mso-position-horizontal-relative:page;mso-position-vertical-relative:paragraph;z-index:3904;mso-wrap-distance-left:0;mso-wrap-distance-right:0" from="99.264pt,15.308126pt" to="243.284pt,15.308126pt" stroked="true" strokeweight=".599980pt" strokecolor="#000000">
            <w10:wrap type="topAndBottom"/>
          </v:line>
        </w:pict>
      </w:r>
    </w:p>
    <w:p>
      <w:pPr>
        <w:spacing w:before="71"/>
        <w:ind w:left="265" w:right="123" w:firstLine="0"/>
        <w:jc w:val="left"/>
        <w:rPr>
          <w:rFonts w:ascii="Cambria"/>
          <w:sz w:val="20"/>
        </w:rPr>
      </w:pPr>
      <w:r>
        <w:rPr>
          <w:rFonts w:ascii="Cambria"/>
          <w:position w:val="5"/>
          <w:sz w:val="13"/>
        </w:rPr>
        <w:t>468 </w:t>
      </w:r>
      <w:r>
        <w:rPr>
          <w:rFonts w:ascii="Cambria"/>
          <w:i/>
          <w:sz w:val="20"/>
        </w:rPr>
        <w:t>Cfr. </w:t>
      </w:r>
      <w:r>
        <w:rPr>
          <w:rFonts w:ascii="Cambria"/>
          <w:sz w:val="20"/>
        </w:rPr>
        <w:t>M. Nussbaum, </w:t>
      </w:r>
      <w:r>
        <w:rPr>
          <w:rFonts w:ascii="Cambria"/>
          <w:i/>
          <w:sz w:val="20"/>
        </w:rPr>
        <w:t>Las Fronteras de la Justicia</w:t>
      </w:r>
      <w:r>
        <w:rPr>
          <w:rFonts w:ascii="Cambria"/>
          <w:sz w:val="20"/>
        </w:rPr>
        <w:t>, p. 334</w:t>
      </w:r>
    </w:p>
    <w:p>
      <w:pPr>
        <w:spacing w:before="0"/>
        <w:ind w:left="265" w:right="123" w:firstLine="0"/>
        <w:jc w:val="left"/>
        <w:rPr>
          <w:rFonts w:ascii="Cambria" w:hAnsi="Cambria"/>
          <w:sz w:val="20"/>
        </w:rPr>
      </w:pPr>
      <w:r>
        <w:rPr>
          <w:rFonts w:ascii="Cambria" w:hAnsi="Cambria"/>
          <w:position w:val="5"/>
          <w:sz w:val="13"/>
        </w:rPr>
        <w:t>469 </w:t>
      </w:r>
      <w:r>
        <w:rPr>
          <w:rFonts w:ascii="Cambria" w:hAnsi="Cambria"/>
          <w:i/>
          <w:sz w:val="20"/>
        </w:rPr>
        <w:t>Ibíd., </w:t>
      </w:r>
      <w:r>
        <w:rPr>
          <w:rFonts w:ascii="Cambria" w:hAnsi="Cambria"/>
          <w:sz w:val="20"/>
        </w:rPr>
        <w:t>p. 238</w:t>
      </w:r>
    </w:p>
    <w:p>
      <w:pPr>
        <w:spacing w:before="0"/>
        <w:ind w:left="265" w:right="123" w:firstLine="0"/>
        <w:jc w:val="left"/>
        <w:rPr>
          <w:rFonts w:ascii="Cambria" w:hAnsi="Cambria"/>
          <w:sz w:val="20"/>
        </w:rPr>
      </w:pPr>
      <w:r>
        <w:rPr>
          <w:rFonts w:ascii="Cambria" w:hAnsi="Cambria"/>
          <w:position w:val="5"/>
          <w:sz w:val="13"/>
        </w:rPr>
        <w:t>470 </w:t>
      </w:r>
      <w:r>
        <w:rPr>
          <w:rFonts w:ascii="Cambria" w:hAnsi="Cambria"/>
          <w:i/>
          <w:sz w:val="20"/>
        </w:rPr>
        <w:t>Cfr. Ibídem</w:t>
      </w:r>
      <w:r>
        <w:rPr>
          <w:rFonts w:ascii="Cambria" w:hAnsi="Cambria"/>
          <w:sz w:val="20"/>
        </w:rPr>
        <w:t>.</w:t>
      </w:r>
    </w:p>
    <w:p>
      <w:pPr>
        <w:spacing w:after="0"/>
        <w:jc w:val="left"/>
        <w:rPr>
          <w:rFonts w:ascii="Cambria" w:hAnsi="Cambria"/>
          <w:sz w:val="20"/>
        </w:rPr>
        <w:sectPr>
          <w:pgSz w:w="12240" w:h="15840"/>
          <w:pgMar w:header="0" w:footer="1034" w:top="1500" w:bottom="1220" w:left="1720" w:right="1580"/>
        </w:sectPr>
      </w:pPr>
    </w:p>
    <w:p>
      <w:pPr>
        <w:pStyle w:val="BodyText"/>
        <w:spacing w:before="4"/>
        <w:rPr>
          <w:rFonts w:ascii="Cambria"/>
          <w:sz w:val="11"/>
        </w:rPr>
      </w:pPr>
    </w:p>
    <w:p>
      <w:pPr>
        <w:pStyle w:val="Heading1"/>
        <w:numPr>
          <w:ilvl w:val="2"/>
          <w:numId w:val="27"/>
        </w:numPr>
        <w:tabs>
          <w:tab w:pos="968" w:val="left" w:leader="none"/>
        </w:tabs>
        <w:spacing w:line="240" w:lineRule="auto" w:before="65" w:after="0"/>
        <w:ind w:left="967" w:right="0" w:hanging="702"/>
        <w:jc w:val="left"/>
      </w:pPr>
      <w:r>
        <w:rPr/>
        <w:t>La construcción</w:t>
      </w:r>
      <w:r>
        <w:rPr>
          <w:spacing w:val="-12"/>
        </w:rPr>
        <w:t> </w:t>
      </w:r>
      <w:r>
        <w:rPr/>
        <w:t>social</w:t>
      </w:r>
    </w:p>
    <w:p>
      <w:pPr>
        <w:pStyle w:val="BodyText"/>
        <w:spacing w:before="11"/>
        <w:rPr>
          <w:b/>
          <w:sz w:val="34"/>
        </w:rPr>
      </w:pPr>
    </w:p>
    <w:p>
      <w:pPr>
        <w:pStyle w:val="BodyText"/>
        <w:spacing w:line="360" w:lineRule="auto"/>
        <w:ind w:left="206" w:right="117"/>
        <w:jc w:val="right"/>
        <w:rPr>
          <w:sz w:val="16"/>
        </w:rPr>
      </w:pPr>
      <w:r>
        <w:rPr/>
        <w:t>Martha Nussbaum enfatiza la construcción social para lograr el buen vivir</w:t>
      </w:r>
      <w:r>
        <w:rPr>
          <w:spacing w:val="23"/>
        </w:rPr>
        <w:t> </w:t>
      </w:r>
      <w:r>
        <w:rPr/>
        <w:t>en</w:t>
      </w:r>
      <w:r>
        <w:rPr>
          <w:spacing w:val="2"/>
        </w:rPr>
        <w:t> </w:t>
      </w:r>
      <w:r>
        <w:rPr/>
        <w:t>los habitantes</w:t>
      </w:r>
      <w:r>
        <w:rPr>
          <w:spacing w:val="-14"/>
        </w:rPr>
        <w:t> </w:t>
      </w:r>
      <w:r>
        <w:rPr/>
        <w:t>de</w:t>
      </w:r>
      <w:r>
        <w:rPr>
          <w:spacing w:val="-13"/>
        </w:rPr>
        <w:t> </w:t>
      </w:r>
      <w:r>
        <w:rPr/>
        <w:t>todo</w:t>
      </w:r>
      <w:r>
        <w:rPr>
          <w:spacing w:val="-11"/>
        </w:rPr>
        <w:t> </w:t>
      </w:r>
      <w:r>
        <w:rPr/>
        <w:t>el</w:t>
      </w:r>
      <w:r>
        <w:rPr>
          <w:spacing w:val="-12"/>
        </w:rPr>
        <w:t> </w:t>
      </w:r>
      <w:r>
        <w:rPr/>
        <w:t>mundo;</w:t>
      </w:r>
      <w:r>
        <w:rPr>
          <w:spacing w:val="-13"/>
        </w:rPr>
        <w:t> </w:t>
      </w:r>
      <w:r>
        <w:rPr/>
        <w:t>ella</w:t>
      </w:r>
      <w:r>
        <w:rPr>
          <w:spacing w:val="-11"/>
        </w:rPr>
        <w:t> </w:t>
      </w:r>
      <w:r>
        <w:rPr/>
        <w:t>espera</w:t>
      </w:r>
      <w:r>
        <w:rPr>
          <w:spacing w:val="-11"/>
        </w:rPr>
        <w:t> </w:t>
      </w:r>
      <w:r>
        <w:rPr/>
        <w:t>que</w:t>
      </w:r>
      <w:r>
        <w:rPr>
          <w:spacing w:val="-11"/>
        </w:rPr>
        <w:t> </w:t>
      </w:r>
      <w:r>
        <w:rPr/>
        <w:t>la</w:t>
      </w:r>
      <w:r>
        <w:rPr>
          <w:spacing w:val="-13"/>
        </w:rPr>
        <w:t> </w:t>
      </w:r>
      <w:r>
        <w:rPr/>
        <w:t>filosofía</w:t>
      </w:r>
      <w:r>
        <w:rPr>
          <w:spacing w:val="-11"/>
        </w:rPr>
        <w:t> </w:t>
      </w:r>
      <w:r>
        <w:rPr/>
        <w:t>y</w:t>
      </w:r>
      <w:r>
        <w:rPr>
          <w:spacing w:val="-14"/>
        </w:rPr>
        <w:t> </w:t>
      </w:r>
      <w:r>
        <w:rPr/>
        <w:t>la</w:t>
      </w:r>
      <w:r>
        <w:rPr>
          <w:spacing w:val="-11"/>
        </w:rPr>
        <w:t> </w:t>
      </w:r>
      <w:r>
        <w:rPr/>
        <w:t>ética</w:t>
      </w:r>
      <w:r>
        <w:rPr>
          <w:spacing w:val="-9"/>
        </w:rPr>
        <w:t> </w:t>
      </w:r>
      <w:r>
        <w:rPr/>
        <w:t>se</w:t>
      </w:r>
      <w:r>
        <w:rPr>
          <w:spacing w:val="-11"/>
        </w:rPr>
        <w:t> </w:t>
      </w:r>
      <w:r>
        <w:rPr/>
        <w:t>comprendan</w:t>
      </w:r>
      <w:r>
        <w:rPr>
          <w:w w:val="99"/>
        </w:rPr>
        <w:t> </w:t>
      </w:r>
      <w:r>
        <w:rPr/>
        <w:t>para aplicar en sociedad la empatía entre los seres humanos y es por</w:t>
      </w:r>
      <w:r>
        <w:rPr>
          <w:spacing w:val="44"/>
        </w:rPr>
        <w:t> </w:t>
      </w:r>
      <w:r>
        <w:rPr/>
        <w:t>ello</w:t>
      </w:r>
      <w:r>
        <w:rPr>
          <w:spacing w:val="15"/>
        </w:rPr>
        <w:t> </w:t>
      </w:r>
      <w:r>
        <w:rPr/>
        <w:t>que</w:t>
      </w:r>
      <w:r>
        <w:rPr>
          <w:w w:val="99"/>
        </w:rPr>
        <w:t> </w:t>
      </w:r>
      <w:r>
        <w:rPr/>
        <w:t>trata de transmitir ideas altruistas con esos fines. Nussbaum</w:t>
      </w:r>
      <w:r>
        <w:rPr>
          <w:spacing w:val="34"/>
        </w:rPr>
        <w:t> </w:t>
      </w:r>
      <w:r>
        <w:rPr/>
        <w:t>recuerda</w:t>
      </w:r>
      <w:r>
        <w:rPr>
          <w:spacing w:val="64"/>
        </w:rPr>
        <w:t> </w:t>
      </w:r>
      <w:r>
        <w:rPr/>
        <w:t>que</w:t>
      </w:r>
      <w:r>
        <w:rPr>
          <w:w w:val="99"/>
        </w:rPr>
        <w:t> </w:t>
      </w:r>
      <w:r>
        <w:rPr/>
        <w:t>Gandhi</w:t>
      </w:r>
      <w:r>
        <w:rPr>
          <w:spacing w:val="30"/>
        </w:rPr>
        <w:t> </w:t>
      </w:r>
      <w:r>
        <w:rPr/>
        <w:t>transmitió</w:t>
      </w:r>
      <w:r>
        <w:rPr>
          <w:spacing w:val="30"/>
        </w:rPr>
        <w:t> </w:t>
      </w:r>
      <w:r>
        <w:rPr/>
        <w:t>un</w:t>
      </w:r>
      <w:r>
        <w:rPr>
          <w:spacing w:val="28"/>
        </w:rPr>
        <w:t> </w:t>
      </w:r>
      <w:r>
        <w:rPr/>
        <w:t>ejemplo</w:t>
      </w:r>
      <w:r>
        <w:rPr>
          <w:spacing w:val="31"/>
        </w:rPr>
        <w:t> </w:t>
      </w:r>
      <w:r>
        <w:rPr/>
        <w:t>de</w:t>
      </w:r>
      <w:r>
        <w:rPr>
          <w:spacing w:val="31"/>
        </w:rPr>
        <w:t> </w:t>
      </w:r>
      <w:r>
        <w:rPr/>
        <w:t>lucha</w:t>
      </w:r>
      <w:r>
        <w:rPr>
          <w:spacing w:val="31"/>
        </w:rPr>
        <w:t> </w:t>
      </w:r>
      <w:r>
        <w:rPr/>
        <w:t>social</w:t>
      </w:r>
      <w:r>
        <w:rPr>
          <w:spacing w:val="30"/>
        </w:rPr>
        <w:t> </w:t>
      </w:r>
      <w:r>
        <w:rPr/>
        <w:t>por</w:t>
      </w:r>
      <w:r>
        <w:rPr>
          <w:spacing w:val="29"/>
        </w:rPr>
        <w:t> </w:t>
      </w:r>
      <w:r>
        <w:rPr/>
        <w:t>la</w:t>
      </w:r>
      <w:r>
        <w:rPr>
          <w:spacing w:val="30"/>
        </w:rPr>
        <w:t> </w:t>
      </w:r>
      <w:r>
        <w:rPr/>
        <w:t>paz</w:t>
      </w:r>
      <w:r>
        <w:rPr>
          <w:spacing w:val="28"/>
        </w:rPr>
        <w:t> </w:t>
      </w:r>
      <w:r>
        <w:rPr/>
        <w:t>pues</w:t>
      </w:r>
      <w:r>
        <w:rPr>
          <w:spacing w:val="30"/>
        </w:rPr>
        <w:t> </w:t>
      </w:r>
      <w:r>
        <w:rPr/>
        <w:t>su</w:t>
      </w:r>
      <w:r>
        <w:rPr>
          <w:spacing w:val="29"/>
        </w:rPr>
        <w:t> </w:t>
      </w:r>
      <w:r>
        <w:rPr/>
        <w:t>lucha</w:t>
      </w:r>
      <w:r>
        <w:rPr>
          <w:spacing w:val="31"/>
        </w:rPr>
        <w:t> </w:t>
      </w:r>
      <w:r>
        <w:rPr/>
        <w:t>por</w:t>
      </w:r>
      <w:r>
        <w:rPr>
          <w:spacing w:val="29"/>
        </w:rPr>
        <w:t> </w:t>
      </w:r>
      <w:r>
        <w:rPr/>
        <w:t>la</w:t>
      </w:r>
      <w:r>
        <w:rPr>
          <w:w w:val="99"/>
        </w:rPr>
        <w:t> </w:t>
      </w:r>
      <w:r>
        <w:rPr/>
        <w:t>libertad</w:t>
      </w:r>
      <w:r>
        <w:rPr>
          <w:spacing w:val="-14"/>
        </w:rPr>
        <w:t> </w:t>
      </w:r>
      <w:r>
        <w:rPr/>
        <w:t>y</w:t>
      </w:r>
      <w:r>
        <w:rPr>
          <w:spacing w:val="-17"/>
        </w:rPr>
        <w:t> </w:t>
      </w:r>
      <w:r>
        <w:rPr/>
        <w:t>la</w:t>
      </w:r>
      <w:r>
        <w:rPr>
          <w:spacing w:val="-14"/>
        </w:rPr>
        <w:t> </w:t>
      </w:r>
      <w:r>
        <w:rPr/>
        <w:t>igualdad</w:t>
      </w:r>
      <w:r>
        <w:rPr>
          <w:spacing w:val="-14"/>
        </w:rPr>
        <w:t> </w:t>
      </w:r>
      <w:r>
        <w:rPr/>
        <w:t>debía</w:t>
      </w:r>
      <w:r>
        <w:rPr>
          <w:spacing w:val="-14"/>
        </w:rPr>
        <w:t> </w:t>
      </w:r>
      <w:r>
        <w:rPr/>
        <w:t>llevarse</w:t>
      </w:r>
      <w:r>
        <w:rPr>
          <w:spacing w:val="-15"/>
        </w:rPr>
        <w:t> </w:t>
      </w:r>
      <w:r>
        <w:rPr/>
        <w:t>a</w:t>
      </w:r>
      <w:r>
        <w:rPr>
          <w:spacing w:val="-14"/>
        </w:rPr>
        <w:t> </w:t>
      </w:r>
      <w:r>
        <w:rPr/>
        <w:t>cabo</w:t>
      </w:r>
      <w:r>
        <w:rPr>
          <w:spacing w:val="-17"/>
        </w:rPr>
        <w:t> </w:t>
      </w:r>
      <w:r>
        <w:rPr/>
        <w:t>primeramente</w:t>
      </w:r>
      <w:r>
        <w:rPr>
          <w:spacing w:val="-16"/>
        </w:rPr>
        <w:t> </w:t>
      </w:r>
      <w:r>
        <w:rPr/>
        <w:t>dentro</w:t>
      </w:r>
      <w:r>
        <w:rPr>
          <w:spacing w:val="-14"/>
        </w:rPr>
        <w:t> </w:t>
      </w:r>
      <w:r>
        <w:rPr/>
        <w:t>de</w:t>
      </w:r>
      <w:r>
        <w:rPr>
          <w:spacing w:val="-14"/>
        </w:rPr>
        <w:t> </w:t>
      </w:r>
      <w:r>
        <w:rPr/>
        <w:t>cada</w:t>
      </w:r>
      <w:r>
        <w:rPr>
          <w:spacing w:val="-17"/>
        </w:rPr>
        <w:t> </w:t>
      </w:r>
      <w:r>
        <w:rPr/>
        <w:t>persona</w:t>
      </w:r>
      <w:r>
        <w:rPr>
          <w:w w:val="99"/>
        </w:rPr>
        <w:t> </w:t>
      </w:r>
      <w:r>
        <w:rPr/>
        <w:t>ya que la agresión y la preocupación narcisista son sentimientos en contra</w:t>
      </w:r>
      <w:r>
        <w:rPr>
          <w:spacing w:val="12"/>
        </w:rPr>
        <w:t> </w:t>
      </w:r>
      <w:r>
        <w:rPr/>
        <w:t>de</w:t>
      </w:r>
      <w:r>
        <w:rPr>
          <w:spacing w:val="1"/>
        </w:rPr>
        <w:t> </w:t>
      </w:r>
      <w:r>
        <w:rPr/>
        <w:t>la</w:t>
      </w:r>
      <w:r>
        <w:rPr>
          <w:w w:val="99"/>
        </w:rPr>
        <w:t> </w:t>
      </w:r>
      <w:r>
        <w:rPr/>
        <w:t>construcción de una sociedad libre.</w:t>
      </w:r>
      <w:r>
        <w:rPr>
          <w:position w:val="8"/>
          <w:sz w:val="16"/>
        </w:rPr>
        <w:t>471 </w:t>
      </w:r>
      <w:r>
        <w:rPr/>
        <w:t>Dicha sociedad,</w:t>
      </w:r>
      <w:r>
        <w:rPr>
          <w:spacing w:val="9"/>
        </w:rPr>
        <w:t> </w:t>
      </w:r>
      <w:r>
        <w:rPr/>
        <w:t>menciona,</w:t>
      </w:r>
      <w:r>
        <w:rPr>
          <w:spacing w:val="34"/>
        </w:rPr>
        <w:t> </w:t>
      </w:r>
      <w:r>
        <w:rPr/>
        <w:t>expresaría</w:t>
      </w:r>
      <w:r>
        <w:rPr>
          <w:w w:val="99"/>
        </w:rPr>
        <w:t> </w:t>
      </w:r>
      <w:r>
        <w:rPr/>
        <w:t>interés activo de las capacidades de los ciudadanos al preocuparse por</w:t>
      </w:r>
      <w:r>
        <w:rPr>
          <w:spacing w:val="15"/>
        </w:rPr>
        <w:t> </w:t>
      </w:r>
      <w:r>
        <w:rPr/>
        <w:t>la</w:t>
      </w:r>
      <w:r>
        <w:rPr>
          <w:spacing w:val="3"/>
        </w:rPr>
        <w:t> </w:t>
      </w:r>
      <w:r>
        <w:rPr/>
        <w:t>salud</w:t>
      </w:r>
      <w:r>
        <w:rPr>
          <w:w w:val="99"/>
        </w:rPr>
        <w:t> </w:t>
      </w:r>
      <w:r>
        <w:rPr/>
        <w:t>y</w:t>
      </w:r>
      <w:r>
        <w:rPr>
          <w:spacing w:val="34"/>
        </w:rPr>
        <w:t> </w:t>
      </w:r>
      <w:r>
        <w:rPr/>
        <w:t>educación,</w:t>
      </w:r>
      <w:r>
        <w:rPr>
          <w:spacing w:val="35"/>
        </w:rPr>
        <w:t> </w:t>
      </w:r>
      <w:r>
        <w:rPr/>
        <w:t>poniendo</w:t>
      </w:r>
      <w:r>
        <w:rPr>
          <w:spacing w:val="37"/>
        </w:rPr>
        <w:t> </w:t>
      </w:r>
      <w:r>
        <w:rPr/>
        <w:t>además</w:t>
      </w:r>
      <w:r>
        <w:rPr>
          <w:spacing w:val="37"/>
        </w:rPr>
        <w:t> </w:t>
      </w:r>
      <w:r>
        <w:rPr/>
        <w:t>atención</w:t>
      </w:r>
      <w:r>
        <w:rPr>
          <w:spacing w:val="37"/>
        </w:rPr>
        <w:t> </w:t>
      </w:r>
      <w:r>
        <w:rPr/>
        <w:t>a</w:t>
      </w:r>
      <w:r>
        <w:rPr>
          <w:spacing w:val="38"/>
        </w:rPr>
        <w:t> </w:t>
      </w:r>
      <w:r>
        <w:rPr/>
        <w:t>otorgar</w:t>
      </w:r>
      <w:r>
        <w:rPr>
          <w:spacing w:val="36"/>
        </w:rPr>
        <w:t> </w:t>
      </w:r>
      <w:r>
        <w:rPr/>
        <w:t>bienes</w:t>
      </w:r>
      <w:r>
        <w:rPr>
          <w:spacing w:val="37"/>
        </w:rPr>
        <w:t> </w:t>
      </w:r>
      <w:r>
        <w:rPr/>
        <w:t>básicos;</w:t>
      </w:r>
      <w:r>
        <w:rPr>
          <w:position w:val="8"/>
          <w:sz w:val="16"/>
        </w:rPr>
        <w:t>472</w:t>
      </w:r>
      <w:r>
        <w:rPr>
          <w:spacing w:val="30"/>
          <w:position w:val="8"/>
          <w:sz w:val="16"/>
        </w:rPr>
        <w:t> </w:t>
      </w:r>
      <w:r>
        <w:rPr/>
        <w:t>y</w:t>
      </w:r>
      <w:r>
        <w:rPr>
          <w:spacing w:val="34"/>
        </w:rPr>
        <w:t> </w:t>
      </w:r>
      <w:r>
        <w:rPr/>
        <w:t>en</w:t>
      </w:r>
      <w:r>
        <w:rPr>
          <w:spacing w:val="37"/>
        </w:rPr>
        <w:t> </w:t>
      </w:r>
      <w:r>
        <w:rPr/>
        <w:t>sí,</w:t>
      </w:r>
      <w:r>
        <w:rPr>
          <w:w w:val="100"/>
        </w:rPr>
        <w:t> </w:t>
      </w:r>
      <w:r>
        <w:rPr/>
        <w:t>recalca</w:t>
      </w:r>
      <w:r>
        <w:rPr>
          <w:spacing w:val="49"/>
        </w:rPr>
        <w:t> </w:t>
      </w:r>
      <w:r>
        <w:rPr/>
        <w:t>que</w:t>
      </w:r>
      <w:r>
        <w:rPr>
          <w:spacing w:val="50"/>
        </w:rPr>
        <w:t> </w:t>
      </w:r>
      <w:r>
        <w:rPr/>
        <w:t>la</w:t>
      </w:r>
      <w:r>
        <w:rPr>
          <w:spacing w:val="49"/>
        </w:rPr>
        <w:t> </w:t>
      </w:r>
      <w:r>
        <w:rPr/>
        <w:t>verdadera</w:t>
      </w:r>
      <w:r>
        <w:rPr>
          <w:spacing w:val="49"/>
        </w:rPr>
        <w:t> </w:t>
      </w:r>
      <w:r>
        <w:rPr/>
        <w:t>riqueza</w:t>
      </w:r>
      <w:r>
        <w:rPr>
          <w:spacing w:val="49"/>
        </w:rPr>
        <w:t> </w:t>
      </w:r>
      <w:r>
        <w:rPr/>
        <w:t>de</w:t>
      </w:r>
      <w:r>
        <w:rPr>
          <w:spacing w:val="49"/>
        </w:rPr>
        <w:t> </w:t>
      </w:r>
      <w:r>
        <w:rPr/>
        <w:t>una</w:t>
      </w:r>
      <w:r>
        <w:rPr>
          <w:spacing w:val="49"/>
        </w:rPr>
        <w:t> </w:t>
      </w:r>
      <w:r>
        <w:rPr/>
        <w:t>nación</w:t>
      </w:r>
      <w:r>
        <w:rPr>
          <w:spacing w:val="50"/>
        </w:rPr>
        <w:t> </w:t>
      </w:r>
      <w:r>
        <w:rPr/>
        <w:t>es</w:t>
      </w:r>
      <w:r>
        <w:rPr>
          <w:spacing w:val="49"/>
        </w:rPr>
        <w:t> </w:t>
      </w:r>
      <w:r>
        <w:rPr/>
        <w:t>su</w:t>
      </w:r>
      <w:r>
        <w:rPr>
          <w:spacing w:val="49"/>
        </w:rPr>
        <w:t> </w:t>
      </w:r>
      <w:r>
        <w:rPr/>
        <w:t>gente</w:t>
      </w:r>
      <w:r>
        <w:rPr>
          <w:spacing w:val="49"/>
        </w:rPr>
        <w:t> </w:t>
      </w:r>
      <w:r>
        <w:rPr/>
        <w:t>y</w:t>
      </w:r>
      <w:r>
        <w:rPr>
          <w:spacing w:val="49"/>
        </w:rPr>
        <w:t> </w:t>
      </w:r>
      <w:r>
        <w:rPr/>
        <w:t>por</w:t>
      </w:r>
      <w:r>
        <w:rPr>
          <w:spacing w:val="48"/>
        </w:rPr>
        <w:t> </w:t>
      </w:r>
      <w:r>
        <w:rPr/>
        <w:t>ende</w:t>
      </w:r>
      <w:r>
        <w:rPr>
          <w:spacing w:val="49"/>
        </w:rPr>
        <w:t> </w:t>
      </w:r>
      <w:r>
        <w:rPr/>
        <w:t>el</w:t>
      </w:r>
      <w:r>
        <w:rPr>
          <w:w w:val="99"/>
        </w:rPr>
        <w:t> </w:t>
      </w:r>
      <w:r>
        <w:rPr/>
        <w:t>desarrollo</w:t>
      </w:r>
      <w:r>
        <w:rPr>
          <w:spacing w:val="23"/>
        </w:rPr>
        <w:t> </w:t>
      </w:r>
      <w:r>
        <w:rPr/>
        <w:t>consiste</w:t>
      </w:r>
      <w:r>
        <w:rPr>
          <w:spacing w:val="23"/>
        </w:rPr>
        <w:t> </w:t>
      </w:r>
      <w:r>
        <w:rPr/>
        <w:t>en</w:t>
      </w:r>
      <w:r>
        <w:rPr>
          <w:spacing w:val="20"/>
        </w:rPr>
        <w:t> </w:t>
      </w:r>
      <w:r>
        <w:rPr/>
        <w:t>crear</w:t>
      </w:r>
      <w:r>
        <w:rPr>
          <w:spacing w:val="21"/>
        </w:rPr>
        <w:t> </w:t>
      </w:r>
      <w:r>
        <w:rPr/>
        <w:t>un</w:t>
      </w:r>
      <w:r>
        <w:rPr>
          <w:spacing w:val="23"/>
        </w:rPr>
        <w:t> </w:t>
      </w:r>
      <w:r>
        <w:rPr/>
        <w:t>ambiente</w:t>
      </w:r>
      <w:r>
        <w:rPr>
          <w:spacing w:val="23"/>
        </w:rPr>
        <w:t> </w:t>
      </w:r>
      <w:r>
        <w:rPr/>
        <w:t>en</w:t>
      </w:r>
      <w:r>
        <w:rPr>
          <w:spacing w:val="20"/>
        </w:rPr>
        <w:t> </w:t>
      </w:r>
      <w:r>
        <w:rPr/>
        <w:t>el</w:t>
      </w:r>
      <w:r>
        <w:rPr>
          <w:spacing w:val="21"/>
        </w:rPr>
        <w:t> </w:t>
      </w:r>
      <w:r>
        <w:rPr/>
        <w:t>que</w:t>
      </w:r>
      <w:r>
        <w:rPr>
          <w:spacing w:val="23"/>
        </w:rPr>
        <w:t> </w:t>
      </w:r>
      <w:r>
        <w:rPr/>
        <w:t>la</w:t>
      </w:r>
      <w:r>
        <w:rPr>
          <w:spacing w:val="22"/>
        </w:rPr>
        <w:t> </w:t>
      </w:r>
      <w:r>
        <w:rPr/>
        <w:t>gente</w:t>
      </w:r>
      <w:r>
        <w:rPr>
          <w:spacing w:val="23"/>
        </w:rPr>
        <w:t> </w:t>
      </w:r>
      <w:r>
        <w:rPr/>
        <w:t>goce</w:t>
      </w:r>
      <w:r>
        <w:rPr>
          <w:spacing w:val="23"/>
        </w:rPr>
        <w:t> </w:t>
      </w:r>
      <w:r>
        <w:rPr/>
        <w:t>de</w:t>
      </w:r>
      <w:r>
        <w:rPr>
          <w:spacing w:val="23"/>
        </w:rPr>
        <w:t> </w:t>
      </w:r>
      <w:r>
        <w:rPr/>
        <w:t>una</w:t>
      </w:r>
      <w:r>
        <w:rPr>
          <w:spacing w:val="23"/>
        </w:rPr>
        <w:t> </w:t>
      </w:r>
      <w:r>
        <w:rPr/>
        <w:t>vida</w:t>
      </w:r>
      <w:r>
        <w:rPr>
          <w:w w:val="99"/>
        </w:rPr>
        <w:t> </w:t>
      </w:r>
      <w:r>
        <w:rPr/>
        <w:t>creativa,</w:t>
      </w:r>
      <w:r>
        <w:rPr>
          <w:spacing w:val="-6"/>
        </w:rPr>
        <w:t> </w:t>
      </w:r>
      <w:r>
        <w:rPr/>
        <w:t>larga</w:t>
      </w:r>
      <w:r>
        <w:rPr>
          <w:spacing w:val="-6"/>
        </w:rPr>
        <w:t> </w:t>
      </w:r>
      <w:r>
        <w:rPr/>
        <w:t>y</w:t>
      </w:r>
      <w:r>
        <w:rPr>
          <w:spacing w:val="-9"/>
        </w:rPr>
        <w:t> </w:t>
      </w:r>
      <w:r>
        <w:rPr/>
        <w:t>saludable,</w:t>
      </w:r>
      <w:r>
        <w:rPr>
          <w:spacing w:val="-6"/>
        </w:rPr>
        <w:t> </w:t>
      </w:r>
      <w:r>
        <w:rPr/>
        <w:t>y</w:t>
      </w:r>
      <w:r>
        <w:rPr>
          <w:spacing w:val="-9"/>
        </w:rPr>
        <w:t> </w:t>
      </w:r>
      <w:r>
        <w:rPr/>
        <w:t>no</w:t>
      </w:r>
      <w:r>
        <w:rPr>
          <w:spacing w:val="-6"/>
        </w:rPr>
        <w:t> </w:t>
      </w:r>
      <w:r>
        <w:rPr/>
        <w:t>sólo</w:t>
      </w:r>
      <w:r>
        <w:rPr>
          <w:spacing w:val="-6"/>
        </w:rPr>
        <w:t> </w:t>
      </w:r>
      <w:r>
        <w:rPr/>
        <w:t>perseguir</w:t>
      </w:r>
      <w:r>
        <w:rPr>
          <w:spacing w:val="-8"/>
        </w:rPr>
        <w:t> </w:t>
      </w:r>
      <w:r>
        <w:rPr/>
        <w:t>la</w:t>
      </w:r>
      <w:r>
        <w:rPr>
          <w:spacing w:val="-6"/>
        </w:rPr>
        <w:t> </w:t>
      </w:r>
      <w:r>
        <w:rPr/>
        <w:t>riqueza</w:t>
      </w:r>
      <w:r>
        <w:rPr>
          <w:spacing w:val="-6"/>
        </w:rPr>
        <w:t> </w:t>
      </w:r>
      <w:r>
        <w:rPr/>
        <w:t>material</w:t>
      </w:r>
      <w:r>
        <w:rPr>
          <w:spacing w:val="-7"/>
        </w:rPr>
        <w:t> </w:t>
      </w:r>
      <w:r>
        <w:rPr/>
        <w:t>y</w:t>
      </w:r>
      <w:r>
        <w:rPr>
          <w:spacing w:val="-9"/>
        </w:rPr>
        <w:t> </w:t>
      </w:r>
      <w:r>
        <w:rPr/>
        <w:t>financiera.</w:t>
      </w:r>
      <w:r>
        <w:rPr>
          <w:position w:val="8"/>
          <w:sz w:val="16"/>
        </w:rPr>
        <w:t>473</w:t>
      </w:r>
    </w:p>
    <w:p>
      <w:pPr>
        <w:pStyle w:val="BodyText"/>
        <w:spacing w:before="9"/>
        <w:rPr>
          <w:sz w:val="20"/>
        </w:rPr>
      </w:pPr>
    </w:p>
    <w:p>
      <w:pPr>
        <w:pStyle w:val="BodyText"/>
        <w:spacing w:line="360" w:lineRule="auto"/>
        <w:ind w:left="265" w:right="119" w:firstLine="707"/>
        <w:jc w:val="both"/>
        <w:rPr>
          <w:sz w:val="16"/>
        </w:rPr>
      </w:pPr>
      <w:r>
        <w:rPr/>
        <w:t>La fundación del gobierno, decía Paine, mencionado en Nussbaum, consistía en las derechos naturales de los seres humanos; el objetivo del gobierno es procurar el bien de todos, tanto individualmente como colectivamente. </w:t>
      </w:r>
      <w:r>
        <w:rPr>
          <w:position w:val="8"/>
          <w:sz w:val="16"/>
        </w:rPr>
        <w:t>474</w:t>
      </w:r>
    </w:p>
    <w:p>
      <w:pPr>
        <w:pStyle w:val="BodyText"/>
        <w:spacing w:before="9"/>
        <w:rPr>
          <w:sz w:val="20"/>
        </w:rPr>
      </w:pPr>
    </w:p>
    <w:p>
      <w:pPr>
        <w:pStyle w:val="BodyText"/>
        <w:spacing w:line="357" w:lineRule="auto"/>
        <w:ind w:left="265" w:right="116" w:firstLine="359"/>
        <w:jc w:val="both"/>
        <w:rPr>
          <w:sz w:val="16"/>
        </w:rPr>
      </w:pPr>
      <w:r>
        <w:rPr/>
        <w:t>Nussbaum cree que las naciones configuran las creencias y expectativas de la gente de muchas maneras que se reflejan en sus emociones y con ello distingue cinco áreas mínimas de construcción social:</w:t>
      </w:r>
      <w:r>
        <w:rPr>
          <w:position w:val="8"/>
          <w:sz w:val="16"/>
        </w:rPr>
        <w:t>475</w:t>
      </w:r>
    </w:p>
    <w:p>
      <w:pPr>
        <w:pStyle w:val="BodyText"/>
        <w:rPr>
          <w:sz w:val="21"/>
        </w:rPr>
      </w:pPr>
    </w:p>
    <w:p>
      <w:pPr>
        <w:pStyle w:val="ListParagraph"/>
        <w:numPr>
          <w:ilvl w:val="0"/>
          <w:numId w:val="33"/>
        </w:numPr>
        <w:tabs>
          <w:tab w:pos="986" w:val="left" w:leader="none"/>
        </w:tabs>
        <w:spacing w:line="360" w:lineRule="auto" w:before="1" w:after="0"/>
        <w:ind w:left="985" w:right="122" w:hanging="360"/>
        <w:jc w:val="left"/>
        <w:rPr>
          <w:sz w:val="24"/>
        </w:rPr>
      </w:pPr>
      <w:r>
        <w:rPr>
          <w:i/>
          <w:sz w:val="24"/>
        </w:rPr>
        <w:t>Comportamiento</w:t>
      </w:r>
      <w:r>
        <w:rPr>
          <w:sz w:val="24"/>
        </w:rPr>
        <w:t>.- La sociedad enseña a manifestar las emociones; existen muchas variantes sociales en dicha</w:t>
      </w:r>
      <w:r>
        <w:rPr>
          <w:spacing w:val="-22"/>
          <w:sz w:val="24"/>
        </w:rPr>
        <w:t> </w:t>
      </w:r>
      <w:r>
        <w:rPr>
          <w:sz w:val="24"/>
        </w:rPr>
        <w:t>enseñanza.</w:t>
      </w:r>
    </w:p>
    <w:p>
      <w:pPr>
        <w:pStyle w:val="ListParagraph"/>
        <w:numPr>
          <w:ilvl w:val="0"/>
          <w:numId w:val="33"/>
        </w:numPr>
        <w:tabs>
          <w:tab w:pos="986" w:val="left" w:leader="none"/>
        </w:tabs>
        <w:spacing w:line="240" w:lineRule="auto" w:before="2" w:after="0"/>
        <w:ind w:left="985" w:right="115" w:hanging="360"/>
        <w:jc w:val="right"/>
        <w:rPr>
          <w:sz w:val="24"/>
        </w:rPr>
      </w:pPr>
      <w:r>
        <w:rPr>
          <w:i/>
          <w:sz w:val="24"/>
        </w:rPr>
        <w:t>Normas</w:t>
      </w:r>
      <w:r>
        <w:rPr>
          <w:i/>
          <w:spacing w:val="48"/>
          <w:sz w:val="24"/>
        </w:rPr>
        <w:t> </w:t>
      </w:r>
      <w:r>
        <w:rPr>
          <w:i/>
          <w:sz w:val="24"/>
        </w:rPr>
        <w:t>sobre</w:t>
      </w:r>
      <w:r>
        <w:rPr>
          <w:i/>
          <w:spacing w:val="48"/>
          <w:sz w:val="24"/>
        </w:rPr>
        <w:t> </w:t>
      </w:r>
      <w:r>
        <w:rPr>
          <w:i/>
          <w:sz w:val="24"/>
        </w:rPr>
        <w:t>la</w:t>
      </w:r>
      <w:r>
        <w:rPr>
          <w:i/>
          <w:spacing w:val="48"/>
          <w:sz w:val="24"/>
        </w:rPr>
        <w:t> </w:t>
      </w:r>
      <w:r>
        <w:rPr>
          <w:i/>
          <w:sz w:val="24"/>
        </w:rPr>
        <w:t>categoría</w:t>
      </w:r>
      <w:r>
        <w:rPr>
          <w:i/>
          <w:spacing w:val="48"/>
          <w:sz w:val="24"/>
        </w:rPr>
        <w:t> </w:t>
      </w:r>
      <w:r>
        <w:rPr>
          <w:i/>
          <w:sz w:val="24"/>
        </w:rPr>
        <w:t>general</w:t>
      </w:r>
      <w:r>
        <w:rPr>
          <w:i/>
          <w:spacing w:val="47"/>
          <w:sz w:val="24"/>
        </w:rPr>
        <w:t> </w:t>
      </w:r>
      <w:r>
        <w:rPr>
          <w:i/>
          <w:sz w:val="24"/>
        </w:rPr>
        <w:t>de</w:t>
      </w:r>
      <w:r>
        <w:rPr>
          <w:i/>
          <w:spacing w:val="48"/>
          <w:sz w:val="24"/>
        </w:rPr>
        <w:t> </w:t>
      </w:r>
      <w:r>
        <w:rPr>
          <w:i/>
          <w:sz w:val="24"/>
        </w:rPr>
        <w:t>la</w:t>
      </w:r>
      <w:r>
        <w:rPr>
          <w:i/>
          <w:spacing w:val="48"/>
          <w:sz w:val="24"/>
        </w:rPr>
        <w:t> </w:t>
      </w:r>
      <w:r>
        <w:rPr>
          <w:i/>
          <w:sz w:val="24"/>
        </w:rPr>
        <w:t>emoción</w:t>
      </w:r>
      <w:r>
        <w:rPr>
          <w:sz w:val="24"/>
        </w:rPr>
        <w:t>.-</w:t>
      </w:r>
      <w:r>
        <w:rPr>
          <w:spacing w:val="47"/>
          <w:sz w:val="24"/>
        </w:rPr>
        <w:t> </w:t>
      </w:r>
      <w:r>
        <w:rPr>
          <w:sz w:val="24"/>
        </w:rPr>
        <w:t>Existen</w:t>
      </w:r>
      <w:r>
        <w:rPr>
          <w:spacing w:val="48"/>
          <w:sz w:val="24"/>
        </w:rPr>
        <w:t> </w:t>
      </w:r>
      <w:r>
        <w:rPr>
          <w:sz w:val="24"/>
        </w:rPr>
        <w:t>diferentes</w:t>
      </w:r>
    </w:p>
    <w:p>
      <w:pPr>
        <w:pStyle w:val="BodyText"/>
        <w:spacing w:before="4"/>
        <w:rPr>
          <w:sz w:val="25"/>
        </w:rPr>
      </w:pPr>
      <w:r>
        <w:rPr/>
        <w:pict>
          <v:line style="position:absolute;mso-position-horizontal-relative:page;mso-position-vertical-relative:paragraph;z-index:3928;mso-wrap-distance-left:0;mso-wrap-distance-right:0" from="99.264pt,16.837006pt" to="243.284pt,16.837006pt" stroked="true" strokeweight=".60004pt" strokecolor="#000000">
            <w10:wrap type="topAndBottom"/>
          </v:line>
        </w:pict>
      </w:r>
    </w:p>
    <w:p>
      <w:pPr>
        <w:spacing w:line="234" w:lineRule="exact" w:before="71"/>
        <w:ind w:left="265" w:right="123" w:firstLine="0"/>
        <w:jc w:val="left"/>
        <w:rPr>
          <w:rFonts w:ascii="Cambria"/>
          <w:sz w:val="20"/>
        </w:rPr>
      </w:pPr>
      <w:r>
        <w:rPr>
          <w:rFonts w:ascii="Cambria"/>
          <w:position w:val="5"/>
          <w:sz w:val="13"/>
        </w:rPr>
        <w:t>471 </w:t>
      </w:r>
      <w:r>
        <w:rPr>
          <w:rFonts w:ascii="Cambria"/>
          <w:i/>
          <w:sz w:val="20"/>
        </w:rPr>
        <w:t>Cfr. </w:t>
      </w:r>
      <w:r>
        <w:rPr>
          <w:rFonts w:ascii="Cambria"/>
          <w:sz w:val="20"/>
        </w:rPr>
        <w:t>M. Nussbaum, </w:t>
      </w:r>
      <w:r>
        <w:rPr>
          <w:rFonts w:ascii="Cambria"/>
          <w:i/>
          <w:sz w:val="20"/>
        </w:rPr>
        <w:t>Sin fines de Lucro</w:t>
      </w:r>
      <w:r>
        <w:rPr>
          <w:rFonts w:ascii="Cambria"/>
          <w:sz w:val="20"/>
        </w:rPr>
        <w:t>, p. 54</w:t>
      </w:r>
    </w:p>
    <w:p>
      <w:pPr>
        <w:spacing w:line="234" w:lineRule="exact" w:before="0"/>
        <w:ind w:left="265" w:right="123" w:firstLine="0"/>
        <w:jc w:val="left"/>
        <w:rPr>
          <w:rFonts w:ascii="Cambria" w:hAnsi="Cambria"/>
          <w:sz w:val="20"/>
        </w:rPr>
      </w:pPr>
      <w:r>
        <w:rPr>
          <w:rFonts w:ascii="Cambria" w:hAnsi="Cambria"/>
          <w:position w:val="5"/>
          <w:sz w:val="13"/>
        </w:rPr>
        <w:t>472 </w:t>
      </w:r>
      <w:r>
        <w:rPr>
          <w:rFonts w:ascii="Cambria" w:hAnsi="Cambria"/>
          <w:i/>
          <w:sz w:val="20"/>
        </w:rPr>
        <w:t>Cfr. Ibíd., </w:t>
      </w:r>
      <w:r>
        <w:rPr>
          <w:rFonts w:ascii="Cambria" w:hAnsi="Cambria"/>
          <w:sz w:val="20"/>
        </w:rPr>
        <w:t>p. 420</w:t>
      </w:r>
    </w:p>
    <w:p>
      <w:pPr>
        <w:spacing w:before="0"/>
        <w:ind w:left="265" w:right="123" w:firstLine="0"/>
        <w:jc w:val="left"/>
        <w:rPr>
          <w:rFonts w:ascii="Cambria" w:hAnsi="Cambria"/>
          <w:sz w:val="20"/>
        </w:rPr>
      </w:pPr>
      <w:r>
        <w:rPr>
          <w:rFonts w:ascii="Cambria" w:hAnsi="Cambria"/>
          <w:position w:val="5"/>
          <w:sz w:val="13"/>
        </w:rPr>
        <w:t>473 </w:t>
      </w:r>
      <w:r>
        <w:rPr>
          <w:rFonts w:ascii="Cambria" w:hAnsi="Cambria"/>
          <w:i/>
          <w:sz w:val="20"/>
        </w:rPr>
        <w:t>Cfr. </w:t>
      </w:r>
      <w:r>
        <w:rPr>
          <w:rFonts w:ascii="Cambria" w:hAnsi="Cambria"/>
          <w:sz w:val="20"/>
        </w:rPr>
        <w:t>M. Nussbaum, </w:t>
      </w:r>
      <w:r>
        <w:rPr>
          <w:rFonts w:ascii="Cambria" w:hAnsi="Cambria"/>
          <w:i/>
          <w:sz w:val="20"/>
        </w:rPr>
        <w:t>Creating Capabilities</w:t>
      </w:r>
      <w:r>
        <w:rPr>
          <w:rFonts w:ascii="Cambria" w:hAnsi="Cambria"/>
          <w:sz w:val="20"/>
        </w:rPr>
        <w:t>, §§44-46 (Versión Kindle)</w:t>
      </w:r>
    </w:p>
    <w:p>
      <w:pPr>
        <w:spacing w:before="0"/>
        <w:ind w:left="265" w:right="123" w:firstLine="0"/>
        <w:jc w:val="left"/>
        <w:rPr>
          <w:rFonts w:ascii="Cambria" w:hAnsi="Cambria"/>
          <w:sz w:val="20"/>
        </w:rPr>
      </w:pPr>
      <w:r>
        <w:rPr>
          <w:rFonts w:ascii="Cambria" w:hAnsi="Cambria"/>
          <w:position w:val="5"/>
          <w:sz w:val="13"/>
        </w:rPr>
        <w:t>474 </w:t>
      </w:r>
      <w:r>
        <w:rPr>
          <w:rFonts w:ascii="Cambria" w:hAnsi="Cambria"/>
          <w:i/>
          <w:sz w:val="20"/>
        </w:rPr>
        <w:t>Cfr. Ibíd., </w:t>
      </w:r>
      <w:r>
        <w:rPr>
          <w:rFonts w:ascii="Cambria" w:hAnsi="Cambria"/>
          <w:sz w:val="20"/>
        </w:rPr>
        <w:t>§§1432-1433</w:t>
      </w:r>
    </w:p>
    <w:p>
      <w:pPr>
        <w:spacing w:before="0"/>
        <w:ind w:left="265" w:right="123" w:firstLine="0"/>
        <w:jc w:val="left"/>
        <w:rPr>
          <w:rFonts w:ascii="Cambria"/>
          <w:sz w:val="20"/>
        </w:rPr>
      </w:pPr>
      <w:r>
        <w:rPr>
          <w:rFonts w:ascii="Cambria"/>
          <w:position w:val="5"/>
          <w:sz w:val="13"/>
        </w:rPr>
        <w:t>475 </w:t>
      </w:r>
      <w:r>
        <w:rPr>
          <w:rFonts w:ascii="Cambria"/>
          <w:i/>
          <w:sz w:val="20"/>
        </w:rPr>
        <w:t>Cfr. </w:t>
      </w:r>
      <w:r>
        <w:rPr>
          <w:rFonts w:ascii="Cambria"/>
          <w:sz w:val="20"/>
        </w:rPr>
        <w:t>M. Nussbaum, </w:t>
      </w:r>
      <w:r>
        <w:rPr>
          <w:rFonts w:ascii="Cambria"/>
          <w:i/>
          <w:sz w:val="20"/>
        </w:rPr>
        <w:t>El Cultivo de la Humanidad</w:t>
      </w:r>
      <w:r>
        <w:rPr>
          <w:rFonts w:ascii="Cambria"/>
          <w:sz w:val="20"/>
        </w:rPr>
        <w:t>, pp. 241-243</w:t>
      </w:r>
    </w:p>
    <w:p>
      <w:pPr>
        <w:spacing w:after="0"/>
        <w:jc w:val="left"/>
        <w:rPr>
          <w:rFonts w:ascii="Cambria"/>
          <w:sz w:val="20"/>
        </w:rPr>
        <w:sectPr>
          <w:footerReference w:type="default" r:id="rId114"/>
          <w:pgSz w:w="12240" w:h="15840"/>
          <w:pgMar w:footer="1034" w:header="0" w:top="1500" w:bottom="1220" w:left="1720" w:right="1580"/>
        </w:sectPr>
      </w:pPr>
    </w:p>
    <w:p>
      <w:pPr>
        <w:pStyle w:val="BodyText"/>
        <w:spacing w:before="1"/>
        <w:rPr>
          <w:rFonts w:ascii="Cambria"/>
          <w:sz w:val="11"/>
        </w:rPr>
      </w:pPr>
    </w:p>
    <w:p>
      <w:pPr>
        <w:pStyle w:val="BodyText"/>
        <w:spacing w:line="360" w:lineRule="auto" w:before="70"/>
        <w:ind w:left="985" w:right="121"/>
        <w:jc w:val="both"/>
      </w:pPr>
      <w:r>
        <w:rPr/>
        <w:t>juicios</w:t>
      </w:r>
      <w:r>
        <w:rPr>
          <w:spacing w:val="-12"/>
        </w:rPr>
        <w:t> </w:t>
      </w:r>
      <w:r>
        <w:rPr/>
        <w:t>de</w:t>
      </w:r>
      <w:r>
        <w:rPr>
          <w:spacing w:val="-12"/>
        </w:rPr>
        <w:t> </w:t>
      </w:r>
      <w:r>
        <w:rPr/>
        <w:t>valor</w:t>
      </w:r>
      <w:r>
        <w:rPr>
          <w:spacing w:val="-13"/>
        </w:rPr>
        <w:t> </w:t>
      </w:r>
      <w:r>
        <w:rPr/>
        <w:t>sobre</w:t>
      </w:r>
      <w:r>
        <w:rPr>
          <w:spacing w:val="-13"/>
        </w:rPr>
        <w:t> </w:t>
      </w:r>
      <w:r>
        <w:rPr/>
        <w:t>las</w:t>
      </w:r>
      <w:r>
        <w:rPr>
          <w:spacing w:val="-12"/>
        </w:rPr>
        <w:t> </w:t>
      </w:r>
      <w:r>
        <w:rPr/>
        <w:t>emociones</w:t>
      </w:r>
      <w:r>
        <w:rPr>
          <w:spacing w:val="-15"/>
        </w:rPr>
        <w:t> </w:t>
      </w:r>
      <w:r>
        <w:rPr/>
        <w:t>en</w:t>
      </w:r>
      <w:r>
        <w:rPr>
          <w:spacing w:val="-12"/>
        </w:rPr>
        <w:t> </w:t>
      </w:r>
      <w:r>
        <w:rPr/>
        <w:t>las</w:t>
      </w:r>
      <w:r>
        <w:rPr>
          <w:spacing w:val="-12"/>
        </w:rPr>
        <w:t> </w:t>
      </w:r>
      <w:r>
        <w:rPr/>
        <w:t>sociedades</w:t>
      </w:r>
      <w:r>
        <w:rPr>
          <w:spacing w:val="-13"/>
        </w:rPr>
        <w:t> </w:t>
      </w:r>
      <w:r>
        <w:rPr/>
        <w:t>y</w:t>
      </w:r>
      <w:r>
        <w:rPr>
          <w:spacing w:val="-15"/>
        </w:rPr>
        <w:t> </w:t>
      </w:r>
      <w:r>
        <w:rPr/>
        <w:t>se</w:t>
      </w:r>
      <w:r>
        <w:rPr>
          <w:spacing w:val="-12"/>
        </w:rPr>
        <w:t> </w:t>
      </w:r>
      <w:r>
        <w:rPr/>
        <w:t>puede</w:t>
      </w:r>
      <w:r>
        <w:rPr>
          <w:spacing w:val="-12"/>
        </w:rPr>
        <w:t> </w:t>
      </w:r>
      <w:r>
        <w:rPr/>
        <w:t>esperar que</w:t>
      </w:r>
      <w:r>
        <w:rPr>
          <w:spacing w:val="-19"/>
        </w:rPr>
        <w:t> </w:t>
      </w:r>
      <w:r>
        <w:rPr/>
        <w:t>las</w:t>
      </w:r>
      <w:r>
        <w:rPr>
          <w:spacing w:val="-19"/>
        </w:rPr>
        <w:t> </w:t>
      </w:r>
      <w:r>
        <w:rPr/>
        <w:t>variaciones</w:t>
      </w:r>
      <w:r>
        <w:rPr>
          <w:spacing w:val="-20"/>
        </w:rPr>
        <w:t> </w:t>
      </w:r>
      <w:r>
        <w:rPr/>
        <w:t>en</w:t>
      </w:r>
      <w:r>
        <w:rPr>
          <w:spacing w:val="-21"/>
        </w:rPr>
        <w:t> </w:t>
      </w:r>
      <w:r>
        <w:rPr/>
        <w:t>la</w:t>
      </w:r>
      <w:r>
        <w:rPr>
          <w:spacing w:val="-17"/>
        </w:rPr>
        <w:t> </w:t>
      </w:r>
      <w:r>
        <w:rPr/>
        <w:t>enseñanza</w:t>
      </w:r>
      <w:r>
        <w:rPr>
          <w:spacing w:val="-19"/>
        </w:rPr>
        <w:t> </w:t>
      </w:r>
      <w:r>
        <w:rPr/>
        <w:t>normativa</w:t>
      </w:r>
      <w:r>
        <w:rPr>
          <w:spacing w:val="-19"/>
        </w:rPr>
        <w:t> </w:t>
      </w:r>
      <w:r>
        <w:rPr/>
        <w:t>no</w:t>
      </w:r>
      <w:r>
        <w:rPr>
          <w:spacing w:val="-19"/>
        </w:rPr>
        <w:t> </w:t>
      </w:r>
      <w:r>
        <w:rPr/>
        <w:t>sólo</w:t>
      </w:r>
      <w:r>
        <w:rPr>
          <w:spacing w:val="-19"/>
        </w:rPr>
        <w:t> </w:t>
      </w:r>
      <w:r>
        <w:rPr/>
        <w:t>afecten</w:t>
      </w:r>
      <w:r>
        <w:rPr>
          <w:spacing w:val="-19"/>
        </w:rPr>
        <w:t> </w:t>
      </w:r>
      <w:r>
        <w:rPr/>
        <w:t>a</w:t>
      </w:r>
      <w:r>
        <w:rPr>
          <w:spacing w:val="-19"/>
        </w:rPr>
        <w:t> </w:t>
      </w:r>
      <w:r>
        <w:rPr/>
        <w:t>la</w:t>
      </w:r>
      <w:r>
        <w:rPr>
          <w:spacing w:val="-19"/>
        </w:rPr>
        <w:t> </w:t>
      </w:r>
      <w:r>
        <w:rPr/>
        <w:t>manera de la gente de juzgar las emociones sino a la misma experiencia de la emoción.</w:t>
      </w:r>
    </w:p>
    <w:p>
      <w:pPr>
        <w:pStyle w:val="ListParagraph"/>
        <w:numPr>
          <w:ilvl w:val="0"/>
          <w:numId w:val="33"/>
        </w:numPr>
        <w:tabs>
          <w:tab w:pos="986" w:val="left" w:leader="none"/>
        </w:tabs>
        <w:spacing w:line="360" w:lineRule="auto" w:before="2" w:after="0"/>
        <w:ind w:left="985" w:right="117" w:hanging="360"/>
        <w:jc w:val="both"/>
        <w:rPr>
          <w:sz w:val="24"/>
        </w:rPr>
      </w:pPr>
      <w:r>
        <w:rPr>
          <w:i/>
          <w:sz w:val="24"/>
        </w:rPr>
        <w:t>Normas sobre las evaluaciones dentro de la categoría</w:t>
      </w:r>
      <w:r>
        <w:rPr>
          <w:sz w:val="24"/>
        </w:rPr>
        <w:t>.- La sociedad le enseña</w:t>
      </w:r>
      <w:r>
        <w:rPr>
          <w:spacing w:val="-13"/>
          <w:sz w:val="24"/>
        </w:rPr>
        <w:t> </w:t>
      </w:r>
      <w:r>
        <w:rPr>
          <w:sz w:val="24"/>
        </w:rPr>
        <w:t>a</w:t>
      </w:r>
      <w:r>
        <w:rPr>
          <w:spacing w:val="-13"/>
          <w:sz w:val="24"/>
        </w:rPr>
        <w:t> </w:t>
      </w:r>
      <w:r>
        <w:rPr>
          <w:sz w:val="24"/>
        </w:rPr>
        <w:t>las</w:t>
      </w:r>
      <w:r>
        <w:rPr>
          <w:spacing w:val="-13"/>
          <w:sz w:val="24"/>
        </w:rPr>
        <w:t> </w:t>
      </w:r>
      <w:r>
        <w:rPr>
          <w:sz w:val="24"/>
        </w:rPr>
        <w:t>personas</w:t>
      </w:r>
      <w:r>
        <w:rPr>
          <w:spacing w:val="-16"/>
          <w:sz w:val="24"/>
        </w:rPr>
        <w:t> </w:t>
      </w:r>
      <w:r>
        <w:rPr>
          <w:sz w:val="24"/>
        </w:rPr>
        <w:t>los</w:t>
      </w:r>
      <w:r>
        <w:rPr>
          <w:spacing w:val="-13"/>
          <w:sz w:val="24"/>
        </w:rPr>
        <w:t> </w:t>
      </w:r>
      <w:r>
        <w:rPr>
          <w:sz w:val="24"/>
        </w:rPr>
        <w:t>motivos</w:t>
      </w:r>
      <w:r>
        <w:rPr>
          <w:spacing w:val="-12"/>
          <w:sz w:val="24"/>
        </w:rPr>
        <w:t> </w:t>
      </w:r>
      <w:r>
        <w:rPr>
          <w:sz w:val="24"/>
        </w:rPr>
        <w:t>por</w:t>
      </w:r>
      <w:r>
        <w:rPr>
          <w:spacing w:val="-12"/>
          <w:sz w:val="24"/>
        </w:rPr>
        <w:t> </w:t>
      </w:r>
      <w:r>
        <w:rPr>
          <w:sz w:val="24"/>
        </w:rPr>
        <w:t>los</w:t>
      </w:r>
      <w:r>
        <w:rPr>
          <w:spacing w:val="-13"/>
          <w:sz w:val="24"/>
        </w:rPr>
        <w:t> </w:t>
      </w:r>
      <w:r>
        <w:rPr>
          <w:sz w:val="24"/>
        </w:rPr>
        <w:t>que</w:t>
      </w:r>
      <w:r>
        <w:rPr>
          <w:spacing w:val="-13"/>
          <w:sz w:val="24"/>
        </w:rPr>
        <w:t> </w:t>
      </w:r>
      <w:r>
        <w:rPr>
          <w:sz w:val="24"/>
        </w:rPr>
        <w:t>es</w:t>
      </w:r>
      <w:r>
        <w:rPr>
          <w:spacing w:val="-14"/>
          <w:sz w:val="24"/>
        </w:rPr>
        <w:t> </w:t>
      </w:r>
      <w:r>
        <w:rPr>
          <w:sz w:val="24"/>
        </w:rPr>
        <w:t>comprensible</w:t>
      </w:r>
      <w:r>
        <w:rPr>
          <w:spacing w:val="-13"/>
          <w:sz w:val="24"/>
        </w:rPr>
        <w:t> </w:t>
      </w:r>
      <w:r>
        <w:rPr>
          <w:sz w:val="24"/>
        </w:rPr>
        <w:t>enfadarse, temer, etc., de acuerdo incluso a la época en la que</w:t>
      </w:r>
      <w:r>
        <w:rPr>
          <w:spacing w:val="-23"/>
          <w:sz w:val="24"/>
        </w:rPr>
        <w:t> </w:t>
      </w:r>
      <w:r>
        <w:rPr>
          <w:sz w:val="24"/>
        </w:rPr>
        <w:t>vivimos.</w:t>
      </w:r>
    </w:p>
    <w:p>
      <w:pPr>
        <w:pStyle w:val="ListParagraph"/>
        <w:numPr>
          <w:ilvl w:val="0"/>
          <w:numId w:val="33"/>
        </w:numPr>
        <w:tabs>
          <w:tab w:pos="986" w:val="left" w:leader="none"/>
        </w:tabs>
        <w:spacing w:line="362" w:lineRule="auto" w:before="0" w:after="0"/>
        <w:ind w:left="985" w:right="116" w:hanging="360"/>
        <w:jc w:val="both"/>
        <w:rPr>
          <w:sz w:val="24"/>
        </w:rPr>
      </w:pPr>
      <w:r>
        <w:rPr>
          <w:i/>
          <w:sz w:val="24"/>
        </w:rPr>
        <w:t>Categorías</w:t>
      </w:r>
      <w:r>
        <w:rPr>
          <w:sz w:val="24"/>
        </w:rPr>
        <w:t>.- La conformación social establece la manera en cómo se concibe</w:t>
      </w:r>
      <w:r>
        <w:rPr>
          <w:spacing w:val="-10"/>
          <w:sz w:val="24"/>
        </w:rPr>
        <w:t> </w:t>
      </w:r>
      <w:r>
        <w:rPr>
          <w:sz w:val="24"/>
        </w:rPr>
        <w:t>la</w:t>
      </w:r>
      <w:r>
        <w:rPr>
          <w:spacing w:val="-11"/>
          <w:sz w:val="24"/>
        </w:rPr>
        <w:t> </w:t>
      </w:r>
      <w:r>
        <w:rPr>
          <w:sz w:val="24"/>
        </w:rPr>
        <w:t>categoría</w:t>
      </w:r>
      <w:r>
        <w:rPr>
          <w:spacing w:val="-9"/>
          <w:sz w:val="24"/>
        </w:rPr>
        <w:t> </w:t>
      </w:r>
      <w:r>
        <w:rPr>
          <w:sz w:val="24"/>
        </w:rPr>
        <w:t>de</w:t>
      </w:r>
      <w:r>
        <w:rPr>
          <w:spacing w:val="-7"/>
          <w:sz w:val="24"/>
        </w:rPr>
        <w:t> </w:t>
      </w:r>
      <w:r>
        <w:rPr>
          <w:sz w:val="24"/>
        </w:rPr>
        <w:t>la</w:t>
      </w:r>
      <w:r>
        <w:rPr>
          <w:spacing w:val="-11"/>
          <w:sz w:val="24"/>
        </w:rPr>
        <w:t> </w:t>
      </w:r>
      <w:r>
        <w:rPr>
          <w:sz w:val="24"/>
        </w:rPr>
        <w:t>emoción</w:t>
      </w:r>
      <w:r>
        <w:rPr>
          <w:spacing w:val="-11"/>
          <w:sz w:val="24"/>
        </w:rPr>
        <w:t> </w:t>
      </w:r>
      <w:r>
        <w:rPr>
          <w:sz w:val="24"/>
        </w:rPr>
        <w:t>en</w:t>
      </w:r>
      <w:r>
        <w:rPr>
          <w:spacing w:val="-9"/>
          <w:sz w:val="24"/>
        </w:rPr>
        <w:t> </w:t>
      </w:r>
      <w:r>
        <w:rPr>
          <w:sz w:val="24"/>
        </w:rPr>
        <w:t>general</w:t>
      </w:r>
      <w:r>
        <w:rPr>
          <w:spacing w:val="-10"/>
          <w:sz w:val="24"/>
        </w:rPr>
        <w:t> </w:t>
      </w:r>
      <w:r>
        <w:rPr>
          <w:sz w:val="24"/>
        </w:rPr>
        <w:t>(por</w:t>
      </w:r>
      <w:r>
        <w:rPr>
          <w:spacing w:val="-12"/>
          <w:sz w:val="24"/>
        </w:rPr>
        <w:t> </w:t>
      </w:r>
      <w:r>
        <w:rPr>
          <w:sz w:val="24"/>
        </w:rPr>
        <w:t>ejemplo,</w:t>
      </w:r>
      <w:r>
        <w:rPr>
          <w:spacing w:val="-11"/>
          <w:sz w:val="24"/>
        </w:rPr>
        <w:t> </w:t>
      </w:r>
      <w:r>
        <w:rPr>
          <w:sz w:val="24"/>
        </w:rPr>
        <w:t>el</w:t>
      </w:r>
      <w:r>
        <w:rPr>
          <w:spacing w:val="-9"/>
          <w:sz w:val="24"/>
        </w:rPr>
        <w:t> </w:t>
      </w:r>
      <w:r>
        <w:rPr>
          <w:sz w:val="24"/>
        </w:rPr>
        <w:t>cómo</w:t>
      </w:r>
      <w:r>
        <w:rPr>
          <w:spacing w:val="-9"/>
          <w:sz w:val="24"/>
        </w:rPr>
        <w:t> </w:t>
      </w:r>
      <w:r>
        <w:rPr>
          <w:sz w:val="24"/>
        </w:rPr>
        <w:t>se</w:t>
      </w:r>
      <w:r>
        <w:rPr>
          <w:spacing w:val="-11"/>
          <w:sz w:val="24"/>
        </w:rPr>
        <w:t> </w:t>
      </w:r>
      <w:r>
        <w:rPr>
          <w:sz w:val="24"/>
        </w:rPr>
        <w:t>ha visto el amor en distintos periodos de la historia); la sociedad moldea no sólo</w:t>
      </w:r>
      <w:r>
        <w:rPr>
          <w:spacing w:val="-11"/>
          <w:sz w:val="24"/>
        </w:rPr>
        <w:t> </w:t>
      </w:r>
      <w:r>
        <w:rPr>
          <w:sz w:val="24"/>
        </w:rPr>
        <w:t>la</w:t>
      </w:r>
      <w:r>
        <w:rPr>
          <w:spacing w:val="-13"/>
          <w:sz w:val="24"/>
        </w:rPr>
        <w:t> </w:t>
      </w:r>
      <w:r>
        <w:rPr>
          <w:sz w:val="24"/>
        </w:rPr>
        <w:t>tradición</w:t>
      </w:r>
      <w:r>
        <w:rPr>
          <w:spacing w:val="-11"/>
          <w:sz w:val="24"/>
        </w:rPr>
        <w:t> </w:t>
      </w:r>
      <w:r>
        <w:rPr>
          <w:sz w:val="24"/>
        </w:rPr>
        <w:t>sino</w:t>
      </w:r>
      <w:r>
        <w:rPr>
          <w:spacing w:val="-13"/>
          <w:sz w:val="24"/>
        </w:rPr>
        <w:t> </w:t>
      </w:r>
      <w:r>
        <w:rPr>
          <w:sz w:val="24"/>
        </w:rPr>
        <w:t>la</w:t>
      </w:r>
      <w:r>
        <w:rPr>
          <w:spacing w:val="-13"/>
          <w:sz w:val="24"/>
        </w:rPr>
        <w:t> </w:t>
      </w:r>
      <w:r>
        <w:rPr>
          <w:sz w:val="24"/>
        </w:rPr>
        <w:t>experiencia</w:t>
      </w:r>
      <w:r>
        <w:rPr>
          <w:spacing w:val="-11"/>
          <w:sz w:val="24"/>
        </w:rPr>
        <w:t> </w:t>
      </w:r>
      <w:r>
        <w:rPr>
          <w:sz w:val="24"/>
        </w:rPr>
        <w:t>de</w:t>
      </w:r>
      <w:r>
        <w:rPr>
          <w:spacing w:val="-11"/>
          <w:sz w:val="24"/>
        </w:rPr>
        <w:t> </w:t>
      </w:r>
      <w:r>
        <w:rPr>
          <w:sz w:val="24"/>
        </w:rPr>
        <w:t>las</w:t>
      </w:r>
      <w:r>
        <w:rPr>
          <w:spacing w:val="-13"/>
          <w:sz w:val="24"/>
        </w:rPr>
        <w:t> </w:t>
      </w:r>
      <w:r>
        <w:rPr>
          <w:sz w:val="24"/>
        </w:rPr>
        <w:t>personas</w:t>
      </w:r>
      <w:r>
        <w:rPr>
          <w:spacing w:val="-14"/>
          <w:sz w:val="24"/>
        </w:rPr>
        <w:t> </w:t>
      </w:r>
      <w:r>
        <w:rPr>
          <w:sz w:val="24"/>
        </w:rPr>
        <w:t>que</w:t>
      </w:r>
      <w:r>
        <w:rPr>
          <w:spacing w:val="-11"/>
          <w:sz w:val="24"/>
        </w:rPr>
        <w:t> </w:t>
      </w:r>
      <w:r>
        <w:rPr>
          <w:sz w:val="24"/>
        </w:rPr>
        <w:t>se</w:t>
      </w:r>
      <w:r>
        <w:rPr>
          <w:spacing w:val="-13"/>
          <w:sz w:val="24"/>
        </w:rPr>
        <w:t> </w:t>
      </w:r>
      <w:r>
        <w:rPr>
          <w:sz w:val="24"/>
        </w:rPr>
        <w:t>educan</w:t>
      </w:r>
      <w:r>
        <w:rPr>
          <w:spacing w:val="-13"/>
          <w:sz w:val="24"/>
        </w:rPr>
        <w:t> </w:t>
      </w:r>
      <w:r>
        <w:rPr>
          <w:sz w:val="24"/>
        </w:rPr>
        <w:t>en</w:t>
      </w:r>
      <w:r>
        <w:rPr>
          <w:spacing w:val="-13"/>
          <w:sz w:val="24"/>
        </w:rPr>
        <w:t> </w:t>
      </w:r>
      <w:r>
        <w:rPr>
          <w:sz w:val="24"/>
        </w:rPr>
        <w:t>ella.</w:t>
      </w:r>
    </w:p>
    <w:p>
      <w:pPr>
        <w:pStyle w:val="ListParagraph"/>
        <w:numPr>
          <w:ilvl w:val="0"/>
          <w:numId w:val="33"/>
        </w:numPr>
        <w:tabs>
          <w:tab w:pos="986" w:val="left" w:leader="none"/>
        </w:tabs>
        <w:spacing w:line="360" w:lineRule="auto" w:before="0" w:after="0"/>
        <w:ind w:left="985" w:right="116" w:hanging="360"/>
        <w:jc w:val="both"/>
        <w:rPr>
          <w:sz w:val="24"/>
        </w:rPr>
      </w:pPr>
      <w:r>
        <w:rPr>
          <w:i/>
          <w:sz w:val="24"/>
        </w:rPr>
        <w:t>Ubicación de los individuos dentro de las categorías</w:t>
      </w:r>
      <w:r>
        <w:rPr>
          <w:sz w:val="24"/>
        </w:rPr>
        <w:t>.- Las primeras experiencias</w:t>
      </w:r>
      <w:r>
        <w:rPr>
          <w:spacing w:val="-11"/>
          <w:sz w:val="24"/>
        </w:rPr>
        <w:t> </w:t>
      </w:r>
      <w:r>
        <w:rPr>
          <w:sz w:val="24"/>
        </w:rPr>
        <w:t>en</w:t>
      </w:r>
      <w:r>
        <w:rPr>
          <w:spacing w:val="-11"/>
          <w:sz w:val="24"/>
        </w:rPr>
        <w:t> </w:t>
      </w:r>
      <w:r>
        <w:rPr>
          <w:sz w:val="24"/>
        </w:rPr>
        <w:t>el</w:t>
      </w:r>
      <w:r>
        <w:rPr>
          <w:spacing w:val="-12"/>
          <w:sz w:val="24"/>
        </w:rPr>
        <w:t> </w:t>
      </w:r>
      <w:r>
        <w:rPr>
          <w:sz w:val="24"/>
        </w:rPr>
        <w:t>ámbito</w:t>
      </w:r>
      <w:r>
        <w:rPr>
          <w:spacing w:val="-11"/>
          <w:sz w:val="24"/>
        </w:rPr>
        <w:t> </w:t>
      </w:r>
      <w:r>
        <w:rPr>
          <w:sz w:val="24"/>
        </w:rPr>
        <w:t>familiar</w:t>
      </w:r>
      <w:r>
        <w:rPr>
          <w:spacing w:val="-9"/>
          <w:sz w:val="24"/>
        </w:rPr>
        <w:t> </w:t>
      </w:r>
      <w:r>
        <w:rPr>
          <w:sz w:val="24"/>
        </w:rPr>
        <w:t>son</w:t>
      </w:r>
      <w:r>
        <w:rPr>
          <w:spacing w:val="-11"/>
          <w:sz w:val="24"/>
        </w:rPr>
        <w:t> </w:t>
      </w:r>
      <w:r>
        <w:rPr>
          <w:sz w:val="24"/>
        </w:rPr>
        <w:t>importantes</w:t>
      </w:r>
      <w:r>
        <w:rPr>
          <w:spacing w:val="-12"/>
          <w:sz w:val="24"/>
        </w:rPr>
        <w:t> </w:t>
      </w:r>
      <w:r>
        <w:rPr>
          <w:sz w:val="24"/>
        </w:rPr>
        <w:t>al</w:t>
      </w:r>
      <w:r>
        <w:rPr>
          <w:spacing w:val="-10"/>
          <w:sz w:val="24"/>
        </w:rPr>
        <w:t> </w:t>
      </w:r>
      <w:r>
        <w:rPr>
          <w:sz w:val="24"/>
        </w:rPr>
        <w:t>igual</w:t>
      </w:r>
      <w:r>
        <w:rPr>
          <w:spacing w:val="-12"/>
          <w:sz w:val="24"/>
        </w:rPr>
        <w:t> </w:t>
      </w:r>
      <w:r>
        <w:rPr>
          <w:sz w:val="24"/>
        </w:rPr>
        <w:t>que</w:t>
      </w:r>
      <w:r>
        <w:rPr>
          <w:spacing w:val="-8"/>
          <w:sz w:val="24"/>
        </w:rPr>
        <w:t> </w:t>
      </w:r>
      <w:r>
        <w:rPr>
          <w:sz w:val="24"/>
        </w:rPr>
        <w:t>los</w:t>
      </w:r>
      <w:r>
        <w:rPr>
          <w:spacing w:val="-12"/>
          <w:sz w:val="24"/>
        </w:rPr>
        <w:t> </w:t>
      </w:r>
      <w:r>
        <w:rPr>
          <w:sz w:val="24"/>
        </w:rPr>
        <w:t>factores sociales</w:t>
      </w:r>
      <w:r>
        <w:rPr>
          <w:spacing w:val="-12"/>
          <w:sz w:val="24"/>
        </w:rPr>
        <w:t> </w:t>
      </w:r>
      <w:r>
        <w:rPr>
          <w:sz w:val="24"/>
        </w:rPr>
        <w:t>divididas</w:t>
      </w:r>
      <w:r>
        <w:rPr>
          <w:spacing w:val="-12"/>
          <w:sz w:val="24"/>
        </w:rPr>
        <w:t> </w:t>
      </w:r>
      <w:r>
        <w:rPr>
          <w:sz w:val="24"/>
        </w:rPr>
        <w:t>por</w:t>
      </w:r>
      <w:r>
        <w:rPr>
          <w:spacing w:val="-12"/>
          <w:sz w:val="24"/>
        </w:rPr>
        <w:t> </w:t>
      </w:r>
      <w:r>
        <w:rPr>
          <w:sz w:val="24"/>
        </w:rPr>
        <w:t>el</w:t>
      </w:r>
      <w:r>
        <w:rPr>
          <w:spacing w:val="-12"/>
          <w:sz w:val="24"/>
        </w:rPr>
        <w:t> </w:t>
      </w:r>
      <w:r>
        <w:rPr>
          <w:sz w:val="24"/>
        </w:rPr>
        <w:t>género</w:t>
      </w:r>
      <w:r>
        <w:rPr>
          <w:spacing w:val="-11"/>
          <w:sz w:val="24"/>
        </w:rPr>
        <w:t> </w:t>
      </w:r>
      <w:r>
        <w:rPr>
          <w:sz w:val="24"/>
        </w:rPr>
        <w:t>masculino</w:t>
      </w:r>
      <w:r>
        <w:rPr>
          <w:spacing w:val="-11"/>
          <w:sz w:val="24"/>
        </w:rPr>
        <w:t> </w:t>
      </w:r>
      <w:r>
        <w:rPr>
          <w:sz w:val="24"/>
        </w:rPr>
        <w:t>y</w:t>
      </w:r>
      <w:r>
        <w:rPr>
          <w:spacing w:val="-14"/>
          <w:sz w:val="24"/>
        </w:rPr>
        <w:t> </w:t>
      </w:r>
      <w:r>
        <w:rPr>
          <w:sz w:val="24"/>
        </w:rPr>
        <w:t>el</w:t>
      </w:r>
      <w:r>
        <w:rPr>
          <w:spacing w:val="-12"/>
          <w:sz w:val="24"/>
        </w:rPr>
        <w:t> </w:t>
      </w:r>
      <w:r>
        <w:rPr>
          <w:sz w:val="24"/>
        </w:rPr>
        <w:t>femenino</w:t>
      </w:r>
      <w:r>
        <w:rPr>
          <w:spacing w:val="-10"/>
          <w:sz w:val="24"/>
        </w:rPr>
        <w:t> </w:t>
      </w:r>
      <w:r>
        <w:rPr>
          <w:sz w:val="24"/>
        </w:rPr>
        <w:t>ya</w:t>
      </w:r>
      <w:r>
        <w:rPr>
          <w:spacing w:val="-11"/>
          <w:sz w:val="24"/>
        </w:rPr>
        <w:t> </w:t>
      </w:r>
      <w:r>
        <w:rPr>
          <w:sz w:val="24"/>
        </w:rPr>
        <w:t>que</w:t>
      </w:r>
      <w:r>
        <w:rPr>
          <w:spacing w:val="-11"/>
          <w:sz w:val="24"/>
        </w:rPr>
        <w:t> </w:t>
      </w:r>
      <w:r>
        <w:rPr>
          <w:sz w:val="24"/>
        </w:rPr>
        <w:t>existe</w:t>
      </w:r>
      <w:r>
        <w:rPr>
          <w:spacing w:val="-11"/>
          <w:sz w:val="24"/>
        </w:rPr>
        <w:t> </w:t>
      </w:r>
      <w:r>
        <w:rPr>
          <w:sz w:val="24"/>
        </w:rPr>
        <w:t>una catalogación vinculada a los estereotipos sociales y con ello se moldea el repertorio emotivo de los seres humanos en</w:t>
      </w:r>
      <w:r>
        <w:rPr>
          <w:spacing w:val="-19"/>
          <w:sz w:val="24"/>
        </w:rPr>
        <w:t> </w:t>
      </w:r>
      <w:r>
        <w:rPr>
          <w:sz w:val="24"/>
        </w:rPr>
        <w:t>desarrollo.</w:t>
      </w:r>
    </w:p>
    <w:p>
      <w:pPr>
        <w:pStyle w:val="BodyText"/>
        <w:spacing w:before="4"/>
        <w:rPr>
          <w:sz w:val="21"/>
        </w:rPr>
      </w:pPr>
    </w:p>
    <w:p>
      <w:pPr>
        <w:pStyle w:val="BodyText"/>
        <w:spacing w:line="360" w:lineRule="auto"/>
        <w:ind w:left="265" w:right="115" w:firstLine="67"/>
        <w:jc w:val="both"/>
      </w:pPr>
      <w:r>
        <w:rPr/>
        <w:t>Con ello, la intención es considerar esta fundamentación para construir un sistema que permita el florecimiento de las personas, tratándolas como fines y sin convertirse en una dictadura tiránica impuesta por la política y la tradición ya que los individuos tendrían derecho a tomar decisiones por sí mismos y afiliarse a distintas organizaciones de todo tipo. Tanto el método utilitarista y el método basado en los recursos sugieren no concentrarse únicamente en la satisfacción de</w:t>
      </w:r>
      <w:r>
        <w:rPr>
          <w:spacing w:val="-6"/>
        </w:rPr>
        <w:t> </w:t>
      </w:r>
      <w:r>
        <w:rPr/>
        <w:t>los</w:t>
      </w:r>
      <w:r>
        <w:rPr>
          <w:spacing w:val="-9"/>
        </w:rPr>
        <w:t> </w:t>
      </w:r>
      <w:r>
        <w:rPr/>
        <w:t>recursos</w:t>
      </w:r>
      <w:r>
        <w:rPr>
          <w:spacing w:val="-9"/>
        </w:rPr>
        <w:t> </w:t>
      </w:r>
      <w:r>
        <w:rPr/>
        <w:t>sino</w:t>
      </w:r>
      <w:r>
        <w:rPr>
          <w:spacing w:val="-8"/>
        </w:rPr>
        <w:t> </w:t>
      </w:r>
      <w:r>
        <w:rPr/>
        <w:t>en</w:t>
      </w:r>
      <w:r>
        <w:rPr>
          <w:spacing w:val="-8"/>
        </w:rPr>
        <w:t> </w:t>
      </w:r>
      <w:r>
        <w:rPr/>
        <w:t>lo</w:t>
      </w:r>
      <w:r>
        <w:rPr>
          <w:spacing w:val="-6"/>
        </w:rPr>
        <w:t> </w:t>
      </w:r>
      <w:r>
        <w:rPr/>
        <w:t>que</w:t>
      </w:r>
      <w:r>
        <w:rPr>
          <w:spacing w:val="-6"/>
        </w:rPr>
        <w:t> </w:t>
      </w:r>
      <w:r>
        <w:rPr/>
        <w:t>los</w:t>
      </w:r>
      <w:r>
        <w:rPr>
          <w:spacing w:val="-7"/>
        </w:rPr>
        <w:t> </w:t>
      </w:r>
      <w:r>
        <w:rPr/>
        <w:t>individuos</w:t>
      </w:r>
      <w:r>
        <w:rPr>
          <w:spacing w:val="-9"/>
        </w:rPr>
        <w:t> </w:t>
      </w:r>
      <w:r>
        <w:rPr/>
        <w:t>sean</w:t>
      </w:r>
      <w:r>
        <w:rPr>
          <w:spacing w:val="-8"/>
        </w:rPr>
        <w:t> </w:t>
      </w:r>
      <w:r>
        <w:rPr/>
        <w:t>realmente</w:t>
      </w:r>
      <w:r>
        <w:rPr>
          <w:spacing w:val="-6"/>
        </w:rPr>
        <w:t> </w:t>
      </w:r>
      <w:r>
        <w:rPr/>
        <w:t>capaces</w:t>
      </w:r>
      <w:r>
        <w:rPr>
          <w:spacing w:val="-7"/>
        </w:rPr>
        <w:t> </w:t>
      </w:r>
      <w:r>
        <w:rPr/>
        <w:t>de</w:t>
      </w:r>
      <w:r>
        <w:rPr>
          <w:spacing w:val="-8"/>
        </w:rPr>
        <w:t> </w:t>
      </w:r>
      <w:r>
        <w:rPr/>
        <w:t>ser</w:t>
      </w:r>
      <w:r>
        <w:rPr>
          <w:spacing w:val="-7"/>
        </w:rPr>
        <w:t> </w:t>
      </w:r>
      <w:r>
        <w:rPr/>
        <w:t>y</w:t>
      </w:r>
      <w:r>
        <w:rPr>
          <w:spacing w:val="-9"/>
        </w:rPr>
        <w:t> </w:t>
      </w:r>
      <w:r>
        <w:rPr/>
        <w:t>de hacer; en ambos métodos debe evitarse que se hagan insensibles a la variación contextual</w:t>
      </w:r>
      <w:r>
        <w:rPr>
          <w:spacing w:val="-12"/>
        </w:rPr>
        <w:t> </w:t>
      </w:r>
      <w:r>
        <w:rPr/>
        <w:t>y</w:t>
      </w:r>
      <w:r>
        <w:rPr>
          <w:spacing w:val="-14"/>
        </w:rPr>
        <w:t> </w:t>
      </w:r>
      <w:r>
        <w:rPr/>
        <w:t>que</w:t>
      </w:r>
      <w:r>
        <w:rPr>
          <w:spacing w:val="-11"/>
        </w:rPr>
        <w:t> </w:t>
      </w:r>
      <w:r>
        <w:rPr/>
        <w:t>se</w:t>
      </w:r>
      <w:r>
        <w:rPr>
          <w:spacing w:val="-11"/>
        </w:rPr>
        <w:t> </w:t>
      </w:r>
      <w:r>
        <w:rPr/>
        <w:t>enfoquen</w:t>
      </w:r>
      <w:r>
        <w:rPr>
          <w:spacing w:val="-13"/>
        </w:rPr>
        <w:t> </w:t>
      </w:r>
      <w:r>
        <w:rPr/>
        <w:t>mejor</w:t>
      </w:r>
      <w:r>
        <w:rPr>
          <w:spacing w:val="-12"/>
        </w:rPr>
        <w:t> </w:t>
      </w:r>
      <w:r>
        <w:rPr/>
        <w:t>hacia</w:t>
      </w:r>
      <w:r>
        <w:rPr>
          <w:spacing w:val="-11"/>
        </w:rPr>
        <w:t> </w:t>
      </w:r>
      <w:r>
        <w:rPr/>
        <w:t>un</w:t>
      </w:r>
      <w:r>
        <w:rPr>
          <w:spacing w:val="-13"/>
        </w:rPr>
        <w:t> </w:t>
      </w:r>
      <w:r>
        <w:rPr/>
        <w:t>modo</w:t>
      </w:r>
      <w:r>
        <w:rPr>
          <w:spacing w:val="-11"/>
        </w:rPr>
        <w:t> </w:t>
      </w:r>
      <w:r>
        <w:rPr/>
        <w:t>en</w:t>
      </w:r>
      <w:r>
        <w:rPr>
          <w:spacing w:val="-11"/>
        </w:rPr>
        <w:t> </w:t>
      </w:r>
      <w:r>
        <w:rPr/>
        <w:t>que</w:t>
      </w:r>
      <w:r>
        <w:rPr>
          <w:spacing w:val="-11"/>
        </w:rPr>
        <w:t> </w:t>
      </w:r>
      <w:r>
        <w:rPr/>
        <w:t>las</w:t>
      </w:r>
      <w:r>
        <w:rPr>
          <w:spacing w:val="-11"/>
        </w:rPr>
        <w:t> </w:t>
      </w:r>
      <w:r>
        <w:rPr/>
        <w:t>circunstancias</w:t>
      </w:r>
      <w:r>
        <w:rPr>
          <w:spacing w:val="-13"/>
        </w:rPr>
        <w:t> </w:t>
      </w:r>
      <w:r>
        <w:rPr/>
        <w:t>den forma a las preferencias y habilidades de las personas para que conviertan los recursos en una actividad humana significativa. Nussbaum opina que la justicia puede</w:t>
      </w:r>
      <w:r>
        <w:rPr>
          <w:spacing w:val="-9"/>
        </w:rPr>
        <w:t> </w:t>
      </w:r>
      <w:r>
        <w:rPr/>
        <w:t>lograrse</w:t>
      </w:r>
      <w:r>
        <w:rPr>
          <w:spacing w:val="-10"/>
        </w:rPr>
        <w:t> </w:t>
      </w:r>
      <w:r>
        <w:rPr/>
        <w:t>enfocándose</w:t>
      </w:r>
      <w:r>
        <w:rPr>
          <w:spacing w:val="-9"/>
        </w:rPr>
        <w:t> </w:t>
      </w:r>
      <w:r>
        <w:rPr/>
        <w:t>en</w:t>
      </w:r>
      <w:r>
        <w:rPr>
          <w:spacing w:val="-11"/>
        </w:rPr>
        <w:t> </w:t>
      </w:r>
      <w:r>
        <w:rPr/>
        <w:t>el</w:t>
      </w:r>
      <w:r>
        <w:rPr>
          <w:spacing w:val="-12"/>
        </w:rPr>
        <w:t> </w:t>
      </w:r>
      <w:r>
        <w:rPr/>
        <w:t>funcionamiento</w:t>
      </w:r>
      <w:r>
        <w:rPr>
          <w:spacing w:val="-11"/>
        </w:rPr>
        <w:t> </w:t>
      </w:r>
      <w:r>
        <w:rPr/>
        <w:t>y</w:t>
      </w:r>
      <w:r>
        <w:rPr>
          <w:spacing w:val="-12"/>
        </w:rPr>
        <w:t> </w:t>
      </w:r>
      <w:r>
        <w:rPr/>
        <w:t>la</w:t>
      </w:r>
      <w:r>
        <w:rPr>
          <w:spacing w:val="-10"/>
        </w:rPr>
        <w:t> </w:t>
      </w:r>
      <w:r>
        <w:rPr/>
        <w:t>capacidad</w:t>
      </w:r>
      <w:r>
        <w:rPr>
          <w:spacing w:val="-11"/>
        </w:rPr>
        <w:t> </w:t>
      </w:r>
      <w:r>
        <w:rPr/>
        <w:t>humana</w:t>
      </w:r>
      <w:r>
        <w:rPr>
          <w:spacing w:val="-9"/>
        </w:rPr>
        <w:t> </w:t>
      </w:r>
      <w:r>
        <w:rPr/>
        <w:t>bajo</w:t>
      </w:r>
      <w:r>
        <w:rPr>
          <w:spacing w:val="-11"/>
        </w:rPr>
        <w:t> </w:t>
      </w:r>
      <w:r>
        <w:rPr/>
        <w:t>el</w:t>
      </w:r>
    </w:p>
    <w:p>
      <w:pPr>
        <w:spacing w:after="0" w:line="360" w:lineRule="auto"/>
        <w:jc w:val="both"/>
        <w:sectPr>
          <w:footerReference w:type="default" r:id="rId115"/>
          <w:pgSz w:w="12240" w:h="15840"/>
          <w:pgMar w:footer="1034" w:header="0" w:top="1500" w:bottom="1220" w:left="1720" w:right="1580"/>
          <w:pgNumType w:start="221"/>
        </w:sectPr>
      </w:pPr>
    </w:p>
    <w:p>
      <w:pPr>
        <w:pStyle w:val="BodyText"/>
        <w:rPr>
          <w:sz w:val="10"/>
        </w:rPr>
      </w:pPr>
    </w:p>
    <w:p>
      <w:pPr>
        <w:pStyle w:val="BodyText"/>
        <w:spacing w:before="80"/>
        <w:ind w:left="265"/>
        <w:jc w:val="both"/>
      </w:pPr>
      <w:r>
        <w:rPr/>
        <w:t>esfuerzo en conjunto en un contexto social y material.</w:t>
      </w:r>
      <w:r>
        <w:rPr>
          <w:position w:val="8"/>
          <w:sz w:val="16"/>
        </w:rPr>
        <w:t>476 </w:t>
      </w:r>
      <w:r>
        <w:rPr/>
        <w:t>Asimismo, menciona:</w:t>
      </w:r>
    </w:p>
    <w:p>
      <w:pPr>
        <w:pStyle w:val="BodyText"/>
        <w:spacing w:before="8"/>
        <w:rPr>
          <w:sz w:val="32"/>
        </w:rPr>
      </w:pPr>
    </w:p>
    <w:p>
      <w:pPr>
        <w:spacing w:line="240" w:lineRule="auto" w:before="0"/>
        <w:ind w:left="973" w:right="117" w:firstLine="0"/>
        <w:jc w:val="both"/>
        <w:rPr>
          <w:sz w:val="14"/>
        </w:rPr>
      </w:pPr>
      <w:r>
        <w:rPr>
          <w:sz w:val="22"/>
        </w:rPr>
        <w:t>Desires for food, for mobility, for security, for health, and for the use of reason – these</w:t>
      </w:r>
      <w:r>
        <w:rPr>
          <w:spacing w:val="-3"/>
          <w:sz w:val="22"/>
        </w:rPr>
        <w:t> </w:t>
      </w:r>
      <w:r>
        <w:rPr>
          <w:sz w:val="22"/>
        </w:rPr>
        <w:t>seem</w:t>
      </w:r>
      <w:r>
        <w:rPr>
          <w:spacing w:val="-5"/>
          <w:sz w:val="22"/>
        </w:rPr>
        <w:t> </w:t>
      </w:r>
      <w:r>
        <w:rPr>
          <w:sz w:val="22"/>
        </w:rPr>
        <w:t>to</w:t>
      </w:r>
      <w:r>
        <w:rPr>
          <w:spacing w:val="-5"/>
          <w:sz w:val="22"/>
        </w:rPr>
        <w:t> </w:t>
      </w:r>
      <w:r>
        <w:rPr>
          <w:sz w:val="22"/>
        </w:rPr>
        <w:t>be</w:t>
      </w:r>
      <w:r>
        <w:rPr>
          <w:spacing w:val="-6"/>
          <w:sz w:val="22"/>
        </w:rPr>
        <w:t> </w:t>
      </w:r>
      <w:r>
        <w:rPr>
          <w:sz w:val="22"/>
        </w:rPr>
        <w:t>relatively</w:t>
      </w:r>
      <w:r>
        <w:rPr>
          <w:spacing w:val="-5"/>
          <w:sz w:val="22"/>
        </w:rPr>
        <w:t> </w:t>
      </w:r>
      <w:r>
        <w:rPr>
          <w:sz w:val="22"/>
        </w:rPr>
        <w:t>permanent</w:t>
      </w:r>
      <w:r>
        <w:rPr>
          <w:spacing w:val="-6"/>
          <w:sz w:val="22"/>
        </w:rPr>
        <w:t> </w:t>
      </w:r>
      <w:r>
        <w:rPr>
          <w:sz w:val="22"/>
        </w:rPr>
        <w:t>features</w:t>
      </w:r>
      <w:r>
        <w:rPr>
          <w:spacing w:val="-5"/>
          <w:sz w:val="22"/>
        </w:rPr>
        <w:t> </w:t>
      </w:r>
      <w:r>
        <w:rPr>
          <w:sz w:val="22"/>
        </w:rPr>
        <w:t>of</w:t>
      </w:r>
      <w:r>
        <w:rPr>
          <w:spacing w:val="-4"/>
          <w:sz w:val="22"/>
        </w:rPr>
        <w:t> </w:t>
      </w:r>
      <w:r>
        <w:rPr>
          <w:sz w:val="22"/>
        </w:rPr>
        <w:t>our</w:t>
      </w:r>
      <w:r>
        <w:rPr>
          <w:spacing w:val="-4"/>
          <w:sz w:val="22"/>
        </w:rPr>
        <w:t> </w:t>
      </w:r>
      <w:r>
        <w:rPr>
          <w:sz w:val="22"/>
        </w:rPr>
        <w:t>makeup</w:t>
      </w:r>
      <w:r>
        <w:rPr>
          <w:spacing w:val="-5"/>
          <w:sz w:val="22"/>
        </w:rPr>
        <w:t> </w:t>
      </w:r>
      <w:r>
        <w:rPr>
          <w:sz w:val="22"/>
        </w:rPr>
        <w:t>as</w:t>
      </w:r>
      <w:r>
        <w:rPr>
          <w:spacing w:val="-3"/>
          <w:sz w:val="22"/>
        </w:rPr>
        <w:t> </w:t>
      </w:r>
      <w:r>
        <w:rPr>
          <w:sz w:val="22"/>
        </w:rPr>
        <w:t>humans,</w:t>
      </w:r>
      <w:r>
        <w:rPr>
          <w:spacing w:val="-4"/>
          <w:sz w:val="22"/>
        </w:rPr>
        <w:t> </w:t>
      </w:r>
      <w:r>
        <w:rPr>
          <w:sz w:val="22"/>
        </w:rPr>
        <w:t>which culture can blunt, but cannot altogether remove. It is for this reason that regimes that fail to deliver health, or basic security, or liberty, are unstable. My stability argument relies on this view of the personality, as not thoroughly the creation of power.</w:t>
      </w:r>
      <w:r>
        <w:rPr>
          <w:position w:val="8"/>
          <w:sz w:val="14"/>
        </w:rPr>
        <w:t>477</w:t>
      </w:r>
    </w:p>
    <w:p>
      <w:pPr>
        <w:pStyle w:val="BodyText"/>
        <w:rPr>
          <w:sz w:val="22"/>
        </w:rPr>
      </w:pPr>
    </w:p>
    <w:p>
      <w:pPr>
        <w:pStyle w:val="BodyText"/>
        <w:rPr>
          <w:sz w:val="22"/>
        </w:rPr>
      </w:pPr>
    </w:p>
    <w:p>
      <w:pPr>
        <w:pStyle w:val="BodyText"/>
        <w:rPr>
          <w:sz w:val="22"/>
        </w:rPr>
      </w:pPr>
    </w:p>
    <w:p>
      <w:pPr>
        <w:pStyle w:val="BodyText"/>
        <w:spacing w:line="357" w:lineRule="auto" w:before="136"/>
        <w:ind w:left="265" w:right="117"/>
        <w:jc w:val="both"/>
        <w:rPr>
          <w:sz w:val="16"/>
        </w:rPr>
      </w:pPr>
      <w:r>
        <w:rPr/>
        <w:t>Para ella, el gobierno debe actuar concentrándose en cambiar las normas sociales que conformen a la familia y en promover las capacidades en aquellos que</w:t>
      </w:r>
      <w:r>
        <w:rPr>
          <w:spacing w:val="-18"/>
        </w:rPr>
        <w:t> </w:t>
      </w:r>
      <w:r>
        <w:rPr/>
        <w:t>carezcan</w:t>
      </w:r>
      <w:r>
        <w:rPr>
          <w:spacing w:val="-18"/>
        </w:rPr>
        <w:t> </w:t>
      </w:r>
      <w:r>
        <w:rPr/>
        <w:t>de</w:t>
      </w:r>
      <w:r>
        <w:rPr>
          <w:spacing w:val="-18"/>
        </w:rPr>
        <w:t> </w:t>
      </w:r>
      <w:r>
        <w:rPr/>
        <w:t>ellas</w:t>
      </w:r>
      <w:r>
        <w:rPr>
          <w:spacing w:val="-20"/>
        </w:rPr>
        <w:t> </w:t>
      </w:r>
      <w:r>
        <w:rPr/>
        <w:t>ya</w:t>
      </w:r>
      <w:r>
        <w:rPr>
          <w:spacing w:val="-18"/>
        </w:rPr>
        <w:t> </w:t>
      </w:r>
      <w:r>
        <w:rPr/>
        <w:t>que</w:t>
      </w:r>
      <w:r>
        <w:rPr>
          <w:spacing w:val="-18"/>
        </w:rPr>
        <w:t> </w:t>
      </w:r>
      <w:r>
        <w:rPr/>
        <w:t>el</w:t>
      </w:r>
      <w:r>
        <w:rPr>
          <w:spacing w:val="-19"/>
        </w:rPr>
        <w:t> </w:t>
      </w:r>
      <w:r>
        <w:rPr/>
        <w:t>gobierno</w:t>
      </w:r>
      <w:r>
        <w:rPr>
          <w:spacing w:val="-19"/>
        </w:rPr>
        <w:t> </w:t>
      </w:r>
      <w:r>
        <w:rPr/>
        <w:t>actualmente</w:t>
      </w:r>
      <w:r>
        <w:rPr>
          <w:spacing w:val="-17"/>
        </w:rPr>
        <w:t> </w:t>
      </w:r>
      <w:r>
        <w:rPr/>
        <w:t>se</w:t>
      </w:r>
      <w:r>
        <w:rPr>
          <w:spacing w:val="-18"/>
        </w:rPr>
        <w:t> </w:t>
      </w:r>
      <w:r>
        <w:rPr/>
        <w:t>encuentra</w:t>
      </w:r>
      <w:r>
        <w:rPr>
          <w:spacing w:val="-18"/>
        </w:rPr>
        <w:t> </w:t>
      </w:r>
      <w:r>
        <w:rPr/>
        <w:t>construyendo una institución – la familia – que es parte de la estructura básica de la sociedad; por ello, es mejor que haga su trabajo y lo haga bien.</w:t>
      </w:r>
      <w:r>
        <w:rPr>
          <w:position w:val="8"/>
          <w:sz w:val="16"/>
        </w:rPr>
        <w:t>478 </w:t>
      </w:r>
      <w:r>
        <w:rPr/>
        <w:t>La familia, expone Nussbaum, puede notablemente desarrollar emociones para que las personas cultiven los principios de una sociedad</w:t>
      </w:r>
      <w:r>
        <w:rPr>
          <w:spacing w:val="-13"/>
        </w:rPr>
        <w:t> </w:t>
      </w:r>
      <w:r>
        <w:rPr/>
        <w:t>justa.</w:t>
      </w:r>
      <w:r>
        <w:rPr>
          <w:position w:val="8"/>
          <w:sz w:val="16"/>
        </w:rPr>
        <w:t>479</w:t>
      </w:r>
    </w:p>
    <w:p>
      <w:pPr>
        <w:pStyle w:val="BodyText"/>
        <w:spacing w:before="2"/>
        <w:rPr>
          <w:sz w:val="21"/>
        </w:rPr>
      </w:pPr>
    </w:p>
    <w:p>
      <w:pPr>
        <w:pStyle w:val="BodyText"/>
        <w:spacing w:line="360" w:lineRule="auto"/>
        <w:ind w:left="265" w:right="116" w:firstLine="707"/>
        <w:jc w:val="both"/>
      </w:pPr>
      <w:r>
        <w:rPr/>
        <w:t>Si los gobiernos no pueden mejorar la calidad de vida directamente, si pueden</w:t>
      </w:r>
      <w:r>
        <w:rPr>
          <w:spacing w:val="-19"/>
        </w:rPr>
        <w:t> </w:t>
      </w:r>
      <w:r>
        <w:rPr/>
        <w:t>ayudar</w:t>
      </w:r>
      <w:r>
        <w:rPr>
          <w:spacing w:val="-20"/>
        </w:rPr>
        <w:t> </w:t>
      </w:r>
      <w:r>
        <w:rPr/>
        <w:t>a</w:t>
      </w:r>
      <w:r>
        <w:rPr>
          <w:spacing w:val="-19"/>
        </w:rPr>
        <w:t> </w:t>
      </w:r>
      <w:r>
        <w:rPr/>
        <w:t>lograrlo</w:t>
      </w:r>
      <w:r>
        <w:rPr>
          <w:spacing w:val="-17"/>
        </w:rPr>
        <w:t> </w:t>
      </w:r>
      <w:r>
        <w:rPr/>
        <w:t>por</w:t>
      </w:r>
      <w:r>
        <w:rPr>
          <w:spacing w:val="-20"/>
        </w:rPr>
        <w:t> </w:t>
      </w:r>
      <w:r>
        <w:rPr/>
        <w:t>medio</w:t>
      </w:r>
      <w:r>
        <w:rPr>
          <w:spacing w:val="-19"/>
        </w:rPr>
        <w:t> </w:t>
      </w:r>
      <w:r>
        <w:rPr/>
        <w:t>de</w:t>
      </w:r>
      <w:r>
        <w:rPr>
          <w:spacing w:val="-17"/>
        </w:rPr>
        <w:t> </w:t>
      </w:r>
      <w:r>
        <w:rPr/>
        <w:t>la</w:t>
      </w:r>
      <w:r>
        <w:rPr>
          <w:spacing w:val="-19"/>
        </w:rPr>
        <w:t> </w:t>
      </w:r>
      <w:r>
        <w:rPr/>
        <w:t>misma</w:t>
      </w:r>
      <w:r>
        <w:rPr>
          <w:spacing w:val="-19"/>
        </w:rPr>
        <w:t> </w:t>
      </w:r>
      <w:r>
        <w:rPr/>
        <w:t>gente</w:t>
      </w:r>
      <w:r>
        <w:rPr>
          <w:spacing w:val="-18"/>
        </w:rPr>
        <w:t> </w:t>
      </w:r>
      <w:r>
        <w:rPr/>
        <w:t>y</w:t>
      </w:r>
      <w:r>
        <w:rPr>
          <w:spacing w:val="-20"/>
        </w:rPr>
        <w:t> </w:t>
      </w:r>
      <w:r>
        <w:rPr/>
        <w:t>promover</w:t>
      </w:r>
      <w:r>
        <w:rPr>
          <w:spacing w:val="-18"/>
        </w:rPr>
        <w:t> </w:t>
      </w:r>
      <w:r>
        <w:rPr/>
        <w:t>indirectamente el bienestar. Por ejemplo, pueden modificar la ley familiar, hacer contratos de trabajo flexibles, etc. Aristóteles mencionaba que la Política tiene como fin fijar las</w:t>
      </w:r>
      <w:r>
        <w:rPr>
          <w:spacing w:val="-4"/>
        </w:rPr>
        <w:t> </w:t>
      </w:r>
      <w:r>
        <w:rPr/>
        <w:t>normas</w:t>
      </w:r>
      <w:r>
        <w:rPr>
          <w:spacing w:val="-4"/>
        </w:rPr>
        <w:t> </w:t>
      </w:r>
      <w:r>
        <w:rPr/>
        <w:t>generales</w:t>
      </w:r>
      <w:r>
        <w:rPr>
          <w:spacing w:val="-7"/>
        </w:rPr>
        <w:t> </w:t>
      </w:r>
      <w:r>
        <w:rPr/>
        <w:t>de</w:t>
      </w:r>
      <w:r>
        <w:rPr>
          <w:spacing w:val="-4"/>
        </w:rPr>
        <w:t> </w:t>
      </w:r>
      <w:r>
        <w:rPr/>
        <w:t>la</w:t>
      </w:r>
      <w:r>
        <w:rPr>
          <w:spacing w:val="-6"/>
        </w:rPr>
        <w:t> </w:t>
      </w:r>
      <w:r>
        <w:rPr/>
        <w:t>acción</w:t>
      </w:r>
      <w:r>
        <w:rPr>
          <w:spacing w:val="-5"/>
        </w:rPr>
        <w:t> </w:t>
      </w:r>
      <w:r>
        <w:rPr/>
        <w:t>que</w:t>
      </w:r>
      <w:r>
        <w:rPr>
          <w:spacing w:val="-4"/>
        </w:rPr>
        <w:t> </w:t>
      </w:r>
      <w:r>
        <w:rPr/>
        <w:t>asegure</w:t>
      </w:r>
      <w:r>
        <w:rPr>
          <w:spacing w:val="-4"/>
        </w:rPr>
        <w:t> </w:t>
      </w:r>
      <w:r>
        <w:rPr/>
        <w:t>el</w:t>
      </w:r>
      <w:r>
        <w:rPr>
          <w:spacing w:val="-7"/>
        </w:rPr>
        <w:t> </w:t>
      </w:r>
      <w:r>
        <w:rPr/>
        <w:t>bien</w:t>
      </w:r>
      <w:r>
        <w:rPr>
          <w:spacing w:val="-6"/>
        </w:rPr>
        <w:t> </w:t>
      </w:r>
      <w:r>
        <w:rPr/>
        <w:t>de</w:t>
      </w:r>
      <w:r>
        <w:rPr>
          <w:spacing w:val="-4"/>
        </w:rPr>
        <w:t> </w:t>
      </w:r>
      <w:r>
        <w:rPr/>
        <w:t>los</w:t>
      </w:r>
      <w:r>
        <w:rPr>
          <w:spacing w:val="-4"/>
        </w:rPr>
        <w:t> </w:t>
      </w:r>
      <w:r>
        <w:rPr/>
        <w:t>ciudadanos</w:t>
      </w:r>
      <w:r>
        <w:rPr>
          <w:spacing w:val="-4"/>
        </w:rPr>
        <w:t> </w:t>
      </w:r>
      <w:r>
        <w:rPr/>
        <w:t>y</w:t>
      </w:r>
      <w:r>
        <w:rPr>
          <w:spacing w:val="-7"/>
        </w:rPr>
        <w:t> </w:t>
      </w:r>
      <w:r>
        <w:rPr/>
        <w:t>de</w:t>
      </w:r>
      <w:r>
        <w:rPr>
          <w:spacing w:val="-4"/>
        </w:rPr>
        <w:t> </w:t>
      </w:r>
      <w:r>
        <w:rPr/>
        <w:t>la ciudad en general. La vocación interna personal pasa por la vocación externa o social. </w:t>
      </w:r>
      <w:r>
        <w:rPr>
          <w:position w:val="8"/>
          <w:sz w:val="16"/>
        </w:rPr>
        <w:t>480 </w:t>
      </w:r>
      <w:r>
        <w:rPr/>
        <w:t>Aranguren opina que el cuidado egoísta de la perfección personal es fariseísmo o esteticismo; en la entrega de quehaceres sociales es como el hombre puede alcanzar su perfección. </w:t>
      </w:r>
      <w:r>
        <w:rPr>
          <w:position w:val="8"/>
          <w:sz w:val="16"/>
        </w:rPr>
        <w:t>481 </w:t>
      </w:r>
      <w:r>
        <w:rPr/>
        <w:t>No se debe olvidar que el sólo enfocarse en la institución de la propiedad y la riqueza lleva a la desigualdad, </w:t>
      </w:r>
      <w:r>
        <w:rPr>
          <w:spacing w:val="23"/>
        </w:rPr>
        <w:t> </w:t>
      </w:r>
      <w:r>
        <w:rPr/>
        <w:t>a</w:t>
      </w:r>
    </w:p>
    <w:p>
      <w:pPr>
        <w:pStyle w:val="BodyText"/>
        <w:rPr>
          <w:sz w:val="20"/>
        </w:rPr>
      </w:pPr>
    </w:p>
    <w:p>
      <w:pPr>
        <w:pStyle w:val="BodyText"/>
        <w:spacing w:before="7"/>
        <w:rPr>
          <w:sz w:val="25"/>
        </w:rPr>
      </w:pPr>
      <w:r>
        <w:rPr/>
        <w:pict>
          <v:line style="position:absolute;mso-position-horizontal-relative:page;mso-position-vertical-relative:paragraph;z-index:3952;mso-wrap-distance-left:0;mso-wrap-distance-right:0" from="99.264pt,16.994894pt" to="243.284pt,16.994894pt" stroked="true" strokeweight=".599980pt" strokecolor="#000000">
            <w10:wrap type="topAndBottom"/>
          </v:line>
        </w:pict>
      </w:r>
    </w:p>
    <w:p>
      <w:pPr>
        <w:spacing w:line="234" w:lineRule="exact" w:before="73"/>
        <w:ind w:left="265" w:right="123" w:firstLine="0"/>
        <w:jc w:val="left"/>
        <w:rPr>
          <w:rFonts w:ascii="Cambria" w:hAnsi="Cambria"/>
          <w:sz w:val="20"/>
        </w:rPr>
      </w:pPr>
      <w:r>
        <w:rPr>
          <w:rFonts w:ascii="Cambria" w:hAnsi="Cambria"/>
          <w:position w:val="5"/>
          <w:sz w:val="13"/>
        </w:rPr>
        <w:t>476 </w:t>
      </w:r>
      <w:r>
        <w:rPr>
          <w:rFonts w:ascii="Cambria" w:hAnsi="Cambria"/>
          <w:i/>
          <w:sz w:val="20"/>
        </w:rPr>
        <w:t>Cfr. </w:t>
      </w:r>
      <w:r>
        <w:rPr>
          <w:rFonts w:ascii="Cambria" w:hAnsi="Cambria"/>
          <w:sz w:val="20"/>
        </w:rPr>
        <w:t>M. Nussbaum, </w:t>
      </w:r>
      <w:r>
        <w:rPr>
          <w:rFonts w:ascii="Cambria" w:hAnsi="Cambria"/>
          <w:i/>
          <w:sz w:val="20"/>
        </w:rPr>
        <w:t>Women and Human Development</w:t>
      </w:r>
      <w:r>
        <w:rPr>
          <w:rFonts w:ascii="Cambria" w:hAnsi="Cambria"/>
          <w:sz w:val="20"/>
        </w:rPr>
        <w:t>, §§1457-1466 (Versión Kindle)</w:t>
      </w:r>
    </w:p>
    <w:p>
      <w:pPr>
        <w:spacing w:line="234" w:lineRule="exact" w:before="0"/>
        <w:ind w:left="265" w:right="123" w:firstLine="0"/>
        <w:jc w:val="left"/>
        <w:rPr>
          <w:rFonts w:ascii="Cambria" w:hAnsi="Cambria"/>
          <w:sz w:val="20"/>
        </w:rPr>
      </w:pPr>
      <w:r>
        <w:rPr>
          <w:rFonts w:ascii="Cambria" w:hAnsi="Cambria"/>
          <w:position w:val="5"/>
          <w:sz w:val="13"/>
        </w:rPr>
        <w:t>477 </w:t>
      </w:r>
      <w:r>
        <w:rPr>
          <w:rFonts w:ascii="Cambria" w:hAnsi="Cambria"/>
          <w:i/>
          <w:sz w:val="20"/>
        </w:rPr>
        <w:t>Ibíd., </w:t>
      </w:r>
      <w:r>
        <w:rPr>
          <w:rFonts w:ascii="Cambria" w:hAnsi="Cambria"/>
          <w:sz w:val="20"/>
        </w:rPr>
        <w:t>§§3019-3023</w:t>
      </w:r>
    </w:p>
    <w:p>
      <w:pPr>
        <w:spacing w:before="0"/>
        <w:ind w:left="265" w:right="123" w:firstLine="0"/>
        <w:jc w:val="left"/>
        <w:rPr>
          <w:rFonts w:ascii="Cambria" w:hAnsi="Cambria"/>
          <w:sz w:val="20"/>
        </w:rPr>
      </w:pPr>
      <w:r>
        <w:rPr>
          <w:rFonts w:ascii="Cambria" w:hAnsi="Cambria"/>
          <w:position w:val="5"/>
          <w:sz w:val="13"/>
        </w:rPr>
        <w:t>478 </w:t>
      </w:r>
      <w:r>
        <w:rPr>
          <w:rFonts w:ascii="Cambria" w:hAnsi="Cambria"/>
          <w:i/>
          <w:sz w:val="20"/>
        </w:rPr>
        <w:t>Cfr. Ibíd., </w:t>
      </w:r>
      <w:r>
        <w:rPr>
          <w:rFonts w:ascii="Cambria" w:hAnsi="Cambria"/>
          <w:sz w:val="20"/>
        </w:rPr>
        <w:t>§§5357-5361</w:t>
      </w:r>
    </w:p>
    <w:p>
      <w:pPr>
        <w:spacing w:line="217" w:lineRule="exact" w:before="0"/>
        <w:ind w:left="265" w:right="123" w:firstLine="0"/>
        <w:jc w:val="left"/>
        <w:rPr>
          <w:rFonts w:ascii="Cambria"/>
          <w:sz w:val="20"/>
        </w:rPr>
      </w:pPr>
      <w:r>
        <w:rPr>
          <w:rFonts w:ascii="Cambria"/>
          <w:position w:val="5"/>
          <w:sz w:val="13"/>
        </w:rPr>
        <w:t>479 </w:t>
      </w:r>
      <w:r>
        <w:rPr>
          <w:rFonts w:ascii="Cambria"/>
          <w:i/>
          <w:sz w:val="20"/>
        </w:rPr>
        <w:t>Cfr. </w:t>
      </w:r>
      <w:r>
        <w:rPr>
          <w:rFonts w:ascii="Cambria"/>
          <w:sz w:val="20"/>
        </w:rPr>
        <w:t>M. Nussbaum, </w:t>
      </w:r>
      <w:r>
        <w:rPr>
          <w:rFonts w:ascii="Cambria"/>
          <w:i/>
          <w:sz w:val="20"/>
        </w:rPr>
        <w:t>Political Emotions</w:t>
      </w:r>
      <w:r>
        <w:rPr>
          <w:rFonts w:ascii="Cambria"/>
          <w:sz w:val="20"/>
        </w:rPr>
        <w:t>, p. 9</w:t>
      </w:r>
    </w:p>
    <w:p>
      <w:pPr>
        <w:spacing w:line="273" w:lineRule="exact" w:before="0"/>
        <w:ind w:left="265" w:right="123" w:firstLine="0"/>
        <w:jc w:val="left"/>
        <w:rPr>
          <w:rFonts w:ascii="Cambria" w:hAnsi="Cambria"/>
          <w:sz w:val="20"/>
        </w:rPr>
      </w:pPr>
      <w:r>
        <w:rPr>
          <w:rFonts w:ascii="Cambria" w:hAnsi="Cambria"/>
          <w:position w:val="5"/>
          <w:sz w:val="13"/>
        </w:rPr>
        <w:t>480 </w:t>
      </w:r>
      <w:r>
        <w:rPr>
          <w:rFonts w:ascii="Cambria" w:hAnsi="Cambria"/>
          <w:i/>
          <w:sz w:val="20"/>
        </w:rPr>
        <w:t>Cfr. </w:t>
      </w:r>
      <w:r>
        <w:rPr>
          <w:rFonts w:ascii="Cambria" w:hAnsi="Cambria"/>
          <w:sz w:val="20"/>
        </w:rPr>
        <w:t>Aristóteles, </w:t>
      </w:r>
      <w:r>
        <w:rPr>
          <w:rFonts w:ascii="Cambria" w:hAnsi="Cambria"/>
          <w:i/>
          <w:sz w:val="20"/>
        </w:rPr>
        <w:t>Ética Nicomáquea</w:t>
      </w:r>
      <w:r>
        <w:rPr>
          <w:rFonts w:ascii="Cambria" w:hAnsi="Cambria"/>
          <w:sz w:val="20"/>
        </w:rPr>
        <w:t>, (I, </w:t>
      </w:r>
      <w:r>
        <w:rPr>
          <w:rFonts w:ascii="Sitka Small" w:hAnsi="Sitka Small"/>
          <w:sz w:val="20"/>
        </w:rPr>
        <w:t>§</w:t>
      </w:r>
      <w:r>
        <w:rPr>
          <w:rFonts w:ascii="Cambria" w:hAnsi="Cambria"/>
          <w:sz w:val="20"/>
        </w:rPr>
        <w:t>2, 1094b).</w:t>
      </w:r>
    </w:p>
    <w:p>
      <w:pPr>
        <w:spacing w:line="229" w:lineRule="exact" w:before="0"/>
        <w:ind w:left="265" w:right="123" w:firstLine="0"/>
        <w:jc w:val="left"/>
        <w:rPr>
          <w:rFonts w:ascii="Cambria" w:hAnsi="Cambria"/>
          <w:sz w:val="20"/>
        </w:rPr>
      </w:pPr>
      <w:r>
        <w:rPr>
          <w:rFonts w:ascii="Cambria" w:hAnsi="Cambria"/>
          <w:position w:val="5"/>
          <w:sz w:val="13"/>
        </w:rPr>
        <w:t>481 </w:t>
      </w:r>
      <w:r>
        <w:rPr>
          <w:rFonts w:ascii="Cambria" w:hAnsi="Cambria"/>
          <w:i/>
          <w:sz w:val="20"/>
        </w:rPr>
        <w:t>Cfr. </w:t>
      </w:r>
      <w:r>
        <w:rPr>
          <w:rFonts w:ascii="Cambria" w:hAnsi="Cambria"/>
          <w:sz w:val="20"/>
        </w:rPr>
        <w:t>J.L. Aranguren, </w:t>
      </w:r>
      <w:r>
        <w:rPr>
          <w:rFonts w:ascii="Cambria" w:hAnsi="Cambria"/>
          <w:i/>
          <w:sz w:val="20"/>
        </w:rPr>
        <w:t>Ética</w:t>
      </w:r>
      <w:r>
        <w:rPr>
          <w:rFonts w:ascii="Cambria" w:hAnsi="Cambria"/>
          <w:sz w:val="20"/>
        </w:rPr>
        <w:t>, p. 352</w:t>
      </w:r>
    </w:p>
    <w:p>
      <w:pPr>
        <w:spacing w:after="0" w:line="229" w:lineRule="exact"/>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before="70"/>
        <w:ind w:left="265" w:right="123"/>
      </w:pPr>
      <w:r>
        <w:rPr/>
        <w:t>la opresión, a la esclavitud y al robo y demás crímenes.</w:t>
      </w:r>
    </w:p>
    <w:p>
      <w:pPr>
        <w:pStyle w:val="BodyText"/>
        <w:spacing w:before="8"/>
        <w:rPr>
          <w:sz w:val="32"/>
        </w:rPr>
      </w:pPr>
    </w:p>
    <w:p>
      <w:pPr>
        <w:pStyle w:val="BodyText"/>
        <w:spacing w:line="360" w:lineRule="auto" w:before="1"/>
        <w:ind w:left="265" w:right="123" w:firstLine="707"/>
        <w:jc w:val="both"/>
        <w:rPr>
          <w:sz w:val="16"/>
        </w:rPr>
      </w:pPr>
      <w:r>
        <w:rPr/>
        <w:t>Por lo tanto los seres humanos deben aprender como en comunidades avanzadas no pueden actuar como individuos particulares sino como ciudadanos; “la sociedad tiene que ser estudiada en el individuo, y el individuo en la sociedad, los que quieren separar a la política de la moral nunca comprenderán a ninguna de las dos”.</w:t>
      </w:r>
      <w:r>
        <w:rPr>
          <w:position w:val="8"/>
          <w:sz w:val="16"/>
        </w:rPr>
        <w:t>482</w:t>
      </w:r>
    </w:p>
    <w:p>
      <w:pPr>
        <w:pStyle w:val="BodyText"/>
        <w:spacing w:before="11"/>
        <w:rPr>
          <w:sz w:val="20"/>
        </w:rPr>
      </w:pPr>
    </w:p>
    <w:p>
      <w:pPr>
        <w:pStyle w:val="BodyText"/>
        <w:spacing w:line="357" w:lineRule="auto"/>
        <w:ind w:left="265" w:right="116" w:firstLine="707"/>
        <w:jc w:val="both"/>
      </w:pPr>
      <w:r>
        <w:rPr/>
        <w:t>Para Fromm, el remedio para los males que resultan en la destructividad es desarrollar en el ser humano un potencial para crear así como la capacidad para hacer uso productivo de sus facultades humanas.</w:t>
      </w:r>
      <w:r>
        <w:rPr>
          <w:position w:val="8"/>
          <w:sz w:val="16"/>
        </w:rPr>
        <w:t>483 </w:t>
      </w:r>
      <w:r>
        <w:rPr/>
        <w:t>Cortina cree que la relación</w:t>
      </w:r>
      <w:r>
        <w:rPr>
          <w:spacing w:val="-8"/>
        </w:rPr>
        <w:t> </w:t>
      </w:r>
      <w:r>
        <w:rPr/>
        <w:t>que</w:t>
      </w:r>
      <w:r>
        <w:rPr>
          <w:spacing w:val="-8"/>
        </w:rPr>
        <w:t> </w:t>
      </w:r>
      <w:r>
        <w:rPr/>
        <w:t>existe</w:t>
      </w:r>
      <w:r>
        <w:rPr>
          <w:spacing w:val="-8"/>
        </w:rPr>
        <w:t> </w:t>
      </w:r>
      <w:r>
        <w:rPr/>
        <w:t>entre</w:t>
      </w:r>
      <w:r>
        <w:rPr>
          <w:spacing w:val="-9"/>
        </w:rPr>
        <w:t> </w:t>
      </w:r>
      <w:r>
        <w:rPr/>
        <w:t>el</w:t>
      </w:r>
      <w:r>
        <w:rPr>
          <w:spacing w:val="-10"/>
        </w:rPr>
        <w:t> </w:t>
      </w:r>
      <w:r>
        <w:rPr/>
        <w:t>individuo</w:t>
      </w:r>
      <w:r>
        <w:rPr>
          <w:spacing w:val="-8"/>
        </w:rPr>
        <w:t> </w:t>
      </w:r>
      <w:r>
        <w:rPr/>
        <w:t>y</w:t>
      </w:r>
      <w:r>
        <w:rPr>
          <w:spacing w:val="-9"/>
        </w:rPr>
        <w:t> </w:t>
      </w:r>
      <w:r>
        <w:rPr/>
        <w:t>su</w:t>
      </w:r>
      <w:r>
        <w:rPr>
          <w:spacing w:val="-8"/>
        </w:rPr>
        <w:t> </w:t>
      </w:r>
      <w:r>
        <w:rPr/>
        <w:t>comunidad</w:t>
      </w:r>
      <w:r>
        <w:rPr>
          <w:spacing w:val="-8"/>
        </w:rPr>
        <w:t> </w:t>
      </w:r>
      <w:r>
        <w:rPr/>
        <w:t>es</w:t>
      </w:r>
      <w:r>
        <w:rPr>
          <w:spacing w:val="-12"/>
        </w:rPr>
        <w:t> </w:t>
      </w:r>
      <w:r>
        <w:rPr/>
        <w:t>de</w:t>
      </w:r>
      <w:r>
        <w:rPr>
          <w:spacing w:val="-8"/>
        </w:rPr>
        <w:t> </w:t>
      </w:r>
      <w:r>
        <w:rPr/>
        <w:t>mutuo</w:t>
      </w:r>
      <w:r>
        <w:rPr>
          <w:spacing w:val="-8"/>
        </w:rPr>
        <w:t> </w:t>
      </w:r>
      <w:r>
        <w:rPr/>
        <w:t>beneficio</w:t>
      </w:r>
      <w:r>
        <w:rPr>
          <w:spacing w:val="-8"/>
        </w:rPr>
        <w:t> </w:t>
      </w:r>
      <w:r>
        <w:rPr/>
        <w:t>pues la</w:t>
      </w:r>
      <w:r>
        <w:rPr>
          <w:spacing w:val="-19"/>
        </w:rPr>
        <w:t> </w:t>
      </w:r>
      <w:r>
        <w:rPr/>
        <w:t>comunidad</w:t>
      </w:r>
      <w:r>
        <w:rPr>
          <w:spacing w:val="-19"/>
        </w:rPr>
        <w:t> </w:t>
      </w:r>
      <w:r>
        <w:rPr/>
        <w:t>necesita</w:t>
      </w:r>
      <w:r>
        <w:rPr>
          <w:spacing w:val="-21"/>
        </w:rPr>
        <w:t> </w:t>
      </w:r>
      <w:r>
        <w:rPr/>
        <w:t>que</w:t>
      </w:r>
      <w:r>
        <w:rPr>
          <w:spacing w:val="-19"/>
        </w:rPr>
        <w:t> </w:t>
      </w:r>
      <w:r>
        <w:rPr/>
        <w:t>sus</w:t>
      </w:r>
      <w:r>
        <w:rPr>
          <w:spacing w:val="-20"/>
        </w:rPr>
        <w:t> </w:t>
      </w:r>
      <w:r>
        <w:rPr/>
        <w:t>miembros</w:t>
      </w:r>
      <w:r>
        <w:rPr>
          <w:spacing w:val="-20"/>
        </w:rPr>
        <w:t> </w:t>
      </w:r>
      <w:r>
        <w:rPr/>
        <w:t>contribuyan</w:t>
      </w:r>
      <w:r>
        <w:rPr>
          <w:spacing w:val="-19"/>
        </w:rPr>
        <w:t> </w:t>
      </w:r>
      <w:r>
        <w:rPr/>
        <w:t>para</w:t>
      </w:r>
      <w:r>
        <w:rPr>
          <w:spacing w:val="-20"/>
        </w:rPr>
        <w:t> </w:t>
      </w:r>
      <w:r>
        <w:rPr/>
        <w:t>sobrevivir</w:t>
      </w:r>
      <w:r>
        <w:rPr>
          <w:spacing w:val="-18"/>
        </w:rPr>
        <w:t> </w:t>
      </w:r>
      <w:r>
        <w:rPr/>
        <w:t>y</w:t>
      </w:r>
      <w:r>
        <w:rPr>
          <w:spacing w:val="-21"/>
        </w:rPr>
        <w:t> </w:t>
      </w:r>
      <w:r>
        <w:rPr/>
        <w:t>progresar, lo</w:t>
      </w:r>
      <w:r>
        <w:rPr>
          <w:spacing w:val="-4"/>
        </w:rPr>
        <w:t> </w:t>
      </w:r>
      <w:r>
        <w:rPr/>
        <w:t>cual</w:t>
      </w:r>
      <w:r>
        <w:rPr>
          <w:spacing w:val="-7"/>
        </w:rPr>
        <w:t> </w:t>
      </w:r>
      <w:r>
        <w:rPr/>
        <w:t>es</w:t>
      </w:r>
      <w:r>
        <w:rPr>
          <w:spacing w:val="-4"/>
        </w:rPr>
        <w:t> </w:t>
      </w:r>
      <w:r>
        <w:rPr/>
        <w:t>posible</w:t>
      </w:r>
      <w:r>
        <w:rPr>
          <w:spacing w:val="-4"/>
        </w:rPr>
        <w:t> </w:t>
      </w:r>
      <w:r>
        <w:rPr/>
        <w:t>si</w:t>
      </w:r>
      <w:r>
        <w:rPr>
          <w:spacing w:val="-7"/>
        </w:rPr>
        <w:t> </w:t>
      </w:r>
      <w:r>
        <w:rPr/>
        <w:t>las</w:t>
      </w:r>
      <w:r>
        <w:rPr>
          <w:spacing w:val="-6"/>
        </w:rPr>
        <w:t> </w:t>
      </w:r>
      <w:r>
        <w:rPr/>
        <w:t>personas</w:t>
      </w:r>
      <w:r>
        <w:rPr>
          <w:spacing w:val="-4"/>
        </w:rPr>
        <w:t> </w:t>
      </w:r>
      <w:r>
        <w:rPr/>
        <w:t>se</w:t>
      </w:r>
      <w:r>
        <w:rPr>
          <w:spacing w:val="-4"/>
        </w:rPr>
        <w:t> </w:t>
      </w:r>
      <w:r>
        <w:rPr/>
        <w:t>hacen</w:t>
      </w:r>
      <w:r>
        <w:rPr>
          <w:spacing w:val="-6"/>
        </w:rPr>
        <w:t> </w:t>
      </w:r>
      <w:r>
        <w:rPr/>
        <w:t>de</w:t>
      </w:r>
      <w:r>
        <w:rPr>
          <w:spacing w:val="-6"/>
        </w:rPr>
        <w:t> </w:t>
      </w:r>
      <w:r>
        <w:rPr/>
        <w:t>hábitos</w:t>
      </w:r>
      <w:r>
        <w:rPr>
          <w:spacing w:val="-4"/>
        </w:rPr>
        <w:t> </w:t>
      </w:r>
      <w:r>
        <w:rPr/>
        <w:t>(virtudes)</w:t>
      </w:r>
      <w:r>
        <w:rPr>
          <w:spacing w:val="-5"/>
        </w:rPr>
        <w:t> </w:t>
      </w:r>
      <w:r>
        <w:rPr/>
        <w:t>para</w:t>
      </w:r>
      <w:r>
        <w:rPr>
          <w:spacing w:val="-6"/>
        </w:rPr>
        <w:t> </w:t>
      </w:r>
      <w:r>
        <w:rPr/>
        <w:t>contribuir</w:t>
      </w:r>
      <w:r>
        <w:rPr>
          <w:spacing w:val="-6"/>
        </w:rPr>
        <w:t> </w:t>
      </w:r>
      <w:r>
        <w:rPr/>
        <w:t>a la comunidad y forjarse la idea de la vida buena a desarrollar si lo que se desea es el progreso.</w:t>
      </w:r>
      <w:r>
        <w:rPr>
          <w:position w:val="8"/>
          <w:sz w:val="16"/>
        </w:rPr>
        <w:t>484 </w:t>
      </w:r>
      <w:r>
        <w:rPr/>
        <w:t>Ahora, a juicio de</w:t>
      </w:r>
      <w:r>
        <w:rPr>
          <w:spacing w:val="9"/>
        </w:rPr>
        <w:t> </w:t>
      </w:r>
      <w:r>
        <w:rPr/>
        <w:t>Mill…</w:t>
      </w:r>
    </w:p>
    <w:p>
      <w:pPr>
        <w:pStyle w:val="BodyText"/>
        <w:spacing w:before="2"/>
        <w:rPr>
          <w:sz w:val="21"/>
        </w:rPr>
      </w:pPr>
    </w:p>
    <w:p>
      <w:pPr>
        <w:spacing w:line="240" w:lineRule="auto" w:before="0"/>
        <w:ind w:left="973" w:right="116" w:firstLine="0"/>
        <w:jc w:val="both"/>
        <w:rPr>
          <w:sz w:val="14"/>
        </w:rPr>
      </w:pPr>
      <w:r>
        <w:rPr>
          <w:sz w:val="22"/>
        </w:rPr>
        <w:t>…los hombres gozan con el ejercicio de sus capacidades, con el desarrollo de sus potencialidades y, por ello, una sociedad logra la mayor felicidad en su conjunto cuando consigue el mayor desarrollo posible de las capacidades de los individuos que la componen. Puesto que el sistema democrático se basa en la participación de los ciudadanos en la vida pública, la comunidad crece gracias a él</w:t>
      </w:r>
      <w:r>
        <w:rPr>
          <w:spacing w:val="-8"/>
          <w:sz w:val="22"/>
        </w:rPr>
        <w:t> </w:t>
      </w:r>
      <w:r>
        <w:rPr>
          <w:sz w:val="22"/>
        </w:rPr>
        <w:t>en</w:t>
      </w:r>
      <w:r>
        <w:rPr>
          <w:spacing w:val="-8"/>
          <w:sz w:val="22"/>
        </w:rPr>
        <w:t> </w:t>
      </w:r>
      <w:r>
        <w:rPr>
          <w:sz w:val="22"/>
        </w:rPr>
        <w:t>intelecto,</w:t>
      </w:r>
      <w:r>
        <w:rPr>
          <w:spacing w:val="-8"/>
          <w:sz w:val="22"/>
        </w:rPr>
        <w:t> </w:t>
      </w:r>
      <w:r>
        <w:rPr>
          <w:sz w:val="22"/>
        </w:rPr>
        <w:t>virtud,</w:t>
      </w:r>
      <w:r>
        <w:rPr>
          <w:spacing w:val="-8"/>
          <w:sz w:val="22"/>
        </w:rPr>
        <w:t> </w:t>
      </w:r>
      <w:r>
        <w:rPr>
          <w:sz w:val="22"/>
        </w:rPr>
        <w:t>actividad</w:t>
      </w:r>
      <w:r>
        <w:rPr>
          <w:spacing w:val="-7"/>
          <w:sz w:val="22"/>
        </w:rPr>
        <w:t> </w:t>
      </w:r>
      <w:r>
        <w:rPr>
          <w:sz w:val="22"/>
        </w:rPr>
        <w:t>práctica</w:t>
      </w:r>
      <w:r>
        <w:rPr>
          <w:spacing w:val="-7"/>
          <w:sz w:val="22"/>
        </w:rPr>
        <w:t> </w:t>
      </w:r>
      <w:r>
        <w:rPr>
          <w:sz w:val="22"/>
        </w:rPr>
        <w:t>y</w:t>
      </w:r>
      <w:r>
        <w:rPr>
          <w:spacing w:val="-9"/>
          <w:sz w:val="22"/>
        </w:rPr>
        <w:t> </w:t>
      </w:r>
      <w:r>
        <w:rPr>
          <w:sz w:val="22"/>
        </w:rPr>
        <w:t>eficacia.</w:t>
      </w:r>
      <w:r>
        <w:rPr>
          <w:spacing w:val="-9"/>
          <w:sz w:val="22"/>
        </w:rPr>
        <w:t> </w:t>
      </w:r>
      <w:r>
        <w:rPr>
          <w:sz w:val="22"/>
        </w:rPr>
        <w:t>Y</w:t>
      </w:r>
      <w:r>
        <w:rPr>
          <w:spacing w:val="-10"/>
          <w:sz w:val="22"/>
        </w:rPr>
        <w:t> </w:t>
      </w:r>
      <w:r>
        <w:rPr>
          <w:sz w:val="22"/>
        </w:rPr>
        <w:t>los</w:t>
      </w:r>
      <w:r>
        <w:rPr>
          <w:spacing w:val="-7"/>
          <w:sz w:val="22"/>
        </w:rPr>
        <w:t> </w:t>
      </w:r>
      <w:r>
        <w:rPr>
          <w:sz w:val="22"/>
        </w:rPr>
        <w:t>individuos,</w:t>
      </w:r>
      <w:r>
        <w:rPr>
          <w:spacing w:val="-6"/>
          <w:sz w:val="22"/>
        </w:rPr>
        <w:t> </w:t>
      </w:r>
      <w:r>
        <w:rPr>
          <w:sz w:val="22"/>
        </w:rPr>
        <w:t>al</w:t>
      </w:r>
      <w:r>
        <w:rPr>
          <w:spacing w:val="-8"/>
          <w:sz w:val="22"/>
        </w:rPr>
        <w:t> </w:t>
      </w:r>
      <w:r>
        <w:rPr>
          <w:sz w:val="22"/>
        </w:rPr>
        <w:t>interesarse por</w:t>
      </w:r>
      <w:r>
        <w:rPr>
          <w:spacing w:val="-5"/>
          <w:sz w:val="22"/>
        </w:rPr>
        <w:t> </w:t>
      </w:r>
      <w:r>
        <w:rPr>
          <w:sz w:val="22"/>
        </w:rPr>
        <w:t>la</w:t>
      </w:r>
      <w:r>
        <w:rPr>
          <w:spacing w:val="-6"/>
          <w:sz w:val="22"/>
        </w:rPr>
        <w:t> </w:t>
      </w:r>
      <w:r>
        <w:rPr>
          <w:sz w:val="22"/>
        </w:rPr>
        <w:t>vida</w:t>
      </w:r>
      <w:r>
        <w:rPr>
          <w:spacing w:val="-7"/>
          <w:sz w:val="22"/>
        </w:rPr>
        <w:t> </w:t>
      </w:r>
      <w:r>
        <w:rPr>
          <w:sz w:val="22"/>
        </w:rPr>
        <w:t>pública,</w:t>
      </w:r>
      <w:r>
        <w:rPr>
          <w:spacing w:val="-5"/>
          <w:sz w:val="22"/>
        </w:rPr>
        <w:t> </w:t>
      </w:r>
      <w:r>
        <w:rPr>
          <w:sz w:val="22"/>
        </w:rPr>
        <w:t>desarrollan</w:t>
      </w:r>
      <w:r>
        <w:rPr>
          <w:spacing w:val="-7"/>
          <w:sz w:val="22"/>
        </w:rPr>
        <w:t> </w:t>
      </w:r>
      <w:r>
        <w:rPr>
          <w:sz w:val="22"/>
        </w:rPr>
        <w:t>sentimientos</w:t>
      </w:r>
      <w:r>
        <w:rPr>
          <w:spacing w:val="-6"/>
          <w:sz w:val="22"/>
        </w:rPr>
        <w:t> </w:t>
      </w:r>
      <w:r>
        <w:rPr>
          <w:sz w:val="22"/>
        </w:rPr>
        <w:t>altruistas,</w:t>
      </w:r>
      <w:r>
        <w:rPr>
          <w:spacing w:val="-10"/>
          <w:sz w:val="22"/>
        </w:rPr>
        <w:t> </w:t>
      </w:r>
      <w:r>
        <w:rPr>
          <w:sz w:val="22"/>
        </w:rPr>
        <w:t>que</w:t>
      </w:r>
      <w:r>
        <w:rPr>
          <w:spacing w:val="-7"/>
          <w:sz w:val="22"/>
        </w:rPr>
        <w:t> </w:t>
      </w:r>
      <w:r>
        <w:rPr>
          <w:sz w:val="22"/>
        </w:rPr>
        <w:t>son</w:t>
      </w:r>
      <w:r>
        <w:rPr>
          <w:spacing w:val="-7"/>
          <w:sz w:val="22"/>
        </w:rPr>
        <w:t> </w:t>
      </w:r>
      <w:r>
        <w:rPr>
          <w:sz w:val="22"/>
        </w:rPr>
        <w:t>para</w:t>
      </w:r>
      <w:r>
        <w:rPr>
          <w:spacing w:val="-6"/>
          <w:sz w:val="22"/>
        </w:rPr>
        <w:t> </w:t>
      </w:r>
      <w:r>
        <w:rPr>
          <w:sz w:val="22"/>
        </w:rPr>
        <w:t>los</w:t>
      </w:r>
      <w:r>
        <w:rPr>
          <w:spacing w:val="-6"/>
          <w:sz w:val="22"/>
        </w:rPr>
        <w:t> </w:t>
      </w:r>
      <w:r>
        <w:rPr>
          <w:sz w:val="22"/>
        </w:rPr>
        <w:t>hombres una fuente de felicidad. La democracia no se entiende, […] aquí como un mecanismo, puesto al servicio del equilibrio social, sino como una </w:t>
      </w:r>
      <w:r>
        <w:rPr>
          <w:i/>
          <w:sz w:val="22"/>
        </w:rPr>
        <w:t>forma de vida </w:t>
      </w:r>
      <w:r>
        <w:rPr>
          <w:i/>
          <w:sz w:val="22"/>
        </w:rPr>
        <w:t>individual y comunitariamente valiosa</w:t>
      </w:r>
      <w:r>
        <w:rPr>
          <w:sz w:val="22"/>
        </w:rPr>
        <w:t>, que respeta y fomenta el carácter </w:t>
      </w:r>
      <w:r>
        <w:rPr>
          <w:i/>
          <w:sz w:val="22"/>
        </w:rPr>
        <w:t>auto </w:t>
      </w:r>
      <w:r>
        <w:rPr>
          <w:i/>
          <w:sz w:val="22"/>
        </w:rPr>
        <w:t>legislador </w:t>
      </w:r>
      <w:r>
        <w:rPr>
          <w:sz w:val="22"/>
        </w:rPr>
        <w:t>de los individuos, les educa en la </w:t>
      </w:r>
      <w:r>
        <w:rPr>
          <w:i/>
          <w:sz w:val="22"/>
        </w:rPr>
        <w:t>responsabilidad y el sentido de la </w:t>
      </w:r>
      <w:r>
        <w:rPr>
          <w:i/>
          <w:sz w:val="22"/>
        </w:rPr>
        <w:t>justicia</w:t>
      </w:r>
      <w:r>
        <w:rPr>
          <w:sz w:val="22"/>
        </w:rPr>
        <w:t>, y es por ello fuente de</w:t>
      </w:r>
      <w:r>
        <w:rPr>
          <w:spacing w:val="-19"/>
          <w:sz w:val="22"/>
        </w:rPr>
        <w:t> </w:t>
      </w:r>
      <w:r>
        <w:rPr>
          <w:i/>
          <w:sz w:val="22"/>
        </w:rPr>
        <w:t>felicidad</w:t>
      </w:r>
      <w:r>
        <w:rPr>
          <w:sz w:val="22"/>
        </w:rPr>
        <w:t>.</w:t>
      </w:r>
      <w:r>
        <w:rPr>
          <w:position w:val="8"/>
          <w:sz w:val="14"/>
        </w:rPr>
        <w:t>485</w:t>
      </w:r>
    </w:p>
    <w:p>
      <w:pPr>
        <w:pStyle w:val="BodyText"/>
        <w:rPr>
          <w:sz w:val="22"/>
        </w:rPr>
      </w:pPr>
    </w:p>
    <w:p>
      <w:pPr>
        <w:pStyle w:val="BodyText"/>
        <w:rPr>
          <w:sz w:val="22"/>
        </w:rPr>
      </w:pPr>
    </w:p>
    <w:p>
      <w:pPr>
        <w:pStyle w:val="BodyText"/>
        <w:rPr>
          <w:sz w:val="22"/>
        </w:rPr>
      </w:pPr>
    </w:p>
    <w:p>
      <w:pPr>
        <w:pStyle w:val="BodyText"/>
        <w:spacing w:before="136"/>
        <w:ind w:left="265" w:right="24"/>
      </w:pPr>
      <w:r>
        <w:rPr/>
        <w:t>Sobre estos conceptos, Mill recomienda que se debe de recordar que al  ejercer</w:t>
      </w:r>
    </w:p>
    <w:p>
      <w:pPr>
        <w:pStyle w:val="BodyText"/>
        <w:rPr>
          <w:sz w:val="20"/>
        </w:rPr>
      </w:pPr>
    </w:p>
    <w:p>
      <w:pPr>
        <w:pStyle w:val="BodyText"/>
        <w:rPr>
          <w:sz w:val="20"/>
        </w:rPr>
      </w:pPr>
    </w:p>
    <w:p>
      <w:pPr>
        <w:pStyle w:val="BodyText"/>
        <w:spacing w:before="6"/>
        <w:rPr>
          <w:sz w:val="14"/>
        </w:rPr>
      </w:pPr>
      <w:r>
        <w:rPr/>
        <w:pict>
          <v:line style="position:absolute;mso-position-horizontal-relative:page;mso-position-vertical-relative:paragraph;z-index:3976;mso-wrap-distance-left:0;mso-wrap-distance-right:0" from="99.264pt,10.638963pt" to="243.284pt,10.638963pt" stroked="true" strokeweight=".60004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482 </w:t>
      </w:r>
      <w:r>
        <w:rPr>
          <w:rFonts w:ascii="Cambria" w:hAnsi="Cambria"/>
          <w:sz w:val="20"/>
        </w:rPr>
        <w:t>A. MacIntyre, </w:t>
      </w:r>
      <w:r>
        <w:rPr>
          <w:rFonts w:ascii="Cambria" w:hAnsi="Cambria"/>
          <w:i/>
          <w:sz w:val="20"/>
        </w:rPr>
        <w:t>Historia de la Ética</w:t>
      </w:r>
      <w:r>
        <w:rPr>
          <w:rFonts w:ascii="Cambria" w:hAnsi="Cambria"/>
          <w:sz w:val="20"/>
        </w:rPr>
        <w:t>, p. 182</w:t>
      </w:r>
    </w:p>
    <w:p>
      <w:pPr>
        <w:spacing w:before="0"/>
        <w:ind w:left="265" w:right="4750" w:firstLine="0"/>
        <w:jc w:val="left"/>
        <w:rPr>
          <w:rFonts w:ascii="Cambria" w:hAnsi="Cambria"/>
          <w:sz w:val="20"/>
        </w:rPr>
      </w:pPr>
      <w:r>
        <w:rPr>
          <w:rFonts w:ascii="Cambria" w:hAnsi="Cambria"/>
          <w:position w:val="5"/>
          <w:sz w:val="13"/>
        </w:rPr>
        <w:t>483 </w:t>
      </w:r>
      <w:r>
        <w:rPr>
          <w:rFonts w:ascii="Cambria" w:hAnsi="Cambria"/>
          <w:i/>
          <w:sz w:val="20"/>
        </w:rPr>
        <w:t>Cfr. </w:t>
      </w:r>
      <w:r>
        <w:rPr>
          <w:rFonts w:ascii="Cambria" w:hAnsi="Cambria"/>
          <w:sz w:val="20"/>
        </w:rPr>
        <w:t>E. Fromm, </w:t>
      </w:r>
      <w:r>
        <w:rPr>
          <w:rFonts w:ascii="Cambria" w:hAnsi="Cambria"/>
          <w:i/>
          <w:sz w:val="20"/>
        </w:rPr>
        <w:t>El Corazón del Hombre</w:t>
      </w:r>
      <w:r>
        <w:rPr>
          <w:rFonts w:ascii="Cambria" w:hAnsi="Cambria"/>
          <w:sz w:val="20"/>
        </w:rPr>
        <w:t>, p. 31 </w:t>
      </w:r>
      <w:r>
        <w:rPr>
          <w:rFonts w:ascii="Cambria" w:hAnsi="Cambria"/>
          <w:position w:val="5"/>
          <w:sz w:val="13"/>
        </w:rPr>
        <w:t>484  </w:t>
      </w:r>
      <w:r>
        <w:rPr>
          <w:rFonts w:ascii="Cambria" w:hAnsi="Cambria"/>
          <w:i/>
          <w:sz w:val="20"/>
        </w:rPr>
        <w:t>Cfr. </w:t>
      </w:r>
      <w:r>
        <w:rPr>
          <w:rFonts w:ascii="Cambria" w:hAnsi="Cambria"/>
          <w:sz w:val="20"/>
        </w:rPr>
        <w:t>A. Cortina, </w:t>
      </w:r>
      <w:r>
        <w:rPr>
          <w:rFonts w:ascii="Cambria" w:hAnsi="Cambria"/>
          <w:i/>
          <w:sz w:val="20"/>
        </w:rPr>
        <w:t>Ética sin Moral</w:t>
      </w:r>
      <w:r>
        <w:rPr>
          <w:rFonts w:ascii="Cambria" w:hAnsi="Cambria"/>
          <w:sz w:val="20"/>
        </w:rPr>
        <w:t>, pp. 80-81 </w:t>
      </w:r>
      <w:r>
        <w:rPr>
          <w:rFonts w:ascii="Cambria" w:hAnsi="Cambria"/>
          <w:position w:val="5"/>
          <w:sz w:val="13"/>
        </w:rPr>
        <w:t>485 </w:t>
      </w:r>
      <w:r>
        <w:rPr>
          <w:rFonts w:ascii="Cambria" w:hAnsi="Cambria"/>
          <w:i/>
          <w:sz w:val="20"/>
        </w:rPr>
        <w:t>Ibíd., </w:t>
      </w:r>
      <w:r>
        <w:rPr>
          <w:rFonts w:ascii="Cambria" w:hAnsi="Cambria"/>
          <w:sz w:val="20"/>
        </w:rPr>
        <w:t>pp.</w:t>
      </w:r>
      <w:r>
        <w:rPr>
          <w:rFonts w:ascii="Cambria" w:hAnsi="Cambria"/>
          <w:spacing w:val="6"/>
          <w:sz w:val="20"/>
        </w:rPr>
        <w:t> </w:t>
      </w:r>
      <w:r>
        <w:rPr>
          <w:rFonts w:ascii="Cambria" w:hAnsi="Cambria"/>
          <w:sz w:val="20"/>
        </w:rPr>
        <w:t>263-264</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16"/>
        <w:jc w:val="both"/>
        <w:rPr>
          <w:sz w:val="16"/>
        </w:rPr>
      </w:pPr>
      <w:r>
        <w:rPr/>
        <w:t>la democracia habrá que intentar evitar la lógica contradictoria que se origina cuando las personas se unen en grupos para conseguir sus fines, los cuales no pueden conseguir por sí solos y por ende sólo la corporación tiene capacidad negociadora</w:t>
      </w:r>
      <w:r>
        <w:rPr>
          <w:spacing w:val="-18"/>
        </w:rPr>
        <w:t> </w:t>
      </w:r>
      <w:r>
        <w:rPr/>
        <w:t>originando</w:t>
      </w:r>
      <w:r>
        <w:rPr>
          <w:spacing w:val="-16"/>
        </w:rPr>
        <w:t> </w:t>
      </w:r>
      <w:r>
        <w:rPr/>
        <w:t>el</w:t>
      </w:r>
      <w:r>
        <w:rPr>
          <w:spacing w:val="-19"/>
        </w:rPr>
        <w:t> </w:t>
      </w:r>
      <w:r>
        <w:rPr/>
        <w:t>“feudalismo</w:t>
      </w:r>
      <w:r>
        <w:rPr>
          <w:spacing w:val="-17"/>
        </w:rPr>
        <w:t> </w:t>
      </w:r>
      <w:r>
        <w:rPr/>
        <w:t>democrático”,</w:t>
      </w:r>
      <w:r>
        <w:rPr>
          <w:spacing w:val="-16"/>
        </w:rPr>
        <w:t> </w:t>
      </w:r>
      <w:r>
        <w:rPr/>
        <w:t>con</w:t>
      </w:r>
      <w:r>
        <w:rPr>
          <w:spacing w:val="-16"/>
        </w:rPr>
        <w:t> </w:t>
      </w:r>
      <w:r>
        <w:rPr/>
        <w:t>lo</w:t>
      </w:r>
      <w:r>
        <w:rPr>
          <w:spacing w:val="-16"/>
        </w:rPr>
        <w:t> </w:t>
      </w:r>
      <w:r>
        <w:rPr/>
        <w:t>cual</w:t>
      </w:r>
      <w:r>
        <w:rPr>
          <w:spacing w:val="-19"/>
        </w:rPr>
        <w:t> </w:t>
      </w:r>
      <w:r>
        <w:rPr/>
        <w:t>podría</w:t>
      </w:r>
      <w:r>
        <w:rPr>
          <w:spacing w:val="-16"/>
        </w:rPr>
        <w:t> </w:t>
      </w:r>
      <w:r>
        <w:rPr/>
        <w:t>originarse la tiranía mayoritaria, colaborar en el triunfo mediocre y del espíritu común denominador cuando la persona deja de formarse un pensamiento propio y se suma al criterio de la mayoría.</w:t>
      </w:r>
      <w:r>
        <w:rPr>
          <w:position w:val="8"/>
          <w:sz w:val="16"/>
        </w:rPr>
        <w:t>486 </w:t>
      </w:r>
      <w:r>
        <w:rPr/>
        <w:t>Sin embargo, prosigue, quien rehúsa prestar vasallaje</w:t>
      </w:r>
      <w:r>
        <w:rPr>
          <w:spacing w:val="-13"/>
        </w:rPr>
        <w:t> </w:t>
      </w:r>
      <w:r>
        <w:rPr/>
        <w:t>aun</w:t>
      </w:r>
      <w:r>
        <w:rPr>
          <w:spacing w:val="-13"/>
        </w:rPr>
        <w:t> </w:t>
      </w:r>
      <w:r>
        <w:rPr/>
        <w:t>a</w:t>
      </w:r>
      <w:r>
        <w:rPr>
          <w:spacing w:val="-13"/>
        </w:rPr>
        <w:t> </w:t>
      </w:r>
      <w:r>
        <w:rPr/>
        <w:t>sabiendas</w:t>
      </w:r>
      <w:r>
        <w:rPr>
          <w:spacing w:val="-14"/>
        </w:rPr>
        <w:t> </w:t>
      </w:r>
      <w:r>
        <w:rPr/>
        <w:t>de</w:t>
      </w:r>
      <w:r>
        <w:rPr>
          <w:spacing w:val="-13"/>
        </w:rPr>
        <w:t> </w:t>
      </w:r>
      <w:r>
        <w:rPr/>
        <w:t>quedar</w:t>
      </w:r>
      <w:r>
        <w:rPr>
          <w:spacing w:val="-17"/>
        </w:rPr>
        <w:t> </w:t>
      </w:r>
      <w:r>
        <w:rPr/>
        <w:t>fuera</w:t>
      </w:r>
      <w:r>
        <w:rPr>
          <w:spacing w:val="-13"/>
        </w:rPr>
        <w:t> </w:t>
      </w:r>
      <w:r>
        <w:rPr/>
        <w:t>del</w:t>
      </w:r>
      <w:r>
        <w:rPr>
          <w:spacing w:val="-14"/>
        </w:rPr>
        <w:t> </w:t>
      </w:r>
      <w:r>
        <w:rPr/>
        <w:t>grupo,</w:t>
      </w:r>
      <w:r>
        <w:rPr>
          <w:spacing w:val="-13"/>
        </w:rPr>
        <w:t> </w:t>
      </w:r>
      <w:r>
        <w:rPr/>
        <w:t>pero</w:t>
      </w:r>
      <w:r>
        <w:rPr>
          <w:spacing w:val="-14"/>
        </w:rPr>
        <w:t> </w:t>
      </w:r>
      <w:r>
        <w:rPr/>
        <w:t>practica</w:t>
      </w:r>
      <w:r>
        <w:rPr>
          <w:spacing w:val="-13"/>
        </w:rPr>
        <w:t> </w:t>
      </w:r>
      <w:r>
        <w:rPr/>
        <w:t>la</w:t>
      </w:r>
      <w:r>
        <w:rPr>
          <w:spacing w:val="-13"/>
        </w:rPr>
        <w:t> </w:t>
      </w:r>
      <w:r>
        <w:rPr/>
        <w:t>humanidad, universalidad con raciocinio y cordialidad, cimienta los ideales de la modernidad tanto en la razón como en el corazón y constituye el motor del</w:t>
      </w:r>
      <w:r>
        <w:rPr>
          <w:spacing w:val="-21"/>
        </w:rPr>
        <w:t> </w:t>
      </w:r>
      <w:r>
        <w:rPr/>
        <w:t>progreso.</w:t>
      </w:r>
      <w:r>
        <w:rPr>
          <w:position w:val="8"/>
          <w:sz w:val="16"/>
        </w:rPr>
        <w:t>487</w:t>
      </w:r>
    </w:p>
    <w:p>
      <w:pPr>
        <w:pStyle w:val="BodyText"/>
        <w:spacing w:before="11"/>
        <w:rPr>
          <w:sz w:val="20"/>
        </w:rPr>
      </w:pPr>
    </w:p>
    <w:p>
      <w:pPr>
        <w:pStyle w:val="BodyText"/>
        <w:spacing w:line="360" w:lineRule="auto"/>
        <w:ind w:left="265" w:right="118" w:firstLine="359"/>
        <w:jc w:val="both"/>
        <w:rPr>
          <w:sz w:val="16"/>
        </w:rPr>
      </w:pPr>
      <w:r>
        <w:rPr/>
        <w:t>Vallespín</w:t>
      </w:r>
      <w:r>
        <w:rPr>
          <w:spacing w:val="-16"/>
        </w:rPr>
        <w:t> </w:t>
      </w:r>
      <w:r>
        <w:rPr/>
        <w:t>menciona</w:t>
      </w:r>
      <w:r>
        <w:rPr>
          <w:spacing w:val="-13"/>
        </w:rPr>
        <w:t> </w:t>
      </w:r>
      <w:r>
        <w:rPr/>
        <w:t>que</w:t>
      </w:r>
      <w:r>
        <w:rPr>
          <w:spacing w:val="-13"/>
        </w:rPr>
        <w:t> </w:t>
      </w:r>
      <w:r>
        <w:rPr/>
        <w:t>la</w:t>
      </w:r>
      <w:r>
        <w:rPr>
          <w:spacing w:val="-15"/>
        </w:rPr>
        <w:t> </w:t>
      </w:r>
      <w:r>
        <w:rPr/>
        <w:t>razón</w:t>
      </w:r>
      <w:r>
        <w:rPr>
          <w:spacing w:val="-16"/>
        </w:rPr>
        <w:t> </w:t>
      </w:r>
      <w:r>
        <w:rPr/>
        <w:t>del</w:t>
      </w:r>
      <w:r>
        <w:rPr>
          <w:spacing w:val="-17"/>
        </w:rPr>
        <w:t> </w:t>
      </w:r>
      <w:r>
        <w:rPr/>
        <w:t>ser</w:t>
      </w:r>
      <w:r>
        <w:rPr>
          <w:spacing w:val="-17"/>
        </w:rPr>
        <w:t> </w:t>
      </w:r>
      <w:r>
        <w:rPr/>
        <w:t>del</w:t>
      </w:r>
      <w:r>
        <w:rPr>
          <w:spacing w:val="-17"/>
        </w:rPr>
        <w:t> </w:t>
      </w:r>
      <w:r>
        <w:rPr/>
        <w:t>“velo</w:t>
      </w:r>
      <w:r>
        <w:rPr>
          <w:spacing w:val="-16"/>
        </w:rPr>
        <w:t> </w:t>
      </w:r>
      <w:r>
        <w:rPr/>
        <w:t>de</w:t>
      </w:r>
      <w:r>
        <w:rPr>
          <w:spacing w:val="-15"/>
        </w:rPr>
        <w:t> </w:t>
      </w:r>
      <w:r>
        <w:rPr/>
        <w:t>la</w:t>
      </w:r>
      <w:r>
        <w:rPr>
          <w:spacing w:val="-16"/>
        </w:rPr>
        <w:t> </w:t>
      </w:r>
      <w:r>
        <w:rPr/>
        <w:t>ignorancia”</w:t>
      </w:r>
      <w:r>
        <w:rPr>
          <w:spacing w:val="-17"/>
        </w:rPr>
        <w:t> </w:t>
      </w:r>
      <w:r>
        <w:rPr/>
        <w:t>no</w:t>
      </w:r>
      <w:r>
        <w:rPr>
          <w:spacing w:val="-15"/>
        </w:rPr>
        <w:t> </w:t>
      </w:r>
      <w:r>
        <w:rPr/>
        <w:t>consiste sólo en representar a las partes como seres reducidos a su naturaleza de puros seres</w:t>
      </w:r>
      <w:r>
        <w:rPr>
          <w:spacing w:val="-19"/>
        </w:rPr>
        <w:t> </w:t>
      </w:r>
      <w:r>
        <w:rPr/>
        <w:t>racionales,</w:t>
      </w:r>
      <w:r>
        <w:rPr>
          <w:spacing w:val="-18"/>
        </w:rPr>
        <w:t> </w:t>
      </w:r>
      <w:r>
        <w:rPr/>
        <w:t>libres</w:t>
      </w:r>
      <w:r>
        <w:rPr>
          <w:spacing w:val="-21"/>
        </w:rPr>
        <w:t> </w:t>
      </w:r>
      <w:r>
        <w:rPr/>
        <w:t>e</w:t>
      </w:r>
      <w:r>
        <w:rPr>
          <w:spacing w:val="-18"/>
        </w:rPr>
        <w:t> </w:t>
      </w:r>
      <w:r>
        <w:rPr/>
        <w:t>iguales,</w:t>
      </w:r>
      <w:r>
        <w:rPr>
          <w:spacing w:val="-18"/>
        </w:rPr>
        <w:t> </w:t>
      </w:r>
      <w:r>
        <w:rPr/>
        <w:t>sino</w:t>
      </w:r>
      <w:r>
        <w:rPr>
          <w:spacing w:val="-18"/>
        </w:rPr>
        <w:t> </w:t>
      </w:r>
      <w:r>
        <w:rPr/>
        <w:t>en</w:t>
      </w:r>
      <w:r>
        <w:rPr>
          <w:spacing w:val="-18"/>
        </w:rPr>
        <w:t> </w:t>
      </w:r>
      <w:r>
        <w:rPr/>
        <w:t>manifestar</w:t>
      </w:r>
      <w:r>
        <w:rPr>
          <w:spacing w:val="-19"/>
        </w:rPr>
        <w:t> </w:t>
      </w:r>
      <w:r>
        <w:rPr/>
        <w:t>el</w:t>
      </w:r>
      <w:r>
        <w:rPr>
          <w:spacing w:val="-19"/>
        </w:rPr>
        <w:t> </w:t>
      </w:r>
      <w:r>
        <w:rPr/>
        <w:t>carácter</w:t>
      </w:r>
      <w:r>
        <w:rPr>
          <w:spacing w:val="-19"/>
        </w:rPr>
        <w:t> </w:t>
      </w:r>
      <w:r>
        <w:rPr/>
        <w:t>práctico</w:t>
      </w:r>
      <w:r>
        <w:rPr>
          <w:spacing w:val="-18"/>
        </w:rPr>
        <w:t> </w:t>
      </w:r>
      <w:r>
        <w:rPr/>
        <w:t>y</w:t>
      </w:r>
      <w:r>
        <w:rPr>
          <w:spacing w:val="-21"/>
        </w:rPr>
        <w:t> </w:t>
      </w:r>
      <w:r>
        <w:rPr/>
        <w:t>el</w:t>
      </w:r>
      <w:r>
        <w:rPr>
          <w:spacing w:val="-19"/>
        </w:rPr>
        <w:t> </w:t>
      </w:r>
      <w:r>
        <w:rPr/>
        <w:t>papel social que debe cumplir todo concepto de la justicia real que consiste en establecer un punto de vista compartido por todos los ciudadanos de cierta sociedad</w:t>
      </w:r>
      <w:r>
        <w:rPr>
          <w:spacing w:val="-7"/>
        </w:rPr>
        <w:t> </w:t>
      </w:r>
      <w:r>
        <w:rPr/>
        <w:t>sin</w:t>
      </w:r>
      <w:r>
        <w:rPr>
          <w:spacing w:val="-10"/>
        </w:rPr>
        <w:t> </w:t>
      </w:r>
      <w:r>
        <w:rPr/>
        <w:t>importar</w:t>
      </w:r>
      <w:r>
        <w:rPr>
          <w:spacing w:val="-11"/>
        </w:rPr>
        <w:t> </w:t>
      </w:r>
      <w:r>
        <w:rPr/>
        <w:t>las</w:t>
      </w:r>
      <w:r>
        <w:rPr>
          <w:spacing w:val="-7"/>
        </w:rPr>
        <w:t> </w:t>
      </w:r>
      <w:r>
        <w:rPr/>
        <w:t>diferentes</w:t>
      </w:r>
      <w:r>
        <w:rPr>
          <w:spacing w:val="-8"/>
        </w:rPr>
        <w:t> </w:t>
      </w:r>
      <w:r>
        <w:rPr/>
        <w:t>convicciones</w:t>
      </w:r>
      <w:r>
        <w:rPr>
          <w:spacing w:val="-10"/>
        </w:rPr>
        <w:t> </w:t>
      </w:r>
      <w:r>
        <w:rPr/>
        <w:t>morales,</w:t>
      </w:r>
      <w:r>
        <w:rPr>
          <w:spacing w:val="-10"/>
        </w:rPr>
        <w:t> </w:t>
      </w:r>
      <w:r>
        <w:rPr/>
        <w:t>filosóficas</w:t>
      </w:r>
      <w:r>
        <w:rPr>
          <w:spacing w:val="-8"/>
        </w:rPr>
        <w:t> </w:t>
      </w:r>
      <w:r>
        <w:rPr/>
        <w:t>o</w:t>
      </w:r>
      <w:r>
        <w:rPr>
          <w:spacing w:val="-7"/>
        </w:rPr>
        <w:t> </w:t>
      </w:r>
      <w:r>
        <w:rPr/>
        <w:t>religiosas y</w:t>
      </w:r>
      <w:r>
        <w:rPr>
          <w:spacing w:val="-17"/>
        </w:rPr>
        <w:t> </w:t>
      </w:r>
      <w:r>
        <w:rPr/>
        <w:t>sus</w:t>
      </w:r>
      <w:r>
        <w:rPr>
          <w:spacing w:val="-15"/>
        </w:rPr>
        <w:t> </w:t>
      </w:r>
      <w:r>
        <w:rPr/>
        <w:t>diversos</w:t>
      </w:r>
      <w:r>
        <w:rPr>
          <w:spacing w:val="-15"/>
        </w:rPr>
        <w:t> </w:t>
      </w:r>
      <w:r>
        <w:rPr/>
        <w:t>conceptos</w:t>
      </w:r>
      <w:r>
        <w:rPr>
          <w:spacing w:val="-15"/>
        </w:rPr>
        <w:t> </w:t>
      </w:r>
      <w:r>
        <w:rPr/>
        <w:t>del</w:t>
      </w:r>
      <w:r>
        <w:rPr>
          <w:spacing w:val="-18"/>
        </w:rPr>
        <w:t> </w:t>
      </w:r>
      <w:r>
        <w:rPr/>
        <w:t>bien.</w:t>
      </w:r>
      <w:r>
        <w:rPr>
          <w:position w:val="8"/>
          <w:sz w:val="16"/>
        </w:rPr>
        <w:t>488</w:t>
      </w:r>
      <w:r>
        <w:rPr>
          <w:spacing w:val="19"/>
          <w:position w:val="8"/>
          <w:sz w:val="16"/>
        </w:rPr>
        <w:t> </w:t>
      </w:r>
      <w:r>
        <w:rPr/>
        <w:t>Para</w:t>
      </w:r>
      <w:r>
        <w:rPr>
          <w:spacing w:val="-17"/>
        </w:rPr>
        <w:t> </w:t>
      </w:r>
      <w:r>
        <w:rPr/>
        <w:t>Vallespín,</w:t>
      </w:r>
      <w:r>
        <w:rPr>
          <w:spacing w:val="-14"/>
        </w:rPr>
        <w:t> </w:t>
      </w:r>
      <w:r>
        <w:rPr/>
        <w:t>el</w:t>
      </w:r>
      <w:r>
        <w:rPr>
          <w:spacing w:val="-18"/>
        </w:rPr>
        <w:t> </w:t>
      </w:r>
      <w:r>
        <w:rPr/>
        <w:t>hecho</w:t>
      </w:r>
      <w:r>
        <w:rPr>
          <w:spacing w:val="-16"/>
        </w:rPr>
        <w:t> </w:t>
      </w:r>
      <w:r>
        <w:rPr/>
        <w:t>de</w:t>
      </w:r>
      <w:r>
        <w:rPr>
          <w:spacing w:val="-17"/>
        </w:rPr>
        <w:t> </w:t>
      </w:r>
      <w:r>
        <w:rPr/>
        <w:t>abrir</w:t>
      </w:r>
      <w:r>
        <w:rPr>
          <w:spacing w:val="-16"/>
        </w:rPr>
        <w:t> </w:t>
      </w:r>
      <w:r>
        <w:rPr/>
        <w:t>las</w:t>
      </w:r>
      <w:r>
        <w:rPr>
          <w:spacing w:val="-15"/>
        </w:rPr>
        <w:t> </w:t>
      </w:r>
      <w:r>
        <w:rPr/>
        <w:t>puertas a ciertos criterios de eficiencias que el mundo tomaría como justos y razonables es lo que Rawls denomina “principio de la diferencia,” el cual se concreta en los siguientes</w:t>
      </w:r>
      <w:r>
        <w:rPr>
          <w:spacing w:val="-7"/>
        </w:rPr>
        <w:t> </w:t>
      </w:r>
      <w:r>
        <w:rPr/>
        <w:t>principios:</w:t>
      </w:r>
      <w:r>
        <w:rPr>
          <w:position w:val="8"/>
          <w:sz w:val="16"/>
        </w:rPr>
        <w:t>489</w:t>
      </w:r>
    </w:p>
    <w:p>
      <w:pPr>
        <w:pStyle w:val="BodyText"/>
        <w:spacing w:before="9"/>
        <w:rPr>
          <w:sz w:val="20"/>
        </w:rPr>
      </w:pPr>
    </w:p>
    <w:p>
      <w:pPr>
        <w:pStyle w:val="ListParagraph"/>
        <w:numPr>
          <w:ilvl w:val="0"/>
          <w:numId w:val="34"/>
        </w:numPr>
        <w:tabs>
          <w:tab w:pos="986" w:val="left" w:leader="none"/>
        </w:tabs>
        <w:spacing w:line="360" w:lineRule="auto" w:before="0" w:after="0"/>
        <w:ind w:left="985" w:right="118" w:hanging="360"/>
        <w:jc w:val="both"/>
        <w:rPr>
          <w:sz w:val="24"/>
        </w:rPr>
      </w:pPr>
      <w:r>
        <w:rPr>
          <w:sz w:val="24"/>
        </w:rPr>
        <w:t>Toda persona debe tener igual derecho al mayor sistema de libertades básicas</w:t>
      </w:r>
      <w:r>
        <w:rPr>
          <w:spacing w:val="-14"/>
          <w:sz w:val="24"/>
        </w:rPr>
        <w:t> </w:t>
      </w:r>
      <w:r>
        <w:rPr>
          <w:sz w:val="24"/>
        </w:rPr>
        <w:t>iguales</w:t>
      </w:r>
      <w:r>
        <w:rPr>
          <w:spacing w:val="-14"/>
          <w:sz w:val="24"/>
        </w:rPr>
        <w:t> </w:t>
      </w:r>
      <w:r>
        <w:rPr>
          <w:sz w:val="24"/>
        </w:rPr>
        <w:t>que</w:t>
      </w:r>
      <w:r>
        <w:rPr>
          <w:spacing w:val="-16"/>
          <w:sz w:val="24"/>
        </w:rPr>
        <w:t> </w:t>
      </w:r>
      <w:r>
        <w:rPr>
          <w:sz w:val="24"/>
        </w:rPr>
        <w:t>sea</w:t>
      </w:r>
      <w:r>
        <w:rPr>
          <w:spacing w:val="-14"/>
          <w:sz w:val="24"/>
        </w:rPr>
        <w:t> </w:t>
      </w:r>
      <w:r>
        <w:rPr>
          <w:sz w:val="24"/>
        </w:rPr>
        <w:t>compatible</w:t>
      </w:r>
      <w:r>
        <w:rPr>
          <w:spacing w:val="-14"/>
          <w:sz w:val="24"/>
        </w:rPr>
        <w:t> </w:t>
      </w:r>
      <w:r>
        <w:rPr>
          <w:sz w:val="24"/>
        </w:rPr>
        <w:t>con</w:t>
      </w:r>
      <w:r>
        <w:rPr>
          <w:spacing w:val="-14"/>
          <w:sz w:val="24"/>
        </w:rPr>
        <w:t> </w:t>
      </w:r>
      <w:r>
        <w:rPr>
          <w:sz w:val="24"/>
        </w:rPr>
        <w:t>un</w:t>
      </w:r>
      <w:r>
        <w:rPr>
          <w:spacing w:val="-11"/>
          <w:sz w:val="24"/>
        </w:rPr>
        <w:t> </w:t>
      </w:r>
      <w:r>
        <w:rPr>
          <w:sz w:val="24"/>
        </w:rPr>
        <w:t>sistema</w:t>
      </w:r>
      <w:r>
        <w:rPr>
          <w:spacing w:val="-14"/>
          <w:sz w:val="24"/>
        </w:rPr>
        <w:t> </w:t>
      </w:r>
      <w:r>
        <w:rPr>
          <w:sz w:val="24"/>
        </w:rPr>
        <w:t>similar</w:t>
      </w:r>
      <w:r>
        <w:rPr>
          <w:spacing w:val="-16"/>
          <w:sz w:val="24"/>
        </w:rPr>
        <w:t> </w:t>
      </w:r>
      <w:r>
        <w:rPr>
          <w:sz w:val="24"/>
        </w:rPr>
        <w:t>de</w:t>
      </w:r>
      <w:r>
        <w:rPr>
          <w:spacing w:val="-14"/>
          <w:sz w:val="24"/>
        </w:rPr>
        <w:t> </w:t>
      </w:r>
      <w:r>
        <w:rPr>
          <w:sz w:val="24"/>
        </w:rPr>
        <w:t>libertad</w:t>
      </w:r>
      <w:r>
        <w:rPr>
          <w:spacing w:val="-14"/>
          <w:sz w:val="24"/>
        </w:rPr>
        <w:t> </w:t>
      </w:r>
      <w:r>
        <w:rPr>
          <w:sz w:val="24"/>
        </w:rPr>
        <w:t>para los</w:t>
      </w:r>
      <w:r>
        <w:rPr>
          <w:spacing w:val="-2"/>
          <w:sz w:val="24"/>
        </w:rPr>
        <w:t> </w:t>
      </w:r>
      <w:r>
        <w:rPr>
          <w:sz w:val="24"/>
        </w:rPr>
        <w:t>demás.</w:t>
      </w:r>
    </w:p>
    <w:p>
      <w:pPr>
        <w:pStyle w:val="ListParagraph"/>
        <w:numPr>
          <w:ilvl w:val="0"/>
          <w:numId w:val="34"/>
        </w:numPr>
        <w:tabs>
          <w:tab w:pos="986" w:val="left" w:leader="none"/>
        </w:tabs>
        <w:spacing w:line="360" w:lineRule="auto" w:before="5" w:after="0"/>
        <w:ind w:left="985" w:right="125" w:hanging="360"/>
        <w:jc w:val="both"/>
        <w:rPr>
          <w:sz w:val="24"/>
        </w:rPr>
      </w:pPr>
      <w:r>
        <w:rPr>
          <w:sz w:val="24"/>
        </w:rPr>
        <w:t>Las desigualdades sociales y económicas deben ordenarse de forma</w:t>
      </w:r>
      <w:r>
        <w:rPr>
          <w:spacing w:val="-25"/>
          <w:sz w:val="24"/>
        </w:rPr>
        <w:t> </w:t>
      </w:r>
      <w:r>
        <w:rPr>
          <w:sz w:val="24"/>
        </w:rPr>
        <w:t>que se</w:t>
      </w:r>
      <w:r>
        <w:rPr>
          <w:spacing w:val="-2"/>
          <w:sz w:val="24"/>
        </w:rPr>
        <w:t> </w:t>
      </w:r>
      <w:r>
        <w:rPr>
          <w:sz w:val="24"/>
        </w:rPr>
        <w:t>encuentren:</w:t>
      </w:r>
    </w:p>
    <w:p>
      <w:pPr>
        <w:pStyle w:val="BodyText"/>
        <w:rPr>
          <w:sz w:val="20"/>
        </w:rPr>
      </w:pPr>
    </w:p>
    <w:p>
      <w:pPr>
        <w:pStyle w:val="BodyText"/>
        <w:rPr>
          <w:sz w:val="20"/>
        </w:rPr>
      </w:pPr>
    </w:p>
    <w:p>
      <w:pPr>
        <w:pStyle w:val="BodyText"/>
        <w:spacing w:before="9"/>
        <w:rPr>
          <w:sz w:val="18"/>
        </w:rPr>
      </w:pPr>
    </w:p>
    <w:p>
      <w:pPr>
        <w:spacing w:before="0"/>
        <w:ind w:left="265" w:right="123" w:firstLine="0"/>
        <w:jc w:val="left"/>
        <w:rPr>
          <w:rFonts w:ascii="Cambria" w:hAnsi="Cambria"/>
          <w:sz w:val="20"/>
        </w:rPr>
      </w:pPr>
      <w:r>
        <w:rPr>
          <w:rFonts w:ascii="Cambria" w:hAnsi="Cambria"/>
          <w:position w:val="5"/>
          <w:sz w:val="13"/>
        </w:rPr>
        <w:t>486 </w:t>
      </w:r>
      <w:r>
        <w:rPr>
          <w:rFonts w:ascii="Cambria" w:hAnsi="Cambria"/>
          <w:i/>
          <w:sz w:val="20"/>
        </w:rPr>
        <w:t>Cfr. Ibíd., </w:t>
      </w:r>
      <w:r>
        <w:rPr>
          <w:rFonts w:ascii="Cambria" w:hAnsi="Cambria"/>
          <w:sz w:val="20"/>
        </w:rPr>
        <w:t>p. 269</w:t>
      </w:r>
    </w:p>
    <w:p>
      <w:pPr>
        <w:spacing w:before="0"/>
        <w:ind w:left="265" w:right="123" w:firstLine="0"/>
        <w:jc w:val="left"/>
        <w:rPr>
          <w:rFonts w:ascii="Cambria" w:hAnsi="Cambria"/>
          <w:sz w:val="20"/>
        </w:rPr>
      </w:pPr>
      <w:r>
        <w:rPr>
          <w:rFonts w:ascii="Cambria" w:hAnsi="Cambria"/>
          <w:position w:val="5"/>
          <w:sz w:val="13"/>
        </w:rPr>
        <w:t>487 </w:t>
      </w:r>
      <w:r>
        <w:rPr>
          <w:rFonts w:ascii="Cambria" w:hAnsi="Cambria"/>
          <w:i/>
          <w:sz w:val="20"/>
        </w:rPr>
        <w:t>Cfr. Ibíd., </w:t>
      </w:r>
      <w:r>
        <w:rPr>
          <w:rFonts w:ascii="Cambria" w:hAnsi="Cambria"/>
          <w:sz w:val="20"/>
        </w:rPr>
        <w:t>p. 272</w:t>
      </w:r>
    </w:p>
    <w:p>
      <w:pPr>
        <w:spacing w:before="0"/>
        <w:ind w:left="265" w:right="123" w:firstLine="0"/>
        <w:jc w:val="left"/>
        <w:rPr>
          <w:rFonts w:ascii="Cambria" w:hAnsi="Cambria"/>
          <w:sz w:val="20"/>
        </w:rPr>
      </w:pPr>
      <w:r>
        <w:rPr>
          <w:rFonts w:ascii="Cambria" w:hAnsi="Cambria"/>
          <w:position w:val="5"/>
          <w:sz w:val="13"/>
        </w:rPr>
        <w:t>488 </w:t>
      </w:r>
      <w:r>
        <w:rPr>
          <w:rFonts w:ascii="Cambria" w:hAnsi="Cambria"/>
          <w:i/>
          <w:sz w:val="20"/>
        </w:rPr>
        <w:t>Cfr. </w:t>
      </w:r>
      <w:r>
        <w:rPr>
          <w:rFonts w:ascii="Cambria" w:hAnsi="Cambria"/>
          <w:sz w:val="20"/>
        </w:rPr>
        <w:t>F. Vallespín, El Neocontractualismo: John Rawls, En V. Camps, </w:t>
      </w:r>
      <w:r>
        <w:rPr>
          <w:rFonts w:ascii="Cambria" w:hAnsi="Cambria"/>
          <w:i/>
          <w:sz w:val="20"/>
        </w:rPr>
        <w:t>Historia de la Ética III, </w:t>
      </w:r>
      <w:r>
        <w:rPr>
          <w:rFonts w:ascii="Cambria" w:hAnsi="Cambria"/>
          <w:sz w:val="20"/>
        </w:rPr>
        <w:t>p. 592</w:t>
      </w:r>
    </w:p>
    <w:p>
      <w:pPr>
        <w:spacing w:after="0"/>
        <w:jc w:val="left"/>
        <w:rPr>
          <w:rFonts w:ascii="Cambria" w:hAnsi="Cambria"/>
          <w:sz w:val="20"/>
        </w:rPr>
        <w:sectPr>
          <w:footerReference w:type="default" r:id="rId116"/>
          <w:pgSz w:w="12240" w:h="15840"/>
          <w:pgMar w:footer="1680" w:header="0" w:top="1500" w:bottom="1880" w:left="1720" w:right="1580"/>
          <w:pgNumType w:start="224"/>
        </w:sectPr>
      </w:pPr>
    </w:p>
    <w:p>
      <w:pPr>
        <w:pStyle w:val="BodyText"/>
        <w:spacing w:before="1"/>
        <w:rPr>
          <w:rFonts w:ascii="Cambria"/>
          <w:sz w:val="11"/>
        </w:rPr>
      </w:pPr>
    </w:p>
    <w:p>
      <w:pPr>
        <w:pStyle w:val="ListParagraph"/>
        <w:numPr>
          <w:ilvl w:val="1"/>
          <w:numId w:val="34"/>
        </w:numPr>
        <w:tabs>
          <w:tab w:pos="1346" w:val="left" w:leader="none"/>
        </w:tabs>
        <w:spacing w:line="360" w:lineRule="auto" w:before="70" w:after="0"/>
        <w:ind w:left="1345" w:right="126" w:hanging="360"/>
        <w:jc w:val="left"/>
        <w:rPr>
          <w:sz w:val="24"/>
        </w:rPr>
      </w:pPr>
      <w:r>
        <w:rPr>
          <w:sz w:val="24"/>
        </w:rPr>
        <w:t>Dirigidas hacia el mayor beneficio del menos aventajado compatible con el principio del justo</w:t>
      </w:r>
      <w:r>
        <w:rPr>
          <w:spacing w:val="-12"/>
          <w:sz w:val="24"/>
        </w:rPr>
        <w:t> </w:t>
      </w:r>
      <w:r>
        <w:rPr>
          <w:sz w:val="24"/>
        </w:rPr>
        <w:t>ahorro.</w:t>
      </w:r>
    </w:p>
    <w:p>
      <w:pPr>
        <w:pStyle w:val="ListParagraph"/>
        <w:numPr>
          <w:ilvl w:val="1"/>
          <w:numId w:val="34"/>
        </w:numPr>
        <w:tabs>
          <w:tab w:pos="1346" w:val="left" w:leader="none"/>
        </w:tabs>
        <w:spacing w:line="360" w:lineRule="auto" w:before="5" w:after="0"/>
        <w:ind w:left="1345" w:right="119" w:hanging="360"/>
        <w:jc w:val="left"/>
        <w:rPr>
          <w:sz w:val="24"/>
        </w:rPr>
      </w:pPr>
      <w:r>
        <w:rPr>
          <w:sz w:val="24"/>
        </w:rPr>
        <w:t>Vinculadas</w:t>
      </w:r>
      <w:r>
        <w:rPr>
          <w:spacing w:val="-7"/>
          <w:sz w:val="24"/>
        </w:rPr>
        <w:t> </w:t>
      </w:r>
      <w:r>
        <w:rPr>
          <w:sz w:val="24"/>
        </w:rPr>
        <w:t>a</w:t>
      </w:r>
      <w:r>
        <w:rPr>
          <w:spacing w:val="-4"/>
          <w:sz w:val="24"/>
        </w:rPr>
        <w:t> </w:t>
      </w:r>
      <w:r>
        <w:rPr>
          <w:sz w:val="24"/>
        </w:rPr>
        <w:t>cargos</w:t>
      </w:r>
      <w:r>
        <w:rPr>
          <w:spacing w:val="-4"/>
          <w:sz w:val="24"/>
        </w:rPr>
        <w:t> </w:t>
      </w:r>
      <w:r>
        <w:rPr>
          <w:sz w:val="24"/>
        </w:rPr>
        <w:t>y</w:t>
      </w:r>
      <w:r>
        <w:rPr>
          <w:spacing w:val="-7"/>
          <w:sz w:val="24"/>
        </w:rPr>
        <w:t> </w:t>
      </w:r>
      <w:r>
        <w:rPr>
          <w:sz w:val="24"/>
        </w:rPr>
        <w:t>posiciones</w:t>
      </w:r>
      <w:r>
        <w:rPr>
          <w:spacing w:val="-7"/>
          <w:sz w:val="24"/>
        </w:rPr>
        <w:t> </w:t>
      </w:r>
      <w:r>
        <w:rPr>
          <w:sz w:val="24"/>
        </w:rPr>
        <w:t>abiertos</w:t>
      </w:r>
      <w:r>
        <w:rPr>
          <w:spacing w:val="-7"/>
          <w:sz w:val="24"/>
        </w:rPr>
        <w:t> </w:t>
      </w:r>
      <w:r>
        <w:rPr>
          <w:sz w:val="24"/>
        </w:rPr>
        <w:t>a</w:t>
      </w:r>
      <w:r>
        <w:rPr>
          <w:spacing w:val="-6"/>
          <w:sz w:val="24"/>
        </w:rPr>
        <w:t> </w:t>
      </w:r>
      <w:r>
        <w:rPr>
          <w:sz w:val="24"/>
        </w:rPr>
        <w:t>todos</w:t>
      </w:r>
      <w:r>
        <w:rPr>
          <w:spacing w:val="-7"/>
          <w:sz w:val="24"/>
        </w:rPr>
        <w:t> </w:t>
      </w:r>
      <w:r>
        <w:rPr>
          <w:sz w:val="24"/>
        </w:rPr>
        <w:t>bajo</w:t>
      </w:r>
      <w:r>
        <w:rPr>
          <w:spacing w:val="-4"/>
          <w:sz w:val="24"/>
        </w:rPr>
        <w:t> </w:t>
      </w:r>
      <w:r>
        <w:rPr>
          <w:sz w:val="24"/>
        </w:rPr>
        <w:t>la</w:t>
      </w:r>
      <w:r>
        <w:rPr>
          <w:spacing w:val="-6"/>
          <w:sz w:val="24"/>
        </w:rPr>
        <w:t> </w:t>
      </w:r>
      <w:r>
        <w:rPr>
          <w:sz w:val="24"/>
        </w:rPr>
        <w:t>condición</w:t>
      </w:r>
      <w:r>
        <w:rPr>
          <w:spacing w:val="-6"/>
          <w:sz w:val="24"/>
        </w:rPr>
        <w:t> </w:t>
      </w:r>
      <w:r>
        <w:rPr>
          <w:sz w:val="24"/>
        </w:rPr>
        <w:t>de una equitativa igualdad de</w:t>
      </w:r>
      <w:r>
        <w:rPr>
          <w:spacing w:val="-18"/>
          <w:sz w:val="24"/>
        </w:rPr>
        <w:t> </w:t>
      </w:r>
      <w:r>
        <w:rPr>
          <w:sz w:val="24"/>
        </w:rPr>
        <w:t>oportunidades.</w:t>
      </w:r>
    </w:p>
    <w:p>
      <w:pPr>
        <w:pStyle w:val="BodyText"/>
        <w:spacing w:before="3"/>
        <w:rPr>
          <w:sz w:val="21"/>
        </w:rPr>
      </w:pPr>
    </w:p>
    <w:p>
      <w:pPr>
        <w:pStyle w:val="BodyText"/>
        <w:spacing w:line="360" w:lineRule="auto"/>
        <w:ind w:left="265" w:right="123"/>
      </w:pPr>
      <w:r>
        <w:rPr/>
        <w:t>Todo dependiendo del contenido del que dotemos a conceptos como el auto respeto, la dignidad o la igualdad efectiva de oportunidades.</w:t>
      </w:r>
    </w:p>
    <w:p>
      <w:pPr>
        <w:pStyle w:val="BodyText"/>
        <w:spacing w:before="3"/>
        <w:rPr>
          <w:sz w:val="21"/>
        </w:rPr>
      </w:pPr>
    </w:p>
    <w:p>
      <w:pPr>
        <w:pStyle w:val="BodyText"/>
        <w:spacing w:line="360" w:lineRule="auto"/>
        <w:ind w:left="265" w:right="117" w:firstLine="359"/>
        <w:jc w:val="both"/>
        <w:rPr>
          <w:sz w:val="16"/>
        </w:rPr>
      </w:pPr>
      <w:r>
        <w:rPr/>
        <w:t>Souza opina que la construcción social se debe promover y establecer la legitimidad del estado moderno, que resulta de la conversión problemática de la tensión</w:t>
      </w:r>
      <w:r>
        <w:rPr>
          <w:spacing w:val="-11"/>
        </w:rPr>
        <w:t> </w:t>
      </w:r>
      <w:r>
        <w:rPr/>
        <w:t>entre</w:t>
      </w:r>
      <w:r>
        <w:rPr>
          <w:spacing w:val="-13"/>
        </w:rPr>
        <w:t> </w:t>
      </w:r>
      <w:r>
        <w:rPr/>
        <w:t>democracia</w:t>
      </w:r>
      <w:r>
        <w:rPr>
          <w:spacing w:val="-11"/>
        </w:rPr>
        <w:t> </w:t>
      </w:r>
      <w:r>
        <w:rPr/>
        <w:t>y</w:t>
      </w:r>
      <w:r>
        <w:rPr>
          <w:spacing w:val="-14"/>
        </w:rPr>
        <w:t> </w:t>
      </w:r>
      <w:r>
        <w:rPr/>
        <w:t>capitalismo</w:t>
      </w:r>
      <w:r>
        <w:rPr>
          <w:spacing w:val="-11"/>
        </w:rPr>
        <w:t> </w:t>
      </w:r>
      <w:r>
        <w:rPr/>
        <w:t>en</w:t>
      </w:r>
      <w:r>
        <w:rPr>
          <w:spacing w:val="-11"/>
        </w:rPr>
        <w:t> </w:t>
      </w:r>
      <w:r>
        <w:rPr/>
        <w:t>cierto</w:t>
      </w:r>
      <w:r>
        <w:rPr>
          <w:spacing w:val="-11"/>
        </w:rPr>
        <w:t> </w:t>
      </w:r>
      <w:r>
        <w:rPr/>
        <w:t>círculo</w:t>
      </w:r>
      <w:r>
        <w:rPr>
          <w:spacing w:val="-9"/>
        </w:rPr>
        <w:t> </w:t>
      </w:r>
      <w:r>
        <w:rPr/>
        <w:t>virtuoso</w:t>
      </w:r>
      <w:r>
        <w:rPr>
          <w:spacing w:val="-11"/>
        </w:rPr>
        <w:t> </w:t>
      </w:r>
      <w:r>
        <w:rPr/>
        <w:t>en</w:t>
      </w:r>
      <w:r>
        <w:rPr>
          <w:spacing w:val="-13"/>
        </w:rPr>
        <w:t> </w:t>
      </w:r>
      <w:r>
        <w:rPr/>
        <w:t>el</w:t>
      </w:r>
      <w:r>
        <w:rPr>
          <w:spacing w:val="-12"/>
        </w:rPr>
        <w:t> </w:t>
      </w:r>
      <w:r>
        <w:rPr/>
        <w:t>que</w:t>
      </w:r>
      <w:r>
        <w:rPr>
          <w:spacing w:val="-11"/>
        </w:rPr>
        <w:t> </w:t>
      </w:r>
      <w:r>
        <w:rPr/>
        <w:t>ambos prosperan en conjunto; en las sociedades capitalistas dicha legitimidad se logró en estados de bienestar de Europa del Norte y Canadá. La nula legitimidad del estado moderno es el fascismo, que es la completa rendición de la democracia frente a las necesidades de acumulación del</w:t>
      </w:r>
      <w:r>
        <w:rPr>
          <w:spacing w:val="-19"/>
        </w:rPr>
        <w:t> </w:t>
      </w:r>
      <w:r>
        <w:rPr/>
        <w:t>capitalismo.</w:t>
      </w:r>
      <w:r>
        <w:rPr>
          <w:position w:val="8"/>
          <w:sz w:val="16"/>
        </w:rPr>
        <w:t>490</w:t>
      </w:r>
    </w:p>
    <w:p>
      <w:pPr>
        <w:pStyle w:val="BodyText"/>
        <w:spacing w:before="9"/>
        <w:rPr>
          <w:sz w:val="20"/>
        </w:rPr>
      </w:pPr>
    </w:p>
    <w:p>
      <w:pPr>
        <w:pStyle w:val="BodyText"/>
        <w:spacing w:line="360" w:lineRule="auto"/>
        <w:ind w:left="265" w:right="116" w:firstLine="359"/>
        <w:jc w:val="both"/>
      </w:pPr>
      <w:r>
        <w:rPr/>
        <w:t>En</w:t>
      </w:r>
      <w:r>
        <w:rPr>
          <w:spacing w:val="-18"/>
        </w:rPr>
        <w:t> </w:t>
      </w:r>
      <w:r>
        <w:rPr/>
        <w:t>una</w:t>
      </w:r>
      <w:r>
        <w:rPr>
          <w:spacing w:val="-18"/>
        </w:rPr>
        <w:t> </w:t>
      </w:r>
      <w:r>
        <w:rPr/>
        <w:t>sociedad,</w:t>
      </w:r>
      <w:r>
        <w:rPr>
          <w:spacing w:val="-18"/>
        </w:rPr>
        <w:t> </w:t>
      </w:r>
      <w:r>
        <w:rPr/>
        <w:t>Nussbaum</w:t>
      </w:r>
      <w:r>
        <w:rPr>
          <w:spacing w:val="-17"/>
        </w:rPr>
        <w:t> </w:t>
      </w:r>
      <w:r>
        <w:rPr/>
        <w:t>dice</w:t>
      </w:r>
      <w:r>
        <w:rPr>
          <w:spacing w:val="-18"/>
        </w:rPr>
        <w:t> </w:t>
      </w:r>
      <w:r>
        <w:rPr/>
        <w:t>que</w:t>
      </w:r>
      <w:r>
        <w:rPr>
          <w:spacing w:val="-16"/>
        </w:rPr>
        <w:t> </w:t>
      </w:r>
      <w:r>
        <w:rPr/>
        <w:t>se</w:t>
      </w:r>
      <w:r>
        <w:rPr>
          <w:spacing w:val="-18"/>
        </w:rPr>
        <w:t> </w:t>
      </w:r>
      <w:r>
        <w:rPr/>
        <w:t>debe</w:t>
      </w:r>
      <w:r>
        <w:rPr>
          <w:spacing w:val="-20"/>
        </w:rPr>
        <w:t> </w:t>
      </w:r>
      <w:r>
        <w:rPr/>
        <w:t>aprender</w:t>
      </w:r>
      <w:r>
        <w:rPr>
          <w:spacing w:val="-17"/>
        </w:rPr>
        <w:t> </w:t>
      </w:r>
      <w:r>
        <w:rPr/>
        <w:t>a</w:t>
      </w:r>
      <w:r>
        <w:rPr>
          <w:spacing w:val="-18"/>
        </w:rPr>
        <w:t> </w:t>
      </w:r>
      <w:r>
        <w:rPr/>
        <w:t>respetar</w:t>
      </w:r>
      <w:r>
        <w:rPr>
          <w:spacing w:val="-19"/>
        </w:rPr>
        <w:t> </w:t>
      </w:r>
      <w:r>
        <w:rPr/>
        <w:t>y</w:t>
      </w:r>
      <w:r>
        <w:rPr>
          <w:spacing w:val="-21"/>
        </w:rPr>
        <w:t> </w:t>
      </w:r>
      <w:r>
        <w:rPr/>
        <w:t>a</w:t>
      </w:r>
      <w:r>
        <w:rPr>
          <w:spacing w:val="-18"/>
        </w:rPr>
        <w:t> </w:t>
      </w:r>
      <w:r>
        <w:rPr/>
        <w:t>mostrar interés por los demás bajo las facultades internas del pensamiento y la emoción con la finalidad de que exista democracia y contemplar a los demás como seres humanos y no como objetos.</w:t>
      </w:r>
      <w:r>
        <w:rPr>
          <w:position w:val="8"/>
          <w:sz w:val="16"/>
        </w:rPr>
        <w:t>491 </w:t>
      </w:r>
      <w:r>
        <w:rPr/>
        <w:t>Actualmente, añade, las democracias modernas son sociedades en las cuales sus integrantes presentan muchas diferencias en la</w:t>
      </w:r>
      <w:r>
        <w:rPr>
          <w:spacing w:val="-5"/>
        </w:rPr>
        <w:t> </w:t>
      </w:r>
      <w:r>
        <w:rPr/>
        <w:t>religión,</w:t>
      </w:r>
      <w:r>
        <w:rPr>
          <w:spacing w:val="-5"/>
        </w:rPr>
        <w:t> </w:t>
      </w:r>
      <w:r>
        <w:rPr/>
        <w:t>la</w:t>
      </w:r>
      <w:r>
        <w:rPr>
          <w:spacing w:val="-5"/>
        </w:rPr>
        <w:t> </w:t>
      </w:r>
      <w:r>
        <w:rPr/>
        <w:t>etnicidad,</w:t>
      </w:r>
      <w:r>
        <w:rPr>
          <w:spacing w:val="-7"/>
        </w:rPr>
        <w:t> </w:t>
      </w:r>
      <w:r>
        <w:rPr/>
        <w:t>clases,</w:t>
      </w:r>
      <w:r>
        <w:rPr>
          <w:spacing w:val="-7"/>
        </w:rPr>
        <w:t> </w:t>
      </w:r>
      <w:r>
        <w:rPr/>
        <w:t>aptitudes,</w:t>
      </w:r>
      <w:r>
        <w:rPr>
          <w:spacing w:val="-5"/>
        </w:rPr>
        <w:t> </w:t>
      </w:r>
      <w:r>
        <w:rPr/>
        <w:t>riqueza,</w:t>
      </w:r>
      <w:r>
        <w:rPr>
          <w:spacing w:val="-5"/>
        </w:rPr>
        <w:t> </w:t>
      </w:r>
      <w:r>
        <w:rPr/>
        <w:t>género</w:t>
      </w:r>
      <w:r>
        <w:rPr>
          <w:spacing w:val="-5"/>
        </w:rPr>
        <w:t> </w:t>
      </w:r>
      <w:r>
        <w:rPr/>
        <w:t>y</w:t>
      </w:r>
      <w:r>
        <w:rPr>
          <w:spacing w:val="-8"/>
        </w:rPr>
        <w:t> </w:t>
      </w:r>
      <w:r>
        <w:rPr/>
        <w:t>sexualidad.</w:t>
      </w:r>
      <w:r>
        <w:rPr>
          <w:spacing w:val="-7"/>
        </w:rPr>
        <w:t> </w:t>
      </w:r>
      <w:r>
        <w:rPr/>
        <w:t>Además, al evaluar el sistema educativo se debe indagar sobre el cómo </w:t>
      </w:r>
      <w:r>
        <w:rPr>
          <w:spacing w:val="2"/>
        </w:rPr>
        <w:t>se </w:t>
      </w:r>
      <w:r>
        <w:rPr/>
        <w:t>prepara a los jóvenes para la vida dentro del sistema sociopolítico; la democracia debe contar con ciudadanos educados para que permanezca estable.</w:t>
      </w:r>
      <w:r>
        <w:rPr>
          <w:position w:val="8"/>
          <w:sz w:val="16"/>
        </w:rPr>
        <w:t>492 </w:t>
      </w:r>
      <w:r>
        <w:rPr/>
        <w:t>Si un país desea cultivar</w:t>
      </w:r>
      <w:r>
        <w:rPr>
          <w:spacing w:val="-5"/>
        </w:rPr>
        <w:t> </w:t>
      </w:r>
      <w:r>
        <w:rPr/>
        <w:t>la</w:t>
      </w:r>
      <w:r>
        <w:rPr>
          <w:spacing w:val="-4"/>
        </w:rPr>
        <w:t> </w:t>
      </w:r>
      <w:r>
        <w:rPr/>
        <w:t>democracia</w:t>
      </w:r>
      <w:r>
        <w:rPr>
          <w:spacing w:val="-6"/>
        </w:rPr>
        <w:t> </w:t>
      </w:r>
      <w:r>
        <w:rPr/>
        <w:t>que</w:t>
      </w:r>
      <w:r>
        <w:rPr>
          <w:spacing w:val="-4"/>
        </w:rPr>
        <w:t> </w:t>
      </w:r>
      <w:r>
        <w:rPr/>
        <w:t>promueva</w:t>
      </w:r>
      <w:r>
        <w:rPr>
          <w:spacing w:val="-4"/>
        </w:rPr>
        <w:t> </w:t>
      </w:r>
      <w:r>
        <w:rPr/>
        <w:t>la</w:t>
      </w:r>
      <w:r>
        <w:rPr>
          <w:spacing w:val="-4"/>
        </w:rPr>
        <w:t> </w:t>
      </w:r>
      <w:r>
        <w:rPr/>
        <w:t>vida,</w:t>
      </w:r>
      <w:r>
        <w:rPr>
          <w:spacing w:val="-4"/>
        </w:rPr>
        <w:t> </w:t>
      </w:r>
      <w:r>
        <w:rPr/>
        <w:t>la</w:t>
      </w:r>
      <w:r>
        <w:rPr>
          <w:spacing w:val="-4"/>
        </w:rPr>
        <w:t> </w:t>
      </w:r>
      <w:r>
        <w:rPr/>
        <w:t>libertad</w:t>
      </w:r>
      <w:r>
        <w:rPr>
          <w:spacing w:val="-4"/>
        </w:rPr>
        <w:t> </w:t>
      </w:r>
      <w:r>
        <w:rPr/>
        <w:t>y</w:t>
      </w:r>
      <w:r>
        <w:rPr>
          <w:spacing w:val="-7"/>
        </w:rPr>
        <w:t> </w:t>
      </w:r>
      <w:r>
        <w:rPr/>
        <w:t>la</w:t>
      </w:r>
      <w:r>
        <w:rPr>
          <w:spacing w:val="-4"/>
        </w:rPr>
        <w:t> </w:t>
      </w:r>
      <w:r>
        <w:rPr/>
        <w:t>felicidad</w:t>
      </w:r>
      <w:r>
        <w:rPr>
          <w:spacing w:val="-6"/>
        </w:rPr>
        <w:t> </w:t>
      </w:r>
      <w:r>
        <w:rPr/>
        <w:t>se</w:t>
      </w:r>
      <w:r>
        <w:rPr>
          <w:spacing w:val="-4"/>
        </w:rPr>
        <w:t> </w:t>
      </w:r>
      <w:r>
        <w:rPr/>
        <w:t>deberían considerar  las  siguientes  aptitudes  fundamentales  que  recomienda   </w:t>
      </w:r>
      <w:r>
        <w:rPr>
          <w:spacing w:val="3"/>
        </w:rPr>
        <w:t> </w:t>
      </w:r>
      <w:r>
        <w:rPr/>
        <w:t>Martha</w:t>
      </w:r>
    </w:p>
    <w:p>
      <w:pPr>
        <w:spacing w:after="0" w:line="360" w:lineRule="auto"/>
        <w:jc w:val="both"/>
        <w:sectPr>
          <w:footerReference w:type="default" r:id="rId117"/>
          <w:pgSz w:w="12240" w:h="15840"/>
          <w:pgMar w:footer="2316" w:header="0" w:top="1500" w:bottom="2500" w:left="1720" w:right="1580"/>
        </w:sectPr>
      </w:pPr>
    </w:p>
    <w:p>
      <w:pPr>
        <w:pStyle w:val="BodyText"/>
        <w:rPr>
          <w:sz w:val="10"/>
        </w:rPr>
      </w:pPr>
    </w:p>
    <w:p>
      <w:pPr>
        <w:spacing w:before="80"/>
        <w:ind w:left="265" w:right="0" w:firstLine="0"/>
        <w:jc w:val="both"/>
        <w:rPr>
          <w:sz w:val="16"/>
        </w:rPr>
      </w:pPr>
      <w:r>
        <w:rPr>
          <w:sz w:val="24"/>
        </w:rPr>
        <w:t>Nussbaum:</w:t>
      </w:r>
      <w:r>
        <w:rPr>
          <w:position w:val="8"/>
          <w:sz w:val="16"/>
        </w:rPr>
        <w:t>493</w:t>
      </w:r>
    </w:p>
    <w:p>
      <w:pPr>
        <w:pStyle w:val="BodyText"/>
        <w:spacing w:before="8"/>
        <w:rPr>
          <w:sz w:val="32"/>
        </w:rPr>
      </w:pPr>
    </w:p>
    <w:p>
      <w:pPr>
        <w:pStyle w:val="ListParagraph"/>
        <w:numPr>
          <w:ilvl w:val="0"/>
          <w:numId w:val="35"/>
        </w:numPr>
        <w:tabs>
          <w:tab w:pos="986" w:val="left" w:leader="none"/>
        </w:tabs>
        <w:spacing w:line="360" w:lineRule="auto" w:before="1" w:after="0"/>
        <w:ind w:left="985" w:right="121" w:hanging="360"/>
        <w:jc w:val="both"/>
        <w:rPr>
          <w:sz w:val="24"/>
        </w:rPr>
      </w:pPr>
      <w:r>
        <w:rPr>
          <w:sz w:val="24"/>
        </w:rPr>
        <w:t>Reflexionar</w:t>
      </w:r>
      <w:r>
        <w:rPr>
          <w:spacing w:val="-18"/>
          <w:sz w:val="24"/>
        </w:rPr>
        <w:t> </w:t>
      </w:r>
      <w:r>
        <w:rPr>
          <w:sz w:val="24"/>
        </w:rPr>
        <w:t>sobre</w:t>
      </w:r>
      <w:r>
        <w:rPr>
          <w:spacing w:val="-17"/>
          <w:sz w:val="24"/>
        </w:rPr>
        <w:t> </w:t>
      </w:r>
      <w:r>
        <w:rPr>
          <w:sz w:val="24"/>
        </w:rPr>
        <w:t>las</w:t>
      </w:r>
      <w:r>
        <w:rPr>
          <w:spacing w:val="-17"/>
          <w:sz w:val="24"/>
        </w:rPr>
        <w:t> </w:t>
      </w:r>
      <w:r>
        <w:rPr>
          <w:sz w:val="24"/>
        </w:rPr>
        <w:t>cuestiones</w:t>
      </w:r>
      <w:r>
        <w:rPr>
          <w:spacing w:val="-20"/>
          <w:sz w:val="24"/>
        </w:rPr>
        <w:t> </w:t>
      </w:r>
      <w:r>
        <w:rPr>
          <w:sz w:val="24"/>
        </w:rPr>
        <w:t>políticas</w:t>
      </w:r>
      <w:r>
        <w:rPr>
          <w:spacing w:val="-17"/>
          <w:sz w:val="24"/>
        </w:rPr>
        <w:t> </w:t>
      </w:r>
      <w:r>
        <w:rPr>
          <w:sz w:val="24"/>
        </w:rPr>
        <w:t>que</w:t>
      </w:r>
      <w:r>
        <w:rPr>
          <w:spacing w:val="-19"/>
          <w:sz w:val="24"/>
        </w:rPr>
        <w:t> </w:t>
      </w:r>
      <w:r>
        <w:rPr>
          <w:sz w:val="24"/>
        </w:rPr>
        <w:t>afectan</w:t>
      </w:r>
      <w:r>
        <w:rPr>
          <w:spacing w:val="-19"/>
          <w:sz w:val="24"/>
        </w:rPr>
        <w:t> </w:t>
      </w:r>
      <w:r>
        <w:rPr>
          <w:sz w:val="24"/>
        </w:rPr>
        <w:t>a</w:t>
      </w:r>
      <w:r>
        <w:rPr>
          <w:spacing w:val="-17"/>
          <w:sz w:val="24"/>
        </w:rPr>
        <w:t> </w:t>
      </w:r>
      <w:r>
        <w:rPr>
          <w:sz w:val="24"/>
        </w:rPr>
        <w:t>la</w:t>
      </w:r>
      <w:r>
        <w:rPr>
          <w:spacing w:val="-19"/>
          <w:sz w:val="24"/>
        </w:rPr>
        <w:t> </w:t>
      </w:r>
      <w:r>
        <w:rPr>
          <w:sz w:val="24"/>
        </w:rPr>
        <w:t>nación</w:t>
      </w:r>
      <w:r>
        <w:rPr>
          <w:spacing w:val="-17"/>
          <w:sz w:val="24"/>
        </w:rPr>
        <w:t> </w:t>
      </w:r>
      <w:r>
        <w:rPr>
          <w:sz w:val="24"/>
        </w:rPr>
        <w:t>sin</w:t>
      </w:r>
      <w:r>
        <w:rPr>
          <w:spacing w:val="-22"/>
          <w:sz w:val="24"/>
        </w:rPr>
        <w:t> </w:t>
      </w:r>
      <w:r>
        <w:rPr>
          <w:sz w:val="24"/>
        </w:rPr>
        <w:t>hacer deferencia ante la autoridad o la</w:t>
      </w:r>
      <w:r>
        <w:rPr>
          <w:spacing w:val="-18"/>
          <w:sz w:val="24"/>
        </w:rPr>
        <w:t> </w:t>
      </w:r>
      <w:r>
        <w:rPr>
          <w:sz w:val="24"/>
        </w:rPr>
        <w:t>tradición.</w:t>
      </w:r>
    </w:p>
    <w:p>
      <w:pPr>
        <w:pStyle w:val="ListParagraph"/>
        <w:numPr>
          <w:ilvl w:val="0"/>
          <w:numId w:val="35"/>
        </w:numPr>
        <w:tabs>
          <w:tab w:pos="986" w:val="left" w:leader="none"/>
        </w:tabs>
        <w:spacing w:line="360" w:lineRule="auto" w:before="2" w:after="0"/>
        <w:ind w:left="985" w:right="115" w:hanging="360"/>
        <w:jc w:val="both"/>
        <w:rPr>
          <w:sz w:val="24"/>
        </w:rPr>
      </w:pPr>
      <w:r>
        <w:rPr>
          <w:sz w:val="24"/>
        </w:rPr>
        <w:t>Reconocer a otros ciudadanos como personas con los mismos derechos, aunque sean de distinta raza, religión, género u orientación sexual, viéndolos con respeto y como fines en sí mismos y no como</w:t>
      </w:r>
      <w:r>
        <w:rPr>
          <w:spacing w:val="-24"/>
          <w:sz w:val="24"/>
        </w:rPr>
        <w:t> </w:t>
      </w:r>
      <w:r>
        <w:rPr>
          <w:sz w:val="24"/>
        </w:rPr>
        <w:t>medios.</w:t>
      </w:r>
    </w:p>
    <w:p>
      <w:pPr>
        <w:pStyle w:val="ListParagraph"/>
        <w:numPr>
          <w:ilvl w:val="0"/>
          <w:numId w:val="35"/>
        </w:numPr>
        <w:tabs>
          <w:tab w:pos="986" w:val="left" w:leader="none"/>
        </w:tabs>
        <w:spacing w:line="360" w:lineRule="auto" w:before="5" w:after="0"/>
        <w:ind w:left="985" w:right="124" w:hanging="360"/>
        <w:jc w:val="both"/>
        <w:rPr>
          <w:sz w:val="24"/>
        </w:rPr>
      </w:pPr>
      <w:r>
        <w:rPr>
          <w:sz w:val="24"/>
        </w:rPr>
        <w:t>Interesarse por la vida de los demás y entender las consecuencias de la política para las oportunidades de los demás y de las demás</w:t>
      </w:r>
      <w:r>
        <w:rPr>
          <w:spacing w:val="-23"/>
          <w:sz w:val="24"/>
        </w:rPr>
        <w:t> </w:t>
      </w:r>
      <w:r>
        <w:rPr>
          <w:sz w:val="24"/>
        </w:rPr>
        <w:t>naciones.</w:t>
      </w:r>
    </w:p>
    <w:p>
      <w:pPr>
        <w:pStyle w:val="ListParagraph"/>
        <w:numPr>
          <w:ilvl w:val="0"/>
          <w:numId w:val="35"/>
        </w:numPr>
        <w:tabs>
          <w:tab w:pos="986" w:val="left" w:leader="none"/>
        </w:tabs>
        <w:spacing w:line="360" w:lineRule="auto" w:before="5" w:after="0"/>
        <w:ind w:left="985" w:right="120" w:hanging="360"/>
        <w:jc w:val="both"/>
        <w:rPr>
          <w:sz w:val="24"/>
        </w:rPr>
      </w:pPr>
      <w:r>
        <w:rPr>
          <w:sz w:val="24"/>
        </w:rPr>
        <w:t>Reflexionar</w:t>
      </w:r>
      <w:r>
        <w:rPr>
          <w:spacing w:val="-16"/>
          <w:sz w:val="24"/>
        </w:rPr>
        <w:t> </w:t>
      </w:r>
      <w:r>
        <w:rPr>
          <w:sz w:val="24"/>
        </w:rPr>
        <w:t>sobre</w:t>
      </w:r>
      <w:r>
        <w:rPr>
          <w:spacing w:val="-15"/>
          <w:sz w:val="24"/>
        </w:rPr>
        <w:t> </w:t>
      </w:r>
      <w:r>
        <w:rPr>
          <w:sz w:val="24"/>
        </w:rPr>
        <w:t>la</w:t>
      </w:r>
      <w:r>
        <w:rPr>
          <w:spacing w:val="-14"/>
          <w:sz w:val="24"/>
        </w:rPr>
        <w:t> </w:t>
      </w:r>
      <w:r>
        <w:rPr>
          <w:sz w:val="24"/>
        </w:rPr>
        <w:t>vida</w:t>
      </w:r>
      <w:r>
        <w:rPr>
          <w:spacing w:val="-16"/>
          <w:sz w:val="24"/>
        </w:rPr>
        <w:t> </w:t>
      </w:r>
      <w:r>
        <w:rPr>
          <w:sz w:val="24"/>
        </w:rPr>
        <w:t>humana</w:t>
      </w:r>
      <w:r>
        <w:rPr>
          <w:spacing w:val="-16"/>
          <w:sz w:val="24"/>
        </w:rPr>
        <w:t> </w:t>
      </w:r>
      <w:r>
        <w:rPr>
          <w:sz w:val="24"/>
        </w:rPr>
        <w:t>en</w:t>
      </w:r>
      <w:r>
        <w:rPr>
          <w:spacing w:val="-14"/>
          <w:sz w:val="24"/>
        </w:rPr>
        <w:t> </w:t>
      </w:r>
      <w:r>
        <w:rPr>
          <w:sz w:val="24"/>
        </w:rPr>
        <w:t>cada</w:t>
      </w:r>
      <w:r>
        <w:rPr>
          <w:spacing w:val="-16"/>
          <w:sz w:val="24"/>
        </w:rPr>
        <w:t> </w:t>
      </w:r>
      <w:r>
        <w:rPr>
          <w:sz w:val="24"/>
        </w:rPr>
        <w:t>una</w:t>
      </w:r>
      <w:r>
        <w:rPr>
          <w:spacing w:val="-14"/>
          <w:sz w:val="24"/>
        </w:rPr>
        <w:t> </w:t>
      </w:r>
      <w:r>
        <w:rPr>
          <w:sz w:val="24"/>
        </w:rPr>
        <w:t>de</w:t>
      </w:r>
      <w:r>
        <w:rPr>
          <w:spacing w:val="-16"/>
          <w:sz w:val="24"/>
        </w:rPr>
        <w:t> </w:t>
      </w:r>
      <w:r>
        <w:rPr>
          <w:sz w:val="24"/>
        </w:rPr>
        <w:t>sus</w:t>
      </w:r>
      <w:r>
        <w:rPr>
          <w:spacing w:val="-17"/>
          <w:sz w:val="24"/>
        </w:rPr>
        <w:t> </w:t>
      </w:r>
      <w:r>
        <w:rPr>
          <w:sz w:val="24"/>
        </w:rPr>
        <w:t>etapas,</w:t>
      </w:r>
      <w:r>
        <w:rPr>
          <w:spacing w:val="-17"/>
          <w:sz w:val="24"/>
        </w:rPr>
        <w:t> </w:t>
      </w:r>
      <w:r>
        <w:rPr>
          <w:sz w:val="24"/>
        </w:rPr>
        <w:t>en</w:t>
      </w:r>
      <w:r>
        <w:rPr>
          <w:spacing w:val="-16"/>
          <w:sz w:val="24"/>
        </w:rPr>
        <w:t> </w:t>
      </w:r>
      <w:r>
        <w:rPr>
          <w:sz w:val="24"/>
        </w:rPr>
        <w:t>la</w:t>
      </w:r>
      <w:r>
        <w:rPr>
          <w:spacing w:val="-19"/>
          <w:sz w:val="24"/>
        </w:rPr>
        <w:t> </w:t>
      </w:r>
      <w:r>
        <w:rPr>
          <w:sz w:val="24"/>
        </w:rPr>
        <w:t>familia, la enfermedad, la muerte y muchos otros temas para aportar nuevos conceptos.</w:t>
      </w:r>
    </w:p>
    <w:p>
      <w:pPr>
        <w:pStyle w:val="ListParagraph"/>
        <w:numPr>
          <w:ilvl w:val="0"/>
          <w:numId w:val="35"/>
        </w:numPr>
        <w:tabs>
          <w:tab w:pos="986" w:val="left" w:leader="none"/>
        </w:tabs>
        <w:spacing w:line="360" w:lineRule="auto" w:before="2" w:after="0"/>
        <w:ind w:left="985" w:right="115" w:hanging="360"/>
        <w:jc w:val="both"/>
        <w:rPr>
          <w:sz w:val="24"/>
        </w:rPr>
      </w:pPr>
      <w:r>
        <w:rPr>
          <w:sz w:val="24"/>
        </w:rPr>
        <w:t>Emitir</w:t>
      </w:r>
      <w:r>
        <w:rPr>
          <w:spacing w:val="-13"/>
          <w:sz w:val="24"/>
        </w:rPr>
        <w:t> </w:t>
      </w:r>
      <w:r>
        <w:rPr>
          <w:sz w:val="24"/>
        </w:rPr>
        <w:t>juicios</w:t>
      </w:r>
      <w:r>
        <w:rPr>
          <w:spacing w:val="-11"/>
          <w:sz w:val="24"/>
        </w:rPr>
        <w:t> </w:t>
      </w:r>
      <w:r>
        <w:rPr>
          <w:sz w:val="24"/>
        </w:rPr>
        <w:t>críticos</w:t>
      </w:r>
      <w:r>
        <w:rPr>
          <w:spacing w:val="-12"/>
          <w:sz w:val="24"/>
        </w:rPr>
        <w:t> </w:t>
      </w:r>
      <w:r>
        <w:rPr>
          <w:sz w:val="24"/>
        </w:rPr>
        <w:t>sobre</w:t>
      </w:r>
      <w:r>
        <w:rPr>
          <w:spacing w:val="-11"/>
          <w:sz w:val="24"/>
        </w:rPr>
        <w:t> </w:t>
      </w:r>
      <w:r>
        <w:rPr>
          <w:sz w:val="24"/>
        </w:rPr>
        <w:t>los</w:t>
      </w:r>
      <w:r>
        <w:rPr>
          <w:spacing w:val="-11"/>
          <w:sz w:val="24"/>
        </w:rPr>
        <w:t> </w:t>
      </w:r>
      <w:r>
        <w:rPr>
          <w:sz w:val="24"/>
        </w:rPr>
        <w:t>dirigentes</w:t>
      </w:r>
      <w:r>
        <w:rPr>
          <w:spacing w:val="-12"/>
          <w:sz w:val="24"/>
        </w:rPr>
        <w:t> </w:t>
      </w:r>
      <w:r>
        <w:rPr>
          <w:sz w:val="24"/>
        </w:rPr>
        <w:t>políticos</w:t>
      </w:r>
      <w:r>
        <w:rPr>
          <w:spacing w:val="-11"/>
          <w:sz w:val="24"/>
        </w:rPr>
        <w:t> </w:t>
      </w:r>
      <w:r>
        <w:rPr>
          <w:sz w:val="24"/>
        </w:rPr>
        <w:t>bajo</w:t>
      </w:r>
      <w:r>
        <w:rPr>
          <w:spacing w:val="-11"/>
          <w:sz w:val="24"/>
        </w:rPr>
        <w:t> </w:t>
      </w:r>
      <w:r>
        <w:rPr>
          <w:sz w:val="24"/>
        </w:rPr>
        <w:t>conceptos</w:t>
      </w:r>
      <w:r>
        <w:rPr>
          <w:spacing w:val="-5"/>
          <w:sz w:val="24"/>
        </w:rPr>
        <w:t> </w:t>
      </w:r>
      <w:r>
        <w:rPr>
          <w:sz w:val="24"/>
        </w:rPr>
        <w:t>realistas fundados en las posibilidades concretas que ellos tienen a su</w:t>
      </w:r>
      <w:r>
        <w:rPr>
          <w:spacing w:val="-25"/>
          <w:sz w:val="24"/>
        </w:rPr>
        <w:t> </w:t>
      </w:r>
      <w:r>
        <w:rPr>
          <w:sz w:val="24"/>
        </w:rPr>
        <w:t>alcance.</w:t>
      </w:r>
    </w:p>
    <w:p>
      <w:pPr>
        <w:pStyle w:val="ListParagraph"/>
        <w:numPr>
          <w:ilvl w:val="0"/>
          <w:numId w:val="35"/>
        </w:numPr>
        <w:tabs>
          <w:tab w:pos="986" w:val="left" w:leader="none"/>
        </w:tabs>
        <w:spacing w:line="240" w:lineRule="auto" w:before="2" w:after="0"/>
        <w:ind w:left="985" w:right="0" w:hanging="360"/>
        <w:jc w:val="left"/>
        <w:rPr>
          <w:sz w:val="24"/>
        </w:rPr>
      </w:pPr>
      <w:r>
        <w:rPr>
          <w:sz w:val="24"/>
        </w:rPr>
        <w:t>Pensar en el bien común del país como un todo y no a grupos</w:t>
      </w:r>
      <w:r>
        <w:rPr>
          <w:spacing w:val="-27"/>
          <w:sz w:val="24"/>
        </w:rPr>
        <w:t> </w:t>
      </w:r>
      <w:r>
        <w:rPr>
          <w:sz w:val="24"/>
        </w:rPr>
        <w:t>reducidos.</w:t>
      </w:r>
    </w:p>
    <w:p>
      <w:pPr>
        <w:pStyle w:val="ListParagraph"/>
        <w:numPr>
          <w:ilvl w:val="0"/>
          <w:numId w:val="35"/>
        </w:numPr>
        <w:tabs>
          <w:tab w:pos="986" w:val="left" w:leader="none"/>
        </w:tabs>
        <w:spacing w:line="360" w:lineRule="auto" w:before="139" w:after="0"/>
        <w:ind w:left="985" w:right="124" w:hanging="360"/>
        <w:jc w:val="both"/>
        <w:rPr>
          <w:sz w:val="24"/>
        </w:rPr>
      </w:pPr>
      <w:r>
        <w:rPr>
          <w:sz w:val="24"/>
        </w:rPr>
        <w:t>Concebir a la nación como parte del orden mundial en el que ciertas cuestiones necesitan deliberación</w:t>
      </w:r>
      <w:r>
        <w:rPr>
          <w:spacing w:val="-13"/>
          <w:sz w:val="24"/>
        </w:rPr>
        <w:t> </w:t>
      </w:r>
      <w:r>
        <w:rPr>
          <w:sz w:val="24"/>
        </w:rPr>
        <w:t>internacional.</w:t>
      </w:r>
    </w:p>
    <w:p>
      <w:pPr>
        <w:pStyle w:val="BodyText"/>
        <w:spacing w:before="3"/>
        <w:rPr>
          <w:sz w:val="21"/>
        </w:rPr>
      </w:pPr>
    </w:p>
    <w:p>
      <w:pPr>
        <w:pStyle w:val="BodyText"/>
        <w:spacing w:line="360" w:lineRule="auto"/>
        <w:ind w:left="265" w:right="116"/>
        <w:jc w:val="both"/>
      </w:pPr>
      <w:r>
        <w:rPr/>
        <w:t>Para</w:t>
      </w:r>
      <w:r>
        <w:rPr>
          <w:spacing w:val="-19"/>
        </w:rPr>
        <w:t> </w:t>
      </w:r>
      <w:r>
        <w:rPr/>
        <w:t>Nussbaum,</w:t>
      </w:r>
      <w:r>
        <w:rPr>
          <w:spacing w:val="-18"/>
        </w:rPr>
        <w:t> </w:t>
      </w:r>
      <w:r>
        <w:rPr/>
        <w:t>la</w:t>
      </w:r>
      <w:r>
        <w:rPr>
          <w:spacing w:val="-18"/>
        </w:rPr>
        <w:t> </w:t>
      </w:r>
      <w:r>
        <w:rPr/>
        <w:t>lucha</w:t>
      </w:r>
      <w:r>
        <w:rPr>
          <w:spacing w:val="-18"/>
        </w:rPr>
        <w:t> </w:t>
      </w:r>
      <w:r>
        <w:rPr/>
        <w:t>por</w:t>
      </w:r>
      <w:r>
        <w:rPr>
          <w:spacing w:val="-19"/>
        </w:rPr>
        <w:t> </w:t>
      </w:r>
      <w:r>
        <w:rPr/>
        <w:t>la</w:t>
      </w:r>
      <w:r>
        <w:rPr>
          <w:spacing w:val="-18"/>
        </w:rPr>
        <w:t> </w:t>
      </w:r>
      <w:r>
        <w:rPr/>
        <w:t>libertad</w:t>
      </w:r>
      <w:r>
        <w:rPr>
          <w:spacing w:val="-18"/>
        </w:rPr>
        <w:t> </w:t>
      </w:r>
      <w:r>
        <w:rPr/>
        <w:t>y</w:t>
      </w:r>
      <w:r>
        <w:rPr>
          <w:spacing w:val="-21"/>
        </w:rPr>
        <w:t> </w:t>
      </w:r>
      <w:r>
        <w:rPr/>
        <w:t>la</w:t>
      </w:r>
      <w:r>
        <w:rPr>
          <w:spacing w:val="-18"/>
        </w:rPr>
        <w:t> </w:t>
      </w:r>
      <w:r>
        <w:rPr/>
        <w:t>igualdad</w:t>
      </w:r>
      <w:r>
        <w:rPr>
          <w:spacing w:val="-18"/>
        </w:rPr>
        <w:t> </w:t>
      </w:r>
      <w:r>
        <w:rPr/>
        <w:t>debe</w:t>
      </w:r>
      <w:r>
        <w:rPr>
          <w:spacing w:val="-18"/>
        </w:rPr>
        <w:t> </w:t>
      </w:r>
      <w:r>
        <w:rPr/>
        <w:t>llevarse</w:t>
      </w:r>
      <w:r>
        <w:rPr>
          <w:spacing w:val="-19"/>
        </w:rPr>
        <w:t> </w:t>
      </w:r>
      <w:r>
        <w:rPr/>
        <w:t>a</w:t>
      </w:r>
      <w:r>
        <w:rPr>
          <w:spacing w:val="-20"/>
        </w:rPr>
        <w:t> </w:t>
      </w:r>
      <w:r>
        <w:rPr/>
        <w:t>cabo</w:t>
      </w:r>
      <w:r>
        <w:rPr>
          <w:spacing w:val="-18"/>
        </w:rPr>
        <w:t> </w:t>
      </w:r>
      <w:r>
        <w:rPr/>
        <w:t>primero como lucha interna en cada persona para construir una sociedad libre y democrática evitando así que el deseo de riqueza conlleve a la agresión y a la preocupación narcisista.</w:t>
      </w:r>
      <w:r>
        <w:rPr>
          <w:position w:val="8"/>
          <w:sz w:val="16"/>
        </w:rPr>
        <w:t>494 </w:t>
      </w:r>
      <w:r>
        <w:rPr/>
        <w:t>En la misma búsqueda de la riqueza, dice, se espera que las escuelas formen personas capaces de generar renta en lugar de gente reflexiva; bajo la reducción de gastos, se recorta el emprendimiento educativo que es vital para preservar la salud de la sociedad.</w:t>
      </w:r>
      <w:r>
        <w:rPr>
          <w:position w:val="8"/>
          <w:sz w:val="16"/>
        </w:rPr>
        <w:t>495 </w:t>
      </w:r>
      <w:r>
        <w:rPr/>
        <w:t>Nussbaum cree que el choque de las civilizaciones reside en cada alma en donde la codicia y el narcisismo</w:t>
      </w:r>
      <w:r>
        <w:rPr>
          <w:spacing w:val="-4"/>
        </w:rPr>
        <w:t> </w:t>
      </w:r>
      <w:r>
        <w:rPr/>
        <w:t>combaten</w:t>
      </w:r>
      <w:r>
        <w:rPr>
          <w:spacing w:val="-6"/>
        </w:rPr>
        <w:t> </w:t>
      </w:r>
      <w:r>
        <w:rPr/>
        <w:t>contra</w:t>
      </w:r>
      <w:r>
        <w:rPr>
          <w:spacing w:val="-6"/>
        </w:rPr>
        <w:t> </w:t>
      </w:r>
      <w:r>
        <w:rPr/>
        <w:t>el</w:t>
      </w:r>
      <w:r>
        <w:rPr>
          <w:spacing w:val="-5"/>
        </w:rPr>
        <w:t> </w:t>
      </w:r>
      <w:r>
        <w:rPr/>
        <w:t>amor</w:t>
      </w:r>
      <w:r>
        <w:rPr>
          <w:spacing w:val="-5"/>
        </w:rPr>
        <w:t> </w:t>
      </w:r>
      <w:r>
        <w:rPr/>
        <w:t>y</w:t>
      </w:r>
      <w:r>
        <w:rPr>
          <w:spacing w:val="-7"/>
        </w:rPr>
        <w:t> </w:t>
      </w:r>
      <w:r>
        <w:rPr/>
        <w:t>el</w:t>
      </w:r>
      <w:r>
        <w:rPr>
          <w:spacing w:val="-5"/>
        </w:rPr>
        <w:t> </w:t>
      </w:r>
      <w:r>
        <w:rPr/>
        <w:t>respeto.</w:t>
      </w:r>
      <w:r>
        <w:rPr>
          <w:spacing w:val="-6"/>
        </w:rPr>
        <w:t> </w:t>
      </w:r>
      <w:r>
        <w:rPr/>
        <w:t>Esto</w:t>
      </w:r>
      <w:r>
        <w:rPr>
          <w:spacing w:val="-5"/>
        </w:rPr>
        <w:t> </w:t>
      </w:r>
      <w:r>
        <w:rPr/>
        <w:t>cada</w:t>
      </w:r>
      <w:r>
        <w:rPr>
          <w:spacing w:val="-4"/>
        </w:rPr>
        <w:t> </w:t>
      </w:r>
      <w:r>
        <w:rPr/>
        <w:t>vez</w:t>
      </w:r>
      <w:r>
        <w:rPr>
          <w:spacing w:val="-7"/>
        </w:rPr>
        <w:t> </w:t>
      </w:r>
      <w:r>
        <w:rPr/>
        <w:t>se</w:t>
      </w:r>
      <w:r>
        <w:rPr>
          <w:spacing w:val="-6"/>
        </w:rPr>
        <w:t> </w:t>
      </w:r>
      <w:r>
        <w:rPr/>
        <w:t>hace</w:t>
      </w:r>
      <w:r>
        <w:rPr>
          <w:spacing w:val="-6"/>
        </w:rPr>
        <w:t> </w:t>
      </w:r>
      <w:r>
        <w:rPr/>
        <w:t>peor</w:t>
      </w:r>
      <w:r>
        <w:rPr>
          <w:spacing w:val="-5"/>
        </w:rPr>
        <w:t> </w:t>
      </w:r>
      <w:r>
        <w:rPr/>
        <w:t>ya que  se  alimentan más la violencia y deshumanización en  vez de  impulsar   </w:t>
      </w:r>
      <w:r>
        <w:rPr>
          <w:spacing w:val="10"/>
        </w:rPr>
        <w:t> </w:t>
      </w:r>
      <w:r>
        <w:rPr/>
        <w:t>la</w:t>
      </w:r>
    </w:p>
    <w:p>
      <w:pPr>
        <w:spacing w:after="0" w:line="360" w:lineRule="auto"/>
        <w:jc w:val="both"/>
        <w:sectPr>
          <w:footerReference w:type="default" r:id="rId118"/>
          <w:pgSz w:w="12240" w:h="15840"/>
          <w:pgMar w:footer="2316" w:header="0" w:top="1500" w:bottom="2500" w:left="1720" w:right="1580"/>
        </w:sectPr>
      </w:pPr>
    </w:p>
    <w:p>
      <w:pPr>
        <w:pStyle w:val="BodyText"/>
        <w:rPr>
          <w:sz w:val="10"/>
        </w:rPr>
      </w:pPr>
    </w:p>
    <w:p>
      <w:pPr>
        <w:pStyle w:val="BodyText"/>
        <w:spacing w:before="80"/>
        <w:ind w:left="265" w:right="123"/>
        <w:rPr>
          <w:sz w:val="16"/>
        </w:rPr>
      </w:pPr>
      <w:r>
        <w:rPr/>
        <w:t>igualdad y el respeto.</w:t>
      </w:r>
      <w:r>
        <w:rPr>
          <w:position w:val="8"/>
          <w:sz w:val="16"/>
        </w:rPr>
        <w:t>496</w:t>
      </w:r>
    </w:p>
    <w:p>
      <w:pPr>
        <w:pStyle w:val="BodyText"/>
        <w:spacing w:before="8"/>
        <w:rPr>
          <w:sz w:val="32"/>
        </w:rPr>
      </w:pPr>
    </w:p>
    <w:p>
      <w:pPr>
        <w:pStyle w:val="BodyText"/>
        <w:spacing w:line="360" w:lineRule="auto" w:before="1"/>
        <w:ind w:left="265" w:right="116" w:firstLine="707"/>
        <w:jc w:val="both"/>
      </w:pPr>
      <w:r>
        <w:rPr/>
        <w:t>Cortina piensa que se debe enfatizar la importancia de las artes y las humanidades ya que sirven para formar un mundo digno de vivir con personas capaces de ver a los demás como entidades merecedoras de respeto y empatía con sus propios sentimientos y pensamientos, capaces de superar el miedo y la desconfianza hacia la razón y compasión. Llegar a una asociación en la que el libre</w:t>
      </w:r>
      <w:r>
        <w:rPr>
          <w:spacing w:val="-10"/>
        </w:rPr>
        <w:t> </w:t>
      </w:r>
      <w:r>
        <w:rPr/>
        <w:t>desarrollo</w:t>
      </w:r>
      <w:r>
        <w:rPr>
          <w:spacing w:val="-9"/>
        </w:rPr>
        <w:t> </w:t>
      </w:r>
      <w:r>
        <w:rPr/>
        <w:t>de</w:t>
      </w:r>
      <w:r>
        <w:rPr>
          <w:spacing w:val="-9"/>
        </w:rPr>
        <w:t> </w:t>
      </w:r>
      <w:r>
        <w:rPr/>
        <w:t>cada</w:t>
      </w:r>
      <w:r>
        <w:rPr>
          <w:spacing w:val="-9"/>
        </w:rPr>
        <w:t> </w:t>
      </w:r>
      <w:r>
        <w:rPr/>
        <w:t>uno</w:t>
      </w:r>
      <w:r>
        <w:rPr>
          <w:spacing w:val="-12"/>
        </w:rPr>
        <w:t> </w:t>
      </w:r>
      <w:r>
        <w:rPr/>
        <w:t>es</w:t>
      </w:r>
      <w:r>
        <w:rPr>
          <w:spacing w:val="-10"/>
        </w:rPr>
        <w:t> </w:t>
      </w:r>
      <w:r>
        <w:rPr/>
        <w:t>la</w:t>
      </w:r>
      <w:r>
        <w:rPr>
          <w:spacing w:val="-9"/>
        </w:rPr>
        <w:t> </w:t>
      </w:r>
      <w:r>
        <w:rPr/>
        <w:t>condición</w:t>
      </w:r>
      <w:r>
        <w:rPr>
          <w:spacing w:val="-9"/>
        </w:rPr>
        <w:t> </w:t>
      </w:r>
      <w:r>
        <w:rPr/>
        <w:t>del</w:t>
      </w:r>
      <w:r>
        <w:rPr>
          <w:spacing w:val="-11"/>
        </w:rPr>
        <w:t> </w:t>
      </w:r>
      <w:r>
        <w:rPr/>
        <w:t>libre</w:t>
      </w:r>
      <w:r>
        <w:rPr>
          <w:spacing w:val="-12"/>
        </w:rPr>
        <w:t> </w:t>
      </w:r>
      <w:r>
        <w:rPr/>
        <w:t>desarrollo</w:t>
      </w:r>
      <w:r>
        <w:rPr>
          <w:spacing w:val="-12"/>
        </w:rPr>
        <w:t> </w:t>
      </w:r>
      <w:r>
        <w:rPr/>
        <w:t>de</w:t>
      </w:r>
      <w:r>
        <w:rPr>
          <w:spacing w:val="-12"/>
        </w:rPr>
        <w:t> </w:t>
      </w:r>
      <w:r>
        <w:rPr/>
        <w:t>todos</w:t>
      </w:r>
      <w:r>
        <w:rPr>
          <w:spacing w:val="-13"/>
        </w:rPr>
        <w:t> </w:t>
      </w:r>
      <w:r>
        <w:rPr/>
        <w:t>es</w:t>
      </w:r>
      <w:r>
        <w:rPr>
          <w:spacing w:val="-10"/>
        </w:rPr>
        <w:t> </w:t>
      </w:r>
      <w:r>
        <w:rPr/>
        <w:t>lo</w:t>
      </w:r>
      <w:r>
        <w:rPr>
          <w:spacing w:val="-12"/>
        </w:rPr>
        <w:t> </w:t>
      </w:r>
      <w:r>
        <w:rPr/>
        <w:t>que pretende el Manifiesto Comunista. </w:t>
      </w:r>
      <w:r>
        <w:rPr>
          <w:position w:val="8"/>
          <w:sz w:val="16"/>
        </w:rPr>
        <w:t>497 </w:t>
      </w:r>
      <w:r>
        <w:rPr/>
        <w:t>El ser humano debe utilizar sus sentimientos como medio para ser benevolente y racional hacia los demás; no debe haber prejuicios raciales ni de género, sino que por medio de la educación de las artes y las humanidades se conminaría a desarrollar la tolerancia y el interés por todo y por</w:t>
      </w:r>
      <w:r>
        <w:rPr>
          <w:spacing w:val="-9"/>
        </w:rPr>
        <w:t> </w:t>
      </w:r>
      <w:r>
        <w:rPr/>
        <w:t>todos.</w:t>
      </w:r>
    </w:p>
    <w:p>
      <w:pPr>
        <w:pStyle w:val="BodyText"/>
        <w:spacing w:before="3"/>
        <w:rPr>
          <w:sz w:val="21"/>
        </w:rPr>
      </w:pPr>
    </w:p>
    <w:p>
      <w:pPr>
        <w:pStyle w:val="BodyText"/>
        <w:spacing w:line="360" w:lineRule="auto"/>
        <w:ind w:left="265" w:right="117" w:firstLine="707"/>
        <w:jc w:val="both"/>
        <w:rPr>
          <w:sz w:val="16"/>
        </w:rPr>
      </w:pPr>
      <w:r>
        <w:rPr/>
        <w:t>Todo individuo es digno de respeto, al centrarnos en el cuerpo nos revelamos como igualmente necesitados, finitos, mortales, nobles y bellos por igual</w:t>
      </w:r>
      <w:r>
        <w:rPr>
          <w:spacing w:val="-5"/>
        </w:rPr>
        <w:t> </w:t>
      </w:r>
      <w:r>
        <w:rPr/>
        <w:t>además</w:t>
      </w:r>
      <w:r>
        <w:rPr>
          <w:spacing w:val="-7"/>
        </w:rPr>
        <w:t> </w:t>
      </w:r>
      <w:r>
        <w:rPr/>
        <w:t>de</w:t>
      </w:r>
      <w:r>
        <w:rPr>
          <w:spacing w:val="-6"/>
        </w:rPr>
        <w:t> </w:t>
      </w:r>
      <w:r>
        <w:rPr/>
        <w:t>encontrar</w:t>
      </w:r>
      <w:r>
        <w:rPr>
          <w:spacing w:val="-5"/>
        </w:rPr>
        <w:t> </w:t>
      </w:r>
      <w:r>
        <w:rPr/>
        <w:t>en</w:t>
      </w:r>
      <w:r>
        <w:rPr>
          <w:spacing w:val="-6"/>
        </w:rPr>
        <w:t> </w:t>
      </w:r>
      <w:r>
        <w:rPr/>
        <w:t>nosotros</w:t>
      </w:r>
      <w:r>
        <w:rPr>
          <w:spacing w:val="-4"/>
        </w:rPr>
        <w:t> </w:t>
      </w:r>
      <w:r>
        <w:rPr/>
        <w:t>cimientos</w:t>
      </w:r>
      <w:r>
        <w:rPr>
          <w:spacing w:val="-2"/>
        </w:rPr>
        <w:t> </w:t>
      </w:r>
      <w:r>
        <w:rPr/>
        <w:t>para</w:t>
      </w:r>
      <w:r>
        <w:rPr>
          <w:spacing w:val="-7"/>
        </w:rPr>
        <w:t> </w:t>
      </w:r>
      <w:r>
        <w:rPr/>
        <w:t>practicar</w:t>
      </w:r>
      <w:r>
        <w:rPr>
          <w:spacing w:val="-5"/>
        </w:rPr>
        <w:t> </w:t>
      </w:r>
      <w:r>
        <w:rPr/>
        <w:t>la</w:t>
      </w:r>
      <w:r>
        <w:rPr>
          <w:spacing w:val="-6"/>
        </w:rPr>
        <w:t> </w:t>
      </w:r>
      <w:r>
        <w:rPr/>
        <w:t>igualdad</w:t>
      </w:r>
      <w:r>
        <w:rPr>
          <w:spacing w:val="-6"/>
        </w:rPr>
        <w:t> </w:t>
      </w:r>
      <w:r>
        <w:rPr/>
        <w:t>en</w:t>
      </w:r>
      <w:r>
        <w:rPr>
          <w:spacing w:val="-6"/>
        </w:rPr>
        <w:t> </w:t>
      </w:r>
      <w:r>
        <w:rPr/>
        <w:t>el apoyo, el respeto y el amor. Bajo esta práctica se comprende la atrocidad e irracionalidad que entraña tratar a algunos cuerpos como simple carne y a otros como espíritu. Nussbaum cree que todo cuerpo tiene su lugar en el mundo y no se</w:t>
      </w:r>
      <w:r>
        <w:rPr>
          <w:spacing w:val="-12"/>
        </w:rPr>
        <w:t> </w:t>
      </w:r>
      <w:r>
        <w:rPr/>
        <w:t>debe</w:t>
      </w:r>
      <w:r>
        <w:rPr>
          <w:spacing w:val="-12"/>
        </w:rPr>
        <w:t> </w:t>
      </w:r>
      <w:r>
        <w:rPr/>
        <w:t>percibir</w:t>
      </w:r>
      <w:r>
        <w:rPr>
          <w:spacing w:val="-14"/>
        </w:rPr>
        <w:t> </w:t>
      </w:r>
      <w:r>
        <w:rPr/>
        <w:t>a</w:t>
      </w:r>
      <w:r>
        <w:rPr>
          <w:spacing w:val="-12"/>
        </w:rPr>
        <w:t> </w:t>
      </w:r>
      <w:r>
        <w:rPr/>
        <w:t>la</w:t>
      </w:r>
      <w:r>
        <w:rPr>
          <w:spacing w:val="-12"/>
        </w:rPr>
        <w:t> </w:t>
      </w:r>
      <w:r>
        <w:rPr/>
        <w:t>humanidad</w:t>
      </w:r>
      <w:r>
        <w:rPr>
          <w:spacing w:val="-12"/>
        </w:rPr>
        <w:t> </w:t>
      </w:r>
      <w:r>
        <w:rPr/>
        <w:t>con</w:t>
      </w:r>
      <w:r>
        <w:rPr>
          <w:spacing w:val="-12"/>
        </w:rPr>
        <w:t> </w:t>
      </w:r>
      <w:r>
        <w:rPr/>
        <w:t>ligereza</w:t>
      </w:r>
      <w:r>
        <w:rPr>
          <w:spacing w:val="-12"/>
        </w:rPr>
        <w:t> </w:t>
      </w:r>
      <w:r>
        <w:rPr/>
        <w:t>y</w:t>
      </w:r>
      <w:r>
        <w:rPr>
          <w:spacing w:val="-13"/>
        </w:rPr>
        <w:t> </w:t>
      </w:r>
      <w:r>
        <w:rPr/>
        <w:t>vulnerabilidad</w:t>
      </w:r>
      <w:r>
        <w:rPr>
          <w:spacing w:val="-12"/>
        </w:rPr>
        <w:t> </w:t>
      </w:r>
      <w:r>
        <w:rPr/>
        <w:t>corporal</w:t>
      </w:r>
      <w:r>
        <w:rPr>
          <w:spacing w:val="-13"/>
        </w:rPr>
        <w:t> </w:t>
      </w:r>
      <w:r>
        <w:rPr/>
        <w:t>ya</w:t>
      </w:r>
      <w:r>
        <w:rPr>
          <w:spacing w:val="-12"/>
        </w:rPr>
        <w:t> </w:t>
      </w:r>
      <w:r>
        <w:rPr/>
        <w:t>que</w:t>
      </w:r>
      <w:r>
        <w:rPr>
          <w:spacing w:val="-12"/>
        </w:rPr>
        <w:t> </w:t>
      </w:r>
      <w:r>
        <w:rPr/>
        <w:t>ello llevará a la crítica extrema y agresión moral; hay que tener en cuenta que las jerarquías de poder subordinan a algunos grupos y los tratan como meros objetos, lo cual es indefendible. </w:t>
      </w:r>
      <w:r>
        <w:rPr>
          <w:position w:val="8"/>
          <w:sz w:val="16"/>
        </w:rPr>
        <w:t>498 </w:t>
      </w:r>
      <w:r>
        <w:rPr/>
        <w:t>Nussbaum sostiene que todos los seres humanos son iguales desde el enfoque moral y mantienen una igualdad aproximada en poderes y capacidades, y con ello, parece arbitrario que unos tengan muchas más potestades y oportunidades que</w:t>
      </w:r>
      <w:r>
        <w:rPr>
          <w:spacing w:val="-19"/>
        </w:rPr>
        <w:t> </w:t>
      </w:r>
      <w:r>
        <w:rPr/>
        <w:t>otros.</w:t>
      </w:r>
      <w:r>
        <w:rPr>
          <w:position w:val="8"/>
          <w:sz w:val="16"/>
        </w:rPr>
        <w:t>499</w:t>
      </w:r>
    </w:p>
    <w:p>
      <w:pPr>
        <w:pStyle w:val="BodyText"/>
        <w:rPr>
          <w:sz w:val="20"/>
        </w:rPr>
      </w:pPr>
    </w:p>
    <w:p>
      <w:pPr>
        <w:pStyle w:val="BodyText"/>
        <w:spacing w:before="3"/>
        <w:rPr>
          <w:sz w:val="25"/>
        </w:rPr>
      </w:pPr>
      <w:r>
        <w:rPr/>
        <w:pict>
          <v:line style="position:absolute;mso-position-horizontal-relative:page;mso-position-vertical-relative:paragraph;z-index:4000;mso-wrap-distance-left:0;mso-wrap-distance-right:0" from="99.264pt,16.805405pt" to="243.284pt,16.805405pt" stroked="true" strokeweight=".60004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496 </w:t>
      </w:r>
      <w:r>
        <w:rPr>
          <w:rFonts w:ascii="Cambria" w:hAnsi="Cambria"/>
          <w:i/>
          <w:sz w:val="20"/>
        </w:rPr>
        <w:t>Cfr. Ibíd., </w:t>
      </w:r>
      <w:r>
        <w:rPr>
          <w:rFonts w:ascii="Cambria" w:hAnsi="Cambria"/>
          <w:sz w:val="20"/>
        </w:rPr>
        <w:t>p. 189</w:t>
      </w:r>
    </w:p>
    <w:p>
      <w:pPr>
        <w:spacing w:after="0"/>
        <w:jc w:val="left"/>
        <w:rPr>
          <w:rFonts w:ascii="Cambria" w:hAnsi="Cambria"/>
          <w:sz w:val="20"/>
        </w:rPr>
        <w:sectPr>
          <w:footerReference w:type="default" r:id="rId119"/>
          <w:pgSz w:w="12240" w:h="15840"/>
          <w:pgMar w:footer="2151" w:header="0" w:top="1500" w:bottom="2340" w:left="1720" w:right="1580"/>
        </w:sectPr>
      </w:pPr>
    </w:p>
    <w:p>
      <w:pPr>
        <w:pStyle w:val="BodyText"/>
        <w:spacing w:before="1"/>
        <w:rPr>
          <w:rFonts w:ascii="Cambria"/>
          <w:sz w:val="11"/>
        </w:rPr>
      </w:pPr>
    </w:p>
    <w:p>
      <w:pPr>
        <w:pStyle w:val="BodyText"/>
        <w:spacing w:line="360" w:lineRule="auto" w:before="70"/>
        <w:ind w:left="265" w:right="114" w:firstLine="707"/>
        <w:jc w:val="both"/>
        <w:rPr>
          <w:sz w:val="16"/>
        </w:rPr>
      </w:pPr>
      <w:r>
        <w:rPr/>
        <w:t>Asimismo, para Nussbaum, la desigualdad es notable en todas las sociedades modernas como es el caso de niños con deficiencias mentales atípicas</w:t>
      </w:r>
      <w:r>
        <w:rPr>
          <w:spacing w:val="-9"/>
        </w:rPr>
        <w:t> </w:t>
      </w:r>
      <w:r>
        <w:rPr/>
        <w:t>ya</w:t>
      </w:r>
      <w:r>
        <w:rPr>
          <w:spacing w:val="-8"/>
        </w:rPr>
        <w:t> </w:t>
      </w:r>
      <w:r>
        <w:rPr/>
        <w:t>que</w:t>
      </w:r>
      <w:r>
        <w:rPr>
          <w:spacing w:val="-11"/>
        </w:rPr>
        <w:t> </w:t>
      </w:r>
      <w:r>
        <w:rPr/>
        <w:t>en</w:t>
      </w:r>
      <w:r>
        <w:rPr>
          <w:spacing w:val="-13"/>
        </w:rPr>
        <w:t> </w:t>
      </w:r>
      <w:r>
        <w:rPr/>
        <w:t>muchas</w:t>
      </w:r>
      <w:r>
        <w:rPr>
          <w:spacing w:val="-12"/>
        </w:rPr>
        <w:t> </w:t>
      </w:r>
      <w:r>
        <w:rPr/>
        <w:t>ocasiones</w:t>
      </w:r>
      <w:r>
        <w:rPr>
          <w:spacing w:val="-12"/>
        </w:rPr>
        <w:t> </w:t>
      </w:r>
      <w:r>
        <w:rPr/>
        <w:t>no</w:t>
      </w:r>
      <w:r>
        <w:rPr>
          <w:spacing w:val="-11"/>
        </w:rPr>
        <w:t> </w:t>
      </w:r>
      <w:r>
        <w:rPr/>
        <w:t>reciben</w:t>
      </w:r>
      <w:r>
        <w:rPr>
          <w:spacing w:val="-8"/>
        </w:rPr>
        <w:t> </w:t>
      </w:r>
      <w:r>
        <w:rPr/>
        <w:t>la</w:t>
      </w:r>
      <w:r>
        <w:rPr>
          <w:spacing w:val="-11"/>
        </w:rPr>
        <w:t> </w:t>
      </w:r>
      <w:r>
        <w:rPr/>
        <w:t>asistencia</w:t>
      </w:r>
      <w:r>
        <w:rPr>
          <w:spacing w:val="-13"/>
        </w:rPr>
        <w:t> </w:t>
      </w:r>
      <w:r>
        <w:rPr/>
        <w:t>médica</w:t>
      </w:r>
      <w:r>
        <w:rPr>
          <w:spacing w:val="-8"/>
        </w:rPr>
        <w:t> </w:t>
      </w:r>
      <w:r>
        <w:rPr/>
        <w:t>y</w:t>
      </w:r>
      <w:r>
        <w:rPr>
          <w:spacing w:val="-12"/>
        </w:rPr>
        <w:t> </w:t>
      </w:r>
      <w:r>
        <w:rPr/>
        <w:t>la</w:t>
      </w:r>
      <w:r>
        <w:rPr>
          <w:spacing w:val="-9"/>
        </w:rPr>
        <w:t> </w:t>
      </w:r>
      <w:r>
        <w:rPr/>
        <w:t>terapia necesarias; a veces, la presunción de que se trata de una incompetencia cognitiva ha impedido el reconocimiento de que formas de terapia física en particular podían aumentar el potencial cognitivo de manera notable.</w:t>
      </w:r>
      <w:r>
        <w:rPr>
          <w:position w:val="8"/>
          <w:sz w:val="16"/>
        </w:rPr>
        <w:t>500 </w:t>
      </w:r>
      <w:r>
        <w:rPr/>
        <w:t>Añade que</w:t>
      </w:r>
      <w:r>
        <w:rPr>
          <w:spacing w:val="-6"/>
        </w:rPr>
        <w:t> </w:t>
      </w:r>
      <w:r>
        <w:rPr/>
        <w:t>los</w:t>
      </w:r>
      <w:r>
        <w:rPr>
          <w:spacing w:val="-7"/>
        </w:rPr>
        <w:t> </w:t>
      </w:r>
      <w:r>
        <w:rPr/>
        <w:t>utilitaristas</w:t>
      </w:r>
      <w:r>
        <w:rPr>
          <w:spacing w:val="-7"/>
        </w:rPr>
        <w:t> </w:t>
      </w:r>
      <w:r>
        <w:rPr/>
        <w:t>y</w:t>
      </w:r>
      <w:r>
        <w:rPr>
          <w:spacing w:val="-9"/>
        </w:rPr>
        <w:t> </w:t>
      </w:r>
      <w:r>
        <w:rPr/>
        <w:t>los</w:t>
      </w:r>
      <w:r>
        <w:rPr>
          <w:spacing w:val="-6"/>
        </w:rPr>
        <w:t> </w:t>
      </w:r>
      <w:r>
        <w:rPr/>
        <w:t>no</w:t>
      </w:r>
      <w:r>
        <w:rPr>
          <w:spacing w:val="-6"/>
        </w:rPr>
        <w:t> </w:t>
      </w:r>
      <w:r>
        <w:rPr/>
        <w:t>utilitaristas</w:t>
      </w:r>
      <w:r>
        <w:rPr>
          <w:spacing w:val="-9"/>
        </w:rPr>
        <w:t> </w:t>
      </w:r>
      <w:r>
        <w:rPr/>
        <w:t>piensan</w:t>
      </w:r>
      <w:r>
        <w:rPr>
          <w:spacing w:val="-6"/>
        </w:rPr>
        <w:t> </w:t>
      </w:r>
      <w:r>
        <w:rPr/>
        <w:t>que</w:t>
      </w:r>
      <w:r>
        <w:rPr>
          <w:spacing w:val="-6"/>
        </w:rPr>
        <w:t> </w:t>
      </w:r>
      <w:r>
        <w:rPr/>
        <w:t>el</w:t>
      </w:r>
      <w:r>
        <w:rPr>
          <w:spacing w:val="-7"/>
        </w:rPr>
        <w:t> </w:t>
      </w:r>
      <w:r>
        <w:rPr/>
        <w:t>tomar</w:t>
      </w:r>
      <w:r>
        <w:rPr>
          <w:spacing w:val="-2"/>
        </w:rPr>
        <w:t> </w:t>
      </w:r>
      <w:r>
        <w:rPr/>
        <w:t>en</w:t>
      </w:r>
      <w:r>
        <w:rPr>
          <w:spacing w:val="-6"/>
        </w:rPr>
        <w:t> </w:t>
      </w:r>
      <w:r>
        <w:rPr/>
        <w:t>cuenta</w:t>
      </w:r>
      <w:r>
        <w:rPr>
          <w:spacing w:val="-6"/>
        </w:rPr>
        <w:t> </w:t>
      </w:r>
      <w:r>
        <w:rPr/>
        <w:t>a</w:t>
      </w:r>
      <w:r>
        <w:rPr>
          <w:spacing w:val="-6"/>
        </w:rPr>
        <w:t> </w:t>
      </w:r>
      <w:r>
        <w:rPr/>
        <w:t>la</w:t>
      </w:r>
      <w:r>
        <w:rPr>
          <w:spacing w:val="-6"/>
        </w:rPr>
        <w:t> </w:t>
      </w:r>
      <w:r>
        <w:rPr/>
        <w:t>gente de manera individual es importante para propósitos normativos; toda persona debe</w:t>
      </w:r>
      <w:r>
        <w:rPr>
          <w:spacing w:val="-8"/>
        </w:rPr>
        <w:t> </w:t>
      </w:r>
      <w:r>
        <w:rPr/>
        <w:t>contar</w:t>
      </w:r>
      <w:r>
        <w:rPr>
          <w:spacing w:val="-12"/>
        </w:rPr>
        <w:t> </w:t>
      </w:r>
      <w:r>
        <w:rPr/>
        <w:t>como</w:t>
      </w:r>
      <w:r>
        <w:rPr>
          <w:spacing w:val="-11"/>
        </w:rPr>
        <w:t> </w:t>
      </w:r>
      <w:r>
        <w:rPr/>
        <w:t>una</w:t>
      </w:r>
      <w:r>
        <w:rPr>
          <w:spacing w:val="-11"/>
        </w:rPr>
        <w:t> </w:t>
      </w:r>
      <w:r>
        <w:rPr/>
        <w:t>y</w:t>
      </w:r>
      <w:r>
        <w:rPr>
          <w:spacing w:val="-12"/>
        </w:rPr>
        <w:t> </w:t>
      </w:r>
      <w:r>
        <w:rPr/>
        <w:t>única</w:t>
      </w:r>
      <w:r>
        <w:rPr>
          <w:spacing w:val="-9"/>
        </w:rPr>
        <w:t> </w:t>
      </w:r>
      <w:r>
        <w:rPr/>
        <w:t>sin</w:t>
      </w:r>
      <w:r>
        <w:rPr>
          <w:spacing w:val="-11"/>
        </w:rPr>
        <w:t> </w:t>
      </w:r>
      <w:r>
        <w:rPr/>
        <w:t>importar</w:t>
      </w:r>
      <w:r>
        <w:rPr>
          <w:spacing w:val="-10"/>
        </w:rPr>
        <w:t> </w:t>
      </w:r>
      <w:r>
        <w:rPr/>
        <w:t>su</w:t>
      </w:r>
      <w:r>
        <w:rPr>
          <w:spacing w:val="-11"/>
        </w:rPr>
        <w:t> </w:t>
      </w:r>
      <w:r>
        <w:rPr/>
        <w:t>clase</w:t>
      </w:r>
      <w:r>
        <w:rPr>
          <w:spacing w:val="-8"/>
        </w:rPr>
        <w:t> </w:t>
      </w:r>
      <w:r>
        <w:rPr/>
        <w:t>social.</w:t>
      </w:r>
      <w:r>
        <w:rPr>
          <w:position w:val="8"/>
          <w:sz w:val="16"/>
        </w:rPr>
        <w:t>501</w:t>
      </w:r>
      <w:r>
        <w:rPr>
          <w:spacing w:val="20"/>
          <w:position w:val="8"/>
          <w:sz w:val="16"/>
        </w:rPr>
        <w:t> </w:t>
      </w:r>
      <w:r>
        <w:rPr/>
        <w:t>Para</w:t>
      </w:r>
      <w:r>
        <w:rPr>
          <w:spacing w:val="-9"/>
        </w:rPr>
        <w:t> </w:t>
      </w:r>
      <w:r>
        <w:rPr/>
        <w:t>ella,</w:t>
      </w:r>
      <w:r>
        <w:rPr>
          <w:spacing w:val="-11"/>
        </w:rPr>
        <w:t> </w:t>
      </w:r>
      <w:r>
        <w:rPr/>
        <w:t>es</w:t>
      </w:r>
      <w:r>
        <w:rPr>
          <w:spacing w:val="-9"/>
        </w:rPr>
        <w:t> </w:t>
      </w:r>
      <w:r>
        <w:rPr/>
        <w:t>crucial para</w:t>
      </w:r>
      <w:r>
        <w:rPr>
          <w:spacing w:val="-9"/>
        </w:rPr>
        <w:t> </w:t>
      </w:r>
      <w:r>
        <w:rPr/>
        <w:t>el</w:t>
      </w:r>
      <w:r>
        <w:rPr>
          <w:spacing w:val="-10"/>
        </w:rPr>
        <w:t> </w:t>
      </w:r>
      <w:r>
        <w:rPr/>
        <w:t>gobierno</w:t>
      </w:r>
      <w:r>
        <w:rPr>
          <w:spacing w:val="-8"/>
        </w:rPr>
        <w:t> </w:t>
      </w:r>
      <w:r>
        <w:rPr/>
        <w:t>elegir</w:t>
      </w:r>
      <w:r>
        <w:rPr>
          <w:spacing w:val="-10"/>
        </w:rPr>
        <w:t> </w:t>
      </w:r>
      <w:r>
        <w:rPr/>
        <w:t>normas</w:t>
      </w:r>
      <w:r>
        <w:rPr>
          <w:spacing w:val="-9"/>
        </w:rPr>
        <w:t> </w:t>
      </w:r>
      <w:r>
        <w:rPr/>
        <w:t>que</w:t>
      </w:r>
      <w:r>
        <w:rPr>
          <w:spacing w:val="-8"/>
        </w:rPr>
        <w:t> </w:t>
      </w:r>
      <w:r>
        <w:rPr/>
        <w:t>realmente</w:t>
      </w:r>
      <w:r>
        <w:rPr>
          <w:spacing w:val="-11"/>
        </w:rPr>
        <w:t> </w:t>
      </w:r>
      <w:r>
        <w:rPr/>
        <w:t>traten</w:t>
      </w:r>
      <w:r>
        <w:rPr>
          <w:spacing w:val="-11"/>
        </w:rPr>
        <w:t> </w:t>
      </w:r>
      <w:r>
        <w:rPr/>
        <w:t>a</w:t>
      </w:r>
      <w:r>
        <w:rPr>
          <w:spacing w:val="-8"/>
        </w:rPr>
        <w:t> </w:t>
      </w:r>
      <w:r>
        <w:rPr/>
        <w:t>la</w:t>
      </w:r>
      <w:r>
        <w:rPr>
          <w:spacing w:val="-9"/>
        </w:rPr>
        <w:t> </w:t>
      </w:r>
      <w:r>
        <w:rPr/>
        <w:t>gente</w:t>
      </w:r>
      <w:r>
        <w:rPr>
          <w:spacing w:val="-8"/>
        </w:rPr>
        <w:t> </w:t>
      </w:r>
      <w:r>
        <w:rPr/>
        <w:t>con</w:t>
      </w:r>
      <w:r>
        <w:rPr>
          <w:spacing w:val="-8"/>
        </w:rPr>
        <w:t> </w:t>
      </w:r>
      <w:r>
        <w:rPr/>
        <w:t>dignidad</w:t>
      </w:r>
      <w:r>
        <w:rPr>
          <w:spacing w:val="-8"/>
        </w:rPr>
        <w:t> </w:t>
      </w:r>
      <w:r>
        <w:rPr/>
        <w:t>y</w:t>
      </w:r>
      <w:r>
        <w:rPr>
          <w:spacing w:val="-3"/>
        </w:rPr>
        <w:t> </w:t>
      </w:r>
      <w:r>
        <w:rPr/>
        <w:t>les manifiesten su respeto en vez de elegir normas que sólo le den la opción de tratarles con dignidad.</w:t>
      </w:r>
      <w:r>
        <w:rPr>
          <w:position w:val="8"/>
          <w:sz w:val="16"/>
        </w:rPr>
        <w:t>502 </w:t>
      </w:r>
      <w:r>
        <w:rPr/>
        <w:t>“If we agree that justice requires us to treat people impartially, not favoring one person </w:t>
      </w:r>
      <w:r>
        <w:rPr>
          <w:spacing w:val="3"/>
        </w:rPr>
        <w:t>or </w:t>
      </w:r>
      <w:r>
        <w:rPr/>
        <w:t>group over another because of wealth, or class,</w:t>
      </w:r>
      <w:r>
        <w:rPr>
          <w:spacing w:val="-6"/>
        </w:rPr>
        <w:t> </w:t>
      </w:r>
      <w:r>
        <w:rPr/>
        <w:t>or</w:t>
      </w:r>
      <w:r>
        <w:rPr>
          <w:spacing w:val="-7"/>
        </w:rPr>
        <w:t> </w:t>
      </w:r>
      <w:r>
        <w:rPr/>
        <w:t>other</w:t>
      </w:r>
      <w:r>
        <w:rPr>
          <w:spacing w:val="-6"/>
        </w:rPr>
        <w:t> </w:t>
      </w:r>
      <w:r>
        <w:rPr/>
        <w:t>artificial</w:t>
      </w:r>
      <w:r>
        <w:rPr>
          <w:spacing w:val="-10"/>
        </w:rPr>
        <w:t> </w:t>
      </w:r>
      <w:r>
        <w:rPr/>
        <w:t>advantages</w:t>
      </w:r>
      <w:r>
        <w:rPr>
          <w:spacing w:val="-7"/>
        </w:rPr>
        <w:t> </w:t>
      </w:r>
      <w:r>
        <w:rPr/>
        <w:t>such</w:t>
      </w:r>
      <w:r>
        <w:rPr>
          <w:spacing w:val="-8"/>
        </w:rPr>
        <w:t> </w:t>
      </w:r>
      <w:r>
        <w:rPr/>
        <w:t>as</w:t>
      </w:r>
      <w:r>
        <w:rPr>
          <w:spacing w:val="-7"/>
        </w:rPr>
        <w:t> </w:t>
      </w:r>
      <w:r>
        <w:rPr/>
        <w:t>race</w:t>
      </w:r>
      <w:r>
        <w:rPr>
          <w:spacing w:val="-6"/>
        </w:rPr>
        <w:t> </w:t>
      </w:r>
      <w:r>
        <w:rPr/>
        <w:t>or</w:t>
      </w:r>
      <w:r>
        <w:rPr>
          <w:spacing w:val="-7"/>
        </w:rPr>
        <w:t> </w:t>
      </w:r>
      <w:r>
        <w:rPr/>
        <w:t>gender,</w:t>
      </w:r>
      <w:r>
        <w:rPr>
          <w:spacing w:val="-7"/>
        </w:rPr>
        <w:t> </w:t>
      </w:r>
      <w:r>
        <w:rPr/>
        <w:t>such</w:t>
      </w:r>
      <w:r>
        <w:rPr>
          <w:spacing w:val="-6"/>
        </w:rPr>
        <w:t> </w:t>
      </w:r>
      <w:r>
        <w:rPr/>
        <w:t>theories</w:t>
      </w:r>
      <w:r>
        <w:rPr>
          <w:spacing w:val="-7"/>
        </w:rPr>
        <w:t> </w:t>
      </w:r>
      <w:r>
        <w:rPr/>
        <w:t>give</w:t>
      </w:r>
      <w:r>
        <w:rPr>
          <w:spacing w:val="-6"/>
        </w:rPr>
        <w:t> </w:t>
      </w:r>
      <w:r>
        <w:rPr/>
        <w:t>us enormous</w:t>
      </w:r>
      <w:r>
        <w:rPr>
          <w:spacing w:val="-9"/>
        </w:rPr>
        <w:t> </w:t>
      </w:r>
      <w:r>
        <w:rPr/>
        <w:t>help</w:t>
      </w:r>
      <w:r>
        <w:rPr>
          <w:spacing w:val="-6"/>
        </w:rPr>
        <w:t> </w:t>
      </w:r>
      <w:r>
        <w:rPr/>
        <w:t>in</w:t>
      </w:r>
      <w:r>
        <w:rPr>
          <w:spacing w:val="-9"/>
        </w:rPr>
        <w:t> </w:t>
      </w:r>
      <w:r>
        <w:rPr/>
        <w:t>seeing</w:t>
      </w:r>
      <w:r>
        <w:rPr>
          <w:spacing w:val="-8"/>
        </w:rPr>
        <w:t> </w:t>
      </w:r>
      <w:r>
        <w:rPr/>
        <w:t>what</w:t>
      </w:r>
      <w:r>
        <w:rPr>
          <w:spacing w:val="-6"/>
        </w:rPr>
        <w:t> </w:t>
      </w:r>
      <w:r>
        <w:rPr/>
        <w:t>a</w:t>
      </w:r>
      <w:r>
        <w:rPr>
          <w:spacing w:val="-6"/>
        </w:rPr>
        <w:t> </w:t>
      </w:r>
      <w:r>
        <w:rPr/>
        <w:t>society</w:t>
      </w:r>
      <w:r>
        <w:rPr>
          <w:spacing w:val="-9"/>
        </w:rPr>
        <w:t> </w:t>
      </w:r>
      <w:r>
        <w:rPr/>
        <w:t>built</w:t>
      </w:r>
      <w:r>
        <w:rPr>
          <w:spacing w:val="-11"/>
        </w:rPr>
        <w:t> </w:t>
      </w:r>
      <w:r>
        <w:rPr/>
        <w:t>on</w:t>
      </w:r>
      <w:r>
        <w:rPr>
          <w:spacing w:val="-8"/>
        </w:rPr>
        <w:t> </w:t>
      </w:r>
      <w:r>
        <w:rPr/>
        <w:t>an</w:t>
      </w:r>
      <w:r>
        <w:rPr>
          <w:spacing w:val="-8"/>
        </w:rPr>
        <w:t> </w:t>
      </w:r>
      <w:r>
        <w:rPr/>
        <w:t>ideal</w:t>
      </w:r>
      <w:r>
        <w:rPr>
          <w:spacing w:val="-10"/>
        </w:rPr>
        <w:t> </w:t>
      </w:r>
      <w:r>
        <w:rPr/>
        <w:t>of</w:t>
      </w:r>
      <w:r>
        <w:rPr>
          <w:spacing w:val="-6"/>
        </w:rPr>
        <w:t> </w:t>
      </w:r>
      <w:r>
        <w:rPr/>
        <w:t>impartiality</w:t>
      </w:r>
      <w:r>
        <w:rPr>
          <w:spacing w:val="-9"/>
        </w:rPr>
        <w:t> </w:t>
      </w:r>
      <w:r>
        <w:rPr/>
        <w:t>would</w:t>
      </w:r>
      <w:r>
        <w:rPr>
          <w:spacing w:val="-6"/>
        </w:rPr>
        <w:t> </w:t>
      </w:r>
      <w:r>
        <w:rPr/>
        <w:t>look like”.</w:t>
      </w:r>
      <w:r>
        <w:rPr>
          <w:position w:val="8"/>
          <w:sz w:val="16"/>
        </w:rPr>
        <w:t>503</w:t>
      </w:r>
    </w:p>
    <w:p>
      <w:pPr>
        <w:pStyle w:val="BodyText"/>
        <w:rPr>
          <w:sz w:val="21"/>
        </w:rPr>
      </w:pPr>
    </w:p>
    <w:p>
      <w:pPr>
        <w:pStyle w:val="BodyText"/>
        <w:spacing w:line="360" w:lineRule="auto"/>
        <w:ind w:left="265" w:right="116" w:firstLine="707"/>
        <w:jc w:val="both"/>
      </w:pPr>
      <w:r>
        <w:rPr/>
        <w:t>Nussbaum</w:t>
      </w:r>
      <w:r>
        <w:rPr>
          <w:spacing w:val="-13"/>
        </w:rPr>
        <w:t> </w:t>
      </w:r>
      <w:r>
        <w:rPr/>
        <w:t>dice</w:t>
      </w:r>
      <w:r>
        <w:rPr>
          <w:spacing w:val="-11"/>
        </w:rPr>
        <w:t> </w:t>
      </w:r>
      <w:r>
        <w:rPr/>
        <w:t>que</w:t>
      </w:r>
      <w:r>
        <w:rPr>
          <w:spacing w:val="-11"/>
        </w:rPr>
        <w:t> </w:t>
      </w:r>
      <w:r>
        <w:rPr/>
        <w:t>los</w:t>
      </w:r>
      <w:r>
        <w:rPr>
          <w:spacing w:val="-12"/>
        </w:rPr>
        <w:t> </w:t>
      </w:r>
      <w:r>
        <w:rPr/>
        <w:t>estoicos</w:t>
      </w:r>
      <w:r>
        <w:rPr>
          <w:spacing w:val="-13"/>
        </w:rPr>
        <w:t> </w:t>
      </w:r>
      <w:r>
        <w:rPr/>
        <w:t>profesaban</w:t>
      </w:r>
      <w:r>
        <w:rPr>
          <w:spacing w:val="-13"/>
        </w:rPr>
        <w:t> </w:t>
      </w:r>
      <w:r>
        <w:rPr/>
        <w:t>que</w:t>
      </w:r>
      <w:r>
        <w:rPr>
          <w:spacing w:val="-11"/>
        </w:rPr>
        <w:t> </w:t>
      </w:r>
      <w:r>
        <w:rPr/>
        <w:t>todo</w:t>
      </w:r>
      <w:r>
        <w:rPr>
          <w:spacing w:val="-11"/>
        </w:rPr>
        <w:t> </w:t>
      </w:r>
      <w:r>
        <w:rPr/>
        <w:t>ser</w:t>
      </w:r>
      <w:r>
        <w:rPr>
          <w:spacing w:val="-15"/>
        </w:rPr>
        <w:t> </w:t>
      </w:r>
      <w:r>
        <w:rPr/>
        <w:t>humano,</w:t>
      </w:r>
      <w:r>
        <w:rPr>
          <w:spacing w:val="-13"/>
        </w:rPr>
        <w:t> </w:t>
      </w:r>
      <w:r>
        <w:rPr/>
        <w:t>sólo</w:t>
      </w:r>
      <w:r>
        <w:rPr>
          <w:spacing w:val="-11"/>
        </w:rPr>
        <w:t> </w:t>
      </w:r>
      <w:r>
        <w:rPr/>
        <w:t>en virtud de ser humano, tenía dignidad y era digno de respeto; nuestra habilidad para</w:t>
      </w:r>
      <w:r>
        <w:rPr>
          <w:spacing w:val="-11"/>
        </w:rPr>
        <w:t> </w:t>
      </w:r>
      <w:r>
        <w:rPr/>
        <w:t>percibir</w:t>
      </w:r>
      <w:r>
        <w:rPr>
          <w:spacing w:val="-10"/>
        </w:rPr>
        <w:t> </w:t>
      </w:r>
      <w:r>
        <w:rPr/>
        <w:t>distinciones</w:t>
      </w:r>
      <w:r>
        <w:rPr>
          <w:spacing w:val="-9"/>
        </w:rPr>
        <w:t> </w:t>
      </w:r>
      <w:r>
        <w:rPr/>
        <w:t>éticas</w:t>
      </w:r>
      <w:r>
        <w:rPr>
          <w:spacing w:val="-12"/>
        </w:rPr>
        <w:t> </w:t>
      </w:r>
      <w:r>
        <w:rPr/>
        <w:t>se</w:t>
      </w:r>
      <w:r>
        <w:rPr>
          <w:spacing w:val="-11"/>
        </w:rPr>
        <w:t> </w:t>
      </w:r>
      <w:r>
        <w:rPr/>
        <w:t>debía</w:t>
      </w:r>
      <w:r>
        <w:rPr>
          <w:spacing w:val="-8"/>
        </w:rPr>
        <w:t> </w:t>
      </w:r>
      <w:r>
        <w:rPr/>
        <w:t>al</w:t>
      </w:r>
      <w:r>
        <w:rPr>
          <w:spacing w:val="-10"/>
        </w:rPr>
        <w:t> </w:t>
      </w:r>
      <w:r>
        <w:rPr/>
        <w:t>“dios</w:t>
      </w:r>
      <w:r>
        <w:rPr>
          <w:spacing w:val="-9"/>
        </w:rPr>
        <w:t> </w:t>
      </w:r>
      <w:r>
        <w:rPr/>
        <w:t>interno”</w:t>
      </w:r>
      <w:r>
        <w:rPr>
          <w:spacing w:val="-10"/>
        </w:rPr>
        <w:t> </w:t>
      </w:r>
      <w:r>
        <w:rPr/>
        <w:t>y</w:t>
      </w:r>
      <w:r>
        <w:rPr>
          <w:spacing w:val="-12"/>
        </w:rPr>
        <w:t> </w:t>
      </w:r>
      <w:r>
        <w:rPr/>
        <w:t>por</w:t>
      </w:r>
      <w:r>
        <w:rPr>
          <w:spacing w:val="-10"/>
        </w:rPr>
        <w:t> </w:t>
      </w:r>
      <w:r>
        <w:rPr/>
        <w:t>ende</w:t>
      </w:r>
      <w:r>
        <w:rPr>
          <w:spacing w:val="-13"/>
        </w:rPr>
        <w:t> </w:t>
      </w:r>
      <w:r>
        <w:rPr/>
        <w:t>era</w:t>
      </w:r>
      <w:r>
        <w:rPr>
          <w:spacing w:val="-9"/>
        </w:rPr>
        <w:t> </w:t>
      </w:r>
      <w:r>
        <w:rPr/>
        <w:t>digna</w:t>
      </w:r>
      <w:r>
        <w:rPr>
          <w:spacing w:val="-11"/>
        </w:rPr>
        <w:t> </w:t>
      </w:r>
      <w:r>
        <w:rPr/>
        <w:t>de reverencia. La capacidad ética se encuentra en todos los seres humanos, hombres y mujeres, sirvientes y autoridades, ricos y pobres. Cicerón y los estoicos sostenían que la dignidad humana no debía denigrarse al someterla a la voluntad arbitraria de alguien más; puesto que los seres humanos tienen dignidad</w:t>
      </w:r>
      <w:r>
        <w:rPr>
          <w:spacing w:val="-5"/>
        </w:rPr>
        <w:t> </w:t>
      </w:r>
      <w:r>
        <w:rPr/>
        <w:t>no</w:t>
      </w:r>
      <w:r>
        <w:rPr>
          <w:spacing w:val="-5"/>
        </w:rPr>
        <w:t> </w:t>
      </w:r>
      <w:r>
        <w:rPr/>
        <w:t>son</w:t>
      </w:r>
      <w:r>
        <w:rPr>
          <w:spacing w:val="-5"/>
        </w:rPr>
        <w:t> </w:t>
      </w:r>
      <w:r>
        <w:rPr/>
        <w:t>objetos</w:t>
      </w:r>
      <w:r>
        <w:rPr>
          <w:spacing w:val="-6"/>
        </w:rPr>
        <w:t> </w:t>
      </w:r>
      <w:r>
        <w:rPr/>
        <w:t>y</w:t>
      </w:r>
      <w:r>
        <w:rPr>
          <w:spacing w:val="-8"/>
        </w:rPr>
        <w:t> </w:t>
      </w:r>
      <w:r>
        <w:rPr/>
        <w:t>no</w:t>
      </w:r>
      <w:r>
        <w:rPr>
          <w:spacing w:val="-5"/>
        </w:rPr>
        <w:t> </w:t>
      </w:r>
      <w:r>
        <w:rPr/>
        <w:t>se</w:t>
      </w:r>
      <w:r>
        <w:rPr>
          <w:spacing w:val="-5"/>
        </w:rPr>
        <w:t> </w:t>
      </w:r>
      <w:r>
        <w:rPr/>
        <w:t>les</w:t>
      </w:r>
      <w:r>
        <w:rPr>
          <w:spacing w:val="-5"/>
        </w:rPr>
        <w:t> </w:t>
      </w:r>
      <w:r>
        <w:rPr/>
        <w:t>debe</w:t>
      </w:r>
      <w:r>
        <w:rPr>
          <w:spacing w:val="-5"/>
        </w:rPr>
        <w:t> </w:t>
      </w:r>
      <w:r>
        <w:rPr/>
        <w:t>tratar</w:t>
      </w:r>
      <w:r>
        <w:rPr>
          <w:spacing w:val="-6"/>
        </w:rPr>
        <w:t> </w:t>
      </w:r>
      <w:r>
        <w:rPr/>
        <w:t>como</w:t>
      </w:r>
      <w:r>
        <w:rPr>
          <w:spacing w:val="-7"/>
        </w:rPr>
        <w:t> </w:t>
      </w:r>
      <w:r>
        <w:rPr/>
        <w:t>tales bajo</w:t>
      </w:r>
      <w:r>
        <w:rPr>
          <w:spacing w:val="-5"/>
        </w:rPr>
        <w:t> </w:t>
      </w:r>
      <w:r>
        <w:rPr/>
        <w:t>las</w:t>
      </w:r>
      <w:r>
        <w:rPr>
          <w:spacing w:val="-8"/>
        </w:rPr>
        <w:t> </w:t>
      </w:r>
      <w:r>
        <w:rPr/>
        <w:t>órdenes</w:t>
      </w:r>
      <w:r>
        <w:rPr>
          <w:spacing w:val="-6"/>
        </w:rPr>
        <w:t> </w:t>
      </w:r>
      <w:r>
        <w:rPr/>
        <w:t>de</w:t>
      </w:r>
      <w:r>
        <w:rPr>
          <w:spacing w:val="-5"/>
        </w:rPr>
        <w:t> </w:t>
      </w:r>
      <w:r>
        <w:rPr/>
        <w:t>la tiranía.</w:t>
      </w:r>
      <w:r>
        <w:rPr>
          <w:spacing w:val="-20"/>
        </w:rPr>
        <w:t> </w:t>
      </w:r>
      <w:r>
        <w:rPr/>
        <w:t>Hugo</w:t>
      </w:r>
      <w:r>
        <w:rPr>
          <w:spacing w:val="-6"/>
        </w:rPr>
        <w:t> </w:t>
      </w:r>
      <w:r>
        <w:rPr/>
        <w:t>Grocio,</w:t>
      </w:r>
      <w:r>
        <w:rPr>
          <w:spacing w:val="-6"/>
        </w:rPr>
        <w:t> </w:t>
      </w:r>
      <w:r>
        <w:rPr/>
        <w:t>Adam</w:t>
      </w:r>
      <w:r>
        <w:rPr>
          <w:spacing w:val="-7"/>
        </w:rPr>
        <w:t> </w:t>
      </w:r>
      <w:r>
        <w:rPr/>
        <w:t>Smith</w:t>
      </w:r>
      <w:r>
        <w:rPr>
          <w:spacing w:val="-6"/>
        </w:rPr>
        <w:t> </w:t>
      </w:r>
      <w:r>
        <w:rPr/>
        <w:t>y</w:t>
      </w:r>
      <w:r>
        <w:rPr>
          <w:spacing w:val="-7"/>
        </w:rPr>
        <w:t> </w:t>
      </w:r>
      <w:r>
        <w:rPr/>
        <w:t>Kant</w:t>
      </w:r>
      <w:r>
        <w:rPr>
          <w:spacing w:val="-8"/>
        </w:rPr>
        <w:t> </w:t>
      </w:r>
      <w:r>
        <w:rPr/>
        <w:t>aceptaban</w:t>
      </w:r>
      <w:r>
        <w:rPr>
          <w:spacing w:val="-6"/>
        </w:rPr>
        <w:t> </w:t>
      </w:r>
      <w:r>
        <w:rPr/>
        <w:t>la</w:t>
      </w:r>
      <w:r>
        <w:rPr>
          <w:spacing w:val="-6"/>
        </w:rPr>
        <w:t> </w:t>
      </w:r>
      <w:r>
        <w:rPr/>
        <w:t>idea</w:t>
      </w:r>
      <w:r>
        <w:rPr>
          <w:spacing w:val="-6"/>
        </w:rPr>
        <w:t> </w:t>
      </w:r>
      <w:r>
        <w:rPr/>
        <w:t>estoica</w:t>
      </w:r>
      <w:r>
        <w:rPr>
          <w:spacing w:val="-11"/>
        </w:rPr>
        <w:t> </w:t>
      </w:r>
      <w:r>
        <w:rPr/>
        <w:t>de</w:t>
      </w:r>
      <w:r>
        <w:rPr>
          <w:spacing w:val="-6"/>
        </w:rPr>
        <w:t> </w:t>
      </w:r>
      <w:r>
        <w:rPr/>
        <w:t>dignidad</w:t>
      </w:r>
      <w:r>
        <w:rPr>
          <w:spacing w:val="-8"/>
        </w:rPr>
        <w:t> </w:t>
      </w:r>
      <w:r>
        <w:rPr/>
        <w:t>e igualdad mientras, al mismo tiempo, se estudiaba a Aristóteles para</w:t>
      </w:r>
      <w:r>
        <w:rPr>
          <w:spacing w:val="-28"/>
        </w:rPr>
        <w:t> </w:t>
      </w:r>
      <w:r>
        <w:rPr/>
        <w:t>comprender</w:t>
      </w:r>
    </w:p>
    <w:p>
      <w:pPr>
        <w:pStyle w:val="BodyText"/>
        <w:rPr>
          <w:sz w:val="20"/>
        </w:rPr>
      </w:pPr>
    </w:p>
    <w:p>
      <w:pPr>
        <w:pStyle w:val="BodyText"/>
        <w:spacing w:before="4"/>
        <w:rPr>
          <w:sz w:val="17"/>
        </w:rPr>
      </w:pPr>
    </w:p>
    <w:p>
      <w:pPr>
        <w:spacing w:before="71"/>
        <w:ind w:left="265" w:right="123" w:firstLine="0"/>
        <w:jc w:val="left"/>
        <w:rPr>
          <w:rFonts w:ascii="Cambria" w:hAnsi="Cambria"/>
          <w:sz w:val="20"/>
        </w:rPr>
      </w:pPr>
      <w:r>
        <w:rPr>
          <w:rFonts w:ascii="Cambria" w:hAnsi="Cambria"/>
          <w:position w:val="5"/>
          <w:sz w:val="13"/>
        </w:rPr>
        <w:t>500 </w:t>
      </w:r>
      <w:r>
        <w:rPr>
          <w:rFonts w:ascii="Cambria" w:hAnsi="Cambria"/>
          <w:i/>
          <w:sz w:val="20"/>
        </w:rPr>
        <w:t>Cfr. Ibíd., </w:t>
      </w:r>
      <w:r>
        <w:rPr>
          <w:rFonts w:ascii="Cambria" w:hAnsi="Cambria"/>
          <w:sz w:val="20"/>
        </w:rPr>
        <w:t>p. 202</w:t>
      </w:r>
    </w:p>
    <w:p>
      <w:pPr>
        <w:spacing w:before="0"/>
        <w:ind w:left="265" w:right="123" w:firstLine="0"/>
        <w:jc w:val="left"/>
        <w:rPr>
          <w:rFonts w:ascii="Cambria" w:hAnsi="Cambria"/>
          <w:sz w:val="20"/>
        </w:rPr>
      </w:pPr>
      <w:r>
        <w:rPr>
          <w:rFonts w:ascii="Cambria" w:hAnsi="Cambria"/>
          <w:position w:val="5"/>
          <w:sz w:val="13"/>
        </w:rPr>
        <w:t>501 </w:t>
      </w:r>
      <w:r>
        <w:rPr>
          <w:rFonts w:ascii="Cambria" w:hAnsi="Cambria"/>
          <w:i/>
          <w:sz w:val="20"/>
        </w:rPr>
        <w:t>Cfr. </w:t>
      </w:r>
      <w:r>
        <w:rPr>
          <w:rFonts w:ascii="Cambria" w:hAnsi="Cambria"/>
          <w:sz w:val="20"/>
        </w:rPr>
        <w:t>M. Nussbaum, </w:t>
      </w:r>
      <w:r>
        <w:rPr>
          <w:rFonts w:ascii="Cambria" w:hAnsi="Cambria"/>
          <w:i/>
          <w:sz w:val="20"/>
        </w:rPr>
        <w:t>Ethics</w:t>
      </w:r>
      <w:r>
        <w:rPr>
          <w:rFonts w:ascii="Cambria" w:hAnsi="Cambria"/>
          <w:sz w:val="20"/>
        </w:rPr>
        <w:t>, §432 (Versión Kindle)</w:t>
      </w:r>
    </w:p>
    <w:p>
      <w:pPr>
        <w:spacing w:before="0"/>
        <w:ind w:left="265" w:right="123" w:firstLine="0"/>
        <w:jc w:val="left"/>
        <w:rPr>
          <w:rFonts w:ascii="Cambria" w:hAnsi="Cambria"/>
          <w:sz w:val="20"/>
        </w:rPr>
      </w:pPr>
      <w:r>
        <w:rPr>
          <w:rFonts w:ascii="Cambria" w:hAnsi="Cambria"/>
          <w:position w:val="5"/>
          <w:sz w:val="13"/>
        </w:rPr>
        <w:t>502 </w:t>
      </w:r>
      <w:r>
        <w:rPr>
          <w:rFonts w:ascii="Cambria" w:hAnsi="Cambria"/>
          <w:i/>
          <w:sz w:val="20"/>
        </w:rPr>
        <w:t>Cfr. Ibíd., </w:t>
      </w:r>
      <w:r>
        <w:rPr>
          <w:rFonts w:ascii="Cambria" w:hAnsi="Cambria"/>
          <w:sz w:val="20"/>
        </w:rPr>
        <w:t>§649</w:t>
      </w:r>
    </w:p>
    <w:p>
      <w:pPr>
        <w:spacing w:after="0"/>
        <w:jc w:val="left"/>
        <w:rPr>
          <w:rFonts w:ascii="Cambria" w:hAnsi="Cambria"/>
          <w:sz w:val="20"/>
        </w:rPr>
        <w:sectPr>
          <w:footerReference w:type="default" r:id="rId120"/>
          <w:pgSz w:w="12240" w:h="15840"/>
          <w:pgMar w:footer="1680" w:header="0" w:top="1500" w:bottom="1880" w:left="1720" w:right="1580"/>
        </w:sectPr>
      </w:pPr>
    </w:p>
    <w:p>
      <w:pPr>
        <w:pStyle w:val="BodyText"/>
        <w:spacing w:before="1"/>
        <w:rPr>
          <w:rFonts w:ascii="Cambria"/>
          <w:sz w:val="11"/>
        </w:rPr>
      </w:pPr>
    </w:p>
    <w:p>
      <w:pPr>
        <w:pStyle w:val="BodyText"/>
        <w:spacing w:line="355" w:lineRule="auto" w:before="70"/>
        <w:ind w:left="265" w:right="123"/>
        <w:rPr>
          <w:sz w:val="16"/>
        </w:rPr>
      </w:pPr>
      <w:r>
        <w:rPr/>
        <w:t>de qué modo los seres humanos necesitan ayuda del mundo con la finalidad de vivir bien.</w:t>
      </w:r>
      <w:r>
        <w:rPr>
          <w:position w:val="8"/>
          <w:sz w:val="16"/>
        </w:rPr>
        <w:t>504</w:t>
      </w:r>
    </w:p>
    <w:p>
      <w:pPr>
        <w:pStyle w:val="BodyText"/>
        <w:spacing w:before="5"/>
        <w:rPr>
          <w:sz w:val="21"/>
        </w:rPr>
      </w:pPr>
    </w:p>
    <w:p>
      <w:pPr>
        <w:pStyle w:val="BodyText"/>
        <w:spacing w:line="360" w:lineRule="auto"/>
        <w:ind w:left="265" w:right="118" w:firstLine="707"/>
        <w:jc w:val="both"/>
        <w:rPr>
          <w:sz w:val="16"/>
        </w:rPr>
      </w:pPr>
      <w:r>
        <w:rPr/>
        <w:t>Nussbaum piensa que todos los seres humanos tienen dignidad humana y por lo tanto son iguales; la gente puede no poseer la misma riqueza, clase, talento, fortaleza, éxito o moralidad, pero toda persona es portadora de una dignidad humana básica inalienable que no puede perder ni renunciar. La conciencia</w:t>
      </w:r>
      <w:r>
        <w:rPr>
          <w:spacing w:val="-9"/>
        </w:rPr>
        <w:t> </w:t>
      </w:r>
      <w:r>
        <w:rPr/>
        <w:t>se</w:t>
      </w:r>
      <w:r>
        <w:rPr>
          <w:spacing w:val="-8"/>
        </w:rPr>
        <w:t> </w:t>
      </w:r>
      <w:r>
        <w:rPr/>
        <w:t>puede</w:t>
      </w:r>
      <w:r>
        <w:rPr>
          <w:spacing w:val="-8"/>
        </w:rPr>
        <w:t> </w:t>
      </w:r>
      <w:r>
        <w:rPr/>
        <w:t>concebir</w:t>
      </w:r>
      <w:r>
        <w:rPr>
          <w:spacing w:val="-5"/>
        </w:rPr>
        <w:t> </w:t>
      </w:r>
      <w:r>
        <w:rPr/>
        <w:t>como</w:t>
      </w:r>
      <w:r>
        <w:rPr>
          <w:spacing w:val="-6"/>
        </w:rPr>
        <w:t> </w:t>
      </w:r>
      <w:r>
        <w:rPr/>
        <w:t>la</w:t>
      </w:r>
      <w:r>
        <w:rPr>
          <w:spacing w:val="-9"/>
        </w:rPr>
        <w:t> </w:t>
      </w:r>
      <w:r>
        <w:rPr/>
        <w:t>esencia</w:t>
      </w:r>
      <w:r>
        <w:rPr>
          <w:spacing w:val="-6"/>
        </w:rPr>
        <w:t> </w:t>
      </w:r>
      <w:r>
        <w:rPr/>
        <w:t>de</w:t>
      </w:r>
      <w:r>
        <w:rPr>
          <w:spacing w:val="-8"/>
        </w:rPr>
        <w:t> </w:t>
      </w:r>
      <w:r>
        <w:rPr/>
        <w:t>la</w:t>
      </w:r>
      <w:r>
        <w:rPr>
          <w:spacing w:val="-9"/>
        </w:rPr>
        <w:t> </w:t>
      </w:r>
      <w:r>
        <w:rPr/>
        <w:t>dignidad</w:t>
      </w:r>
      <w:r>
        <w:rPr>
          <w:spacing w:val="-8"/>
        </w:rPr>
        <w:t> </w:t>
      </w:r>
      <w:r>
        <w:rPr/>
        <w:t>humana</w:t>
      </w:r>
      <w:r>
        <w:rPr>
          <w:spacing w:val="-6"/>
        </w:rPr>
        <w:t> </w:t>
      </w:r>
      <w:r>
        <w:rPr/>
        <w:t>pues</w:t>
      </w:r>
      <w:r>
        <w:rPr>
          <w:spacing w:val="-9"/>
        </w:rPr>
        <w:t> </w:t>
      </w:r>
      <w:r>
        <w:rPr/>
        <w:t>es</w:t>
      </w:r>
      <w:r>
        <w:rPr>
          <w:spacing w:val="-7"/>
        </w:rPr>
        <w:t> </w:t>
      </w:r>
      <w:r>
        <w:rPr/>
        <w:t>la facultad fundamental del razonamiento según la tradición</w:t>
      </w:r>
      <w:r>
        <w:rPr>
          <w:spacing w:val="-19"/>
        </w:rPr>
        <w:t> </w:t>
      </w:r>
      <w:r>
        <w:rPr/>
        <w:t>estoica.</w:t>
      </w:r>
      <w:r>
        <w:rPr>
          <w:position w:val="8"/>
          <w:sz w:val="16"/>
        </w:rPr>
        <w:t>505</w:t>
      </w:r>
    </w:p>
    <w:p>
      <w:pPr>
        <w:pStyle w:val="BodyText"/>
        <w:spacing w:before="11"/>
        <w:rPr>
          <w:sz w:val="20"/>
        </w:rPr>
      </w:pPr>
    </w:p>
    <w:p>
      <w:pPr>
        <w:pStyle w:val="BodyText"/>
        <w:spacing w:line="360" w:lineRule="auto"/>
        <w:ind w:left="265" w:right="116" w:firstLine="707"/>
        <w:jc w:val="both"/>
      </w:pPr>
      <w:r>
        <w:rPr/>
        <w:t>Nussbaum, quien reconoce que debe su concepto de dignidad a Kant y a Rawls, menciona que la igualdad y la dignidad también deben de reconocer variantes en las necesidades de los recursos de las personas, por ejemplo, una mujer embarazada necesita más calorías que una que no lo está y un niño necesita más proteína que un adulto, etc. Además, algunas personas tienen distintas habilidades para hacer funcionales sus recursos: una persona en silla de</w:t>
      </w:r>
      <w:r>
        <w:rPr>
          <w:spacing w:val="-7"/>
        </w:rPr>
        <w:t> </w:t>
      </w:r>
      <w:r>
        <w:rPr/>
        <w:t>ruedas</w:t>
      </w:r>
      <w:r>
        <w:rPr>
          <w:spacing w:val="-8"/>
        </w:rPr>
        <w:t> </w:t>
      </w:r>
      <w:r>
        <w:rPr/>
        <w:t>necesitará</w:t>
      </w:r>
      <w:r>
        <w:rPr>
          <w:spacing w:val="-11"/>
        </w:rPr>
        <w:t> </w:t>
      </w:r>
      <w:r>
        <w:rPr/>
        <w:t>más</w:t>
      </w:r>
      <w:r>
        <w:rPr>
          <w:spacing w:val="-9"/>
        </w:rPr>
        <w:t> </w:t>
      </w:r>
      <w:r>
        <w:rPr/>
        <w:t>recursos</w:t>
      </w:r>
      <w:r>
        <w:rPr>
          <w:spacing w:val="-9"/>
        </w:rPr>
        <w:t> </w:t>
      </w:r>
      <w:r>
        <w:rPr/>
        <w:t>para</w:t>
      </w:r>
      <w:r>
        <w:rPr>
          <w:spacing w:val="-11"/>
        </w:rPr>
        <w:t> </w:t>
      </w:r>
      <w:r>
        <w:rPr/>
        <w:t>moverse</w:t>
      </w:r>
      <w:r>
        <w:rPr>
          <w:spacing w:val="-8"/>
        </w:rPr>
        <w:t> </w:t>
      </w:r>
      <w:r>
        <w:rPr/>
        <w:t>que</w:t>
      </w:r>
      <w:r>
        <w:rPr>
          <w:spacing w:val="-7"/>
        </w:rPr>
        <w:t> </w:t>
      </w:r>
      <w:r>
        <w:rPr/>
        <w:t>una</w:t>
      </w:r>
      <w:r>
        <w:rPr>
          <w:spacing w:val="-7"/>
        </w:rPr>
        <w:t> </w:t>
      </w:r>
      <w:r>
        <w:rPr/>
        <w:t>persona</w:t>
      </w:r>
      <w:r>
        <w:rPr>
          <w:spacing w:val="-8"/>
        </w:rPr>
        <w:t> </w:t>
      </w:r>
      <w:r>
        <w:rPr/>
        <w:t>que</w:t>
      </w:r>
      <w:r>
        <w:rPr>
          <w:spacing w:val="-7"/>
        </w:rPr>
        <w:t> </w:t>
      </w:r>
      <w:r>
        <w:rPr/>
        <w:t>no</w:t>
      </w:r>
      <w:r>
        <w:rPr>
          <w:spacing w:val="-7"/>
        </w:rPr>
        <w:t> </w:t>
      </w:r>
      <w:r>
        <w:rPr/>
        <w:t>tenga problemas</w:t>
      </w:r>
      <w:r>
        <w:rPr>
          <w:spacing w:val="-12"/>
        </w:rPr>
        <w:t> </w:t>
      </w:r>
      <w:r>
        <w:rPr/>
        <w:t>al</w:t>
      </w:r>
      <w:r>
        <w:rPr>
          <w:spacing w:val="-10"/>
        </w:rPr>
        <w:t> </w:t>
      </w:r>
      <w:r>
        <w:rPr/>
        <w:t>caminar,</w:t>
      </w:r>
      <w:r>
        <w:rPr>
          <w:spacing w:val="-12"/>
        </w:rPr>
        <w:t> </w:t>
      </w:r>
      <w:r>
        <w:rPr/>
        <w:t>etc.</w:t>
      </w:r>
      <w:r>
        <w:rPr>
          <w:spacing w:val="-22"/>
        </w:rPr>
        <w:t> </w:t>
      </w:r>
      <w:r>
        <w:rPr>
          <w:position w:val="8"/>
          <w:sz w:val="16"/>
        </w:rPr>
        <w:t>506</w:t>
      </w:r>
      <w:r>
        <w:rPr>
          <w:spacing w:val="20"/>
          <w:position w:val="8"/>
          <w:sz w:val="16"/>
        </w:rPr>
        <w:t> </w:t>
      </w:r>
      <w:r>
        <w:rPr/>
        <w:t>En</w:t>
      </w:r>
      <w:r>
        <w:rPr>
          <w:spacing w:val="-8"/>
        </w:rPr>
        <w:t> </w:t>
      </w:r>
      <w:r>
        <w:rPr/>
        <w:t>concreto,</w:t>
      </w:r>
      <w:r>
        <w:rPr>
          <w:spacing w:val="-9"/>
        </w:rPr>
        <w:t> </w:t>
      </w:r>
      <w:r>
        <w:rPr/>
        <w:t>al</w:t>
      </w:r>
      <w:r>
        <w:rPr>
          <w:spacing w:val="-12"/>
        </w:rPr>
        <w:t> </w:t>
      </w:r>
      <w:r>
        <w:rPr/>
        <w:t>menos</w:t>
      </w:r>
      <w:r>
        <w:rPr>
          <w:spacing w:val="-12"/>
        </w:rPr>
        <w:t> </w:t>
      </w:r>
      <w:r>
        <w:rPr/>
        <w:t>algunas</w:t>
      </w:r>
      <w:r>
        <w:rPr>
          <w:spacing w:val="-6"/>
        </w:rPr>
        <w:t> </w:t>
      </w:r>
      <w:r>
        <w:rPr/>
        <w:t>cuestiones</w:t>
      </w:r>
      <w:r>
        <w:rPr>
          <w:spacing w:val="-9"/>
        </w:rPr>
        <w:t> </w:t>
      </w:r>
      <w:r>
        <w:rPr/>
        <w:t>sobre</w:t>
      </w:r>
      <w:r>
        <w:rPr>
          <w:spacing w:val="-9"/>
        </w:rPr>
        <w:t> </w:t>
      </w:r>
      <w:r>
        <w:rPr/>
        <w:t>la relación entre la tradición y la calidad de vida no pueden referirse sólo a la productividad. Nussbaum añade</w:t>
      </w:r>
      <w:r>
        <w:rPr>
          <w:spacing w:val="-11"/>
        </w:rPr>
        <w:t> </w:t>
      </w:r>
      <w:r>
        <w:rPr/>
        <w:t>que:</w:t>
      </w:r>
    </w:p>
    <w:p>
      <w:pPr>
        <w:pStyle w:val="BodyText"/>
        <w:rPr>
          <w:sz w:val="21"/>
        </w:rPr>
      </w:pPr>
    </w:p>
    <w:p>
      <w:pPr>
        <w:spacing w:line="240" w:lineRule="auto" w:before="1"/>
        <w:ind w:left="973" w:right="118" w:firstLine="0"/>
        <w:jc w:val="both"/>
        <w:rPr>
          <w:sz w:val="14"/>
        </w:rPr>
      </w:pPr>
      <w:r>
        <w:rPr>
          <w:sz w:val="22"/>
        </w:rPr>
        <w:t>In order to live well, people need food, care, protection and sustenance of many kinds. They also have deep needs for protected spheres of activity, such as religious freedom and the freedom of speech. It is not trivial, then, but profoundly damaging, to refuse people such support. Thus deprived, people retain human dignity, since that is inalienable, but in the absence of suitable support and care they will not be able to live lives worthy of human dignity.</w:t>
      </w:r>
      <w:r>
        <w:rPr>
          <w:position w:val="8"/>
          <w:sz w:val="14"/>
        </w:rPr>
        <w:t>507</w:t>
      </w:r>
    </w:p>
    <w:p>
      <w:pPr>
        <w:pStyle w:val="BodyText"/>
        <w:rPr>
          <w:sz w:val="22"/>
        </w:rPr>
      </w:pPr>
    </w:p>
    <w:p>
      <w:pPr>
        <w:pStyle w:val="BodyText"/>
        <w:rPr>
          <w:sz w:val="22"/>
        </w:rPr>
      </w:pPr>
    </w:p>
    <w:p>
      <w:pPr>
        <w:pStyle w:val="BodyText"/>
        <w:rPr>
          <w:sz w:val="22"/>
        </w:rPr>
      </w:pPr>
    </w:p>
    <w:p>
      <w:pPr>
        <w:pStyle w:val="BodyText"/>
        <w:spacing w:before="134"/>
        <w:ind w:left="265" w:right="123"/>
      </w:pPr>
      <w:r>
        <w:rPr/>
        <w:t>La igualdad aparenta ser el criterio de justicia. Para Aristóteles tiene diversos</w:t>
      </w:r>
    </w:p>
    <w:p>
      <w:pPr>
        <w:pStyle w:val="BodyText"/>
        <w:rPr>
          <w:sz w:val="20"/>
        </w:rPr>
      </w:pPr>
    </w:p>
    <w:p>
      <w:pPr>
        <w:pStyle w:val="BodyText"/>
        <w:spacing w:before="7"/>
        <w:rPr>
          <w:sz w:val="29"/>
        </w:rPr>
      </w:pPr>
    </w:p>
    <w:p>
      <w:pPr>
        <w:spacing w:before="72"/>
        <w:ind w:left="265" w:right="123" w:firstLine="0"/>
        <w:jc w:val="left"/>
        <w:rPr>
          <w:rFonts w:ascii="Cambria" w:hAnsi="Cambria"/>
          <w:sz w:val="20"/>
        </w:rPr>
      </w:pPr>
      <w:r>
        <w:rPr>
          <w:rFonts w:ascii="Cambria" w:hAnsi="Cambria"/>
          <w:position w:val="5"/>
          <w:sz w:val="13"/>
        </w:rPr>
        <w:t>504 </w:t>
      </w:r>
      <w:r>
        <w:rPr>
          <w:rFonts w:ascii="Cambria" w:hAnsi="Cambria"/>
          <w:i/>
          <w:sz w:val="20"/>
        </w:rPr>
        <w:t>Cfr. Ibíd., </w:t>
      </w:r>
      <w:r>
        <w:rPr>
          <w:rFonts w:ascii="Cambria" w:hAnsi="Cambria"/>
          <w:sz w:val="20"/>
        </w:rPr>
        <w:t>§§1336-1367</w:t>
      </w:r>
    </w:p>
    <w:p>
      <w:pPr>
        <w:spacing w:before="0"/>
        <w:ind w:left="265" w:right="123" w:firstLine="0"/>
        <w:jc w:val="left"/>
        <w:rPr>
          <w:rFonts w:ascii="Cambria"/>
          <w:sz w:val="20"/>
        </w:rPr>
      </w:pPr>
      <w:r>
        <w:rPr>
          <w:rFonts w:ascii="Cambria"/>
          <w:position w:val="5"/>
          <w:sz w:val="13"/>
        </w:rPr>
        <w:t>505 </w:t>
      </w:r>
      <w:r>
        <w:rPr>
          <w:rFonts w:ascii="Cambria"/>
          <w:i/>
          <w:sz w:val="20"/>
        </w:rPr>
        <w:t>Cfr. </w:t>
      </w:r>
      <w:r>
        <w:rPr>
          <w:rFonts w:ascii="Cambria"/>
          <w:sz w:val="20"/>
        </w:rPr>
        <w:t>M. Nussbaum, </w:t>
      </w:r>
      <w:r>
        <w:rPr>
          <w:rFonts w:ascii="Cambria"/>
          <w:i/>
          <w:sz w:val="20"/>
        </w:rPr>
        <w:t>La Nueva Intolerancia Religiosa</w:t>
      </w:r>
      <w:r>
        <w:rPr>
          <w:rFonts w:ascii="Cambria"/>
          <w:sz w:val="20"/>
        </w:rPr>
        <w:t>, pp. 87-91</w:t>
      </w:r>
    </w:p>
    <w:p>
      <w:pPr>
        <w:spacing w:before="0"/>
        <w:ind w:left="265" w:right="123" w:firstLine="0"/>
        <w:jc w:val="left"/>
        <w:rPr>
          <w:rFonts w:ascii="Cambria"/>
          <w:sz w:val="20"/>
        </w:rPr>
      </w:pPr>
      <w:r>
        <w:rPr>
          <w:rFonts w:ascii="Cambria"/>
          <w:position w:val="5"/>
          <w:sz w:val="13"/>
        </w:rPr>
        <w:t>506 </w:t>
      </w:r>
      <w:r>
        <w:rPr>
          <w:rFonts w:ascii="Cambria"/>
          <w:i/>
          <w:sz w:val="20"/>
        </w:rPr>
        <w:t>Cfr. </w:t>
      </w:r>
      <w:r>
        <w:rPr>
          <w:rFonts w:ascii="Cambria"/>
          <w:sz w:val="20"/>
        </w:rPr>
        <w:t>M. Nussbaum, </w:t>
      </w:r>
      <w:r>
        <w:rPr>
          <w:rFonts w:ascii="Cambria"/>
          <w:i/>
          <w:sz w:val="20"/>
        </w:rPr>
        <w:t>Sex and Social Justice</w:t>
      </w:r>
      <w:r>
        <w:rPr>
          <w:rFonts w:ascii="Cambria"/>
          <w:sz w:val="20"/>
        </w:rPr>
        <w:t>, p. 34</w:t>
      </w:r>
    </w:p>
    <w:p>
      <w:pPr>
        <w:spacing w:after="0"/>
        <w:jc w:val="left"/>
        <w:rPr>
          <w:rFonts w:ascii="Cambria"/>
          <w:sz w:val="20"/>
        </w:rPr>
        <w:sectPr>
          <w:footerReference w:type="default" r:id="rId121"/>
          <w:pgSz w:w="12240" w:h="15840"/>
          <w:pgMar w:footer="1680" w:header="0" w:top="1500" w:bottom="1880" w:left="1720" w:right="1580"/>
        </w:sectPr>
      </w:pPr>
    </w:p>
    <w:p>
      <w:pPr>
        <w:pStyle w:val="BodyText"/>
        <w:spacing w:before="1"/>
        <w:rPr>
          <w:rFonts w:ascii="Cambria"/>
          <w:sz w:val="11"/>
        </w:rPr>
      </w:pPr>
    </w:p>
    <w:p>
      <w:pPr>
        <w:pStyle w:val="BodyText"/>
        <w:spacing w:line="360" w:lineRule="auto" w:before="70"/>
        <w:ind w:left="265" w:right="118"/>
        <w:jc w:val="both"/>
        <w:rPr>
          <w:sz w:val="16"/>
        </w:rPr>
      </w:pPr>
      <w:r>
        <w:rPr/>
        <w:t>significados en el caso distributivo y comunitario; la primera consiste en que los iguales sean tratados por igual y los distintos lo sean en proporción a su diferencia, la segunda se fundamenta en el principio de “igualdad para los iguales.”</w:t>
      </w:r>
      <w:r>
        <w:rPr>
          <w:spacing w:val="-5"/>
        </w:rPr>
        <w:t> </w:t>
      </w:r>
      <w:r>
        <w:rPr/>
        <w:t>Aristóteles</w:t>
      </w:r>
      <w:r>
        <w:rPr>
          <w:spacing w:val="-4"/>
        </w:rPr>
        <w:t> </w:t>
      </w:r>
      <w:r>
        <w:rPr/>
        <w:t>cree,</w:t>
      </w:r>
      <w:r>
        <w:rPr>
          <w:spacing w:val="-4"/>
        </w:rPr>
        <w:t> </w:t>
      </w:r>
      <w:r>
        <w:rPr/>
        <w:t>de</w:t>
      </w:r>
      <w:r>
        <w:rPr>
          <w:spacing w:val="-4"/>
        </w:rPr>
        <w:t> </w:t>
      </w:r>
      <w:r>
        <w:rPr/>
        <w:t>acuerdo</w:t>
      </w:r>
      <w:r>
        <w:rPr>
          <w:spacing w:val="-6"/>
        </w:rPr>
        <w:t> </w:t>
      </w:r>
      <w:r>
        <w:rPr/>
        <w:t>con</w:t>
      </w:r>
      <w:r>
        <w:rPr>
          <w:spacing w:val="-4"/>
        </w:rPr>
        <w:t> </w:t>
      </w:r>
      <w:r>
        <w:rPr/>
        <w:t>Kuschera,</w:t>
      </w:r>
      <w:r>
        <w:rPr>
          <w:spacing w:val="-4"/>
        </w:rPr>
        <w:t> </w:t>
      </w:r>
      <w:r>
        <w:rPr/>
        <w:t>que</w:t>
      </w:r>
      <w:r>
        <w:rPr>
          <w:spacing w:val="-4"/>
        </w:rPr>
        <w:t> </w:t>
      </w:r>
      <w:r>
        <w:rPr/>
        <w:t>la</w:t>
      </w:r>
      <w:r>
        <w:rPr>
          <w:spacing w:val="-6"/>
        </w:rPr>
        <w:t> </w:t>
      </w:r>
      <w:r>
        <w:rPr/>
        <w:t>unidad</w:t>
      </w:r>
      <w:r>
        <w:rPr>
          <w:spacing w:val="-6"/>
        </w:rPr>
        <w:t> </w:t>
      </w:r>
      <w:r>
        <w:rPr/>
        <w:t>de</w:t>
      </w:r>
      <w:r>
        <w:rPr>
          <w:spacing w:val="-6"/>
        </w:rPr>
        <w:t> </w:t>
      </w:r>
      <w:r>
        <w:rPr/>
        <w:t>medida</w:t>
      </w:r>
      <w:r>
        <w:rPr>
          <w:spacing w:val="-4"/>
        </w:rPr>
        <w:t> </w:t>
      </w:r>
      <w:r>
        <w:rPr/>
        <w:t>es el mérito, pero éste es sólo uno de los muchos aspectos que juegan un papel</w:t>
      </w:r>
      <w:r>
        <w:rPr>
          <w:spacing w:val="-36"/>
        </w:rPr>
        <w:t> </w:t>
      </w:r>
      <w:r>
        <w:rPr/>
        <w:t>en los problemas que surgen cuando se reparte un cierto bien. Comúnmente, no</w:t>
      </w:r>
      <w:r>
        <w:rPr>
          <w:spacing w:val="-38"/>
        </w:rPr>
        <w:t> </w:t>
      </w:r>
      <w:r>
        <w:rPr/>
        <w:t>es el mérito lo importante sino la</w:t>
      </w:r>
      <w:r>
        <w:rPr>
          <w:spacing w:val="-16"/>
        </w:rPr>
        <w:t> </w:t>
      </w:r>
      <w:r>
        <w:rPr/>
        <w:t>necesidad.</w:t>
      </w:r>
      <w:r>
        <w:rPr>
          <w:position w:val="8"/>
          <w:sz w:val="16"/>
        </w:rPr>
        <w:t>508</w:t>
      </w:r>
    </w:p>
    <w:p>
      <w:pPr>
        <w:pStyle w:val="BodyText"/>
        <w:spacing w:before="9"/>
        <w:rPr>
          <w:sz w:val="20"/>
        </w:rPr>
      </w:pPr>
    </w:p>
    <w:p>
      <w:pPr>
        <w:pStyle w:val="BodyText"/>
        <w:spacing w:line="360" w:lineRule="auto"/>
        <w:ind w:left="265" w:right="116" w:firstLine="707"/>
        <w:jc w:val="both"/>
      </w:pPr>
      <w:r>
        <w:rPr/>
        <w:t>Camps acota que la dignidad y la grandeza del ser humano radican justo en que puede determinarse a sí mismo y mantener firme su ruta sin dejarse vencer;</w:t>
      </w:r>
      <w:r>
        <w:rPr>
          <w:position w:val="8"/>
          <w:sz w:val="16"/>
        </w:rPr>
        <w:t>509 </w:t>
      </w:r>
      <w:r>
        <w:rPr/>
        <w:t>la raíz del mal moral es la desigualdad social que se origina por la propiedad</w:t>
      </w:r>
      <w:r>
        <w:rPr>
          <w:spacing w:val="-9"/>
        </w:rPr>
        <w:t> </w:t>
      </w:r>
      <w:r>
        <w:rPr/>
        <w:t>privada</w:t>
      </w:r>
      <w:r>
        <w:rPr>
          <w:spacing w:val="-9"/>
        </w:rPr>
        <w:t> </w:t>
      </w:r>
      <w:r>
        <w:rPr/>
        <w:t>o</w:t>
      </w:r>
      <w:r>
        <w:rPr>
          <w:spacing w:val="-12"/>
        </w:rPr>
        <w:t> </w:t>
      </w:r>
      <w:r>
        <w:rPr/>
        <w:t>desigualdad</w:t>
      </w:r>
      <w:r>
        <w:rPr>
          <w:spacing w:val="-9"/>
        </w:rPr>
        <w:t> </w:t>
      </w:r>
      <w:r>
        <w:rPr/>
        <w:t>económica,</w:t>
      </w:r>
      <w:r>
        <w:rPr>
          <w:spacing w:val="-12"/>
        </w:rPr>
        <w:t> </w:t>
      </w:r>
      <w:r>
        <w:rPr/>
        <w:t>y</w:t>
      </w:r>
      <w:r>
        <w:rPr>
          <w:spacing w:val="-13"/>
        </w:rPr>
        <w:t> </w:t>
      </w:r>
      <w:r>
        <w:rPr/>
        <w:t>del</w:t>
      </w:r>
      <w:r>
        <w:rPr>
          <w:spacing w:val="-11"/>
        </w:rPr>
        <w:t> </w:t>
      </w:r>
      <w:r>
        <w:rPr/>
        <w:t>Estado</w:t>
      </w:r>
      <w:r>
        <w:rPr>
          <w:spacing w:val="-9"/>
        </w:rPr>
        <w:t> </w:t>
      </w:r>
      <w:r>
        <w:rPr/>
        <w:t>o</w:t>
      </w:r>
      <w:r>
        <w:rPr>
          <w:spacing w:val="-12"/>
        </w:rPr>
        <w:t> </w:t>
      </w:r>
      <w:r>
        <w:rPr/>
        <w:t>desigualdad</w:t>
      </w:r>
      <w:r>
        <w:rPr>
          <w:spacing w:val="-9"/>
        </w:rPr>
        <w:t> </w:t>
      </w:r>
      <w:r>
        <w:rPr/>
        <w:t>política. Sin embargo, la última causa de la desigualdad se origina en el proceso de personalización – cuando el ser humano común sale de sí mismo y se hace consciente, y por ende, persigue la diferencia que significa valer más que los demás en algún aspecto, adquiriendo conciencia de la propia personalidad. Así, el salvaje vive para sí y las personas sociables fuera de sí, bajo la opinión de</w:t>
      </w:r>
      <w:r>
        <w:rPr>
          <w:spacing w:val="-39"/>
        </w:rPr>
        <w:t> </w:t>
      </w:r>
      <w:r>
        <w:rPr/>
        <w:t>los demás, de donde extrae el sentimiento de su misma</w:t>
      </w:r>
      <w:r>
        <w:rPr>
          <w:spacing w:val="-23"/>
        </w:rPr>
        <w:t> </w:t>
      </w:r>
      <w:r>
        <w:rPr/>
        <w:t>existencia.</w:t>
      </w:r>
    </w:p>
    <w:p>
      <w:pPr>
        <w:pStyle w:val="BodyText"/>
        <w:spacing w:before="1"/>
        <w:rPr>
          <w:sz w:val="21"/>
        </w:rPr>
      </w:pPr>
    </w:p>
    <w:p>
      <w:pPr>
        <w:pStyle w:val="BodyText"/>
        <w:spacing w:line="360" w:lineRule="auto"/>
        <w:ind w:left="265" w:right="117" w:firstLine="707"/>
        <w:jc w:val="both"/>
      </w:pPr>
      <w:r>
        <w:rPr/>
        <w:t>Montoya</w:t>
      </w:r>
      <w:r>
        <w:rPr>
          <w:spacing w:val="-4"/>
        </w:rPr>
        <w:t> </w:t>
      </w:r>
      <w:r>
        <w:rPr/>
        <w:t>menciona</w:t>
      </w:r>
      <w:r>
        <w:rPr>
          <w:spacing w:val="-4"/>
        </w:rPr>
        <w:t> </w:t>
      </w:r>
      <w:r>
        <w:rPr/>
        <w:t>que</w:t>
      </w:r>
      <w:r>
        <w:rPr>
          <w:spacing w:val="-4"/>
        </w:rPr>
        <w:t> </w:t>
      </w:r>
      <w:r>
        <w:rPr/>
        <w:t>el</w:t>
      </w:r>
      <w:r>
        <w:rPr>
          <w:spacing w:val="-5"/>
        </w:rPr>
        <w:t> </w:t>
      </w:r>
      <w:r>
        <w:rPr/>
        <w:t>más</w:t>
      </w:r>
      <w:r>
        <w:rPr>
          <w:spacing w:val="-4"/>
        </w:rPr>
        <w:t> </w:t>
      </w:r>
      <w:r>
        <w:rPr/>
        <w:t>talentoso</w:t>
      </w:r>
      <w:r>
        <w:rPr>
          <w:spacing w:val="-4"/>
        </w:rPr>
        <w:t> </w:t>
      </w:r>
      <w:r>
        <w:rPr/>
        <w:t>en</w:t>
      </w:r>
      <w:r>
        <w:rPr>
          <w:spacing w:val="-6"/>
        </w:rPr>
        <w:t> </w:t>
      </w:r>
      <w:r>
        <w:rPr/>
        <w:t>algo</w:t>
      </w:r>
      <w:r>
        <w:rPr>
          <w:spacing w:val="-4"/>
        </w:rPr>
        <w:t> </w:t>
      </w:r>
      <w:r>
        <w:rPr/>
        <w:t>era</w:t>
      </w:r>
      <w:r>
        <w:rPr>
          <w:spacing w:val="-4"/>
        </w:rPr>
        <w:t> </w:t>
      </w:r>
      <w:r>
        <w:rPr/>
        <w:t>el</w:t>
      </w:r>
      <w:r>
        <w:rPr>
          <w:spacing w:val="-5"/>
        </w:rPr>
        <w:t> </w:t>
      </w:r>
      <w:r>
        <w:rPr/>
        <w:t>preferido</w:t>
      </w:r>
      <w:r>
        <w:rPr>
          <w:spacing w:val="-4"/>
        </w:rPr>
        <w:t> </w:t>
      </w:r>
      <w:r>
        <w:rPr/>
        <w:t>y</w:t>
      </w:r>
      <w:r>
        <w:rPr>
          <w:spacing w:val="-7"/>
        </w:rPr>
        <w:t> </w:t>
      </w:r>
      <w:r>
        <w:rPr/>
        <w:t>eso</w:t>
      </w:r>
      <w:r>
        <w:rPr>
          <w:spacing w:val="-4"/>
        </w:rPr>
        <w:t> </w:t>
      </w:r>
      <w:r>
        <w:rPr/>
        <w:t>dio paso</w:t>
      </w:r>
      <w:r>
        <w:rPr>
          <w:spacing w:val="-6"/>
        </w:rPr>
        <w:t> </w:t>
      </w:r>
      <w:r>
        <w:rPr/>
        <w:t>a</w:t>
      </w:r>
      <w:r>
        <w:rPr>
          <w:spacing w:val="-6"/>
        </w:rPr>
        <w:t> </w:t>
      </w:r>
      <w:r>
        <w:rPr/>
        <w:t>la</w:t>
      </w:r>
      <w:r>
        <w:rPr>
          <w:spacing w:val="-9"/>
        </w:rPr>
        <w:t> </w:t>
      </w:r>
      <w:r>
        <w:rPr/>
        <w:t>desigualdad</w:t>
      </w:r>
      <w:r>
        <w:rPr>
          <w:spacing w:val="-8"/>
        </w:rPr>
        <w:t> </w:t>
      </w:r>
      <w:r>
        <w:rPr/>
        <w:t>y</w:t>
      </w:r>
      <w:r>
        <w:rPr>
          <w:spacing w:val="-6"/>
        </w:rPr>
        <w:t> </w:t>
      </w:r>
      <w:r>
        <w:rPr/>
        <w:t>al</w:t>
      </w:r>
      <w:r>
        <w:rPr>
          <w:spacing w:val="-5"/>
        </w:rPr>
        <w:t> </w:t>
      </w:r>
      <w:r>
        <w:rPr/>
        <w:t>vicio,</w:t>
      </w:r>
      <w:r>
        <w:rPr>
          <w:spacing w:val="-6"/>
        </w:rPr>
        <w:t> </w:t>
      </w:r>
      <w:r>
        <w:rPr/>
        <w:t>a</w:t>
      </w:r>
      <w:r>
        <w:rPr>
          <w:spacing w:val="-6"/>
        </w:rPr>
        <w:t> </w:t>
      </w:r>
      <w:r>
        <w:rPr/>
        <w:t>la</w:t>
      </w:r>
      <w:r>
        <w:rPr>
          <w:spacing w:val="-4"/>
        </w:rPr>
        <w:t> </w:t>
      </w:r>
      <w:r>
        <w:rPr/>
        <w:t>vanidad</w:t>
      </w:r>
      <w:r>
        <w:rPr>
          <w:spacing w:val="-8"/>
        </w:rPr>
        <w:t> </w:t>
      </w:r>
      <w:r>
        <w:rPr/>
        <w:t>y</w:t>
      </w:r>
      <w:r>
        <w:rPr>
          <w:spacing w:val="-9"/>
        </w:rPr>
        <w:t> </w:t>
      </w:r>
      <w:r>
        <w:rPr/>
        <w:t>al</w:t>
      </w:r>
      <w:r>
        <w:rPr>
          <w:spacing w:val="-7"/>
        </w:rPr>
        <w:t> </w:t>
      </w:r>
      <w:r>
        <w:rPr/>
        <w:t>desprecio</w:t>
      </w:r>
      <w:r>
        <w:rPr>
          <w:spacing w:val="-3"/>
        </w:rPr>
        <w:t> </w:t>
      </w:r>
      <w:r>
        <w:rPr/>
        <w:t>frente</w:t>
      </w:r>
      <w:r>
        <w:rPr>
          <w:spacing w:val="-6"/>
        </w:rPr>
        <w:t> </w:t>
      </w:r>
      <w:r>
        <w:rPr/>
        <w:t>a</w:t>
      </w:r>
      <w:r>
        <w:rPr>
          <w:spacing w:val="-8"/>
        </w:rPr>
        <w:t> </w:t>
      </w:r>
      <w:r>
        <w:rPr/>
        <w:t>la</w:t>
      </w:r>
      <w:r>
        <w:rPr>
          <w:spacing w:val="-6"/>
        </w:rPr>
        <w:t> </w:t>
      </w:r>
      <w:r>
        <w:rPr/>
        <w:t>vergüenza y la envidia, dañando por ello a la dicha y la inocencia. El ser humano social inventa</w:t>
      </w:r>
      <w:r>
        <w:rPr>
          <w:spacing w:val="-7"/>
        </w:rPr>
        <w:t> </w:t>
      </w:r>
      <w:r>
        <w:rPr/>
        <w:t>deseos</w:t>
      </w:r>
      <w:r>
        <w:rPr>
          <w:spacing w:val="-8"/>
        </w:rPr>
        <w:t> </w:t>
      </w:r>
      <w:r>
        <w:rPr/>
        <w:t>que</w:t>
      </w:r>
      <w:r>
        <w:rPr>
          <w:spacing w:val="-9"/>
        </w:rPr>
        <w:t> </w:t>
      </w:r>
      <w:r>
        <w:rPr/>
        <w:t>no</w:t>
      </w:r>
      <w:r>
        <w:rPr>
          <w:spacing w:val="-9"/>
        </w:rPr>
        <w:t> </w:t>
      </w:r>
      <w:r>
        <w:rPr/>
        <w:t>puede</w:t>
      </w:r>
      <w:r>
        <w:rPr>
          <w:spacing w:val="-7"/>
        </w:rPr>
        <w:t> </w:t>
      </w:r>
      <w:r>
        <w:rPr/>
        <w:t>satisfacer</w:t>
      </w:r>
      <w:r>
        <w:rPr>
          <w:spacing w:val="-8"/>
        </w:rPr>
        <w:t> </w:t>
      </w:r>
      <w:r>
        <w:rPr/>
        <w:t>porque</w:t>
      </w:r>
      <w:r>
        <w:rPr>
          <w:spacing w:val="-7"/>
        </w:rPr>
        <w:t> </w:t>
      </w:r>
      <w:r>
        <w:rPr/>
        <w:t>cada</w:t>
      </w:r>
      <w:r>
        <w:rPr>
          <w:spacing w:val="-7"/>
        </w:rPr>
        <w:t> </w:t>
      </w:r>
      <w:r>
        <w:rPr/>
        <w:t>vez</w:t>
      </w:r>
      <w:r>
        <w:rPr>
          <w:spacing w:val="-10"/>
        </w:rPr>
        <w:t> </w:t>
      </w:r>
      <w:r>
        <w:rPr/>
        <w:t>necesita</w:t>
      </w:r>
      <w:r>
        <w:rPr>
          <w:spacing w:val="-9"/>
        </w:rPr>
        <w:t> </w:t>
      </w:r>
      <w:r>
        <w:rPr/>
        <w:t>más</w:t>
      </w:r>
      <w:r>
        <w:rPr>
          <w:spacing w:val="-8"/>
        </w:rPr>
        <w:t> </w:t>
      </w:r>
      <w:r>
        <w:rPr/>
        <w:t>riqueza</w:t>
      </w:r>
      <w:r>
        <w:rPr>
          <w:spacing w:val="-7"/>
        </w:rPr>
        <w:t> </w:t>
      </w:r>
      <w:r>
        <w:rPr/>
        <w:t>y más renombre; se identifica a sí mismo cuando se le respeta por su</w:t>
      </w:r>
      <w:r>
        <w:rPr>
          <w:spacing w:val="-31"/>
        </w:rPr>
        <w:t> </w:t>
      </w:r>
      <w:r>
        <w:rPr/>
        <w:t>apariencia y fortuna.</w:t>
      </w:r>
      <w:r>
        <w:rPr>
          <w:position w:val="8"/>
          <w:sz w:val="16"/>
        </w:rPr>
        <w:t>510 </w:t>
      </w:r>
      <w:r>
        <w:rPr/>
        <w:t>Sin embargo, el cultivo del alma puede ayudar a reducir el hambre de riqueza y comenzar a interesarse por el bien de los demás para construir un ambiente de respeto y evitar mucha</w:t>
      </w:r>
      <w:r>
        <w:rPr>
          <w:spacing w:val="-19"/>
        </w:rPr>
        <w:t> </w:t>
      </w:r>
      <w:r>
        <w:rPr/>
        <w:t>desigualdad.</w:t>
      </w:r>
    </w:p>
    <w:p>
      <w:pPr>
        <w:pStyle w:val="BodyText"/>
        <w:rPr>
          <w:sz w:val="20"/>
        </w:rPr>
      </w:pPr>
    </w:p>
    <w:p>
      <w:pPr>
        <w:pStyle w:val="BodyText"/>
        <w:rPr>
          <w:sz w:val="20"/>
        </w:rPr>
      </w:pPr>
    </w:p>
    <w:p>
      <w:pPr>
        <w:pStyle w:val="BodyText"/>
        <w:spacing w:before="1"/>
        <w:rPr>
          <w:sz w:val="26"/>
        </w:rPr>
      </w:pPr>
      <w:r>
        <w:rPr/>
        <w:pict>
          <v:line style="position:absolute;mso-position-horizontal-relative:page;mso-position-vertical-relative:paragraph;z-index:4024;mso-wrap-distance-left:0;mso-wrap-distance-right:0" from="99.264pt,17.255865pt" to="243.284pt,17.255865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508 </w:t>
      </w:r>
      <w:r>
        <w:rPr>
          <w:rFonts w:ascii="Cambria" w:hAnsi="Cambria"/>
          <w:i/>
          <w:sz w:val="20"/>
        </w:rPr>
        <w:t>Cfr. </w:t>
      </w:r>
      <w:r>
        <w:rPr>
          <w:rFonts w:ascii="Cambria" w:hAnsi="Cambria"/>
          <w:sz w:val="20"/>
        </w:rPr>
        <w:t>F. Von Kuschera, </w:t>
      </w:r>
      <w:r>
        <w:rPr>
          <w:rFonts w:ascii="Cambria" w:hAnsi="Cambria"/>
          <w:i/>
          <w:sz w:val="20"/>
        </w:rPr>
        <w:t>Fundamentos de Ética</w:t>
      </w:r>
      <w:r>
        <w:rPr>
          <w:rFonts w:ascii="Cambria" w:hAnsi="Cambria"/>
          <w:sz w:val="20"/>
        </w:rPr>
        <w:t>, p. 151</w:t>
      </w:r>
    </w:p>
    <w:p>
      <w:pPr>
        <w:spacing w:before="0"/>
        <w:ind w:left="265" w:right="123" w:firstLine="0"/>
        <w:jc w:val="left"/>
        <w:rPr>
          <w:rFonts w:ascii="Cambria" w:hAnsi="Cambria"/>
          <w:sz w:val="20"/>
        </w:rPr>
      </w:pPr>
      <w:r>
        <w:rPr>
          <w:rFonts w:ascii="Cambria" w:hAnsi="Cambria"/>
          <w:position w:val="5"/>
          <w:sz w:val="13"/>
        </w:rPr>
        <w:t>509 </w:t>
      </w:r>
      <w:r>
        <w:rPr>
          <w:rFonts w:ascii="Cambria" w:hAnsi="Cambria"/>
          <w:i/>
          <w:sz w:val="20"/>
        </w:rPr>
        <w:t>Cfr </w:t>
      </w:r>
      <w:r>
        <w:rPr>
          <w:rFonts w:ascii="Cambria" w:hAnsi="Cambria"/>
          <w:sz w:val="20"/>
        </w:rPr>
        <w:t>J. C. García, Los Estoicos, En V. Camps, </w:t>
      </w:r>
      <w:r>
        <w:rPr>
          <w:rFonts w:ascii="Cambria" w:hAnsi="Cambria"/>
          <w:i/>
          <w:sz w:val="20"/>
        </w:rPr>
        <w:t>Historia de la Ética I, </w:t>
      </w:r>
      <w:r>
        <w:rPr>
          <w:rFonts w:ascii="Cambria" w:hAnsi="Cambria"/>
          <w:sz w:val="20"/>
        </w:rPr>
        <w:t>p. 239</w:t>
      </w:r>
    </w:p>
    <w:p>
      <w:pPr>
        <w:spacing w:after="0"/>
        <w:jc w:val="left"/>
        <w:rPr>
          <w:rFonts w:ascii="Cambria" w:hAnsi="Cambria"/>
          <w:sz w:val="20"/>
        </w:rPr>
        <w:sectPr>
          <w:footerReference w:type="default" r:id="rId122"/>
          <w:pgSz w:w="12240" w:h="15840"/>
          <w:pgMar w:footer="1680" w:header="0" w:top="1500" w:bottom="1880" w:left="1720" w:right="1580"/>
        </w:sectPr>
      </w:pPr>
    </w:p>
    <w:p>
      <w:pPr>
        <w:pStyle w:val="BodyText"/>
        <w:spacing w:before="1"/>
        <w:rPr>
          <w:rFonts w:ascii="Cambria"/>
          <w:sz w:val="11"/>
        </w:rPr>
      </w:pPr>
    </w:p>
    <w:p>
      <w:pPr>
        <w:pStyle w:val="BodyText"/>
        <w:spacing w:line="360" w:lineRule="auto" w:before="70"/>
        <w:ind w:left="265" w:right="115" w:firstLine="707"/>
        <w:jc w:val="both"/>
      </w:pPr>
      <w:r>
        <w:rPr/>
        <w:t>La construcción social y el desarrollo del bien común también puede apoyarse sobre el factor religioso. De acuerdo con Aranguren, Kant mencionaba que la religión es el conocimiento del deber como algo divino, la religión natural se comprende como la religión moral, o Dios mismo, quien por medio de la religión revelada manifiesta sus mandamientos divinos.</w:t>
      </w:r>
      <w:r>
        <w:rPr>
          <w:position w:val="8"/>
          <w:sz w:val="16"/>
        </w:rPr>
        <w:t>511 </w:t>
      </w:r>
      <w:r>
        <w:rPr/>
        <w:t>Aranguren cree que como la religión, lejos de establecer los fundamentos de la moral, es exigida por ésta,</w:t>
      </w:r>
      <w:r>
        <w:rPr>
          <w:spacing w:val="-13"/>
        </w:rPr>
        <w:t> </w:t>
      </w:r>
      <w:r>
        <w:rPr/>
        <w:t>la</w:t>
      </w:r>
      <w:r>
        <w:rPr>
          <w:spacing w:val="-13"/>
        </w:rPr>
        <w:t> </w:t>
      </w:r>
      <w:r>
        <w:rPr/>
        <w:t>concepción</w:t>
      </w:r>
      <w:r>
        <w:rPr>
          <w:spacing w:val="-13"/>
        </w:rPr>
        <w:t> </w:t>
      </w:r>
      <w:r>
        <w:rPr/>
        <w:t>del</w:t>
      </w:r>
      <w:r>
        <w:rPr>
          <w:spacing w:val="-14"/>
        </w:rPr>
        <w:t> </w:t>
      </w:r>
      <w:r>
        <w:rPr/>
        <w:t>mundo</w:t>
      </w:r>
      <w:r>
        <w:rPr>
          <w:spacing w:val="-13"/>
        </w:rPr>
        <w:t> </w:t>
      </w:r>
      <w:r>
        <w:rPr/>
        <w:t>no</w:t>
      </w:r>
      <w:r>
        <w:rPr>
          <w:spacing w:val="-13"/>
        </w:rPr>
        <w:t> </w:t>
      </w:r>
      <w:r>
        <w:rPr/>
        <w:t>es</w:t>
      </w:r>
      <w:r>
        <w:rPr>
          <w:spacing w:val="-14"/>
        </w:rPr>
        <w:t> </w:t>
      </w:r>
      <w:r>
        <w:rPr/>
        <w:t>lo</w:t>
      </w:r>
      <w:r>
        <w:rPr>
          <w:spacing w:val="-13"/>
        </w:rPr>
        <w:t> </w:t>
      </w:r>
      <w:r>
        <w:rPr/>
        <w:t>primario</w:t>
      </w:r>
      <w:r>
        <w:rPr>
          <w:spacing w:val="-11"/>
        </w:rPr>
        <w:t> </w:t>
      </w:r>
      <w:r>
        <w:rPr/>
        <w:t>y</w:t>
      </w:r>
      <w:r>
        <w:rPr>
          <w:spacing w:val="-14"/>
        </w:rPr>
        <w:t> </w:t>
      </w:r>
      <w:r>
        <w:rPr/>
        <w:t>la</w:t>
      </w:r>
      <w:r>
        <w:rPr>
          <w:spacing w:val="-13"/>
        </w:rPr>
        <w:t> </w:t>
      </w:r>
      <w:r>
        <w:rPr/>
        <w:t>ética</w:t>
      </w:r>
      <w:r>
        <w:rPr>
          <w:spacing w:val="-13"/>
        </w:rPr>
        <w:t> </w:t>
      </w:r>
      <w:r>
        <w:rPr/>
        <w:t>es</w:t>
      </w:r>
      <w:r>
        <w:rPr>
          <w:spacing w:val="-14"/>
        </w:rPr>
        <w:t> </w:t>
      </w:r>
      <w:r>
        <w:rPr>
          <w:spacing w:val="2"/>
        </w:rPr>
        <w:t>la</w:t>
      </w:r>
      <w:r>
        <w:rPr>
          <w:spacing w:val="-11"/>
        </w:rPr>
        <w:t> </w:t>
      </w:r>
      <w:r>
        <w:rPr/>
        <w:t>consecuencia</w:t>
      </w:r>
      <w:r>
        <w:rPr>
          <w:spacing w:val="-13"/>
        </w:rPr>
        <w:t> </w:t>
      </w:r>
      <w:r>
        <w:rPr/>
        <w:t>sino lo contrario, la experiencia ética es el dato decisivo de la conceptualización del mundo.</w:t>
      </w:r>
      <w:r>
        <w:rPr>
          <w:position w:val="8"/>
          <w:sz w:val="16"/>
        </w:rPr>
        <w:t>512 </w:t>
      </w:r>
      <w:r>
        <w:rPr/>
        <w:t>Si el ser humano sigue sólo la religión sin tomar en cuenta la moral entonces se irá a la perdición; la religión debe fundamentarse con valores éticos para que se enfoque en el bien común</w:t>
      </w:r>
      <w:r>
        <w:rPr>
          <w:spacing w:val="-19"/>
        </w:rPr>
        <w:t> </w:t>
      </w:r>
      <w:r>
        <w:rPr/>
        <w:t>pues…</w:t>
      </w:r>
    </w:p>
    <w:p>
      <w:pPr>
        <w:pStyle w:val="BodyText"/>
        <w:rPr>
          <w:sz w:val="21"/>
        </w:rPr>
      </w:pPr>
    </w:p>
    <w:p>
      <w:pPr>
        <w:spacing w:line="240" w:lineRule="auto" w:before="1"/>
        <w:ind w:left="973" w:right="117" w:firstLine="0"/>
        <w:jc w:val="both"/>
        <w:rPr>
          <w:sz w:val="14"/>
        </w:rPr>
      </w:pPr>
      <w:r>
        <w:rPr>
          <w:sz w:val="22"/>
        </w:rPr>
        <w:t>…el estadio ético se distingue, como se sabe, por la primacía del deber y el respeto a la ley. Ley que tiene siempre carácter general, validez universal. En cambio, el estadio religioso se caracteriza porque, en él, el hombre entra como “único” en una relación privadísima con el Dios único, y durante esta relación se produce la “suspensión teológica de la moral”.</w:t>
      </w:r>
      <w:r>
        <w:rPr>
          <w:position w:val="8"/>
          <w:sz w:val="14"/>
        </w:rPr>
        <w:t>513</w:t>
      </w:r>
    </w:p>
    <w:p>
      <w:pPr>
        <w:pStyle w:val="BodyText"/>
        <w:rPr>
          <w:sz w:val="22"/>
        </w:rPr>
      </w:pPr>
    </w:p>
    <w:p>
      <w:pPr>
        <w:pStyle w:val="BodyText"/>
        <w:rPr>
          <w:sz w:val="22"/>
        </w:rPr>
      </w:pPr>
    </w:p>
    <w:p>
      <w:pPr>
        <w:pStyle w:val="BodyText"/>
        <w:spacing w:before="8"/>
        <w:rPr>
          <w:sz w:val="21"/>
        </w:rPr>
      </w:pPr>
    </w:p>
    <w:p>
      <w:pPr>
        <w:pStyle w:val="BodyText"/>
        <w:spacing w:line="360" w:lineRule="auto"/>
        <w:ind w:left="265" w:right="116"/>
        <w:jc w:val="both"/>
      </w:pPr>
      <w:r>
        <w:rPr/>
        <w:t>El</w:t>
      </w:r>
      <w:r>
        <w:rPr>
          <w:spacing w:val="-6"/>
        </w:rPr>
        <w:t> </w:t>
      </w:r>
      <w:r>
        <w:rPr/>
        <w:t>fin</w:t>
      </w:r>
      <w:r>
        <w:rPr>
          <w:spacing w:val="-5"/>
        </w:rPr>
        <w:t> </w:t>
      </w:r>
      <w:r>
        <w:rPr/>
        <w:t>de</w:t>
      </w:r>
      <w:r>
        <w:rPr>
          <w:spacing w:val="-5"/>
        </w:rPr>
        <w:t> </w:t>
      </w:r>
      <w:r>
        <w:rPr/>
        <w:t>toda</w:t>
      </w:r>
      <w:r>
        <w:rPr>
          <w:spacing w:val="-4"/>
        </w:rPr>
        <w:t> </w:t>
      </w:r>
      <w:r>
        <w:rPr/>
        <w:t>religión</w:t>
      </w:r>
      <w:r>
        <w:rPr>
          <w:spacing w:val="-5"/>
        </w:rPr>
        <w:t> </w:t>
      </w:r>
      <w:r>
        <w:rPr/>
        <w:t>debe</w:t>
      </w:r>
      <w:r>
        <w:rPr>
          <w:spacing w:val="-5"/>
        </w:rPr>
        <w:t> </w:t>
      </w:r>
      <w:r>
        <w:rPr/>
        <w:t>servir</w:t>
      </w:r>
      <w:r>
        <w:rPr>
          <w:spacing w:val="-7"/>
        </w:rPr>
        <w:t> </w:t>
      </w:r>
      <w:r>
        <w:rPr/>
        <w:t>para</w:t>
      </w:r>
      <w:r>
        <w:rPr>
          <w:spacing w:val="-6"/>
        </w:rPr>
        <w:t> </w:t>
      </w:r>
      <w:r>
        <w:rPr/>
        <w:t>conformar</w:t>
      </w:r>
      <w:r>
        <w:rPr>
          <w:spacing w:val="-6"/>
        </w:rPr>
        <w:t> </w:t>
      </w:r>
      <w:r>
        <w:rPr/>
        <w:t>un</w:t>
      </w:r>
      <w:r>
        <w:rPr>
          <w:spacing w:val="-5"/>
        </w:rPr>
        <w:t> </w:t>
      </w:r>
      <w:r>
        <w:rPr/>
        <w:t>sistema</w:t>
      </w:r>
      <w:r>
        <w:rPr>
          <w:spacing w:val="-7"/>
        </w:rPr>
        <w:t> </w:t>
      </w:r>
      <w:r>
        <w:rPr/>
        <w:t>de</w:t>
      </w:r>
      <w:r>
        <w:rPr>
          <w:spacing w:val="-7"/>
        </w:rPr>
        <w:t> </w:t>
      </w:r>
      <w:r>
        <w:rPr/>
        <w:t>fraternidad</w:t>
      </w:r>
      <w:r>
        <w:rPr>
          <w:spacing w:val="1"/>
        </w:rPr>
        <w:t> </w:t>
      </w:r>
      <w:r>
        <w:rPr/>
        <w:t>y</w:t>
      </w:r>
      <w:r>
        <w:rPr>
          <w:spacing w:val="-8"/>
        </w:rPr>
        <w:t> </w:t>
      </w:r>
      <w:r>
        <w:rPr/>
        <w:t>con ello lograr que las religiones se respeten las unas a las otras y fomentar la tolerancia entre todos los seres humanos. Nussbaum menciona</w:t>
      </w:r>
      <w:r>
        <w:rPr>
          <w:spacing w:val="-21"/>
        </w:rPr>
        <w:t> </w:t>
      </w:r>
      <w:r>
        <w:rPr/>
        <w:t>que:</w:t>
      </w:r>
    </w:p>
    <w:p>
      <w:pPr>
        <w:pStyle w:val="BodyText"/>
        <w:spacing w:before="3"/>
        <w:rPr>
          <w:sz w:val="21"/>
        </w:rPr>
      </w:pPr>
    </w:p>
    <w:p>
      <w:pPr>
        <w:spacing w:line="240" w:lineRule="auto" w:before="0"/>
        <w:ind w:left="973" w:right="115" w:firstLine="0"/>
        <w:jc w:val="both"/>
        <w:rPr>
          <w:sz w:val="14"/>
        </w:rPr>
      </w:pPr>
      <w:r>
        <w:rPr>
          <w:sz w:val="22"/>
        </w:rPr>
        <w:t>Nuestro</w:t>
      </w:r>
      <w:r>
        <w:rPr>
          <w:spacing w:val="-8"/>
          <w:sz w:val="22"/>
        </w:rPr>
        <w:t> </w:t>
      </w:r>
      <w:r>
        <w:rPr>
          <w:sz w:val="22"/>
        </w:rPr>
        <w:t>respeto</w:t>
      </w:r>
      <w:r>
        <w:rPr>
          <w:spacing w:val="-7"/>
          <w:sz w:val="22"/>
        </w:rPr>
        <w:t> </w:t>
      </w:r>
      <w:r>
        <w:rPr>
          <w:sz w:val="22"/>
        </w:rPr>
        <w:t>por</w:t>
      </w:r>
      <w:r>
        <w:rPr>
          <w:spacing w:val="-4"/>
          <w:sz w:val="22"/>
        </w:rPr>
        <w:t> </w:t>
      </w:r>
      <w:r>
        <w:rPr>
          <w:sz w:val="22"/>
        </w:rPr>
        <w:t>la</w:t>
      </w:r>
      <w:r>
        <w:rPr>
          <w:spacing w:val="-5"/>
          <w:sz w:val="22"/>
        </w:rPr>
        <w:t> </w:t>
      </w:r>
      <w:r>
        <w:rPr>
          <w:sz w:val="22"/>
        </w:rPr>
        <w:t>humanidad</w:t>
      </w:r>
      <w:r>
        <w:rPr>
          <w:spacing w:val="-5"/>
          <w:sz w:val="22"/>
        </w:rPr>
        <w:t> </w:t>
      </w:r>
      <w:r>
        <w:rPr>
          <w:sz w:val="22"/>
        </w:rPr>
        <w:t>nos</w:t>
      </w:r>
      <w:r>
        <w:rPr>
          <w:spacing w:val="-5"/>
          <w:sz w:val="22"/>
        </w:rPr>
        <w:t> </w:t>
      </w:r>
      <w:r>
        <w:rPr>
          <w:sz w:val="22"/>
        </w:rPr>
        <w:t>muestra</w:t>
      </w:r>
      <w:r>
        <w:rPr>
          <w:spacing w:val="-3"/>
          <w:sz w:val="22"/>
        </w:rPr>
        <w:t> </w:t>
      </w:r>
      <w:r>
        <w:rPr>
          <w:sz w:val="22"/>
        </w:rPr>
        <w:t>cuán</w:t>
      </w:r>
      <w:r>
        <w:rPr>
          <w:spacing w:val="-5"/>
          <w:sz w:val="22"/>
        </w:rPr>
        <w:t> </w:t>
      </w:r>
      <w:r>
        <w:rPr>
          <w:sz w:val="22"/>
        </w:rPr>
        <w:t>importante</w:t>
      </w:r>
      <w:r>
        <w:rPr>
          <w:spacing w:val="-5"/>
          <w:sz w:val="22"/>
        </w:rPr>
        <w:t> </w:t>
      </w:r>
      <w:r>
        <w:rPr>
          <w:sz w:val="22"/>
        </w:rPr>
        <w:t>es</w:t>
      </w:r>
      <w:r>
        <w:rPr>
          <w:spacing w:val="-8"/>
          <w:sz w:val="22"/>
        </w:rPr>
        <w:t> </w:t>
      </w:r>
      <w:r>
        <w:rPr>
          <w:sz w:val="22"/>
        </w:rPr>
        <w:t>resguardar</w:t>
      </w:r>
      <w:r>
        <w:rPr>
          <w:spacing w:val="-4"/>
          <w:sz w:val="22"/>
        </w:rPr>
        <w:t> </w:t>
      </w:r>
      <w:r>
        <w:rPr>
          <w:sz w:val="22"/>
        </w:rPr>
        <w:t>el derecho fundamental a la libertad religiosa y de conciencia, en tanto piedras angulares de la estructura de los derechos humanos y fundamento de cualquier sociedad verdaderamente libre. Cuando consideramos qué modelos de pluralismo, de libertad académica y de no discriminación deberían prevalecer en una escuela o universidad religiosa, es importante recordar que estas instituciones, al igual que otras, preparan a los ciudadanos para enfrentar una cultura democrática definida por esos ideales. Las instituciones religiosas no pueden seleccionar políticas que subviertan las condiciones mismas de un saludable pluralismo</w:t>
      </w:r>
      <w:r>
        <w:rPr>
          <w:spacing w:val="-13"/>
          <w:sz w:val="22"/>
        </w:rPr>
        <w:t> </w:t>
      </w:r>
      <w:r>
        <w:rPr>
          <w:sz w:val="22"/>
        </w:rPr>
        <w:t>religioso.</w:t>
      </w:r>
      <w:r>
        <w:rPr>
          <w:position w:val="8"/>
          <w:sz w:val="14"/>
        </w:rPr>
        <w:t>514</w:t>
      </w:r>
    </w:p>
    <w:p>
      <w:pPr>
        <w:pStyle w:val="BodyText"/>
        <w:rPr>
          <w:sz w:val="20"/>
        </w:rPr>
      </w:pPr>
    </w:p>
    <w:p>
      <w:pPr>
        <w:pStyle w:val="BodyText"/>
        <w:spacing w:before="6"/>
        <w:rPr>
          <w:sz w:val="25"/>
        </w:rPr>
      </w:pPr>
      <w:r>
        <w:rPr/>
        <w:pict>
          <v:line style="position:absolute;mso-position-horizontal-relative:page;mso-position-vertical-relative:paragraph;z-index:4048;mso-wrap-distance-left:0;mso-wrap-distance-right:0" from="99.264pt,16.949905pt" to="243.284pt,16.949905pt" stroked="true" strokeweight=".60004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511 </w:t>
      </w:r>
      <w:r>
        <w:rPr>
          <w:rFonts w:ascii="Cambria" w:hAnsi="Cambria"/>
          <w:i/>
          <w:sz w:val="20"/>
        </w:rPr>
        <w:t>Cfr. </w:t>
      </w:r>
      <w:r>
        <w:rPr>
          <w:rFonts w:ascii="Cambria" w:hAnsi="Cambria"/>
          <w:sz w:val="20"/>
        </w:rPr>
        <w:t>J.L. Aranguren, </w:t>
      </w:r>
      <w:r>
        <w:rPr>
          <w:rFonts w:ascii="Cambria" w:hAnsi="Cambria"/>
          <w:i/>
          <w:sz w:val="20"/>
        </w:rPr>
        <w:t>Ética</w:t>
      </w:r>
      <w:r>
        <w:rPr>
          <w:rFonts w:ascii="Cambria" w:hAnsi="Cambria"/>
          <w:sz w:val="20"/>
        </w:rPr>
        <w:t>, pp. 138-139</w:t>
      </w:r>
    </w:p>
    <w:p>
      <w:pPr>
        <w:spacing w:before="0"/>
        <w:ind w:left="265" w:right="123" w:firstLine="0"/>
        <w:jc w:val="left"/>
        <w:rPr>
          <w:rFonts w:ascii="Cambria" w:hAnsi="Cambria"/>
          <w:sz w:val="20"/>
        </w:rPr>
      </w:pPr>
      <w:r>
        <w:rPr>
          <w:rFonts w:ascii="Cambria" w:hAnsi="Cambria"/>
          <w:position w:val="5"/>
          <w:sz w:val="13"/>
        </w:rPr>
        <w:t>512 </w:t>
      </w:r>
      <w:r>
        <w:rPr>
          <w:rFonts w:ascii="Cambria" w:hAnsi="Cambria"/>
          <w:i/>
          <w:sz w:val="20"/>
        </w:rPr>
        <w:t>Cfr. Ibíd., </w:t>
      </w:r>
      <w:r>
        <w:rPr>
          <w:rFonts w:ascii="Cambria" w:hAnsi="Cambria"/>
          <w:sz w:val="20"/>
        </w:rPr>
        <w:t>pp. 79-84</w:t>
      </w:r>
    </w:p>
    <w:p>
      <w:pPr>
        <w:spacing w:before="0"/>
        <w:ind w:left="265" w:right="123" w:firstLine="0"/>
        <w:jc w:val="left"/>
        <w:rPr>
          <w:rFonts w:ascii="Cambria" w:hAnsi="Cambria"/>
          <w:sz w:val="20"/>
        </w:rPr>
      </w:pPr>
      <w:r>
        <w:rPr>
          <w:rFonts w:ascii="Cambria" w:hAnsi="Cambria"/>
          <w:position w:val="5"/>
          <w:sz w:val="13"/>
        </w:rPr>
        <w:t>513 </w:t>
      </w:r>
      <w:r>
        <w:rPr>
          <w:rFonts w:ascii="Cambria" w:hAnsi="Cambria"/>
          <w:i/>
          <w:sz w:val="20"/>
        </w:rPr>
        <w:t>Ibíd., </w:t>
      </w:r>
      <w:r>
        <w:rPr>
          <w:rFonts w:ascii="Cambria" w:hAnsi="Cambria"/>
          <w:sz w:val="20"/>
        </w:rPr>
        <w:t>p. 140</w:t>
      </w:r>
    </w:p>
    <w:p>
      <w:pPr>
        <w:spacing w:after="0"/>
        <w:jc w:val="left"/>
        <w:rPr>
          <w:rFonts w:ascii="Cambria" w:hAnsi="Cambria"/>
          <w:sz w:val="20"/>
        </w:rPr>
        <w:sectPr>
          <w:footerReference w:type="default" r:id="rId123"/>
          <w:pgSz w:w="12240" w:h="15840"/>
          <w:pgMar w:footer="1680" w:header="0" w:top="1500" w:bottom="1880" w:left="1720" w:right="1580"/>
        </w:sectPr>
      </w:pPr>
    </w:p>
    <w:p>
      <w:pPr>
        <w:pStyle w:val="BodyText"/>
        <w:rPr>
          <w:rFonts w:ascii="Cambria"/>
          <w:sz w:val="20"/>
        </w:rPr>
      </w:pPr>
    </w:p>
    <w:p>
      <w:pPr>
        <w:pStyle w:val="BodyText"/>
        <w:rPr>
          <w:rFonts w:ascii="Cambria"/>
          <w:sz w:val="20"/>
        </w:rPr>
      </w:pPr>
    </w:p>
    <w:p>
      <w:pPr>
        <w:pStyle w:val="BodyText"/>
        <w:spacing w:before="9"/>
        <w:rPr>
          <w:rFonts w:ascii="Cambria"/>
          <w:sz w:val="26"/>
        </w:rPr>
      </w:pPr>
    </w:p>
    <w:p>
      <w:pPr>
        <w:pStyle w:val="BodyText"/>
        <w:spacing w:line="360" w:lineRule="auto" w:before="70"/>
        <w:ind w:left="265" w:right="114"/>
        <w:jc w:val="both"/>
      </w:pPr>
      <w:r>
        <w:rPr/>
        <w:t>La tarea de lograr la tolerancia y el pluralismo religioso no es tan rápida como aparenta, por ejemplo, en el caso de los católicos, Nussbaum comenta que el mismo Agustín recomienda que en ciertas situaciones la ira es recomendable para la vida buena: el sentir rabia contra los daños e injusticia; pero también por otro lado gran parte de la obra de Agustín expresa ira contra los “herejes”, “paganos”, “infieles” y judíos. El coraje y odio que se fundamentan en el hecho de que alguien siga un concepto religioso diferente o ninguno son parte del cristianismo agustiniano que los cristianos actuales deben enfrentar si es que deciden convivir con otras religiones. Agustín no quiere pluralidad sino que promueve la venganza basada en el dominio de lo que cree que es una doctrina verdadera bajo un modo dogmático.</w:t>
      </w:r>
      <w:r>
        <w:rPr>
          <w:position w:val="8"/>
          <w:sz w:val="16"/>
        </w:rPr>
        <w:t>515 </w:t>
      </w:r>
      <w:r>
        <w:rPr/>
        <w:t>Sin embargo:</w:t>
      </w:r>
    </w:p>
    <w:p>
      <w:pPr>
        <w:pStyle w:val="BodyText"/>
        <w:spacing w:before="10"/>
        <w:rPr>
          <w:sz w:val="20"/>
        </w:rPr>
      </w:pPr>
    </w:p>
    <w:p>
      <w:pPr>
        <w:spacing w:line="240" w:lineRule="auto" w:before="1"/>
        <w:ind w:left="973" w:right="119" w:firstLine="0"/>
        <w:jc w:val="both"/>
        <w:rPr>
          <w:sz w:val="14"/>
        </w:rPr>
      </w:pPr>
      <w:r>
        <w:rPr>
          <w:sz w:val="22"/>
        </w:rPr>
        <w:t>Christianity looks at first blush as if it might be that “civil religion,” since it does teach brotherhood of all human beings. On further inspection, however, Christianity</w:t>
      </w:r>
      <w:r>
        <w:rPr>
          <w:spacing w:val="-12"/>
          <w:sz w:val="22"/>
        </w:rPr>
        <w:t> </w:t>
      </w:r>
      <w:r>
        <w:rPr>
          <w:sz w:val="22"/>
        </w:rPr>
        <w:t>has</w:t>
      </w:r>
      <w:r>
        <w:rPr>
          <w:spacing w:val="-10"/>
          <w:sz w:val="22"/>
        </w:rPr>
        <w:t> </w:t>
      </w:r>
      <w:r>
        <w:rPr>
          <w:sz w:val="22"/>
        </w:rPr>
        <w:t>a</w:t>
      </w:r>
      <w:r>
        <w:rPr>
          <w:spacing w:val="-10"/>
          <w:sz w:val="22"/>
        </w:rPr>
        <w:t> </w:t>
      </w:r>
      <w:r>
        <w:rPr>
          <w:sz w:val="22"/>
        </w:rPr>
        <w:t>number</w:t>
      </w:r>
      <w:r>
        <w:rPr>
          <w:spacing w:val="-9"/>
          <w:sz w:val="22"/>
        </w:rPr>
        <w:t> </w:t>
      </w:r>
      <w:r>
        <w:rPr>
          <w:sz w:val="22"/>
        </w:rPr>
        <w:t>of</w:t>
      </w:r>
      <w:r>
        <w:rPr>
          <w:spacing w:val="-9"/>
          <w:sz w:val="22"/>
        </w:rPr>
        <w:t> </w:t>
      </w:r>
      <w:r>
        <w:rPr>
          <w:sz w:val="22"/>
        </w:rPr>
        <w:t>fatal</w:t>
      </w:r>
      <w:r>
        <w:rPr>
          <w:spacing w:val="-13"/>
          <w:sz w:val="22"/>
        </w:rPr>
        <w:t> </w:t>
      </w:r>
      <w:r>
        <w:rPr>
          <w:sz w:val="22"/>
        </w:rPr>
        <w:t>flaws</w:t>
      </w:r>
      <w:r>
        <w:rPr>
          <w:spacing w:val="-12"/>
          <w:sz w:val="22"/>
        </w:rPr>
        <w:t> </w:t>
      </w:r>
      <w:r>
        <w:rPr>
          <w:sz w:val="22"/>
        </w:rPr>
        <w:t>from</w:t>
      </w:r>
      <w:r>
        <w:rPr>
          <w:spacing w:val="-9"/>
          <w:sz w:val="22"/>
        </w:rPr>
        <w:t> </w:t>
      </w:r>
      <w:r>
        <w:rPr>
          <w:sz w:val="22"/>
        </w:rPr>
        <w:t>the</w:t>
      </w:r>
      <w:r>
        <w:rPr>
          <w:spacing w:val="-13"/>
          <w:sz w:val="22"/>
        </w:rPr>
        <w:t> </w:t>
      </w:r>
      <w:r>
        <w:rPr>
          <w:sz w:val="22"/>
        </w:rPr>
        <w:t>point</w:t>
      </w:r>
      <w:r>
        <w:rPr>
          <w:spacing w:val="-9"/>
          <w:sz w:val="22"/>
        </w:rPr>
        <w:t> </w:t>
      </w:r>
      <w:r>
        <w:rPr>
          <w:sz w:val="22"/>
        </w:rPr>
        <w:t>of</w:t>
      </w:r>
      <w:r>
        <w:rPr>
          <w:spacing w:val="-7"/>
          <w:sz w:val="22"/>
        </w:rPr>
        <w:t> </w:t>
      </w:r>
      <w:r>
        <w:rPr>
          <w:sz w:val="22"/>
        </w:rPr>
        <w:t>view</w:t>
      </w:r>
      <w:r>
        <w:rPr>
          <w:spacing w:val="-13"/>
          <w:sz w:val="22"/>
        </w:rPr>
        <w:t> </w:t>
      </w:r>
      <w:r>
        <w:rPr>
          <w:sz w:val="22"/>
        </w:rPr>
        <w:t>of</w:t>
      </w:r>
      <w:r>
        <w:rPr>
          <w:spacing w:val="-9"/>
          <w:sz w:val="22"/>
        </w:rPr>
        <w:t> </w:t>
      </w:r>
      <w:r>
        <w:rPr>
          <w:sz w:val="22"/>
        </w:rPr>
        <w:t>the</w:t>
      </w:r>
      <w:r>
        <w:rPr>
          <w:spacing w:val="-10"/>
          <w:sz w:val="22"/>
        </w:rPr>
        <w:t> </w:t>
      </w:r>
      <w:r>
        <w:rPr>
          <w:sz w:val="22"/>
        </w:rPr>
        <w:t>political</w:t>
      </w:r>
      <w:r>
        <w:rPr>
          <w:spacing w:val="-11"/>
          <w:sz w:val="22"/>
        </w:rPr>
        <w:t> </w:t>
      </w:r>
      <w:r>
        <w:rPr>
          <w:sz w:val="22"/>
        </w:rPr>
        <w:t>order. First, it teaches people to hope for a salvation that is otherworldly and spiritual, rather than political; thus “it leaves laws with only the force the laws derive from themselves, without adding any other force to them”. Second, Christianity turns people’s</w:t>
      </w:r>
      <w:r>
        <w:rPr>
          <w:spacing w:val="-16"/>
          <w:sz w:val="22"/>
        </w:rPr>
        <w:t> </w:t>
      </w:r>
      <w:r>
        <w:rPr>
          <w:sz w:val="22"/>
        </w:rPr>
        <w:t>thoughts</w:t>
      </w:r>
      <w:r>
        <w:rPr>
          <w:spacing w:val="-17"/>
          <w:sz w:val="22"/>
        </w:rPr>
        <w:t> </w:t>
      </w:r>
      <w:r>
        <w:rPr>
          <w:sz w:val="22"/>
        </w:rPr>
        <w:t>inward,</w:t>
      </w:r>
      <w:r>
        <w:rPr>
          <w:spacing w:val="-15"/>
          <w:sz w:val="22"/>
        </w:rPr>
        <w:t> </w:t>
      </w:r>
      <w:r>
        <w:rPr>
          <w:sz w:val="22"/>
        </w:rPr>
        <w:t>as</w:t>
      </w:r>
      <w:r>
        <w:rPr>
          <w:spacing w:val="-19"/>
          <w:sz w:val="22"/>
        </w:rPr>
        <w:t> </w:t>
      </w:r>
      <w:r>
        <w:rPr>
          <w:sz w:val="22"/>
        </w:rPr>
        <w:t>each</w:t>
      </w:r>
      <w:r>
        <w:rPr>
          <w:spacing w:val="-19"/>
          <w:sz w:val="22"/>
        </w:rPr>
        <w:t> </w:t>
      </w:r>
      <w:r>
        <w:rPr>
          <w:sz w:val="22"/>
        </w:rPr>
        <w:t>is</w:t>
      </w:r>
      <w:r>
        <w:rPr>
          <w:spacing w:val="-16"/>
          <w:sz w:val="22"/>
        </w:rPr>
        <w:t> </w:t>
      </w:r>
      <w:r>
        <w:rPr>
          <w:sz w:val="22"/>
        </w:rPr>
        <w:t>urged</w:t>
      </w:r>
      <w:r>
        <w:rPr>
          <w:spacing w:val="-19"/>
          <w:sz w:val="22"/>
        </w:rPr>
        <w:t> </w:t>
      </w:r>
      <w:r>
        <w:rPr>
          <w:sz w:val="22"/>
        </w:rPr>
        <w:t>to</w:t>
      </w:r>
      <w:r>
        <w:rPr>
          <w:spacing w:val="-16"/>
          <w:sz w:val="22"/>
        </w:rPr>
        <w:t> </w:t>
      </w:r>
      <w:r>
        <w:rPr>
          <w:sz w:val="22"/>
        </w:rPr>
        <w:t>examine</w:t>
      </w:r>
      <w:r>
        <w:rPr>
          <w:spacing w:val="-16"/>
          <w:sz w:val="22"/>
        </w:rPr>
        <w:t> </w:t>
      </w:r>
      <w:r>
        <w:rPr>
          <w:sz w:val="22"/>
        </w:rPr>
        <w:t>his</w:t>
      </w:r>
      <w:r>
        <w:rPr>
          <w:spacing w:val="-16"/>
          <w:sz w:val="22"/>
        </w:rPr>
        <w:t> </w:t>
      </w:r>
      <w:r>
        <w:rPr>
          <w:sz w:val="22"/>
        </w:rPr>
        <w:t>own</w:t>
      </w:r>
      <w:r>
        <w:rPr>
          <w:spacing w:val="-16"/>
          <w:sz w:val="22"/>
        </w:rPr>
        <w:t> </w:t>
      </w:r>
      <w:r>
        <w:rPr>
          <w:sz w:val="22"/>
        </w:rPr>
        <w:t>heart;</w:t>
      </w:r>
      <w:r>
        <w:rPr>
          <w:spacing w:val="-19"/>
          <w:sz w:val="22"/>
        </w:rPr>
        <w:t> </w:t>
      </w:r>
      <w:r>
        <w:rPr>
          <w:sz w:val="22"/>
        </w:rPr>
        <w:t>this</w:t>
      </w:r>
      <w:r>
        <w:rPr>
          <w:spacing w:val="-16"/>
          <w:sz w:val="22"/>
        </w:rPr>
        <w:t> </w:t>
      </w:r>
      <w:r>
        <w:rPr>
          <w:sz w:val="22"/>
        </w:rPr>
        <w:t>teaching produces indifference to political</w:t>
      </w:r>
      <w:r>
        <w:rPr>
          <w:spacing w:val="-15"/>
          <w:sz w:val="22"/>
        </w:rPr>
        <w:t> </w:t>
      </w:r>
      <w:r>
        <w:rPr>
          <w:sz w:val="22"/>
        </w:rPr>
        <w:t>events.</w:t>
      </w:r>
      <w:r>
        <w:rPr>
          <w:position w:val="8"/>
          <w:sz w:val="14"/>
        </w:rPr>
        <w:t>516</w:t>
      </w:r>
    </w:p>
    <w:p>
      <w:pPr>
        <w:pStyle w:val="BodyText"/>
        <w:rPr>
          <w:sz w:val="22"/>
        </w:rPr>
      </w:pPr>
    </w:p>
    <w:p>
      <w:pPr>
        <w:pStyle w:val="BodyText"/>
        <w:rPr>
          <w:sz w:val="22"/>
        </w:rPr>
      </w:pPr>
    </w:p>
    <w:p>
      <w:pPr>
        <w:pStyle w:val="BodyText"/>
        <w:rPr>
          <w:sz w:val="22"/>
        </w:rPr>
      </w:pPr>
    </w:p>
    <w:p>
      <w:pPr>
        <w:pStyle w:val="BodyText"/>
        <w:spacing w:line="360" w:lineRule="auto" w:before="135"/>
        <w:ind w:left="265" w:right="118"/>
        <w:jc w:val="both"/>
      </w:pPr>
      <w:r>
        <w:rPr/>
        <w:t>Para</w:t>
      </w:r>
      <w:r>
        <w:rPr>
          <w:spacing w:val="-15"/>
        </w:rPr>
        <w:t> </w:t>
      </w:r>
      <w:r>
        <w:rPr/>
        <w:t>el</w:t>
      </w:r>
      <w:r>
        <w:rPr>
          <w:spacing w:val="-15"/>
        </w:rPr>
        <w:t> </w:t>
      </w:r>
      <w:r>
        <w:rPr/>
        <w:t>desarrollo</w:t>
      </w:r>
      <w:r>
        <w:rPr>
          <w:spacing w:val="-14"/>
        </w:rPr>
        <w:t> </w:t>
      </w:r>
      <w:r>
        <w:rPr/>
        <w:t>de</w:t>
      </w:r>
      <w:r>
        <w:rPr>
          <w:spacing w:val="-12"/>
        </w:rPr>
        <w:t> </w:t>
      </w:r>
      <w:r>
        <w:rPr/>
        <w:t>las</w:t>
      </w:r>
      <w:r>
        <w:rPr>
          <w:spacing w:val="-13"/>
        </w:rPr>
        <w:t> </w:t>
      </w:r>
      <w:r>
        <w:rPr/>
        <w:t>capacidades</w:t>
      </w:r>
      <w:r>
        <w:rPr>
          <w:spacing w:val="-15"/>
        </w:rPr>
        <w:t> </w:t>
      </w:r>
      <w:r>
        <w:rPr/>
        <w:t>humanas,</w:t>
      </w:r>
      <w:r>
        <w:rPr>
          <w:spacing w:val="-12"/>
        </w:rPr>
        <w:t> </w:t>
      </w:r>
      <w:r>
        <w:rPr/>
        <w:t>Nussbaum</w:t>
      </w:r>
      <w:r>
        <w:rPr>
          <w:spacing w:val="-13"/>
        </w:rPr>
        <w:t> </w:t>
      </w:r>
      <w:r>
        <w:rPr/>
        <w:t>piensa</w:t>
      </w:r>
      <w:r>
        <w:rPr>
          <w:spacing w:val="-14"/>
        </w:rPr>
        <w:t> </w:t>
      </w:r>
      <w:r>
        <w:rPr/>
        <w:t>que</w:t>
      </w:r>
      <w:r>
        <w:rPr>
          <w:spacing w:val="-12"/>
        </w:rPr>
        <w:t> </w:t>
      </w:r>
      <w:r>
        <w:rPr/>
        <w:t>la</w:t>
      </w:r>
      <w:r>
        <w:rPr>
          <w:spacing w:val="-12"/>
        </w:rPr>
        <w:t> </w:t>
      </w:r>
      <w:r>
        <w:rPr/>
        <w:t>religión juega un papel muy importante logrando incluso que influya en propósitos políticos ya que, primeramente, la búsqueda para comprender el significado supremo de la vida se encuentra entre los aspectos más importantes del ser humano; uno de los modos por lo que ello se ha intentado a través de la historia ha sido por medio de la creencia religiosa y su práctica. La religión ha estado íntima y fructíferamente ligada a otras capacidades humanas como lo son las artísticas, las éticas e intelectuales; además de le ha concedido continuidad a</w:t>
      </w:r>
      <w:r>
        <w:rPr>
          <w:spacing w:val="11"/>
        </w:rPr>
        <w:t> </w:t>
      </w:r>
      <w:r>
        <w:rPr/>
        <w:t>la</w:t>
      </w:r>
    </w:p>
    <w:p>
      <w:pPr>
        <w:pStyle w:val="BodyText"/>
        <w:spacing w:before="7"/>
        <w:rPr>
          <w:sz w:val="12"/>
        </w:rPr>
      </w:pPr>
      <w:r>
        <w:rPr/>
        <w:pict>
          <v:line style="position:absolute;mso-position-horizontal-relative:page;mso-position-vertical-relative:paragraph;z-index:4072;mso-wrap-distance-left:0;mso-wrap-distance-right:0" from="99.264pt,9.533916pt" to="243.284pt,9.533916pt" stroked="true" strokeweight=".599980pt" strokecolor="#000000">
            <w10:wrap type="topAndBottom"/>
          </v:line>
        </w:pict>
      </w:r>
    </w:p>
    <w:p>
      <w:pPr>
        <w:spacing w:before="71"/>
        <w:ind w:left="265" w:right="123" w:firstLine="0"/>
        <w:jc w:val="left"/>
        <w:rPr>
          <w:rFonts w:ascii="Cambria"/>
          <w:sz w:val="20"/>
        </w:rPr>
      </w:pPr>
      <w:r>
        <w:rPr>
          <w:rFonts w:ascii="Cambria"/>
          <w:position w:val="5"/>
          <w:sz w:val="13"/>
        </w:rPr>
        <w:t>515 </w:t>
      </w:r>
      <w:r>
        <w:rPr>
          <w:rFonts w:ascii="Cambria"/>
          <w:i/>
          <w:sz w:val="20"/>
        </w:rPr>
        <w:t>Cfr. </w:t>
      </w:r>
      <w:r>
        <w:rPr>
          <w:rFonts w:ascii="Cambria"/>
          <w:sz w:val="20"/>
        </w:rPr>
        <w:t>M. Nussbaum, </w:t>
      </w:r>
      <w:r>
        <w:rPr>
          <w:rFonts w:ascii="Cambria"/>
          <w:i/>
          <w:sz w:val="20"/>
        </w:rPr>
        <w:t>Paisajes del Pensamiento</w:t>
      </w:r>
      <w:r>
        <w:rPr>
          <w:rFonts w:ascii="Cambria"/>
          <w:sz w:val="20"/>
        </w:rPr>
        <w:t>, p. 597</w:t>
      </w:r>
    </w:p>
    <w:p>
      <w:pPr>
        <w:spacing w:after="0"/>
        <w:jc w:val="left"/>
        <w:rPr>
          <w:rFonts w:ascii="Cambria"/>
          <w:sz w:val="20"/>
        </w:rPr>
        <w:sectPr>
          <w:footerReference w:type="default" r:id="rId124"/>
          <w:pgSz w:w="12240" w:h="15840"/>
          <w:pgMar w:footer="1680" w:header="0" w:top="1500" w:bottom="1880" w:left="1720" w:right="1580"/>
        </w:sectPr>
      </w:pPr>
    </w:p>
    <w:p>
      <w:pPr>
        <w:pStyle w:val="BodyText"/>
        <w:spacing w:before="10"/>
        <w:rPr>
          <w:rFonts w:ascii="Cambria"/>
          <w:sz w:val="9"/>
        </w:rPr>
      </w:pPr>
    </w:p>
    <w:p>
      <w:pPr>
        <w:pStyle w:val="BodyText"/>
        <w:spacing w:before="79"/>
        <w:ind w:left="265" w:right="123"/>
        <w:rPr>
          <w:sz w:val="16"/>
        </w:rPr>
      </w:pPr>
      <w:r>
        <w:rPr/>
        <w:t>cultura al propagar la afiliación e interacción humanas.</w:t>
      </w:r>
      <w:r>
        <w:rPr>
          <w:position w:val="8"/>
          <w:sz w:val="16"/>
        </w:rPr>
        <w:t>517</w:t>
      </w:r>
    </w:p>
    <w:p>
      <w:pPr>
        <w:pStyle w:val="BodyText"/>
        <w:spacing w:before="8"/>
        <w:rPr>
          <w:sz w:val="32"/>
        </w:rPr>
      </w:pPr>
    </w:p>
    <w:p>
      <w:pPr>
        <w:pStyle w:val="BodyText"/>
        <w:spacing w:line="360" w:lineRule="auto" w:before="1"/>
        <w:ind w:left="265" w:right="114" w:firstLine="707"/>
        <w:jc w:val="both"/>
        <w:rPr>
          <w:sz w:val="16"/>
        </w:rPr>
      </w:pPr>
      <w:r>
        <w:rPr/>
        <w:t>Nussbaum cree que el atacar a la religión es poner en riesgo la moral, la cultura y la espiritualidad de la gente; por ende, un estado que no le permite a sus ciudadanos seguir su religión los perjudica en sus tradiciones.</w:t>
      </w:r>
      <w:r>
        <w:rPr>
          <w:position w:val="8"/>
          <w:sz w:val="16"/>
        </w:rPr>
        <w:t>518 </w:t>
      </w:r>
      <w:r>
        <w:rPr/>
        <w:t>Añade que los ciudadanos que defienden la democracia liberal sostienen que todos los ciudadanos</w:t>
      </w:r>
      <w:r>
        <w:rPr>
          <w:spacing w:val="-14"/>
        </w:rPr>
        <w:t> </w:t>
      </w:r>
      <w:r>
        <w:rPr/>
        <w:t>deben</w:t>
      </w:r>
      <w:r>
        <w:rPr>
          <w:spacing w:val="-12"/>
        </w:rPr>
        <w:t> </w:t>
      </w:r>
      <w:r>
        <w:rPr/>
        <w:t>gozar</w:t>
      </w:r>
      <w:r>
        <w:rPr>
          <w:spacing w:val="-13"/>
        </w:rPr>
        <w:t> </w:t>
      </w:r>
      <w:r>
        <w:rPr/>
        <w:t>de</w:t>
      </w:r>
      <w:r>
        <w:rPr>
          <w:spacing w:val="-12"/>
        </w:rPr>
        <w:t> </w:t>
      </w:r>
      <w:r>
        <w:rPr/>
        <w:t>derechos</w:t>
      </w:r>
      <w:r>
        <w:rPr>
          <w:spacing w:val="-11"/>
        </w:rPr>
        <w:t> </w:t>
      </w:r>
      <w:r>
        <w:rPr/>
        <w:t>políticos</w:t>
      </w:r>
      <w:r>
        <w:rPr>
          <w:spacing w:val="-13"/>
        </w:rPr>
        <w:t> </w:t>
      </w:r>
      <w:r>
        <w:rPr/>
        <w:t>y</w:t>
      </w:r>
      <w:r>
        <w:rPr>
          <w:spacing w:val="-14"/>
        </w:rPr>
        <w:t> </w:t>
      </w:r>
      <w:r>
        <w:rPr/>
        <w:t>libertades;</w:t>
      </w:r>
      <w:r>
        <w:rPr>
          <w:spacing w:val="-12"/>
        </w:rPr>
        <w:t> </w:t>
      </w:r>
      <w:r>
        <w:rPr/>
        <w:t>todos</w:t>
      </w:r>
      <w:r>
        <w:rPr>
          <w:spacing w:val="-13"/>
        </w:rPr>
        <w:t> </w:t>
      </w:r>
      <w:r>
        <w:rPr/>
        <w:t>deben</w:t>
      </w:r>
      <w:r>
        <w:rPr>
          <w:spacing w:val="-14"/>
        </w:rPr>
        <w:t> </w:t>
      </w:r>
      <w:r>
        <w:rPr/>
        <w:t>disfrutar de la libertad de conciencia y del ejercicio religioso así como de las otras capacidades humanas, pero debe de tenerse en cuenta que las creencias religiosas no deben entorpecer el desarrollo humano en general. Por consiguiente, aquellos cultos que se distancian mucho de la moral comprendida en un sistema político no reciben el nombre honorífico de religión; incluso, se le ha negado el estatus de religión a los cultos satánicos y a otros grupos similares y</w:t>
      </w:r>
      <w:r>
        <w:rPr>
          <w:spacing w:val="-20"/>
        </w:rPr>
        <w:t> </w:t>
      </w:r>
      <w:r>
        <w:rPr/>
        <w:t>controversiales</w:t>
      </w:r>
      <w:r>
        <w:rPr>
          <w:spacing w:val="-17"/>
        </w:rPr>
        <w:t> </w:t>
      </w:r>
      <w:r>
        <w:rPr/>
        <w:t>como</w:t>
      </w:r>
      <w:r>
        <w:rPr>
          <w:spacing w:val="-19"/>
        </w:rPr>
        <w:t> </w:t>
      </w:r>
      <w:r>
        <w:rPr/>
        <w:t>la</w:t>
      </w:r>
      <w:r>
        <w:rPr>
          <w:spacing w:val="-17"/>
        </w:rPr>
        <w:t> </w:t>
      </w:r>
      <w:r>
        <w:rPr/>
        <w:t>cienciología</w:t>
      </w:r>
      <w:r>
        <w:rPr>
          <w:spacing w:val="-17"/>
        </w:rPr>
        <w:t> </w:t>
      </w:r>
      <w:r>
        <w:rPr/>
        <w:t>cuya</w:t>
      </w:r>
      <w:r>
        <w:rPr>
          <w:spacing w:val="-17"/>
        </w:rPr>
        <w:t> </w:t>
      </w:r>
      <w:r>
        <w:rPr/>
        <w:t>organización</w:t>
      </w:r>
      <w:r>
        <w:rPr>
          <w:spacing w:val="-16"/>
        </w:rPr>
        <w:t> </w:t>
      </w:r>
      <w:r>
        <w:rPr/>
        <w:t>se</w:t>
      </w:r>
      <w:r>
        <w:rPr>
          <w:spacing w:val="-17"/>
        </w:rPr>
        <w:t> </w:t>
      </w:r>
      <w:r>
        <w:rPr/>
        <w:t>ha</w:t>
      </w:r>
      <w:r>
        <w:rPr>
          <w:spacing w:val="-19"/>
        </w:rPr>
        <w:t> </w:t>
      </w:r>
      <w:r>
        <w:rPr/>
        <w:t>interpretado</w:t>
      </w:r>
      <w:r>
        <w:rPr>
          <w:spacing w:val="-19"/>
        </w:rPr>
        <w:t> </w:t>
      </w:r>
      <w:r>
        <w:rPr/>
        <w:t>como un juego de estafa</w:t>
      </w:r>
      <w:r>
        <w:rPr>
          <w:spacing w:val="-11"/>
        </w:rPr>
        <w:t> </w:t>
      </w:r>
      <w:r>
        <w:rPr/>
        <w:t>oculta.</w:t>
      </w:r>
      <w:r>
        <w:rPr>
          <w:position w:val="8"/>
          <w:sz w:val="16"/>
        </w:rPr>
        <w:t>519</w:t>
      </w:r>
    </w:p>
    <w:p>
      <w:pPr>
        <w:pStyle w:val="BodyText"/>
        <w:spacing w:before="11"/>
        <w:rPr>
          <w:sz w:val="20"/>
        </w:rPr>
      </w:pPr>
    </w:p>
    <w:p>
      <w:pPr>
        <w:pStyle w:val="BodyText"/>
        <w:spacing w:line="360" w:lineRule="auto"/>
        <w:ind w:left="265" w:right="117" w:firstLine="707"/>
        <w:jc w:val="both"/>
      </w:pPr>
      <w:r>
        <w:rPr/>
        <w:t>Finalmente, si la religión transgrede las capacidades humanas centrales, ya sean religiosas o no religiosas, se convierte en intolerancia y no merece entonces reconocida deferencia. El enfoque encauzado de las capacidades humanas de Martha Nussbaum considera a la religión como uno de los modos permisibles para expandir el horizonte de las capacidades humanas en vez de considerarla</w:t>
      </w:r>
      <w:r>
        <w:rPr>
          <w:spacing w:val="-16"/>
        </w:rPr>
        <w:t> </w:t>
      </w:r>
      <w:r>
        <w:rPr/>
        <w:t>una</w:t>
      </w:r>
      <w:r>
        <w:rPr>
          <w:spacing w:val="-13"/>
        </w:rPr>
        <w:t> </w:t>
      </w:r>
      <w:r>
        <w:rPr/>
        <w:t>capacidad</w:t>
      </w:r>
      <w:r>
        <w:rPr>
          <w:spacing w:val="-13"/>
        </w:rPr>
        <w:t> </w:t>
      </w:r>
      <w:r>
        <w:rPr/>
        <w:t>separada</w:t>
      </w:r>
      <w:r>
        <w:rPr>
          <w:spacing w:val="-16"/>
        </w:rPr>
        <w:t> </w:t>
      </w:r>
      <w:r>
        <w:rPr/>
        <w:t>en</w:t>
      </w:r>
      <w:r>
        <w:rPr>
          <w:spacing w:val="-9"/>
        </w:rPr>
        <w:t> </w:t>
      </w:r>
      <w:r>
        <w:rPr/>
        <w:t>sí</w:t>
      </w:r>
      <w:r>
        <w:rPr>
          <w:spacing w:val="-16"/>
        </w:rPr>
        <w:t> </w:t>
      </w:r>
      <w:r>
        <w:rPr/>
        <w:t>misma</w:t>
      </w:r>
      <w:r>
        <w:rPr>
          <w:spacing w:val="-13"/>
        </w:rPr>
        <w:t> </w:t>
      </w:r>
      <w:r>
        <w:rPr/>
        <w:t>y</w:t>
      </w:r>
      <w:r>
        <w:rPr>
          <w:spacing w:val="-16"/>
        </w:rPr>
        <w:t> </w:t>
      </w:r>
      <w:r>
        <w:rPr/>
        <w:t>por</w:t>
      </w:r>
      <w:r>
        <w:rPr>
          <w:spacing w:val="-15"/>
        </w:rPr>
        <w:t> </w:t>
      </w:r>
      <w:r>
        <w:rPr/>
        <w:t>ello</w:t>
      </w:r>
      <w:r>
        <w:rPr>
          <w:spacing w:val="-16"/>
        </w:rPr>
        <w:t> </w:t>
      </w:r>
      <w:r>
        <w:rPr/>
        <w:t>merece</w:t>
      </w:r>
      <w:r>
        <w:rPr>
          <w:spacing w:val="-15"/>
        </w:rPr>
        <w:t> </w:t>
      </w:r>
      <w:r>
        <w:rPr/>
        <w:t>la</w:t>
      </w:r>
      <w:r>
        <w:rPr>
          <w:spacing w:val="-13"/>
        </w:rPr>
        <w:t> </w:t>
      </w:r>
      <w:r>
        <w:rPr/>
        <w:t>protección de todos los ciudadanos.</w:t>
      </w:r>
      <w:r>
        <w:rPr>
          <w:position w:val="8"/>
          <w:sz w:val="16"/>
        </w:rPr>
        <w:t>520 </w:t>
      </w:r>
      <w:r>
        <w:rPr/>
        <w:t>Como muy bien menciona</w:t>
      </w:r>
      <w:r>
        <w:rPr>
          <w:spacing w:val="9"/>
        </w:rPr>
        <w:t> </w:t>
      </w:r>
      <w:r>
        <w:rPr/>
        <w:t>ella:</w:t>
      </w:r>
    </w:p>
    <w:p>
      <w:pPr>
        <w:pStyle w:val="BodyText"/>
        <w:spacing w:before="10"/>
        <w:rPr>
          <w:sz w:val="20"/>
        </w:rPr>
      </w:pPr>
    </w:p>
    <w:p>
      <w:pPr>
        <w:spacing w:line="240" w:lineRule="auto" w:before="1"/>
        <w:ind w:left="973" w:right="121" w:firstLine="0"/>
        <w:jc w:val="both"/>
        <w:rPr>
          <w:sz w:val="22"/>
        </w:rPr>
      </w:pPr>
      <w:r>
        <w:rPr>
          <w:sz w:val="22"/>
        </w:rPr>
        <w:t>…liberals</w:t>
      </w:r>
      <w:r>
        <w:rPr>
          <w:spacing w:val="-5"/>
          <w:sz w:val="22"/>
        </w:rPr>
        <w:t> </w:t>
      </w:r>
      <w:r>
        <w:rPr>
          <w:sz w:val="22"/>
        </w:rPr>
        <w:t>hold</w:t>
      </w:r>
      <w:r>
        <w:rPr>
          <w:spacing w:val="-7"/>
          <w:sz w:val="22"/>
        </w:rPr>
        <w:t> </w:t>
      </w:r>
      <w:r>
        <w:rPr>
          <w:sz w:val="22"/>
        </w:rPr>
        <w:t>that</w:t>
      </w:r>
      <w:r>
        <w:rPr>
          <w:spacing w:val="-6"/>
          <w:sz w:val="22"/>
        </w:rPr>
        <w:t> </w:t>
      </w:r>
      <w:r>
        <w:rPr>
          <w:sz w:val="22"/>
        </w:rPr>
        <w:t>religious</w:t>
      </w:r>
      <w:r>
        <w:rPr>
          <w:spacing w:val="-5"/>
          <w:sz w:val="22"/>
        </w:rPr>
        <w:t> </w:t>
      </w:r>
      <w:r>
        <w:rPr>
          <w:sz w:val="22"/>
        </w:rPr>
        <w:t>liberty,</w:t>
      </w:r>
      <w:r>
        <w:rPr>
          <w:spacing w:val="-6"/>
          <w:sz w:val="22"/>
        </w:rPr>
        <w:t> </w:t>
      </w:r>
      <w:r>
        <w:rPr>
          <w:sz w:val="22"/>
        </w:rPr>
        <w:t>or</w:t>
      </w:r>
      <w:r>
        <w:rPr>
          <w:spacing w:val="-6"/>
          <w:sz w:val="22"/>
        </w:rPr>
        <w:t> </w:t>
      </w:r>
      <w:r>
        <w:rPr>
          <w:sz w:val="22"/>
        </w:rPr>
        <w:t>more</w:t>
      </w:r>
      <w:r>
        <w:rPr>
          <w:spacing w:val="-10"/>
          <w:sz w:val="22"/>
        </w:rPr>
        <w:t> </w:t>
      </w:r>
      <w:r>
        <w:rPr>
          <w:sz w:val="22"/>
        </w:rPr>
        <w:t>generally</w:t>
      </w:r>
      <w:r>
        <w:rPr>
          <w:spacing w:val="-7"/>
          <w:sz w:val="22"/>
        </w:rPr>
        <w:t> </w:t>
      </w:r>
      <w:r>
        <w:rPr>
          <w:sz w:val="22"/>
        </w:rPr>
        <w:t>the</w:t>
      </w:r>
      <w:r>
        <w:rPr>
          <w:spacing w:val="-5"/>
          <w:sz w:val="22"/>
        </w:rPr>
        <w:t> </w:t>
      </w:r>
      <w:r>
        <w:rPr>
          <w:sz w:val="22"/>
        </w:rPr>
        <w:t>liberty</w:t>
      </w:r>
      <w:r>
        <w:rPr>
          <w:spacing w:val="-7"/>
          <w:sz w:val="22"/>
        </w:rPr>
        <w:t> </w:t>
      </w:r>
      <w:r>
        <w:rPr>
          <w:sz w:val="22"/>
        </w:rPr>
        <w:t>of</w:t>
      </w:r>
      <w:r>
        <w:rPr>
          <w:spacing w:val="-6"/>
          <w:sz w:val="22"/>
        </w:rPr>
        <w:t> </w:t>
      </w:r>
      <w:r>
        <w:rPr>
          <w:sz w:val="22"/>
        </w:rPr>
        <w:t>conscience,</w:t>
      </w:r>
      <w:r>
        <w:rPr>
          <w:spacing w:val="-6"/>
          <w:sz w:val="22"/>
        </w:rPr>
        <w:t> </w:t>
      </w:r>
      <w:r>
        <w:rPr>
          <w:sz w:val="22"/>
        </w:rPr>
        <w:t>is among the most important of the human freedoms and must be given a very strong degree of priority in the basic structure of a political regime. This is frequently understood to entail that the freedom of religious exercise can permissibly be infringed upon only  when there is  an imminent  threat to  </w:t>
      </w:r>
      <w:r>
        <w:rPr>
          <w:spacing w:val="49"/>
          <w:sz w:val="22"/>
        </w:rPr>
        <w:t> </w:t>
      </w:r>
      <w:r>
        <w:rPr>
          <w:sz w:val="22"/>
        </w:rPr>
        <w:t>public</w:t>
      </w:r>
    </w:p>
    <w:p>
      <w:pPr>
        <w:pStyle w:val="BodyText"/>
        <w:rPr>
          <w:sz w:val="20"/>
        </w:rPr>
      </w:pPr>
    </w:p>
    <w:p>
      <w:pPr>
        <w:pStyle w:val="BodyText"/>
        <w:rPr>
          <w:sz w:val="20"/>
        </w:rPr>
      </w:pPr>
    </w:p>
    <w:p>
      <w:pPr>
        <w:pStyle w:val="BodyText"/>
        <w:spacing w:before="3"/>
        <w:rPr>
          <w:sz w:val="18"/>
        </w:rPr>
      </w:pPr>
      <w:r>
        <w:rPr/>
        <w:pict>
          <v:line style="position:absolute;mso-position-horizontal-relative:page;mso-position-vertical-relative:paragraph;z-index:4096;mso-wrap-distance-left:0;mso-wrap-distance-right:0" from="99.264pt,12.770875pt" to="243.284pt,12.770875pt" stroked="true" strokeweight=".60004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517 </w:t>
      </w:r>
      <w:r>
        <w:rPr>
          <w:rFonts w:ascii="Cambria" w:hAnsi="Cambria"/>
          <w:i/>
          <w:sz w:val="20"/>
        </w:rPr>
        <w:t>Cfr. </w:t>
      </w:r>
      <w:r>
        <w:rPr>
          <w:rFonts w:ascii="Cambria" w:hAnsi="Cambria"/>
          <w:sz w:val="20"/>
        </w:rPr>
        <w:t>M. Nussbaum, </w:t>
      </w:r>
      <w:r>
        <w:rPr>
          <w:rFonts w:ascii="Cambria" w:hAnsi="Cambria"/>
          <w:i/>
          <w:sz w:val="20"/>
        </w:rPr>
        <w:t>Women and Human Development</w:t>
      </w:r>
      <w:r>
        <w:rPr>
          <w:rFonts w:ascii="Cambria" w:hAnsi="Cambria"/>
          <w:sz w:val="20"/>
        </w:rPr>
        <w:t>, §§3474-3478 (Versión Kindle)</w:t>
      </w:r>
    </w:p>
    <w:p>
      <w:pPr>
        <w:spacing w:before="0"/>
        <w:ind w:left="265" w:right="123" w:firstLine="0"/>
        <w:jc w:val="left"/>
        <w:rPr>
          <w:rFonts w:ascii="Cambria" w:hAnsi="Cambria"/>
          <w:sz w:val="20"/>
        </w:rPr>
      </w:pPr>
      <w:r>
        <w:rPr>
          <w:rFonts w:ascii="Cambria" w:hAnsi="Cambria"/>
          <w:position w:val="5"/>
          <w:sz w:val="13"/>
        </w:rPr>
        <w:t>518 </w:t>
      </w:r>
      <w:r>
        <w:rPr>
          <w:rFonts w:ascii="Cambria" w:hAnsi="Cambria"/>
          <w:i/>
          <w:sz w:val="20"/>
        </w:rPr>
        <w:t>Cfr. Ibíd., </w:t>
      </w:r>
      <w:r>
        <w:rPr>
          <w:rFonts w:ascii="Cambria" w:hAnsi="Cambria"/>
          <w:sz w:val="20"/>
        </w:rPr>
        <w:t>§§3478-3483</w:t>
      </w:r>
    </w:p>
    <w:p>
      <w:pPr>
        <w:spacing w:before="0"/>
        <w:ind w:left="265" w:right="123" w:firstLine="0"/>
        <w:jc w:val="left"/>
        <w:rPr>
          <w:rFonts w:ascii="Cambria" w:hAnsi="Cambria"/>
          <w:sz w:val="20"/>
        </w:rPr>
      </w:pPr>
      <w:r>
        <w:rPr>
          <w:rFonts w:ascii="Cambria" w:hAnsi="Cambria"/>
          <w:position w:val="5"/>
          <w:sz w:val="13"/>
        </w:rPr>
        <w:t>519 </w:t>
      </w:r>
      <w:r>
        <w:rPr>
          <w:rFonts w:ascii="Cambria" w:hAnsi="Cambria"/>
          <w:i/>
          <w:sz w:val="20"/>
        </w:rPr>
        <w:t>Cfr. Ibíd., </w:t>
      </w:r>
      <w:r>
        <w:rPr>
          <w:rFonts w:ascii="Cambria" w:hAnsi="Cambria"/>
          <w:sz w:val="20"/>
        </w:rPr>
        <w:t>§§3660-3705</w:t>
      </w:r>
    </w:p>
    <w:p>
      <w:pPr>
        <w:spacing w:before="0"/>
        <w:ind w:left="265" w:right="123" w:firstLine="0"/>
        <w:jc w:val="left"/>
        <w:rPr>
          <w:rFonts w:ascii="Cambria" w:hAnsi="Cambria"/>
          <w:sz w:val="20"/>
        </w:rPr>
      </w:pPr>
      <w:r>
        <w:rPr>
          <w:rFonts w:ascii="Cambria" w:hAnsi="Cambria"/>
          <w:position w:val="5"/>
          <w:sz w:val="13"/>
        </w:rPr>
        <w:t>520 </w:t>
      </w:r>
      <w:r>
        <w:rPr>
          <w:rFonts w:ascii="Cambria" w:hAnsi="Cambria"/>
          <w:i/>
          <w:sz w:val="20"/>
        </w:rPr>
        <w:t>Cfr. Ibíd., </w:t>
      </w:r>
      <w:r>
        <w:rPr>
          <w:rFonts w:ascii="Cambria" w:hAnsi="Cambria"/>
          <w:sz w:val="20"/>
        </w:rPr>
        <w:t>§§4049-4051</w:t>
      </w:r>
    </w:p>
    <w:p>
      <w:pPr>
        <w:spacing w:after="0"/>
        <w:jc w:val="left"/>
        <w:rPr>
          <w:rFonts w:ascii="Cambria" w:hAnsi="Cambria"/>
          <w:sz w:val="20"/>
        </w:rPr>
        <w:sectPr>
          <w:footerReference w:type="default" r:id="rId125"/>
          <w:pgSz w:w="12240" w:h="15840"/>
          <w:pgMar w:footer="1034" w:header="0" w:top="1500" w:bottom="1220" w:left="1720" w:right="1580"/>
          <w:pgNumType w:start="233"/>
        </w:sectPr>
      </w:pPr>
    </w:p>
    <w:p>
      <w:pPr>
        <w:pStyle w:val="BodyText"/>
        <w:spacing w:before="8"/>
        <w:rPr>
          <w:rFonts w:ascii="Cambria"/>
          <w:sz w:val="9"/>
        </w:rPr>
      </w:pPr>
    </w:p>
    <w:p>
      <w:pPr>
        <w:spacing w:before="81"/>
        <w:ind w:left="973" w:right="123" w:firstLine="0"/>
        <w:jc w:val="left"/>
        <w:rPr>
          <w:sz w:val="14"/>
        </w:rPr>
      </w:pPr>
      <w:r>
        <w:rPr>
          <w:sz w:val="22"/>
        </w:rPr>
        <w:t>order.</w:t>
      </w:r>
      <w:r>
        <w:rPr>
          <w:position w:val="8"/>
          <w:sz w:val="14"/>
        </w:rPr>
        <w:t>521</w:t>
      </w:r>
    </w:p>
    <w:p>
      <w:pPr>
        <w:pStyle w:val="BodyText"/>
        <w:rPr>
          <w:sz w:val="22"/>
        </w:rPr>
      </w:pPr>
    </w:p>
    <w:p>
      <w:pPr>
        <w:pStyle w:val="BodyText"/>
        <w:rPr>
          <w:sz w:val="22"/>
        </w:rPr>
      </w:pPr>
    </w:p>
    <w:p>
      <w:pPr>
        <w:pStyle w:val="BodyText"/>
        <w:rPr>
          <w:sz w:val="22"/>
        </w:rPr>
      </w:pPr>
    </w:p>
    <w:p>
      <w:pPr>
        <w:pStyle w:val="BodyText"/>
        <w:spacing w:line="360" w:lineRule="auto" w:before="135"/>
        <w:ind w:left="265" w:right="120"/>
        <w:jc w:val="both"/>
        <w:rPr>
          <w:sz w:val="16"/>
        </w:rPr>
      </w:pPr>
      <w:r>
        <w:rPr/>
        <w:t>Tagore opina que el “Dios de la humanidad” ha llegado a las puertas del templo en ruinas de la tribu para asegurar que nadie pueda reclamar superioridad en virtud de su poder ni alegar privilegios raciales. En vez de ello, el futuro de todo ser humano deberá basarse en la reciprocidad, el respeto igualitario y en el esfuerzo mancomunado que conduzca al bien de todos. </w:t>
      </w:r>
      <w:r>
        <w:rPr>
          <w:position w:val="8"/>
          <w:sz w:val="16"/>
        </w:rPr>
        <w:t>522</w:t>
      </w:r>
    </w:p>
    <w:p>
      <w:pPr>
        <w:pStyle w:val="BodyText"/>
        <w:rPr>
          <w:sz w:val="26"/>
        </w:rPr>
      </w:pPr>
    </w:p>
    <w:p>
      <w:pPr>
        <w:pStyle w:val="BodyText"/>
        <w:rPr>
          <w:sz w:val="26"/>
        </w:rPr>
      </w:pPr>
    </w:p>
    <w:p>
      <w:pPr>
        <w:pStyle w:val="BodyText"/>
        <w:spacing w:before="7"/>
        <w:rPr>
          <w:sz w:val="25"/>
        </w:rPr>
      </w:pPr>
    </w:p>
    <w:p>
      <w:pPr>
        <w:pStyle w:val="Heading1"/>
        <w:numPr>
          <w:ilvl w:val="2"/>
          <w:numId w:val="27"/>
        </w:numPr>
        <w:tabs>
          <w:tab w:pos="968" w:val="left" w:leader="none"/>
        </w:tabs>
        <w:spacing w:line="240" w:lineRule="auto" w:before="1" w:after="0"/>
        <w:ind w:left="967" w:right="0" w:hanging="702"/>
        <w:jc w:val="both"/>
      </w:pPr>
      <w:r>
        <w:rPr/>
        <w:t>Las capacidades</w:t>
      </w:r>
      <w:r>
        <w:rPr>
          <w:spacing w:val="-7"/>
        </w:rPr>
        <w:t> </w:t>
      </w:r>
      <w:r>
        <w:rPr/>
        <w:t>humanas</w:t>
      </w:r>
    </w:p>
    <w:p>
      <w:pPr>
        <w:pStyle w:val="BodyText"/>
        <w:spacing w:before="11"/>
        <w:rPr>
          <w:b/>
          <w:sz w:val="34"/>
        </w:rPr>
      </w:pPr>
    </w:p>
    <w:p>
      <w:pPr>
        <w:pStyle w:val="BodyText"/>
        <w:spacing w:line="360" w:lineRule="auto"/>
        <w:ind w:left="265" w:right="115"/>
        <w:jc w:val="both"/>
        <w:rPr>
          <w:sz w:val="16"/>
        </w:rPr>
      </w:pPr>
      <w:r>
        <w:rPr/>
        <w:t>La práctica de las capacidades humanas es el umbral de la filosofía de Martha Nussbaum; toda su filosofía se centra en el correcto desempeño de dichas capacidades para lograr el bien común y el desarrollo humano. Las</w:t>
      </w:r>
      <w:r>
        <w:rPr>
          <w:spacing w:val="-33"/>
        </w:rPr>
        <w:t> </w:t>
      </w:r>
      <w:r>
        <w:rPr/>
        <w:t>capacidades humanas se han explicado desde el punto de vista socioeconómico por Amartya Sen y desde un enfoque filosófico-político por Nussbaum; éstas comprenden los cálculos utilitarios, los bienes primarios, el uso de recursos, etc., centrándose en una especie de vida media que se acerque a un funcionamiento correcto del ser humano en su “capacidad”, la cual varía desde aspectos tan básicos como</w:t>
      </w:r>
      <w:r>
        <w:rPr>
          <w:spacing w:val="-41"/>
        </w:rPr>
        <w:t> </w:t>
      </w:r>
      <w:r>
        <w:rPr/>
        <w:t>tener buena nutrición y sin enfermedades hasta el contar con respeto propio, tener dignidad humana y formar parte en la vida comunitaria. Así, la capacidad de la persona conlleva las combinaciones alternativas de funcionamientos en las cuales la persona elige lo que tendrá; obviamente, la capacidad se basa en la libertad que tiene la persona para llevar su clase de</w:t>
      </w:r>
      <w:r>
        <w:rPr>
          <w:spacing w:val="-18"/>
        </w:rPr>
        <w:t> </w:t>
      </w:r>
      <w:r>
        <w:rPr/>
        <w:t>vida.</w:t>
      </w:r>
      <w:r>
        <w:rPr>
          <w:position w:val="8"/>
          <w:sz w:val="16"/>
        </w:rPr>
        <w:t>523</w:t>
      </w:r>
    </w:p>
    <w:p>
      <w:pPr>
        <w:pStyle w:val="BodyText"/>
        <w:spacing w:before="9"/>
        <w:rPr>
          <w:sz w:val="20"/>
        </w:rPr>
      </w:pPr>
    </w:p>
    <w:p>
      <w:pPr>
        <w:pStyle w:val="BodyText"/>
        <w:spacing w:line="360" w:lineRule="auto"/>
        <w:ind w:left="265" w:right="22" w:firstLine="707"/>
      </w:pPr>
      <w:r>
        <w:rPr/>
        <w:t>Las capacidades no son los bienes que se les otorga a los seres humanos sino la facilidad que se les da de hacer ciertas cosas para su correcto desarrollo</w:t>
      </w:r>
    </w:p>
    <w:p>
      <w:pPr>
        <w:pStyle w:val="BodyText"/>
        <w:spacing w:before="5"/>
        <w:rPr>
          <w:sz w:val="26"/>
        </w:rPr>
      </w:pPr>
      <w:r>
        <w:rPr/>
        <w:pict>
          <v:line style="position:absolute;mso-position-horizontal-relative:page;mso-position-vertical-relative:paragraph;z-index:4120;mso-wrap-distance-left:0;mso-wrap-distance-right:0" from="99.264pt,17.453909pt" to="243.284pt,17.453909pt" stroked="true" strokeweight=".599980pt" strokecolor="#000000">
            <w10:wrap type="topAndBottom"/>
          </v:line>
        </w:pict>
      </w:r>
    </w:p>
    <w:p>
      <w:pPr>
        <w:spacing w:before="71"/>
        <w:ind w:left="265" w:right="123" w:firstLine="0"/>
        <w:jc w:val="left"/>
        <w:rPr>
          <w:rFonts w:ascii="Cambria"/>
          <w:sz w:val="20"/>
        </w:rPr>
      </w:pPr>
      <w:r>
        <w:rPr>
          <w:rFonts w:ascii="Cambria"/>
          <w:position w:val="5"/>
          <w:sz w:val="13"/>
        </w:rPr>
        <w:t>521 </w:t>
      </w:r>
      <w:r>
        <w:rPr>
          <w:rFonts w:ascii="Cambria"/>
          <w:sz w:val="20"/>
        </w:rPr>
        <w:t>M. Nussbaum, </w:t>
      </w:r>
      <w:r>
        <w:rPr>
          <w:rFonts w:ascii="Cambria"/>
          <w:i/>
          <w:sz w:val="20"/>
        </w:rPr>
        <w:t>Sex and Social Justice</w:t>
      </w:r>
      <w:r>
        <w:rPr>
          <w:rFonts w:ascii="Cambria"/>
          <w:sz w:val="20"/>
        </w:rPr>
        <w:t>, p. 81</w:t>
      </w:r>
    </w:p>
    <w:p>
      <w:pPr>
        <w:spacing w:before="0"/>
        <w:ind w:left="265" w:right="123" w:firstLine="0"/>
        <w:jc w:val="left"/>
        <w:rPr>
          <w:rFonts w:ascii="Cambria"/>
          <w:sz w:val="20"/>
        </w:rPr>
      </w:pPr>
      <w:r>
        <w:rPr>
          <w:rFonts w:ascii="Cambria"/>
          <w:position w:val="5"/>
          <w:sz w:val="13"/>
        </w:rPr>
        <w:t>522 </w:t>
      </w:r>
      <w:r>
        <w:rPr>
          <w:rFonts w:ascii="Cambria"/>
          <w:i/>
          <w:sz w:val="20"/>
        </w:rPr>
        <w:t>Cfr. </w:t>
      </w:r>
      <w:r>
        <w:rPr>
          <w:rFonts w:ascii="Cambria"/>
          <w:sz w:val="20"/>
        </w:rPr>
        <w:t>M. Nussbaum, </w:t>
      </w:r>
      <w:r>
        <w:rPr>
          <w:rFonts w:ascii="Cambria"/>
          <w:i/>
          <w:sz w:val="20"/>
        </w:rPr>
        <w:t>Political Emotions</w:t>
      </w:r>
      <w:r>
        <w:rPr>
          <w:rFonts w:ascii="Cambria"/>
          <w:sz w:val="20"/>
        </w:rPr>
        <w:t>, p. 89</w:t>
      </w:r>
    </w:p>
    <w:p>
      <w:pPr>
        <w:spacing w:before="0"/>
        <w:ind w:left="265" w:right="123" w:firstLine="0"/>
        <w:jc w:val="left"/>
        <w:rPr>
          <w:rFonts w:ascii="Cambria"/>
          <w:sz w:val="20"/>
        </w:rPr>
      </w:pPr>
      <w:r>
        <w:rPr>
          <w:rFonts w:ascii="Cambria"/>
          <w:position w:val="5"/>
          <w:sz w:val="13"/>
        </w:rPr>
        <w:t>523 </w:t>
      </w:r>
      <w:r>
        <w:rPr>
          <w:rFonts w:ascii="Cambria"/>
          <w:i/>
          <w:sz w:val="20"/>
        </w:rPr>
        <w:t>Cfr. </w:t>
      </w:r>
      <w:r>
        <w:rPr>
          <w:rFonts w:ascii="Cambria"/>
          <w:sz w:val="20"/>
        </w:rPr>
        <w:t>M. Nussbaum, A. Sen, </w:t>
      </w:r>
      <w:r>
        <w:rPr>
          <w:rFonts w:ascii="Cambria"/>
          <w:i/>
          <w:sz w:val="20"/>
        </w:rPr>
        <w:t>La Calidad de Vida</w:t>
      </w:r>
      <w:r>
        <w:rPr>
          <w:rFonts w:ascii="Cambria"/>
          <w:sz w:val="20"/>
        </w:rPr>
        <w:t>, pp. 17-18</w:t>
      </w:r>
    </w:p>
    <w:p>
      <w:pPr>
        <w:spacing w:after="0"/>
        <w:jc w:val="left"/>
        <w:rPr>
          <w:rFonts w:asci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25"/>
        <w:jc w:val="both"/>
      </w:pPr>
      <w:r>
        <w:rPr/>
        <w:t>que va obviamente ligado con los derechos humanos y desde el punto de vista igualitario bajo el criterio de “igualdad de recursos” de Dworkin, y de libertad, como se refiere la tenencia de “bienes primarios” en la teoría de la justicia de Rawls.</w:t>
      </w:r>
    </w:p>
    <w:p>
      <w:pPr>
        <w:pStyle w:val="BodyText"/>
        <w:spacing w:line="360" w:lineRule="auto" w:before="5"/>
        <w:ind w:left="265" w:right="119" w:firstLine="707"/>
        <w:jc w:val="both"/>
        <w:rPr>
          <w:sz w:val="16"/>
        </w:rPr>
      </w:pPr>
      <w:r>
        <w:rPr/>
        <w:t>De</w:t>
      </w:r>
      <w:r>
        <w:rPr>
          <w:spacing w:val="-7"/>
        </w:rPr>
        <w:t> </w:t>
      </w:r>
      <w:r>
        <w:rPr/>
        <w:t>acuerdo</w:t>
      </w:r>
      <w:r>
        <w:rPr>
          <w:spacing w:val="-7"/>
        </w:rPr>
        <w:t> </w:t>
      </w:r>
      <w:r>
        <w:rPr/>
        <w:t>con</w:t>
      </w:r>
      <w:r>
        <w:rPr>
          <w:spacing w:val="-9"/>
        </w:rPr>
        <w:t> </w:t>
      </w:r>
      <w:r>
        <w:rPr/>
        <w:t>Amartya</w:t>
      </w:r>
      <w:r>
        <w:rPr>
          <w:spacing w:val="-7"/>
        </w:rPr>
        <w:t> </w:t>
      </w:r>
      <w:r>
        <w:rPr/>
        <w:t>Sen,</w:t>
      </w:r>
      <w:r>
        <w:rPr>
          <w:spacing w:val="-5"/>
        </w:rPr>
        <w:t> </w:t>
      </w:r>
      <w:r>
        <w:rPr/>
        <w:t>la</w:t>
      </w:r>
      <w:r>
        <w:rPr>
          <w:spacing w:val="-7"/>
        </w:rPr>
        <w:t> </w:t>
      </w:r>
      <w:r>
        <w:rPr/>
        <w:t>calidad</w:t>
      </w:r>
      <w:r>
        <w:rPr>
          <w:spacing w:val="-9"/>
        </w:rPr>
        <w:t> </w:t>
      </w:r>
      <w:r>
        <w:rPr/>
        <w:t>de</w:t>
      </w:r>
      <w:r>
        <w:rPr>
          <w:spacing w:val="-7"/>
        </w:rPr>
        <w:t> </w:t>
      </w:r>
      <w:r>
        <w:rPr/>
        <w:t>vida</w:t>
      </w:r>
      <w:r>
        <w:rPr>
          <w:spacing w:val="-7"/>
        </w:rPr>
        <w:t> </w:t>
      </w:r>
      <w:r>
        <w:rPr/>
        <w:t>de</w:t>
      </w:r>
      <w:r>
        <w:rPr>
          <w:spacing w:val="-9"/>
        </w:rPr>
        <w:t> </w:t>
      </w:r>
      <w:r>
        <w:rPr/>
        <w:t>una</w:t>
      </w:r>
      <w:r>
        <w:rPr>
          <w:spacing w:val="-9"/>
        </w:rPr>
        <w:t> </w:t>
      </w:r>
      <w:r>
        <w:rPr/>
        <w:t>persona</w:t>
      </w:r>
      <w:r>
        <w:rPr>
          <w:spacing w:val="-9"/>
        </w:rPr>
        <w:t> </w:t>
      </w:r>
      <w:r>
        <w:rPr/>
        <w:t>se</w:t>
      </w:r>
      <w:r>
        <w:rPr>
          <w:spacing w:val="-9"/>
        </w:rPr>
        <w:t> </w:t>
      </w:r>
      <w:r>
        <w:rPr/>
        <w:t>valora por</w:t>
      </w:r>
      <w:r>
        <w:rPr>
          <w:spacing w:val="-12"/>
        </w:rPr>
        <w:t> </w:t>
      </w:r>
      <w:r>
        <w:rPr/>
        <w:t>medio</w:t>
      </w:r>
      <w:r>
        <w:rPr>
          <w:spacing w:val="-11"/>
        </w:rPr>
        <w:t> </w:t>
      </w:r>
      <w:r>
        <w:rPr/>
        <w:t>de</w:t>
      </w:r>
      <w:r>
        <w:rPr>
          <w:spacing w:val="-8"/>
        </w:rPr>
        <w:t> </w:t>
      </w:r>
      <w:r>
        <w:rPr/>
        <w:t>sus</w:t>
      </w:r>
      <w:r>
        <w:rPr>
          <w:spacing w:val="-12"/>
        </w:rPr>
        <w:t> </w:t>
      </w:r>
      <w:r>
        <w:rPr/>
        <w:t>capacidades</w:t>
      </w:r>
      <w:r>
        <w:rPr>
          <w:spacing w:val="-12"/>
        </w:rPr>
        <w:t> </w:t>
      </w:r>
      <w:r>
        <w:rPr/>
        <w:t>ya</w:t>
      </w:r>
      <w:r>
        <w:rPr>
          <w:spacing w:val="-8"/>
        </w:rPr>
        <w:t> </w:t>
      </w:r>
      <w:r>
        <w:rPr/>
        <w:t>que</w:t>
      </w:r>
      <w:r>
        <w:rPr>
          <w:spacing w:val="-8"/>
        </w:rPr>
        <w:t> </w:t>
      </w:r>
      <w:r>
        <w:rPr/>
        <w:t>son</w:t>
      </w:r>
      <w:r>
        <w:rPr>
          <w:spacing w:val="-8"/>
        </w:rPr>
        <w:t> </w:t>
      </w:r>
      <w:r>
        <w:rPr/>
        <w:t>las</w:t>
      </w:r>
      <w:r>
        <w:rPr>
          <w:spacing w:val="-11"/>
        </w:rPr>
        <w:t> </w:t>
      </w:r>
      <w:r>
        <w:rPr/>
        <w:t>habilidades</w:t>
      </w:r>
      <w:r>
        <w:rPr>
          <w:spacing w:val="-12"/>
        </w:rPr>
        <w:t> </w:t>
      </w:r>
      <w:r>
        <w:rPr/>
        <w:t>potenciales</w:t>
      </w:r>
      <w:r>
        <w:rPr>
          <w:spacing w:val="-9"/>
        </w:rPr>
        <w:t> </w:t>
      </w:r>
      <w:r>
        <w:rPr/>
        <w:t>para</w:t>
      </w:r>
      <w:r>
        <w:rPr>
          <w:spacing w:val="-11"/>
        </w:rPr>
        <w:t> </w:t>
      </w:r>
      <w:r>
        <w:rPr/>
        <w:t>hacer algo y lograr un funcionamiento, el cual se divide en cuatro categorías: libertad de</w:t>
      </w:r>
      <w:r>
        <w:rPr>
          <w:spacing w:val="-11"/>
        </w:rPr>
        <w:t> </w:t>
      </w:r>
      <w:r>
        <w:rPr/>
        <w:t>bienestar,</w:t>
      </w:r>
      <w:r>
        <w:rPr>
          <w:spacing w:val="-12"/>
        </w:rPr>
        <w:t> </w:t>
      </w:r>
      <w:r>
        <w:rPr/>
        <w:t>logro</w:t>
      </w:r>
      <w:r>
        <w:rPr>
          <w:spacing w:val="-9"/>
        </w:rPr>
        <w:t> </w:t>
      </w:r>
      <w:r>
        <w:rPr/>
        <w:t>de</w:t>
      </w:r>
      <w:r>
        <w:rPr>
          <w:spacing w:val="-11"/>
        </w:rPr>
        <w:t> </w:t>
      </w:r>
      <w:r>
        <w:rPr/>
        <w:t>bienestar,</w:t>
      </w:r>
      <w:r>
        <w:rPr>
          <w:spacing w:val="-9"/>
        </w:rPr>
        <w:t> </w:t>
      </w:r>
      <w:r>
        <w:rPr/>
        <w:t>libertad</w:t>
      </w:r>
      <w:r>
        <w:rPr>
          <w:spacing w:val="-11"/>
        </w:rPr>
        <w:t> </w:t>
      </w:r>
      <w:r>
        <w:rPr/>
        <w:t>de</w:t>
      </w:r>
      <w:r>
        <w:rPr>
          <w:spacing w:val="-11"/>
        </w:rPr>
        <w:t> </w:t>
      </w:r>
      <w:r>
        <w:rPr/>
        <w:t>agencia</w:t>
      </w:r>
      <w:r>
        <w:rPr>
          <w:spacing w:val="-9"/>
        </w:rPr>
        <w:t> </w:t>
      </w:r>
      <w:r>
        <w:rPr/>
        <w:t>y</w:t>
      </w:r>
      <w:r>
        <w:rPr>
          <w:spacing w:val="-12"/>
        </w:rPr>
        <w:t> </w:t>
      </w:r>
      <w:r>
        <w:rPr/>
        <w:t>logro</w:t>
      </w:r>
      <w:r>
        <w:rPr>
          <w:spacing w:val="-9"/>
        </w:rPr>
        <w:t> </w:t>
      </w:r>
      <w:r>
        <w:rPr/>
        <w:t>de</w:t>
      </w:r>
      <w:r>
        <w:rPr>
          <w:spacing w:val="-11"/>
        </w:rPr>
        <w:t> </w:t>
      </w:r>
      <w:r>
        <w:rPr/>
        <w:t>agencia;</w:t>
      </w:r>
      <w:r>
        <w:rPr>
          <w:spacing w:val="-8"/>
        </w:rPr>
        <w:t> </w:t>
      </w:r>
      <w:r>
        <w:rPr/>
        <w:t>todos</w:t>
      </w:r>
      <w:r>
        <w:rPr>
          <w:spacing w:val="-12"/>
        </w:rPr>
        <w:t> </w:t>
      </w:r>
      <w:r>
        <w:rPr/>
        <w:t>los resultados</w:t>
      </w:r>
      <w:r>
        <w:rPr>
          <w:spacing w:val="-10"/>
        </w:rPr>
        <w:t> </w:t>
      </w:r>
      <w:r>
        <w:rPr/>
        <w:t>que</w:t>
      </w:r>
      <w:r>
        <w:rPr>
          <w:spacing w:val="-12"/>
        </w:rPr>
        <w:t> </w:t>
      </w:r>
      <w:r>
        <w:rPr/>
        <w:t>éstos</w:t>
      </w:r>
      <w:r>
        <w:rPr>
          <w:spacing w:val="-13"/>
        </w:rPr>
        <w:t> </w:t>
      </w:r>
      <w:r>
        <w:rPr/>
        <w:t>arrojan</w:t>
      </w:r>
      <w:r>
        <w:rPr>
          <w:spacing w:val="-9"/>
        </w:rPr>
        <w:t> </w:t>
      </w:r>
      <w:r>
        <w:rPr/>
        <w:t>son</w:t>
      </w:r>
      <w:r>
        <w:rPr>
          <w:spacing w:val="-12"/>
        </w:rPr>
        <w:t> </w:t>
      </w:r>
      <w:r>
        <w:rPr/>
        <w:t>evaluados</w:t>
      </w:r>
      <w:r>
        <w:rPr>
          <w:spacing w:val="-13"/>
        </w:rPr>
        <w:t> </w:t>
      </w:r>
      <w:r>
        <w:rPr/>
        <w:t>bajo</w:t>
      </w:r>
      <w:r>
        <w:rPr>
          <w:spacing w:val="-10"/>
        </w:rPr>
        <w:t> </w:t>
      </w:r>
      <w:r>
        <w:rPr/>
        <w:t>los</w:t>
      </w:r>
      <w:r>
        <w:rPr>
          <w:spacing w:val="-10"/>
        </w:rPr>
        <w:t> </w:t>
      </w:r>
      <w:r>
        <w:rPr/>
        <w:t>juicios</w:t>
      </w:r>
      <w:r>
        <w:rPr>
          <w:spacing w:val="-10"/>
        </w:rPr>
        <w:t> </w:t>
      </w:r>
      <w:r>
        <w:rPr/>
        <w:t>de</w:t>
      </w:r>
      <w:r>
        <w:rPr>
          <w:spacing w:val="-9"/>
        </w:rPr>
        <w:t> </w:t>
      </w:r>
      <w:r>
        <w:rPr/>
        <w:t>valor</w:t>
      </w:r>
      <w:r>
        <w:rPr>
          <w:spacing w:val="-13"/>
        </w:rPr>
        <w:t> </w:t>
      </w:r>
      <w:r>
        <w:rPr/>
        <w:t>que</w:t>
      </w:r>
      <w:r>
        <w:rPr>
          <w:spacing w:val="-9"/>
        </w:rPr>
        <w:t> </w:t>
      </w:r>
      <w:r>
        <w:rPr/>
        <w:t>efectúan los igualitaristas con la finalidad de que las personas estén equilibradas en sus capacidades, por lo menos las</w:t>
      </w:r>
      <w:r>
        <w:rPr>
          <w:spacing w:val="-17"/>
        </w:rPr>
        <w:t> </w:t>
      </w:r>
      <w:r>
        <w:rPr/>
        <w:t>básicas.</w:t>
      </w:r>
      <w:r>
        <w:rPr>
          <w:position w:val="8"/>
          <w:sz w:val="16"/>
        </w:rPr>
        <w:t>524</w:t>
      </w:r>
    </w:p>
    <w:p>
      <w:pPr>
        <w:pStyle w:val="BodyText"/>
        <w:spacing w:line="360" w:lineRule="auto"/>
        <w:ind w:left="265" w:right="115" w:firstLine="707"/>
        <w:jc w:val="both"/>
      </w:pPr>
      <w:r>
        <w:rPr/>
        <w:t>Por consiguiente, las capacidades se evalúan bajo propuestas filosóficas para</w:t>
      </w:r>
      <w:r>
        <w:rPr>
          <w:spacing w:val="-13"/>
        </w:rPr>
        <w:t> </w:t>
      </w:r>
      <w:r>
        <w:rPr/>
        <w:t>definir</w:t>
      </w:r>
      <w:r>
        <w:rPr>
          <w:spacing w:val="-14"/>
        </w:rPr>
        <w:t> </w:t>
      </w:r>
      <w:r>
        <w:rPr/>
        <w:t>lo</w:t>
      </w:r>
      <w:r>
        <w:rPr>
          <w:spacing w:val="-12"/>
        </w:rPr>
        <w:t> </w:t>
      </w:r>
      <w:r>
        <w:rPr/>
        <w:t>que</w:t>
      </w:r>
      <w:r>
        <w:rPr>
          <w:spacing w:val="-12"/>
        </w:rPr>
        <w:t> </w:t>
      </w:r>
      <w:r>
        <w:rPr/>
        <w:t>es</w:t>
      </w:r>
      <w:r>
        <w:rPr>
          <w:spacing w:val="-13"/>
        </w:rPr>
        <w:t> </w:t>
      </w:r>
      <w:r>
        <w:rPr/>
        <w:t>la</w:t>
      </w:r>
      <w:r>
        <w:rPr>
          <w:spacing w:val="-15"/>
        </w:rPr>
        <w:t> </w:t>
      </w:r>
      <w:r>
        <w:rPr/>
        <w:t>buena</w:t>
      </w:r>
      <w:r>
        <w:rPr>
          <w:spacing w:val="-12"/>
        </w:rPr>
        <w:t> </w:t>
      </w:r>
      <w:r>
        <w:rPr/>
        <w:t>vida</w:t>
      </w:r>
      <w:r>
        <w:rPr>
          <w:spacing w:val="-12"/>
        </w:rPr>
        <w:t> </w:t>
      </w:r>
      <w:r>
        <w:rPr/>
        <w:t>(umbral</w:t>
      </w:r>
      <w:r>
        <w:rPr>
          <w:spacing w:val="-13"/>
        </w:rPr>
        <w:t> </w:t>
      </w:r>
      <w:r>
        <w:rPr/>
        <w:t>de</w:t>
      </w:r>
      <w:r>
        <w:rPr>
          <w:spacing w:val="-14"/>
        </w:rPr>
        <w:t> </w:t>
      </w:r>
      <w:r>
        <w:rPr/>
        <w:t>la</w:t>
      </w:r>
      <w:r>
        <w:rPr>
          <w:spacing w:val="-12"/>
        </w:rPr>
        <w:t> </w:t>
      </w:r>
      <w:r>
        <w:rPr/>
        <w:t>filosofía</w:t>
      </w:r>
      <w:r>
        <w:rPr>
          <w:spacing w:val="-12"/>
        </w:rPr>
        <w:t> </w:t>
      </w:r>
      <w:r>
        <w:rPr/>
        <w:t>de</w:t>
      </w:r>
      <w:r>
        <w:rPr>
          <w:spacing w:val="-12"/>
        </w:rPr>
        <w:t> </w:t>
      </w:r>
      <w:r>
        <w:rPr/>
        <w:t>Nussbaum),</w:t>
      </w:r>
      <w:r>
        <w:rPr>
          <w:spacing w:val="-13"/>
        </w:rPr>
        <w:t> </w:t>
      </w:r>
      <w:r>
        <w:rPr/>
        <w:t>además de que se valoran como una legitimidad política y económica. Teniendo así el valor filosófico, político y económico, se trata de analizar las capacidades para llevar una buena vida al regularlas para todas las personas. No obstante, la libertad permite que cada persona construya su concepto de bienestar basándose en las capacidades y eligiendo su propio camino aunque claramente debe</w:t>
      </w:r>
      <w:r>
        <w:rPr>
          <w:spacing w:val="-6"/>
        </w:rPr>
        <w:t> </w:t>
      </w:r>
      <w:r>
        <w:rPr/>
        <w:t>hacerlo</w:t>
      </w:r>
      <w:r>
        <w:rPr>
          <w:spacing w:val="-8"/>
        </w:rPr>
        <w:t> </w:t>
      </w:r>
      <w:r>
        <w:rPr/>
        <w:t>apegándose</w:t>
      </w:r>
      <w:r>
        <w:rPr>
          <w:spacing w:val="-6"/>
        </w:rPr>
        <w:t> </w:t>
      </w:r>
      <w:r>
        <w:rPr/>
        <w:t>a</w:t>
      </w:r>
      <w:r>
        <w:rPr>
          <w:spacing w:val="-8"/>
        </w:rPr>
        <w:t> </w:t>
      </w:r>
      <w:r>
        <w:rPr/>
        <w:t>las</w:t>
      </w:r>
      <w:r>
        <w:rPr>
          <w:spacing w:val="-6"/>
        </w:rPr>
        <w:t> </w:t>
      </w:r>
      <w:r>
        <w:rPr/>
        <w:t>leyes</w:t>
      </w:r>
      <w:r>
        <w:rPr>
          <w:spacing w:val="-7"/>
        </w:rPr>
        <w:t> </w:t>
      </w:r>
      <w:r>
        <w:rPr/>
        <w:t>y</w:t>
      </w:r>
      <w:r>
        <w:rPr>
          <w:spacing w:val="-9"/>
        </w:rPr>
        <w:t> </w:t>
      </w:r>
      <w:r>
        <w:rPr/>
        <w:t>respetando</w:t>
      </w:r>
      <w:r>
        <w:rPr>
          <w:spacing w:val="-6"/>
        </w:rPr>
        <w:t> </w:t>
      </w:r>
      <w:r>
        <w:rPr/>
        <w:t>a</w:t>
      </w:r>
      <w:r>
        <w:rPr>
          <w:spacing w:val="-8"/>
        </w:rPr>
        <w:t> </w:t>
      </w:r>
      <w:r>
        <w:rPr/>
        <w:t>cada</w:t>
      </w:r>
      <w:r>
        <w:rPr>
          <w:spacing w:val="-8"/>
        </w:rPr>
        <w:t> </w:t>
      </w:r>
      <w:r>
        <w:rPr/>
        <w:t>persona</w:t>
      </w:r>
      <w:r>
        <w:rPr>
          <w:spacing w:val="-8"/>
        </w:rPr>
        <w:t> </w:t>
      </w:r>
      <w:r>
        <w:rPr/>
        <w:t>para</w:t>
      </w:r>
      <w:r>
        <w:rPr>
          <w:spacing w:val="-9"/>
        </w:rPr>
        <w:t> </w:t>
      </w:r>
      <w:r>
        <w:rPr/>
        <w:t>hacer</w:t>
      </w:r>
      <w:r>
        <w:rPr>
          <w:spacing w:val="-7"/>
        </w:rPr>
        <w:t> </w:t>
      </w:r>
      <w:r>
        <w:rPr/>
        <w:t>lo mismo,</w:t>
      </w:r>
      <w:r>
        <w:rPr>
          <w:spacing w:val="-6"/>
        </w:rPr>
        <w:t> </w:t>
      </w:r>
      <w:r>
        <w:rPr/>
        <w:t>puesto</w:t>
      </w:r>
      <w:r>
        <w:rPr>
          <w:spacing w:val="-6"/>
        </w:rPr>
        <w:t> </w:t>
      </w:r>
      <w:r>
        <w:rPr/>
        <w:t>que</w:t>
      </w:r>
      <w:r>
        <w:rPr>
          <w:spacing w:val="-6"/>
        </w:rPr>
        <w:t> </w:t>
      </w:r>
      <w:r>
        <w:rPr/>
        <w:t>no</w:t>
      </w:r>
      <w:r>
        <w:rPr>
          <w:spacing w:val="-6"/>
        </w:rPr>
        <w:t> </w:t>
      </w:r>
      <w:r>
        <w:rPr/>
        <w:t>se</w:t>
      </w:r>
      <w:r>
        <w:rPr>
          <w:spacing w:val="-6"/>
        </w:rPr>
        <w:t> </w:t>
      </w:r>
      <w:r>
        <w:rPr/>
        <w:t>puede</w:t>
      </w:r>
      <w:r>
        <w:rPr>
          <w:spacing w:val="-6"/>
        </w:rPr>
        <w:t> </w:t>
      </w:r>
      <w:r>
        <w:rPr/>
        <w:t>establecer</w:t>
      </w:r>
      <w:r>
        <w:rPr>
          <w:spacing w:val="-7"/>
        </w:rPr>
        <w:t> </w:t>
      </w:r>
      <w:r>
        <w:rPr/>
        <w:t>una</w:t>
      </w:r>
      <w:r>
        <w:rPr>
          <w:spacing w:val="-6"/>
        </w:rPr>
        <w:t> </w:t>
      </w:r>
      <w:r>
        <w:rPr/>
        <w:t>vida</w:t>
      </w:r>
      <w:r>
        <w:rPr>
          <w:spacing w:val="-6"/>
        </w:rPr>
        <w:t> </w:t>
      </w:r>
      <w:r>
        <w:rPr/>
        <w:t>que</w:t>
      </w:r>
      <w:r>
        <w:rPr>
          <w:spacing w:val="-6"/>
        </w:rPr>
        <w:t> </w:t>
      </w:r>
      <w:r>
        <w:rPr/>
        <w:t>sea</w:t>
      </w:r>
      <w:r>
        <w:rPr>
          <w:spacing w:val="-6"/>
        </w:rPr>
        <w:t> </w:t>
      </w:r>
      <w:r>
        <w:rPr/>
        <w:t>la</w:t>
      </w:r>
      <w:r>
        <w:rPr>
          <w:spacing w:val="-6"/>
        </w:rPr>
        <w:t> </w:t>
      </w:r>
      <w:r>
        <w:rPr/>
        <w:t>mejor</w:t>
      </w:r>
      <w:r>
        <w:rPr>
          <w:spacing w:val="-7"/>
        </w:rPr>
        <w:t> </w:t>
      </w:r>
      <w:r>
        <w:rPr/>
        <w:t>para</w:t>
      </w:r>
      <w:r>
        <w:rPr>
          <w:spacing w:val="-7"/>
        </w:rPr>
        <w:t> </w:t>
      </w:r>
      <w:r>
        <w:rPr/>
        <w:t>todas las personas; todo individuo debe tener la libertad para decidir la vida que</w:t>
      </w:r>
      <w:r>
        <w:rPr>
          <w:spacing w:val="-32"/>
        </w:rPr>
        <w:t> </w:t>
      </w:r>
      <w:r>
        <w:rPr/>
        <w:t>desee y para ello el Estado debe tener el control de la distribución de bienes primarios de manera justa para</w:t>
      </w:r>
      <w:r>
        <w:rPr>
          <w:spacing w:val="-9"/>
        </w:rPr>
        <w:t> </w:t>
      </w:r>
      <w:r>
        <w:rPr/>
        <w:t>todos.</w:t>
      </w:r>
    </w:p>
    <w:p>
      <w:pPr>
        <w:pStyle w:val="BodyText"/>
        <w:spacing w:line="360" w:lineRule="auto" w:before="5"/>
        <w:ind w:left="265" w:right="116" w:firstLine="707"/>
        <w:jc w:val="both"/>
      </w:pPr>
      <w:r>
        <w:rPr/>
        <w:t>El</w:t>
      </w:r>
      <w:r>
        <w:rPr>
          <w:spacing w:val="-10"/>
        </w:rPr>
        <w:t> </w:t>
      </w:r>
      <w:r>
        <w:rPr/>
        <w:t>enfoque</w:t>
      </w:r>
      <w:r>
        <w:rPr>
          <w:spacing w:val="-8"/>
        </w:rPr>
        <w:t> </w:t>
      </w:r>
      <w:r>
        <w:rPr/>
        <w:t>de</w:t>
      </w:r>
      <w:r>
        <w:rPr>
          <w:spacing w:val="-8"/>
        </w:rPr>
        <w:t> </w:t>
      </w:r>
      <w:r>
        <w:rPr/>
        <w:t>las</w:t>
      </w:r>
      <w:r>
        <w:rPr>
          <w:spacing w:val="-9"/>
        </w:rPr>
        <w:t> </w:t>
      </w:r>
      <w:r>
        <w:rPr/>
        <w:t>capacidades</w:t>
      </w:r>
      <w:r>
        <w:rPr>
          <w:spacing w:val="-12"/>
        </w:rPr>
        <w:t> </w:t>
      </w:r>
      <w:r>
        <w:rPr/>
        <w:t>básicas</w:t>
      </w:r>
      <w:r>
        <w:rPr>
          <w:spacing w:val="-11"/>
        </w:rPr>
        <w:t> </w:t>
      </w:r>
      <w:r>
        <w:rPr/>
        <w:t>es</w:t>
      </w:r>
      <w:r>
        <w:rPr>
          <w:spacing w:val="-12"/>
        </w:rPr>
        <w:t> </w:t>
      </w:r>
      <w:r>
        <w:rPr/>
        <w:t>más</w:t>
      </w:r>
      <w:r>
        <w:rPr>
          <w:spacing w:val="-9"/>
        </w:rPr>
        <w:t> </w:t>
      </w:r>
      <w:r>
        <w:rPr/>
        <w:t>complicado</w:t>
      </w:r>
      <w:r>
        <w:rPr>
          <w:spacing w:val="-11"/>
        </w:rPr>
        <w:t> </w:t>
      </w:r>
      <w:r>
        <w:rPr/>
        <w:t>que</w:t>
      </w:r>
      <w:r>
        <w:rPr>
          <w:spacing w:val="-8"/>
        </w:rPr>
        <w:t> </w:t>
      </w:r>
      <w:r>
        <w:rPr/>
        <w:t>el</w:t>
      </w:r>
      <w:r>
        <w:rPr>
          <w:spacing w:val="-12"/>
        </w:rPr>
        <w:t> </w:t>
      </w:r>
      <w:r>
        <w:rPr/>
        <w:t>enfoque sobre</w:t>
      </w:r>
      <w:r>
        <w:rPr>
          <w:spacing w:val="-14"/>
        </w:rPr>
        <w:t> </w:t>
      </w:r>
      <w:r>
        <w:rPr/>
        <w:t>los</w:t>
      </w:r>
      <w:r>
        <w:rPr>
          <w:spacing w:val="-13"/>
        </w:rPr>
        <w:t> </w:t>
      </w:r>
      <w:r>
        <w:rPr/>
        <w:t>recursos</w:t>
      </w:r>
      <w:r>
        <w:rPr>
          <w:spacing w:val="-14"/>
        </w:rPr>
        <w:t> </w:t>
      </w:r>
      <w:r>
        <w:rPr/>
        <w:t>ya</w:t>
      </w:r>
      <w:r>
        <w:rPr>
          <w:spacing w:val="-13"/>
        </w:rPr>
        <w:t> </w:t>
      </w:r>
      <w:r>
        <w:rPr/>
        <w:t>que</w:t>
      </w:r>
      <w:r>
        <w:rPr>
          <w:spacing w:val="-13"/>
        </w:rPr>
        <w:t> </w:t>
      </w:r>
      <w:r>
        <w:rPr/>
        <w:t>es</w:t>
      </w:r>
      <w:r>
        <w:rPr>
          <w:spacing w:val="-14"/>
        </w:rPr>
        <w:t> </w:t>
      </w:r>
      <w:r>
        <w:rPr/>
        <w:t>una</w:t>
      </w:r>
      <w:r>
        <w:rPr>
          <w:spacing w:val="-13"/>
        </w:rPr>
        <w:t> </w:t>
      </w:r>
      <w:r>
        <w:rPr/>
        <w:t>consideración</w:t>
      </w:r>
      <w:r>
        <w:rPr>
          <w:spacing w:val="-13"/>
        </w:rPr>
        <w:t> </w:t>
      </w:r>
      <w:r>
        <w:rPr/>
        <w:t>más</w:t>
      </w:r>
      <w:r>
        <w:rPr>
          <w:spacing w:val="-14"/>
        </w:rPr>
        <w:t> </w:t>
      </w:r>
      <w:r>
        <w:rPr/>
        <w:t>completa</w:t>
      </w:r>
      <w:r>
        <w:rPr>
          <w:spacing w:val="-13"/>
        </w:rPr>
        <w:t> </w:t>
      </w:r>
      <w:r>
        <w:rPr/>
        <w:t>de</w:t>
      </w:r>
      <w:r>
        <w:rPr>
          <w:spacing w:val="-13"/>
        </w:rPr>
        <w:t> </w:t>
      </w:r>
      <w:r>
        <w:rPr>
          <w:spacing w:val="2"/>
        </w:rPr>
        <w:t>las</w:t>
      </w:r>
      <w:r>
        <w:rPr>
          <w:spacing w:val="-14"/>
        </w:rPr>
        <w:t> </w:t>
      </w:r>
      <w:r>
        <w:rPr/>
        <w:t>condiciones necesarias para el desarrollo humano, la atención se concentra en satisfacer las necesidades y no en la satisfacción de los recursos. Allardt menciona que el enfoque sobre las necesidades básicas se concentra en las condiciones sin </w:t>
      </w:r>
      <w:r>
        <w:rPr>
          <w:spacing w:val="24"/>
        </w:rPr>
        <w:t> </w:t>
      </w:r>
      <w:r>
        <w:rPr/>
        <w:t>las</w:t>
      </w:r>
    </w:p>
    <w:p>
      <w:pPr>
        <w:pStyle w:val="BodyText"/>
        <w:rPr>
          <w:sz w:val="20"/>
        </w:rPr>
      </w:pPr>
    </w:p>
    <w:p>
      <w:pPr>
        <w:pStyle w:val="BodyText"/>
        <w:spacing w:before="4"/>
        <w:rPr>
          <w:sz w:val="20"/>
        </w:rPr>
      </w:pPr>
      <w:r>
        <w:rPr/>
        <w:pict>
          <v:line style="position:absolute;mso-position-horizontal-relative:page;mso-position-vertical-relative:paragraph;z-index:4144;mso-wrap-distance-left:0;mso-wrap-distance-right:0" from="99.264pt,13.9949pt" to="243.284pt,13.9949pt" stroked="true" strokeweight=".599980pt" strokecolor="#000000">
            <w10:wrap type="topAndBottom"/>
          </v:line>
        </w:pict>
      </w:r>
    </w:p>
    <w:p>
      <w:pPr>
        <w:spacing w:before="73"/>
        <w:ind w:left="265" w:right="123" w:firstLine="0"/>
        <w:jc w:val="left"/>
        <w:rPr>
          <w:rFonts w:ascii="Cambria"/>
          <w:sz w:val="20"/>
        </w:rPr>
      </w:pPr>
      <w:r>
        <w:rPr>
          <w:rFonts w:ascii="Cambria"/>
          <w:position w:val="5"/>
          <w:sz w:val="13"/>
        </w:rPr>
        <w:t>524 </w:t>
      </w:r>
      <w:r>
        <w:rPr>
          <w:rFonts w:ascii="Cambria"/>
          <w:i/>
          <w:sz w:val="20"/>
        </w:rPr>
        <w:t>Cfr. </w:t>
      </w:r>
      <w:r>
        <w:rPr>
          <w:rFonts w:ascii="Cambria"/>
          <w:sz w:val="20"/>
        </w:rPr>
        <w:t>C. Korsgaard, Comentario, En M. Nussbaum y A. Sen, </w:t>
      </w:r>
      <w:r>
        <w:rPr>
          <w:rFonts w:ascii="Cambria"/>
          <w:i/>
          <w:sz w:val="20"/>
        </w:rPr>
        <w:t>La Calidad de Vida, </w:t>
      </w:r>
      <w:r>
        <w:rPr>
          <w:rFonts w:ascii="Cambria"/>
          <w:sz w:val="20"/>
        </w:rPr>
        <w:t>pp. 84-85</w:t>
      </w:r>
    </w:p>
    <w:p>
      <w:pPr>
        <w:spacing w:after="0"/>
        <w:jc w:val="left"/>
        <w:rPr>
          <w:rFonts w:asci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57" w:lineRule="auto" w:before="70"/>
        <w:ind w:left="265" w:right="124"/>
        <w:jc w:val="both"/>
        <w:rPr>
          <w:sz w:val="16"/>
        </w:rPr>
      </w:pPr>
      <w:r>
        <w:rPr/>
        <w:t>cuales las personas no pueden sobrevivir, vivir sin miseria, relacionarse con los demás y evitar el aislamiento; el tener, el amar y el ser son las condiciones necesarias para el desarrollo humano que miden las necesidades básicas.</w:t>
      </w:r>
      <w:r>
        <w:rPr>
          <w:spacing w:val="-50"/>
        </w:rPr>
        <w:t> </w:t>
      </w:r>
      <w:r>
        <w:rPr>
          <w:position w:val="8"/>
          <w:sz w:val="16"/>
        </w:rPr>
        <w:t>525</w:t>
      </w:r>
    </w:p>
    <w:p>
      <w:pPr>
        <w:pStyle w:val="BodyText"/>
        <w:spacing w:line="360" w:lineRule="auto" w:before="1"/>
        <w:ind w:left="265" w:right="115" w:firstLine="707"/>
        <w:jc w:val="both"/>
      </w:pPr>
      <w:r>
        <w:rPr/>
        <w:t>El</w:t>
      </w:r>
      <w:r>
        <w:rPr>
          <w:spacing w:val="-5"/>
        </w:rPr>
        <w:t> </w:t>
      </w:r>
      <w:r>
        <w:rPr/>
        <w:t>tener</w:t>
      </w:r>
      <w:r>
        <w:rPr>
          <w:spacing w:val="-7"/>
        </w:rPr>
        <w:t> </w:t>
      </w:r>
      <w:r>
        <w:rPr/>
        <w:t>incluye</w:t>
      </w:r>
      <w:r>
        <w:rPr>
          <w:spacing w:val="-5"/>
        </w:rPr>
        <w:t> </w:t>
      </w:r>
      <w:r>
        <w:rPr/>
        <w:t>contar</w:t>
      </w:r>
      <w:r>
        <w:rPr>
          <w:spacing w:val="-10"/>
        </w:rPr>
        <w:t> </w:t>
      </w:r>
      <w:r>
        <w:rPr/>
        <w:t>con</w:t>
      </w:r>
      <w:r>
        <w:rPr>
          <w:spacing w:val="-2"/>
        </w:rPr>
        <w:t> </w:t>
      </w:r>
      <w:r>
        <w:rPr/>
        <w:t>lo</w:t>
      </w:r>
      <w:r>
        <w:rPr>
          <w:spacing w:val="-5"/>
        </w:rPr>
        <w:t> </w:t>
      </w:r>
      <w:r>
        <w:rPr/>
        <w:t>suficiente</w:t>
      </w:r>
      <w:r>
        <w:rPr>
          <w:spacing w:val="-6"/>
        </w:rPr>
        <w:t> </w:t>
      </w:r>
      <w:r>
        <w:rPr/>
        <w:t>en</w:t>
      </w:r>
      <w:r>
        <w:rPr>
          <w:spacing w:val="-6"/>
        </w:rPr>
        <w:t> </w:t>
      </w:r>
      <w:r>
        <w:rPr/>
        <w:t>cuanto</w:t>
      </w:r>
      <w:r>
        <w:rPr>
          <w:spacing w:val="-5"/>
        </w:rPr>
        <w:t> </w:t>
      </w:r>
      <w:r>
        <w:rPr/>
        <w:t>a</w:t>
      </w:r>
      <w:r>
        <w:rPr>
          <w:spacing w:val="-6"/>
        </w:rPr>
        <w:t> </w:t>
      </w:r>
      <w:r>
        <w:rPr/>
        <w:t>recursos</w:t>
      </w:r>
      <w:r>
        <w:rPr>
          <w:spacing w:val="-7"/>
        </w:rPr>
        <w:t> </w:t>
      </w:r>
      <w:r>
        <w:rPr/>
        <w:t>económicos, condiciones de vivienda, empleo, buenas condiciones de trabajo, buena salud y buena educación, todo ello para cubrir las necesidades nutrimentales, de aire, agua, protección contra la intemperie, el ambiente y la</w:t>
      </w:r>
      <w:r>
        <w:rPr>
          <w:spacing w:val="-20"/>
        </w:rPr>
        <w:t> </w:t>
      </w:r>
      <w:r>
        <w:rPr/>
        <w:t>enfermedad.</w:t>
      </w:r>
    </w:p>
    <w:p>
      <w:pPr>
        <w:pStyle w:val="BodyText"/>
        <w:spacing w:line="360" w:lineRule="auto" w:before="2"/>
        <w:ind w:left="265" w:right="124" w:firstLine="707"/>
        <w:jc w:val="both"/>
      </w:pPr>
      <w:r>
        <w:rPr/>
        <w:t>El amar se refiere a la necesidad de relacionarse con otras personas y se puede</w:t>
      </w:r>
      <w:r>
        <w:rPr>
          <w:spacing w:val="-18"/>
        </w:rPr>
        <w:t> </w:t>
      </w:r>
      <w:r>
        <w:rPr/>
        <w:t>evaluar</w:t>
      </w:r>
      <w:r>
        <w:rPr>
          <w:spacing w:val="-19"/>
        </w:rPr>
        <w:t> </w:t>
      </w:r>
      <w:r>
        <w:rPr/>
        <w:t>por</w:t>
      </w:r>
      <w:r>
        <w:rPr>
          <w:spacing w:val="-22"/>
        </w:rPr>
        <w:t> </w:t>
      </w:r>
      <w:r>
        <w:rPr/>
        <w:t>medio</w:t>
      </w:r>
      <w:r>
        <w:rPr>
          <w:spacing w:val="-18"/>
        </w:rPr>
        <w:t> </w:t>
      </w:r>
      <w:r>
        <w:rPr/>
        <w:t>de:</w:t>
      </w:r>
      <w:r>
        <w:rPr>
          <w:spacing w:val="-18"/>
        </w:rPr>
        <w:t> </w:t>
      </w:r>
      <w:r>
        <w:rPr/>
        <w:t>el</w:t>
      </w:r>
      <w:r>
        <w:rPr>
          <w:spacing w:val="-19"/>
        </w:rPr>
        <w:t> </w:t>
      </w:r>
      <w:r>
        <w:rPr/>
        <w:t>arraigo</w:t>
      </w:r>
      <w:r>
        <w:rPr>
          <w:spacing w:val="-18"/>
        </w:rPr>
        <w:t> </w:t>
      </w:r>
      <w:r>
        <w:rPr/>
        <w:t>y</w:t>
      </w:r>
      <w:r>
        <w:rPr>
          <w:spacing w:val="-21"/>
        </w:rPr>
        <w:t> </w:t>
      </w:r>
      <w:r>
        <w:rPr/>
        <w:t>los</w:t>
      </w:r>
      <w:r>
        <w:rPr>
          <w:spacing w:val="-18"/>
        </w:rPr>
        <w:t> </w:t>
      </w:r>
      <w:r>
        <w:rPr/>
        <w:t>contactos</w:t>
      </w:r>
      <w:r>
        <w:rPr>
          <w:spacing w:val="-19"/>
        </w:rPr>
        <w:t> </w:t>
      </w:r>
      <w:r>
        <w:rPr/>
        <w:t>con</w:t>
      </w:r>
      <w:r>
        <w:rPr>
          <w:spacing w:val="-18"/>
        </w:rPr>
        <w:t> </w:t>
      </w:r>
      <w:r>
        <w:rPr/>
        <w:t>la</w:t>
      </w:r>
      <w:r>
        <w:rPr>
          <w:spacing w:val="-18"/>
        </w:rPr>
        <w:t> </w:t>
      </w:r>
      <w:r>
        <w:rPr/>
        <w:t>comunidad,</w:t>
      </w:r>
      <w:r>
        <w:rPr>
          <w:spacing w:val="-18"/>
        </w:rPr>
        <w:t> </w:t>
      </w:r>
      <w:r>
        <w:rPr/>
        <w:t>el</w:t>
      </w:r>
      <w:r>
        <w:rPr>
          <w:spacing w:val="-19"/>
        </w:rPr>
        <w:t> </w:t>
      </w:r>
      <w:r>
        <w:rPr/>
        <w:t>apego a la familia, los lazos de amistad, las relaciones con las asociaciones y las relaciones</w:t>
      </w:r>
      <w:r>
        <w:rPr>
          <w:spacing w:val="-6"/>
        </w:rPr>
        <w:t> </w:t>
      </w:r>
      <w:r>
        <w:rPr/>
        <w:t>laborales.</w:t>
      </w:r>
    </w:p>
    <w:p>
      <w:pPr>
        <w:pStyle w:val="BodyText"/>
        <w:spacing w:line="360" w:lineRule="auto" w:before="2"/>
        <w:ind w:left="265" w:right="121" w:firstLine="707"/>
        <w:jc w:val="both"/>
      </w:pPr>
      <w:r>
        <w:rPr/>
        <w:t>El ser se refiere a la necesidad de integrarse en sociedad y vivir en armonía con la naturaleza, así se llega al desarrollo personal y los indicadores serían: la participación de la persona en las decisiones y actividades que rigen su vida, las actividades políticas, las actividades recreativas, las oportunidades de trabajo, la oportunidad de disfrutar la naturaleza.</w:t>
      </w:r>
    </w:p>
    <w:p>
      <w:pPr>
        <w:pStyle w:val="BodyText"/>
        <w:spacing w:line="357" w:lineRule="auto" w:before="5"/>
        <w:ind w:left="265" w:right="117" w:firstLine="707"/>
        <w:jc w:val="both"/>
        <w:rPr>
          <w:sz w:val="16"/>
        </w:rPr>
      </w:pPr>
      <w:r>
        <w:rPr/>
        <w:t>Seabright</w:t>
      </w:r>
      <w:r>
        <w:rPr>
          <w:spacing w:val="-10"/>
        </w:rPr>
        <w:t> </w:t>
      </w:r>
      <w:r>
        <w:rPr/>
        <w:t>dice</w:t>
      </w:r>
      <w:r>
        <w:rPr>
          <w:spacing w:val="-7"/>
        </w:rPr>
        <w:t> </w:t>
      </w:r>
      <w:r>
        <w:rPr/>
        <w:t>que</w:t>
      </w:r>
      <w:r>
        <w:rPr>
          <w:spacing w:val="-7"/>
        </w:rPr>
        <w:t> </w:t>
      </w:r>
      <w:r>
        <w:rPr/>
        <w:t>Locke</w:t>
      </w:r>
      <w:r>
        <w:rPr>
          <w:spacing w:val="-9"/>
        </w:rPr>
        <w:t> </w:t>
      </w:r>
      <w:r>
        <w:rPr/>
        <w:t>mencionaba</w:t>
      </w:r>
      <w:r>
        <w:rPr>
          <w:spacing w:val="-7"/>
        </w:rPr>
        <w:t> </w:t>
      </w:r>
      <w:r>
        <w:rPr/>
        <w:t>que</w:t>
      </w:r>
      <w:r>
        <w:rPr>
          <w:spacing w:val="-7"/>
        </w:rPr>
        <w:t> </w:t>
      </w:r>
      <w:r>
        <w:rPr/>
        <w:t>la</w:t>
      </w:r>
      <w:r>
        <w:rPr>
          <w:spacing w:val="-12"/>
        </w:rPr>
        <w:t> </w:t>
      </w:r>
      <w:r>
        <w:rPr/>
        <w:t>depravación</w:t>
      </w:r>
      <w:r>
        <w:rPr>
          <w:spacing w:val="-9"/>
        </w:rPr>
        <w:t> </w:t>
      </w:r>
      <w:r>
        <w:rPr/>
        <w:t>del</w:t>
      </w:r>
      <w:r>
        <w:rPr>
          <w:spacing w:val="-11"/>
        </w:rPr>
        <w:t> </w:t>
      </w:r>
      <w:r>
        <w:rPr/>
        <w:t>ser</w:t>
      </w:r>
      <w:r>
        <w:rPr>
          <w:spacing w:val="-8"/>
        </w:rPr>
        <w:t> </w:t>
      </w:r>
      <w:r>
        <w:rPr/>
        <w:t>humano lo conduce a preferir injuriosamente a obtener el fruto del trabajo de otras personas antes de proporcionárselos por sí mismo.</w:t>
      </w:r>
      <w:r>
        <w:rPr>
          <w:spacing w:val="-40"/>
        </w:rPr>
        <w:t> </w:t>
      </w:r>
      <w:r>
        <w:rPr>
          <w:position w:val="8"/>
          <w:sz w:val="16"/>
        </w:rPr>
        <w:t>526</w:t>
      </w:r>
    </w:p>
    <w:p>
      <w:pPr>
        <w:pStyle w:val="BodyText"/>
        <w:spacing w:line="360" w:lineRule="auto" w:before="4"/>
        <w:ind w:left="188" w:right="116" w:firstLine="707"/>
        <w:jc w:val="right"/>
      </w:pPr>
      <w:r>
        <w:rPr/>
        <w:t>Entonces, la necesidad de preservar a las personas la posesión de lo que</w:t>
      </w:r>
      <w:r>
        <w:rPr>
          <w:w w:val="99"/>
        </w:rPr>
        <w:t> </w:t>
      </w:r>
      <w:r>
        <w:rPr/>
        <w:t>la labor honrada ha adquirido, así como la preservación de su libertad y fuerza</w:t>
      </w:r>
      <w:r>
        <w:rPr>
          <w:w w:val="99"/>
        </w:rPr>
        <w:t> </w:t>
      </w:r>
      <w:r>
        <w:rPr/>
        <w:t>para adquirir lo que necesiten a futuro, los obliga a asociarse y asistirse para que</w:t>
      </w:r>
      <w:r>
        <w:rPr>
          <w:w w:val="99"/>
        </w:rPr>
        <w:t> </w:t>
      </w:r>
      <w:r>
        <w:rPr/>
        <w:t>unidos protejan sus propiedades en los factores de comodidad y felicidad</w:t>
      </w:r>
      <w:r>
        <w:rPr>
          <w:spacing w:val="58"/>
        </w:rPr>
        <w:t> </w:t>
      </w:r>
      <w:r>
        <w:rPr/>
        <w:t>de su</w:t>
      </w:r>
      <w:r>
        <w:rPr>
          <w:w w:val="99"/>
        </w:rPr>
        <w:t> </w:t>
      </w:r>
      <w:r>
        <w:rPr/>
        <w:t>vida, a la vez permitiendo que cada persona cuide su propia felicidad sin que se</w:t>
      </w:r>
      <w:r>
        <w:rPr>
          <w:w w:val="99"/>
        </w:rPr>
        <w:t> </w:t>
      </w:r>
      <w:r>
        <w:rPr/>
        <w:t>la facilite el trabajo de nadie más por medio del perjuicio ni a fuerza de violencia.</w:t>
      </w:r>
      <w:r>
        <w:rPr>
          <w:w w:val="99"/>
        </w:rPr>
        <w:t> </w:t>
      </w:r>
      <w:r>
        <w:rPr/>
        <w:t>Martha Nussbaum, utiliza el plural “capacidades” para enfatizar que los</w:t>
      </w:r>
      <w:r>
        <w:rPr>
          <w:w w:val="99"/>
        </w:rPr>
        <w:t> </w:t>
      </w:r>
      <w:r>
        <w:rPr/>
        <w:t>elementos más importantes de la calidad de vida de la gente son diversos y</w:t>
      </w:r>
      <w:r>
        <w:rPr>
          <w:w w:val="99"/>
        </w:rPr>
        <w:t> </w:t>
      </w:r>
      <w:r>
        <w:rPr/>
        <w:t>distintivos  en  cualidades  (la  salud,  integridad  corporal,  educación,  y    otros</w:t>
      </w:r>
    </w:p>
    <w:p>
      <w:pPr>
        <w:pStyle w:val="BodyText"/>
        <w:spacing w:before="2"/>
        <w:rPr>
          <w:sz w:val="20"/>
        </w:rPr>
      </w:pPr>
      <w:r>
        <w:rPr/>
        <w:pict>
          <v:line style="position:absolute;mso-position-horizontal-relative:page;mso-position-vertical-relative:paragraph;z-index:4168;mso-wrap-distance-left:0;mso-wrap-distance-right:0" from="99.264pt,13.853924pt" to="243.284pt,13.853924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525 </w:t>
      </w:r>
      <w:r>
        <w:rPr>
          <w:rFonts w:ascii="Cambria" w:hAnsi="Cambria"/>
          <w:i/>
          <w:sz w:val="20"/>
        </w:rPr>
        <w:t>Cfr. </w:t>
      </w:r>
      <w:r>
        <w:rPr>
          <w:rFonts w:ascii="Cambria" w:hAnsi="Cambria"/>
          <w:sz w:val="20"/>
        </w:rPr>
        <w:t>E. Allardt, Tener, Amar, Ser…, En </w:t>
      </w:r>
      <w:r>
        <w:rPr>
          <w:rFonts w:ascii="Cambria" w:hAnsi="Cambria"/>
          <w:i/>
          <w:sz w:val="20"/>
        </w:rPr>
        <w:t>Ibíd, </w:t>
      </w:r>
      <w:r>
        <w:rPr>
          <w:rFonts w:ascii="Cambria" w:hAnsi="Cambria"/>
          <w:sz w:val="20"/>
        </w:rPr>
        <w:t>pp. 127-130</w:t>
      </w:r>
    </w:p>
    <w:p>
      <w:pPr>
        <w:spacing w:before="0"/>
        <w:ind w:left="265" w:right="123" w:firstLine="0"/>
        <w:jc w:val="left"/>
        <w:rPr>
          <w:rFonts w:ascii="Cambria" w:hAnsi="Cambria"/>
          <w:sz w:val="20"/>
        </w:rPr>
      </w:pPr>
      <w:r>
        <w:rPr>
          <w:rFonts w:ascii="Cambria" w:hAnsi="Cambria"/>
          <w:position w:val="5"/>
          <w:sz w:val="13"/>
        </w:rPr>
        <w:t>526 </w:t>
      </w:r>
      <w:r>
        <w:rPr>
          <w:rFonts w:ascii="Cambria" w:hAnsi="Cambria"/>
          <w:i/>
          <w:sz w:val="20"/>
        </w:rPr>
        <w:t>Cfr. </w:t>
      </w:r>
      <w:r>
        <w:rPr>
          <w:rFonts w:ascii="Cambria" w:hAnsi="Cambria"/>
          <w:sz w:val="20"/>
        </w:rPr>
        <w:t>P. Seabright, El Pluralismo y el Estándar de Vida, En </w:t>
      </w:r>
      <w:r>
        <w:rPr>
          <w:rFonts w:ascii="Cambria" w:hAnsi="Cambria"/>
          <w:i/>
          <w:sz w:val="20"/>
        </w:rPr>
        <w:t>Ibíd., </w:t>
      </w:r>
      <w:r>
        <w:rPr>
          <w:rFonts w:ascii="Cambria" w:hAnsi="Cambria"/>
          <w:sz w:val="20"/>
        </w:rPr>
        <w:t>p. 519</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22"/>
        <w:jc w:val="both"/>
      </w:pPr>
      <w:r>
        <w:rPr/>
        <w:t>aspectos de la vida individual no pueden reducirse a una única medida sin distorsión.)</w:t>
      </w:r>
      <w:r>
        <w:rPr>
          <w:position w:val="8"/>
          <w:sz w:val="16"/>
        </w:rPr>
        <w:t>527 </w:t>
      </w:r>
      <w:r>
        <w:rPr/>
        <w:t>El enfoque de las capacidades puede definirse como un sistema metodológico de la calidad de vida con el fin de teorizar sobre la justicia social. Al mismo tiempo, se relaciona con la injusticia social y la desigualdad que traen como</w:t>
      </w:r>
      <w:r>
        <w:rPr>
          <w:spacing w:val="-6"/>
        </w:rPr>
        <w:t> </w:t>
      </w:r>
      <w:r>
        <w:rPr/>
        <w:t>resultado</w:t>
      </w:r>
      <w:r>
        <w:rPr>
          <w:spacing w:val="-6"/>
        </w:rPr>
        <w:t> </w:t>
      </w:r>
      <w:r>
        <w:rPr/>
        <w:t>la</w:t>
      </w:r>
      <w:r>
        <w:rPr>
          <w:spacing w:val="-6"/>
        </w:rPr>
        <w:t> </w:t>
      </w:r>
      <w:r>
        <w:rPr/>
        <w:t>discriminación</w:t>
      </w:r>
      <w:r>
        <w:rPr>
          <w:spacing w:val="-6"/>
        </w:rPr>
        <w:t> </w:t>
      </w:r>
      <w:r>
        <w:rPr/>
        <w:t>y</w:t>
      </w:r>
      <w:r>
        <w:rPr>
          <w:spacing w:val="-9"/>
        </w:rPr>
        <w:t> </w:t>
      </w:r>
      <w:r>
        <w:rPr/>
        <w:t>la</w:t>
      </w:r>
      <w:r>
        <w:rPr>
          <w:spacing w:val="-6"/>
        </w:rPr>
        <w:t> </w:t>
      </w:r>
      <w:r>
        <w:rPr/>
        <w:t>marginación</w:t>
      </w:r>
      <w:r>
        <w:rPr>
          <w:spacing w:val="-6"/>
        </w:rPr>
        <w:t> </w:t>
      </w:r>
      <w:r>
        <w:rPr/>
        <w:t>y</w:t>
      </w:r>
      <w:r>
        <w:rPr>
          <w:spacing w:val="-9"/>
        </w:rPr>
        <w:t> </w:t>
      </w:r>
      <w:r>
        <w:rPr/>
        <w:t>por</w:t>
      </w:r>
      <w:r>
        <w:rPr>
          <w:spacing w:val="-7"/>
        </w:rPr>
        <w:t> </w:t>
      </w:r>
      <w:r>
        <w:rPr/>
        <w:t>ello</w:t>
      </w:r>
      <w:r>
        <w:rPr>
          <w:spacing w:val="-6"/>
        </w:rPr>
        <w:t> </w:t>
      </w:r>
      <w:r>
        <w:rPr/>
        <w:t>tiene</w:t>
      </w:r>
      <w:r>
        <w:rPr>
          <w:spacing w:val="-8"/>
        </w:rPr>
        <w:t> </w:t>
      </w:r>
      <w:r>
        <w:rPr/>
        <w:t>amplia</w:t>
      </w:r>
      <w:r>
        <w:rPr>
          <w:spacing w:val="-6"/>
        </w:rPr>
        <w:t> </w:t>
      </w:r>
      <w:r>
        <w:rPr/>
        <w:t>relación con los derechos humanos pues reconoce que el gobierno tiene que tomar medidas frente a los problemas mencionados. Nussbaum</w:t>
      </w:r>
      <w:r>
        <w:rPr>
          <w:spacing w:val="-18"/>
        </w:rPr>
        <w:t> </w:t>
      </w:r>
      <w:r>
        <w:rPr/>
        <w:t>menciona:</w:t>
      </w:r>
    </w:p>
    <w:p>
      <w:pPr>
        <w:pStyle w:val="BodyText"/>
      </w:pPr>
    </w:p>
    <w:p>
      <w:pPr>
        <w:spacing w:line="240" w:lineRule="auto" w:before="142"/>
        <w:ind w:left="973" w:right="119" w:firstLine="0"/>
        <w:jc w:val="both"/>
        <w:rPr>
          <w:sz w:val="14"/>
        </w:rPr>
      </w:pPr>
      <w:r>
        <w:rPr>
          <w:sz w:val="22"/>
        </w:rPr>
        <w:t>The Capabilities Approach is closely allied with the international human rights movement. Indeed, my version of the approach is characterized as a species of human rights approach. Sen also emphasizes the close link between capabilities and human rights. The common ground between the Capabilities Approach and human rights approaches lies in the idea that all people have some core entitlements just by virtue of their humanity, and that it is a basic duty of society to respect and support these entitlements. (My approach holds that nonhuman animals also have entitlements; to that extent it is broader than the human rights approach.)</w:t>
      </w:r>
      <w:r>
        <w:rPr>
          <w:position w:val="8"/>
          <w:sz w:val="14"/>
        </w:rPr>
        <w:t>528</w:t>
      </w:r>
    </w:p>
    <w:p>
      <w:pPr>
        <w:pStyle w:val="BodyText"/>
        <w:rPr>
          <w:sz w:val="22"/>
        </w:rPr>
      </w:pPr>
    </w:p>
    <w:p>
      <w:pPr>
        <w:pStyle w:val="BodyText"/>
        <w:spacing w:line="360" w:lineRule="auto" w:before="161"/>
        <w:ind w:left="265" w:right="114"/>
        <w:jc w:val="both"/>
      </w:pPr>
      <w:r>
        <w:rPr/>
        <w:t>Los derechos humanos no son una teoría metodológica integrada como las capacidades humanas si pretenden serlo. Por consiguiente, se permitirá a las personas</w:t>
      </w:r>
      <w:r>
        <w:rPr>
          <w:spacing w:val="-12"/>
        </w:rPr>
        <w:t> </w:t>
      </w:r>
      <w:r>
        <w:rPr/>
        <w:t>el</w:t>
      </w:r>
      <w:r>
        <w:rPr>
          <w:spacing w:val="-12"/>
        </w:rPr>
        <w:t> </w:t>
      </w:r>
      <w:r>
        <w:rPr/>
        <w:t>desarrollo</w:t>
      </w:r>
      <w:r>
        <w:rPr>
          <w:spacing w:val="-12"/>
        </w:rPr>
        <w:t> </w:t>
      </w:r>
      <w:r>
        <w:rPr/>
        <w:t>de</w:t>
      </w:r>
      <w:r>
        <w:rPr>
          <w:spacing w:val="-12"/>
        </w:rPr>
        <w:t> </w:t>
      </w:r>
      <w:r>
        <w:rPr/>
        <w:t>sus</w:t>
      </w:r>
      <w:r>
        <w:rPr>
          <w:spacing w:val="-12"/>
        </w:rPr>
        <w:t> </w:t>
      </w:r>
      <w:r>
        <w:rPr/>
        <w:t>capacidades</w:t>
      </w:r>
      <w:r>
        <w:rPr>
          <w:spacing w:val="-12"/>
        </w:rPr>
        <w:t> </w:t>
      </w:r>
      <w:r>
        <w:rPr/>
        <w:t>que</w:t>
      </w:r>
      <w:r>
        <w:rPr>
          <w:spacing w:val="-12"/>
        </w:rPr>
        <w:t> </w:t>
      </w:r>
      <w:r>
        <w:rPr/>
        <w:t>consisten</w:t>
      </w:r>
      <w:r>
        <w:rPr>
          <w:spacing w:val="-12"/>
        </w:rPr>
        <w:t> </w:t>
      </w:r>
      <w:r>
        <w:rPr/>
        <w:t>en</w:t>
      </w:r>
      <w:r>
        <w:rPr>
          <w:spacing w:val="-12"/>
        </w:rPr>
        <w:t> </w:t>
      </w:r>
      <w:r>
        <w:rPr/>
        <w:t>lo</w:t>
      </w:r>
      <w:r>
        <w:rPr>
          <w:spacing w:val="-12"/>
        </w:rPr>
        <w:t> </w:t>
      </w:r>
      <w:r>
        <w:rPr/>
        <w:t>que</w:t>
      </w:r>
      <w:r>
        <w:rPr>
          <w:spacing w:val="-12"/>
        </w:rPr>
        <w:t> </w:t>
      </w:r>
      <w:r>
        <w:rPr/>
        <w:t>los</w:t>
      </w:r>
      <w:r>
        <w:rPr>
          <w:spacing w:val="-12"/>
        </w:rPr>
        <w:t> </w:t>
      </w:r>
      <w:r>
        <w:rPr/>
        <w:t>individuos pueden ser o hacer. El enfoque de las capacidades es una doctrina política, evaluativa y ética desde el comienzo y no una teoría sobre la innata naturaleza humana. De hecho, si se analiza el enfoque de las capacidades desarrollado desde el punto de vista de Nussbaum, se da a entender a lo largo de sus obras, que siguen un patrón teleológico y deontológico a la manera del trascendentalismo kantiano, pues se enfocan en los fines que puede alcanzar cada persona y no su uso como un medio por parte de los</w:t>
      </w:r>
      <w:r>
        <w:rPr>
          <w:spacing w:val="-27"/>
        </w:rPr>
        <w:t> </w:t>
      </w:r>
      <w:r>
        <w:rPr/>
        <w:t>demás.</w:t>
      </w:r>
    </w:p>
    <w:p>
      <w:pPr>
        <w:pStyle w:val="BodyText"/>
        <w:spacing w:line="360" w:lineRule="auto" w:before="5"/>
        <w:ind w:left="265" w:right="115" w:firstLine="707"/>
        <w:jc w:val="both"/>
      </w:pPr>
      <w:r>
        <w:rPr/>
        <w:t>Obviamente, el grado de implementación del enfoque dependerá de cada nación considerando su historia y tradiciones, y sin embargo, Nussbaum cree que,  como  todo  argumento  filosófico  digno  de  respeto,  el  enfoque  de   las</w:t>
      </w:r>
    </w:p>
    <w:p>
      <w:pPr>
        <w:spacing w:after="0" w:line="360" w:lineRule="auto"/>
        <w:jc w:val="both"/>
        <w:sectPr>
          <w:footerReference w:type="default" r:id="rId126"/>
          <w:pgSz w:w="12240" w:h="15840"/>
          <w:pgMar w:footer="2080" w:header="0" w:top="1500" w:bottom="2280" w:left="1720" w:right="1580"/>
          <w:pgNumType w:start="237"/>
        </w:sectPr>
      </w:pPr>
    </w:p>
    <w:p>
      <w:pPr>
        <w:pStyle w:val="BodyText"/>
        <w:spacing w:before="4"/>
        <w:rPr>
          <w:sz w:val="11"/>
        </w:rPr>
      </w:pPr>
    </w:p>
    <w:p>
      <w:pPr>
        <w:pStyle w:val="BodyText"/>
        <w:spacing w:line="355" w:lineRule="auto" w:before="69"/>
        <w:ind w:left="265" w:right="126"/>
        <w:jc w:val="both"/>
        <w:rPr>
          <w:sz w:val="16"/>
        </w:rPr>
      </w:pPr>
      <w:r>
        <w:rPr/>
        <w:t>capacidades puede ser criticado, refutado o ser analizado y si se le encuentra útil, adoptarlo.</w:t>
      </w:r>
      <w:r>
        <w:rPr>
          <w:position w:val="8"/>
          <w:sz w:val="16"/>
        </w:rPr>
        <w:t>529</w:t>
      </w:r>
    </w:p>
    <w:p>
      <w:pPr>
        <w:pStyle w:val="BodyText"/>
        <w:spacing w:line="360" w:lineRule="auto" w:before="7"/>
        <w:ind w:left="265" w:right="115" w:firstLine="707"/>
        <w:jc w:val="both"/>
      </w:pPr>
      <w:r>
        <w:rPr/>
        <w:t>La versión del enfoque de las capacidades de Martha Nussbaum desarrollado a lo largo de sus obras se basa en la filosofía griega, rescatando muchas ideas de Aristóteles y los estoicos, pero también se basa en las aportaciones de Smith, Kant, Mill, Marx, y especialmente en Rawls con su “liberalismo político”, para así, lograr en conjunto que el bien común de cómo resultado el buen funcionamiento. Nussbaum añade que:</w:t>
      </w:r>
    </w:p>
    <w:p>
      <w:pPr>
        <w:pStyle w:val="BodyText"/>
      </w:pPr>
    </w:p>
    <w:p>
      <w:pPr>
        <w:spacing w:line="240" w:lineRule="auto" w:before="142"/>
        <w:ind w:left="973" w:right="114" w:firstLine="0"/>
        <w:jc w:val="both"/>
        <w:rPr>
          <w:sz w:val="14"/>
        </w:rPr>
      </w:pPr>
      <w:r>
        <w:rPr>
          <w:sz w:val="22"/>
        </w:rPr>
        <w:t>A</w:t>
      </w:r>
      <w:r>
        <w:rPr>
          <w:spacing w:val="-16"/>
          <w:sz w:val="22"/>
        </w:rPr>
        <w:t> </w:t>
      </w:r>
      <w:r>
        <w:rPr>
          <w:sz w:val="22"/>
        </w:rPr>
        <w:t>major</w:t>
      </w:r>
      <w:r>
        <w:rPr>
          <w:spacing w:val="-14"/>
          <w:sz w:val="22"/>
        </w:rPr>
        <w:t> </w:t>
      </w:r>
      <w:r>
        <w:rPr>
          <w:sz w:val="22"/>
        </w:rPr>
        <w:t>challenge</w:t>
      </w:r>
      <w:r>
        <w:rPr>
          <w:spacing w:val="-20"/>
          <w:sz w:val="22"/>
        </w:rPr>
        <w:t> </w:t>
      </w:r>
      <w:r>
        <w:rPr>
          <w:sz w:val="22"/>
        </w:rPr>
        <w:t>for</w:t>
      </w:r>
      <w:r>
        <w:rPr>
          <w:spacing w:val="-14"/>
          <w:sz w:val="22"/>
        </w:rPr>
        <w:t> </w:t>
      </w:r>
      <w:r>
        <w:rPr>
          <w:sz w:val="22"/>
        </w:rPr>
        <w:t>the</w:t>
      </w:r>
      <w:r>
        <w:rPr>
          <w:spacing w:val="-20"/>
          <w:sz w:val="22"/>
        </w:rPr>
        <w:t> </w:t>
      </w:r>
      <w:r>
        <w:rPr>
          <w:sz w:val="22"/>
        </w:rPr>
        <w:t>Capabilities</w:t>
      </w:r>
      <w:r>
        <w:rPr>
          <w:spacing w:val="-15"/>
          <w:sz w:val="22"/>
        </w:rPr>
        <w:t> </w:t>
      </w:r>
      <w:r>
        <w:rPr>
          <w:sz w:val="22"/>
        </w:rPr>
        <w:t>Approach</w:t>
      </w:r>
      <w:r>
        <w:rPr>
          <w:spacing w:val="-15"/>
          <w:sz w:val="22"/>
        </w:rPr>
        <w:t> </w:t>
      </w:r>
      <w:r>
        <w:rPr>
          <w:sz w:val="22"/>
        </w:rPr>
        <w:t>in</w:t>
      </w:r>
      <w:r>
        <w:rPr>
          <w:spacing w:val="-15"/>
          <w:sz w:val="22"/>
        </w:rPr>
        <w:t> </w:t>
      </w:r>
      <w:r>
        <w:rPr>
          <w:sz w:val="22"/>
        </w:rPr>
        <w:t>the</w:t>
      </w:r>
      <w:r>
        <w:rPr>
          <w:spacing w:val="-18"/>
          <w:sz w:val="22"/>
        </w:rPr>
        <w:t> </w:t>
      </w:r>
      <w:r>
        <w:rPr>
          <w:sz w:val="22"/>
        </w:rPr>
        <w:t>future,</w:t>
      </w:r>
      <w:r>
        <w:rPr>
          <w:spacing w:val="-16"/>
          <w:sz w:val="22"/>
        </w:rPr>
        <w:t> </w:t>
      </w:r>
      <w:r>
        <w:rPr>
          <w:sz w:val="22"/>
        </w:rPr>
        <w:t>then,</w:t>
      </w:r>
      <w:r>
        <w:rPr>
          <w:spacing w:val="-14"/>
          <w:sz w:val="22"/>
        </w:rPr>
        <w:t> </w:t>
      </w:r>
      <w:r>
        <w:rPr>
          <w:sz w:val="22"/>
        </w:rPr>
        <w:t>is</w:t>
      </w:r>
      <w:r>
        <w:rPr>
          <w:spacing w:val="-15"/>
          <w:sz w:val="22"/>
        </w:rPr>
        <w:t> </w:t>
      </w:r>
      <w:r>
        <w:rPr>
          <w:sz w:val="22"/>
        </w:rPr>
        <w:t>to</w:t>
      </w:r>
      <w:r>
        <w:rPr>
          <w:spacing w:val="-17"/>
          <w:sz w:val="22"/>
        </w:rPr>
        <w:t> </w:t>
      </w:r>
      <w:r>
        <w:rPr>
          <w:sz w:val="22"/>
        </w:rPr>
        <w:t>think</w:t>
      </w:r>
      <w:r>
        <w:rPr>
          <w:spacing w:val="-15"/>
          <w:sz w:val="22"/>
        </w:rPr>
        <w:t> </w:t>
      </w:r>
      <w:r>
        <w:rPr>
          <w:sz w:val="22"/>
        </w:rPr>
        <w:t>more systematically about political structure. To some extent this cannot be done in abstraction</w:t>
      </w:r>
      <w:r>
        <w:rPr>
          <w:spacing w:val="-12"/>
          <w:sz w:val="22"/>
        </w:rPr>
        <w:t> </w:t>
      </w:r>
      <w:r>
        <w:rPr>
          <w:sz w:val="22"/>
        </w:rPr>
        <w:t>from</w:t>
      </w:r>
      <w:r>
        <w:rPr>
          <w:spacing w:val="-9"/>
          <w:sz w:val="22"/>
        </w:rPr>
        <w:t> </w:t>
      </w:r>
      <w:r>
        <w:rPr>
          <w:sz w:val="22"/>
        </w:rPr>
        <w:t>each</w:t>
      </w:r>
      <w:r>
        <w:rPr>
          <w:spacing w:val="-10"/>
          <w:sz w:val="22"/>
        </w:rPr>
        <w:t> </w:t>
      </w:r>
      <w:r>
        <w:rPr>
          <w:sz w:val="22"/>
        </w:rPr>
        <w:t>nation's</w:t>
      </w:r>
      <w:r>
        <w:rPr>
          <w:spacing w:val="-9"/>
          <w:sz w:val="22"/>
        </w:rPr>
        <w:t> </w:t>
      </w:r>
      <w:r>
        <w:rPr>
          <w:sz w:val="22"/>
        </w:rPr>
        <w:t>history</w:t>
      </w:r>
      <w:r>
        <w:rPr>
          <w:spacing w:val="-11"/>
          <w:sz w:val="22"/>
        </w:rPr>
        <w:t> </w:t>
      </w:r>
      <w:r>
        <w:rPr>
          <w:sz w:val="22"/>
        </w:rPr>
        <w:t>and</w:t>
      </w:r>
      <w:r>
        <w:rPr>
          <w:spacing w:val="-12"/>
          <w:sz w:val="22"/>
        </w:rPr>
        <w:t> </w:t>
      </w:r>
      <w:r>
        <w:rPr>
          <w:sz w:val="22"/>
        </w:rPr>
        <w:t>circumstances</w:t>
      </w:r>
      <w:r>
        <w:rPr>
          <w:spacing w:val="-12"/>
          <w:sz w:val="22"/>
        </w:rPr>
        <w:t> </w:t>
      </w:r>
      <w:r>
        <w:rPr>
          <w:sz w:val="22"/>
        </w:rPr>
        <w:t>(the</w:t>
      </w:r>
      <w:r>
        <w:rPr>
          <w:spacing w:val="-12"/>
          <w:sz w:val="22"/>
        </w:rPr>
        <w:t> </w:t>
      </w:r>
      <w:r>
        <w:rPr>
          <w:sz w:val="22"/>
        </w:rPr>
        <w:t>educational</w:t>
      </w:r>
      <w:r>
        <w:rPr>
          <w:spacing w:val="-11"/>
          <w:sz w:val="22"/>
        </w:rPr>
        <w:t> </w:t>
      </w:r>
      <w:r>
        <w:rPr>
          <w:sz w:val="22"/>
        </w:rPr>
        <w:t>level</w:t>
      </w:r>
      <w:r>
        <w:rPr>
          <w:spacing w:val="-11"/>
          <w:sz w:val="22"/>
        </w:rPr>
        <w:t> </w:t>
      </w:r>
      <w:r>
        <w:rPr>
          <w:sz w:val="22"/>
        </w:rPr>
        <w:t>of voters,</w:t>
      </w:r>
      <w:r>
        <w:rPr>
          <w:spacing w:val="-10"/>
          <w:sz w:val="22"/>
        </w:rPr>
        <w:t> </w:t>
      </w:r>
      <w:r>
        <w:rPr>
          <w:sz w:val="22"/>
        </w:rPr>
        <w:t>the</w:t>
      </w:r>
      <w:r>
        <w:rPr>
          <w:spacing w:val="-11"/>
          <w:sz w:val="22"/>
        </w:rPr>
        <w:t> </w:t>
      </w:r>
      <w:r>
        <w:rPr>
          <w:sz w:val="22"/>
        </w:rPr>
        <w:t>likelihood</w:t>
      </w:r>
      <w:r>
        <w:rPr>
          <w:spacing w:val="-11"/>
          <w:sz w:val="22"/>
        </w:rPr>
        <w:t> </w:t>
      </w:r>
      <w:r>
        <w:rPr>
          <w:sz w:val="22"/>
        </w:rPr>
        <w:t>that</w:t>
      </w:r>
      <w:r>
        <w:rPr>
          <w:spacing w:val="-10"/>
          <w:sz w:val="22"/>
        </w:rPr>
        <w:t> </w:t>
      </w:r>
      <w:r>
        <w:rPr>
          <w:sz w:val="22"/>
        </w:rPr>
        <w:t>judges</w:t>
      </w:r>
      <w:r>
        <w:rPr>
          <w:spacing w:val="-11"/>
          <w:sz w:val="22"/>
        </w:rPr>
        <w:t> </w:t>
      </w:r>
      <w:r>
        <w:rPr>
          <w:sz w:val="22"/>
        </w:rPr>
        <w:t>are</w:t>
      </w:r>
      <w:r>
        <w:rPr>
          <w:spacing w:val="-9"/>
          <w:sz w:val="22"/>
        </w:rPr>
        <w:t> </w:t>
      </w:r>
      <w:r>
        <w:rPr>
          <w:sz w:val="22"/>
        </w:rPr>
        <w:t>in</w:t>
      </w:r>
      <w:r>
        <w:rPr>
          <w:spacing w:val="-11"/>
          <w:sz w:val="22"/>
        </w:rPr>
        <w:t> </w:t>
      </w:r>
      <w:r>
        <w:rPr>
          <w:sz w:val="22"/>
        </w:rPr>
        <w:t>touch</w:t>
      </w:r>
      <w:r>
        <w:rPr>
          <w:spacing w:val="-11"/>
          <w:sz w:val="22"/>
        </w:rPr>
        <w:t> </w:t>
      </w:r>
      <w:r>
        <w:rPr>
          <w:sz w:val="22"/>
        </w:rPr>
        <w:t>with</w:t>
      </w:r>
      <w:r>
        <w:rPr>
          <w:spacing w:val="-9"/>
          <w:sz w:val="22"/>
        </w:rPr>
        <w:t> </w:t>
      </w:r>
      <w:r>
        <w:rPr>
          <w:sz w:val="22"/>
        </w:rPr>
        <w:t>the</w:t>
      </w:r>
      <w:r>
        <w:rPr>
          <w:spacing w:val="-9"/>
          <w:sz w:val="22"/>
        </w:rPr>
        <w:t> </w:t>
      </w:r>
      <w:r>
        <w:rPr>
          <w:sz w:val="22"/>
        </w:rPr>
        <w:t>lives</w:t>
      </w:r>
      <w:r>
        <w:rPr>
          <w:spacing w:val="-9"/>
          <w:sz w:val="22"/>
        </w:rPr>
        <w:t> </w:t>
      </w:r>
      <w:r>
        <w:rPr>
          <w:sz w:val="22"/>
        </w:rPr>
        <w:t>and</w:t>
      </w:r>
      <w:r>
        <w:rPr>
          <w:spacing w:val="-9"/>
          <w:sz w:val="22"/>
        </w:rPr>
        <w:t> </w:t>
      </w:r>
      <w:r>
        <w:rPr>
          <w:sz w:val="22"/>
        </w:rPr>
        <w:t>opinions</w:t>
      </w:r>
      <w:r>
        <w:rPr>
          <w:spacing w:val="-8"/>
          <w:sz w:val="22"/>
        </w:rPr>
        <w:t> </w:t>
      </w:r>
      <w:r>
        <w:rPr>
          <w:sz w:val="22"/>
        </w:rPr>
        <w:t>of</w:t>
      </w:r>
      <w:r>
        <w:rPr>
          <w:spacing w:val="-8"/>
          <w:sz w:val="22"/>
        </w:rPr>
        <w:t> </w:t>
      </w:r>
      <w:r>
        <w:rPr>
          <w:sz w:val="22"/>
        </w:rPr>
        <w:t>voters, and so on). Nonetheless, the public choice literature, and the literature on deliberative</w:t>
      </w:r>
      <w:r>
        <w:rPr>
          <w:spacing w:val="-13"/>
          <w:sz w:val="22"/>
        </w:rPr>
        <w:t> </w:t>
      </w:r>
      <w:r>
        <w:rPr>
          <w:sz w:val="22"/>
        </w:rPr>
        <w:t>and</w:t>
      </w:r>
      <w:r>
        <w:rPr>
          <w:spacing w:val="-13"/>
          <w:sz w:val="22"/>
        </w:rPr>
        <w:t> </w:t>
      </w:r>
      <w:r>
        <w:rPr>
          <w:sz w:val="22"/>
        </w:rPr>
        <w:t>participatory</w:t>
      </w:r>
      <w:r>
        <w:rPr>
          <w:spacing w:val="-15"/>
          <w:sz w:val="22"/>
        </w:rPr>
        <w:t> </w:t>
      </w:r>
      <w:r>
        <w:rPr>
          <w:sz w:val="22"/>
        </w:rPr>
        <w:t>democracy,</w:t>
      </w:r>
      <w:r>
        <w:rPr>
          <w:spacing w:val="-12"/>
          <w:sz w:val="22"/>
        </w:rPr>
        <w:t> </w:t>
      </w:r>
      <w:r>
        <w:rPr>
          <w:sz w:val="22"/>
        </w:rPr>
        <w:t>show</w:t>
      </w:r>
      <w:r>
        <w:rPr>
          <w:spacing w:val="-17"/>
          <w:sz w:val="22"/>
        </w:rPr>
        <w:t> </w:t>
      </w:r>
      <w:r>
        <w:rPr>
          <w:sz w:val="22"/>
        </w:rPr>
        <w:t>us</w:t>
      </w:r>
      <w:r>
        <w:rPr>
          <w:spacing w:val="-19"/>
          <w:sz w:val="22"/>
        </w:rPr>
        <w:t> </w:t>
      </w:r>
      <w:r>
        <w:rPr>
          <w:sz w:val="22"/>
        </w:rPr>
        <w:t>progress</w:t>
      </w:r>
      <w:r>
        <w:rPr>
          <w:spacing w:val="-16"/>
          <w:sz w:val="22"/>
        </w:rPr>
        <w:t> </w:t>
      </w:r>
      <w:r>
        <w:rPr>
          <w:sz w:val="22"/>
        </w:rPr>
        <w:t>on</w:t>
      </w:r>
      <w:r>
        <w:rPr>
          <w:spacing w:val="-16"/>
          <w:sz w:val="22"/>
        </w:rPr>
        <w:t> </w:t>
      </w:r>
      <w:r>
        <w:rPr>
          <w:sz w:val="22"/>
        </w:rPr>
        <w:t>specific</w:t>
      </w:r>
      <w:r>
        <w:rPr>
          <w:spacing w:val="-18"/>
          <w:sz w:val="22"/>
        </w:rPr>
        <w:t> </w:t>
      </w:r>
      <w:r>
        <w:rPr>
          <w:sz w:val="22"/>
        </w:rPr>
        <w:t>questions, and</w:t>
      </w:r>
      <w:r>
        <w:rPr>
          <w:spacing w:val="-6"/>
          <w:sz w:val="22"/>
        </w:rPr>
        <w:t> </w:t>
      </w:r>
      <w:r>
        <w:rPr>
          <w:sz w:val="22"/>
        </w:rPr>
        <w:t>it</w:t>
      </w:r>
      <w:r>
        <w:rPr>
          <w:spacing w:val="-5"/>
          <w:sz w:val="22"/>
        </w:rPr>
        <w:t> </w:t>
      </w:r>
      <w:r>
        <w:rPr>
          <w:sz w:val="22"/>
        </w:rPr>
        <w:t>seems</w:t>
      </w:r>
      <w:r>
        <w:rPr>
          <w:spacing w:val="-6"/>
          <w:sz w:val="22"/>
        </w:rPr>
        <w:t> </w:t>
      </w:r>
      <w:r>
        <w:rPr>
          <w:sz w:val="22"/>
        </w:rPr>
        <w:t>important</w:t>
      </w:r>
      <w:r>
        <w:rPr>
          <w:spacing w:val="-5"/>
          <w:sz w:val="22"/>
        </w:rPr>
        <w:t> </w:t>
      </w:r>
      <w:r>
        <w:rPr>
          <w:sz w:val="22"/>
        </w:rPr>
        <w:t>to</w:t>
      </w:r>
      <w:r>
        <w:rPr>
          <w:spacing w:val="-9"/>
          <w:sz w:val="22"/>
        </w:rPr>
        <w:t> </w:t>
      </w:r>
      <w:r>
        <w:rPr>
          <w:sz w:val="22"/>
        </w:rPr>
        <w:t>connect</w:t>
      </w:r>
      <w:r>
        <w:rPr>
          <w:spacing w:val="-8"/>
          <w:sz w:val="22"/>
        </w:rPr>
        <w:t> </w:t>
      </w:r>
      <w:r>
        <w:rPr>
          <w:sz w:val="22"/>
        </w:rPr>
        <w:t>the</w:t>
      </w:r>
      <w:r>
        <w:rPr>
          <w:spacing w:val="-7"/>
          <w:sz w:val="22"/>
        </w:rPr>
        <w:t> </w:t>
      </w:r>
      <w:r>
        <w:rPr>
          <w:sz w:val="22"/>
        </w:rPr>
        <w:t>Capabilities</w:t>
      </w:r>
      <w:r>
        <w:rPr>
          <w:spacing w:val="-6"/>
          <w:sz w:val="22"/>
        </w:rPr>
        <w:t> </w:t>
      </w:r>
      <w:r>
        <w:rPr>
          <w:sz w:val="22"/>
        </w:rPr>
        <w:t>Approach</w:t>
      </w:r>
      <w:r>
        <w:rPr>
          <w:spacing w:val="-6"/>
          <w:sz w:val="22"/>
        </w:rPr>
        <w:t> </w:t>
      </w:r>
      <w:r>
        <w:rPr>
          <w:sz w:val="22"/>
        </w:rPr>
        <w:t>to</w:t>
      </w:r>
      <w:r>
        <w:rPr>
          <w:spacing w:val="-9"/>
          <w:sz w:val="22"/>
        </w:rPr>
        <w:t> </w:t>
      </w:r>
      <w:r>
        <w:rPr>
          <w:sz w:val="22"/>
        </w:rPr>
        <w:t>that</w:t>
      </w:r>
      <w:r>
        <w:rPr>
          <w:spacing w:val="-5"/>
          <w:sz w:val="22"/>
        </w:rPr>
        <w:t> </w:t>
      </w:r>
      <w:r>
        <w:rPr>
          <w:sz w:val="22"/>
        </w:rPr>
        <w:t>sophisticated body of</w:t>
      </w:r>
      <w:r>
        <w:rPr>
          <w:spacing w:val="-8"/>
          <w:sz w:val="22"/>
        </w:rPr>
        <w:t> </w:t>
      </w:r>
      <w:r>
        <w:rPr>
          <w:sz w:val="22"/>
        </w:rPr>
        <w:t>work.</w:t>
      </w:r>
      <w:r>
        <w:rPr>
          <w:position w:val="8"/>
          <w:sz w:val="14"/>
        </w:rPr>
        <w:t>530</w:t>
      </w:r>
    </w:p>
    <w:p>
      <w:pPr>
        <w:pStyle w:val="BodyText"/>
        <w:rPr>
          <w:sz w:val="22"/>
        </w:rPr>
      </w:pPr>
    </w:p>
    <w:p>
      <w:pPr>
        <w:pStyle w:val="BodyText"/>
        <w:spacing w:line="360" w:lineRule="auto" w:before="161"/>
        <w:ind w:left="265" w:right="116"/>
        <w:jc w:val="both"/>
      </w:pPr>
      <w:r>
        <w:rPr/>
        <w:t>Como se mencionó con anterioridad, Amartya Sen centra las capacidades en</w:t>
      </w:r>
      <w:r>
        <w:rPr>
          <w:spacing w:val="-34"/>
        </w:rPr>
        <w:t> </w:t>
      </w:r>
      <w:r>
        <w:rPr/>
        <w:t>un tipo de evaluación comparativa de la calidad de vida para contribuir a la justicia social, mientras que Nussbaum menciona que ella las utiliza “como base filosófica para una teoría de los derechos humanos básicos que deben ser respetados y aplicados por los gobiernos de todos los países como requisito mínimo del respeto por la dignidad humana”. </w:t>
      </w:r>
      <w:r>
        <w:rPr>
          <w:position w:val="8"/>
          <w:sz w:val="16"/>
        </w:rPr>
        <w:t>531 </w:t>
      </w:r>
      <w:r>
        <w:rPr/>
        <w:t>Ella misma lo define de la siguiente</w:t>
      </w:r>
      <w:r>
        <w:rPr>
          <w:spacing w:val="-4"/>
        </w:rPr>
        <w:t> </w:t>
      </w:r>
      <w:r>
        <w:rPr/>
        <w:t>manera:</w:t>
      </w:r>
    </w:p>
    <w:p>
      <w:pPr>
        <w:pStyle w:val="BodyText"/>
      </w:pPr>
    </w:p>
    <w:p>
      <w:pPr>
        <w:spacing w:before="141"/>
        <w:ind w:left="973" w:right="115" w:firstLine="0"/>
        <w:jc w:val="both"/>
        <w:rPr>
          <w:sz w:val="22"/>
        </w:rPr>
      </w:pPr>
      <w:r>
        <w:rPr>
          <w:sz w:val="22"/>
        </w:rPr>
        <w:t>La idea intuitiva básica de mi versión del enfoque de las capacidades es que debemos partir de una concepción de la dignidad del ser humano, y de una vida acorde con esa dignidad; una vida que incluye un «funcionamiento auténticamente</w:t>
      </w:r>
      <w:r>
        <w:rPr>
          <w:spacing w:val="-6"/>
          <w:sz w:val="22"/>
        </w:rPr>
        <w:t> </w:t>
      </w:r>
      <w:r>
        <w:rPr>
          <w:sz w:val="22"/>
        </w:rPr>
        <w:t>humano»,</w:t>
      </w:r>
      <w:r>
        <w:rPr>
          <w:spacing w:val="-3"/>
          <w:sz w:val="22"/>
        </w:rPr>
        <w:t> </w:t>
      </w:r>
      <w:r>
        <w:rPr>
          <w:sz w:val="22"/>
        </w:rPr>
        <w:t>en</w:t>
      </w:r>
      <w:r>
        <w:rPr>
          <w:spacing w:val="-7"/>
          <w:sz w:val="22"/>
        </w:rPr>
        <w:t> </w:t>
      </w:r>
      <w:r>
        <w:rPr>
          <w:sz w:val="22"/>
        </w:rPr>
        <w:t>el</w:t>
      </w:r>
      <w:r>
        <w:rPr>
          <w:spacing w:val="-5"/>
          <w:sz w:val="22"/>
        </w:rPr>
        <w:t> </w:t>
      </w:r>
      <w:r>
        <w:rPr>
          <w:sz w:val="22"/>
        </w:rPr>
        <w:t>sentido</w:t>
      </w:r>
      <w:r>
        <w:rPr>
          <w:spacing w:val="-4"/>
          <w:sz w:val="22"/>
        </w:rPr>
        <w:t> </w:t>
      </w:r>
      <w:r>
        <w:rPr>
          <w:sz w:val="22"/>
        </w:rPr>
        <w:t>descrito</w:t>
      </w:r>
      <w:r>
        <w:rPr>
          <w:spacing w:val="-9"/>
          <w:sz w:val="22"/>
        </w:rPr>
        <w:t> </w:t>
      </w:r>
      <w:r>
        <w:rPr>
          <w:sz w:val="22"/>
        </w:rPr>
        <w:t>por</w:t>
      </w:r>
      <w:r>
        <w:rPr>
          <w:spacing w:val="-3"/>
          <w:sz w:val="22"/>
        </w:rPr>
        <w:t> </w:t>
      </w:r>
      <w:r>
        <w:rPr>
          <w:sz w:val="22"/>
        </w:rPr>
        <w:t>Marx</w:t>
      </w:r>
      <w:r>
        <w:rPr>
          <w:spacing w:val="-6"/>
          <w:sz w:val="22"/>
        </w:rPr>
        <w:t> </w:t>
      </w:r>
      <w:r>
        <w:rPr>
          <w:sz w:val="22"/>
        </w:rPr>
        <w:t>en</w:t>
      </w:r>
      <w:r>
        <w:rPr>
          <w:spacing w:val="-4"/>
          <w:sz w:val="22"/>
        </w:rPr>
        <w:t> </w:t>
      </w:r>
      <w:r>
        <w:rPr>
          <w:sz w:val="22"/>
        </w:rPr>
        <w:t>sus</w:t>
      </w:r>
      <w:r>
        <w:rPr>
          <w:spacing w:val="-4"/>
          <w:sz w:val="22"/>
        </w:rPr>
        <w:t> </w:t>
      </w:r>
      <w:r>
        <w:rPr>
          <w:i/>
          <w:sz w:val="22"/>
        </w:rPr>
        <w:t>Manuscritos</w:t>
      </w:r>
      <w:r>
        <w:rPr>
          <w:i/>
          <w:spacing w:val="-6"/>
          <w:sz w:val="22"/>
        </w:rPr>
        <w:t> </w:t>
      </w:r>
      <w:r>
        <w:rPr>
          <w:i/>
          <w:sz w:val="22"/>
        </w:rPr>
        <w:t>de </w:t>
      </w:r>
      <w:r>
        <w:rPr>
          <w:i/>
          <w:sz w:val="22"/>
        </w:rPr>
        <w:t>economía y filosofía </w:t>
      </w:r>
      <w:r>
        <w:rPr>
          <w:sz w:val="22"/>
        </w:rPr>
        <w:t>de 1844. (Uso la doctrina marxista únicamente para fines políticos, no como base para una doctrina comprehensiva de Ia vida humana; Marx</w:t>
      </w:r>
      <w:r>
        <w:rPr>
          <w:spacing w:val="22"/>
          <w:sz w:val="22"/>
        </w:rPr>
        <w:t> </w:t>
      </w:r>
      <w:r>
        <w:rPr>
          <w:sz w:val="22"/>
        </w:rPr>
        <w:t>no</w:t>
      </w:r>
      <w:r>
        <w:rPr>
          <w:spacing w:val="24"/>
          <w:sz w:val="22"/>
        </w:rPr>
        <w:t> </w:t>
      </w:r>
      <w:r>
        <w:rPr>
          <w:sz w:val="22"/>
        </w:rPr>
        <w:t>establece</w:t>
      </w:r>
      <w:r>
        <w:rPr>
          <w:spacing w:val="24"/>
          <w:sz w:val="22"/>
        </w:rPr>
        <w:t> </w:t>
      </w:r>
      <w:r>
        <w:rPr>
          <w:sz w:val="22"/>
        </w:rPr>
        <w:t>ninguna</w:t>
      </w:r>
      <w:r>
        <w:rPr>
          <w:spacing w:val="24"/>
          <w:sz w:val="22"/>
        </w:rPr>
        <w:t> </w:t>
      </w:r>
      <w:r>
        <w:rPr>
          <w:sz w:val="22"/>
        </w:rPr>
        <w:t>distinción</w:t>
      </w:r>
      <w:r>
        <w:rPr>
          <w:spacing w:val="24"/>
          <w:sz w:val="22"/>
        </w:rPr>
        <w:t> </w:t>
      </w:r>
      <w:r>
        <w:rPr>
          <w:sz w:val="22"/>
        </w:rPr>
        <w:t>de</w:t>
      </w:r>
      <w:r>
        <w:rPr>
          <w:spacing w:val="24"/>
          <w:sz w:val="22"/>
        </w:rPr>
        <w:t> </w:t>
      </w:r>
      <w:r>
        <w:rPr>
          <w:sz w:val="22"/>
        </w:rPr>
        <w:t>este</w:t>
      </w:r>
      <w:r>
        <w:rPr>
          <w:spacing w:val="23"/>
          <w:sz w:val="22"/>
        </w:rPr>
        <w:t> </w:t>
      </w:r>
      <w:r>
        <w:rPr>
          <w:sz w:val="22"/>
        </w:rPr>
        <w:t>tipo.)</w:t>
      </w:r>
      <w:r>
        <w:rPr>
          <w:spacing w:val="25"/>
          <w:sz w:val="22"/>
        </w:rPr>
        <w:t> </w:t>
      </w:r>
      <w:r>
        <w:rPr>
          <w:sz w:val="22"/>
        </w:rPr>
        <w:t>Marx</w:t>
      </w:r>
      <w:r>
        <w:rPr>
          <w:spacing w:val="23"/>
          <w:sz w:val="22"/>
        </w:rPr>
        <w:t> </w:t>
      </w:r>
      <w:r>
        <w:rPr>
          <w:sz w:val="22"/>
        </w:rPr>
        <w:t>considera</w:t>
      </w:r>
      <w:r>
        <w:rPr>
          <w:spacing w:val="24"/>
          <w:sz w:val="22"/>
        </w:rPr>
        <w:t> </w:t>
      </w:r>
      <w:r>
        <w:rPr>
          <w:sz w:val="22"/>
        </w:rPr>
        <w:t>que</w:t>
      </w:r>
      <w:r>
        <w:rPr>
          <w:spacing w:val="21"/>
          <w:sz w:val="22"/>
        </w:rPr>
        <w:t> </w:t>
      </w:r>
      <w:r>
        <w:rPr>
          <w:sz w:val="22"/>
        </w:rPr>
        <w:t>el</w:t>
      </w:r>
      <w:r>
        <w:rPr>
          <w:spacing w:val="23"/>
          <w:sz w:val="22"/>
        </w:rPr>
        <w:t> </w:t>
      </w:r>
      <w:r>
        <w:rPr>
          <w:sz w:val="22"/>
        </w:rPr>
        <w:t>ser</w:t>
      </w:r>
    </w:p>
    <w:p>
      <w:pPr>
        <w:pStyle w:val="BodyText"/>
        <w:spacing w:before="5"/>
        <w:rPr>
          <w:sz w:val="29"/>
        </w:rPr>
      </w:pPr>
      <w:r>
        <w:rPr/>
        <w:pict>
          <v:line style="position:absolute;mso-position-horizontal-relative:page;mso-position-vertical-relative:paragraph;z-index:4192;mso-wrap-distance-left:0;mso-wrap-distance-right:0" from="99.264pt,19.20896pt" to="243.284pt,19.20896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529 </w:t>
      </w:r>
      <w:r>
        <w:rPr>
          <w:rFonts w:ascii="Cambria" w:hAnsi="Cambria"/>
          <w:i/>
          <w:sz w:val="20"/>
        </w:rPr>
        <w:t>Cfr. Ibíd., </w:t>
      </w:r>
      <w:r>
        <w:rPr>
          <w:rFonts w:ascii="Cambria" w:hAnsi="Cambria"/>
          <w:sz w:val="20"/>
        </w:rPr>
        <w:t>§§1128-1129</w:t>
      </w:r>
    </w:p>
    <w:p>
      <w:pPr>
        <w:spacing w:after="0"/>
        <w:jc w:val="left"/>
        <w:rPr>
          <w:rFonts w:ascii="Cambria" w:hAnsi="Cambria"/>
          <w:sz w:val="20"/>
        </w:rPr>
        <w:sectPr>
          <w:footerReference w:type="default" r:id="rId127"/>
          <w:pgSz w:w="12240" w:h="15840"/>
          <w:pgMar w:footer="1915" w:header="0" w:top="1500" w:bottom="2100" w:left="1720" w:right="1580"/>
        </w:sectPr>
      </w:pPr>
    </w:p>
    <w:p>
      <w:pPr>
        <w:pStyle w:val="BodyText"/>
        <w:spacing w:before="9"/>
        <w:rPr>
          <w:rFonts w:ascii="Cambria"/>
          <w:sz w:val="10"/>
        </w:rPr>
      </w:pPr>
    </w:p>
    <w:p>
      <w:pPr>
        <w:spacing w:line="237" w:lineRule="auto" w:before="75"/>
        <w:ind w:left="973" w:right="117" w:firstLine="0"/>
        <w:jc w:val="both"/>
        <w:rPr>
          <w:sz w:val="14"/>
        </w:rPr>
      </w:pPr>
      <w:r>
        <w:rPr>
          <w:sz w:val="22"/>
        </w:rPr>
        <w:t>humano se halla «necesitado de una totalidad de actividades vitales humanas», y el enfoque también parte de esta idea, e insiste en que las capacidades a las que tienen derecho todos los ciudadanos son muchas, no una sola, y que son oportunidades para actuar, no sólo cantidades de recursos.</w:t>
      </w:r>
      <w:r>
        <w:rPr>
          <w:position w:val="8"/>
          <w:sz w:val="14"/>
        </w:rPr>
        <w:t>532</w:t>
      </w:r>
    </w:p>
    <w:p>
      <w:pPr>
        <w:pStyle w:val="BodyText"/>
        <w:rPr>
          <w:sz w:val="22"/>
        </w:rPr>
      </w:pPr>
    </w:p>
    <w:p>
      <w:pPr>
        <w:pStyle w:val="BodyText"/>
        <w:rPr>
          <w:sz w:val="22"/>
        </w:rPr>
      </w:pPr>
    </w:p>
    <w:p>
      <w:pPr>
        <w:pStyle w:val="BodyText"/>
        <w:spacing w:line="360" w:lineRule="auto" w:before="149"/>
        <w:ind w:left="265" w:right="114"/>
        <w:jc w:val="both"/>
        <w:rPr>
          <w:sz w:val="16"/>
        </w:rPr>
      </w:pPr>
      <w:r>
        <w:rPr/>
        <w:t>La lista de las capacidades humanas básicas propuestas por Nussbaum consta de diez incisos, abordados en el capítulo uno del presente trabajo, y conforman el umbral que desarrolla y justifica su filosofía, así como también conforman el punto central de la presente investigación. En el enfoque de las capacidades de Nussbaum,</w:t>
      </w:r>
      <w:r>
        <w:rPr>
          <w:spacing w:val="-13"/>
        </w:rPr>
        <w:t> </w:t>
      </w:r>
      <w:r>
        <w:rPr/>
        <w:t>el</w:t>
      </w:r>
      <w:r>
        <w:rPr>
          <w:spacing w:val="-12"/>
        </w:rPr>
        <w:t> </w:t>
      </w:r>
      <w:r>
        <w:rPr/>
        <w:t>concepto</w:t>
      </w:r>
      <w:r>
        <w:rPr>
          <w:spacing w:val="-11"/>
        </w:rPr>
        <w:t> </w:t>
      </w:r>
      <w:r>
        <w:rPr/>
        <w:t>de</w:t>
      </w:r>
      <w:r>
        <w:rPr>
          <w:spacing w:val="-11"/>
        </w:rPr>
        <w:t> </w:t>
      </w:r>
      <w:r>
        <w:rPr/>
        <w:t>los</w:t>
      </w:r>
      <w:r>
        <w:rPr>
          <w:spacing w:val="-12"/>
        </w:rPr>
        <w:t> </w:t>
      </w:r>
      <w:r>
        <w:rPr/>
        <w:t>beneficios</w:t>
      </w:r>
      <w:r>
        <w:rPr>
          <w:spacing w:val="-14"/>
        </w:rPr>
        <w:t> </w:t>
      </w:r>
      <w:r>
        <w:rPr/>
        <w:t>teleológicos</w:t>
      </w:r>
      <w:r>
        <w:rPr>
          <w:spacing w:val="-11"/>
        </w:rPr>
        <w:t> </w:t>
      </w:r>
      <w:r>
        <w:rPr/>
        <w:t>de</w:t>
      </w:r>
      <w:r>
        <w:rPr>
          <w:spacing w:val="-11"/>
        </w:rPr>
        <w:t> </w:t>
      </w:r>
      <w:r>
        <w:rPr/>
        <w:t>la</w:t>
      </w:r>
      <w:r>
        <w:rPr>
          <w:spacing w:val="-13"/>
        </w:rPr>
        <w:t> </w:t>
      </w:r>
      <w:r>
        <w:rPr/>
        <w:t>cooperación</w:t>
      </w:r>
      <w:r>
        <w:rPr>
          <w:spacing w:val="-10"/>
        </w:rPr>
        <w:t> </w:t>
      </w:r>
      <w:r>
        <w:rPr/>
        <w:t>social</w:t>
      </w:r>
      <w:r>
        <w:rPr>
          <w:spacing w:val="-14"/>
        </w:rPr>
        <w:t> </w:t>
      </w:r>
      <w:r>
        <w:rPr/>
        <w:t>es moral desde el principio. Dicho enfoque no cuenta con situación inicial</w:t>
      </w:r>
      <w:r>
        <w:rPr>
          <w:spacing w:val="-38"/>
        </w:rPr>
        <w:t> </w:t>
      </w:r>
      <w:r>
        <w:rPr/>
        <w:t>hipotética ya que se orienta al resultado y no al procedimiento y comprende que las personas cooperan entre sí por diversos motivos como el amor a la justicia y en compasión hacia los que no tienen lo necesario para llevar una vida decente.</w:t>
      </w:r>
      <w:r>
        <w:rPr>
          <w:spacing w:val="-41"/>
        </w:rPr>
        <w:t> </w:t>
      </w:r>
      <w:r>
        <w:rPr/>
        <w:t>Se puede demostrar que se pueden satisfacer las condiciones aceptables de estabilidad política a través del</w:t>
      </w:r>
      <w:r>
        <w:rPr>
          <w:spacing w:val="-15"/>
        </w:rPr>
        <w:t> </w:t>
      </w:r>
      <w:r>
        <w:rPr/>
        <w:t>tiempo.</w:t>
      </w:r>
      <w:r>
        <w:rPr>
          <w:position w:val="8"/>
          <w:sz w:val="16"/>
        </w:rPr>
        <w:t>533</w:t>
      </w:r>
    </w:p>
    <w:p>
      <w:pPr>
        <w:pStyle w:val="BodyText"/>
        <w:spacing w:line="360" w:lineRule="auto"/>
        <w:ind w:left="265" w:right="116" w:firstLine="707"/>
        <w:jc w:val="both"/>
      </w:pPr>
      <w:r>
        <w:rPr/>
        <w:t>El</w:t>
      </w:r>
      <w:r>
        <w:rPr>
          <w:spacing w:val="-11"/>
        </w:rPr>
        <w:t> </w:t>
      </w:r>
      <w:r>
        <w:rPr/>
        <w:t>enfoque</w:t>
      </w:r>
      <w:r>
        <w:rPr>
          <w:spacing w:val="-12"/>
        </w:rPr>
        <w:t> </w:t>
      </w:r>
      <w:r>
        <w:rPr/>
        <w:t>de</w:t>
      </w:r>
      <w:r>
        <w:rPr>
          <w:spacing w:val="-9"/>
        </w:rPr>
        <w:t> </w:t>
      </w:r>
      <w:r>
        <w:rPr/>
        <w:t>las</w:t>
      </w:r>
      <w:r>
        <w:rPr>
          <w:spacing w:val="-12"/>
        </w:rPr>
        <w:t> </w:t>
      </w:r>
      <w:r>
        <w:rPr/>
        <w:t>capacidades,</w:t>
      </w:r>
      <w:r>
        <w:rPr>
          <w:spacing w:val="-10"/>
        </w:rPr>
        <w:t> </w:t>
      </w:r>
      <w:r>
        <w:rPr/>
        <w:t>según</w:t>
      </w:r>
      <w:r>
        <w:rPr>
          <w:spacing w:val="-12"/>
        </w:rPr>
        <w:t> </w:t>
      </w:r>
      <w:r>
        <w:rPr/>
        <w:t>Nussbaum,</w:t>
      </w:r>
      <w:r>
        <w:rPr>
          <w:spacing w:val="-8"/>
        </w:rPr>
        <w:t> </w:t>
      </w:r>
      <w:r>
        <w:rPr/>
        <w:t>intenta</w:t>
      </w:r>
      <w:r>
        <w:rPr>
          <w:spacing w:val="-9"/>
        </w:rPr>
        <w:t> </w:t>
      </w:r>
      <w:r>
        <w:rPr/>
        <w:t>prestar</w:t>
      </w:r>
      <w:r>
        <w:rPr>
          <w:spacing w:val="-11"/>
        </w:rPr>
        <w:t> </w:t>
      </w:r>
      <w:r>
        <w:rPr/>
        <w:t>atención a</w:t>
      </w:r>
      <w:r>
        <w:rPr>
          <w:spacing w:val="-6"/>
        </w:rPr>
        <w:t> </w:t>
      </w:r>
      <w:r>
        <w:rPr/>
        <w:t>los</w:t>
      </w:r>
      <w:r>
        <w:rPr>
          <w:spacing w:val="-6"/>
        </w:rPr>
        <w:t> </w:t>
      </w:r>
      <w:r>
        <w:rPr/>
        <w:t>requisitos</w:t>
      </w:r>
      <w:r>
        <w:rPr>
          <w:spacing w:val="-9"/>
        </w:rPr>
        <w:t> </w:t>
      </w:r>
      <w:r>
        <w:rPr/>
        <w:t>materiales</w:t>
      </w:r>
      <w:r>
        <w:rPr>
          <w:spacing w:val="-6"/>
        </w:rPr>
        <w:t> </w:t>
      </w:r>
      <w:r>
        <w:rPr/>
        <w:t>e</w:t>
      </w:r>
      <w:r>
        <w:rPr>
          <w:spacing w:val="-6"/>
        </w:rPr>
        <w:t> </w:t>
      </w:r>
      <w:r>
        <w:rPr/>
        <w:t>institucionales</w:t>
      </w:r>
      <w:r>
        <w:rPr>
          <w:spacing w:val="-9"/>
        </w:rPr>
        <w:t> </w:t>
      </w:r>
      <w:r>
        <w:rPr/>
        <w:t>de</w:t>
      </w:r>
      <w:r>
        <w:rPr>
          <w:spacing w:val="-8"/>
        </w:rPr>
        <w:t> </w:t>
      </w:r>
      <w:r>
        <w:rPr/>
        <w:t>la</w:t>
      </w:r>
      <w:r>
        <w:rPr>
          <w:spacing w:val="-6"/>
        </w:rPr>
        <w:t> </w:t>
      </w:r>
      <w:r>
        <w:rPr/>
        <w:t>genuina</w:t>
      </w:r>
      <w:r>
        <w:rPr>
          <w:spacing w:val="-6"/>
        </w:rPr>
        <w:t> </w:t>
      </w:r>
      <w:r>
        <w:rPr/>
        <w:t>libertad,</w:t>
      </w:r>
      <w:r>
        <w:rPr>
          <w:spacing w:val="-9"/>
        </w:rPr>
        <w:t> </w:t>
      </w:r>
      <w:r>
        <w:rPr/>
        <w:t>que</w:t>
      </w:r>
      <w:r>
        <w:rPr>
          <w:spacing w:val="-6"/>
        </w:rPr>
        <w:t> </w:t>
      </w:r>
      <w:r>
        <w:rPr/>
        <w:t>es</w:t>
      </w:r>
      <w:r>
        <w:rPr>
          <w:spacing w:val="-9"/>
        </w:rPr>
        <w:t> </w:t>
      </w:r>
      <w:r>
        <w:rPr/>
        <w:t>un</w:t>
      </w:r>
      <w:r>
        <w:rPr>
          <w:spacing w:val="-8"/>
        </w:rPr>
        <w:t> </w:t>
      </w:r>
      <w:r>
        <w:rPr/>
        <w:t>bien social, pero debe de diferenciarse la libertad importante de la que no es importante (la libertad del rico para influir en las decisiones políticas, la libertad de las industrias para contaminar el entorno y la libertad de los hombres para acosar a las mujeres en su trabajo – las cuales deberían estar reguladas por la ley).</w:t>
      </w:r>
      <w:r>
        <w:rPr>
          <w:position w:val="8"/>
          <w:sz w:val="16"/>
        </w:rPr>
        <w:t>534</w:t>
      </w:r>
      <w:r>
        <w:rPr>
          <w:spacing w:val="19"/>
          <w:position w:val="8"/>
          <w:sz w:val="16"/>
        </w:rPr>
        <w:t> </w:t>
      </w:r>
      <w:r>
        <w:rPr/>
        <w:t>La</w:t>
      </w:r>
      <w:r>
        <w:rPr>
          <w:spacing w:val="-16"/>
        </w:rPr>
        <w:t> </w:t>
      </w:r>
      <w:r>
        <w:rPr/>
        <w:t>libertad</w:t>
      </w:r>
      <w:r>
        <w:rPr>
          <w:spacing w:val="-16"/>
        </w:rPr>
        <w:t> </w:t>
      </w:r>
      <w:r>
        <w:rPr/>
        <w:t>se</w:t>
      </w:r>
      <w:r>
        <w:rPr>
          <w:spacing w:val="-16"/>
        </w:rPr>
        <w:t> </w:t>
      </w:r>
      <w:r>
        <w:rPr/>
        <w:t>debe</w:t>
      </w:r>
      <w:r>
        <w:rPr>
          <w:spacing w:val="-13"/>
        </w:rPr>
        <w:t> </w:t>
      </w:r>
      <w:r>
        <w:rPr/>
        <w:t>buscar</w:t>
      </w:r>
      <w:r>
        <w:rPr>
          <w:spacing w:val="-17"/>
        </w:rPr>
        <w:t> </w:t>
      </w:r>
      <w:r>
        <w:rPr/>
        <w:t>bajo</w:t>
      </w:r>
      <w:r>
        <w:rPr>
          <w:spacing w:val="-18"/>
        </w:rPr>
        <w:t> </w:t>
      </w:r>
      <w:r>
        <w:rPr/>
        <w:t>la</w:t>
      </w:r>
      <w:r>
        <w:rPr>
          <w:spacing w:val="-18"/>
        </w:rPr>
        <w:t> </w:t>
      </w:r>
      <w:r>
        <w:rPr/>
        <w:t>medición</w:t>
      </w:r>
      <w:r>
        <w:rPr>
          <w:spacing w:val="-16"/>
        </w:rPr>
        <w:t> </w:t>
      </w:r>
      <w:r>
        <w:rPr/>
        <w:t>de</w:t>
      </w:r>
      <w:r>
        <w:rPr>
          <w:spacing w:val="-16"/>
        </w:rPr>
        <w:t> </w:t>
      </w:r>
      <w:r>
        <w:rPr/>
        <w:t>igualdad</w:t>
      </w:r>
      <w:r>
        <w:rPr>
          <w:spacing w:val="-16"/>
        </w:rPr>
        <w:t> </w:t>
      </w:r>
      <w:r>
        <w:rPr/>
        <w:t>de</w:t>
      </w:r>
      <w:r>
        <w:rPr>
          <w:spacing w:val="-16"/>
        </w:rPr>
        <w:t> </w:t>
      </w:r>
      <w:r>
        <w:rPr/>
        <w:t>todos</w:t>
      </w:r>
      <w:r>
        <w:rPr>
          <w:spacing w:val="-16"/>
        </w:rPr>
        <w:t> </w:t>
      </w:r>
      <w:r>
        <w:rPr/>
        <w:t>los</w:t>
      </w:r>
      <w:r>
        <w:rPr>
          <w:spacing w:val="-16"/>
        </w:rPr>
        <w:t> </w:t>
      </w:r>
      <w:r>
        <w:rPr/>
        <w:t>seres humanos incluyendo a las personas que se encuentran dispares en sus capacidades mentales. Las capacidades, del mismo modo que los derechos humanos, aportan a la sociedad objetivos ricos para su desarrollo tanto en el ámbito local como a nivel</w:t>
      </w:r>
      <w:r>
        <w:rPr>
          <w:spacing w:val="-15"/>
        </w:rPr>
        <w:t> </w:t>
      </w:r>
      <w:r>
        <w:rPr/>
        <w:t>internacional.</w:t>
      </w:r>
    </w:p>
    <w:p>
      <w:pPr>
        <w:pStyle w:val="BodyText"/>
        <w:spacing w:before="3"/>
        <w:rPr>
          <w:sz w:val="21"/>
        </w:rPr>
      </w:pPr>
    </w:p>
    <w:p>
      <w:pPr>
        <w:pStyle w:val="BodyText"/>
        <w:ind w:left="973"/>
        <w:jc w:val="both"/>
      </w:pPr>
      <w:r>
        <w:rPr/>
        <w:t>Por ende, las capacidades y los derechos humanos deberían trabajar  en</w:t>
      </w:r>
    </w:p>
    <w:p>
      <w:pPr>
        <w:pStyle w:val="BodyText"/>
        <w:rPr>
          <w:sz w:val="20"/>
        </w:rPr>
      </w:pPr>
    </w:p>
    <w:p>
      <w:pPr>
        <w:pStyle w:val="BodyText"/>
        <w:spacing w:before="8"/>
        <w:rPr>
          <w:sz w:val="18"/>
        </w:rPr>
      </w:pPr>
    </w:p>
    <w:p>
      <w:pPr>
        <w:spacing w:before="0"/>
        <w:ind w:left="265" w:right="123" w:firstLine="0"/>
        <w:jc w:val="left"/>
        <w:rPr>
          <w:rFonts w:ascii="Cambria" w:hAnsi="Cambria"/>
          <w:sz w:val="20"/>
        </w:rPr>
      </w:pPr>
      <w:r>
        <w:rPr>
          <w:rFonts w:ascii="Cambria" w:hAnsi="Cambria"/>
          <w:position w:val="5"/>
          <w:sz w:val="13"/>
        </w:rPr>
        <w:t>532 </w:t>
      </w:r>
      <w:r>
        <w:rPr>
          <w:rFonts w:ascii="Cambria" w:hAnsi="Cambria"/>
          <w:i/>
          <w:sz w:val="20"/>
        </w:rPr>
        <w:t>Ibíd., </w:t>
      </w:r>
      <w:r>
        <w:rPr>
          <w:rFonts w:ascii="Cambria" w:hAnsi="Cambria"/>
          <w:sz w:val="20"/>
        </w:rPr>
        <w:t>pp. 86-87</w:t>
      </w:r>
    </w:p>
    <w:p>
      <w:pPr>
        <w:spacing w:before="0"/>
        <w:ind w:left="265" w:right="123" w:firstLine="0"/>
        <w:jc w:val="left"/>
        <w:rPr>
          <w:rFonts w:ascii="Cambria" w:hAnsi="Cambria"/>
          <w:sz w:val="20"/>
        </w:rPr>
      </w:pPr>
      <w:r>
        <w:rPr>
          <w:rFonts w:ascii="Cambria" w:hAnsi="Cambria"/>
          <w:position w:val="5"/>
          <w:sz w:val="13"/>
        </w:rPr>
        <w:t>533 </w:t>
      </w:r>
      <w:r>
        <w:rPr>
          <w:rFonts w:ascii="Cambria" w:hAnsi="Cambria"/>
          <w:i/>
          <w:sz w:val="20"/>
        </w:rPr>
        <w:t>Cfr. Ibíd., </w:t>
      </w:r>
      <w:r>
        <w:rPr>
          <w:rFonts w:ascii="Cambria" w:hAnsi="Cambria"/>
          <w:sz w:val="20"/>
        </w:rPr>
        <w:t>p. 164</w:t>
      </w:r>
    </w:p>
    <w:p>
      <w:pPr>
        <w:spacing w:after="0"/>
        <w:jc w:val="left"/>
        <w:rPr>
          <w:rFonts w:ascii="Cambria" w:hAnsi="Cambria"/>
          <w:sz w:val="20"/>
        </w:rPr>
        <w:sectPr>
          <w:footerReference w:type="default" r:id="rId128"/>
          <w:pgSz w:w="12240" w:h="15840"/>
          <w:pgMar w:footer="1680" w:header="0" w:top="1500" w:bottom="1880" w:left="1720" w:right="1580"/>
        </w:sectPr>
      </w:pPr>
    </w:p>
    <w:p>
      <w:pPr>
        <w:pStyle w:val="BodyText"/>
        <w:spacing w:before="1"/>
        <w:rPr>
          <w:rFonts w:ascii="Cambria"/>
          <w:sz w:val="11"/>
        </w:rPr>
      </w:pPr>
    </w:p>
    <w:p>
      <w:pPr>
        <w:pStyle w:val="BodyText"/>
        <w:spacing w:line="360" w:lineRule="auto" w:before="70"/>
        <w:ind w:left="265" w:right="116"/>
        <w:jc w:val="both"/>
      </w:pPr>
      <w:r>
        <w:rPr/>
        <w:t>conjunto</w:t>
      </w:r>
      <w:r>
        <w:rPr>
          <w:spacing w:val="-16"/>
        </w:rPr>
        <w:t> </w:t>
      </w:r>
      <w:r>
        <w:rPr/>
        <w:t>para</w:t>
      </w:r>
      <w:r>
        <w:rPr>
          <w:spacing w:val="-17"/>
        </w:rPr>
        <w:t> </w:t>
      </w:r>
      <w:r>
        <w:rPr/>
        <w:t>alcanzar</w:t>
      </w:r>
      <w:r>
        <w:rPr>
          <w:spacing w:val="-18"/>
        </w:rPr>
        <w:t> </w:t>
      </w:r>
      <w:r>
        <w:rPr/>
        <w:t>los</w:t>
      </w:r>
      <w:r>
        <w:rPr>
          <w:spacing w:val="-14"/>
        </w:rPr>
        <w:t> </w:t>
      </w:r>
      <w:r>
        <w:rPr/>
        <w:t>objetivos</w:t>
      </w:r>
      <w:r>
        <w:rPr>
          <w:spacing w:val="-15"/>
        </w:rPr>
        <w:t> </w:t>
      </w:r>
      <w:r>
        <w:rPr/>
        <w:t>de</w:t>
      </w:r>
      <w:r>
        <w:rPr>
          <w:spacing w:val="-17"/>
        </w:rPr>
        <w:t> </w:t>
      </w:r>
      <w:r>
        <w:rPr/>
        <w:t>bien</w:t>
      </w:r>
      <w:r>
        <w:rPr>
          <w:spacing w:val="-16"/>
        </w:rPr>
        <w:t> </w:t>
      </w:r>
      <w:r>
        <w:rPr/>
        <w:t>común</w:t>
      </w:r>
      <w:r>
        <w:rPr>
          <w:spacing w:val="-16"/>
        </w:rPr>
        <w:t> </w:t>
      </w:r>
      <w:r>
        <w:rPr/>
        <w:t>y</w:t>
      </w:r>
      <w:r>
        <w:rPr>
          <w:spacing w:val="-17"/>
        </w:rPr>
        <w:t> </w:t>
      </w:r>
      <w:r>
        <w:rPr/>
        <w:t>nunca</w:t>
      </w:r>
      <w:r>
        <w:rPr>
          <w:spacing w:val="-16"/>
        </w:rPr>
        <w:t> </w:t>
      </w:r>
      <w:r>
        <w:rPr/>
        <w:t>tomarse</w:t>
      </w:r>
      <w:r>
        <w:rPr>
          <w:spacing w:val="-15"/>
        </w:rPr>
        <w:t> </w:t>
      </w:r>
      <w:r>
        <w:rPr/>
        <w:t>como</w:t>
      </w:r>
      <w:r>
        <w:rPr>
          <w:spacing w:val="-16"/>
        </w:rPr>
        <w:t> </w:t>
      </w:r>
      <w:r>
        <w:rPr/>
        <w:t>rivales ya que ambos encajan en sus fines sobre todo cuando los derechos se enfocan en discursos internacionales para fomentar el buen vivir. De hecho, las capacidades son como una manifestación de los derechos humanos contribuyendo además al desarrollo social bajo un esquema libertario, siendo el enfoque</w:t>
      </w:r>
      <w:r>
        <w:rPr>
          <w:spacing w:val="-13"/>
        </w:rPr>
        <w:t> </w:t>
      </w:r>
      <w:r>
        <w:rPr/>
        <w:t>reiterativo</w:t>
      </w:r>
      <w:r>
        <w:rPr>
          <w:spacing w:val="-11"/>
        </w:rPr>
        <w:t> </w:t>
      </w:r>
      <w:r>
        <w:rPr/>
        <w:t>bajo</w:t>
      </w:r>
      <w:r>
        <w:rPr>
          <w:spacing w:val="-11"/>
        </w:rPr>
        <w:t> </w:t>
      </w:r>
      <w:r>
        <w:rPr/>
        <w:t>el</w:t>
      </w:r>
      <w:r>
        <w:rPr>
          <w:spacing w:val="-12"/>
        </w:rPr>
        <w:t> </w:t>
      </w:r>
      <w:r>
        <w:rPr/>
        <w:t>concepto</w:t>
      </w:r>
      <w:r>
        <w:rPr>
          <w:spacing w:val="-11"/>
        </w:rPr>
        <w:t> </w:t>
      </w:r>
      <w:r>
        <w:rPr/>
        <w:t>de</w:t>
      </w:r>
      <w:r>
        <w:rPr>
          <w:spacing w:val="-13"/>
        </w:rPr>
        <w:t> </w:t>
      </w:r>
      <w:r>
        <w:rPr/>
        <w:t>lo</w:t>
      </w:r>
      <w:r>
        <w:rPr>
          <w:spacing w:val="-11"/>
        </w:rPr>
        <w:t> </w:t>
      </w:r>
      <w:r>
        <w:rPr/>
        <w:t>que</w:t>
      </w:r>
      <w:r>
        <w:rPr>
          <w:spacing w:val="-13"/>
        </w:rPr>
        <w:t> </w:t>
      </w:r>
      <w:r>
        <w:rPr/>
        <w:t>es</w:t>
      </w:r>
      <w:r>
        <w:rPr>
          <w:spacing w:val="-12"/>
        </w:rPr>
        <w:t> </w:t>
      </w:r>
      <w:r>
        <w:rPr/>
        <w:t>suficiente</w:t>
      </w:r>
      <w:r>
        <w:rPr>
          <w:spacing w:val="-10"/>
        </w:rPr>
        <w:t> </w:t>
      </w:r>
      <w:r>
        <w:rPr/>
        <w:t>y</w:t>
      </w:r>
      <w:r>
        <w:rPr>
          <w:spacing w:val="-14"/>
        </w:rPr>
        <w:t> </w:t>
      </w:r>
      <w:r>
        <w:rPr/>
        <w:t>digno,</w:t>
      </w:r>
      <w:r>
        <w:rPr>
          <w:spacing w:val="-13"/>
        </w:rPr>
        <w:t> </w:t>
      </w:r>
      <w:r>
        <w:rPr/>
        <w:t>aunque</w:t>
      </w:r>
      <w:r>
        <w:rPr>
          <w:spacing w:val="-11"/>
        </w:rPr>
        <w:t> </w:t>
      </w:r>
      <w:r>
        <w:rPr/>
        <w:t>sigue siendo incompleto al dejar de lado la cuestión de lo que se debe hacer para combatir la</w:t>
      </w:r>
      <w:r>
        <w:rPr>
          <w:spacing w:val="-7"/>
        </w:rPr>
        <w:t> </w:t>
      </w:r>
      <w:r>
        <w:rPr/>
        <w:t>desigualdad.</w:t>
      </w:r>
    </w:p>
    <w:p>
      <w:pPr>
        <w:pStyle w:val="BodyText"/>
        <w:spacing w:before="4"/>
        <w:rPr>
          <w:sz w:val="21"/>
        </w:rPr>
      </w:pPr>
    </w:p>
    <w:p>
      <w:pPr>
        <w:pStyle w:val="BodyText"/>
        <w:spacing w:line="360" w:lineRule="auto"/>
        <w:ind w:left="265" w:right="118" w:firstLine="707"/>
        <w:jc w:val="both"/>
      </w:pPr>
      <w:r>
        <w:rPr/>
        <w:t>Así,</w:t>
      </w:r>
      <w:r>
        <w:rPr>
          <w:spacing w:val="-12"/>
        </w:rPr>
        <w:t> </w:t>
      </w:r>
      <w:r>
        <w:rPr/>
        <w:t>el</w:t>
      </w:r>
      <w:r>
        <w:rPr>
          <w:spacing w:val="-15"/>
        </w:rPr>
        <w:t> </w:t>
      </w:r>
      <w:r>
        <w:rPr/>
        <w:t>enfoque</w:t>
      </w:r>
      <w:r>
        <w:rPr>
          <w:spacing w:val="-14"/>
        </w:rPr>
        <w:t> </w:t>
      </w:r>
      <w:r>
        <w:rPr/>
        <w:t>de</w:t>
      </w:r>
      <w:r>
        <w:rPr>
          <w:spacing w:val="-14"/>
        </w:rPr>
        <w:t> </w:t>
      </w:r>
      <w:r>
        <w:rPr/>
        <w:t>las</w:t>
      </w:r>
      <w:r>
        <w:rPr>
          <w:spacing w:val="-12"/>
        </w:rPr>
        <w:t> </w:t>
      </w:r>
      <w:r>
        <w:rPr/>
        <w:t>capacidades</w:t>
      </w:r>
      <w:r>
        <w:rPr>
          <w:spacing w:val="-15"/>
        </w:rPr>
        <w:t> </w:t>
      </w:r>
      <w:r>
        <w:rPr/>
        <w:t>“utiliza</w:t>
      </w:r>
      <w:r>
        <w:rPr>
          <w:spacing w:val="-12"/>
        </w:rPr>
        <w:t> </w:t>
      </w:r>
      <w:r>
        <w:rPr/>
        <w:t>la</w:t>
      </w:r>
      <w:r>
        <w:rPr>
          <w:spacing w:val="-12"/>
        </w:rPr>
        <w:t> </w:t>
      </w:r>
      <w:r>
        <w:rPr/>
        <w:t>imaginación</w:t>
      </w:r>
      <w:r>
        <w:rPr>
          <w:spacing w:val="-12"/>
        </w:rPr>
        <w:t> </w:t>
      </w:r>
      <w:r>
        <w:rPr/>
        <w:t>comprensiva</w:t>
      </w:r>
      <w:r>
        <w:rPr>
          <w:spacing w:val="-12"/>
        </w:rPr>
        <w:t> </w:t>
      </w:r>
      <w:r>
        <w:rPr/>
        <w:t>[…] para extender y perfeccionar nuestros juicios morales en este ámbito. También emplea las reflexiones teóricas sobre la dignidad para corregir, depurar y extender tanto los juicios como las figuraciones imaginativas”.</w:t>
      </w:r>
      <w:r>
        <w:rPr>
          <w:position w:val="8"/>
          <w:sz w:val="16"/>
        </w:rPr>
        <w:t>535 </w:t>
      </w:r>
      <w:r>
        <w:rPr/>
        <w:t>La teoría de las capacidades puede considerarse como una propuesta política pero bien puede llegar a convertirse en una herramienta de justicia social. Nussbaum menciona que:</w:t>
      </w:r>
    </w:p>
    <w:p>
      <w:pPr>
        <w:pStyle w:val="BodyText"/>
        <w:spacing w:before="1"/>
        <w:rPr>
          <w:sz w:val="21"/>
        </w:rPr>
      </w:pPr>
    </w:p>
    <w:p>
      <w:pPr>
        <w:spacing w:line="240" w:lineRule="auto" w:before="0"/>
        <w:ind w:left="973" w:right="116" w:firstLine="0"/>
        <w:jc w:val="both"/>
        <w:rPr>
          <w:sz w:val="14"/>
        </w:rPr>
      </w:pPr>
      <w:r>
        <w:rPr>
          <w:sz w:val="22"/>
        </w:rPr>
        <w:t>In the most general way, guidance will always be supplied first and foremost by the ideas of practical reason and of human dignity: the idea that each human being is a maker of a life plan, and that each should be treated as an end and none as the mere instrument of the ends of others. These ideas, combined with the rest of the capabilities on the list, provide a set of goals for public action: we aim to create citizens who have these powers and opportunities, as active planners of their lives and as dignified equals.</w:t>
      </w:r>
      <w:r>
        <w:rPr>
          <w:position w:val="8"/>
          <w:sz w:val="14"/>
        </w:rPr>
        <w:t>536</w:t>
      </w:r>
    </w:p>
    <w:p>
      <w:pPr>
        <w:pStyle w:val="BodyText"/>
        <w:rPr>
          <w:sz w:val="22"/>
        </w:rPr>
      </w:pPr>
    </w:p>
    <w:p>
      <w:pPr>
        <w:pStyle w:val="BodyText"/>
        <w:rPr>
          <w:sz w:val="22"/>
        </w:rPr>
      </w:pPr>
    </w:p>
    <w:p>
      <w:pPr>
        <w:pStyle w:val="BodyText"/>
        <w:rPr>
          <w:sz w:val="22"/>
        </w:rPr>
      </w:pPr>
    </w:p>
    <w:p>
      <w:pPr>
        <w:pStyle w:val="BodyText"/>
        <w:spacing w:line="360" w:lineRule="auto" w:before="135"/>
        <w:ind w:left="265" w:right="117"/>
        <w:jc w:val="both"/>
      </w:pPr>
      <w:r>
        <w:rPr/>
        <w:t>Lo anterior puede contemplarse desde el punto de vista del liberalismo, que promueve que el concepto de que la igualdad humana se mide en virtud de sus capacidades</w:t>
      </w:r>
      <w:r>
        <w:rPr>
          <w:spacing w:val="-16"/>
        </w:rPr>
        <w:t> </w:t>
      </w:r>
      <w:r>
        <w:rPr/>
        <w:t>humanas</w:t>
      </w:r>
      <w:r>
        <w:rPr>
          <w:spacing w:val="-14"/>
        </w:rPr>
        <w:t> </w:t>
      </w:r>
      <w:r>
        <w:rPr/>
        <w:t>básicas</w:t>
      </w:r>
      <w:r>
        <w:rPr>
          <w:spacing w:val="-13"/>
        </w:rPr>
        <w:t> </w:t>
      </w:r>
      <w:r>
        <w:rPr/>
        <w:t>de</w:t>
      </w:r>
      <w:r>
        <w:rPr>
          <w:spacing w:val="-13"/>
        </w:rPr>
        <w:t> </w:t>
      </w:r>
      <w:r>
        <w:rPr/>
        <w:t>decisión</w:t>
      </w:r>
      <w:r>
        <w:rPr>
          <w:spacing w:val="-13"/>
        </w:rPr>
        <w:t> </w:t>
      </w:r>
      <w:r>
        <w:rPr/>
        <w:t>y</w:t>
      </w:r>
      <w:r>
        <w:rPr>
          <w:spacing w:val="-14"/>
        </w:rPr>
        <w:t> </w:t>
      </w:r>
      <w:r>
        <w:rPr/>
        <w:t>razonamiento;</w:t>
      </w:r>
      <w:r>
        <w:rPr>
          <w:spacing w:val="-13"/>
        </w:rPr>
        <w:t> </w:t>
      </w:r>
      <w:r>
        <w:rPr/>
        <w:t>bajo</w:t>
      </w:r>
      <w:r>
        <w:rPr>
          <w:spacing w:val="-13"/>
        </w:rPr>
        <w:t> </w:t>
      </w:r>
      <w:r>
        <w:rPr/>
        <w:t>el</w:t>
      </w:r>
      <w:r>
        <w:rPr>
          <w:spacing w:val="-14"/>
        </w:rPr>
        <w:t> </w:t>
      </w:r>
      <w:r>
        <w:rPr/>
        <w:t>punto</w:t>
      </w:r>
      <w:r>
        <w:rPr>
          <w:spacing w:val="-13"/>
        </w:rPr>
        <w:t> </w:t>
      </w:r>
      <w:r>
        <w:rPr/>
        <w:t>de</w:t>
      </w:r>
      <w:r>
        <w:rPr>
          <w:spacing w:val="-11"/>
        </w:rPr>
        <w:t> </w:t>
      </w:r>
      <w:r>
        <w:rPr/>
        <w:t>vista liberal se puede relacionar el funcionamiento con la capacidad, y en la vida pública, el liberalismo juzgaría correctamente las decisiones de los  </w:t>
      </w:r>
      <w:r>
        <w:rPr>
          <w:spacing w:val="7"/>
        </w:rPr>
        <w:t> </w:t>
      </w:r>
      <w:r>
        <w:rPr/>
        <w:t>ciudadanos</w:t>
      </w:r>
    </w:p>
    <w:p>
      <w:pPr>
        <w:pStyle w:val="BodyText"/>
        <w:rPr>
          <w:sz w:val="20"/>
        </w:rPr>
      </w:pPr>
    </w:p>
    <w:p>
      <w:pPr>
        <w:pStyle w:val="BodyText"/>
        <w:spacing w:before="9"/>
        <w:rPr>
          <w:sz w:val="14"/>
        </w:rPr>
      </w:pPr>
      <w:r>
        <w:rPr/>
        <w:pict>
          <v:line style="position:absolute;mso-position-horizontal-relative:page;mso-position-vertical-relative:paragraph;z-index:4216;mso-wrap-distance-left:0;mso-wrap-distance-right:0" from="99.264pt,10.754894pt" to="243.284pt,10.754894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535 </w:t>
      </w:r>
      <w:r>
        <w:rPr>
          <w:rFonts w:ascii="Cambria" w:hAnsi="Cambria"/>
          <w:i/>
          <w:sz w:val="20"/>
        </w:rPr>
        <w:t>Ibíd., </w:t>
      </w:r>
      <w:r>
        <w:rPr>
          <w:rFonts w:ascii="Cambria" w:hAnsi="Cambria"/>
          <w:sz w:val="20"/>
        </w:rPr>
        <w:t>p. 350</w:t>
      </w:r>
    </w:p>
    <w:p>
      <w:pPr>
        <w:spacing w:after="0"/>
        <w:jc w:val="left"/>
        <w:rPr>
          <w:rFonts w:ascii="Cambria" w:hAnsi="Cambria"/>
          <w:sz w:val="20"/>
        </w:rPr>
        <w:sectPr>
          <w:footerReference w:type="default" r:id="rId129"/>
          <w:pgSz w:w="12240" w:h="15840"/>
          <w:pgMar w:footer="1680" w:header="0" w:top="1500" w:bottom="1880" w:left="1720" w:right="1580"/>
        </w:sectPr>
      </w:pPr>
    </w:p>
    <w:p>
      <w:pPr>
        <w:pStyle w:val="BodyText"/>
        <w:spacing w:before="1"/>
        <w:rPr>
          <w:rFonts w:ascii="Cambria"/>
          <w:sz w:val="11"/>
        </w:rPr>
      </w:pPr>
    </w:p>
    <w:p>
      <w:pPr>
        <w:pStyle w:val="BodyText"/>
        <w:spacing w:line="360" w:lineRule="auto" w:before="70"/>
        <w:ind w:left="265" w:right="117"/>
        <w:jc w:val="both"/>
      </w:pPr>
      <w:r>
        <w:rPr/>
        <w:t>de acuerdo a su idea personal de lo que es el bien. La mayor influencia de Nussbaum en su desarrollo filosófico del enfoque de las capacidades ha sido Aristóteles con sus conceptos de funcionamiento humano y capacidad en sus argumentos políticos, además de sus ideas sobre el juicio igualitario y la compasión; conceptos que han sido complementados por algunas ideas de Séneca.</w:t>
      </w:r>
    </w:p>
    <w:p>
      <w:pPr>
        <w:pStyle w:val="BodyText"/>
        <w:spacing w:before="3"/>
        <w:rPr>
          <w:sz w:val="21"/>
        </w:rPr>
      </w:pPr>
    </w:p>
    <w:p>
      <w:pPr>
        <w:pStyle w:val="BodyText"/>
        <w:spacing w:line="355" w:lineRule="auto"/>
        <w:ind w:left="265" w:right="123" w:firstLine="359"/>
        <w:rPr>
          <w:sz w:val="16"/>
        </w:rPr>
      </w:pPr>
      <w:r>
        <w:rPr/>
        <w:t>Con</w:t>
      </w:r>
      <w:r>
        <w:rPr>
          <w:spacing w:val="-10"/>
        </w:rPr>
        <w:t> </w:t>
      </w:r>
      <w:r>
        <w:rPr/>
        <w:t>la</w:t>
      </w:r>
      <w:r>
        <w:rPr>
          <w:spacing w:val="-13"/>
        </w:rPr>
        <w:t> </w:t>
      </w:r>
      <w:r>
        <w:rPr/>
        <w:t>finalidad</w:t>
      </w:r>
      <w:r>
        <w:rPr>
          <w:spacing w:val="-13"/>
        </w:rPr>
        <w:t> </w:t>
      </w:r>
      <w:r>
        <w:rPr/>
        <w:t>de</w:t>
      </w:r>
      <w:r>
        <w:rPr>
          <w:spacing w:val="-11"/>
        </w:rPr>
        <w:t> </w:t>
      </w:r>
      <w:r>
        <w:rPr/>
        <w:t>tener</w:t>
      </w:r>
      <w:r>
        <w:rPr>
          <w:spacing w:val="-12"/>
        </w:rPr>
        <w:t> </w:t>
      </w:r>
      <w:r>
        <w:rPr/>
        <w:t>un</w:t>
      </w:r>
      <w:r>
        <w:rPr>
          <w:spacing w:val="-11"/>
        </w:rPr>
        <w:t> </w:t>
      </w:r>
      <w:r>
        <w:rPr/>
        <w:t>punto</w:t>
      </w:r>
      <w:r>
        <w:rPr>
          <w:spacing w:val="-11"/>
        </w:rPr>
        <w:t> </w:t>
      </w:r>
      <w:r>
        <w:rPr/>
        <w:t>de</w:t>
      </w:r>
      <w:r>
        <w:rPr>
          <w:spacing w:val="-11"/>
        </w:rPr>
        <w:t> </w:t>
      </w:r>
      <w:r>
        <w:rPr/>
        <w:t>vista</w:t>
      </w:r>
      <w:r>
        <w:rPr>
          <w:spacing w:val="-11"/>
        </w:rPr>
        <w:t> </w:t>
      </w:r>
      <w:r>
        <w:rPr/>
        <w:t>más</w:t>
      </w:r>
      <w:r>
        <w:rPr>
          <w:spacing w:val="-12"/>
        </w:rPr>
        <w:t> </w:t>
      </w:r>
      <w:r>
        <w:rPr/>
        <w:t>amplio</w:t>
      </w:r>
      <w:r>
        <w:rPr>
          <w:spacing w:val="-11"/>
        </w:rPr>
        <w:t> </w:t>
      </w:r>
      <w:r>
        <w:rPr/>
        <w:t>sobre</w:t>
      </w:r>
      <w:r>
        <w:rPr>
          <w:spacing w:val="-11"/>
        </w:rPr>
        <w:t> </w:t>
      </w:r>
      <w:r>
        <w:rPr/>
        <w:t>las</w:t>
      </w:r>
      <w:r>
        <w:rPr>
          <w:spacing w:val="-11"/>
        </w:rPr>
        <w:t> </w:t>
      </w:r>
      <w:r>
        <w:rPr/>
        <w:t>capacidades, se puede hacer referencia a Gómez Lobo, quien menciona</w:t>
      </w:r>
      <w:r>
        <w:rPr>
          <w:spacing w:val="-24"/>
        </w:rPr>
        <w:t> </w:t>
      </w:r>
      <w:r>
        <w:rPr/>
        <w:t>que:</w:t>
      </w:r>
      <w:r>
        <w:rPr>
          <w:position w:val="8"/>
          <w:sz w:val="16"/>
        </w:rPr>
        <w:t>537</w:t>
      </w:r>
    </w:p>
    <w:p>
      <w:pPr>
        <w:pStyle w:val="BodyText"/>
        <w:spacing w:before="5"/>
        <w:rPr>
          <w:sz w:val="21"/>
        </w:rPr>
      </w:pPr>
    </w:p>
    <w:p>
      <w:pPr>
        <w:pStyle w:val="ListParagraph"/>
        <w:numPr>
          <w:ilvl w:val="0"/>
          <w:numId w:val="36"/>
        </w:numPr>
        <w:tabs>
          <w:tab w:pos="986" w:val="left" w:leader="none"/>
        </w:tabs>
        <w:spacing w:line="360" w:lineRule="auto" w:before="0" w:after="0"/>
        <w:ind w:left="985" w:right="117" w:hanging="360"/>
        <w:jc w:val="both"/>
        <w:rPr>
          <w:sz w:val="24"/>
        </w:rPr>
      </w:pPr>
      <w:r>
        <w:rPr>
          <w:sz w:val="24"/>
        </w:rPr>
        <w:t>La vida es un bien humano básico.- Esta vida es considerada a nivel biológico que se manifiesta en las funciones del organismo humano, el cual pretende por decisión individual el preservarse y evitar la muerte innecesaria y por ello se tiene que hacer un análisis de lo que es bueno y malo en dicha vida con el fin de establecer juicios basados en la filosofía moral. Obviamente, se tiene que partir desde el hecho de que la vida es un bien para la persona y no un mal y para eso se debe considerar que</w:t>
      </w:r>
      <w:r>
        <w:rPr>
          <w:spacing w:val="-32"/>
          <w:sz w:val="24"/>
        </w:rPr>
        <w:t> </w:t>
      </w:r>
      <w:r>
        <w:rPr>
          <w:sz w:val="24"/>
        </w:rPr>
        <w:t>la vida sea saludable tanto física como mentalmente, sin pobreza extrema, soledad, ni depresión severa. Por consiguiente, si no se presentan ninguno</w:t>
      </w:r>
      <w:r>
        <w:rPr>
          <w:spacing w:val="-16"/>
          <w:sz w:val="24"/>
        </w:rPr>
        <w:t> </w:t>
      </w:r>
      <w:r>
        <w:rPr>
          <w:sz w:val="24"/>
        </w:rPr>
        <w:t>de</w:t>
      </w:r>
      <w:r>
        <w:rPr>
          <w:spacing w:val="-17"/>
          <w:sz w:val="24"/>
        </w:rPr>
        <w:t> </w:t>
      </w:r>
      <w:r>
        <w:rPr>
          <w:sz w:val="24"/>
        </w:rPr>
        <w:t>esos</w:t>
      </w:r>
      <w:r>
        <w:rPr>
          <w:spacing w:val="-20"/>
          <w:sz w:val="24"/>
        </w:rPr>
        <w:t> </w:t>
      </w:r>
      <w:r>
        <w:rPr>
          <w:sz w:val="24"/>
        </w:rPr>
        <w:t>factores,</w:t>
      </w:r>
      <w:r>
        <w:rPr>
          <w:spacing w:val="-14"/>
          <w:sz w:val="24"/>
        </w:rPr>
        <w:t> </w:t>
      </w:r>
      <w:r>
        <w:rPr>
          <w:sz w:val="24"/>
        </w:rPr>
        <w:t>la</w:t>
      </w:r>
      <w:r>
        <w:rPr>
          <w:spacing w:val="-17"/>
          <w:sz w:val="24"/>
        </w:rPr>
        <w:t> </w:t>
      </w:r>
      <w:r>
        <w:rPr>
          <w:sz w:val="24"/>
        </w:rPr>
        <w:t>vida</w:t>
      </w:r>
      <w:r>
        <w:rPr>
          <w:spacing w:val="-14"/>
          <w:sz w:val="24"/>
        </w:rPr>
        <w:t> </w:t>
      </w:r>
      <w:r>
        <w:rPr>
          <w:sz w:val="24"/>
        </w:rPr>
        <w:t>se</w:t>
      </w:r>
      <w:r>
        <w:rPr>
          <w:spacing w:val="-14"/>
          <w:sz w:val="24"/>
        </w:rPr>
        <w:t> </w:t>
      </w:r>
      <w:r>
        <w:rPr>
          <w:sz w:val="24"/>
        </w:rPr>
        <w:t>considera</w:t>
      </w:r>
      <w:r>
        <w:rPr>
          <w:spacing w:val="-17"/>
          <w:sz w:val="24"/>
        </w:rPr>
        <w:t> </w:t>
      </w:r>
      <w:r>
        <w:rPr>
          <w:sz w:val="24"/>
        </w:rPr>
        <w:t>digna</w:t>
      </w:r>
      <w:r>
        <w:rPr>
          <w:spacing w:val="-16"/>
          <w:sz w:val="24"/>
        </w:rPr>
        <w:t> </w:t>
      </w:r>
      <w:r>
        <w:rPr>
          <w:sz w:val="24"/>
        </w:rPr>
        <w:t>de</w:t>
      </w:r>
      <w:r>
        <w:rPr>
          <w:spacing w:val="-16"/>
          <w:sz w:val="24"/>
        </w:rPr>
        <w:t> </w:t>
      </w:r>
      <w:r>
        <w:rPr>
          <w:sz w:val="24"/>
        </w:rPr>
        <w:t>ser</w:t>
      </w:r>
      <w:r>
        <w:rPr>
          <w:spacing w:val="-18"/>
          <w:sz w:val="24"/>
        </w:rPr>
        <w:t> </w:t>
      </w:r>
      <w:r>
        <w:rPr>
          <w:sz w:val="24"/>
        </w:rPr>
        <w:t>experimentada para alcanzar la felicidad y el buen vivir que sería la finalidad del ser humano</w:t>
      </w:r>
      <w:r>
        <w:rPr>
          <w:spacing w:val="-7"/>
          <w:sz w:val="24"/>
        </w:rPr>
        <w:t> </w:t>
      </w:r>
      <w:r>
        <w:rPr>
          <w:sz w:val="24"/>
        </w:rPr>
        <w:t>por</w:t>
      </w:r>
      <w:r>
        <w:rPr>
          <w:spacing w:val="-6"/>
          <w:sz w:val="24"/>
        </w:rPr>
        <w:t> </w:t>
      </w:r>
      <w:r>
        <w:rPr>
          <w:sz w:val="24"/>
        </w:rPr>
        <w:t>encontrarse</w:t>
      </w:r>
      <w:r>
        <w:rPr>
          <w:spacing w:val="-5"/>
          <w:sz w:val="24"/>
        </w:rPr>
        <w:t> </w:t>
      </w:r>
      <w:r>
        <w:rPr>
          <w:sz w:val="24"/>
        </w:rPr>
        <w:t>en</w:t>
      </w:r>
      <w:r>
        <w:rPr>
          <w:spacing w:val="-7"/>
          <w:sz w:val="24"/>
        </w:rPr>
        <w:t> </w:t>
      </w:r>
      <w:r>
        <w:rPr>
          <w:sz w:val="24"/>
        </w:rPr>
        <w:t>plena</w:t>
      </w:r>
      <w:r>
        <w:rPr>
          <w:spacing w:val="-7"/>
          <w:sz w:val="24"/>
        </w:rPr>
        <w:t> </w:t>
      </w:r>
      <w:r>
        <w:rPr>
          <w:sz w:val="24"/>
        </w:rPr>
        <w:t>realización.</w:t>
      </w:r>
      <w:r>
        <w:rPr>
          <w:spacing w:val="-5"/>
          <w:sz w:val="24"/>
        </w:rPr>
        <w:t> </w:t>
      </w:r>
      <w:r>
        <w:rPr>
          <w:sz w:val="24"/>
        </w:rPr>
        <w:t>La</w:t>
      </w:r>
      <w:r>
        <w:rPr>
          <w:spacing w:val="-5"/>
          <w:sz w:val="24"/>
        </w:rPr>
        <w:t> </w:t>
      </w:r>
      <w:r>
        <w:rPr>
          <w:sz w:val="24"/>
        </w:rPr>
        <w:t>vida</w:t>
      </w:r>
      <w:r>
        <w:rPr>
          <w:spacing w:val="-4"/>
          <w:sz w:val="24"/>
        </w:rPr>
        <w:t> </w:t>
      </w:r>
      <w:r>
        <w:rPr>
          <w:sz w:val="24"/>
        </w:rPr>
        <w:t>es</w:t>
      </w:r>
      <w:r>
        <w:rPr>
          <w:spacing w:val="-8"/>
          <w:sz w:val="24"/>
        </w:rPr>
        <w:t> </w:t>
      </w:r>
      <w:r>
        <w:rPr>
          <w:sz w:val="24"/>
        </w:rPr>
        <w:t>la</w:t>
      </w:r>
      <w:r>
        <w:rPr>
          <w:spacing w:val="-7"/>
          <w:sz w:val="24"/>
        </w:rPr>
        <w:t> </w:t>
      </w:r>
      <w:r>
        <w:rPr>
          <w:sz w:val="24"/>
        </w:rPr>
        <w:t>causa</w:t>
      </w:r>
      <w:r>
        <w:rPr>
          <w:spacing w:val="-7"/>
          <w:sz w:val="24"/>
        </w:rPr>
        <w:t> </w:t>
      </w:r>
      <w:r>
        <w:rPr>
          <w:sz w:val="24"/>
        </w:rPr>
        <w:t>de</w:t>
      </w:r>
      <w:r>
        <w:rPr>
          <w:spacing w:val="-5"/>
          <w:sz w:val="24"/>
        </w:rPr>
        <w:t> </w:t>
      </w:r>
      <w:r>
        <w:rPr>
          <w:sz w:val="24"/>
        </w:rPr>
        <w:t>todo el sistema de valores humanos y entre más goce de buena salud, integridad y compañía mejores resultados se</w:t>
      </w:r>
      <w:r>
        <w:rPr>
          <w:spacing w:val="-23"/>
          <w:sz w:val="24"/>
        </w:rPr>
        <w:t> </w:t>
      </w:r>
      <w:r>
        <w:rPr>
          <w:sz w:val="24"/>
        </w:rPr>
        <w:t>obtendrán.</w:t>
      </w:r>
    </w:p>
    <w:p>
      <w:pPr>
        <w:pStyle w:val="BodyText"/>
      </w:pPr>
    </w:p>
    <w:p>
      <w:pPr>
        <w:pStyle w:val="ListParagraph"/>
        <w:numPr>
          <w:ilvl w:val="0"/>
          <w:numId w:val="36"/>
        </w:numPr>
        <w:tabs>
          <w:tab w:pos="986" w:val="left" w:leader="none"/>
        </w:tabs>
        <w:spacing w:line="360" w:lineRule="auto" w:before="142" w:after="0"/>
        <w:ind w:left="985" w:right="116" w:hanging="360"/>
        <w:jc w:val="both"/>
        <w:rPr>
          <w:sz w:val="24"/>
        </w:rPr>
      </w:pPr>
      <w:r>
        <w:rPr>
          <w:sz w:val="24"/>
        </w:rPr>
        <w:t>La familia es un bien humano básico.- A pesar de todos los problemas de divorcios, de características patriarcales y matriarcales de los que es objeto el matrimonio, la familia es considerada un bien. Si bien es cierto que</w:t>
      </w:r>
      <w:r>
        <w:rPr>
          <w:spacing w:val="36"/>
          <w:sz w:val="24"/>
        </w:rPr>
        <w:t> </w:t>
      </w:r>
      <w:r>
        <w:rPr>
          <w:sz w:val="24"/>
        </w:rPr>
        <w:t>existen</w:t>
      </w:r>
      <w:r>
        <w:rPr>
          <w:spacing w:val="36"/>
          <w:sz w:val="24"/>
        </w:rPr>
        <w:t> </w:t>
      </w:r>
      <w:r>
        <w:rPr>
          <w:sz w:val="24"/>
        </w:rPr>
        <w:t>personas</w:t>
      </w:r>
      <w:r>
        <w:rPr>
          <w:spacing w:val="33"/>
          <w:sz w:val="24"/>
        </w:rPr>
        <w:t> </w:t>
      </w:r>
      <w:r>
        <w:rPr>
          <w:sz w:val="24"/>
        </w:rPr>
        <w:t>que</w:t>
      </w:r>
      <w:r>
        <w:rPr>
          <w:spacing w:val="36"/>
          <w:sz w:val="24"/>
        </w:rPr>
        <w:t> </w:t>
      </w:r>
      <w:r>
        <w:rPr>
          <w:sz w:val="24"/>
        </w:rPr>
        <w:t>hacen</w:t>
      </w:r>
      <w:r>
        <w:rPr>
          <w:spacing w:val="34"/>
          <w:sz w:val="24"/>
        </w:rPr>
        <w:t> </w:t>
      </w:r>
      <w:r>
        <w:rPr>
          <w:sz w:val="24"/>
        </w:rPr>
        <w:t>su</w:t>
      </w:r>
      <w:r>
        <w:rPr>
          <w:spacing w:val="36"/>
          <w:sz w:val="24"/>
        </w:rPr>
        <w:t> </w:t>
      </w:r>
      <w:r>
        <w:rPr>
          <w:sz w:val="24"/>
        </w:rPr>
        <w:t>vida</w:t>
      </w:r>
      <w:r>
        <w:rPr>
          <w:spacing w:val="37"/>
          <w:sz w:val="24"/>
        </w:rPr>
        <w:t> </w:t>
      </w:r>
      <w:r>
        <w:rPr>
          <w:sz w:val="24"/>
        </w:rPr>
        <w:t>sin</w:t>
      </w:r>
      <w:r>
        <w:rPr>
          <w:spacing w:val="34"/>
          <w:sz w:val="24"/>
        </w:rPr>
        <w:t> </w:t>
      </w:r>
      <w:r>
        <w:rPr>
          <w:sz w:val="24"/>
        </w:rPr>
        <w:t>formar</w:t>
      </w:r>
      <w:r>
        <w:rPr>
          <w:spacing w:val="32"/>
          <w:sz w:val="24"/>
        </w:rPr>
        <w:t> </w:t>
      </w:r>
      <w:r>
        <w:rPr>
          <w:sz w:val="24"/>
        </w:rPr>
        <w:t>una</w:t>
      </w:r>
      <w:r>
        <w:rPr>
          <w:spacing w:val="40"/>
          <w:sz w:val="24"/>
        </w:rPr>
        <w:t> </w:t>
      </w:r>
      <w:r>
        <w:rPr>
          <w:sz w:val="24"/>
        </w:rPr>
        <w:t>familia,</w:t>
      </w:r>
      <w:r>
        <w:rPr>
          <w:spacing w:val="34"/>
          <w:sz w:val="24"/>
        </w:rPr>
        <w:t> </w:t>
      </w:r>
      <w:r>
        <w:rPr>
          <w:sz w:val="24"/>
        </w:rPr>
        <w:t>el</w:t>
      </w:r>
      <w:r>
        <w:rPr>
          <w:spacing w:val="35"/>
          <w:sz w:val="24"/>
        </w:rPr>
        <w:t> </w:t>
      </w:r>
      <w:r>
        <w:rPr>
          <w:sz w:val="24"/>
        </w:rPr>
        <w:t>ser</w:t>
      </w:r>
    </w:p>
    <w:p>
      <w:pPr>
        <w:pStyle w:val="BodyText"/>
        <w:rPr>
          <w:sz w:val="20"/>
        </w:rPr>
      </w:pPr>
    </w:p>
    <w:p>
      <w:pPr>
        <w:pStyle w:val="BodyText"/>
        <w:spacing w:before="9"/>
        <w:rPr>
          <w:sz w:val="14"/>
        </w:rPr>
      </w:pPr>
      <w:r>
        <w:rPr/>
        <w:pict>
          <v:line style="position:absolute;mso-position-horizontal-relative:page;mso-position-vertical-relative:paragraph;z-index:4240;mso-wrap-distance-left:0;mso-wrap-distance-right:0" from="99.264pt,10.754894pt" to="243.284pt,10.754894pt" stroked="true" strokeweight=".599980pt" strokecolor="#000000">
            <w10:wrap type="topAndBottom"/>
          </v:line>
        </w:pict>
      </w:r>
    </w:p>
    <w:p>
      <w:pPr>
        <w:spacing w:before="73"/>
        <w:ind w:left="265" w:right="123" w:firstLine="0"/>
        <w:jc w:val="left"/>
        <w:rPr>
          <w:rFonts w:ascii="Cambria" w:hAnsi="Cambria"/>
          <w:sz w:val="20"/>
        </w:rPr>
      </w:pPr>
      <w:r>
        <w:rPr>
          <w:rFonts w:ascii="Cambria" w:hAnsi="Cambria"/>
          <w:position w:val="5"/>
          <w:sz w:val="13"/>
        </w:rPr>
        <w:t>537 </w:t>
      </w:r>
      <w:r>
        <w:rPr>
          <w:rFonts w:ascii="Cambria" w:hAnsi="Cambria"/>
          <w:i/>
          <w:sz w:val="20"/>
        </w:rPr>
        <w:t>Cfr. </w:t>
      </w:r>
      <w:r>
        <w:rPr>
          <w:rFonts w:ascii="Cambria" w:hAnsi="Cambria"/>
          <w:sz w:val="20"/>
        </w:rPr>
        <w:t>A. Gómez-Lobo, </w:t>
      </w:r>
      <w:r>
        <w:rPr>
          <w:rFonts w:ascii="Cambria" w:hAnsi="Cambria"/>
          <w:i/>
          <w:sz w:val="20"/>
        </w:rPr>
        <w:t>Los Bienes Humanos</w:t>
      </w:r>
      <w:r>
        <w:rPr>
          <w:rFonts w:ascii="Cambria" w:hAnsi="Cambria"/>
          <w:sz w:val="20"/>
        </w:rPr>
        <w:t>, pp. 29-43</w:t>
      </w:r>
    </w:p>
    <w:p>
      <w:pPr>
        <w:spacing w:after="0"/>
        <w:jc w:val="left"/>
        <w:rPr>
          <w:rFonts w:ascii="Cambria" w:hAnsi="Cambria"/>
          <w:sz w:val="20"/>
        </w:rPr>
        <w:sectPr>
          <w:footerReference w:type="default" r:id="rId130"/>
          <w:pgSz w:w="12240" w:h="15840"/>
          <w:pgMar w:footer="1034" w:header="0" w:top="1500" w:bottom="1220" w:left="1720" w:right="1580"/>
          <w:pgNumType w:start="241"/>
        </w:sectPr>
      </w:pPr>
    </w:p>
    <w:p>
      <w:pPr>
        <w:pStyle w:val="BodyText"/>
        <w:spacing w:before="1"/>
        <w:rPr>
          <w:rFonts w:ascii="Cambria"/>
          <w:sz w:val="11"/>
        </w:rPr>
      </w:pPr>
    </w:p>
    <w:p>
      <w:pPr>
        <w:pStyle w:val="BodyText"/>
        <w:spacing w:line="360" w:lineRule="auto" w:before="70"/>
        <w:ind w:left="985" w:right="123"/>
        <w:jc w:val="both"/>
      </w:pPr>
      <w:r>
        <w:rPr/>
        <w:t>humano no cuenta muchas veces con una vida plena si va a través de su vida y llega a la ancianidad sin compañía (el humano se considera un ser social). La familia contiene el concepto de amistad aristotélico que se realiza para el buen vivir de la persona ya que el amor, la vida sexual, la procreación, la maternidad, la paternidad y el apoyo mutuo son factores que valen la pena tener en la vida. Por ello…</w:t>
      </w:r>
    </w:p>
    <w:p>
      <w:pPr>
        <w:pStyle w:val="BodyText"/>
        <w:spacing w:before="5"/>
      </w:pPr>
    </w:p>
    <w:p>
      <w:pPr>
        <w:pStyle w:val="ListParagraph"/>
        <w:numPr>
          <w:ilvl w:val="0"/>
          <w:numId w:val="36"/>
        </w:numPr>
        <w:tabs>
          <w:tab w:pos="986" w:val="left" w:leader="none"/>
        </w:tabs>
        <w:spacing w:line="360" w:lineRule="auto" w:before="0" w:after="0"/>
        <w:ind w:left="985" w:right="119" w:hanging="360"/>
        <w:jc w:val="both"/>
        <w:rPr>
          <w:sz w:val="24"/>
        </w:rPr>
      </w:pPr>
      <w:r>
        <w:rPr>
          <w:sz w:val="24"/>
        </w:rPr>
        <w:t>La</w:t>
      </w:r>
      <w:r>
        <w:rPr>
          <w:spacing w:val="-11"/>
          <w:sz w:val="24"/>
        </w:rPr>
        <w:t> </w:t>
      </w:r>
      <w:r>
        <w:rPr>
          <w:sz w:val="24"/>
        </w:rPr>
        <w:t>amistad</w:t>
      </w:r>
      <w:r>
        <w:rPr>
          <w:spacing w:val="-11"/>
          <w:sz w:val="24"/>
        </w:rPr>
        <w:t> </w:t>
      </w:r>
      <w:r>
        <w:rPr>
          <w:sz w:val="24"/>
        </w:rPr>
        <w:t>es</w:t>
      </w:r>
      <w:r>
        <w:rPr>
          <w:spacing w:val="-14"/>
          <w:sz w:val="24"/>
        </w:rPr>
        <w:t> </w:t>
      </w:r>
      <w:r>
        <w:rPr>
          <w:sz w:val="24"/>
        </w:rPr>
        <w:t>un</w:t>
      </w:r>
      <w:r>
        <w:rPr>
          <w:spacing w:val="-13"/>
          <w:sz w:val="24"/>
        </w:rPr>
        <w:t> </w:t>
      </w:r>
      <w:r>
        <w:rPr>
          <w:sz w:val="24"/>
        </w:rPr>
        <w:t>bien</w:t>
      </w:r>
      <w:r>
        <w:rPr>
          <w:spacing w:val="-13"/>
          <w:sz w:val="24"/>
        </w:rPr>
        <w:t> </w:t>
      </w:r>
      <w:r>
        <w:rPr>
          <w:sz w:val="24"/>
        </w:rPr>
        <w:t>humano</w:t>
      </w:r>
      <w:r>
        <w:rPr>
          <w:spacing w:val="-11"/>
          <w:sz w:val="24"/>
        </w:rPr>
        <w:t> </w:t>
      </w:r>
      <w:r>
        <w:rPr>
          <w:sz w:val="24"/>
        </w:rPr>
        <w:t>básico.-</w:t>
      </w:r>
      <w:r>
        <w:rPr>
          <w:spacing w:val="-12"/>
          <w:sz w:val="24"/>
        </w:rPr>
        <w:t> </w:t>
      </w:r>
      <w:r>
        <w:rPr>
          <w:sz w:val="24"/>
        </w:rPr>
        <w:t>Este</w:t>
      </w:r>
      <w:r>
        <w:rPr>
          <w:spacing w:val="-13"/>
          <w:sz w:val="24"/>
        </w:rPr>
        <w:t> </w:t>
      </w:r>
      <w:r>
        <w:rPr>
          <w:sz w:val="24"/>
        </w:rPr>
        <w:t>concepto</w:t>
      </w:r>
      <w:r>
        <w:rPr>
          <w:spacing w:val="-10"/>
          <w:sz w:val="24"/>
        </w:rPr>
        <w:t> </w:t>
      </w:r>
      <w:r>
        <w:rPr>
          <w:sz w:val="24"/>
        </w:rPr>
        <w:t>se</w:t>
      </w:r>
      <w:r>
        <w:rPr>
          <w:spacing w:val="-11"/>
          <w:sz w:val="24"/>
        </w:rPr>
        <w:t> </w:t>
      </w:r>
      <w:r>
        <w:rPr>
          <w:sz w:val="24"/>
        </w:rPr>
        <w:t>desarrolla</w:t>
      </w:r>
      <w:r>
        <w:rPr>
          <w:spacing w:val="-13"/>
          <w:sz w:val="24"/>
        </w:rPr>
        <w:t> </w:t>
      </w:r>
      <w:r>
        <w:rPr>
          <w:sz w:val="24"/>
        </w:rPr>
        <w:t>desde la</w:t>
      </w:r>
      <w:r>
        <w:rPr>
          <w:spacing w:val="-16"/>
          <w:sz w:val="24"/>
        </w:rPr>
        <w:t> </w:t>
      </w:r>
      <w:r>
        <w:rPr>
          <w:sz w:val="24"/>
        </w:rPr>
        <w:t>gente</w:t>
      </w:r>
      <w:r>
        <w:rPr>
          <w:spacing w:val="-17"/>
          <w:sz w:val="24"/>
        </w:rPr>
        <w:t> </w:t>
      </w:r>
      <w:r>
        <w:rPr>
          <w:sz w:val="24"/>
        </w:rPr>
        <w:t>con</w:t>
      </w:r>
      <w:r>
        <w:rPr>
          <w:spacing w:val="-16"/>
          <w:sz w:val="24"/>
        </w:rPr>
        <w:t> </w:t>
      </w:r>
      <w:r>
        <w:rPr>
          <w:sz w:val="24"/>
        </w:rPr>
        <w:t>la</w:t>
      </w:r>
      <w:r>
        <w:rPr>
          <w:spacing w:val="-17"/>
          <w:sz w:val="24"/>
        </w:rPr>
        <w:t> </w:t>
      </w:r>
      <w:r>
        <w:rPr>
          <w:sz w:val="24"/>
        </w:rPr>
        <w:t>que</w:t>
      </w:r>
      <w:r>
        <w:rPr>
          <w:spacing w:val="-16"/>
          <w:sz w:val="24"/>
        </w:rPr>
        <w:t> </w:t>
      </w:r>
      <w:r>
        <w:rPr>
          <w:sz w:val="24"/>
        </w:rPr>
        <w:t>convivimos</w:t>
      </w:r>
      <w:r>
        <w:rPr>
          <w:spacing w:val="-16"/>
          <w:sz w:val="24"/>
        </w:rPr>
        <w:t> </w:t>
      </w:r>
      <w:r>
        <w:rPr>
          <w:sz w:val="24"/>
        </w:rPr>
        <w:t>en</w:t>
      </w:r>
      <w:r>
        <w:rPr>
          <w:spacing w:val="-16"/>
          <w:sz w:val="24"/>
        </w:rPr>
        <w:t> </w:t>
      </w:r>
      <w:r>
        <w:rPr>
          <w:sz w:val="24"/>
        </w:rPr>
        <w:t>la</w:t>
      </w:r>
      <w:r>
        <w:rPr>
          <w:spacing w:val="-18"/>
          <w:sz w:val="24"/>
        </w:rPr>
        <w:t> </w:t>
      </w:r>
      <w:r>
        <w:rPr>
          <w:sz w:val="24"/>
        </w:rPr>
        <w:t>escuela</w:t>
      </w:r>
      <w:r>
        <w:rPr>
          <w:spacing w:val="-18"/>
          <w:sz w:val="24"/>
        </w:rPr>
        <w:t> </w:t>
      </w:r>
      <w:r>
        <w:rPr>
          <w:sz w:val="24"/>
        </w:rPr>
        <w:t>y</w:t>
      </w:r>
      <w:r>
        <w:rPr>
          <w:spacing w:val="-19"/>
          <w:sz w:val="24"/>
        </w:rPr>
        <w:t> </w:t>
      </w:r>
      <w:r>
        <w:rPr>
          <w:sz w:val="24"/>
        </w:rPr>
        <w:t>el</w:t>
      </w:r>
      <w:r>
        <w:rPr>
          <w:spacing w:val="-17"/>
          <w:sz w:val="24"/>
        </w:rPr>
        <w:t> </w:t>
      </w:r>
      <w:r>
        <w:rPr>
          <w:sz w:val="24"/>
        </w:rPr>
        <w:t>trabajo</w:t>
      </w:r>
      <w:r>
        <w:rPr>
          <w:spacing w:val="-18"/>
          <w:sz w:val="24"/>
        </w:rPr>
        <w:t> </w:t>
      </w:r>
      <w:r>
        <w:rPr>
          <w:sz w:val="24"/>
        </w:rPr>
        <w:t>así</w:t>
      </w:r>
      <w:r>
        <w:rPr>
          <w:spacing w:val="-18"/>
          <w:sz w:val="24"/>
        </w:rPr>
        <w:t> </w:t>
      </w:r>
      <w:r>
        <w:rPr>
          <w:sz w:val="24"/>
        </w:rPr>
        <w:t>como</w:t>
      </w:r>
      <w:r>
        <w:rPr>
          <w:spacing w:val="-18"/>
          <w:sz w:val="24"/>
        </w:rPr>
        <w:t> </w:t>
      </w:r>
      <w:r>
        <w:rPr>
          <w:sz w:val="24"/>
        </w:rPr>
        <w:t>la</w:t>
      </w:r>
      <w:r>
        <w:rPr>
          <w:spacing w:val="-18"/>
          <w:sz w:val="24"/>
        </w:rPr>
        <w:t> </w:t>
      </w:r>
      <w:r>
        <w:rPr>
          <w:sz w:val="24"/>
        </w:rPr>
        <w:t>familia y la gente unida con objetivos en común. Obviamente, la gente tiene que tener</w:t>
      </w:r>
      <w:r>
        <w:rPr>
          <w:spacing w:val="-10"/>
          <w:sz w:val="24"/>
        </w:rPr>
        <w:t> </w:t>
      </w:r>
      <w:r>
        <w:rPr>
          <w:sz w:val="24"/>
        </w:rPr>
        <w:t>reciprocidad</w:t>
      </w:r>
      <w:r>
        <w:rPr>
          <w:spacing w:val="-11"/>
          <w:sz w:val="24"/>
        </w:rPr>
        <w:t> </w:t>
      </w:r>
      <w:r>
        <w:rPr>
          <w:sz w:val="24"/>
        </w:rPr>
        <w:t>para</w:t>
      </w:r>
      <w:r>
        <w:rPr>
          <w:spacing w:val="-11"/>
          <w:sz w:val="24"/>
        </w:rPr>
        <w:t> </w:t>
      </w:r>
      <w:r>
        <w:rPr>
          <w:sz w:val="24"/>
        </w:rPr>
        <w:t>desempeñar</w:t>
      </w:r>
      <w:r>
        <w:rPr>
          <w:spacing w:val="-10"/>
          <w:sz w:val="24"/>
        </w:rPr>
        <w:t> </w:t>
      </w:r>
      <w:r>
        <w:rPr>
          <w:sz w:val="24"/>
        </w:rPr>
        <w:t>una</w:t>
      </w:r>
      <w:r>
        <w:rPr>
          <w:spacing w:val="-8"/>
          <w:sz w:val="24"/>
        </w:rPr>
        <w:t> </w:t>
      </w:r>
      <w:r>
        <w:rPr>
          <w:sz w:val="24"/>
        </w:rPr>
        <w:t>amistad</w:t>
      </w:r>
      <w:r>
        <w:rPr>
          <w:spacing w:val="-11"/>
          <w:sz w:val="24"/>
        </w:rPr>
        <w:t> </w:t>
      </w:r>
      <w:r>
        <w:rPr>
          <w:sz w:val="24"/>
        </w:rPr>
        <w:t>puesto</w:t>
      </w:r>
      <w:r>
        <w:rPr>
          <w:spacing w:val="-8"/>
          <w:sz w:val="24"/>
        </w:rPr>
        <w:t> </w:t>
      </w:r>
      <w:r>
        <w:rPr>
          <w:sz w:val="24"/>
        </w:rPr>
        <w:t>que</w:t>
      </w:r>
      <w:r>
        <w:rPr>
          <w:spacing w:val="-8"/>
          <w:sz w:val="24"/>
        </w:rPr>
        <w:t> </w:t>
      </w:r>
      <w:r>
        <w:rPr>
          <w:sz w:val="24"/>
        </w:rPr>
        <w:t>si</w:t>
      </w:r>
      <w:r>
        <w:rPr>
          <w:spacing w:val="-12"/>
          <w:sz w:val="24"/>
        </w:rPr>
        <w:t> </w:t>
      </w:r>
      <w:r>
        <w:rPr>
          <w:sz w:val="24"/>
        </w:rPr>
        <w:t>una</w:t>
      </w:r>
      <w:r>
        <w:rPr>
          <w:spacing w:val="-13"/>
          <w:sz w:val="24"/>
        </w:rPr>
        <w:t> </w:t>
      </w:r>
      <w:r>
        <w:rPr>
          <w:sz w:val="24"/>
        </w:rPr>
        <w:t>de</w:t>
      </w:r>
      <w:r>
        <w:rPr>
          <w:spacing w:val="-8"/>
          <w:sz w:val="24"/>
        </w:rPr>
        <w:t> </w:t>
      </w:r>
      <w:r>
        <w:rPr>
          <w:sz w:val="24"/>
        </w:rPr>
        <w:t>las partes no muestra interés la amistad no existirá; los amigos se desean </w:t>
      </w:r>
      <w:r>
        <w:rPr>
          <w:spacing w:val="-3"/>
          <w:sz w:val="24"/>
        </w:rPr>
        <w:t>lo </w:t>
      </w:r>
      <w:r>
        <w:rPr>
          <w:sz w:val="24"/>
        </w:rPr>
        <w:t>mejor</w:t>
      </w:r>
      <w:r>
        <w:rPr>
          <w:spacing w:val="-15"/>
          <w:sz w:val="24"/>
        </w:rPr>
        <w:t> </w:t>
      </w:r>
      <w:r>
        <w:rPr>
          <w:sz w:val="24"/>
        </w:rPr>
        <w:t>sinceramente</w:t>
      </w:r>
      <w:r>
        <w:rPr>
          <w:spacing w:val="-15"/>
          <w:sz w:val="24"/>
        </w:rPr>
        <w:t> </w:t>
      </w:r>
      <w:r>
        <w:rPr>
          <w:sz w:val="24"/>
        </w:rPr>
        <w:t>y</w:t>
      </w:r>
      <w:r>
        <w:rPr>
          <w:spacing w:val="-18"/>
          <w:sz w:val="24"/>
        </w:rPr>
        <w:t> </w:t>
      </w:r>
      <w:r>
        <w:rPr>
          <w:sz w:val="24"/>
        </w:rPr>
        <w:t>si</w:t>
      </w:r>
      <w:r>
        <w:rPr>
          <w:spacing w:val="-16"/>
          <w:sz w:val="24"/>
        </w:rPr>
        <w:t> </w:t>
      </w:r>
      <w:r>
        <w:rPr>
          <w:sz w:val="24"/>
        </w:rPr>
        <w:t>se</w:t>
      </w:r>
      <w:r>
        <w:rPr>
          <w:spacing w:val="-15"/>
          <w:sz w:val="24"/>
        </w:rPr>
        <w:t> </w:t>
      </w:r>
      <w:r>
        <w:rPr>
          <w:sz w:val="24"/>
        </w:rPr>
        <w:t>piden</w:t>
      </w:r>
      <w:r>
        <w:rPr>
          <w:spacing w:val="-17"/>
          <w:sz w:val="24"/>
        </w:rPr>
        <w:t> </w:t>
      </w:r>
      <w:r>
        <w:rPr>
          <w:sz w:val="24"/>
        </w:rPr>
        <w:t>favores</w:t>
      </w:r>
      <w:r>
        <w:rPr>
          <w:spacing w:val="-15"/>
          <w:sz w:val="24"/>
        </w:rPr>
        <w:t> </w:t>
      </w:r>
      <w:r>
        <w:rPr>
          <w:sz w:val="24"/>
        </w:rPr>
        <w:t>sin</w:t>
      </w:r>
      <w:r>
        <w:rPr>
          <w:spacing w:val="-15"/>
          <w:sz w:val="24"/>
        </w:rPr>
        <w:t> </w:t>
      </w:r>
      <w:r>
        <w:rPr>
          <w:sz w:val="24"/>
        </w:rPr>
        <w:t>ser</w:t>
      </w:r>
      <w:r>
        <w:rPr>
          <w:spacing w:val="-16"/>
          <w:sz w:val="24"/>
        </w:rPr>
        <w:t> </w:t>
      </w:r>
      <w:r>
        <w:rPr>
          <w:sz w:val="24"/>
        </w:rPr>
        <w:t>retribuidos</w:t>
      </w:r>
      <w:r>
        <w:rPr>
          <w:spacing w:val="-18"/>
          <w:sz w:val="24"/>
        </w:rPr>
        <w:t> </w:t>
      </w:r>
      <w:r>
        <w:rPr>
          <w:sz w:val="24"/>
        </w:rPr>
        <w:t>o</w:t>
      </w:r>
      <w:r>
        <w:rPr>
          <w:spacing w:val="-15"/>
          <w:sz w:val="24"/>
        </w:rPr>
        <w:t> </w:t>
      </w:r>
      <w:r>
        <w:rPr>
          <w:sz w:val="24"/>
        </w:rPr>
        <w:t>se</w:t>
      </w:r>
      <w:r>
        <w:rPr>
          <w:spacing w:val="-15"/>
          <w:sz w:val="24"/>
        </w:rPr>
        <w:t> </w:t>
      </w:r>
      <w:r>
        <w:rPr>
          <w:sz w:val="24"/>
        </w:rPr>
        <w:t>tiene</w:t>
      </w:r>
      <w:r>
        <w:rPr>
          <w:spacing w:val="-17"/>
          <w:sz w:val="24"/>
        </w:rPr>
        <w:t> </w:t>
      </w:r>
      <w:r>
        <w:rPr>
          <w:sz w:val="24"/>
        </w:rPr>
        <w:t>mala voluntad entre alguna o ambas partes, sería un signo de que la amistad no existe o nunca existió. Sin amistad, las relaciones sociales se evaluarían por la justicia sin más ya que no habría interés por el bien común, y si en algún momento la justicia fracasa, habrá engaño, traición, rivalidad, discriminación y odio, con lo cual la sociedad se desintegraría. La guerra, que es lo contrario a la amistad entre las naciones, no son un bien para</w:t>
      </w:r>
      <w:r>
        <w:rPr>
          <w:spacing w:val="-6"/>
          <w:sz w:val="24"/>
        </w:rPr>
        <w:t> </w:t>
      </w:r>
      <w:r>
        <w:rPr>
          <w:sz w:val="24"/>
        </w:rPr>
        <w:t>nadie.</w:t>
      </w:r>
    </w:p>
    <w:p>
      <w:pPr>
        <w:pStyle w:val="BodyText"/>
        <w:spacing w:before="5"/>
      </w:pPr>
    </w:p>
    <w:p>
      <w:pPr>
        <w:pStyle w:val="ListParagraph"/>
        <w:numPr>
          <w:ilvl w:val="0"/>
          <w:numId w:val="36"/>
        </w:numPr>
        <w:tabs>
          <w:tab w:pos="986" w:val="left" w:leader="none"/>
        </w:tabs>
        <w:spacing w:line="360" w:lineRule="auto" w:before="0" w:after="0"/>
        <w:ind w:left="985" w:right="115" w:hanging="360"/>
        <w:jc w:val="both"/>
        <w:rPr>
          <w:sz w:val="24"/>
        </w:rPr>
      </w:pPr>
      <w:r>
        <w:rPr>
          <w:sz w:val="24"/>
        </w:rPr>
        <w:t>El trabajo y el juego son bienes humanos básicos.- El trabajo es la producción de bienes y servicios pues la inactividad produce que no se tengan</w:t>
      </w:r>
      <w:r>
        <w:rPr>
          <w:spacing w:val="-10"/>
          <w:sz w:val="24"/>
        </w:rPr>
        <w:t> </w:t>
      </w:r>
      <w:r>
        <w:rPr>
          <w:sz w:val="24"/>
        </w:rPr>
        <w:t>los</w:t>
      </w:r>
      <w:r>
        <w:rPr>
          <w:spacing w:val="-12"/>
          <w:sz w:val="24"/>
        </w:rPr>
        <w:t> </w:t>
      </w:r>
      <w:r>
        <w:rPr>
          <w:sz w:val="24"/>
        </w:rPr>
        <w:t>bienes</w:t>
      </w:r>
      <w:r>
        <w:rPr>
          <w:spacing w:val="-11"/>
          <w:sz w:val="24"/>
        </w:rPr>
        <w:t> </w:t>
      </w:r>
      <w:r>
        <w:rPr>
          <w:sz w:val="24"/>
        </w:rPr>
        <w:t>suficientes</w:t>
      </w:r>
      <w:r>
        <w:rPr>
          <w:spacing w:val="-13"/>
          <w:sz w:val="24"/>
        </w:rPr>
        <w:t> </w:t>
      </w:r>
      <w:r>
        <w:rPr>
          <w:sz w:val="24"/>
        </w:rPr>
        <w:t>para</w:t>
      </w:r>
      <w:r>
        <w:rPr>
          <w:spacing w:val="-10"/>
          <w:sz w:val="24"/>
        </w:rPr>
        <w:t> </w:t>
      </w:r>
      <w:r>
        <w:rPr>
          <w:sz w:val="24"/>
        </w:rPr>
        <w:t>llevar</w:t>
      </w:r>
      <w:r>
        <w:rPr>
          <w:spacing w:val="-11"/>
          <w:sz w:val="24"/>
        </w:rPr>
        <w:t> </w:t>
      </w:r>
      <w:r>
        <w:rPr>
          <w:sz w:val="24"/>
        </w:rPr>
        <w:t>una</w:t>
      </w:r>
      <w:r>
        <w:rPr>
          <w:spacing w:val="-12"/>
          <w:sz w:val="24"/>
        </w:rPr>
        <w:t> </w:t>
      </w:r>
      <w:r>
        <w:rPr>
          <w:sz w:val="24"/>
        </w:rPr>
        <w:t>buena</w:t>
      </w:r>
      <w:r>
        <w:rPr>
          <w:spacing w:val="-10"/>
          <w:sz w:val="24"/>
        </w:rPr>
        <w:t> </w:t>
      </w:r>
      <w:r>
        <w:rPr>
          <w:sz w:val="24"/>
        </w:rPr>
        <w:t>vida</w:t>
      </w:r>
      <w:r>
        <w:rPr>
          <w:spacing w:val="-9"/>
          <w:sz w:val="24"/>
        </w:rPr>
        <w:t> </w:t>
      </w:r>
      <w:r>
        <w:rPr>
          <w:sz w:val="24"/>
        </w:rPr>
        <w:t>y</w:t>
      </w:r>
      <w:r>
        <w:rPr>
          <w:spacing w:val="-13"/>
          <w:sz w:val="24"/>
        </w:rPr>
        <w:t> </w:t>
      </w:r>
      <w:r>
        <w:rPr>
          <w:sz w:val="24"/>
        </w:rPr>
        <w:t>tal</w:t>
      </w:r>
      <w:r>
        <w:rPr>
          <w:spacing w:val="-11"/>
          <w:sz w:val="24"/>
        </w:rPr>
        <w:t> </w:t>
      </w:r>
      <w:r>
        <w:rPr>
          <w:sz w:val="24"/>
        </w:rPr>
        <w:t>vez</w:t>
      </w:r>
      <w:r>
        <w:rPr>
          <w:spacing w:val="-13"/>
          <w:sz w:val="24"/>
        </w:rPr>
        <w:t> </w:t>
      </w:r>
      <w:r>
        <w:rPr>
          <w:sz w:val="24"/>
        </w:rPr>
        <w:t>hasta</w:t>
      </w:r>
      <w:r>
        <w:rPr>
          <w:spacing w:val="-9"/>
          <w:sz w:val="24"/>
        </w:rPr>
        <w:t> </w:t>
      </w:r>
      <w:r>
        <w:rPr>
          <w:sz w:val="24"/>
        </w:rPr>
        <w:t>los seres queridos salgan afectados. Los elementos clave que hacen que el estudio y el trabajo sean bienes son el logro y la autorrealización ya que demuestran</w:t>
      </w:r>
      <w:r>
        <w:rPr>
          <w:spacing w:val="-8"/>
          <w:sz w:val="24"/>
        </w:rPr>
        <w:t> </w:t>
      </w:r>
      <w:r>
        <w:rPr>
          <w:sz w:val="24"/>
        </w:rPr>
        <w:t>los</w:t>
      </w:r>
      <w:r>
        <w:rPr>
          <w:spacing w:val="-8"/>
          <w:sz w:val="24"/>
        </w:rPr>
        <w:t> </w:t>
      </w:r>
      <w:r>
        <w:rPr>
          <w:sz w:val="24"/>
        </w:rPr>
        <w:t>talentos</w:t>
      </w:r>
      <w:r>
        <w:rPr>
          <w:spacing w:val="-8"/>
          <w:sz w:val="24"/>
        </w:rPr>
        <w:t> </w:t>
      </w:r>
      <w:r>
        <w:rPr>
          <w:sz w:val="24"/>
        </w:rPr>
        <w:t>personales</w:t>
      </w:r>
      <w:r>
        <w:rPr>
          <w:spacing w:val="-10"/>
          <w:sz w:val="24"/>
        </w:rPr>
        <w:t> </w:t>
      </w:r>
      <w:r>
        <w:rPr>
          <w:sz w:val="24"/>
        </w:rPr>
        <w:t>y</w:t>
      </w:r>
      <w:r>
        <w:rPr>
          <w:spacing w:val="-10"/>
          <w:sz w:val="24"/>
        </w:rPr>
        <w:t> </w:t>
      </w:r>
      <w:r>
        <w:rPr>
          <w:sz w:val="24"/>
        </w:rPr>
        <w:t>conllevan</w:t>
      </w:r>
      <w:r>
        <w:rPr>
          <w:spacing w:val="-9"/>
          <w:sz w:val="24"/>
        </w:rPr>
        <w:t> </w:t>
      </w:r>
      <w:r>
        <w:rPr>
          <w:sz w:val="24"/>
        </w:rPr>
        <w:t>a</w:t>
      </w:r>
      <w:r>
        <w:rPr>
          <w:spacing w:val="-8"/>
          <w:sz w:val="24"/>
        </w:rPr>
        <w:t> </w:t>
      </w:r>
      <w:r>
        <w:rPr>
          <w:sz w:val="24"/>
        </w:rPr>
        <w:t>la</w:t>
      </w:r>
      <w:r>
        <w:rPr>
          <w:spacing w:val="-10"/>
          <w:sz w:val="24"/>
        </w:rPr>
        <w:t> </w:t>
      </w:r>
      <w:r>
        <w:rPr>
          <w:sz w:val="24"/>
        </w:rPr>
        <w:t>satisfacción</w:t>
      </w:r>
      <w:r>
        <w:rPr>
          <w:spacing w:val="-9"/>
          <w:sz w:val="24"/>
        </w:rPr>
        <w:t> </w:t>
      </w:r>
      <w:r>
        <w:rPr>
          <w:sz w:val="24"/>
        </w:rPr>
        <w:t>personal. El trabajo pone en contacto a los habitantes y establece comunidades ya que toda persona desempeña su labor que se valora por los demás y, sin embargo, debe de haber descansos en el trabajo para no abusar de las labores</w:t>
      </w:r>
      <w:r>
        <w:rPr>
          <w:spacing w:val="-11"/>
          <w:sz w:val="24"/>
        </w:rPr>
        <w:t> </w:t>
      </w:r>
      <w:r>
        <w:rPr>
          <w:sz w:val="24"/>
        </w:rPr>
        <w:t>y</w:t>
      </w:r>
      <w:r>
        <w:rPr>
          <w:spacing w:val="-12"/>
          <w:sz w:val="24"/>
        </w:rPr>
        <w:t> </w:t>
      </w:r>
      <w:r>
        <w:rPr>
          <w:sz w:val="24"/>
        </w:rPr>
        <w:t>a</w:t>
      </w:r>
      <w:r>
        <w:rPr>
          <w:spacing w:val="-8"/>
          <w:sz w:val="24"/>
        </w:rPr>
        <w:t> </w:t>
      </w:r>
      <w:r>
        <w:rPr>
          <w:sz w:val="24"/>
        </w:rPr>
        <w:t>dichos</w:t>
      </w:r>
      <w:r>
        <w:rPr>
          <w:spacing w:val="-12"/>
          <w:sz w:val="24"/>
        </w:rPr>
        <w:t> </w:t>
      </w:r>
      <w:r>
        <w:rPr>
          <w:sz w:val="24"/>
        </w:rPr>
        <w:t>descansos</w:t>
      </w:r>
      <w:r>
        <w:rPr>
          <w:spacing w:val="-12"/>
          <w:sz w:val="24"/>
        </w:rPr>
        <w:t> </w:t>
      </w:r>
      <w:r>
        <w:rPr>
          <w:sz w:val="24"/>
        </w:rPr>
        <w:t>se</w:t>
      </w:r>
      <w:r>
        <w:rPr>
          <w:spacing w:val="-11"/>
          <w:sz w:val="24"/>
        </w:rPr>
        <w:t> </w:t>
      </w:r>
      <w:r>
        <w:rPr>
          <w:sz w:val="24"/>
        </w:rPr>
        <w:t>les</w:t>
      </w:r>
      <w:r>
        <w:rPr>
          <w:spacing w:val="-9"/>
          <w:sz w:val="24"/>
        </w:rPr>
        <w:t> </w:t>
      </w:r>
      <w:r>
        <w:rPr>
          <w:sz w:val="24"/>
        </w:rPr>
        <w:t>llama</w:t>
      </w:r>
      <w:r>
        <w:rPr>
          <w:spacing w:val="-11"/>
          <w:sz w:val="24"/>
        </w:rPr>
        <w:t> </w:t>
      </w:r>
      <w:r>
        <w:rPr>
          <w:sz w:val="24"/>
        </w:rPr>
        <w:t>juego.</w:t>
      </w:r>
      <w:r>
        <w:rPr>
          <w:spacing w:val="-9"/>
          <w:sz w:val="24"/>
        </w:rPr>
        <w:t> </w:t>
      </w:r>
      <w:r>
        <w:rPr>
          <w:sz w:val="24"/>
        </w:rPr>
        <w:t>El</w:t>
      </w:r>
      <w:r>
        <w:rPr>
          <w:spacing w:val="-10"/>
          <w:sz w:val="24"/>
        </w:rPr>
        <w:t> </w:t>
      </w:r>
      <w:r>
        <w:rPr>
          <w:sz w:val="24"/>
        </w:rPr>
        <w:t>juego</w:t>
      </w:r>
      <w:r>
        <w:rPr>
          <w:spacing w:val="-8"/>
          <w:sz w:val="24"/>
        </w:rPr>
        <w:t> </w:t>
      </w:r>
      <w:r>
        <w:rPr>
          <w:sz w:val="24"/>
        </w:rPr>
        <w:t>es</w:t>
      </w:r>
      <w:r>
        <w:rPr>
          <w:spacing w:val="-12"/>
          <w:sz w:val="24"/>
        </w:rPr>
        <w:t> </w:t>
      </w:r>
      <w:r>
        <w:rPr>
          <w:sz w:val="24"/>
        </w:rPr>
        <w:t>una</w:t>
      </w:r>
      <w:r>
        <w:rPr>
          <w:spacing w:val="-11"/>
          <w:sz w:val="24"/>
        </w:rPr>
        <w:t> </w:t>
      </w:r>
      <w:r>
        <w:rPr>
          <w:sz w:val="24"/>
        </w:rPr>
        <w:t>actividad</w:t>
      </w:r>
    </w:p>
    <w:p>
      <w:pPr>
        <w:spacing w:after="0" w:line="360" w:lineRule="auto"/>
        <w:jc w:val="both"/>
        <w:rPr>
          <w:sz w:val="24"/>
        </w:rPr>
        <w:sectPr>
          <w:pgSz w:w="12240" w:h="15840"/>
          <w:pgMar w:header="0" w:footer="1034" w:top="1500" w:bottom="1220" w:left="1720" w:right="1580"/>
        </w:sectPr>
      </w:pPr>
    </w:p>
    <w:p>
      <w:pPr>
        <w:pStyle w:val="BodyText"/>
        <w:spacing w:before="4"/>
        <w:rPr>
          <w:sz w:val="11"/>
        </w:rPr>
      </w:pPr>
    </w:p>
    <w:p>
      <w:pPr>
        <w:pStyle w:val="BodyText"/>
        <w:spacing w:line="360" w:lineRule="auto" w:before="69"/>
        <w:ind w:left="985" w:right="118"/>
        <w:jc w:val="both"/>
      </w:pPr>
      <w:r>
        <w:rPr/>
        <w:t>que</w:t>
      </w:r>
      <w:r>
        <w:rPr>
          <w:spacing w:val="-3"/>
        </w:rPr>
        <w:t> </w:t>
      </w:r>
      <w:r>
        <w:rPr/>
        <w:t>se</w:t>
      </w:r>
      <w:r>
        <w:rPr>
          <w:spacing w:val="-4"/>
        </w:rPr>
        <w:t> </w:t>
      </w:r>
      <w:r>
        <w:rPr/>
        <w:t>disfruta</w:t>
      </w:r>
      <w:r>
        <w:rPr>
          <w:spacing w:val="-4"/>
        </w:rPr>
        <w:t> </w:t>
      </w:r>
      <w:r>
        <w:rPr/>
        <w:t>hacer</w:t>
      </w:r>
      <w:r>
        <w:rPr>
          <w:spacing w:val="-5"/>
        </w:rPr>
        <w:t> </w:t>
      </w:r>
      <w:r>
        <w:rPr/>
        <w:t>por</w:t>
      </w:r>
      <w:r>
        <w:rPr>
          <w:spacing w:val="-5"/>
        </w:rPr>
        <w:t> </w:t>
      </w:r>
      <w:r>
        <w:rPr/>
        <w:t>decisión</w:t>
      </w:r>
      <w:r>
        <w:rPr>
          <w:spacing w:val="-6"/>
        </w:rPr>
        <w:t> </w:t>
      </w:r>
      <w:r>
        <w:rPr/>
        <w:t>propia</w:t>
      </w:r>
      <w:r>
        <w:rPr>
          <w:spacing w:val="-4"/>
        </w:rPr>
        <w:t> </w:t>
      </w:r>
      <w:r>
        <w:rPr/>
        <w:t>como</w:t>
      </w:r>
      <w:r>
        <w:rPr>
          <w:spacing w:val="-4"/>
        </w:rPr>
        <w:t> </w:t>
      </w:r>
      <w:r>
        <w:rPr/>
        <w:t>medio</w:t>
      </w:r>
      <w:r>
        <w:rPr>
          <w:spacing w:val="-4"/>
        </w:rPr>
        <w:t> </w:t>
      </w:r>
      <w:r>
        <w:rPr/>
        <w:t>de</w:t>
      </w:r>
      <w:r>
        <w:rPr>
          <w:spacing w:val="-4"/>
        </w:rPr>
        <w:t> </w:t>
      </w:r>
      <w:r>
        <w:rPr/>
        <w:t>distracción</w:t>
      </w:r>
      <w:r>
        <w:rPr>
          <w:spacing w:val="-6"/>
        </w:rPr>
        <w:t> </w:t>
      </w:r>
      <w:r>
        <w:rPr/>
        <w:t>y</w:t>
      </w:r>
      <w:r>
        <w:rPr>
          <w:spacing w:val="-7"/>
        </w:rPr>
        <w:t> </w:t>
      </w:r>
      <w:r>
        <w:rPr/>
        <w:t>por gusto personal y aunque se vea como opuesto al trabajo también es importante realizarlo por ser un complemento natural; ambas actividades deben complementarse y balancearse</w:t>
      </w:r>
      <w:r>
        <w:rPr>
          <w:spacing w:val="-12"/>
        </w:rPr>
        <w:t> </w:t>
      </w:r>
      <w:r>
        <w:rPr/>
        <w:t>apropiadamente.</w:t>
      </w:r>
    </w:p>
    <w:p>
      <w:pPr>
        <w:pStyle w:val="BodyText"/>
        <w:spacing w:before="5"/>
      </w:pPr>
    </w:p>
    <w:p>
      <w:pPr>
        <w:pStyle w:val="ListParagraph"/>
        <w:numPr>
          <w:ilvl w:val="0"/>
          <w:numId w:val="36"/>
        </w:numPr>
        <w:tabs>
          <w:tab w:pos="986" w:val="left" w:leader="none"/>
        </w:tabs>
        <w:spacing w:line="360" w:lineRule="auto" w:before="0" w:after="0"/>
        <w:ind w:left="985" w:right="117" w:hanging="360"/>
        <w:jc w:val="both"/>
        <w:rPr>
          <w:sz w:val="24"/>
        </w:rPr>
      </w:pPr>
      <w:r>
        <w:rPr>
          <w:sz w:val="24"/>
        </w:rPr>
        <w:t>La experiencia de la belleza es un bien humano básico.- La vida se enriquece</w:t>
      </w:r>
      <w:r>
        <w:rPr>
          <w:spacing w:val="-9"/>
          <w:sz w:val="24"/>
        </w:rPr>
        <w:t> </w:t>
      </w:r>
      <w:r>
        <w:rPr>
          <w:sz w:val="24"/>
        </w:rPr>
        <w:t>con</w:t>
      </w:r>
      <w:r>
        <w:rPr>
          <w:spacing w:val="-9"/>
          <w:sz w:val="24"/>
        </w:rPr>
        <w:t> </w:t>
      </w:r>
      <w:r>
        <w:rPr>
          <w:sz w:val="24"/>
        </w:rPr>
        <w:t>la</w:t>
      </w:r>
      <w:r>
        <w:rPr>
          <w:spacing w:val="-12"/>
          <w:sz w:val="24"/>
        </w:rPr>
        <w:t> </w:t>
      </w:r>
      <w:r>
        <w:rPr>
          <w:sz w:val="24"/>
        </w:rPr>
        <w:t>contemplación</w:t>
      </w:r>
      <w:r>
        <w:rPr>
          <w:spacing w:val="-12"/>
          <w:sz w:val="24"/>
        </w:rPr>
        <w:t> </w:t>
      </w:r>
      <w:r>
        <w:rPr>
          <w:sz w:val="24"/>
        </w:rPr>
        <w:t>de</w:t>
      </w:r>
      <w:r>
        <w:rPr>
          <w:spacing w:val="-9"/>
          <w:sz w:val="24"/>
        </w:rPr>
        <w:t> </w:t>
      </w:r>
      <w:r>
        <w:rPr>
          <w:sz w:val="24"/>
        </w:rPr>
        <w:t>la</w:t>
      </w:r>
      <w:r>
        <w:rPr>
          <w:spacing w:val="-12"/>
          <w:sz w:val="24"/>
        </w:rPr>
        <w:t> </w:t>
      </w:r>
      <w:r>
        <w:rPr>
          <w:sz w:val="24"/>
        </w:rPr>
        <w:t>belleza</w:t>
      </w:r>
      <w:r>
        <w:rPr>
          <w:spacing w:val="-5"/>
          <w:sz w:val="24"/>
        </w:rPr>
        <w:t> </w:t>
      </w:r>
      <w:r>
        <w:rPr>
          <w:sz w:val="24"/>
        </w:rPr>
        <w:t>la</w:t>
      </w:r>
      <w:r>
        <w:rPr>
          <w:spacing w:val="-10"/>
          <w:sz w:val="24"/>
        </w:rPr>
        <w:t> </w:t>
      </w:r>
      <w:r>
        <w:rPr>
          <w:sz w:val="24"/>
        </w:rPr>
        <w:t>cual</w:t>
      </w:r>
      <w:r>
        <w:rPr>
          <w:spacing w:val="-11"/>
          <w:sz w:val="24"/>
        </w:rPr>
        <w:t> </w:t>
      </w:r>
      <w:r>
        <w:rPr>
          <w:sz w:val="24"/>
        </w:rPr>
        <w:t>se</w:t>
      </w:r>
      <w:r>
        <w:rPr>
          <w:spacing w:val="-12"/>
          <w:sz w:val="24"/>
        </w:rPr>
        <w:t> </w:t>
      </w:r>
      <w:r>
        <w:rPr>
          <w:sz w:val="24"/>
        </w:rPr>
        <w:t>expresa</w:t>
      </w:r>
      <w:r>
        <w:rPr>
          <w:spacing w:val="-9"/>
          <w:sz w:val="24"/>
        </w:rPr>
        <w:t> </w:t>
      </w:r>
      <w:r>
        <w:rPr>
          <w:sz w:val="24"/>
        </w:rPr>
        <w:t>por</w:t>
      </w:r>
      <w:r>
        <w:rPr>
          <w:spacing w:val="-13"/>
          <w:sz w:val="24"/>
        </w:rPr>
        <w:t> </w:t>
      </w:r>
      <w:r>
        <w:rPr>
          <w:sz w:val="24"/>
        </w:rPr>
        <w:t>medio de las bellas artes, las cuales ayudan a que el ser humano despierte su imaginación y dirija sus conocimientos a edificar en lugar de</w:t>
      </w:r>
      <w:r>
        <w:rPr>
          <w:spacing w:val="-16"/>
          <w:sz w:val="24"/>
        </w:rPr>
        <w:t> </w:t>
      </w:r>
      <w:r>
        <w:rPr>
          <w:sz w:val="24"/>
        </w:rPr>
        <w:t>destruir.</w:t>
      </w:r>
    </w:p>
    <w:p>
      <w:pPr>
        <w:pStyle w:val="BodyText"/>
        <w:spacing w:before="5"/>
      </w:pPr>
    </w:p>
    <w:p>
      <w:pPr>
        <w:pStyle w:val="ListParagraph"/>
        <w:numPr>
          <w:ilvl w:val="0"/>
          <w:numId w:val="36"/>
        </w:numPr>
        <w:tabs>
          <w:tab w:pos="986" w:val="left" w:leader="none"/>
        </w:tabs>
        <w:spacing w:line="360" w:lineRule="auto" w:before="0" w:after="0"/>
        <w:ind w:left="985" w:right="117" w:hanging="360"/>
        <w:jc w:val="both"/>
        <w:rPr>
          <w:sz w:val="24"/>
        </w:rPr>
      </w:pPr>
      <w:r>
        <w:rPr>
          <w:sz w:val="24"/>
        </w:rPr>
        <w:t>El conocimiento es un bien humano básico.- Toda búsqueda del conocimiento se dirige a encontrar la verdad y existen muchos temas que le interesan a la mayoría; la investigación sobre diversas cosas establece lazos en los seres humanos quienes se mantienen cuestionando lo que sucede</w:t>
      </w:r>
      <w:r>
        <w:rPr>
          <w:spacing w:val="-13"/>
          <w:sz w:val="24"/>
        </w:rPr>
        <w:t> </w:t>
      </w:r>
      <w:r>
        <w:rPr>
          <w:sz w:val="24"/>
        </w:rPr>
        <w:t>en</w:t>
      </w:r>
      <w:r>
        <w:rPr>
          <w:spacing w:val="-13"/>
          <w:sz w:val="24"/>
        </w:rPr>
        <w:t> </w:t>
      </w:r>
      <w:r>
        <w:rPr>
          <w:sz w:val="24"/>
        </w:rPr>
        <w:t>el</w:t>
      </w:r>
      <w:r>
        <w:rPr>
          <w:spacing w:val="-17"/>
          <w:sz w:val="24"/>
        </w:rPr>
        <w:t> </w:t>
      </w:r>
      <w:r>
        <w:rPr>
          <w:sz w:val="24"/>
        </w:rPr>
        <w:t>mundo.</w:t>
      </w:r>
      <w:r>
        <w:rPr>
          <w:spacing w:val="-16"/>
          <w:sz w:val="24"/>
        </w:rPr>
        <w:t> </w:t>
      </w:r>
      <w:r>
        <w:rPr>
          <w:sz w:val="24"/>
        </w:rPr>
        <w:t>Las</w:t>
      </w:r>
      <w:r>
        <w:rPr>
          <w:spacing w:val="-14"/>
          <w:sz w:val="24"/>
        </w:rPr>
        <w:t> </w:t>
      </w:r>
      <w:r>
        <w:rPr>
          <w:sz w:val="24"/>
        </w:rPr>
        <w:t>personas</w:t>
      </w:r>
      <w:r>
        <w:rPr>
          <w:spacing w:val="-14"/>
          <w:sz w:val="24"/>
        </w:rPr>
        <w:t> </w:t>
      </w:r>
      <w:r>
        <w:rPr>
          <w:sz w:val="24"/>
        </w:rPr>
        <w:t>no</w:t>
      </w:r>
      <w:r>
        <w:rPr>
          <w:spacing w:val="-13"/>
          <w:sz w:val="24"/>
        </w:rPr>
        <w:t> </w:t>
      </w:r>
      <w:r>
        <w:rPr>
          <w:sz w:val="24"/>
        </w:rPr>
        <w:t>se</w:t>
      </w:r>
      <w:r>
        <w:rPr>
          <w:spacing w:val="-13"/>
          <w:sz w:val="24"/>
        </w:rPr>
        <w:t> </w:t>
      </w:r>
      <w:r>
        <w:rPr>
          <w:sz w:val="24"/>
        </w:rPr>
        <w:t>sientan</w:t>
      </w:r>
      <w:r>
        <w:rPr>
          <w:spacing w:val="-13"/>
          <w:sz w:val="24"/>
        </w:rPr>
        <w:t> </w:t>
      </w:r>
      <w:r>
        <w:rPr>
          <w:sz w:val="24"/>
        </w:rPr>
        <w:t>sin</w:t>
      </w:r>
      <w:r>
        <w:rPr>
          <w:spacing w:val="-13"/>
          <w:sz w:val="24"/>
        </w:rPr>
        <w:t> </w:t>
      </w:r>
      <w:r>
        <w:rPr>
          <w:sz w:val="24"/>
        </w:rPr>
        <w:t>hacer</w:t>
      </w:r>
      <w:r>
        <w:rPr>
          <w:spacing w:val="-15"/>
          <w:sz w:val="24"/>
        </w:rPr>
        <w:t> </w:t>
      </w:r>
      <w:r>
        <w:rPr>
          <w:sz w:val="24"/>
        </w:rPr>
        <w:t>nada,</w:t>
      </w:r>
      <w:r>
        <w:rPr>
          <w:spacing w:val="-13"/>
          <w:sz w:val="24"/>
        </w:rPr>
        <w:t> </w:t>
      </w:r>
      <w:r>
        <w:rPr>
          <w:sz w:val="24"/>
        </w:rPr>
        <w:t>se</w:t>
      </w:r>
      <w:r>
        <w:rPr>
          <w:spacing w:val="-16"/>
          <w:sz w:val="24"/>
        </w:rPr>
        <w:t> </w:t>
      </w:r>
      <w:r>
        <w:rPr>
          <w:sz w:val="24"/>
        </w:rPr>
        <w:t>tienen que tomar decisiones a la luz de la razón para identificar lo que es bueno para nuestra</w:t>
      </w:r>
      <w:r>
        <w:rPr>
          <w:spacing w:val="-5"/>
          <w:sz w:val="24"/>
        </w:rPr>
        <w:t> </w:t>
      </w:r>
      <w:r>
        <w:rPr>
          <w:sz w:val="24"/>
        </w:rPr>
        <w:t>vida.</w:t>
      </w:r>
    </w:p>
    <w:p>
      <w:pPr>
        <w:pStyle w:val="BodyText"/>
        <w:spacing w:before="2"/>
      </w:pPr>
    </w:p>
    <w:p>
      <w:pPr>
        <w:pStyle w:val="ListParagraph"/>
        <w:numPr>
          <w:ilvl w:val="0"/>
          <w:numId w:val="36"/>
        </w:numPr>
        <w:tabs>
          <w:tab w:pos="986" w:val="left" w:leader="none"/>
        </w:tabs>
        <w:spacing w:line="360" w:lineRule="auto" w:before="0" w:after="0"/>
        <w:ind w:left="985" w:right="114" w:hanging="360"/>
        <w:jc w:val="both"/>
        <w:rPr>
          <w:sz w:val="24"/>
        </w:rPr>
      </w:pPr>
      <w:r>
        <w:rPr>
          <w:sz w:val="24"/>
        </w:rPr>
        <w:t>La</w:t>
      </w:r>
      <w:r>
        <w:rPr>
          <w:spacing w:val="-19"/>
          <w:sz w:val="24"/>
        </w:rPr>
        <w:t> </w:t>
      </w:r>
      <w:r>
        <w:rPr>
          <w:sz w:val="24"/>
        </w:rPr>
        <w:t>armonía</w:t>
      </w:r>
      <w:r>
        <w:rPr>
          <w:spacing w:val="-17"/>
          <w:sz w:val="24"/>
        </w:rPr>
        <w:t> </w:t>
      </w:r>
      <w:r>
        <w:rPr>
          <w:sz w:val="24"/>
        </w:rPr>
        <w:t>interior</w:t>
      </w:r>
      <w:r>
        <w:rPr>
          <w:spacing w:val="-18"/>
          <w:sz w:val="24"/>
        </w:rPr>
        <w:t> </w:t>
      </w:r>
      <w:r>
        <w:rPr>
          <w:sz w:val="24"/>
        </w:rPr>
        <w:t>es</w:t>
      </w:r>
      <w:r>
        <w:rPr>
          <w:spacing w:val="-21"/>
          <w:sz w:val="24"/>
        </w:rPr>
        <w:t> </w:t>
      </w:r>
      <w:r>
        <w:rPr>
          <w:sz w:val="24"/>
        </w:rPr>
        <w:t>un</w:t>
      </w:r>
      <w:r>
        <w:rPr>
          <w:spacing w:val="-19"/>
          <w:sz w:val="24"/>
        </w:rPr>
        <w:t> </w:t>
      </w:r>
      <w:r>
        <w:rPr>
          <w:sz w:val="24"/>
        </w:rPr>
        <w:t>bien</w:t>
      </w:r>
      <w:r>
        <w:rPr>
          <w:spacing w:val="-18"/>
          <w:sz w:val="24"/>
        </w:rPr>
        <w:t> </w:t>
      </w:r>
      <w:r>
        <w:rPr>
          <w:sz w:val="24"/>
        </w:rPr>
        <w:t>humano</w:t>
      </w:r>
      <w:r>
        <w:rPr>
          <w:spacing w:val="-14"/>
          <w:sz w:val="24"/>
        </w:rPr>
        <w:t> </w:t>
      </w:r>
      <w:r>
        <w:rPr>
          <w:sz w:val="24"/>
        </w:rPr>
        <w:t>básico.-</w:t>
      </w:r>
      <w:r>
        <w:rPr>
          <w:spacing w:val="-18"/>
          <w:sz w:val="24"/>
        </w:rPr>
        <w:t> </w:t>
      </w:r>
      <w:r>
        <w:rPr>
          <w:sz w:val="24"/>
        </w:rPr>
        <w:t>La</w:t>
      </w:r>
      <w:r>
        <w:rPr>
          <w:spacing w:val="-19"/>
          <w:sz w:val="24"/>
        </w:rPr>
        <w:t> </w:t>
      </w:r>
      <w:r>
        <w:rPr>
          <w:sz w:val="24"/>
        </w:rPr>
        <w:t>búsqueda</w:t>
      </w:r>
      <w:r>
        <w:rPr>
          <w:spacing w:val="-19"/>
          <w:sz w:val="24"/>
        </w:rPr>
        <w:t> </w:t>
      </w:r>
      <w:r>
        <w:rPr>
          <w:sz w:val="24"/>
        </w:rPr>
        <w:t>de</w:t>
      </w:r>
      <w:r>
        <w:rPr>
          <w:spacing w:val="-19"/>
          <w:sz w:val="24"/>
        </w:rPr>
        <w:t> </w:t>
      </w:r>
      <w:r>
        <w:rPr>
          <w:sz w:val="24"/>
        </w:rPr>
        <w:t>la</w:t>
      </w:r>
      <w:r>
        <w:rPr>
          <w:spacing w:val="-19"/>
          <w:sz w:val="24"/>
        </w:rPr>
        <w:t> </w:t>
      </w:r>
      <w:r>
        <w:rPr>
          <w:sz w:val="24"/>
        </w:rPr>
        <w:t>armonía interior se debe a la aplicación del conocimiento práctico a nuestras elecciones personales y por ende no se logra por medio de otros bienes sin</w:t>
      </w:r>
      <w:r>
        <w:rPr>
          <w:spacing w:val="-4"/>
          <w:sz w:val="24"/>
        </w:rPr>
        <w:t> </w:t>
      </w:r>
      <w:r>
        <w:rPr>
          <w:sz w:val="24"/>
        </w:rPr>
        <w:t>decisión</w:t>
      </w:r>
      <w:r>
        <w:rPr>
          <w:spacing w:val="-6"/>
          <w:sz w:val="24"/>
        </w:rPr>
        <w:t> </w:t>
      </w:r>
      <w:r>
        <w:rPr>
          <w:sz w:val="24"/>
        </w:rPr>
        <w:t>propia.</w:t>
      </w:r>
      <w:r>
        <w:rPr>
          <w:spacing w:val="-6"/>
          <w:sz w:val="24"/>
        </w:rPr>
        <w:t> </w:t>
      </w:r>
      <w:r>
        <w:rPr>
          <w:sz w:val="24"/>
        </w:rPr>
        <w:t>No</w:t>
      </w:r>
      <w:r>
        <w:rPr>
          <w:spacing w:val="-6"/>
          <w:sz w:val="24"/>
        </w:rPr>
        <w:t> </w:t>
      </w:r>
      <w:r>
        <w:rPr>
          <w:sz w:val="24"/>
        </w:rPr>
        <w:t>hay</w:t>
      </w:r>
      <w:r>
        <w:rPr>
          <w:spacing w:val="-7"/>
          <w:sz w:val="24"/>
        </w:rPr>
        <w:t> </w:t>
      </w:r>
      <w:r>
        <w:rPr>
          <w:sz w:val="24"/>
        </w:rPr>
        <w:t>un</w:t>
      </w:r>
      <w:r>
        <w:rPr>
          <w:spacing w:val="-4"/>
          <w:sz w:val="24"/>
        </w:rPr>
        <w:t> </w:t>
      </w:r>
      <w:r>
        <w:rPr>
          <w:sz w:val="24"/>
        </w:rPr>
        <w:t>camino</w:t>
      </w:r>
      <w:r>
        <w:rPr>
          <w:spacing w:val="-4"/>
          <w:sz w:val="24"/>
        </w:rPr>
        <w:t> </w:t>
      </w:r>
      <w:r>
        <w:rPr>
          <w:sz w:val="24"/>
        </w:rPr>
        <w:t>en</w:t>
      </w:r>
      <w:r>
        <w:rPr>
          <w:spacing w:val="-6"/>
          <w:sz w:val="24"/>
        </w:rPr>
        <w:t> </w:t>
      </w:r>
      <w:r>
        <w:rPr>
          <w:sz w:val="24"/>
        </w:rPr>
        <w:t>particular</w:t>
      </w:r>
      <w:r>
        <w:rPr>
          <w:spacing w:val="-5"/>
          <w:sz w:val="24"/>
        </w:rPr>
        <w:t> </w:t>
      </w:r>
      <w:r>
        <w:rPr>
          <w:sz w:val="24"/>
        </w:rPr>
        <w:t>para</w:t>
      </w:r>
      <w:r>
        <w:rPr>
          <w:spacing w:val="-7"/>
          <w:sz w:val="24"/>
        </w:rPr>
        <w:t> </w:t>
      </w:r>
      <w:r>
        <w:rPr>
          <w:sz w:val="24"/>
        </w:rPr>
        <w:t>lograr</w:t>
      </w:r>
      <w:r>
        <w:rPr>
          <w:spacing w:val="-5"/>
          <w:sz w:val="24"/>
        </w:rPr>
        <w:t> </w:t>
      </w:r>
      <w:r>
        <w:rPr>
          <w:sz w:val="24"/>
        </w:rPr>
        <w:t>la</w:t>
      </w:r>
      <w:r>
        <w:rPr>
          <w:spacing w:val="-6"/>
          <w:sz w:val="24"/>
        </w:rPr>
        <w:t> </w:t>
      </w:r>
      <w:r>
        <w:rPr>
          <w:sz w:val="24"/>
        </w:rPr>
        <w:t>armonía interior; se deben considerar talentos personales que determinan la auto- realización.</w:t>
      </w:r>
    </w:p>
    <w:p>
      <w:pPr>
        <w:spacing w:after="0" w:line="360" w:lineRule="auto"/>
        <w:jc w:val="both"/>
        <w:rPr>
          <w:sz w:val="24"/>
        </w:rPr>
        <w:sectPr>
          <w:pgSz w:w="12240" w:h="15840"/>
          <w:pgMar w:header="0" w:footer="1034" w:top="1500" w:bottom="1220" w:left="1720" w:right="1580"/>
        </w:sectPr>
      </w:pPr>
    </w:p>
    <w:p>
      <w:pPr>
        <w:pStyle w:val="BodyText"/>
        <w:spacing w:before="7"/>
        <w:rPr>
          <w:sz w:val="11"/>
        </w:rPr>
      </w:pPr>
    </w:p>
    <w:p>
      <w:pPr>
        <w:pStyle w:val="Heading1"/>
        <w:numPr>
          <w:ilvl w:val="2"/>
          <w:numId w:val="27"/>
        </w:numPr>
        <w:tabs>
          <w:tab w:pos="969" w:val="left" w:leader="none"/>
        </w:tabs>
        <w:spacing w:line="240" w:lineRule="auto" w:before="65" w:after="0"/>
        <w:ind w:left="968" w:right="0" w:hanging="703"/>
        <w:jc w:val="both"/>
      </w:pPr>
      <w:r>
        <w:rPr/>
        <w:t>Los derechos</w:t>
      </w:r>
      <w:r>
        <w:rPr>
          <w:spacing w:val="-10"/>
        </w:rPr>
        <w:t> </w:t>
      </w:r>
      <w:r>
        <w:rPr/>
        <w:t>humanos</w:t>
      </w:r>
    </w:p>
    <w:p>
      <w:pPr>
        <w:pStyle w:val="BodyText"/>
        <w:spacing w:before="1"/>
        <w:rPr>
          <w:b/>
          <w:sz w:val="38"/>
        </w:rPr>
      </w:pPr>
    </w:p>
    <w:p>
      <w:pPr>
        <w:pStyle w:val="BodyText"/>
        <w:spacing w:line="360" w:lineRule="auto"/>
        <w:ind w:left="265" w:right="113"/>
        <w:jc w:val="both"/>
      </w:pPr>
      <w:r>
        <w:rPr/>
        <w:t>Los derechos humanos son la única garantía de seguridad del mundo y sin embargo, en México han tenido interpretaciones inconscientes que generan dudas</w:t>
      </w:r>
      <w:r>
        <w:rPr>
          <w:spacing w:val="-15"/>
        </w:rPr>
        <w:t> </w:t>
      </w:r>
      <w:r>
        <w:rPr/>
        <w:t>sobre</w:t>
      </w:r>
      <w:r>
        <w:rPr>
          <w:spacing w:val="-17"/>
        </w:rPr>
        <w:t> </w:t>
      </w:r>
      <w:r>
        <w:rPr/>
        <w:t>su</w:t>
      </w:r>
      <w:r>
        <w:rPr>
          <w:spacing w:val="-16"/>
        </w:rPr>
        <w:t> </w:t>
      </w:r>
      <w:r>
        <w:rPr/>
        <w:t>sentido</w:t>
      </w:r>
      <w:r>
        <w:rPr>
          <w:spacing w:val="-16"/>
        </w:rPr>
        <w:t> </w:t>
      </w:r>
      <w:r>
        <w:rPr/>
        <w:t>y</w:t>
      </w:r>
      <w:r>
        <w:rPr>
          <w:spacing w:val="-17"/>
        </w:rPr>
        <w:t> </w:t>
      </w:r>
      <w:r>
        <w:rPr/>
        <w:t>utilidad.</w:t>
      </w:r>
      <w:r>
        <w:rPr>
          <w:spacing w:val="-17"/>
        </w:rPr>
        <w:t> </w:t>
      </w:r>
      <w:r>
        <w:rPr/>
        <w:t>La</w:t>
      </w:r>
      <w:r>
        <w:rPr>
          <w:spacing w:val="-16"/>
        </w:rPr>
        <w:t> </w:t>
      </w:r>
      <w:r>
        <w:rPr/>
        <w:t>efectiva</w:t>
      </w:r>
      <w:r>
        <w:rPr>
          <w:spacing w:val="-14"/>
        </w:rPr>
        <w:t> </w:t>
      </w:r>
      <w:r>
        <w:rPr/>
        <w:t>aplicación</w:t>
      </w:r>
      <w:r>
        <w:rPr>
          <w:spacing w:val="-14"/>
        </w:rPr>
        <w:t> </w:t>
      </w:r>
      <w:r>
        <w:rPr/>
        <w:t>universal</w:t>
      </w:r>
      <w:r>
        <w:rPr>
          <w:spacing w:val="-15"/>
        </w:rPr>
        <w:t> </w:t>
      </w:r>
      <w:r>
        <w:rPr/>
        <w:t>de</w:t>
      </w:r>
      <w:r>
        <w:rPr>
          <w:spacing w:val="-14"/>
        </w:rPr>
        <w:t> </w:t>
      </w:r>
      <w:r>
        <w:rPr/>
        <w:t>los</w:t>
      </w:r>
      <w:r>
        <w:rPr>
          <w:spacing w:val="-15"/>
        </w:rPr>
        <w:t> </w:t>
      </w:r>
      <w:r>
        <w:rPr/>
        <w:t>derechos humanos está lejana y algunos países del mundo han ratificado tratados de derechos humanos que no piensan</w:t>
      </w:r>
      <w:r>
        <w:rPr>
          <w:spacing w:val="-13"/>
        </w:rPr>
        <w:t> </w:t>
      </w:r>
      <w:r>
        <w:rPr/>
        <w:t>cumplir.</w:t>
      </w:r>
    </w:p>
    <w:p>
      <w:pPr>
        <w:pStyle w:val="BodyText"/>
        <w:spacing w:line="360" w:lineRule="auto" w:before="2"/>
        <w:ind w:left="265" w:right="116" w:firstLine="707"/>
        <w:jc w:val="both"/>
      </w:pPr>
      <w:r>
        <w:rPr/>
        <w:t>En México, en materia educativa han faltado estructuras que se encuentren al alcance de todos los ciudadanos así como la correcta formación de los profesores necesarios para llevarlas a cabo transmitiendo mensajes jurídicos, éticos y políticos con el fin de mantener una humanidad sana y sin impunidad; esa fue la intención de la revolución francesa, que defendía los derechos de las personas basándose en los derechos civiles y políticos como el derecho a la vida, a la propiedad, la libertad de religión, de asociación y de expresión. Dicha revolución fue apoyada en su totalidad por los liberales puesto que los ideales que se perseguían eran característicos de una sociedad más justa, más libre y más humana.</w:t>
      </w:r>
    </w:p>
    <w:p>
      <w:pPr>
        <w:pStyle w:val="BodyText"/>
        <w:spacing w:line="360" w:lineRule="auto" w:before="2"/>
        <w:ind w:left="265" w:right="115" w:firstLine="707"/>
        <w:jc w:val="both"/>
      </w:pPr>
      <w:r>
        <w:rPr/>
        <w:t>El respeto a los derechos humanos conforma uno de los fundamentos ideológicos de la Carta de las Naciones Unidas, del 26 de junio de 1945, en la que se afirma “la fe en los derechos fundamentales del hombre, en la dignidad y el valor de la persona humana, en la igualdad de derechos de hombres y mujeres”.</w:t>
      </w:r>
      <w:r>
        <w:rPr>
          <w:position w:val="8"/>
          <w:sz w:val="16"/>
        </w:rPr>
        <w:t>538 </w:t>
      </w:r>
      <w:r>
        <w:rPr/>
        <w:t>Asimismo, la carta menciona que se debe promover el respeto a los derechos</w:t>
      </w:r>
      <w:r>
        <w:rPr>
          <w:spacing w:val="-9"/>
        </w:rPr>
        <w:t> </w:t>
      </w:r>
      <w:r>
        <w:rPr/>
        <w:t>humanos</w:t>
      </w:r>
      <w:r>
        <w:rPr>
          <w:spacing w:val="-9"/>
        </w:rPr>
        <w:t> </w:t>
      </w:r>
      <w:r>
        <w:rPr/>
        <w:t>y</w:t>
      </w:r>
      <w:r>
        <w:rPr>
          <w:spacing w:val="-12"/>
        </w:rPr>
        <w:t> </w:t>
      </w:r>
      <w:r>
        <w:rPr/>
        <w:t>las</w:t>
      </w:r>
      <w:r>
        <w:rPr>
          <w:spacing w:val="-9"/>
        </w:rPr>
        <w:t> </w:t>
      </w:r>
      <w:r>
        <w:rPr/>
        <w:t>libertades</w:t>
      </w:r>
      <w:r>
        <w:rPr>
          <w:spacing w:val="-9"/>
        </w:rPr>
        <w:t> </w:t>
      </w:r>
      <w:r>
        <w:rPr/>
        <w:t>de</w:t>
      </w:r>
      <w:r>
        <w:rPr>
          <w:spacing w:val="-8"/>
        </w:rPr>
        <w:t> </w:t>
      </w:r>
      <w:r>
        <w:rPr/>
        <w:t>todos</w:t>
      </w:r>
      <w:r>
        <w:rPr>
          <w:spacing w:val="-5"/>
        </w:rPr>
        <w:t> </w:t>
      </w:r>
      <w:r>
        <w:rPr/>
        <w:t>sin</w:t>
      </w:r>
      <w:r>
        <w:rPr>
          <w:spacing w:val="-9"/>
        </w:rPr>
        <w:t> </w:t>
      </w:r>
      <w:r>
        <w:rPr/>
        <w:t>hacer</w:t>
      </w:r>
      <w:r>
        <w:rPr>
          <w:spacing w:val="-10"/>
        </w:rPr>
        <w:t> </w:t>
      </w:r>
      <w:r>
        <w:rPr/>
        <w:t>distinciones</w:t>
      </w:r>
      <w:r>
        <w:rPr>
          <w:spacing w:val="-12"/>
        </w:rPr>
        <w:t> </w:t>
      </w:r>
      <w:r>
        <w:rPr/>
        <w:t>de</w:t>
      </w:r>
      <w:r>
        <w:rPr>
          <w:spacing w:val="-8"/>
        </w:rPr>
        <w:t> </w:t>
      </w:r>
      <w:r>
        <w:rPr/>
        <w:t>raza,</w:t>
      </w:r>
      <w:r>
        <w:rPr>
          <w:spacing w:val="-9"/>
        </w:rPr>
        <w:t> </w:t>
      </w:r>
      <w:r>
        <w:rPr/>
        <w:t>sexo, idioma o religión y con ello se forma la Comisión de Derechos Humanos de la ONU que posteriormente conformará la Declaración Universal de Derechos Humanos de 1948 que consta de un preámbulo y treinta artículos que comprenden los derechos fundamentales agrupados en cuatro</w:t>
      </w:r>
      <w:r>
        <w:rPr>
          <w:spacing w:val="-34"/>
        </w:rPr>
        <w:t> </w:t>
      </w:r>
      <w:r>
        <w:rPr/>
        <w:t>categorías:</w:t>
      </w:r>
    </w:p>
    <w:p>
      <w:pPr>
        <w:pStyle w:val="BodyText"/>
        <w:rPr>
          <w:sz w:val="20"/>
        </w:rPr>
      </w:pPr>
    </w:p>
    <w:p>
      <w:pPr>
        <w:pStyle w:val="BodyText"/>
        <w:rPr>
          <w:sz w:val="20"/>
        </w:rPr>
      </w:pPr>
    </w:p>
    <w:p>
      <w:pPr>
        <w:pStyle w:val="BodyText"/>
        <w:rPr>
          <w:sz w:val="20"/>
        </w:rPr>
      </w:pPr>
    </w:p>
    <w:p>
      <w:pPr>
        <w:pStyle w:val="BodyText"/>
        <w:spacing w:before="4"/>
        <w:rPr>
          <w:sz w:val="22"/>
        </w:rPr>
      </w:pPr>
      <w:r>
        <w:rPr/>
        <w:pict>
          <v:line style="position:absolute;mso-position-horizontal-relative:page;mso-position-vertical-relative:paragraph;z-index:4264;mso-wrap-distance-left:0;mso-wrap-distance-right:0" from="99.264pt,15.116848pt" to="243.284pt,15.116848pt" stroked="true" strokeweight=".599980pt" strokecolor="#000000">
            <w10:wrap type="topAndBottom"/>
          </v:line>
        </w:pict>
      </w:r>
    </w:p>
    <w:p>
      <w:pPr>
        <w:spacing w:before="73"/>
        <w:ind w:left="265" w:right="123" w:firstLine="0"/>
        <w:jc w:val="left"/>
        <w:rPr>
          <w:rFonts w:ascii="Cambria" w:hAnsi="Cambria"/>
          <w:sz w:val="20"/>
        </w:rPr>
      </w:pPr>
      <w:r>
        <w:rPr>
          <w:rFonts w:ascii="Cambria" w:hAnsi="Cambria"/>
          <w:position w:val="5"/>
          <w:sz w:val="13"/>
        </w:rPr>
        <w:t>538 </w:t>
      </w:r>
      <w:r>
        <w:rPr>
          <w:rFonts w:ascii="Cambria" w:hAnsi="Cambria"/>
          <w:sz w:val="20"/>
        </w:rPr>
        <w:t>M. Ollé, L. Acebal, N. García, </w:t>
      </w:r>
      <w:r>
        <w:rPr>
          <w:rFonts w:ascii="Cambria" w:hAnsi="Cambria"/>
          <w:i/>
          <w:sz w:val="20"/>
        </w:rPr>
        <w:t>Derecho Internacional de los Derechos Humanos…</w:t>
      </w:r>
      <w:r>
        <w:rPr>
          <w:rFonts w:ascii="Cambria" w:hAnsi="Cambria"/>
          <w:sz w:val="20"/>
        </w:rPr>
        <w:t>, p. 21</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26"/>
        <w:jc w:val="both"/>
      </w:pPr>
      <w:r>
        <w:rPr/>
        <w:t>-Los derechos y libertades de orden personal, que comprenden el derecho a la vida, seguridad y dignidad, libertad, e igualdad ante la ley.</w:t>
      </w:r>
    </w:p>
    <w:p>
      <w:pPr>
        <w:pStyle w:val="BodyText"/>
        <w:spacing w:line="360" w:lineRule="auto" w:before="5"/>
        <w:ind w:left="265" w:right="123"/>
        <w:jc w:val="both"/>
      </w:pPr>
      <w:r>
        <w:rPr/>
        <w:t>-Los derechos del individuo, que comprenden el derecho a la vida privada, la inviolabilidad del domicilio, la libertad de movimiento, el derecho de asilo, de matrimonio y de nacionalidad.</w:t>
      </w:r>
    </w:p>
    <w:p>
      <w:pPr>
        <w:pStyle w:val="BodyText"/>
        <w:spacing w:line="360" w:lineRule="auto" w:before="2"/>
        <w:ind w:left="265" w:right="114"/>
        <w:jc w:val="both"/>
      </w:pPr>
      <w:r>
        <w:rPr/>
        <w:t>-Los derechos civiles y las libertades políticas, que incluyen la libertad de creencias, de asociación, de reunión y de participación en la vida política y funciones.</w:t>
      </w:r>
    </w:p>
    <w:p>
      <w:pPr>
        <w:pStyle w:val="BodyText"/>
        <w:spacing w:line="357" w:lineRule="auto" w:before="5"/>
        <w:ind w:left="265" w:right="124"/>
        <w:jc w:val="both"/>
        <w:rPr>
          <w:sz w:val="16"/>
        </w:rPr>
      </w:pPr>
      <w:r>
        <w:rPr/>
        <w:t>-Los derechos económicos, sociales y culturales, que le corresponden a toda persona</w:t>
      </w:r>
      <w:r>
        <w:rPr>
          <w:spacing w:val="-6"/>
        </w:rPr>
        <w:t> </w:t>
      </w:r>
      <w:r>
        <w:rPr/>
        <w:t>que</w:t>
      </w:r>
      <w:r>
        <w:rPr>
          <w:spacing w:val="-6"/>
        </w:rPr>
        <w:t> </w:t>
      </w:r>
      <w:r>
        <w:rPr/>
        <w:t>pertenezca</w:t>
      </w:r>
      <w:r>
        <w:rPr>
          <w:spacing w:val="-6"/>
        </w:rPr>
        <w:t> </w:t>
      </w:r>
      <w:r>
        <w:rPr/>
        <w:t>a</w:t>
      </w:r>
      <w:r>
        <w:rPr>
          <w:spacing w:val="-6"/>
        </w:rPr>
        <w:t> </w:t>
      </w:r>
      <w:r>
        <w:rPr/>
        <w:t>la</w:t>
      </w:r>
      <w:r>
        <w:rPr>
          <w:spacing w:val="-6"/>
        </w:rPr>
        <w:t> </w:t>
      </w:r>
      <w:r>
        <w:rPr/>
        <w:t>sociedad</w:t>
      </w:r>
      <w:r>
        <w:rPr>
          <w:spacing w:val="-6"/>
        </w:rPr>
        <w:t> </w:t>
      </w:r>
      <w:r>
        <w:rPr/>
        <w:t>y</w:t>
      </w:r>
      <w:r>
        <w:rPr>
          <w:spacing w:val="-9"/>
        </w:rPr>
        <w:t> </w:t>
      </w:r>
      <w:r>
        <w:rPr/>
        <w:t>tienen</w:t>
      </w:r>
      <w:r>
        <w:rPr>
          <w:spacing w:val="-6"/>
        </w:rPr>
        <w:t> </w:t>
      </w:r>
      <w:r>
        <w:rPr/>
        <w:t>derecho</w:t>
      </w:r>
      <w:r>
        <w:rPr>
          <w:spacing w:val="-6"/>
        </w:rPr>
        <w:t> </w:t>
      </w:r>
      <w:r>
        <w:rPr/>
        <w:t>al</w:t>
      </w:r>
      <w:r>
        <w:rPr>
          <w:spacing w:val="-7"/>
        </w:rPr>
        <w:t> </w:t>
      </w:r>
      <w:r>
        <w:rPr/>
        <w:t>trabajo,</w:t>
      </w:r>
      <w:r>
        <w:rPr>
          <w:spacing w:val="-6"/>
        </w:rPr>
        <w:t> </w:t>
      </w:r>
      <w:r>
        <w:rPr/>
        <w:t>a</w:t>
      </w:r>
      <w:r>
        <w:rPr>
          <w:spacing w:val="-8"/>
        </w:rPr>
        <w:t> </w:t>
      </w:r>
      <w:r>
        <w:rPr/>
        <w:t>la</w:t>
      </w:r>
      <w:r>
        <w:rPr>
          <w:spacing w:val="-6"/>
        </w:rPr>
        <w:t> </w:t>
      </w:r>
      <w:r>
        <w:rPr/>
        <w:t>seguridad social, a la educación, al ocio y a la vida</w:t>
      </w:r>
      <w:r>
        <w:rPr>
          <w:spacing w:val="-14"/>
        </w:rPr>
        <w:t> </w:t>
      </w:r>
      <w:r>
        <w:rPr/>
        <w:t>cultural.</w:t>
      </w:r>
      <w:r>
        <w:rPr>
          <w:position w:val="8"/>
          <w:sz w:val="16"/>
        </w:rPr>
        <w:t>539</w:t>
      </w:r>
    </w:p>
    <w:p>
      <w:pPr>
        <w:pStyle w:val="BodyText"/>
        <w:spacing w:line="360" w:lineRule="auto"/>
        <w:ind w:left="265" w:right="116"/>
        <w:jc w:val="both"/>
        <w:rPr>
          <w:sz w:val="16"/>
        </w:rPr>
      </w:pPr>
      <w:r>
        <w:rPr/>
        <w:t>Ollé </w:t>
      </w:r>
      <w:r>
        <w:rPr>
          <w:i/>
        </w:rPr>
        <w:t>et al</w:t>
      </w:r>
      <w:r>
        <w:rPr/>
        <w:t>, mencionan que a pesar de la enunciación de los derechos humanos en la declaración, el mundo sigue teniendo personas que mueren por enfermedades que son fácilmente curables, que miles de niños mueren a diario por desnutrición, que más del 20% de la población mundial viven bajo el umbral de</w:t>
      </w:r>
      <w:r>
        <w:rPr>
          <w:spacing w:val="-13"/>
        </w:rPr>
        <w:t> </w:t>
      </w:r>
      <w:r>
        <w:rPr/>
        <w:t>la</w:t>
      </w:r>
      <w:r>
        <w:rPr>
          <w:spacing w:val="-13"/>
        </w:rPr>
        <w:t> </w:t>
      </w:r>
      <w:r>
        <w:rPr/>
        <w:t>pobreza,</w:t>
      </w:r>
      <w:r>
        <w:rPr>
          <w:spacing w:val="-13"/>
        </w:rPr>
        <w:t> </w:t>
      </w:r>
      <w:r>
        <w:rPr/>
        <w:t>en</w:t>
      </w:r>
      <w:r>
        <w:rPr>
          <w:spacing w:val="-16"/>
        </w:rPr>
        <w:t> </w:t>
      </w:r>
      <w:r>
        <w:rPr/>
        <w:t>donde</w:t>
      </w:r>
      <w:r>
        <w:rPr>
          <w:spacing w:val="-13"/>
        </w:rPr>
        <w:t> </w:t>
      </w:r>
      <w:r>
        <w:rPr/>
        <w:t>más</w:t>
      </w:r>
      <w:r>
        <w:rPr>
          <w:spacing w:val="-16"/>
        </w:rPr>
        <w:t> </w:t>
      </w:r>
      <w:r>
        <w:rPr/>
        <w:t>de</w:t>
      </w:r>
      <w:r>
        <w:rPr>
          <w:spacing w:val="-13"/>
        </w:rPr>
        <w:t> </w:t>
      </w:r>
      <w:r>
        <w:rPr/>
        <w:t>la</w:t>
      </w:r>
      <w:r>
        <w:rPr>
          <w:spacing w:val="-13"/>
        </w:rPr>
        <w:t> </w:t>
      </w:r>
      <w:r>
        <w:rPr/>
        <w:t>séptima</w:t>
      </w:r>
      <w:r>
        <w:rPr>
          <w:spacing w:val="-16"/>
        </w:rPr>
        <w:t> </w:t>
      </w:r>
      <w:r>
        <w:rPr/>
        <w:t>parte</w:t>
      </w:r>
      <w:r>
        <w:rPr>
          <w:spacing w:val="-13"/>
        </w:rPr>
        <w:t> </w:t>
      </w:r>
      <w:r>
        <w:rPr/>
        <w:t>de</w:t>
      </w:r>
      <w:r>
        <w:rPr>
          <w:spacing w:val="-13"/>
        </w:rPr>
        <w:t> </w:t>
      </w:r>
      <w:r>
        <w:rPr/>
        <w:t>la</w:t>
      </w:r>
      <w:r>
        <w:rPr>
          <w:spacing w:val="-16"/>
        </w:rPr>
        <w:t> </w:t>
      </w:r>
      <w:r>
        <w:rPr/>
        <w:t>población</w:t>
      </w:r>
      <w:r>
        <w:rPr>
          <w:spacing w:val="-16"/>
        </w:rPr>
        <w:t> </w:t>
      </w:r>
      <w:r>
        <w:rPr/>
        <w:t>mundial</w:t>
      </w:r>
      <w:r>
        <w:rPr>
          <w:spacing w:val="-14"/>
        </w:rPr>
        <w:t> </w:t>
      </w:r>
      <w:r>
        <w:rPr/>
        <w:t>no</w:t>
      </w:r>
      <w:r>
        <w:rPr>
          <w:spacing w:val="-13"/>
        </w:rPr>
        <w:t> </w:t>
      </w:r>
      <w:r>
        <w:rPr/>
        <w:t>tiene acceso a la educación, a la salud o al agua potable, y es por eso que el mundo se</w:t>
      </w:r>
      <w:r>
        <w:rPr>
          <w:spacing w:val="-7"/>
        </w:rPr>
        <w:t> </w:t>
      </w:r>
      <w:r>
        <w:rPr/>
        <w:t>encuentra</w:t>
      </w:r>
      <w:r>
        <w:rPr>
          <w:spacing w:val="-9"/>
        </w:rPr>
        <w:t> </w:t>
      </w:r>
      <w:r>
        <w:rPr/>
        <w:t>todavía</w:t>
      </w:r>
      <w:r>
        <w:rPr>
          <w:spacing w:val="-7"/>
        </w:rPr>
        <w:t> </w:t>
      </w:r>
      <w:r>
        <w:rPr/>
        <w:t>muy</w:t>
      </w:r>
      <w:r>
        <w:rPr>
          <w:spacing w:val="-9"/>
        </w:rPr>
        <w:t> </w:t>
      </w:r>
      <w:r>
        <w:rPr/>
        <w:t>lejos</w:t>
      </w:r>
      <w:r>
        <w:rPr>
          <w:spacing w:val="-9"/>
        </w:rPr>
        <w:t> </w:t>
      </w:r>
      <w:r>
        <w:rPr/>
        <w:t>de</w:t>
      </w:r>
      <w:r>
        <w:rPr>
          <w:spacing w:val="-8"/>
        </w:rPr>
        <w:t> </w:t>
      </w:r>
      <w:r>
        <w:rPr/>
        <w:t>hacer</w:t>
      </w:r>
      <w:r>
        <w:rPr>
          <w:spacing w:val="-8"/>
        </w:rPr>
        <w:t> </w:t>
      </w:r>
      <w:r>
        <w:rPr/>
        <w:t>efectivos</w:t>
      </w:r>
      <w:r>
        <w:rPr>
          <w:spacing w:val="-8"/>
        </w:rPr>
        <w:t> </w:t>
      </w:r>
      <w:r>
        <w:rPr/>
        <w:t>los</w:t>
      </w:r>
      <w:r>
        <w:rPr>
          <w:spacing w:val="-7"/>
        </w:rPr>
        <w:t> </w:t>
      </w:r>
      <w:r>
        <w:rPr/>
        <w:t>derechos</w:t>
      </w:r>
      <w:r>
        <w:rPr>
          <w:spacing w:val="-9"/>
        </w:rPr>
        <w:t> </w:t>
      </w:r>
      <w:r>
        <w:rPr/>
        <w:t>humanos</w:t>
      </w:r>
      <w:r>
        <w:rPr>
          <w:spacing w:val="-9"/>
        </w:rPr>
        <w:t> </w:t>
      </w:r>
      <w:r>
        <w:rPr/>
        <w:t>para</w:t>
      </w:r>
      <w:r>
        <w:rPr>
          <w:spacing w:val="-9"/>
        </w:rPr>
        <w:t> </w:t>
      </w:r>
      <w:r>
        <w:rPr/>
        <w:t>la mayoría.</w:t>
      </w:r>
      <w:r>
        <w:rPr>
          <w:position w:val="8"/>
          <w:sz w:val="16"/>
        </w:rPr>
        <w:t>540</w:t>
      </w:r>
    </w:p>
    <w:p>
      <w:pPr>
        <w:pStyle w:val="BodyText"/>
        <w:spacing w:line="360" w:lineRule="auto" w:before="1"/>
        <w:ind w:left="265" w:right="116" w:firstLine="707"/>
        <w:jc w:val="both"/>
      </w:pPr>
      <w:r>
        <w:rPr/>
        <w:t>Primeramente, se debería practicar la tolerancia, la cual, de acuerdo a la Declaración del Milenio de la ONU, consiste en que las personas se respeten mutuamente en sus creencias, culturas e idiomas sin reprimir las diferencias sociales</w:t>
      </w:r>
      <w:r>
        <w:rPr>
          <w:spacing w:val="-4"/>
        </w:rPr>
        <w:t> </w:t>
      </w:r>
      <w:r>
        <w:rPr/>
        <w:t>sino</w:t>
      </w:r>
      <w:r>
        <w:rPr>
          <w:spacing w:val="-6"/>
        </w:rPr>
        <w:t> </w:t>
      </w:r>
      <w:r>
        <w:rPr/>
        <w:t>apreciarse</w:t>
      </w:r>
      <w:r>
        <w:rPr>
          <w:spacing w:val="-4"/>
        </w:rPr>
        <w:t> </w:t>
      </w:r>
      <w:r>
        <w:rPr/>
        <w:t>como</w:t>
      </w:r>
      <w:r>
        <w:rPr>
          <w:spacing w:val="-4"/>
        </w:rPr>
        <w:t> </w:t>
      </w:r>
      <w:r>
        <w:rPr/>
        <w:t>bienes</w:t>
      </w:r>
      <w:r>
        <w:rPr>
          <w:spacing w:val="-7"/>
        </w:rPr>
        <w:t> </w:t>
      </w:r>
      <w:r>
        <w:rPr/>
        <w:t>de</w:t>
      </w:r>
      <w:r>
        <w:rPr>
          <w:spacing w:val="-4"/>
        </w:rPr>
        <w:t> </w:t>
      </w:r>
      <w:r>
        <w:rPr/>
        <w:t>la</w:t>
      </w:r>
      <w:r>
        <w:rPr>
          <w:spacing w:val="-4"/>
        </w:rPr>
        <w:t> </w:t>
      </w:r>
      <w:r>
        <w:rPr/>
        <w:t>humanidad</w:t>
      </w:r>
      <w:r>
        <w:rPr>
          <w:spacing w:val="-4"/>
        </w:rPr>
        <w:t> </w:t>
      </w:r>
      <w:r>
        <w:rPr/>
        <w:t>bajo</w:t>
      </w:r>
      <w:r>
        <w:rPr>
          <w:spacing w:val="-4"/>
        </w:rPr>
        <w:t> </w:t>
      </w:r>
      <w:r>
        <w:rPr/>
        <w:t>una</w:t>
      </w:r>
      <w:r>
        <w:rPr>
          <w:spacing w:val="-4"/>
        </w:rPr>
        <w:t> </w:t>
      </w:r>
      <w:r>
        <w:rPr/>
        <w:t>cultura</w:t>
      </w:r>
      <w:r>
        <w:rPr>
          <w:spacing w:val="-4"/>
        </w:rPr>
        <w:t> </w:t>
      </w:r>
      <w:r>
        <w:rPr/>
        <w:t>de</w:t>
      </w:r>
      <w:r>
        <w:rPr>
          <w:spacing w:val="-6"/>
        </w:rPr>
        <w:t> </w:t>
      </w:r>
      <w:r>
        <w:rPr/>
        <w:t>paz</w:t>
      </w:r>
      <w:r>
        <w:rPr>
          <w:spacing w:val="-7"/>
        </w:rPr>
        <w:t> </w:t>
      </w:r>
      <w:r>
        <w:rPr/>
        <w:t>y diálogo entre toda civilización. </w:t>
      </w:r>
      <w:r>
        <w:rPr>
          <w:position w:val="8"/>
          <w:sz w:val="16"/>
        </w:rPr>
        <w:t>541 </w:t>
      </w:r>
      <w:r>
        <w:rPr/>
        <w:t>En este punto, se puede observar que los derechos humanos expuestos en la declaración de 1948 y en la del milenio son fundamentales para llevar a cabo el enfoque de las capacidades humanas propuesto por  Martha Nussbaum;  en  sí,  se complementan en miras  del </w:t>
      </w:r>
      <w:r>
        <w:rPr>
          <w:spacing w:val="45"/>
        </w:rPr>
        <w:t> </w:t>
      </w:r>
      <w:r>
        <w:rPr/>
        <w:t>bien</w:t>
      </w:r>
    </w:p>
    <w:p>
      <w:pPr>
        <w:pStyle w:val="BodyText"/>
        <w:rPr>
          <w:sz w:val="20"/>
        </w:rPr>
      </w:pPr>
    </w:p>
    <w:p>
      <w:pPr>
        <w:pStyle w:val="BodyText"/>
        <w:spacing w:before="9"/>
        <w:rPr>
          <w:sz w:val="15"/>
        </w:rPr>
      </w:pPr>
      <w:r>
        <w:rPr/>
        <w:pict>
          <v:line style="position:absolute;mso-position-horizontal-relative:page;mso-position-vertical-relative:paragraph;z-index:4288;mso-wrap-distance-left:0;mso-wrap-distance-right:0" from="99.264pt,11.354895pt" to="243.284pt,11.354895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539 </w:t>
      </w:r>
      <w:r>
        <w:rPr>
          <w:rFonts w:ascii="Cambria" w:hAnsi="Cambria"/>
          <w:i/>
          <w:sz w:val="20"/>
        </w:rPr>
        <w:t>Cfr. Ibíd., </w:t>
      </w:r>
      <w:r>
        <w:rPr>
          <w:rFonts w:ascii="Cambria" w:hAnsi="Cambria"/>
          <w:sz w:val="20"/>
        </w:rPr>
        <w:t>p. 23</w:t>
      </w:r>
    </w:p>
    <w:p>
      <w:pPr>
        <w:spacing w:before="0"/>
        <w:ind w:left="265" w:right="123" w:firstLine="0"/>
        <w:jc w:val="left"/>
        <w:rPr>
          <w:rFonts w:ascii="Cambria" w:hAnsi="Cambria"/>
          <w:sz w:val="20"/>
        </w:rPr>
      </w:pPr>
      <w:r>
        <w:rPr>
          <w:rFonts w:ascii="Cambria" w:hAnsi="Cambria"/>
          <w:position w:val="5"/>
          <w:sz w:val="13"/>
        </w:rPr>
        <w:t>540 </w:t>
      </w:r>
      <w:r>
        <w:rPr>
          <w:rFonts w:ascii="Cambria" w:hAnsi="Cambria"/>
          <w:i/>
          <w:sz w:val="20"/>
        </w:rPr>
        <w:t>Cfr. Ibíd., </w:t>
      </w:r>
      <w:r>
        <w:rPr>
          <w:rFonts w:ascii="Cambria" w:hAnsi="Cambria"/>
          <w:sz w:val="20"/>
        </w:rPr>
        <w:t>p. 31</w:t>
      </w:r>
    </w:p>
    <w:p>
      <w:pPr>
        <w:spacing w:before="0"/>
        <w:ind w:left="265" w:right="123" w:firstLine="0"/>
        <w:jc w:val="left"/>
        <w:rPr>
          <w:rFonts w:ascii="Cambria" w:hAnsi="Cambria"/>
          <w:sz w:val="20"/>
        </w:rPr>
      </w:pPr>
      <w:r>
        <w:rPr>
          <w:rFonts w:ascii="Cambria" w:hAnsi="Cambria"/>
          <w:position w:val="5"/>
          <w:sz w:val="13"/>
        </w:rPr>
        <w:t>541 </w:t>
      </w:r>
      <w:r>
        <w:rPr>
          <w:rFonts w:ascii="Cambria" w:hAnsi="Cambria"/>
          <w:i/>
          <w:sz w:val="20"/>
        </w:rPr>
        <w:t>Cfr. Ibíd., </w:t>
      </w:r>
      <w:r>
        <w:rPr>
          <w:rFonts w:ascii="Cambria" w:hAnsi="Cambria"/>
          <w:sz w:val="20"/>
        </w:rPr>
        <w:t>p. 55</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15"/>
        <w:jc w:val="both"/>
        <w:rPr>
          <w:sz w:val="16"/>
        </w:rPr>
      </w:pPr>
      <w:r>
        <w:rPr/>
        <w:t>común. La primera capacidad humana que propone Nussbaum es el fomentar una</w:t>
      </w:r>
      <w:r>
        <w:rPr>
          <w:spacing w:val="-6"/>
        </w:rPr>
        <w:t> </w:t>
      </w:r>
      <w:r>
        <w:rPr/>
        <w:t>vida</w:t>
      </w:r>
      <w:r>
        <w:rPr>
          <w:spacing w:val="-6"/>
        </w:rPr>
        <w:t> </w:t>
      </w:r>
      <w:r>
        <w:rPr/>
        <w:t>buena</w:t>
      </w:r>
      <w:r>
        <w:rPr>
          <w:spacing w:val="-6"/>
        </w:rPr>
        <w:t> </w:t>
      </w:r>
      <w:r>
        <w:rPr/>
        <w:t>con</w:t>
      </w:r>
      <w:r>
        <w:rPr>
          <w:spacing w:val="-6"/>
        </w:rPr>
        <w:t> </w:t>
      </w:r>
      <w:r>
        <w:rPr/>
        <w:t>todo</w:t>
      </w:r>
      <w:r>
        <w:rPr>
          <w:spacing w:val="-6"/>
        </w:rPr>
        <w:t> </w:t>
      </w:r>
      <w:r>
        <w:rPr/>
        <w:t>lo</w:t>
      </w:r>
      <w:r>
        <w:rPr>
          <w:spacing w:val="-6"/>
        </w:rPr>
        <w:t> </w:t>
      </w:r>
      <w:r>
        <w:rPr/>
        <w:t>que</w:t>
      </w:r>
      <w:r>
        <w:rPr>
          <w:spacing w:val="-6"/>
        </w:rPr>
        <w:t> </w:t>
      </w:r>
      <w:r>
        <w:rPr/>
        <w:t>conlleva</w:t>
      </w:r>
      <w:r>
        <w:rPr>
          <w:spacing w:val="-6"/>
        </w:rPr>
        <w:t> </w:t>
      </w:r>
      <w:r>
        <w:rPr/>
        <w:t>y</w:t>
      </w:r>
      <w:r>
        <w:rPr>
          <w:spacing w:val="-9"/>
        </w:rPr>
        <w:t> </w:t>
      </w:r>
      <w:r>
        <w:rPr/>
        <w:t>así</w:t>
      </w:r>
      <w:r>
        <w:rPr>
          <w:spacing w:val="-9"/>
        </w:rPr>
        <w:t> </w:t>
      </w:r>
      <w:r>
        <w:rPr/>
        <w:t>lo</w:t>
      </w:r>
      <w:r>
        <w:rPr>
          <w:spacing w:val="-6"/>
        </w:rPr>
        <w:t> </w:t>
      </w:r>
      <w:r>
        <w:rPr/>
        <w:t>manifiesta</w:t>
      </w:r>
      <w:r>
        <w:rPr>
          <w:spacing w:val="-6"/>
        </w:rPr>
        <w:t> </w:t>
      </w:r>
      <w:r>
        <w:rPr/>
        <w:t>el</w:t>
      </w:r>
      <w:r>
        <w:rPr>
          <w:spacing w:val="-7"/>
        </w:rPr>
        <w:t> </w:t>
      </w:r>
      <w:r>
        <w:rPr/>
        <w:t>segundo</w:t>
      </w:r>
      <w:r>
        <w:rPr>
          <w:spacing w:val="-6"/>
        </w:rPr>
        <w:t> </w:t>
      </w:r>
      <w:r>
        <w:rPr/>
        <w:t>Protocolo Facultativo del Pacto Internacional sobre los Derechos Civiles y Políticos (PIDCP),</w:t>
      </w:r>
      <w:r>
        <w:rPr>
          <w:spacing w:val="-11"/>
        </w:rPr>
        <w:t> </w:t>
      </w:r>
      <w:r>
        <w:rPr/>
        <w:t>en</w:t>
      </w:r>
      <w:r>
        <w:rPr>
          <w:spacing w:val="-11"/>
        </w:rPr>
        <w:t> </w:t>
      </w:r>
      <w:r>
        <w:rPr/>
        <w:t>su</w:t>
      </w:r>
      <w:r>
        <w:rPr>
          <w:spacing w:val="-11"/>
        </w:rPr>
        <w:t> </w:t>
      </w:r>
      <w:r>
        <w:rPr/>
        <w:t>sexto</w:t>
      </w:r>
      <w:r>
        <w:rPr>
          <w:spacing w:val="-11"/>
        </w:rPr>
        <w:t> </w:t>
      </w:r>
      <w:r>
        <w:rPr/>
        <w:t>artículo</w:t>
      </w:r>
      <w:r>
        <w:rPr>
          <w:spacing w:val="-11"/>
        </w:rPr>
        <w:t> </w:t>
      </w:r>
      <w:r>
        <w:rPr/>
        <w:t>que</w:t>
      </w:r>
      <w:r>
        <w:rPr>
          <w:spacing w:val="-11"/>
        </w:rPr>
        <w:t> </w:t>
      </w:r>
      <w:r>
        <w:rPr/>
        <w:t>menciona</w:t>
      </w:r>
      <w:r>
        <w:rPr>
          <w:spacing w:val="-13"/>
        </w:rPr>
        <w:t> </w:t>
      </w:r>
      <w:r>
        <w:rPr/>
        <w:t>que</w:t>
      </w:r>
      <w:r>
        <w:rPr>
          <w:spacing w:val="-11"/>
        </w:rPr>
        <w:t> </w:t>
      </w:r>
      <w:r>
        <w:rPr/>
        <w:t>el</w:t>
      </w:r>
      <w:r>
        <w:rPr>
          <w:spacing w:val="-14"/>
        </w:rPr>
        <w:t> </w:t>
      </w:r>
      <w:r>
        <w:rPr/>
        <w:t>derecho</w:t>
      </w:r>
      <w:r>
        <w:rPr>
          <w:spacing w:val="-11"/>
        </w:rPr>
        <w:t> </w:t>
      </w:r>
      <w:r>
        <w:rPr/>
        <w:t>a</w:t>
      </w:r>
      <w:r>
        <w:rPr>
          <w:spacing w:val="-11"/>
        </w:rPr>
        <w:t> </w:t>
      </w:r>
      <w:r>
        <w:rPr/>
        <w:t>la</w:t>
      </w:r>
      <w:r>
        <w:rPr>
          <w:spacing w:val="-11"/>
        </w:rPr>
        <w:t> </w:t>
      </w:r>
      <w:r>
        <w:rPr/>
        <w:t>vida</w:t>
      </w:r>
      <w:r>
        <w:rPr>
          <w:spacing w:val="-11"/>
        </w:rPr>
        <w:t> </w:t>
      </w:r>
      <w:r>
        <w:rPr/>
        <w:t>es</w:t>
      </w:r>
      <w:r>
        <w:rPr>
          <w:spacing w:val="-12"/>
        </w:rPr>
        <w:t> </w:t>
      </w:r>
      <w:r>
        <w:rPr/>
        <w:t>inherente a la persona humana y debe protegerse con la ley pues nadie puede ser</w:t>
      </w:r>
      <w:r>
        <w:rPr>
          <w:spacing w:val="-42"/>
        </w:rPr>
        <w:t> </w:t>
      </w:r>
      <w:r>
        <w:rPr/>
        <w:t>privado de</w:t>
      </w:r>
      <w:r>
        <w:rPr>
          <w:spacing w:val="-17"/>
        </w:rPr>
        <w:t> </w:t>
      </w:r>
      <w:r>
        <w:rPr/>
        <w:t>la</w:t>
      </w:r>
      <w:r>
        <w:rPr>
          <w:spacing w:val="-17"/>
        </w:rPr>
        <w:t> </w:t>
      </w:r>
      <w:r>
        <w:rPr/>
        <w:t>vida</w:t>
      </w:r>
      <w:r>
        <w:rPr>
          <w:spacing w:val="-16"/>
        </w:rPr>
        <w:t> </w:t>
      </w:r>
      <w:r>
        <w:rPr/>
        <w:t>arbitrariamente.</w:t>
      </w:r>
      <w:r>
        <w:rPr>
          <w:spacing w:val="-19"/>
        </w:rPr>
        <w:t> </w:t>
      </w:r>
      <w:r>
        <w:rPr/>
        <w:t>La</w:t>
      </w:r>
      <w:r>
        <w:rPr>
          <w:spacing w:val="-17"/>
        </w:rPr>
        <w:t> </w:t>
      </w:r>
      <w:r>
        <w:rPr/>
        <w:t>garantía</w:t>
      </w:r>
      <w:r>
        <w:rPr>
          <w:spacing w:val="-17"/>
        </w:rPr>
        <w:t> </w:t>
      </w:r>
      <w:r>
        <w:rPr/>
        <w:t>de</w:t>
      </w:r>
      <w:r>
        <w:rPr>
          <w:spacing w:val="-19"/>
        </w:rPr>
        <w:t> </w:t>
      </w:r>
      <w:r>
        <w:rPr/>
        <w:t>dicho</w:t>
      </w:r>
      <w:r>
        <w:rPr>
          <w:spacing w:val="-17"/>
        </w:rPr>
        <w:t> </w:t>
      </w:r>
      <w:r>
        <w:rPr/>
        <w:t>derecho</w:t>
      </w:r>
      <w:r>
        <w:rPr>
          <w:spacing w:val="-17"/>
        </w:rPr>
        <w:t> </w:t>
      </w:r>
      <w:r>
        <w:rPr/>
        <w:t>implica</w:t>
      </w:r>
      <w:r>
        <w:rPr>
          <w:spacing w:val="-17"/>
        </w:rPr>
        <w:t> </w:t>
      </w:r>
      <w:r>
        <w:rPr/>
        <w:t>evitar</w:t>
      </w:r>
      <w:r>
        <w:rPr>
          <w:spacing w:val="-18"/>
        </w:rPr>
        <w:t> </w:t>
      </w:r>
      <w:r>
        <w:rPr/>
        <w:t>la</w:t>
      </w:r>
      <w:r>
        <w:rPr>
          <w:spacing w:val="-17"/>
        </w:rPr>
        <w:t> </w:t>
      </w:r>
      <w:r>
        <w:rPr/>
        <w:t>conducta que ponga en peligro la vida, como la prevención de la guerra, el genocidio y la violencia,</w:t>
      </w:r>
      <w:r>
        <w:rPr>
          <w:spacing w:val="-17"/>
        </w:rPr>
        <w:t> </w:t>
      </w:r>
      <w:r>
        <w:rPr/>
        <w:t>así</w:t>
      </w:r>
      <w:r>
        <w:rPr>
          <w:spacing w:val="-20"/>
        </w:rPr>
        <w:t> </w:t>
      </w:r>
      <w:r>
        <w:rPr/>
        <w:t>como</w:t>
      </w:r>
      <w:r>
        <w:rPr>
          <w:spacing w:val="-17"/>
        </w:rPr>
        <w:t> </w:t>
      </w:r>
      <w:r>
        <w:rPr/>
        <w:t>el</w:t>
      </w:r>
      <w:r>
        <w:rPr>
          <w:spacing w:val="-18"/>
        </w:rPr>
        <w:t> </w:t>
      </w:r>
      <w:r>
        <w:rPr/>
        <w:t>tomar</w:t>
      </w:r>
      <w:r>
        <w:rPr>
          <w:spacing w:val="-18"/>
        </w:rPr>
        <w:t> </w:t>
      </w:r>
      <w:r>
        <w:rPr/>
        <w:t>las</w:t>
      </w:r>
      <w:r>
        <w:rPr>
          <w:spacing w:val="-20"/>
        </w:rPr>
        <w:t> </w:t>
      </w:r>
      <w:r>
        <w:rPr/>
        <w:t>medidas</w:t>
      </w:r>
      <w:r>
        <w:rPr>
          <w:spacing w:val="-20"/>
        </w:rPr>
        <w:t> </w:t>
      </w:r>
      <w:r>
        <w:rPr/>
        <w:t>positivas</w:t>
      </w:r>
      <w:r>
        <w:rPr>
          <w:spacing w:val="-18"/>
        </w:rPr>
        <w:t> </w:t>
      </w:r>
      <w:r>
        <w:rPr/>
        <w:t>para</w:t>
      </w:r>
      <w:r>
        <w:rPr>
          <w:spacing w:val="-18"/>
        </w:rPr>
        <w:t> </w:t>
      </w:r>
      <w:r>
        <w:rPr/>
        <w:t>bajar</w:t>
      </w:r>
      <w:r>
        <w:rPr>
          <w:spacing w:val="-18"/>
        </w:rPr>
        <w:t> </w:t>
      </w:r>
      <w:r>
        <w:rPr/>
        <w:t>la</w:t>
      </w:r>
      <w:r>
        <w:rPr>
          <w:spacing w:val="-17"/>
        </w:rPr>
        <w:t> </w:t>
      </w:r>
      <w:r>
        <w:rPr/>
        <w:t>tasa</w:t>
      </w:r>
      <w:r>
        <w:rPr>
          <w:spacing w:val="-19"/>
        </w:rPr>
        <w:t> </w:t>
      </w:r>
      <w:r>
        <w:rPr/>
        <w:t>de</w:t>
      </w:r>
      <w:r>
        <w:rPr>
          <w:spacing w:val="-17"/>
        </w:rPr>
        <w:t> </w:t>
      </w:r>
      <w:r>
        <w:rPr/>
        <w:t>mortalidad y aumentar la esperanza de</w:t>
      </w:r>
      <w:r>
        <w:rPr>
          <w:spacing w:val="-13"/>
        </w:rPr>
        <w:t> </w:t>
      </w:r>
      <w:r>
        <w:rPr/>
        <w:t>vida.</w:t>
      </w:r>
      <w:r>
        <w:rPr>
          <w:position w:val="8"/>
          <w:sz w:val="16"/>
        </w:rPr>
        <w:t>542</w:t>
      </w:r>
    </w:p>
    <w:p>
      <w:pPr>
        <w:pStyle w:val="BodyText"/>
        <w:spacing w:line="360" w:lineRule="auto"/>
        <w:ind w:left="265" w:right="116" w:firstLine="707"/>
        <w:jc w:val="both"/>
      </w:pPr>
      <w:r>
        <w:rPr/>
        <w:t>De</w:t>
      </w:r>
      <w:r>
        <w:rPr>
          <w:spacing w:val="-4"/>
        </w:rPr>
        <w:t> </w:t>
      </w:r>
      <w:r>
        <w:rPr/>
        <w:t>la</w:t>
      </w:r>
      <w:r>
        <w:rPr>
          <w:spacing w:val="-4"/>
        </w:rPr>
        <w:t> </w:t>
      </w:r>
      <w:r>
        <w:rPr/>
        <w:t>misma</w:t>
      </w:r>
      <w:r>
        <w:rPr>
          <w:spacing w:val="-6"/>
        </w:rPr>
        <w:t> </w:t>
      </w:r>
      <w:r>
        <w:rPr/>
        <w:t>forma.</w:t>
      </w:r>
      <w:r>
        <w:rPr>
          <w:spacing w:val="-4"/>
        </w:rPr>
        <w:t> </w:t>
      </w:r>
      <w:r>
        <w:rPr/>
        <w:t>Nussbaum,</w:t>
      </w:r>
      <w:r>
        <w:rPr>
          <w:spacing w:val="-4"/>
        </w:rPr>
        <w:t> </w:t>
      </w:r>
      <w:r>
        <w:rPr/>
        <w:t>quien</w:t>
      </w:r>
      <w:r>
        <w:rPr>
          <w:spacing w:val="-5"/>
        </w:rPr>
        <w:t> </w:t>
      </w:r>
      <w:r>
        <w:rPr/>
        <w:t>enfatiza</w:t>
      </w:r>
      <w:r>
        <w:rPr>
          <w:spacing w:val="-4"/>
        </w:rPr>
        <w:t> </w:t>
      </w:r>
      <w:r>
        <w:rPr/>
        <w:t>en</w:t>
      </w:r>
      <w:r>
        <w:rPr>
          <w:spacing w:val="-4"/>
        </w:rPr>
        <w:t> </w:t>
      </w:r>
      <w:r>
        <w:rPr/>
        <w:t>varias</w:t>
      </w:r>
      <w:r>
        <w:rPr>
          <w:spacing w:val="-4"/>
        </w:rPr>
        <w:t> </w:t>
      </w:r>
      <w:r>
        <w:rPr/>
        <w:t>de</w:t>
      </w:r>
      <w:r>
        <w:rPr>
          <w:spacing w:val="-6"/>
        </w:rPr>
        <w:t> </w:t>
      </w:r>
      <w:r>
        <w:rPr/>
        <w:t>sus</w:t>
      </w:r>
      <w:r>
        <w:rPr>
          <w:spacing w:val="-4"/>
        </w:rPr>
        <w:t> </w:t>
      </w:r>
      <w:r>
        <w:rPr/>
        <w:t>obras</w:t>
      </w:r>
      <w:r>
        <w:rPr>
          <w:spacing w:val="-4"/>
        </w:rPr>
        <w:t> </w:t>
      </w:r>
      <w:r>
        <w:rPr/>
        <w:t>que debe de haber tolerancia y libertad religiosas, así como en el enfoque de las capacidades, puede sustentarse con lo que el artículo 18 del PIDCP menciona sobre</w:t>
      </w:r>
      <w:r>
        <w:rPr>
          <w:spacing w:val="-7"/>
        </w:rPr>
        <w:t> </w:t>
      </w:r>
      <w:r>
        <w:rPr/>
        <w:t>la</w:t>
      </w:r>
      <w:r>
        <w:rPr>
          <w:spacing w:val="-9"/>
        </w:rPr>
        <w:t> </w:t>
      </w:r>
      <w:r>
        <w:rPr/>
        <w:t>libertad</w:t>
      </w:r>
      <w:r>
        <w:rPr>
          <w:spacing w:val="-6"/>
        </w:rPr>
        <w:t> </w:t>
      </w:r>
      <w:r>
        <w:rPr/>
        <w:t>de</w:t>
      </w:r>
      <w:r>
        <w:rPr>
          <w:spacing w:val="-6"/>
        </w:rPr>
        <w:t> </w:t>
      </w:r>
      <w:r>
        <w:rPr/>
        <w:t>religión:</w:t>
      </w:r>
      <w:r>
        <w:rPr>
          <w:spacing w:val="-6"/>
        </w:rPr>
        <w:t> </w:t>
      </w:r>
      <w:r>
        <w:rPr/>
        <w:t>la</w:t>
      </w:r>
      <w:r>
        <w:rPr>
          <w:spacing w:val="-6"/>
        </w:rPr>
        <w:t> </w:t>
      </w:r>
      <w:r>
        <w:rPr/>
        <w:t>religión</w:t>
      </w:r>
      <w:r>
        <w:rPr>
          <w:spacing w:val="-6"/>
        </w:rPr>
        <w:t> </w:t>
      </w:r>
      <w:r>
        <w:rPr/>
        <w:t>y</w:t>
      </w:r>
      <w:r>
        <w:rPr>
          <w:spacing w:val="-9"/>
        </w:rPr>
        <w:t> </w:t>
      </w:r>
      <w:r>
        <w:rPr/>
        <w:t>las</w:t>
      </w:r>
      <w:r>
        <w:rPr>
          <w:spacing w:val="-6"/>
        </w:rPr>
        <w:t> </w:t>
      </w:r>
      <w:r>
        <w:rPr/>
        <w:t>creencias</w:t>
      </w:r>
      <w:r>
        <w:rPr>
          <w:spacing w:val="-9"/>
        </w:rPr>
        <w:t> </w:t>
      </w:r>
      <w:r>
        <w:rPr/>
        <w:t>son</w:t>
      </w:r>
      <w:r>
        <w:rPr>
          <w:spacing w:val="-8"/>
        </w:rPr>
        <w:t> </w:t>
      </w:r>
      <w:r>
        <w:rPr/>
        <w:t>dignas</w:t>
      </w:r>
      <w:r>
        <w:rPr>
          <w:spacing w:val="-9"/>
        </w:rPr>
        <w:t> </w:t>
      </w:r>
      <w:r>
        <w:rPr/>
        <w:t>de</w:t>
      </w:r>
      <w:r>
        <w:rPr>
          <w:spacing w:val="-11"/>
        </w:rPr>
        <w:t> </w:t>
      </w:r>
      <w:r>
        <w:rPr/>
        <w:t>respeto</w:t>
      </w:r>
      <w:r>
        <w:rPr>
          <w:spacing w:val="-8"/>
        </w:rPr>
        <w:t> </w:t>
      </w:r>
      <w:r>
        <w:rPr/>
        <w:t>y</w:t>
      </w:r>
      <w:r>
        <w:rPr>
          <w:spacing w:val="-9"/>
        </w:rPr>
        <w:t> </w:t>
      </w:r>
      <w:r>
        <w:rPr/>
        <w:t>se es libre de manifestarlas de manera individual o</w:t>
      </w:r>
      <w:r>
        <w:rPr>
          <w:spacing w:val="-21"/>
        </w:rPr>
        <w:t> </w:t>
      </w:r>
      <w:r>
        <w:rPr/>
        <w:t>colectiva.</w:t>
      </w:r>
    </w:p>
    <w:p>
      <w:pPr>
        <w:pStyle w:val="BodyText"/>
        <w:spacing w:line="360" w:lineRule="auto" w:before="5"/>
        <w:ind w:left="265" w:right="117" w:firstLine="707"/>
        <w:jc w:val="both"/>
      </w:pPr>
      <w:r>
        <w:rPr/>
        <w:t>En cuanto a la tolerancia hacia las personas de distinto género o étnico que Nussbaum promueve en sus obras, se puede encontrar que la Declaración Universal de los Derechos Humanos de 1948 menciona que todos los seres humanos nacen libres e iguales en dignidad y derechos sin distinción de raza, color, sexo, idioma, religión, opinión política, origen social, posición económica</w:t>
      </w:r>
      <w:r>
        <w:rPr>
          <w:spacing w:val="-37"/>
        </w:rPr>
        <w:t> </w:t>
      </w:r>
      <w:r>
        <w:rPr/>
        <w:t>o nacimiento. Además, cuando Nussbaum comparte su experiencia sobre el nivel de desigualdad presente en la india que la lleva a complementar su enfoque manifestando que se debe llevar una vida feliz libre de enfermedades, puede sustentarse en el informe del año 2000 gregoriano en el que se expone</w:t>
      </w:r>
      <w:r>
        <w:rPr>
          <w:spacing w:val="-34"/>
        </w:rPr>
        <w:t> </w:t>
      </w:r>
      <w:r>
        <w:rPr/>
        <w:t>que:</w:t>
      </w:r>
    </w:p>
    <w:p>
      <w:pPr>
        <w:pStyle w:val="BodyText"/>
      </w:pPr>
    </w:p>
    <w:p>
      <w:pPr>
        <w:spacing w:before="142"/>
        <w:ind w:left="973" w:right="115" w:firstLine="0"/>
        <w:jc w:val="both"/>
        <w:rPr>
          <w:sz w:val="22"/>
        </w:rPr>
      </w:pPr>
      <w:r>
        <w:rPr>
          <w:sz w:val="22"/>
        </w:rPr>
        <w:t>Un nivel de vida decoroso, una nutrición adecuada y los logros en materia de atención de salud y otros logros sociales y económicos no son sólo objetivos del desarrollo.</w:t>
      </w:r>
      <w:r>
        <w:rPr>
          <w:spacing w:val="-15"/>
          <w:sz w:val="22"/>
        </w:rPr>
        <w:t> </w:t>
      </w:r>
      <w:r>
        <w:rPr>
          <w:sz w:val="22"/>
        </w:rPr>
        <w:t>Son</w:t>
      </w:r>
      <w:r>
        <w:rPr>
          <w:spacing w:val="-16"/>
          <w:sz w:val="22"/>
        </w:rPr>
        <w:t> </w:t>
      </w:r>
      <w:r>
        <w:rPr>
          <w:sz w:val="22"/>
        </w:rPr>
        <w:t>Derechos</w:t>
      </w:r>
      <w:r>
        <w:rPr>
          <w:spacing w:val="-13"/>
          <w:sz w:val="22"/>
        </w:rPr>
        <w:t> </w:t>
      </w:r>
      <w:r>
        <w:rPr>
          <w:sz w:val="22"/>
        </w:rPr>
        <w:t>Humanos</w:t>
      </w:r>
      <w:r>
        <w:rPr>
          <w:spacing w:val="-16"/>
          <w:sz w:val="22"/>
        </w:rPr>
        <w:t> </w:t>
      </w:r>
      <w:r>
        <w:rPr>
          <w:sz w:val="22"/>
        </w:rPr>
        <w:t>inherentes</w:t>
      </w:r>
      <w:r>
        <w:rPr>
          <w:spacing w:val="-16"/>
          <w:sz w:val="22"/>
        </w:rPr>
        <w:t> </w:t>
      </w:r>
      <w:r>
        <w:rPr>
          <w:sz w:val="22"/>
        </w:rPr>
        <w:t>a</w:t>
      </w:r>
      <w:r>
        <w:rPr>
          <w:spacing w:val="-16"/>
          <w:sz w:val="22"/>
        </w:rPr>
        <w:t> </w:t>
      </w:r>
      <w:r>
        <w:rPr>
          <w:sz w:val="22"/>
        </w:rPr>
        <w:t>la</w:t>
      </w:r>
      <w:r>
        <w:rPr>
          <w:spacing w:val="-13"/>
          <w:sz w:val="22"/>
        </w:rPr>
        <w:t> </w:t>
      </w:r>
      <w:r>
        <w:rPr>
          <w:sz w:val="22"/>
        </w:rPr>
        <w:t>dignidad</w:t>
      </w:r>
      <w:r>
        <w:rPr>
          <w:spacing w:val="-13"/>
          <w:sz w:val="22"/>
        </w:rPr>
        <w:t> </w:t>
      </w:r>
      <w:r>
        <w:rPr>
          <w:sz w:val="22"/>
        </w:rPr>
        <w:t>y</w:t>
      </w:r>
      <w:r>
        <w:rPr>
          <w:spacing w:val="-16"/>
          <w:sz w:val="22"/>
        </w:rPr>
        <w:t> </w:t>
      </w:r>
      <w:r>
        <w:rPr>
          <w:sz w:val="22"/>
        </w:rPr>
        <w:t>la</w:t>
      </w:r>
      <w:r>
        <w:rPr>
          <w:spacing w:val="-16"/>
          <w:sz w:val="22"/>
        </w:rPr>
        <w:t> </w:t>
      </w:r>
      <w:r>
        <w:rPr>
          <w:sz w:val="22"/>
        </w:rPr>
        <w:t>libertad</w:t>
      </w:r>
      <w:r>
        <w:rPr>
          <w:spacing w:val="-16"/>
          <w:sz w:val="22"/>
        </w:rPr>
        <w:t> </w:t>
      </w:r>
      <w:r>
        <w:rPr>
          <w:sz w:val="22"/>
        </w:rPr>
        <w:t>humana. Pero eso no significa que se reciban como una limosna. Son reivindicaciones de un conjunto de mecanismos sociales – instituciones, normas, leyes, un entorno económico propicio – que pueda garantizar mejor el goce de esos derechos.</w:t>
      </w:r>
      <w:r>
        <w:rPr>
          <w:spacing w:val="-37"/>
          <w:sz w:val="22"/>
        </w:rPr>
        <w:t> </w:t>
      </w:r>
      <w:r>
        <w:rPr>
          <w:sz w:val="22"/>
        </w:rPr>
        <w:t>Por</w:t>
      </w:r>
    </w:p>
    <w:p>
      <w:pPr>
        <w:pStyle w:val="BodyText"/>
        <w:rPr>
          <w:sz w:val="20"/>
        </w:rPr>
      </w:pPr>
    </w:p>
    <w:p>
      <w:pPr>
        <w:pStyle w:val="BodyText"/>
        <w:rPr>
          <w:sz w:val="12"/>
        </w:rPr>
      </w:pPr>
      <w:r>
        <w:rPr/>
        <w:pict>
          <v:line style="position:absolute;mso-position-horizontal-relative:page;mso-position-vertical-relative:paragraph;z-index:4312;mso-wrap-distance-left:0;mso-wrap-distance-right:0" from="99.264pt,9.149929pt" to="243.284pt,9.149929pt" stroked="true" strokeweight=".599980pt" strokecolor="#000000">
            <w10:wrap type="topAndBottom"/>
          </v:line>
        </w:pict>
      </w:r>
    </w:p>
    <w:p>
      <w:pPr>
        <w:spacing w:before="71"/>
        <w:ind w:left="265" w:right="533" w:firstLine="0"/>
        <w:jc w:val="left"/>
        <w:rPr>
          <w:rFonts w:ascii="Cambria" w:hAnsi="Cambria"/>
          <w:sz w:val="20"/>
        </w:rPr>
      </w:pPr>
      <w:r>
        <w:rPr>
          <w:rFonts w:ascii="Cambria" w:hAnsi="Cambria"/>
          <w:position w:val="5"/>
          <w:sz w:val="13"/>
        </w:rPr>
        <w:t>542 </w:t>
      </w:r>
      <w:r>
        <w:rPr>
          <w:rFonts w:ascii="Cambria" w:hAnsi="Cambria"/>
          <w:sz w:val="20"/>
        </w:rPr>
        <w:t>Cabe mencionar que la pena de muerte si se acepta en el PIDCP, siempre y cuando se reserve para los delitos más graves y de acuerdo a la ley.</w:t>
      </w:r>
    </w:p>
    <w:p>
      <w:pPr>
        <w:spacing w:after="0"/>
        <w:jc w:val="left"/>
        <w:rPr>
          <w:rFonts w:ascii="Cambria" w:hAnsi="Cambria"/>
          <w:sz w:val="20"/>
        </w:rPr>
        <w:sectPr>
          <w:pgSz w:w="12240" w:h="15840"/>
          <w:pgMar w:header="0" w:footer="1034" w:top="1500" w:bottom="1220" w:left="1720" w:right="1580"/>
        </w:sectPr>
      </w:pPr>
    </w:p>
    <w:p>
      <w:pPr>
        <w:pStyle w:val="BodyText"/>
        <w:spacing w:before="9"/>
        <w:rPr>
          <w:rFonts w:ascii="Cambria"/>
          <w:sz w:val="10"/>
        </w:rPr>
      </w:pPr>
    </w:p>
    <w:p>
      <w:pPr>
        <w:spacing w:line="252" w:lineRule="exact" w:before="78"/>
        <w:ind w:left="973" w:right="34" w:firstLine="0"/>
        <w:jc w:val="left"/>
        <w:rPr>
          <w:sz w:val="14"/>
        </w:rPr>
      </w:pPr>
      <w:r>
        <w:rPr>
          <w:sz w:val="22"/>
        </w:rPr>
        <w:t>consiguiente, es obligación de los gobiernos y otros seguir políticas que permitan el funcionamiento de esos mecanismos.</w:t>
      </w:r>
      <w:r>
        <w:rPr>
          <w:position w:val="8"/>
          <w:sz w:val="14"/>
        </w:rPr>
        <w:t>543</w:t>
      </w:r>
    </w:p>
    <w:p>
      <w:pPr>
        <w:pStyle w:val="BodyText"/>
        <w:rPr>
          <w:sz w:val="22"/>
        </w:rPr>
      </w:pPr>
    </w:p>
    <w:p>
      <w:pPr>
        <w:pStyle w:val="BodyText"/>
        <w:spacing w:line="360" w:lineRule="auto" w:before="158"/>
        <w:ind w:left="265" w:right="115"/>
        <w:jc w:val="both"/>
        <w:rPr>
          <w:sz w:val="16"/>
        </w:rPr>
      </w:pPr>
      <w:r>
        <w:rPr/>
        <w:t>En cuanto a los derechos de la mujer las estadísticas vigentes para el año 2009 gregoriano muestran que, en materia de educación, una de cada cinco niñas de los países en desarrollo no terminan la educación primaria y sólo un 43% terminan</w:t>
      </w:r>
      <w:r>
        <w:rPr>
          <w:spacing w:val="-16"/>
        </w:rPr>
        <w:t> </w:t>
      </w:r>
      <w:r>
        <w:rPr/>
        <w:t>la</w:t>
      </w:r>
      <w:r>
        <w:rPr>
          <w:spacing w:val="-17"/>
        </w:rPr>
        <w:t> </w:t>
      </w:r>
      <w:r>
        <w:rPr/>
        <w:t>escuela</w:t>
      </w:r>
      <w:r>
        <w:rPr>
          <w:spacing w:val="-14"/>
        </w:rPr>
        <w:t> </w:t>
      </w:r>
      <w:r>
        <w:rPr/>
        <w:t>secundaria;</w:t>
      </w:r>
      <w:r>
        <w:rPr>
          <w:spacing w:val="-17"/>
        </w:rPr>
        <w:t> </w:t>
      </w:r>
      <w:r>
        <w:rPr/>
        <w:t>en</w:t>
      </w:r>
      <w:r>
        <w:rPr>
          <w:spacing w:val="-16"/>
        </w:rPr>
        <w:t> </w:t>
      </w:r>
      <w:r>
        <w:rPr/>
        <w:t>materia</w:t>
      </w:r>
      <w:r>
        <w:rPr>
          <w:spacing w:val="-16"/>
        </w:rPr>
        <w:t> </w:t>
      </w:r>
      <w:r>
        <w:rPr/>
        <w:t>laboral,</w:t>
      </w:r>
      <w:r>
        <w:rPr>
          <w:spacing w:val="-17"/>
        </w:rPr>
        <w:t> </w:t>
      </w:r>
      <w:r>
        <w:rPr/>
        <w:t>aproximadamente</w:t>
      </w:r>
      <w:r>
        <w:rPr>
          <w:spacing w:val="-14"/>
        </w:rPr>
        <w:t> </w:t>
      </w:r>
      <w:r>
        <w:rPr/>
        <w:t>40%</w:t>
      </w:r>
      <w:r>
        <w:rPr>
          <w:spacing w:val="-17"/>
        </w:rPr>
        <w:t> </w:t>
      </w:r>
      <w:r>
        <w:rPr/>
        <w:t>de</w:t>
      </w:r>
      <w:r>
        <w:rPr>
          <w:spacing w:val="-16"/>
        </w:rPr>
        <w:t> </w:t>
      </w:r>
      <w:r>
        <w:rPr/>
        <w:t>las mujeres</w:t>
      </w:r>
      <w:r>
        <w:rPr>
          <w:spacing w:val="-12"/>
        </w:rPr>
        <w:t> </w:t>
      </w:r>
      <w:r>
        <w:rPr/>
        <w:t>forman</w:t>
      </w:r>
      <w:r>
        <w:rPr>
          <w:spacing w:val="-8"/>
        </w:rPr>
        <w:t> </w:t>
      </w:r>
      <w:r>
        <w:rPr/>
        <w:t>parte</w:t>
      </w:r>
      <w:r>
        <w:rPr>
          <w:spacing w:val="-11"/>
        </w:rPr>
        <w:t> </w:t>
      </w:r>
      <w:r>
        <w:rPr/>
        <w:t>de</w:t>
      </w:r>
      <w:r>
        <w:rPr>
          <w:spacing w:val="-6"/>
        </w:rPr>
        <w:t> </w:t>
      </w:r>
      <w:r>
        <w:rPr/>
        <w:t>la</w:t>
      </w:r>
      <w:r>
        <w:rPr>
          <w:spacing w:val="-8"/>
        </w:rPr>
        <w:t> </w:t>
      </w:r>
      <w:r>
        <w:rPr/>
        <w:t>población</w:t>
      </w:r>
      <w:r>
        <w:rPr>
          <w:spacing w:val="-8"/>
        </w:rPr>
        <w:t> </w:t>
      </w:r>
      <w:r>
        <w:rPr/>
        <w:t>económicamente</w:t>
      </w:r>
      <w:r>
        <w:rPr>
          <w:spacing w:val="-8"/>
        </w:rPr>
        <w:t> </w:t>
      </w:r>
      <w:r>
        <w:rPr/>
        <w:t>activa,</w:t>
      </w:r>
      <w:r>
        <w:rPr>
          <w:spacing w:val="-9"/>
        </w:rPr>
        <w:t> </w:t>
      </w:r>
      <w:r>
        <w:rPr/>
        <w:t>más</w:t>
      </w:r>
      <w:r>
        <w:rPr>
          <w:spacing w:val="-9"/>
        </w:rPr>
        <w:t> </w:t>
      </w:r>
      <w:r>
        <w:rPr/>
        <w:t>en</w:t>
      </w:r>
      <w:r>
        <w:rPr>
          <w:spacing w:val="-8"/>
        </w:rPr>
        <w:t> </w:t>
      </w:r>
      <w:r>
        <w:rPr/>
        <w:t>los</w:t>
      </w:r>
      <w:r>
        <w:rPr>
          <w:spacing w:val="-9"/>
        </w:rPr>
        <w:t> </w:t>
      </w:r>
      <w:r>
        <w:rPr/>
        <w:t>países árabes sólo un tercio de las mujeres son económicamente activas y en América y Asia meridional lo son menos de la mitad, además de que el salario de las mujeres</w:t>
      </w:r>
      <w:r>
        <w:rPr>
          <w:spacing w:val="-6"/>
        </w:rPr>
        <w:t> </w:t>
      </w:r>
      <w:r>
        <w:rPr/>
        <w:t>se</w:t>
      </w:r>
      <w:r>
        <w:rPr>
          <w:spacing w:val="-3"/>
        </w:rPr>
        <w:t> </w:t>
      </w:r>
      <w:r>
        <w:rPr/>
        <w:t>calcula</w:t>
      </w:r>
      <w:r>
        <w:rPr>
          <w:spacing w:val="-5"/>
        </w:rPr>
        <w:t> </w:t>
      </w:r>
      <w:r>
        <w:rPr/>
        <w:t>en</w:t>
      </w:r>
      <w:r>
        <w:rPr>
          <w:spacing w:val="-5"/>
        </w:rPr>
        <w:t> </w:t>
      </w:r>
      <w:r>
        <w:rPr/>
        <w:t>un</w:t>
      </w:r>
      <w:r>
        <w:rPr>
          <w:spacing w:val="-3"/>
        </w:rPr>
        <w:t> </w:t>
      </w:r>
      <w:r>
        <w:rPr/>
        <w:t>20%</w:t>
      </w:r>
      <w:r>
        <w:rPr>
          <w:spacing w:val="-6"/>
        </w:rPr>
        <w:t> </w:t>
      </w:r>
      <w:r>
        <w:rPr/>
        <w:t>menor</w:t>
      </w:r>
      <w:r>
        <w:rPr>
          <w:spacing w:val="-4"/>
        </w:rPr>
        <w:t> </w:t>
      </w:r>
      <w:r>
        <w:rPr/>
        <w:t>que</w:t>
      </w:r>
      <w:r>
        <w:rPr>
          <w:spacing w:val="-5"/>
        </w:rPr>
        <w:t> </w:t>
      </w:r>
      <w:r>
        <w:rPr/>
        <w:t>el</w:t>
      </w:r>
      <w:r>
        <w:rPr>
          <w:spacing w:val="-6"/>
        </w:rPr>
        <w:t> </w:t>
      </w:r>
      <w:r>
        <w:rPr/>
        <w:t>de</w:t>
      </w:r>
      <w:r>
        <w:rPr>
          <w:spacing w:val="-3"/>
        </w:rPr>
        <w:t> </w:t>
      </w:r>
      <w:r>
        <w:rPr/>
        <w:t>los</w:t>
      </w:r>
      <w:r>
        <w:rPr>
          <w:spacing w:val="-5"/>
        </w:rPr>
        <w:t> </w:t>
      </w:r>
      <w:r>
        <w:rPr/>
        <w:t>hombres</w:t>
      </w:r>
      <w:r>
        <w:rPr>
          <w:spacing w:val="-6"/>
        </w:rPr>
        <w:t> </w:t>
      </w:r>
      <w:r>
        <w:rPr/>
        <w:t>en</w:t>
      </w:r>
      <w:r>
        <w:rPr>
          <w:spacing w:val="-5"/>
        </w:rPr>
        <w:t> </w:t>
      </w:r>
      <w:r>
        <w:rPr/>
        <w:t>varios</w:t>
      </w:r>
      <w:r>
        <w:rPr>
          <w:spacing w:val="-3"/>
        </w:rPr>
        <w:t> </w:t>
      </w:r>
      <w:r>
        <w:rPr/>
        <w:t>países;</w:t>
      </w:r>
      <w:r>
        <w:rPr>
          <w:spacing w:val="-5"/>
        </w:rPr>
        <w:t> </w:t>
      </w:r>
      <w:r>
        <w:rPr/>
        <w:t>en materia del trabajo en el hogar, las mujeres dedican treinta y cinco horas a las labores domésticas a la semana y los hombres sólo cuatro, lo cual ocasiona</w:t>
      </w:r>
      <w:r>
        <w:rPr>
          <w:spacing w:val="-28"/>
        </w:rPr>
        <w:t> </w:t>
      </w:r>
      <w:r>
        <w:rPr/>
        <w:t>que las mujeres opten por buscar trabajos</w:t>
      </w:r>
      <w:r>
        <w:rPr>
          <w:spacing w:val="-15"/>
        </w:rPr>
        <w:t> </w:t>
      </w:r>
      <w:r>
        <w:rPr/>
        <w:t>flexibles.</w:t>
      </w:r>
      <w:r>
        <w:rPr>
          <w:position w:val="8"/>
          <w:sz w:val="16"/>
        </w:rPr>
        <w:t>544</w:t>
      </w:r>
    </w:p>
    <w:p>
      <w:pPr>
        <w:pStyle w:val="BodyText"/>
        <w:spacing w:line="360" w:lineRule="auto"/>
        <w:ind w:left="265" w:right="115" w:firstLine="707"/>
        <w:jc w:val="both"/>
        <w:rPr>
          <w:sz w:val="16"/>
        </w:rPr>
      </w:pPr>
      <w:r>
        <w:rPr/>
        <w:t>Ollé </w:t>
      </w:r>
      <w:r>
        <w:rPr>
          <w:i/>
        </w:rPr>
        <w:t>et al, </w:t>
      </w:r>
      <w:r>
        <w:rPr/>
        <w:t>recopilan que al hablar de los derechos de la mujer, bajo el mismo esquema estadístico, se infiere que la violencia contra la mujer es el crimen más encubierto y numeroso del mundo pues cada dieciocho minutos se calcula que alguna mujer es maltratada a nivel global; para las mujeres entre quince</w:t>
      </w:r>
      <w:r>
        <w:rPr>
          <w:spacing w:val="-3"/>
        </w:rPr>
        <w:t> </w:t>
      </w:r>
      <w:r>
        <w:rPr/>
        <w:t>y</w:t>
      </w:r>
      <w:r>
        <w:rPr>
          <w:spacing w:val="-7"/>
        </w:rPr>
        <w:t> </w:t>
      </w:r>
      <w:r>
        <w:rPr/>
        <w:t>cuarenta</w:t>
      </w:r>
      <w:r>
        <w:rPr>
          <w:spacing w:val="-3"/>
        </w:rPr>
        <w:t> </w:t>
      </w:r>
      <w:r>
        <w:rPr/>
        <w:t>y</w:t>
      </w:r>
      <w:r>
        <w:rPr>
          <w:spacing w:val="-7"/>
        </w:rPr>
        <w:t> </w:t>
      </w:r>
      <w:r>
        <w:rPr/>
        <w:t>cuatro</w:t>
      </w:r>
      <w:r>
        <w:rPr>
          <w:spacing w:val="-4"/>
        </w:rPr>
        <w:t> </w:t>
      </w:r>
      <w:r>
        <w:rPr/>
        <w:t>años</w:t>
      </w:r>
      <w:r>
        <w:rPr>
          <w:spacing w:val="-4"/>
        </w:rPr>
        <w:t> </w:t>
      </w:r>
      <w:r>
        <w:rPr/>
        <w:t>de</w:t>
      </w:r>
      <w:r>
        <w:rPr>
          <w:spacing w:val="-6"/>
        </w:rPr>
        <w:t> </w:t>
      </w:r>
      <w:r>
        <w:rPr/>
        <w:t>edad</w:t>
      </w:r>
      <w:r>
        <w:rPr>
          <w:spacing w:val="-4"/>
        </w:rPr>
        <w:t> </w:t>
      </w:r>
      <w:r>
        <w:rPr/>
        <w:t>la</w:t>
      </w:r>
      <w:r>
        <w:rPr>
          <w:spacing w:val="-4"/>
        </w:rPr>
        <w:t> </w:t>
      </w:r>
      <w:r>
        <w:rPr/>
        <w:t>violencia</w:t>
      </w:r>
      <w:r>
        <w:rPr>
          <w:spacing w:val="-6"/>
        </w:rPr>
        <w:t> </w:t>
      </w:r>
      <w:r>
        <w:rPr/>
        <w:t>forma</w:t>
      </w:r>
      <w:r>
        <w:rPr>
          <w:spacing w:val="-4"/>
        </w:rPr>
        <w:t> </w:t>
      </w:r>
      <w:r>
        <w:rPr/>
        <w:t>gran</w:t>
      </w:r>
      <w:r>
        <w:rPr>
          <w:spacing w:val="-3"/>
        </w:rPr>
        <w:t> </w:t>
      </w:r>
      <w:r>
        <w:rPr/>
        <w:t>parte</w:t>
      </w:r>
      <w:r>
        <w:rPr>
          <w:spacing w:val="-3"/>
        </w:rPr>
        <w:t> </w:t>
      </w:r>
      <w:r>
        <w:rPr/>
        <w:t>de</w:t>
      </w:r>
      <w:r>
        <w:rPr>
          <w:spacing w:val="-6"/>
        </w:rPr>
        <w:t> </w:t>
      </w:r>
      <w:r>
        <w:rPr/>
        <w:t>muerte y discapacidad, en todo el mundo una de cada cinco mujeres es víctima de violación</w:t>
      </w:r>
      <w:r>
        <w:rPr>
          <w:spacing w:val="-16"/>
        </w:rPr>
        <w:t> </w:t>
      </w:r>
      <w:r>
        <w:rPr/>
        <w:t>o</w:t>
      </w:r>
      <w:r>
        <w:rPr>
          <w:spacing w:val="-18"/>
        </w:rPr>
        <w:t> </w:t>
      </w:r>
      <w:r>
        <w:rPr/>
        <w:t>de</w:t>
      </w:r>
      <w:r>
        <w:rPr>
          <w:spacing w:val="-17"/>
        </w:rPr>
        <w:t> </w:t>
      </w:r>
      <w:r>
        <w:rPr/>
        <w:t>intento</w:t>
      </w:r>
      <w:r>
        <w:rPr>
          <w:spacing w:val="-17"/>
        </w:rPr>
        <w:t> </w:t>
      </w:r>
      <w:r>
        <w:rPr/>
        <w:t>de</w:t>
      </w:r>
      <w:r>
        <w:rPr>
          <w:spacing w:val="-17"/>
        </w:rPr>
        <w:t> </w:t>
      </w:r>
      <w:r>
        <w:rPr/>
        <w:t>violación</w:t>
      </w:r>
      <w:r>
        <w:rPr>
          <w:spacing w:val="-18"/>
        </w:rPr>
        <w:t> </w:t>
      </w:r>
      <w:r>
        <w:rPr/>
        <w:t>en</w:t>
      </w:r>
      <w:r>
        <w:rPr>
          <w:spacing w:val="-18"/>
        </w:rPr>
        <w:t> </w:t>
      </w:r>
      <w:r>
        <w:rPr/>
        <w:t>el</w:t>
      </w:r>
      <w:r>
        <w:rPr>
          <w:spacing w:val="-17"/>
        </w:rPr>
        <w:t> </w:t>
      </w:r>
      <w:r>
        <w:rPr/>
        <w:t>transcurso</w:t>
      </w:r>
      <w:r>
        <w:rPr>
          <w:spacing w:val="-17"/>
        </w:rPr>
        <w:t> </w:t>
      </w:r>
      <w:r>
        <w:rPr/>
        <w:t>de</w:t>
      </w:r>
      <w:r>
        <w:rPr>
          <w:spacing w:val="-12"/>
        </w:rPr>
        <w:t> </w:t>
      </w:r>
      <w:r>
        <w:rPr/>
        <w:t>su</w:t>
      </w:r>
      <w:r>
        <w:rPr>
          <w:spacing w:val="-17"/>
        </w:rPr>
        <w:t> </w:t>
      </w:r>
      <w:r>
        <w:rPr/>
        <w:t>vida,</w:t>
      </w:r>
      <w:r>
        <w:rPr>
          <w:spacing w:val="-17"/>
        </w:rPr>
        <w:t> </w:t>
      </w:r>
      <w:r>
        <w:rPr/>
        <w:t>la</w:t>
      </w:r>
      <w:r>
        <w:rPr>
          <w:spacing w:val="-18"/>
        </w:rPr>
        <w:t> </w:t>
      </w:r>
      <w:r>
        <w:rPr/>
        <w:t>trata</w:t>
      </w:r>
      <w:r>
        <w:rPr>
          <w:spacing w:val="-18"/>
        </w:rPr>
        <w:t> </w:t>
      </w:r>
      <w:r>
        <w:rPr/>
        <w:t>de</w:t>
      </w:r>
      <w:r>
        <w:rPr>
          <w:spacing w:val="-18"/>
        </w:rPr>
        <w:t> </w:t>
      </w:r>
      <w:r>
        <w:rPr/>
        <w:t>personas afecta</w:t>
      </w:r>
      <w:r>
        <w:rPr>
          <w:spacing w:val="-13"/>
        </w:rPr>
        <w:t> </w:t>
      </w:r>
      <w:r>
        <w:rPr/>
        <w:t>mayormente</w:t>
      </w:r>
      <w:r>
        <w:rPr>
          <w:spacing w:val="-13"/>
        </w:rPr>
        <w:t> </w:t>
      </w:r>
      <w:r>
        <w:rPr/>
        <w:t>a</w:t>
      </w:r>
      <w:r>
        <w:rPr>
          <w:spacing w:val="-13"/>
        </w:rPr>
        <w:t> </w:t>
      </w:r>
      <w:r>
        <w:rPr/>
        <w:t>niñas</w:t>
      </w:r>
      <w:r>
        <w:rPr>
          <w:spacing w:val="-12"/>
        </w:rPr>
        <w:t> </w:t>
      </w:r>
      <w:r>
        <w:rPr/>
        <w:t>y</w:t>
      </w:r>
      <w:r>
        <w:rPr>
          <w:spacing w:val="-14"/>
        </w:rPr>
        <w:t> </w:t>
      </w:r>
      <w:r>
        <w:rPr/>
        <w:t>mujeres,</w:t>
      </w:r>
      <w:r>
        <w:rPr>
          <w:spacing w:val="-13"/>
        </w:rPr>
        <w:t> </w:t>
      </w:r>
      <w:r>
        <w:rPr/>
        <w:t>más</w:t>
      </w:r>
      <w:r>
        <w:rPr>
          <w:spacing w:val="-12"/>
        </w:rPr>
        <w:t> </w:t>
      </w:r>
      <w:r>
        <w:rPr/>
        <w:t>de</w:t>
      </w:r>
      <w:r>
        <w:rPr>
          <w:spacing w:val="-13"/>
        </w:rPr>
        <w:t> </w:t>
      </w:r>
      <w:r>
        <w:rPr/>
        <w:t>cinco</w:t>
      </w:r>
      <w:r>
        <w:rPr>
          <w:spacing w:val="-13"/>
        </w:rPr>
        <w:t> </w:t>
      </w:r>
      <w:r>
        <w:rPr/>
        <w:t>mil</w:t>
      </w:r>
      <w:r>
        <w:rPr>
          <w:spacing w:val="-15"/>
        </w:rPr>
        <w:t> </w:t>
      </w:r>
      <w:r>
        <w:rPr/>
        <w:t>mujeres</w:t>
      </w:r>
      <w:r>
        <w:rPr>
          <w:spacing w:val="-12"/>
        </w:rPr>
        <w:t> </w:t>
      </w:r>
      <w:r>
        <w:rPr/>
        <w:t>en</w:t>
      </w:r>
      <w:r>
        <w:rPr>
          <w:spacing w:val="-13"/>
        </w:rPr>
        <w:t> </w:t>
      </w:r>
      <w:r>
        <w:rPr/>
        <w:t>el</w:t>
      </w:r>
      <w:r>
        <w:rPr>
          <w:spacing w:val="-12"/>
        </w:rPr>
        <w:t> </w:t>
      </w:r>
      <w:r>
        <w:rPr/>
        <w:t>mundo</w:t>
      </w:r>
      <w:r>
        <w:rPr>
          <w:spacing w:val="-13"/>
        </w:rPr>
        <w:t> </w:t>
      </w:r>
      <w:r>
        <w:rPr/>
        <w:t>han sido asesinadas por sus propios familiares hombres por manchar el “honor de la familia”.</w:t>
      </w:r>
      <w:r>
        <w:rPr>
          <w:position w:val="8"/>
          <w:sz w:val="16"/>
        </w:rPr>
        <w:t>545</w:t>
      </w:r>
    </w:p>
    <w:p>
      <w:pPr>
        <w:pStyle w:val="BodyText"/>
        <w:spacing w:line="360" w:lineRule="auto"/>
        <w:ind w:left="265" w:right="120" w:firstLine="707"/>
        <w:jc w:val="both"/>
      </w:pPr>
      <w:r>
        <w:rPr/>
        <w:t>Actualmente, se deben promover los derechos humanos </w:t>
      </w:r>
      <w:r>
        <w:rPr>
          <w:spacing w:val="4"/>
        </w:rPr>
        <w:t>al </w:t>
      </w:r>
      <w:r>
        <w:rPr/>
        <w:t>mayor nivel pragmático posible comenzando con el propiciar una buena vida que debe comenzar con la facilidad de contar con las necesidades básicas y después establecer</w:t>
      </w:r>
      <w:r>
        <w:rPr>
          <w:spacing w:val="-10"/>
        </w:rPr>
        <w:t> </w:t>
      </w:r>
      <w:r>
        <w:rPr/>
        <w:t>planes</w:t>
      </w:r>
      <w:r>
        <w:rPr>
          <w:spacing w:val="-10"/>
        </w:rPr>
        <w:t> </w:t>
      </w:r>
      <w:r>
        <w:rPr/>
        <w:t>para</w:t>
      </w:r>
      <w:r>
        <w:rPr>
          <w:spacing w:val="-10"/>
        </w:rPr>
        <w:t> </w:t>
      </w:r>
      <w:r>
        <w:rPr/>
        <w:t>desarrollar</w:t>
      </w:r>
      <w:r>
        <w:rPr>
          <w:spacing w:val="-8"/>
        </w:rPr>
        <w:t> </w:t>
      </w:r>
      <w:r>
        <w:rPr/>
        <w:t>el</w:t>
      </w:r>
      <w:r>
        <w:rPr>
          <w:spacing w:val="-10"/>
        </w:rPr>
        <w:t> </w:t>
      </w:r>
      <w:r>
        <w:rPr/>
        <w:t>derecho</w:t>
      </w:r>
      <w:r>
        <w:rPr>
          <w:spacing w:val="-11"/>
        </w:rPr>
        <w:t> </w:t>
      </w:r>
      <w:r>
        <w:rPr/>
        <w:t>a</w:t>
      </w:r>
      <w:r>
        <w:rPr>
          <w:spacing w:val="-7"/>
        </w:rPr>
        <w:t> </w:t>
      </w:r>
      <w:r>
        <w:rPr/>
        <w:t>la</w:t>
      </w:r>
      <w:r>
        <w:rPr>
          <w:spacing w:val="-10"/>
        </w:rPr>
        <w:t> </w:t>
      </w:r>
      <w:r>
        <w:rPr/>
        <w:t>vivienda,</w:t>
      </w:r>
      <w:r>
        <w:rPr>
          <w:spacing w:val="-7"/>
        </w:rPr>
        <w:t> </w:t>
      </w:r>
      <w:r>
        <w:rPr/>
        <w:t>el</w:t>
      </w:r>
      <w:r>
        <w:rPr>
          <w:spacing w:val="-10"/>
        </w:rPr>
        <w:t> </w:t>
      </w:r>
      <w:r>
        <w:rPr/>
        <w:t>derecho</w:t>
      </w:r>
      <w:r>
        <w:rPr>
          <w:spacing w:val="-7"/>
        </w:rPr>
        <w:t> </w:t>
      </w:r>
      <w:r>
        <w:rPr/>
        <w:t>a</w:t>
      </w:r>
      <w:r>
        <w:rPr>
          <w:spacing w:val="-9"/>
        </w:rPr>
        <w:t> </w:t>
      </w:r>
      <w:r>
        <w:rPr/>
        <w:t>la</w:t>
      </w:r>
      <w:r>
        <w:rPr>
          <w:spacing w:val="-10"/>
        </w:rPr>
        <w:t> </w:t>
      </w:r>
      <w:r>
        <w:rPr/>
        <w:t>salud,</w:t>
      </w:r>
    </w:p>
    <w:p>
      <w:pPr>
        <w:pStyle w:val="BodyText"/>
        <w:spacing w:before="8"/>
        <w:rPr>
          <w:sz w:val="27"/>
        </w:rPr>
      </w:pPr>
      <w:r>
        <w:rPr/>
        <w:pict>
          <v:line style="position:absolute;mso-position-horizontal-relative:page;mso-position-vertical-relative:paragraph;z-index:4336;mso-wrap-distance-left:0;mso-wrap-distance-right:0" from="99.264pt,18.17391pt" to="243.284pt,18.17391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543 </w:t>
      </w:r>
      <w:r>
        <w:rPr>
          <w:rFonts w:ascii="Cambria" w:hAnsi="Cambria"/>
          <w:i/>
          <w:sz w:val="20"/>
        </w:rPr>
        <w:t>Ibíd., </w:t>
      </w:r>
      <w:r>
        <w:rPr>
          <w:rFonts w:ascii="Cambria" w:hAnsi="Cambria"/>
          <w:sz w:val="20"/>
        </w:rPr>
        <w:t>pp. 73-74</w:t>
      </w:r>
    </w:p>
    <w:p>
      <w:pPr>
        <w:spacing w:before="0"/>
        <w:ind w:left="265" w:right="123" w:firstLine="0"/>
        <w:jc w:val="left"/>
        <w:rPr>
          <w:rFonts w:ascii="Cambria" w:hAnsi="Cambria"/>
          <w:sz w:val="20"/>
        </w:rPr>
      </w:pPr>
      <w:r>
        <w:rPr>
          <w:rFonts w:ascii="Cambria" w:hAnsi="Cambria"/>
          <w:position w:val="5"/>
          <w:sz w:val="13"/>
        </w:rPr>
        <w:t>544 </w:t>
      </w:r>
      <w:r>
        <w:rPr>
          <w:rFonts w:ascii="Cambria" w:hAnsi="Cambria"/>
          <w:i/>
          <w:sz w:val="20"/>
        </w:rPr>
        <w:t>Cfr. Ibíd., </w:t>
      </w:r>
      <w:r>
        <w:rPr>
          <w:rFonts w:ascii="Cambria" w:hAnsi="Cambria"/>
          <w:sz w:val="20"/>
        </w:rPr>
        <w:t>p. 78</w:t>
      </w:r>
    </w:p>
    <w:p>
      <w:pPr>
        <w:spacing w:before="0"/>
        <w:ind w:left="265" w:right="123" w:firstLine="0"/>
        <w:jc w:val="left"/>
        <w:rPr>
          <w:rFonts w:ascii="Cambria" w:hAnsi="Cambria"/>
          <w:sz w:val="20"/>
        </w:rPr>
      </w:pPr>
      <w:r>
        <w:rPr>
          <w:rFonts w:ascii="Cambria" w:hAnsi="Cambria"/>
          <w:position w:val="5"/>
          <w:sz w:val="13"/>
        </w:rPr>
        <w:t>545 </w:t>
      </w:r>
      <w:r>
        <w:rPr>
          <w:rFonts w:ascii="Cambria" w:hAnsi="Cambria"/>
          <w:i/>
          <w:sz w:val="20"/>
        </w:rPr>
        <w:t>Cfr. Ibíd., </w:t>
      </w:r>
      <w:r>
        <w:rPr>
          <w:rFonts w:ascii="Cambria" w:hAnsi="Cambria"/>
          <w:sz w:val="20"/>
        </w:rPr>
        <w:t>p. 79</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15"/>
        <w:jc w:val="both"/>
      </w:pPr>
      <w:r>
        <w:rPr/>
        <w:t>los derechos laborales, los derechos de las personas con discapacidades y los derechos de la infancia. Toda la comunidad internacional, así como los países con sus divisiones políticas deberían estar obligados a respetar los derechos humanos</w:t>
      </w:r>
      <w:r>
        <w:rPr>
          <w:spacing w:val="-11"/>
        </w:rPr>
        <w:t> </w:t>
      </w:r>
      <w:r>
        <w:rPr/>
        <w:t>y</w:t>
      </w:r>
      <w:r>
        <w:rPr>
          <w:spacing w:val="-14"/>
        </w:rPr>
        <w:t> </w:t>
      </w:r>
      <w:r>
        <w:rPr/>
        <w:t>para</w:t>
      </w:r>
      <w:r>
        <w:rPr>
          <w:spacing w:val="-11"/>
        </w:rPr>
        <w:t> </w:t>
      </w:r>
      <w:r>
        <w:rPr/>
        <w:t>lograrlo</w:t>
      </w:r>
      <w:r>
        <w:rPr>
          <w:spacing w:val="-11"/>
        </w:rPr>
        <w:t> </w:t>
      </w:r>
      <w:r>
        <w:rPr/>
        <w:t>más</w:t>
      </w:r>
      <w:r>
        <w:rPr>
          <w:spacing w:val="-12"/>
        </w:rPr>
        <w:t> </w:t>
      </w:r>
      <w:r>
        <w:rPr/>
        <w:t>eficazmente,</w:t>
      </w:r>
      <w:r>
        <w:rPr>
          <w:spacing w:val="-11"/>
        </w:rPr>
        <w:t> </w:t>
      </w:r>
      <w:r>
        <w:rPr/>
        <w:t>los</w:t>
      </w:r>
      <w:r>
        <w:rPr>
          <w:spacing w:val="-13"/>
        </w:rPr>
        <w:t> </w:t>
      </w:r>
      <w:r>
        <w:rPr/>
        <w:t>gobiernos</w:t>
      </w:r>
      <w:r>
        <w:rPr>
          <w:spacing w:val="-12"/>
        </w:rPr>
        <w:t> </w:t>
      </w:r>
      <w:r>
        <w:rPr/>
        <w:t>deberían</w:t>
      </w:r>
      <w:r>
        <w:rPr>
          <w:spacing w:val="-11"/>
        </w:rPr>
        <w:t> </w:t>
      </w:r>
      <w:r>
        <w:rPr/>
        <w:t>complementar sus leyes con los protocolos internacionales sobre derechos humanos. De ese modo, las sociedades reforzarían la ciudadanía entendiendo que el dogma de la soberanía se encuentra limitado </w:t>
      </w:r>
      <w:r>
        <w:rPr>
          <w:spacing w:val="2"/>
        </w:rPr>
        <w:t>al </w:t>
      </w:r>
      <w:r>
        <w:rPr/>
        <w:t>adecuado uso que de ella elaboren los estados</w:t>
      </w:r>
      <w:r>
        <w:rPr>
          <w:spacing w:val="-7"/>
        </w:rPr>
        <w:t> </w:t>
      </w:r>
      <w:r>
        <w:rPr/>
        <w:t>en</w:t>
      </w:r>
      <w:r>
        <w:rPr>
          <w:spacing w:val="-6"/>
        </w:rPr>
        <w:t> </w:t>
      </w:r>
      <w:r>
        <w:rPr/>
        <w:t>relación</w:t>
      </w:r>
      <w:r>
        <w:rPr>
          <w:spacing w:val="-8"/>
        </w:rPr>
        <w:t> </w:t>
      </w:r>
      <w:r>
        <w:rPr/>
        <w:t>de</w:t>
      </w:r>
      <w:r>
        <w:rPr>
          <w:spacing w:val="-8"/>
        </w:rPr>
        <w:t> </w:t>
      </w:r>
      <w:r>
        <w:rPr/>
        <w:t>los</w:t>
      </w:r>
      <w:r>
        <w:rPr>
          <w:spacing w:val="-6"/>
        </w:rPr>
        <w:t> </w:t>
      </w:r>
      <w:r>
        <w:rPr/>
        <w:t>seres</w:t>
      </w:r>
      <w:r>
        <w:rPr>
          <w:spacing w:val="-7"/>
        </w:rPr>
        <w:t> </w:t>
      </w:r>
      <w:r>
        <w:rPr/>
        <w:t>humanos,</w:t>
      </w:r>
      <w:r>
        <w:rPr>
          <w:spacing w:val="-9"/>
        </w:rPr>
        <w:t> </w:t>
      </w:r>
      <w:r>
        <w:rPr/>
        <w:t>de</w:t>
      </w:r>
      <w:r>
        <w:rPr>
          <w:spacing w:val="-6"/>
        </w:rPr>
        <w:t> </w:t>
      </w:r>
      <w:r>
        <w:rPr/>
        <w:t>quienes</w:t>
      </w:r>
      <w:r>
        <w:rPr>
          <w:spacing w:val="-7"/>
        </w:rPr>
        <w:t> </w:t>
      </w:r>
      <w:r>
        <w:rPr/>
        <w:t>los</w:t>
      </w:r>
      <w:r>
        <w:rPr>
          <w:spacing w:val="-9"/>
        </w:rPr>
        <w:t> </w:t>
      </w:r>
      <w:r>
        <w:rPr/>
        <w:t>derechos</w:t>
      </w:r>
      <w:r>
        <w:rPr>
          <w:spacing w:val="-9"/>
        </w:rPr>
        <w:t> </w:t>
      </w:r>
      <w:r>
        <w:rPr/>
        <w:t>humanos</w:t>
      </w:r>
      <w:r>
        <w:rPr>
          <w:spacing w:val="-7"/>
        </w:rPr>
        <w:t> </w:t>
      </w:r>
      <w:r>
        <w:rPr/>
        <w:t>se sitúan en una categoría superior al de las pretendidas razones del</w:t>
      </w:r>
      <w:r>
        <w:rPr>
          <w:spacing w:val="-25"/>
        </w:rPr>
        <w:t> </w:t>
      </w:r>
      <w:r>
        <w:rPr/>
        <w:t>estado.</w:t>
      </w:r>
    </w:p>
    <w:p>
      <w:pPr>
        <w:pStyle w:val="BodyText"/>
        <w:spacing w:line="360" w:lineRule="auto"/>
        <w:ind w:left="265" w:right="116" w:firstLine="707"/>
        <w:jc w:val="both"/>
      </w:pPr>
      <w:r>
        <w:rPr/>
        <w:t>Ollé </w:t>
      </w:r>
      <w:r>
        <w:rPr>
          <w:i/>
        </w:rPr>
        <w:t>et al </w:t>
      </w:r>
      <w:r>
        <w:rPr/>
        <w:t>opinan que el estado no puede tener la razón si no se vincula directamente al ejercicio efectivo de los derechos humanos. Éstos, deben ser la base para conformar las normas jurídicas.</w:t>
      </w:r>
      <w:r>
        <w:rPr>
          <w:position w:val="8"/>
          <w:sz w:val="16"/>
        </w:rPr>
        <w:t>546 </w:t>
      </w:r>
      <w:r>
        <w:rPr/>
        <w:t>En materia de educación, Martha Nussbaum es enfática sobre su radical importancia en la formación de las personas y claramente forma parte de las capacidades humanas. En el Pacto Internacional de Derechos Económicos, Sociales y Culturales (PIDESC), en su artículo 13.1 se establece que:</w:t>
      </w:r>
    </w:p>
    <w:p>
      <w:pPr>
        <w:pStyle w:val="BodyText"/>
      </w:pPr>
    </w:p>
    <w:p>
      <w:pPr>
        <w:spacing w:line="240" w:lineRule="auto" w:before="142"/>
        <w:ind w:left="973" w:right="117" w:firstLine="0"/>
        <w:jc w:val="both"/>
        <w:rPr>
          <w:sz w:val="14"/>
        </w:rPr>
      </w:pPr>
      <w:r>
        <w:rPr>
          <w:sz w:val="22"/>
        </w:rPr>
        <w:t>La educación debe orientarse al pleno desarrollo de la personalidad humana y del</w:t>
      </w:r>
      <w:r>
        <w:rPr>
          <w:spacing w:val="-4"/>
          <w:sz w:val="22"/>
        </w:rPr>
        <w:t> </w:t>
      </w:r>
      <w:r>
        <w:rPr>
          <w:sz w:val="22"/>
        </w:rPr>
        <w:t>sentido</w:t>
      </w:r>
      <w:r>
        <w:rPr>
          <w:spacing w:val="-6"/>
          <w:sz w:val="22"/>
        </w:rPr>
        <w:t> </w:t>
      </w:r>
      <w:r>
        <w:rPr>
          <w:sz w:val="22"/>
        </w:rPr>
        <w:t>de</w:t>
      </w:r>
      <w:r>
        <w:rPr>
          <w:spacing w:val="-6"/>
          <w:sz w:val="22"/>
        </w:rPr>
        <w:t> </w:t>
      </w:r>
      <w:r>
        <w:rPr>
          <w:sz w:val="22"/>
        </w:rPr>
        <w:t>su</w:t>
      </w:r>
      <w:r>
        <w:rPr>
          <w:spacing w:val="-5"/>
          <w:sz w:val="22"/>
        </w:rPr>
        <w:t> </w:t>
      </w:r>
      <w:r>
        <w:rPr>
          <w:sz w:val="22"/>
        </w:rPr>
        <w:t>dignidad,</w:t>
      </w:r>
      <w:r>
        <w:rPr>
          <w:spacing w:val="-2"/>
          <w:sz w:val="22"/>
        </w:rPr>
        <w:t> </w:t>
      </w:r>
      <w:r>
        <w:rPr>
          <w:sz w:val="22"/>
        </w:rPr>
        <w:t>y</w:t>
      </w:r>
      <w:r>
        <w:rPr>
          <w:spacing w:val="-7"/>
          <w:sz w:val="22"/>
        </w:rPr>
        <w:t> </w:t>
      </w:r>
      <w:r>
        <w:rPr>
          <w:sz w:val="22"/>
        </w:rPr>
        <w:t>fortalecer</w:t>
      </w:r>
      <w:r>
        <w:rPr>
          <w:spacing w:val="-4"/>
          <w:sz w:val="22"/>
        </w:rPr>
        <w:t> </w:t>
      </w:r>
      <w:r>
        <w:rPr>
          <w:sz w:val="22"/>
        </w:rPr>
        <w:t>el</w:t>
      </w:r>
      <w:r>
        <w:rPr>
          <w:spacing w:val="-5"/>
          <w:sz w:val="22"/>
        </w:rPr>
        <w:t> </w:t>
      </w:r>
      <w:r>
        <w:rPr>
          <w:sz w:val="22"/>
        </w:rPr>
        <w:t>respeto</w:t>
      </w:r>
      <w:r>
        <w:rPr>
          <w:spacing w:val="-8"/>
          <w:sz w:val="22"/>
        </w:rPr>
        <w:t> </w:t>
      </w:r>
      <w:r>
        <w:rPr>
          <w:sz w:val="22"/>
        </w:rPr>
        <w:t>de</w:t>
      </w:r>
      <w:r>
        <w:rPr>
          <w:spacing w:val="-3"/>
          <w:sz w:val="22"/>
        </w:rPr>
        <w:t> </w:t>
      </w:r>
      <w:r>
        <w:rPr>
          <w:sz w:val="22"/>
        </w:rPr>
        <w:t>los</w:t>
      </w:r>
      <w:r>
        <w:rPr>
          <w:spacing w:val="-3"/>
          <w:sz w:val="22"/>
        </w:rPr>
        <w:t> </w:t>
      </w:r>
      <w:r>
        <w:rPr>
          <w:sz w:val="22"/>
        </w:rPr>
        <w:t>derechos</w:t>
      </w:r>
      <w:r>
        <w:rPr>
          <w:spacing w:val="-5"/>
          <w:sz w:val="22"/>
        </w:rPr>
        <w:t> </w:t>
      </w:r>
      <w:r>
        <w:rPr>
          <w:sz w:val="22"/>
        </w:rPr>
        <w:t>humanos</w:t>
      </w:r>
      <w:r>
        <w:rPr>
          <w:spacing w:val="-1"/>
          <w:sz w:val="22"/>
        </w:rPr>
        <w:t> </w:t>
      </w:r>
      <w:r>
        <w:rPr>
          <w:sz w:val="22"/>
        </w:rPr>
        <w:t>y</w:t>
      </w:r>
      <w:r>
        <w:rPr>
          <w:spacing w:val="-5"/>
          <w:sz w:val="22"/>
        </w:rPr>
        <w:t> </w:t>
      </w:r>
      <w:r>
        <w:rPr>
          <w:sz w:val="22"/>
        </w:rPr>
        <w:t>las libertades</w:t>
      </w:r>
      <w:r>
        <w:rPr>
          <w:spacing w:val="-18"/>
          <w:sz w:val="22"/>
        </w:rPr>
        <w:t> </w:t>
      </w:r>
      <w:r>
        <w:rPr>
          <w:sz w:val="22"/>
        </w:rPr>
        <w:t>fundamentales.</w:t>
      </w:r>
      <w:r>
        <w:rPr>
          <w:spacing w:val="-15"/>
          <w:sz w:val="22"/>
        </w:rPr>
        <w:t> </w:t>
      </w:r>
      <w:r>
        <w:rPr>
          <w:sz w:val="22"/>
        </w:rPr>
        <w:t>La</w:t>
      </w:r>
      <w:r>
        <w:rPr>
          <w:spacing w:val="-16"/>
          <w:sz w:val="22"/>
        </w:rPr>
        <w:t> </w:t>
      </w:r>
      <w:r>
        <w:rPr>
          <w:sz w:val="22"/>
        </w:rPr>
        <w:t>educación</w:t>
      </w:r>
      <w:r>
        <w:rPr>
          <w:spacing w:val="-16"/>
          <w:sz w:val="22"/>
        </w:rPr>
        <w:t> </w:t>
      </w:r>
      <w:r>
        <w:rPr>
          <w:sz w:val="22"/>
        </w:rPr>
        <w:t>debe</w:t>
      </w:r>
      <w:r>
        <w:rPr>
          <w:spacing w:val="-19"/>
          <w:sz w:val="22"/>
        </w:rPr>
        <w:t> </w:t>
      </w:r>
      <w:r>
        <w:rPr>
          <w:sz w:val="22"/>
        </w:rPr>
        <w:t>capacitar</w:t>
      </w:r>
      <w:r>
        <w:rPr>
          <w:spacing w:val="-15"/>
          <w:sz w:val="22"/>
        </w:rPr>
        <w:t> </w:t>
      </w:r>
      <w:r>
        <w:rPr>
          <w:sz w:val="22"/>
        </w:rPr>
        <w:t>a</w:t>
      </w:r>
      <w:r>
        <w:rPr>
          <w:spacing w:val="-19"/>
          <w:sz w:val="22"/>
        </w:rPr>
        <w:t> </w:t>
      </w:r>
      <w:r>
        <w:rPr>
          <w:sz w:val="22"/>
        </w:rPr>
        <w:t>todas</w:t>
      </w:r>
      <w:r>
        <w:rPr>
          <w:spacing w:val="-19"/>
          <w:sz w:val="22"/>
        </w:rPr>
        <w:t> </w:t>
      </w:r>
      <w:r>
        <w:rPr>
          <w:sz w:val="22"/>
        </w:rPr>
        <w:t>las</w:t>
      </w:r>
      <w:r>
        <w:rPr>
          <w:spacing w:val="-16"/>
          <w:sz w:val="22"/>
        </w:rPr>
        <w:t> </w:t>
      </w:r>
      <w:r>
        <w:rPr>
          <w:sz w:val="22"/>
        </w:rPr>
        <w:t>personas</w:t>
      </w:r>
      <w:r>
        <w:rPr>
          <w:spacing w:val="-16"/>
          <w:sz w:val="22"/>
        </w:rPr>
        <w:t> </w:t>
      </w:r>
      <w:r>
        <w:rPr>
          <w:sz w:val="22"/>
        </w:rPr>
        <w:t>para participar efectivamente en una sociedad libre, favorecer la comprensión, la tolerancia, la amistad entre todas las naciones y entre todos los grupos raciales, étnicos o religiosos, y promover las actividades de las Naciones Unidas en pro del mantenimiento de la</w:t>
      </w:r>
      <w:r>
        <w:rPr>
          <w:spacing w:val="-14"/>
          <w:sz w:val="22"/>
        </w:rPr>
        <w:t> </w:t>
      </w:r>
      <w:r>
        <w:rPr>
          <w:sz w:val="22"/>
        </w:rPr>
        <w:t>paz.</w:t>
      </w:r>
      <w:r>
        <w:rPr>
          <w:position w:val="8"/>
          <w:sz w:val="14"/>
        </w:rPr>
        <w:t>547</w:t>
      </w:r>
    </w:p>
    <w:p>
      <w:pPr>
        <w:pStyle w:val="BodyText"/>
        <w:rPr>
          <w:sz w:val="22"/>
        </w:rPr>
      </w:pPr>
    </w:p>
    <w:p>
      <w:pPr>
        <w:pStyle w:val="BodyText"/>
        <w:spacing w:line="360" w:lineRule="auto" w:before="161"/>
        <w:ind w:left="265" w:right="116"/>
        <w:jc w:val="both"/>
      </w:pPr>
      <w:r>
        <w:rPr/>
        <w:t>Los</w:t>
      </w:r>
      <w:r>
        <w:rPr>
          <w:spacing w:val="-16"/>
        </w:rPr>
        <w:t> </w:t>
      </w:r>
      <w:r>
        <w:rPr/>
        <w:t>derechos</w:t>
      </w:r>
      <w:r>
        <w:rPr>
          <w:spacing w:val="-16"/>
        </w:rPr>
        <w:t> </w:t>
      </w:r>
      <w:r>
        <w:rPr/>
        <w:t>humanos</w:t>
      </w:r>
      <w:r>
        <w:rPr>
          <w:spacing w:val="-16"/>
        </w:rPr>
        <w:t> </w:t>
      </w:r>
      <w:r>
        <w:rPr/>
        <w:t>son</w:t>
      </w:r>
      <w:r>
        <w:rPr>
          <w:spacing w:val="-16"/>
        </w:rPr>
        <w:t> </w:t>
      </w:r>
      <w:r>
        <w:rPr/>
        <w:t>asunto</w:t>
      </w:r>
      <w:r>
        <w:rPr>
          <w:spacing w:val="-15"/>
        </w:rPr>
        <w:t> </w:t>
      </w:r>
      <w:r>
        <w:rPr/>
        <w:t>de</w:t>
      </w:r>
      <w:r>
        <w:rPr>
          <w:spacing w:val="-16"/>
        </w:rPr>
        <w:t> </w:t>
      </w:r>
      <w:r>
        <w:rPr/>
        <w:t>todo</w:t>
      </w:r>
      <w:r>
        <w:rPr>
          <w:spacing w:val="-16"/>
        </w:rPr>
        <w:t> </w:t>
      </w:r>
      <w:r>
        <w:rPr/>
        <w:t>individuo</w:t>
      </w:r>
      <w:r>
        <w:rPr>
          <w:spacing w:val="-16"/>
        </w:rPr>
        <w:t> </w:t>
      </w:r>
      <w:r>
        <w:rPr/>
        <w:t>y</w:t>
      </w:r>
      <w:r>
        <w:rPr>
          <w:spacing w:val="-16"/>
        </w:rPr>
        <w:t> </w:t>
      </w:r>
      <w:r>
        <w:rPr/>
        <w:t>se</w:t>
      </w:r>
      <w:r>
        <w:rPr>
          <w:spacing w:val="-16"/>
        </w:rPr>
        <w:t> </w:t>
      </w:r>
      <w:r>
        <w:rPr/>
        <w:t>debe</w:t>
      </w:r>
      <w:r>
        <w:rPr>
          <w:spacing w:val="-16"/>
        </w:rPr>
        <w:t> </w:t>
      </w:r>
      <w:r>
        <w:rPr/>
        <w:t>hacer</w:t>
      </w:r>
      <w:r>
        <w:rPr>
          <w:spacing w:val="-17"/>
        </w:rPr>
        <w:t> </w:t>
      </w:r>
      <w:r>
        <w:rPr/>
        <w:t>consciencia para que exista una vigilancia de unos a otros bajo un trabajo constante para lograr la comprensión. En el ámbito educativo, los profesores pueden jugar un papel fundamental en la  construcción de  una  sociedad fundamentada  en   </w:t>
      </w:r>
      <w:r>
        <w:rPr>
          <w:spacing w:val="65"/>
        </w:rPr>
        <w:t> </w:t>
      </w:r>
      <w:r>
        <w:rPr/>
        <w:t>el</w:t>
      </w:r>
    </w:p>
    <w:p>
      <w:pPr>
        <w:pStyle w:val="BodyText"/>
        <w:rPr>
          <w:sz w:val="20"/>
        </w:rPr>
      </w:pPr>
    </w:p>
    <w:p>
      <w:pPr>
        <w:pStyle w:val="BodyText"/>
        <w:rPr>
          <w:sz w:val="20"/>
        </w:rPr>
      </w:pPr>
    </w:p>
    <w:p>
      <w:pPr>
        <w:pStyle w:val="BodyText"/>
        <w:rPr>
          <w:sz w:val="20"/>
        </w:rPr>
      </w:pPr>
    </w:p>
    <w:p>
      <w:pPr>
        <w:pStyle w:val="BodyText"/>
        <w:spacing w:before="1"/>
        <w:rPr>
          <w:sz w:val="22"/>
        </w:rPr>
      </w:pPr>
      <w:r>
        <w:rPr/>
        <w:pict>
          <v:line style="position:absolute;mso-position-horizontal-relative:page;mso-position-vertical-relative:paragraph;z-index:4360;mso-wrap-distance-left:0;mso-wrap-distance-right:0" from="99.264pt,14.996853pt" to="243.284pt,14.996853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546 </w:t>
      </w:r>
      <w:r>
        <w:rPr>
          <w:rFonts w:ascii="Cambria" w:hAnsi="Cambria"/>
          <w:i/>
          <w:sz w:val="20"/>
        </w:rPr>
        <w:t>Cfr. Ibíd., </w:t>
      </w:r>
      <w:r>
        <w:rPr>
          <w:rFonts w:ascii="Cambria" w:hAnsi="Cambria"/>
          <w:sz w:val="20"/>
        </w:rPr>
        <w:t>p. 254</w:t>
      </w:r>
    </w:p>
    <w:p>
      <w:pPr>
        <w:spacing w:before="0"/>
        <w:ind w:left="265" w:right="123" w:firstLine="0"/>
        <w:jc w:val="left"/>
        <w:rPr>
          <w:rFonts w:ascii="Cambria" w:hAnsi="Cambria"/>
          <w:sz w:val="20"/>
        </w:rPr>
      </w:pPr>
      <w:r>
        <w:rPr>
          <w:rFonts w:ascii="Cambria" w:hAnsi="Cambria"/>
          <w:position w:val="5"/>
          <w:sz w:val="13"/>
        </w:rPr>
        <w:t>547 </w:t>
      </w:r>
      <w:r>
        <w:rPr>
          <w:rFonts w:ascii="Cambria" w:hAnsi="Cambria"/>
          <w:i/>
          <w:sz w:val="20"/>
        </w:rPr>
        <w:t>Ibíd., </w:t>
      </w:r>
      <w:r>
        <w:rPr>
          <w:rFonts w:ascii="Cambria" w:hAnsi="Cambria"/>
          <w:sz w:val="20"/>
        </w:rPr>
        <w:t>p. 267</w:t>
      </w:r>
    </w:p>
    <w:p>
      <w:pPr>
        <w:spacing w:after="0"/>
        <w:jc w:val="left"/>
        <w:rPr>
          <w:rFonts w:ascii="Cambria" w:hAnsi="Cambria"/>
          <w:sz w:val="20"/>
        </w:rPr>
        <w:sectPr>
          <w:pgSz w:w="12240" w:h="15840"/>
          <w:pgMar w:header="0" w:footer="1034" w:top="1500" w:bottom="1220" w:left="1720" w:right="1580"/>
        </w:sectPr>
      </w:pPr>
    </w:p>
    <w:p>
      <w:pPr>
        <w:pStyle w:val="BodyText"/>
        <w:spacing w:before="10"/>
        <w:rPr>
          <w:rFonts w:ascii="Cambria"/>
          <w:sz w:val="9"/>
        </w:rPr>
      </w:pPr>
    </w:p>
    <w:p>
      <w:pPr>
        <w:pStyle w:val="BodyText"/>
        <w:spacing w:line="357" w:lineRule="auto" w:before="79"/>
        <w:ind w:left="265" w:right="123"/>
        <w:rPr>
          <w:rFonts w:ascii="Cambria" w:hAnsi="Cambria"/>
        </w:rPr>
      </w:pPr>
      <w:r>
        <w:rPr/>
        <w:t>respeto a los derechos humanos;</w:t>
      </w:r>
      <w:r>
        <w:rPr>
          <w:position w:val="8"/>
          <w:sz w:val="16"/>
        </w:rPr>
        <w:t>548 </w:t>
      </w:r>
      <w:r>
        <w:rPr/>
        <w:t>pues estarían vigilando que se defienda a las minorías religiosas y políticas así como las raciales y las sexuales</w:t>
      </w:r>
      <w:r>
        <w:rPr>
          <w:rFonts w:ascii="Cambria" w:hAnsi="Cambria"/>
        </w:rPr>
        <w:t>.</w:t>
      </w:r>
    </w:p>
    <w:p>
      <w:pPr>
        <w:pStyle w:val="BodyText"/>
        <w:spacing w:line="360" w:lineRule="auto" w:before="3"/>
        <w:ind w:left="265" w:right="117" w:firstLine="359"/>
        <w:jc w:val="both"/>
        <w:rPr>
          <w:sz w:val="16"/>
        </w:rPr>
      </w:pPr>
      <w:r>
        <w:rPr/>
        <w:t>Las capacidades humanas, así como las concibe Nussbaum, como se ha dicho</w:t>
      </w:r>
      <w:r>
        <w:rPr>
          <w:spacing w:val="-14"/>
        </w:rPr>
        <w:t> </w:t>
      </w:r>
      <w:r>
        <w:rPr/>
        <w:t>anteriormente,</w:t>
      </w:r>
      <w:r>
        <w:rPr>
          <w:spacing w:val="-10"/>
        </w:rPr>
        <w:t> </w:t>
      </w:r>
      <w:r>
        <w:rPr/>
        <w:t>tienen</w:t>
      </w:r>
      <w:r>
        <w:rPr>
          <w:spacing w:val="-12"/>
        </w:rPr>
        <w:t> </w:t>
      </w:r>
      <w:r>
        <w:rPr/>
        <w:t>una</w:t>
      </w:r>
      <w:r>
        <w:rPr>
          <w:spacing w:val="-14"/>
        </w:rPr>
        <w:t> </w:t>
      </w:r>
      <w:r>
        <w:rPr/>
        <w:t>relación</w:t>
      </w:r>
      <w:r>
        <w:rPr>
          <w:spacing w:val="-14"/>
        </w:rPr>
        <w:t> </w:t>
      </w:r>
      <w:r>
        <w:rPr/>
        <w:t>muy</w:t>
      </w:r>
      <w:r>
        <w:rPr>
          <w:spacing w:val="-17"/>
        </w:rPr>
        <w:t> </w:t>
      </w:r>
      <w:r>
        <w:rPr/>
        <w:t>cercana</w:t>
      </w:r>
      <w:r>
        <w:rPr>
          <w:spacing w:val="-14"/>
        </w:rPr>
        <w:t> </w:t>
      </w:r>
      <w:r>
        <w:rPr/>
        <w:t>con</w:t>
      </w:r>
      <w:r>
        <w:rPr>
          <w:spacing w:val="-12"/>
        </w:rPr>
        <w:t> </w:t>
      </w:r>
      <w:r>
        <w:rPr/>
        <w:t>los</w:t>
      </w:r>
      <w:r>
        <w:rPr>
          <w:spacing w:val="-14"/>
        </w:rPr>
        <w:t> </w:t>
      </w:r>
      <w:r>
        <w:rPr/>
        <w:t>derechos</w:t>
      </w:r>
      <w:r>
        <w:rPr>
          <w:spacing w:val="-13"/>
        </w:rPr>
        <w:t> </w:t>
      </w:r>
      <w:r>
        <w:rPr/>
        <w:t>humanos ya</w:t>
      </w:r>
      <w:r>
        <w:rPr>
          <w:spacing w:val="-4"/>
        </w:rPr>
        <w:t> </w:t>
      </w:r>
      <w:r>
        <w:rPr/>
        <w:t>que</w:t>
      </w:r>
      <w:r>
        <w:rPr>
          <w:spacing w:val="-4"/>
        </w:rPr>
        <w:t> </w:t>
      </w:r>
      <w:r>
        <w:rPr/>
        <w:t>ambos</w:t>
      </w:r>
      <w:r>
        <w:rPr>
          <w:spacing w:val="-4"/>
        </w:rPr>
        <w:t> </w:t>
      </w:r>
      <w:r>
        <w:rPr/>
        <w:t>conceptos</w:t>
      </w:r>
      <w:r>
        <w:rPr>
          <w:spacing w:val="-4"/>
        </w:rPr>
        <w:t> </w:t>
      </w:r>
      <w:r>
        <w:rPr/>
        <w:t>incluyen</w:t>
      </w:r>
      <w:r>
        <w:rPr>
          <w:spacing w:val="-4"/>
        </w:rPr>
        <w:t> </w:t>
      </w:r>
      <w:r>
        <w:rPr/>
        <w:t>todos</w:t>
      </w:r>
      <w:r>
        <w:rPr>
          <w:spacing w:val="-4"/>
        </w:rPr>
        <w:t> </w:t>
      </w:r>
      <w:r>
        <w:rPr/>
        <w:t>los</w:t>
      </w:r>
      <w:r>
        <w:rPr>
          <w:spacing w:val="-4"/>
        </w:rPr>
        <w:t> </w:t>
      </w:r>
      <w:r>
        <w:rPr/>
        <w:t>derechos</w:t>
      </w:r>
      <w:r>
        <w:rPr>
          <w:spacing w:val="-4"/>
        </w:rPr>
        <w:t> </w:t>
      </w:r>
      <w:r>
        <w:rPr/>
        <w:t>que</w:t>
      </w:r>
      <w:r>
        <w:rPr>
          <w:spacing w:val="-6"/>
        </w:rPr>
        <w:t> </w:t>
      </w:r>
      <w:r>
        <w:rPr/>
        <w:t>tienen</w:t>
      </w:r>
      <w:r>
        <w:rPr>
          <w:spacing w:val="-4"/>
        </w:rPr>
        <w:t> </w:t>
      </w:r>
      <w:r>
        <w:rPr/>
        <w:t>que</w:t>
      </w:r>
      <w:r>
        <w:rPr>
          <w:spacing w:val="-4"/>
        </w:rPr>
        <w:t> </w:t>
      </w:r>
      <w:r>
        <w:rPr/>
        <w:t>ver</w:t>
      </w:r>
      <w:r>
        <w:rPr>
          <w:spacing w:val="-5"/>
        </w:rPr>
        <w:t> </w:t>
      </w:r>
      <w:r>
        <w:rPr/>
        <w:t>con</w:t>
      </w:r>
      <w:r>
        <w:rPr>
          <w:spacing w:val="-4"/>
        </w:rPr>
        <w:t> </w:t>
      </w:r>
      <w:r>
        <w:rPr/>
        <w:t>las libertades civiles y políticas así como los derechos de corte social y económico. Asimismo, ambos conceptos juegan un papel similar al aportar bases filosóficas a los principios constitucionales básicos que promueven el respeto que nos debemos los unos a los otros como</w:t>
      </w:r>
      <w:r>
        <w:rPr>
          <w:spacing w:val="-17"/>
        </w:rPr>
        <w:t> </w:t>
      </w:r>
      <w:r>
        <w:rPr/>
        <w:t>congéneres.</w:t>
      </w:r>
      <w:r>
        <w:rPr>
          <w:position w:val="8"/>
          <w:sz w:val="16"/>
        </w:rPr>
        <w:t>549</w:t>
      </w:r>
    </w:p>
    <w:p>
      <w:pPr>
        <w:pStyle w:val="BodyText"/>
        <w:spacing w:line="357" w:lineRule="auto"/>
        <w:ind w:left="265" w:right="124" w:firstLine="359"/>
        <w:jc w:val="both"/>
        <w:rPr>
          <w:sz w:val="16"/>
        </w:rPr>
      </w:pPr>
      <w:r>
        <w:rPr/>
        <w:t>Con el fin de mantener los derechos humanos se deben evitar ciertos aspectos que muestran una desvalorización de las personas como nuestros semejantes. Martha Nussbaum menciona siete aspectos:</w:t>
      </w:r>
      <w:r>
        <w:rPr>
          <w:position w:val="8"/>
          <w:sz w:val="16"/>
        </w:rPr>
        <w:t>550</w:t>
      </w:r>
    </w:p>
    <w:p>
      <w:pPr>
        <w:pStyle w:val="BodyText"/>
        <w:spacing w:before="2"/>
        <w:rPr>
          <w:sz w:val="36"/>
        </w:rPr>
      </w:pPr>
    </w:p>
    <w:p>
      <w:pPr>
        <w:pStyle w:val="ListParagraph"/>
        <w:numPr>
          <w:ilvl w:val="0"/>
          <w:numId w:val="37"/>
        </w:numPr>
        <w:tabs>
          <w:tab w:pos="986" w:val="left" w:leader="none"/>
        </w:tabs>
        <w:spacing w:line="360" w:lineRule="auto" w:before="1" w:after="0"/>
        <w:ind w:left="985" w:right="124" w:hanging="360"/>
        <w:jc w:val="left"/>
        <w:rPr>
          <w:sz w:val="24"/>
        </w:rPr>
      </w:pPr>
      <w:r>
        <w:rPr>
          <w:sz w:val="24"/>
        </w:rPr>
        <w:t>Instrumentación.- La persona trata al objeto como herramienta para sus propósitos.</w:t>
      </w:r>
    </w:p>
    <w:p>
      <w:pPr>
        <w:pStyle w:val="ListParagraph"/>
        <w:numPr>
          <w:ilvl w:val="0"/>
          <w:numId w:val="37"/>
        </w:numPr>
        <w:tabs>
          <w:tab w:pos="986" w:val="left" w:leader="none"/>
        </w:tabs>
        <w:spacing w:line="362" w:lineRule="auto" w:before="2" w:after="0"/>
        <w:ind w:left="985" w:right="122" w:hanging="360"/>
        <w:jc w:val="left"/>
        <w:rPr>
          <w:sz w:val="24"/>
        </w:rPr>
      </w:pPr>
      <w:r>
        <w:rPr>
          <w:sz w:val="24"/>
        </w:rPr>
        <w:t>Negación de autonomía.- La persona trata al objeto como carente de autonomía y auto</w:t>
      </w:r>
      <w:r>
        <w:rPr>
          <w:spacing w:val="-11"/>
          <w:sz w:val="24"/>
        </w:rPr>
        <w:t> </w:t>
      </w:r>
      <w:r>
        <w:rPr>
          <w:sz w:val="24"/>
        </w:rPr>
        <w:t>determinación.</w:t>
      </w:r>
    </w:p>
    <w:p>
      <w:pPr>
        <w:pStyle w:val="ListParagraph"/>
        <w:numPr>
          <w:ilvl w:val="0"/>
          <w:numId w:val="37"/>
        </w:numPr>
        <w:tabs>
          <w:tab w:pos="986" w:val="left" w:leader="none"/>
        </w:tabs>
        <w:spacing w:line="360" w:lineRule="auto" w:before="0" w:after="0"/>
        <w:ind w:left="985" w:right="115" w:hanging="360"/>
        <w:jc w:val="left"/>
        <w:rPr>
          <w:sz w:val="24"/>
        </w:rPr>
      </w:pPr>
      <w:r>
        <w:rPr>
          <w:sz w:val="24"/>
        </w:rPr>
        <w:t>Inactividad.- La persona trata al objeto sin considerarlo un agente y carente de</w:t>
      </w:r>
      <w:r>
        <w:rPr>
          <w:spacing w:val="-4"/>
          <w:sz w:val="24"/>
        </w:rPr>
        <w:t> </w:t>
      </w:r>
      <w:r>
        <w:rPr>
          <w:sz w:val="24"/>
        </w:rPr>
        <w:t>actividad.</w:t>
      </w:r>
    </w:p>
    <w:p>
      <w:pPr>
        <w:pStyle w:val="ListParagraph"/>
        <w:numPr>
          <w:ilvl w:val="0"/>
          <w:numId w:val="37"/>
        </w:numPr>
        <w:tabs>
          <w:tab w:pos="986" w:val="left" w:leader="none"/>
        </w:tabs>
        <w:spacing w:line="360" w:lineRule="auto" w:before="2" w:after="0"/>
        <w:ind w:left="985" w:right="123" w:hanging="360"/>
        <w:jc w:val="left"/>
        <w:rPr>
          <w:sz w:val="24"/>
        </w:rPr>
      </w:pPr>
      <w:r>
        <w:rPr>
          <w:sz w:val="24"/>
        </w:rPr>
        <w:t>Objetividad reemplazable.- La persona trata al objeto como algo sustituible: a) con objetos del mismo tipo</w:t>
      </w:r>
      <w:r>
        <w:rPr>
          <w:spacing w:val="-9"/>
          <w:sz w:val="24"/>
        </w:rPr>
        <w:t> </w:t>
      </w:r>
      <w:r>
        <w:rPr>
          <w:sz w:val="24"/>
        </w:rPr>
        <w:t>y/o</w:t>
      </w:r>
    </w:p>
    <w:p>
      <w:pPr>
        <w:pStyle w:val="ListParagraph"/>
        <w:numPr>
          <w:ilvl w:val="1"/>
          <w:numId w:val="34"/>
        </w:numPr>
        <w:tabs>
          <w:tab w:pos="1346" w:val="left" w:leader="none"/>
        </w:tabs>
        <w:spacing w:line="240" w:lineRule="auto" w:before="2" w:after="0"/>
        <w:ind w:left="1345" w:right="0" w:hanging="360"/>
        <w:jc w:val="left"/>
        <w:rPr>
          <w:sz w:val="24"/>
        </w:rPr>
      </w:pPr>
      <w:r>
        <w:rPr>
          <w:sz w:val="24"/>
        </w:rPr>
        <w:t>con objetos de otro</w:t>
      </w:r>
      <w:r>
        <w:rPr>
          <w:spacing w:val="-9"/>
          <w:sz w:val="24"/>
        </w:rPr>
        <w:t> </w:t>
      </w:r>
      <w:r>
        <w:rPr>
          <w:sz w:val="24"/>
        </w:rPr>
        <w:t>tipo.</w:t>
      </w:r>
    </w:p>
    <w:p>
      <w:pPr>
        <w:pStyle w:val="ListParagraph"/>
        <w:numPr>
          <w:ilvl w:val="0"/>
          <w:numId w:val="37"/>
        </w:numPr>
        <w:tabs>
          <w:tab w:pos="986" w:val="left" w:leader="none"/>
        </w:tabs>
        <w:spacing w:line="360" w:lineRule="auto" w:before="139" w:after="0"/>
        <w:ind w:left="985" w:right="123" w:hanging="360"/>
        <w:jc w:val="left"/>
        <w:rPr>
          <w:sz w:val="24"/>
        </w:rPr>
      </w:pPr>
      <w:r>
        <w:rPr>
          <w:sz w:val="24"/>
        </w:rPr>
        <w:t>Justificación de abuso.- La persona trata al objeto como carente de integridad, permisible para abusar de éste, romperle o</w:t>
      </w:r>
      <w:r>
        <w:rPr>
          <w:spacing w:val="-27"/>
          <w:sz w:val="24"/>
        </w:rPr>
        <w:t> </w:t>
      </w:r>
      <w:r>
        <w:rPr>
          <w:sz w:val="24"/>
        </w:rPr>
        <w:t>aplastarle.</w:t>
      </w:r>
    </w:p>
    <w:p>
      <w:pPr>
        <w:pStyle w:val="ListParagraph"/>
        <w:numPr>
          <w:ilvl w:val="0"/>
          <w:numId w:val="37"/>
        </w:numPr>
        <w:tabs>
          <w:tab w:pos="986" w:val="left" w:leader="none"/>
        </w:tabs>
        <w:spacing w:line="360" w:lineRule="auto" w:before="5" w:after="0"/>
        <w:ind w:left="985" w:right="124" w:hanging="360"/>
        <w:jc w:val="left"/>
        <w:rPr>
          <w:sz w:val="24"/>
        </w:rPr>
      </w:pPr>
      <w:r>
        <w:rPr>
          <w:sz w:val="24"/>
        </w:rPr>
        <w:t>Propiedad.- La persona trata al objeto como algo que le pertenece a alguien más y que hasta puede ser vendido o</w:t>
      </w:r>
      <w:r>
        <w:rPr>
          <w:spacing w:val="-18"/>
          <w:sz w:val="24"/>
        </w:rPr>
        <w:t> </w:t>
      </w:r>
      <w:r>
        <w:rPr>
          <w:sz w:val="24"/>
        </w:rPr>
        <w:t>comprado.</w:t>
      </w:r>
    </w:p>
    <w:p>
      <w:pPr>
        <w:pStyle w:val="BodyText"/>
        <w:rPr>
          <w:sz w:val="20"/>
        </w:rPr>
      </w:pPr>
    </w:p>
    <w:p>
      <w:pPr>
        <w:pStyle w:val="BodyText"/>
        <w:rPr>
          <w:sz w:val="20"/>
        </w:rPr>
      </w:pPr>
    </w:p>
    <w:p>
      <w:pPr>
        <w:pStyle w:val="BodyText"/>
        <w:rPr>
          <w:sz w:val="20"/>
        </w:rPr>
      </w:pPr>
    </w:p>
    <w:p>
      <w:pPr>
        <w:pStyle w:val="BodyText"/>
        <w:spacing w:before="1"/>
        <w:rPr>
          <w:sz w:val="11"/>
        </w:rPr>
      </w:pPr>
      <w:r>
        <w:rPr/>
        <w:pict>
          <v:line style="position:absolute;mso-position-horizontal-relative:page;mso-position-vertical-relative:paragraph;z-index:4384;mso-wrap-distance-left:0;mso-wrap-distance-right:0" from="99.264pt,8.636847pt" to="243.284pt,8.636847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548 </w:t>
      </w:r>
      <w:r>
        <w:rPr>
          <w:rFonts w:ascii="Cambria" w:hAnsi="Cambria"/>
          <w:i/>
          <w:sz w:val="20"/>
        </w:rPr>
        <w:t>Cfr. Ibíd., </w:t>
      </w:r>
      <w:r>
        <w:rPr>
          <w:rFonts w:ascii="Cambria" w:hAnsi="Cambria"/>
          <w:sz w:val="20"/>
        </w:rPr>
        <w:t>p. 292</w:t>
      </w:r>
    </w:p>
    <w:p>
      <w:pPr>
        <w:spacing w:before="0"/>
        <w:ind w:left="265" w:right="123" w:firstLine="0"/>
        <w:jc w:val="left"/>
        <w:rPr>
          <w:rFonts w:ascii="Cambria" w:hAnsi="Cambria"/>
          <w:sz w:val="20"/>
        </w:rPr>
      </w:pPr>
      <w:r>
        <w:rPr>
          <w:rFonts w:ascii="Cambria" w:hAnsi="Cambria"/>
          <w:position w:val="5"/>
          <w:sz w:val="13"/>
        </w:rPr>
        <w:t>549 </w:t>
      </w:r>
      <w:r>
        <w:rPr>
          <w:rFonts w:ascii="Cambria" w:hAnsi="Cambria"/>
          <w:i/>
          <w:sz w:val="20"/>
        </w:rPr>
        <w:t>Cfr. </w:t>
      </w:r>
      <w:r>
        <w:rPr>
          <w:rFonts w:ascii="Cambria" w:hAnsi="Cambria"/>
          <w:sz w:val="20"/>
        </w:rPr>
        <w:t>M. Nussbaum, </w:t>
      </w:r>
      <w:r>
        <w:rPr>
          <w:rFonts w:ascii="Cambria" w:hAnsi="Cambria"/>
          <w:i/>
          <w:sz w:val="20"/>
        </w:rPr>
        <w:t>Women and Human Development</w:t>
      </w:r>
      <w:r>
        <w:rPr>
          <w:rFonts w:ascii="Cambria" w:hAnsi="Cambria"/>
          <w:sz w:val="20"/>
        </w:rPr>
        <w:t>, §§1968-1972 (Versión Kindle)</w:t>
      </w:r>
    </w:p>
    <w:p>
      <w:pPr>
        <w:spacing w:before="0"/>
        <w:ind w:left="265" w:right="123" w:firstLine="0"/>
        <w:jc w:val="left"/>
        <w:rPr>
          <w:rFonts w:ascii="Cambria"/>
          <w:sz w:val="20"/>
        </w:rPr>
      </w:pPr>
      <w:r>
        <w:rPr>
          <w:rFonts w:ascii="Cambria"/>
          <w:position w:val="5"/>
          <w:sz w:val="13"/>
        </w:rPr>
        <w:t>550 </w:t>
      </w:r>
      <w:r>
        <w:rPr>
          <w:rFonts w:ascii="Cambria"/>
          <w:i/>
          <w:sz w:val="20"/>
        </w:rPr>
        <w:t>Cfr. </w:t>
      </w:r>
      <w:r>
        <w:rPr>
          <w:rFonts w:ascii="Cambria"/>
          <w:sz w:val="20"/>
        </w:rPr>
        <w:t>M. Nussbaum, </w:t>
      </w:r>
      <w:r>
        <w:rPr>
          <w:rFonts w:ascii="Cambria"/>
          <w:i/>
          <w:sz w:val="20"/>
        </w:rPr>
        <w:t>Sex and Social Justice</w:t>
      </w:r>
      <w:r>
        <w:rPr>
          <w:rFonts w:ascii="Cambria"/>
          <w:sz w:val="20"/>
        </w:rPr>
        <w:t>, p. 218</w:t>
      </w:r>
    </w:p>
    <w:p>
      <w:pPr>
        <w:spacing w:after="0"/>
        <w:jc w:val="left"/>
        <w:rPr>
          <w:rFonts w:ascii="Cambria"/>
          <w:sz w:val="20"/>
        </w:rPr>
        <w:sectPr>
          <w:pgSz w:w="12240" w:h="15840"/>
          <w:pgMar w:header="0" w:footer="1034" w:top="1500" w:bottom="1220" w:left="1720" w:right="1580"/>
        </w:sectPr>
      </w:pPr>
    </w:p>
    <w:p>
      <w:pPr>
        <w:pStyle w:val="BodyText"/>
        <w:spacing w:before="1"/>
        <w:rPr>
          <w:rFonts w:ascii="Cambria"/>
          <w:sz w:val="11"/>
        </w:rPr>
      </w:pPr>
    </w:p>
    <w:p>
      <w:pPr>
        <w:pStyle w:val="ListParagraph"/>
        <w:numPr>
          <w:ilvl w:val="0"/>
          <w:numId w:val="37"/>
        </w:numPr>
        <w:tabs>
          <w:tab w:pos="986" w:val="left" w:leader="none"/>
        </w:tabs>
        <w:spacing w:line="360" w:lineRule="auto" w:before="70" w:after="0"/>
        <w:ind w:left="985" w:right="121" w:hanging="360"/>
        <w:jc w:val="both"/>
        <w:rPr>
          <w:sz w:val="24"/>
        </w:rPr>
      </w:pPr>
      <w:r>
        <w:rPr>
          <w:sz w:val="24"/>
        </w:rPr>
        <w:t>Negación de subjetividad.- La persona trata al objeto como algo cuya experiencia y sentimientos (si los tiene), son innecesarios de tomarse en cuenta.</w:t>
      </w:r>
    </w:p>
    <w:p>
      <w:pPr>
        <w:pStyle w:val="BodyText"/>
      </w:pPr>
    </w:p>
    <w:p>
      <w:pPr>
        <w:pStyle w:val="BodyText"/>
        <w:spacing w:line="360" w:lineRule="auto" w:before="142"/>
        <w:ind w:left="206" w:right="118"/>
        <w:jc w:val="right"/>
      </w:pPr>
      <w:r>
        <w:rPr/>
        <w:t>Nussbaum considera que, con la finalidad de llevar una vida digna,</w:t>
      </w:r>
      <w:r>
        <w:rPr>
          <w:spacing w:val="39"/>
        </w:rPr>
        <w:t> </w:t>
      </w:r>
      <w:r>
        <w:rPr/>
        <w:t>la</w:t>
      </w:r>
      <w:r>
        <w:rPr>
          <w:spacing w:val="41"/>
        </w:rPr>
        <w:t> </w:t>
      </w:r>
      <w:r>
        <w:rPr/>
        <w:t>gente</w:t>
      </w:r>
      <w:r>
        <w:rPr>
          <w:w w:val="99"/>
        </w:rPr>
        <w:t> </w:t>
      </w:r>
      <w:r>
        <w:rPr/>
        <w:t>necesita comida, cuidado, protección y sustento de sus</w:t>
      </w:r>
      <w:r>
        <w:rPr>
          <w:spacing w:val="62"/>
        </w:rPr>
        <w:t> </w:t>
      </w:r>
      <w:r>
        <w:rPr/>
        <w:t>necesidades.</w:t>
      </w:r>
      <w:r>
        <w:rPr>
          <w:spacing w:val="16"/>
        </w:rPr>
        <w:t> </w:t>
      </w:r>
      <w:r>
        <w:rPr/>
        <w:t>Además,</w:t>
      </w:r>
      <w:r>
        <w:rPr>
          <w:w w:val="100"/>
        </w:rPr>
        <w:t> </w:t>
      </w:r>
      <w:r>
        <w:rPr/>
        <w:t>es necesario que se respete la libertad de</w:t>
      </w:r>
      <w:r>
        <w:rPr>
          <w:spacing w:val="24"/>
        </w:rPr>
        <w:t> </w:t>
      </w:r>
      <w:r>
        <w:rPr/>
        <w:t>creencias y la libertad de</w:t>
      </w:r>
      <w:r>
        <w:rPr>
          <w:spacing w:val="18"/>
        </w:rPr>
        <w:t> </w:t>
      </w:r>
      <w:r>
        <w:rPr/>
        <w:t>expresión</w:t>
      </w:r>
      <w:r>
        <w:rPr>
          <w:w w:val="99"/>
        </w:rPr>
        <w:t> </w:t>
      </w:r>
      <w:r>
        <w:rPr/>
        <w:t>puesto</w:t>
      </w:r>
      <w:r>
        <w:rPr>
          <w:spacing w:val="-8"/>
        </w:rPr>
        <w:t> </w:t>
      </w:r>
      <w:r>
        <w:rPr/>
        <w:t>que</w:t>
      </w:r>
      <w:r>
        <w:rPr>
          <w:spacing w:val="-8"/>
        </w:rPr>
        <w:t> </w:t>
      </w:r>
      <w:r>
        <w:rPr/>
        <w:t>se</w:t>
      </w:r>
      <w:r>
        <w:rPr>
          <w:spacing w:val="-11"/>
        </w:rPr>
        <w:t> </w:t>
      </w:r>
      <w:r>
        <w:rPr/>
        <w:t>hace</w:t>
      </w:r>
      <w:r>
        <w:rPr>
          <w:spacing w:val="-11"/>
        </w:rPr>
        <w:t> </w:t>
      </w:r>
      <w:r>
        <w:rPr/>
        <w:t>mucho</w:t>
      </w:r>
      <w:r>
        <w:rPr>
          <w:spacing w:val="-8"/>
        </w:rPr>
        <w:t> </w:t>
      </w:r>
      <w:r>
        <w:rPr/>
        <w:t>daño</w:t>
      </w:r>
      <w:r>
        <w:rPr>
          <w:spacing w:val="-8"/>
        </w:rPr>
        <w:t> </w:t>
      </w:r>
      <w:r>
        <w:rPr/>
        <w:t>a</w:t>
      </w:r>
      <w:r>
        <w:rPr>
          <w:spacing w:val="-8"/>
        </w:rPr>
        <w:t> </w:t>
      </w:r>
      <w:r>
        <w:rPr/>
        <w:t>la</w:t>
      </w:r>
      <w:r>
        <w:rPr>
          <w:spacing w:val="-9"/>
        </w:rPr>
        <w:t> </w:t>
      </w:r>
      <w:r>
        <w:rPr/>
        <w:t>gente</w:t>
      </w:r>
      <w:r>
        <w:rPr>
          <w:spacing w:val="-8"/>
        </w:rPr>
        <w:t> </w:t>
      </w:r>
      <w:r>
        <w:rPr/>
        <w:t>si</w:t>
      </w:r>
      <w:r>
        <w:rPr>
          <w:spacing w:val="-12"/>
        </w:rPr>
        <w:t> </w:t>
      </w:r>
      <w:r>
        <w:rPr/>
        <w:t>no</w:t>
      </w:r>
      <w:r>
        <w:rPr>
          <w:spacing w:val="-8"/>
        </w:rPr>
        <w:t> </w:t>
      </w:r>
      <w:r>
        <w:rPr/>
        <w:t>se</w:t>
      </w:r>
      <w:r>
        <w:rPr>
          <w:spacing w:val="-8"/>
        </w:rPr>
        <w:t> </w:t>
      </w:r>
      <w:r>
        <w:rPr/>
        <w:t>brinda</w:t>
      </w:r>
      <w:r>
        <w:rPr>
          <w:spacing w:val="-8"/>
        </w:rPr>
        <w:t> </w:t>
      </w:r>
      <w:r>
        <w:rPr/>
        <w:t>dicho</w:t>
      </w:r>
      <w:r>
        <w:rPr>
          <w:spacing w:val="-8"/>
        </w:rPr>
        <w:t> </w:t>
      </w:r>
      <w:r>
        <w:rPr/>
        <w:t>apoyo</w:t>
      </w:r>
      <w:r>
        <w:rPr>
          <w:spacing w:val="-8"/>
        </w:rPr>
        <w:t> </w:t>
      </w:r>
      <w:r>
        <w:rPr/>
        <w:t>y</w:t>
      </w:r>
      <w:r>
        <w:rPr>
          <w:spacing w:val="-12"/>
        </w:rPr>
        <w:t> </w:t>
      </w:r>
      <w:r>
        <w:rPr/>
        <w:t>podrían</w:t>
      </w:r>
      <w:r>
        <w:rPr>
          <w:w w:val="99"/>
        </w:rPr>
        <w:t> </w:t>
      </w:r>
      <w:r>
        <w:rPr/>
        <w:t>no ser capaces de tener una vida con dignidad humana.</w:t>
      </w:r>
      <w:r>
        <w:rPr>
          <w:position w:val="8"/>
          <w:sz w:val="16"/>
        </w:rPr>
        <w:t>551 </w:t>
      </w:r>
      <w:r>
        <w:rPr/>
        <w:t>La autora opina</w:t>
      </w:r>
      <w:r>
        <w:rPr>
          <w:spacing w:val="-1"/>
        </w:rPr>
        <w:t> </w:t>
      </w:r>
      <w:r>
        <w:rPr/>
        <w:t>que:</w:t>
      </w:r>
    </w:p>
    <w:p>
      <w:pPr>
        <w:pStyle w:val="BodyText"/>
        <w:spacing w:before="11"/>
        <w:rPr>
          <w:sz w:val="35"/>
        </w:rPr>
      </w:pPr>
    </w:p>
    <w:p>
      <w:pPr>
        <w:spacing w:line="240" w:lineRule="auto" w:before="0"/>
        <w:ind w:left="973" w:right="112" w:firstLine="0"/>
        <w:jc w:val="both"/>
        <w:rPr>
          <w:sz w:val="14"/>
        </w:rPr>
      </w:pPr>
      <w:r>
        <w:rPr>
          <w:sz w:val="22"/>
        </w:rPr>
        <w:t>Los pobres, los que carecen de trabajo o de atención médica, los que no tienen vivienda y los que no poseen educación no son libres, sin importar los derechos que les haya garantizado la constitución. Hay dos razones para esto. La primera es</w:t>
      </w:r>
      <w:r>
        <w:rPr>
          <w:spacing w:val="-8"/>
          <w:sz w:val="22"/>
        </w:rPr>
        <w:t> </w:t>
      </w:r>
      <w:r>
        <w:rPr>
          <w:sz w:val="22"/>
        </w:rPr>
        <w:t>su</w:t>
      </w:r>
      <w:r>
        <w:rPr>
          <w:spacing w:val="-8"/>
          <w:sz w:val="22"/>
        </w:rPr>
        <w:t> </w:t>
      </w:r>
      <w:r>
        <w:rPr>
          <w:sz w:val="22"/>
        </w:rPr>
        <w:t>disminuida</w:t>
      </w:r>
      <w:r>
        <w:rPr>
          <w:spacing w:val="-8"/>
          <w:sz w:val="22"/>
        </w:rPr>
        <w:t> </w:t>
      </w:r>
      <w:r>
        <w:rPr>
          <w:sz w:val="22"/>
        </w:rPr>
        <w:t>capacidad</w:t>
      </w:r>
      <w:r>
        <w:rPr>
          <w:spacing w:val="-8"/>
          <w:sz w:val="22"/>
        </w:rPr>
        <w:t> </w:t>
      </w:r>
      <w:r>
        <w:rPr>
          <w:sz w:val="22"/>
        </w:rPr>
        <w:t>para</w:t>
      </w:r>
      <w:r>
        <w:rPr>
          <w:spacing w:val="-10"/>
          <w:sz w:val="22"/>
        </w:rPr>
        <w:t> </w:t>
      </w:r>
      <w:r>
        <w:rPr>
          <w:sz w:val="22"/>
        </w:rPr>
        <w:t>formular</w:t>
      </w:r>
      <w:r>
        <w:rPr>
          <w:spacing w:val="-7"/>
          <w:sz w:val="22"/>
        </w:rPr>
        <w:t> </w:t>
      </w:r>
      <w:r>
        <w:rPr>
          <w:sz w:val="22"/>
        </w:rPr>
        <w:t>y</w:t>
      </w:r>
      <w:r>
        <w:rPr>
          <w:spacing w:val="-10"/>
          <w:sz w:val="22"/>
        </w:rPr>
        <w:t> </w:t>
      </w:r>
      <w:r>
        <w:rPr>
          <w:sz w:val="22"/>
        </w:rPr>
        <w:t>tratar</w:t>
      </w:r>
      <w:r>
        <w:rPr>
          <w:spacing w:val="-9"/>
          <w:sz w:val="22"/>
        </w:rPr>
        <w:t> </w:t>
      </w:r>
      <w:r>
        <w:rPr>
          <w:sz w:val="22"/>
        </w:rPr>
        <w:t>de</w:t>
      </w:r>
      <w:r>
        <w:rPr>
          <w:spacing w:val="-8"/>
          <w:sz w:val="22"/>
        </w:rPr>
        <w:t> </w:t>
      </w:r>
      <w:r>
        <w:rPr>
          <w:sz w:val="22"/>
        </w:rPr>
        <w:t>alcanzar</w:t>
      </w:r>
      <w:r>
        <w:rPr>
          <w:spacing w:val="-7"/>
          <w:sz w:val="22"/>
        </w:rPr>
        <w:t> </w:t>
      </w:r>
      <w:r>
        <w:rPr>
          <w:sz w:val="22"/>
        </w:rPr>
        <w:t>algún</w:t>
      </w:r>
      <w:r>
        <w:rPr>
          <w:spacing w:val="-8"/>
          <w:sz w:val="22"/>
        </w:rPr>
        <w:t> </w:t>
      </w:r>
      <w:r>
        <w:rPr>
          <w:sz w:val="22"/>
        </w:rPr>
        <w:t>concepto</w:t>
      </w:r>
      <w:r>
        <w:rPr>
          <w:spacing w:val="-7"/>
          <w:sz w:val="22"/>
        </w:rPr>
        <w:t> </w:t>
      </w:r>
      <w:r>
        <w:rPr>
          <w:sz w:val="22"/>
        </w:rPr>
        <w:t>del bien. La segunda es de igual importancia: una persona que carece de estos bienes básicos está sujeta a la intimidación de los ricos y los poderosos, en especial si otros dependen de ella. Una trabajadora no calificada que subsiste con un bajo ingreso, malas condiciones o incluso acoso sexual en el lugar de trabajo porque su única otra alternativa es que sus hijos pasen hambre, no es libre. Dejar de satisfacer las necesidades básicas de las personas y de proporcionar</w:t>
      </w:r>
      <w:r>
        <w:rPr>
          <w:spacing w:val="-10"/>
          <w:sz w:val="22"/>
        </w:rPr>
        <w:t> </w:t>
      </w:r>
      <w:r>
        <w:rPr>
          <w:sz w:val="22"/>
        </w:rPr>
        <w:t>las</w:t>
      </w:r>
      <w:r>
        <w:rPr>
          <w:spacing w:val="-9"/>
          <w:sz w:val="22"/>
        </w:rPr>
        <w:t> </w:t>
      </w:r>
      <w:r>
        <w:rPr>
          <w:sz w:val="22"/>
        </w:rPr>
        <w:t>habilidades</w:t>
      </w:r>
      <w:r>
        <w:rPr>
          <w:spacing w:val="-8"/>
          <w:sz w:val="22"/>
        </w:rPr>
        <w:t> </w:t>
      </w:r>
      <w:r>
        <w:rPr>
          <w:sz w:val="22"/>
        </w:rPr>
        <w:t>y</w:t>
      </w:r>
      <w:r>
        <w:rPr>
          <w:spacing w:val="-11"/>
          <w:sz w:val="22"/>
        </w:rPr>
        <w:t> </w:t>
      </w:r>
      <w:r>
        <w:rPr>
          <w:sz w:val="22"/>
        </w:rPr>
        <w:t>oportunidades</w:t>
      </w:r>
      <w:r>
        <w:rPr>
          <w:spacing w:val="-8"/>
          <w:sz w:val="22"/>
        </w:rPr>
        <w:t> </w:t>
      </w:r>
      <w:r>
        <w:rPr>
          <w:sz w:val="22"/>
        </w:rPr>
        <w:t>esenciales</w:t>
      </w:r>
      <w:r>
        <w:rPr>
          <w:spacing w:val="-9"/>
          <w:sz w:val="22"/>
        </w:rPr>
        <w:t> </w:t>
      </w:r>
      <w:r>
        <w:rPr>
          <w:sz w:val="22"/>
        </w:rPr>
        <w:t>es</w:t>
      </w:r>
      <w:r>
        <w:rPr>
          <w:spacing w:val="-9"/>
          <w:sz w:val="22"/>
        </w:rPr>
        <w:t> </w:t>
      </w:r>
      <w:r>
        <w:rPr>
          <w:sz w:val="22"/>
        </w:rPr>
        <w:t>dejarlas</w:t>
      </w:r>
      <w:r>
        <w:rPr>
          <w:spacing w:val="-11"/>
          <w:sz w:val="22"/>
        </w:rPr>
        <w:t> </w:t>
      </w:r>
      <w:r>
        <w:rPr>
          <w:sz w:val="22"/>
        </w:rPr>
        <w:t>sin</w:t>
      </w:r>
      <w:r>
        <w:rPr>
          <w:spacing w:val="-11"/>
          <w:sz w:val="22"/>
        </w:rPr>
        <w:t> </w:t>
      </w:r>
      <w:r>
        <w:rPr>
          <w:sz w:val="22"/>
        </w:rPr>
        <w:t>recursos, y éstas, sin recursos, no son</w:t>
      </w:r>
      <w:r>
        <w:rPr>
          <w:spacing w:val="-10"/>
          <w:sz w:val="22"/>
        </w:rPr>
        <w:t> </w:t>
      </w:r>
      <w:r>
        <w:rPr>
          <w:sz w:val="22"/>
        </w:rPr>
        <w:t>libres.</w:t>
      </w:r>
      <w:r>
        <w:rPr>
          <w:position w:val="8"/>
          <w:sz w:val="14"/>
        </w:rPr>
        <w:t>552</w:t>
      </w:r>
    </w:p>
    <w:p>
      <w:pPr>
        <w:pStyle w:val="BodyText"/>
        <w:rPr>
          <w:sz w:val="22"/>
        </w:rPr>
      </w:pPr>
    </w:p>
    <w:p>
      <w:pPr>
        <w:pStyle w:val="BodyText"/>
        <w:spacing w:line="360" w:lineRule="auto" w:before="161"/>
        <w:ind w:left="265" w:right="117"/>
        <w:jc w:val="both"/>
      </w:pPr>
      <w:r>
        <w:rPr/>
        <w:t>Nussbaum cree que la conformación de los derechos humanos ha tenido gran contribución</w:t>
      </w:r>
      <w:r>
        <w:rPr>
          <w:spacing w:val="-13"/>
        </w:rPr>
        <w:t> </w:t>
      </w:r>
      <w:r>
        <w:rPr/>
        <w:t>de</w:t>
      </w:r>
      <w:r>
        <w:rPr>
          <w:spacing w:val="-16"/>
        </w:rPr>
        <w:t> </w:t>
      </w:r>
      <w:r>
        <w:rPr/>
        <w:t>parte</w:t>
      </w:r>
      <w:r>
        <w:rPr>
          <w:spacing w:val="-16"/>
        </w:rPr>
        <w:t> </w:t>
      </w:r>
      <w:r>
        <w:rPr/>
        <w:t>de</w:t>
      </w:r>
      <w:r>
        <w:rPr>
          <w:spacing w:val="-13"/>
        </w:rPr>
        <w:t> </w:t>
      </w:r>
      <w:r>
        <w:rPr/>
        <w:t>las</w:t>
      </w:r>
      <w:r>
        <w:rPr>
          <w:spacing w:val="-16"/>
        </w:rPr>
        <w:t> </w:t>
      </w:r>
      <w:r>
        <w:rPr/>
        <w:t>matemáticas</w:t>
      </w:r>
      <w:r>
        <w:rPr>
          <w:spacing w:val="-16"/>
        </w:rPr>
        <w:t> </w:t>
      </w:r>
      <w:r>
        <w:rPr/>
        <w:t>y</w:t>
      </w:r>
      <w:r>
        <w:rPr>
          <w:spacing w:val="-16"/>
        </w:rPr>
        <w:t> </w:t>
      </w:r>
      <w:r>
        <w:rPr/>
        <w:t>de</w:t>
      </w:r>
      <w:r>
        <w:rPr>
          <w:spacing w:val="-15"/>
        </w:rPr>
        <w:t> </w:t>
      </w:r>
      <w:r>
        <w:rPr/>
        <w:t>la</w:t>
      </w:r>
      <w:r>
        <w:rPr>
          <w:spacing w:val="-13"/>
        </w:rPr>
        <w:t> </w:t>
      </w:r>
      <w:r>
        <w:rPr/>
        <w:t>religión</w:t>
      </w:r>
      <w:r>
        <w:rPr>
          <w:spacing w:val="-13"/>
        </w:rPr>
        <w:t> </w:t>
      </w:r>
      <w:r>
        <w:rPr/>
        <w:t>ya</w:t>
      </w:r>
      <w:r>
        <w:rPr>
          <w:spacing w:val="-13"/>
        </w:rPr>
        <w:t> </w:t>
      </w:r>
      <w:r>
        <w:rPr/>
        <w:t>que</w:t>
      </w:r>
      <w:r>
        <w:rPr>
          <w:spacing w:val="-13"/>
        </w:rPr>
        <w:t> </w:t>
      </w:r>
      <w:r>
        <w:rPr/>
        <w:t>ni</w:t>
      </w:r>
      <w:r>
        <w:rPr>
          <w:spacing w:val="-17"/>
        </w:rPr>
        <w:t> </w:t>
      </w:r>
      <w:r>
        <w:rPr/>
        <w:t>el</w:t>
      </w:r>
      <w:r>
        <w:rPr>
          <w:spacing w:val="-17"/>
        </w:rPr>
        <w:t> </w:t>
      </w:r>
      <w:r>
        <w:rPr/>
        <w:t>pensamiento de la Ilustración ni la sociedad romana ni griega tenían desarrollado un sistema de derechos humanos básicos ni de tolerancia religiosa. </w:t>
      </w:r>
      <w:r>
        <w:rPr>
          <w:position w:val="8"/>
          <w:sz w:val="16"/>
        </w:rPr>
        <w:t>553 </w:t>
      </w:r>
      <w:r>
        <w:rPr/>
        <w:t>Sin embargo, la noción de derechos humanos no es un concepto claro y tampoco hay sólo una versión aceptada de la teoría de los derechos y su</w:t>
      </w:r>
      <w:r>
        <w:rPr>
          <w:spacing w:val="-23"/>
        </w:rPr>
        <w:t> </w:t>
      </w:r>
      <w:r>
        <w:rPr/>
        <w:t>fundamentación.</w:t>
      </w:r>
    </w:p>
    <w:p>
      <w:pPr>
        <w:pStyle w:val="BodyText"/>
        <w:spacing w:line="360" w:lineRule="auto" w:before="5"/>
        <w:ind w:left="211" w:right="123" w:firstLine="707"/>
        <w:jc w:val="right"/>
      </w:pPr>
      <w:r>
        <w:rPr/>
        <w:t>Existen teóricos que han tratado de dar una noción de derechos humanos basándose en la teología  y otros en la visión  de  la naturaleza  humana;   John</w:t>
      </w:r>
    </w:p>
    <w:p>
      <w:pPr>
        <w:pStyle w:val="BodyText"/>
        <w:rPr>
          <w:sz w:val="20"/>
        </w:rPr>
      </w:pPr>
    </w:p>
    <w:p>
      <w:pPr>
        <w:pStyle w:val="BodyText"/>
        <w:spacing w:before="4"/>
        <w:rPr>
          <w:sz w:val="19"/>
        </w:rPr>
      </w:pPr>
      <w:r>
        <w:rPr/>
        <w:pict>
          <v:line style="position:absolute;mso-position-horizontal-relative:page;mso-position-vertical-relative:paragraph;z-index:4408;mso-wrap-distance-left:0;mso-wrap-distance-right:0" from="99.264pt,13.394868pt" to="243.284pt,13.394868pt" stroked="true" strokeweight=".60004pt" strokecolor="#000000">
            <w10:wrap type="topAndBottom"/>
          </v:line>
        </w:pict>
      </w:r>
    </w:p>
    <w:p>
      <w:pPr>
        <w:spacing w:before="71"/>
        <w:ind w:left="265" w:right="123" w:firstLine="0"/>
        <w:jc w:val="left"/>
        <w:rPr>
          <w:rFonts w:ascii="Cambria"/>
          <w:sz w:val="20"/>
        </w:rPr>
      </w:pPr>
      <w:r>
        <w:rPr>
          <w:rFonts w:ascii="Cambria"/>
          <w:position w:val="5"/>
          <w:sz w:val="13"/>
        </w:rPr>
        <w:t>551 </w:t>
      </w:r>
      <w:r>
        <w:rPr>
          <w:rFonts w:ascii="Cambria"/>
          <w:i/>
          <w:sz w:val="20"/>
        </w:rPr>
        <w:t>Cfr. </w:t>
      </w:r>
      <w:r>
        <w:rPr>
          <w:rFonts w:ascii="Cambria"/>
          <w:sz w:val="20"/>
        </w:rPr>
        <w:t>M. Nussbaum, </w:t>
      </w:r>
      <w:r>
        <w:rPr>
          <w:rFonts w:ascii="Cambria"/>
          <w:i/>
          <w:sz w:val="20"/>
        </w:rPr>
        <w:t>Political Emotions</w:t>
      </w:r>
      <w:r>
        <w:rPr>
          <w:rFonts w:ascii="Cambria"/>
          <w:sz w:val="20"/>
        </w:rPr>
        <w:t>, p. 120</w:t>
      </w:r>
    </w:p>
    <w:p>
      <w:pPr>
        <w:spacing w:before="0"/>
        <w:ind w:left="265" w:right="227" w:firstLine="0"/>
        <w:jc w:val="left"/>
        <w:rPr>
          <w:rFonts w:ascii="Cambria" w:hAnsi="Cambria"/>
          <w:sz w:val="20"/>
        </w:rPr>
      </w:pPr>
      <w:r>
        <w:rPr>
          <w:rFonts w:ascii="Cambria" w:hAnsi="Cambria"/>
          <w:position w:val="5"/>
          <w:sz w:val="13"/>
        </w:rPr>
        <w:t>552 </w:t>
      </w:r>
      <w:r>
        <w:rPr>
          <w:rFonts w:ascii="Cambria" w:hAnsi="Cambria"/>
          <w:sz w:val="20"/>
        </w:rPr>
        <w:t>C. Korsgaard, Comentario a “¿Igualdad de qué? y a “Capacidad y bienestar,” En M. Nussbaum y A. Sen, </w:t>
      </w:r>
      <w:r>
        <w:rPr>
          <w:rFonts w:ascii="Cambria" w:hAnsi="Cambria"/>
          <w:i/>
          <w:sz w:val="20"/>
        </w:rPr>
        <w:t>La Calidad de Vida, </w:t>
      </w:r>
      <w:r>
        <w:rPr>
          <w:rFonts w:ascii="Cambria" w:hAnsi="Cambria"/>
          <w:sz w:val="20"/>
        </w:rPr>
        <w:t>p. 90</w:t>
      </w:r>
    </w:p>
    <w:p>
      <w:pPr>
        <w:spacing w:before="0"/>
        <w:ind w:left="265" w:right="123" w:firstLine="0"/>
        <w:jc w:val="left"/>
        <w:rPr>
          <w:rFonts w:ascii="Cambria"/>
          <w:sz w:val="20"/>
        </w:rPr>
      </w:pPr>
      <w:r>
        <w:rPr>
          <w:rFonts w:ascii="Cambria"/>
          <w:position w:val="5"/>
          <w:sz w:val="13"/>
        </w:rPr>
        <w:t>553 </w:t>
      </w:r>
      <w:r>
        <w:rPr>
          <w:rFonts w:ascii="Cambria"/>
          <w:i/>
          <w:sz w:val="20"/>
        </w:rPr>
        <w:t>Cfr. </w:t>
      </w:r>
      <w:r>
        <w:rPr>
          <w:rFonts w:ascii="Cambria"/>
          <w:sz w:val="20"/>
        </w:rPr>
        <w:t>M. Nussbaum, </w:t>
      </w:r>
      <w:r>
        <w:rPr>
          <w:rFonts w:ascii="Cambria"/>
          <w:i/>
          <w:sz w:val="20"/>
        </w:rPr>
        <w:t>El Cultivo de la Humanidad</w:t>
      </w:r>
      <w:r>
        <w:rPr>
          <w:rFonts w:ascii="Cambria"/>
          <w:sz w:val="20"/>
        </w:rPr>
        <w:t>, p. 181</w:t>
      </w:r>
    </w:p>
    <w:p>
      <w:pPr>
        <w:spacing w:after="0"/>
        <w:jc w:val="left"/>
        <w:rPr>
          <w:rFonts w:ascii="Cambria"/>
          <w:sz w:val="20"/>
        </w:rPr>
        <w:sectPr>
          <w:footerReference w:type="default" r:id="rId131"/>
          <w:pgSz w:w="12240" w:h="15840"/>
          <w:pgMar w:footer="1034" w:header="0" w:top="1500" w:bottom="1220" w:left="1720" w:right="1580"/>
        </w:sectPr>
      </w:pPr>
    </w:p>
    <w:p>
      <w:pPr>
        <w:pStyle w:val="BodyText"/>
        <w:spacing w:before="1"/>
        <w:rPr>
          <w:rFonts w:ascii="Cambria"/>
          <w:sz w:val="11"/>
        </w:rPr>
      </w:pPr>
    </w:p>
    <w:p>
      <w:pPr>
        <w:pStyle w:val="BodyText"/>
        <w:spacing w:line="357" w:lineRule="auto" w:before="70"/>
        <w:ind w:left="265" w:right="116"/>
        <w:jc w:val="both"/>
        <w:rPr>
          <w:sz w:val="16"/>
        </w:rPr>
      </w:pPr>
      <w:r>
        <w:rPr/>
        <w:t>Locke ha intentado hacer ambas, lo cual hace difícil distinguirlas. Según Nussbaum, la idea de un derecho es el concepto de una demanda que alguien hace en virtud de una característica que posee, y que habitualmente la idea es que dicha pretensión posee una fuerza especial o es irrevocable por otras. </w:t>
      </w:r>
      <w:r>
        <w:rPr>
          <w:position w:val="8"/>
          <w:sz w:val="16"/>
        </w:rPr>
        <w:t>554</w:t>
      </w:r>
    </w:p>
    <w:p>
      <w:pPr>
        <w:pStyle w:val="BodyText"/>
        <w:spacing w:line="360" w:lineRule="auto" w:before="4"/>
        <w:ind w:left="265" w:right="118" w:firstLine="707"/>
        <w:jc w:val="both"/>
      </w:pPr>
      <w:r>
        <w:rPr/>
        <w:t>Los estoicos han sido muy importantes para la tradición de los derechos humanos por haber aportado el concepto de que todo ser humano tiene igual valor, y aunque toleraban la esclavitud por no dar gran importancia a las condiciones externas, no pensaban que el valor igualitario concediera a alguien el</w:t>
      </w:r>
      <w:r>
        <w:rPr>
          <w:spacing w:val="-7"/>
        </w:rPr>
        <w:t> </w:t>
      </w:r>
      <w:r>
        <w:rPr/>
        <w:t>derecho</w:t>
      </w:r>
      <w:r>
        <w:rPr>
          <w:spacing w:val="-6"/>
        </w:rPr>
        <w:t> </w:t>
      </w:r>
      <w:r>
        <w:rPr/>
        <w:t>de</w:t>
      </w:r>
      <w:r>
        <w:rPr>
          <w:spacing w:val="-6"/>
        </w:rPr>
        <w:t> </w:t>
      </w:r>
      <w:r>
        <w:rPr/>
        <w:t>no</w:t>
      </w:r>
      <w:r>
        <w:rPr>
          <w:spacing w:val="-6"/>
        </w:rPr>
        <w:t> </w:t>
      </w:r>
      <w:r>
        <w:rPr/>
        <w:t>ser</w:t>
      </w:r>
      <w:r>
        <w:rPr>
          <w:spacing w:val="-7"/>
        </w:rPr>
        <w:t> </w:t>
      </w:r>
      <w:r>
        <w:rPr/>
        <w:t>tomado</w:t>
      </w:r>
      <w:r>
        <w:rPr>
          <w:spacing w:val="-6"/>
        </w:rPr>
        <w:t> </w:t>
      </w:r>
      <w:r>
        <w:rPr/>
        <w:t>como</w:t>
      </w:r>
      <w:r>
        <w:rPr>
          <w:spacing w:val="-6"/>
        </w:rPr>
        <w:t> </w:t>
      </w:r>
      <w:r>
        <w:rPr/>
        <w:t>esclavo.</w:t>
      </w:r>
      <w:r>
        <w:rPr>
          <w:spacing w:val="-6"/>
        </w:rPr>
        <w:t> </w:t>
      </w:r>
      <w:r>
        <w:rPr/>
        <w:t>Lo</w:t>
      </w:r>
      <w:r>
        <w:rPr>
          <w:spacing w:val="-6"/>
        </w:rPr>
        <w:t> </w:t>
      </w:r>
      <w:r>
        <w:rPr/>
        <w:t>primero</w:t>
      </w:r>
      <w:r>
        <w:rPr>
          <w:spacing w:val="-7"/>
        </w:rPr>
        <w:t> </w:t>
      </w:r>
      <w:r>
        <w:rPr/>
        <w:t>que</w:t>
      </w:r>
      <w:r>
        <w:rPr>
          <w:spacing w:val="-6"/>
        </w:rPr>
        <w:t> </w:t>
      </w:r>
      <w:r>
        <w:rPr/>
        <w:t>se</w:t>
      </w:r>
      <w:r>
        <w:rPr>
          <w:spacing w:val="-8"/>
        </w:rPr>
        <w:t> </w:t>
      </w:r>
      <w:r>
        <w:rPr/>
        <w:t>debe</w:t>
      </w:r>
      <w:r>
        <w:rPr>
          <w:spacing w:val="-8"/>
        </w:rPr>
        <w:t> </w:t>
      </w:r>
      <w:r>
        <w:rPr/>
        <w:t>comprender para practicar los derechos humanos es la práctica correcta de la justicia ya que es la herramienta principal para cimentar la</w:t>
      </w:r>
      <w:r>
        <w:rPr>
          <w:spacing w:val="-15"/>
        </w:rPr>
        <w:t> </w:t>
      </w:r>
      <w:r>
        <w:rPr/>
        <w:t>moral.</w:t>
      </w:r>
    </w:p>
    <w:p>
      <w:pPr>
        <w:pStyle w:val="BodyText"/>
        <w:spacing w:line="360" w:lineRule="auto" w:before="2"/>
        <w:ind w:left="265" w:right="118" w:firstLine="707"/>
        <w:jc w:val="both"/>
        <w:rPr>
          <w:sz w:val="16"/>
        </w:rPr>
      </w:pPr>
      <w:r>
        <w:rPr/>
        <w:t>En términos más generales, el movimiento internacional por los derechos humanos reconoce que los derechos sociales y económicos son derechos humanos comparables en importancia a los derechos políticos y civiles; Nussbaum considera que la distinción misma entre los dos grupos de derechos tal vez no pueda sostenerse puesto que los derechos políticos y civiles tienen precondiciones sociales y económicas necesarias.</w:t>
      </w:r>
      <w:r>
        <w:rPr>
          <w:position w:val="8"/>
          <w:sz w:val="16"/>
        </w:rPr>
        <w:t>555</w:t>
      </w:r>
    </w:p>
    <w:p>
      <w:pPr>
        <w:pStyle w:val="BodyText"/>
        <w:spacing w:line="360" w:lineRule="auto"/>
        <w:ind w:left="265" w:right="115" w:firstLine="707"/>
        <w:jc w:val="both"/>
      </w:pPr>
      <w:r>
        <w:rPr/>
        <w:t>En México, la práctica de los derechos humanos no se interpreta ni se aplica como es debido, incluso, en fechas recientes se aprobó la ley intencional del aborto y eso es una falta a los derechos humanos puesto que dicho acto conlleva el acabar con la vida de una persona. Los criterios para definir una persona son la conciencia, la racionalidad, la actividad auto motivada, </w:t>
      </w:r>
      <w:r>
        <w:rPr>
          <w:spacing w:val="-3"/>
        </w:rPr>
        <w:t>la </w:t>
      </w:r>
      <w:r>
        <w:rPr/>
        <w:t>capacidad de comunicarse y la autoconciencia; cualquier ser que no cuente con ninguno de estas características no puede ser persona, pero si puede serlo alguien que no cuente necesariamente con todos esos atributos. El no permitir que  se  desarrolle  la  vida  de  un  embrión  que  tiene  todo  el  potencial    </w:t>
      </w:r>
      <w:r>
        <w:rPr>
          <w:spacing w:val="56"/>
        </w:rPr>
        <w:t> </w:t>
      </w:r>
      <w:r>
        <w:rPr/>
        <w:t>de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2"/>
        </w:rPr>
      </w:pPr>
      <w:r>
        <w:rPr/>
        <w:pict>
          <v:line style="position:absolute;mso-position-horizontal-relative:page;mso-position-vertical-relative:paragraph;z-index:4432;mso-wrap-distance-left:0;mso-wrap-distance-right:0" from="99.264pt,9.257824pt" to="243.284pt,9.257824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554 </w:t>
      </w:r>
      <w:r>
        <w:rPr>
          <w:rFonts w:ascii="Cambria" w:hAnsi="Cambria"/>
          <w:i/>
          <w:sz w:val="20"/>
        </w:rPr>
        <w:t>Cfr. Ibíd., </w:t>
      </w:r>
      <w:r>
        <w:rPr>
          <w:rFonts w:ascii="Cambria" w:hAnsi="Cambria"/>
          <w:sz w:val="20"/>
        </w:rPr>
        <w:t>pp. 182-183</w:t>
      </w:r>
    </w:p>
    <w:p>
      <w:pPr>
        <w:spacing w:before="0"/>
        <w:ind w:left="265" w:right="123" w:firstLine="0"/>
        <w:jc w:val="left"/>
        <w:rPr>
          <w:rFonts w:ascii="Cambria"/>
          <w:sz w:val="20"/>
        </w:rPr>
      </w:pPr>
      <w:r>
        <w:rPr>
          <w:rFonts w:ascii="Cambria"/>
          <w:position w:val="5"/>
          <w:sz w:val="13"/>
        </w:rPr>
        <w:t>555 </w:t>
      </w:r>
      <w:r>
        <w:rPr>
          <w:rFonts w:ascii="Cambria"/>
          <w:i/>
          <w:sz w:val="20"/>
        </w:rPr>
        <w:t>Cfr. </w:t>
      </w:r>
      <w:r>
        <w:rPr>
          <w:rFonts w:ascii="Cambria"/>
          <w:sz w:val="20"/>
        </w:rPr>
        <w:t>M. Nussbaum, </w:t>
      </w:r>
      <w:r>
        <w:rPr>
          <w:rFonts w:ascii="Cambria"/>
          <w:i/>
          <w:sz w:val="20"/>
        </w:rPr>
        <w:t>El Ocultamiento de lo Humano</w:t>
      </w:r>
      <w:r>
        <w:rPr>
          <w:rFonts w:ascii="Cambria"/>
          <w:sz w:val="20"/>
        </w:rPr>
        <w:t>, pp. 327-328</w:t>
      </w:r>
    </w:p>
    <w:p>
      <w:pPr>
        <w:spacing w:after="0"/>
        <w:jc w:val="left"/>
        <w:rPr>
          <w:rFonts w:ascii="Cambria"/>
          <w:sz w:val="20"/>
        </w:rPr>
        <w:sectPr>
          <w:footerReference w:type="default" r:id="rId132"/>
          <w:pgSz w:w="12240" w:h="15840"/>
          <w:pgMar w:footer="1034" w:header="0" w:top="1500" w:bottom="1220" w:left="1720" w:right="1580"/>
          <w:pgNumType w:start="251"/>
        </w:sectPr>
      </w:pPr>
    </w:p>
    <w:p>
      <w:pPr>
        <w:pStyle w:val="BodyText"/>
        <w:spacing w:before="1"/>
        <w:rPr>
          <w:rFonts w:ascii="Cambria"/>
          <w:sz w:val="11"/>
        </w:rPr>
      </w:pPr>
    </w:p>
    <w:p>
      <w:pPr>
        <w:pStyle w:val="BodyText"/>
        <w:spacing w:line="355" w:lineRule="auto" w:before="70"/>
        <w:ind w:left="265" w:right="126"/>
        <w:jc w:val="both"/>
        <w:rPr>
          <w:sz w:val="16"/>
        </w:rPr>
      </w:pPr>
      <w:r>
        <w:rPr/>
        <w:t>desarrollarse como ser humano es atentar contra su vida. El aborto se resume en tres premisas de acuerdo con Gómez Lobo:</w:t>
      </w:r>
      <w:r>
        <w:rPr>
          <w:position w:val="8"/>
          <w:sz w:val="16"/>
        </w:rPr>
        <w:t>556</w:t>
      </w:r>
    </w:p>
    <w:p>
      <w:pPr>
        <w:pStyle w:val="BodyText"/>
        <w:spacing w:before="5"/>
        <w:rPr>
          <w:sz w:val="36"/>
        </w:rPr>
      </w:pPr>
    </w:p>
    <w:p>
      <w:pPr>
        <w:pStyle w:val="BodyText"/>
        <w:spacing w:line="360" w:lineRule="auto"/>
        <w:ind w:left="265" w:right="122"/>
        <w:jc w:val="both"/>
      </w:pPr>
      <w:r>
        <w:rPr/>
        <w:t>Primera Premisa: Una acción cuya finalidad es dañar o destruir una instancia de un bien humano básico es irracional y moralmente incorrecta (con base en el respeto por los bienes humanos).</w:t>
      </w:r>
    </w:p>
    <w:p>
      <w:pPr>
        <w:pStyle w:val="BodyText"/>
        <w:spacing w:line="360" w:lineRule="auto" w:before="5"/>
        <w:ind w:left="265" w:right="118"/>
        <w:jc w:val="both"/>
      </w:pPr>
      <w:r>
        <w:rPr/>
        <w:t>Segunda Premisa: La vida es un bien humano básico (primer principio complementario de la racionalidad práctica) - Aquí se puede hacer alusión a la falta</w:t>
      </w:r>
      <w:r>
        <w:rPr>
          <w:spacing w:val="-6"/>
        </w:rPr>
        <w:t> </w:t>
      </w:r>
      <w:r>
        <w:rPr/>
        <w:t>que</w:t>
      </w:r>
      <w:r>
        <w:rPr>
          <w:spacing w:val="-6"/>
        </w:rPr>
        <w:t> </w:t>
      </w:r>
      <w:r>
        <w:rPr/>
        <w:t>se</w:t>
      </w:r>
      <w:r>
        <w:rPr>
          <w:spacing w:val="-6"/>
        </w:rPr>
        <w:t> </w:t>
      </w:r>
      <w:r>
        <w:rPr/>
        <w:t>comente</w:t>
      </w:r>
      <w:r>
        <w:rPr>
          <w:spacing w:val="-6"/>
        </w:rPr>
        <w:t> </w:t>
      </w:r>
      <w:r>
        <w:rPr/>
        <w:t>contra</w:t>
      </w:r>
      <w:r>
        <w:rPr>
          <w:spacing w:val="-6"/>
        </w:rPr>
        <w:t> </w:t>
      </w:r>
      <w:r>
        <w:rPr/>
        <w:t>la</w:t>
      </w:r>
      <w:r>
        <w:rPr>
          <w:spacing w:val="-3"/>
        </w:rPr>
        <w:t> </w:t>
      </w:r>
      <w:r>
        <w:rPr/>
        <w:t>vida</w:t>
      </w:r>
      <w:r>
        <w:rPr>
          <w:spacing w:val="-6"/>
        </w:rPr>
        <w:t> </w:t>
      </w:r>
      <w:r>
        <w:rPr/>
        <w:t>como</w:t>
      </w:r>
      <w:r>
        <w:rPr>
          <w:spacing w:val="-8"/>
        </w:rPr>
        <w:t> </w:t>
      </w:r>
      <w:r>
        <w:rPr/>
        <w:t>una</w:t>
      </w:r>
      <w:r>
        <w:rPr>
          <w:spacing w:val="-8"/>
        </w:rPr>
        <w:t> </w:t>
      </w:r>
      <w:r>
        <w:rPr/>
        <w:t>de</w:t>
      </w:r>
      <w:r>
        <w:rPr>
          <w:spacing w:val="-6"/>
        </w:rPr>
        <w:t> </w:t>
      </w:r>
      <w:r>
        <w:rPr/>
        <w:t>las</w:t>
      </w:r>
      <w:r>
        <w:rPr>
          <w:spacing w:val="-6"/>
        </w:rPr>
        <w:t> </w:t>
      </w:r>
      <w:r>
        <w:rPr/>
        <w:t>capacidades</w:t>
      </w:r>
      <w:r>
        <w:rPr>
          <w:spacing w:val="-9"/>
        </w:rPr>
        <w:t> </w:t>
      </w:r>
      <w:r>
        <w:rPr/>
        <w:t>fundamentales de Martha</w:t>
      </w:r>
      <w:r>
        <w:rPr>
          <w:spacing w:val="-6"/>
        </w:rPr>
        <w:t> </w:t>
      </w:r>
      <w:r>
        <w:rPr/>
        <w:t>Nussbaum.</w:t>
      </w:r>
    </w:p>
    <w:p>
      <w:pPr>
        <w:pStyle w:val="BodyText"/>
        <w:spacing w:line="360" w:lineRule="auto" w:before="5"/>
        <w:ind w:left="265" w:right="116"/>
        <w:jc w:val="both"/>
      </w:pPr>
      <w:r>
        <w:rPr/>
        <w:t>Tercera Premisa: El aborto es una acción cuyo fin es dañar o destruir intencionalmente una instancia de vida humana. Por lo tanto, el aborto es irracional e incorrecto moralmente.</w:t>
      </w:r>
    </w:p>
    <w:p>
      <w:pPr>
        <w:pStyle w:val="BodyText"/>
      </w:pPr>
    </w:p>
    <w:p>
      <w:pPr>
        <w:pStyle w:val="BodyText"/>
        <w:spacing w:line="360" w:lineRule="auto" w:before="142"/>
        <w:ind w:left="265" w:right="127"/>
        <w:jc w:val="both"/>
      </w:pPr>
      <w:r>
        <w:rPr/>
        <w:t>En conclusión, si no existe ninguna razón de peso para argumentar que el niño pone en riesgo la vida de su madre a causa del embarazo no hay razón por la cual la práctica del aborto no sea un atentado contra la vida humana.</w:t>
      </w:r>
    </w:p>
    <w:p>
      <w:pPr>
        <w:pStyle w:val="BodyText"/>
        <w:spacing w:line="357" w:lineRule="auto" w:before="2"/>
        <w:ind w:left="265" w:right="114" w:firstLine="707"/>
        <w:jc w:val="both"/>
        <w:rPr>
          <w:sz w:val="16"/>
        </w:rPr>
      </w:pPr>
      <w:r>
        <w:rPr/>
        <w:t>Kuschera</w:t>
      </w:r>
      <w:r>
        <w:rPr>
          <w:spacing w:val="-7"/>
        </w:rPr>
        <w:t> </w:t>
      </w:r>
      <w:r>
        <w:rPr/>
        <w:t>menciona</w:t>
      </w:r>
      <w:r>
        <w:rPr>
          <w:spacing w:val="-7"/>
        </w:rPr>
        <w:t> </w:t>
      </w:r>
      <w:r>
        <w:rPr/>
        <w:t>que</w:t>
      </w:r>
      <w:r>
        <w:rPr>
          <w:spacing w:val="-7"/>
        </w:rPr>
        <w:t> </w:t>
      </w:r>
      <w:r>
        <w:rPr/>
        <w:t>los</w:t>
      </w:r>
      <w:r>
        <w:rPr>
          <w:spacing w:val="-8"/>
        </w:rPr>
        <w:t> </w:t>
      </w:r>
      <w:r>
        <w:rPr/>
        <w:t>derechos</w:t>
      </w:r>
      <w:r>
        <w:rPr>
          <w:spacing w:val="-8"/>
        </w:rPr>
        <w:t> </w:t>
      </w:r>
      <w:r>
        <w:rPr/>
        <w:t>humanos</w:t>
      </w:r>
      <w:r>
        <w:rPr>
          <w:spacing w:val="-7"/>
        </w:rPr>
        <w:t> </w:t>
      </w:r>
      <w:r>
        <w:rPr/>
        <w:t>se</w:t>
      </w:r>
      <w:r>
        <w:rPr>
          <w:spacing w:val="-7"/>
        </w:rPr>
        <w:t> </w:t>
      </w:r>
      <w:r>
        <w:rPr/>
        <w:t>basan</w:t>
      </w:r>
      <w:r>
        <w:rPr>
          <w:spacing w:val="-7"/>
        </w:rPr>
        <w:t> </w:t>
      </w:r>
      <w:r>
        <w:rPr/>
        <w:t>en</w:t>
      </w:r>
      <w:r>
        <w:rPr>
          <w:spacing w:val="-7"/>
        </w:rPr>
        <w:t> </w:t>
      </w:r>
      <w:r>
        <w:rPr/>
        <w:t>la</w:t>
      </w:r>
      <w:r>
        <w:rPr>
          <w:spacing w:val="-7"/>
        </w:rPr>
        <w:t> </w:t>
      </w:r>
      <w:r>
        <w:rPr/>
        <w:t>naturaleza del ser humano, en su dignidad de ser libre y racional; su contenido varía con la imagen de la persona y las condiciones de vida sociales y económicas pero su tarea principal es siempre mantener la idea de que el individuo tiene un derecho moral inajenable a la autorrealización libre y a una vida digna.</w:t>
      </w:r>
      <w:r>
        <w:rPr>
          <w:position w:val="8"/>
          <w:sz w:val="16"/>
        </w:rPr>
        <w:t>557 </w:t>
      </w:r>
      <w:r>
        <w:rPr/>
        <w:t>A continuación se expone una lista de los derechos humanos en su forma más resumida que menciona</w:t>
      </w:r>
      <w:r>
        <w:rPr>
          <w:spacing w:val="-13"/>
        </w:rPr>
        <w:t> </w:t>
      </w:r>
      <w:r>
        <w:rPr/>
        <w:t>Franz</w:t>
      </w:r>
      <w:r>
        <w:rPr>
          <w:spacing w:val="-14"/>
        </w:rPr>
        <w:t> </w:t>
      </w:r>
      <w:r>
        <w:rPr/>
        <w:t>Kuschera;</w:t>
      </w:r>
      <w:r>
        <w:rPr>
          <w:spacing w:val="-13"/>
        </w:rPr>
        <w:t> </w:t>
      </w:r>
      <w:r>
        <w:rPr/>
        <w:t>en</w:t>
      </w:r>
      <w:r>
        <w:rPr>
          <w:spacing w:val="-13"/>
        </w:rPr>
        <w:t> </w:t>
      </w:r>
      <w:r>
        <w:rPr/>
        <w:t>ella</w:t>
      </w:r>
      <w:r>
        <w:rPr>
          <w:spacing w:val="-13"/>
        </w:rPr>
        <w:t> </w:t>
      </w:r>
      <w:r>
        <w:rPr/>
        <w:t>se</w:t>
      </w:r>
      <w:r>
        <w:rPr>
          <w:spacing w:val="-13"/>
        </w:rPr>
        <w:t> </w:t>
      </w:r>
      <w:r>
        <w:rPr/>
        <w:t>puede</w:t>
      </w:r>
      <w:r>
        <w:rPr>
          <w:spacing w:val="-13"/>
        </w:rPr>
        <w:t> </w:t>
      </w:r>
      <w:r>
        <w:rPr/>
        <w:t>observar</w:t>
      </w:r>
      <w:r>
        <w:rPr>
          <w:spacing w:val="-12"/>
        </w:rPr>
        <w:t> </w:t>
      </w:r>
      <w:r>
        <w:rPr/>
        <w:t>la</w:t>
      </w:r>
      <w:r>
        <w:rPr>
          <w:spacing w:val="-11"/>
        </w:rPr>
        <w:t> </w:t>
      </w:r>
      <w:r>
        <w:rPr/>
        <w:t>similitud</w:t>
      </w:r>
      <w:r>
        <w:rPr>
          <w:spacing w:val="-11"/>
        </w:rPr>
        <w:t> </w:t>
      </w:r>
      <w:r>
        <w:rPr/>
        <w:t>y</w:t>
      </w:r>
      <w:r>
        <w:rPr>
          <w:spacing w:val="-14"/>
        </w:rPr>
        <w:t> </w:t>
      </w:r>
      <w:r>
        <w:rPr/>
        <w:t>compatibilidad que tiene con el enfoque de las capacidades propuesto por</w:t>
      </w:r>
      <w:r>
        <w:rPr>
          <w:spacing w:val="-26"/>
        </w:rPr>
        <w:t> </w:t>
      </w:r>
      <w:r>
        <w:rPr/>
        <w:t>Nussbaum:</w:t>
      </w:r>
      <w:r>
        <w:rPr>
          <w:position w:val="8"/>
          <w:sz w:val="16"/>
        </w:rPr>
        <w:t>558</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7"/>
        </w:rPr>
      </w:pPr>
      <w:r>
        <w:rPr/>
        <w:pict>
          <v:line style="position:absolute;mso-position-horizontal-relative:page;mso-position-vertical-relative:paragraph;z-index:4456;mso-wrap-distance-left:0;mso-wrap-distance-right:0" from="99.264pt,18.206217pt" to="243.284pt,18.206217pt" stroked="true" strokeweight=".599980pt" strokecolor="#000000">
            <w10:wrap type="topAndBottom"/>
          </v:line>
        </w:pict>
      </w:r>
    </w:p>
    <w:p>
      <w:pPr>
        <w:spacing w:before="71"/>
        <w:ind w:left="265" w:right="4163" w:firstLine="0"/>
        <w:jc w:val="left"/>
        <w:rPr>
          <w:rFonts w:ascii="Cambria" w:hAnsi="Cambria"/>
          <w:sz w:val="20"/>
        </w:rPr>
      </w:pPr>
      <w:r>
        <w:rPr>
          <w:rFonts w:ascii="Cambria" w:hAnsi="Cambria"/>
          <w:position w:val="5"/>
          <w:sz w:val="13"/>
        </w:rPr>
        <w:t>556  </w:t>
      </w:r>
      <w:r>
        <w:rPr>
          <w:rFonts w:ascii="Cambria" w:hAnsi="Cambria"/>
          <w:i/>
          <w:sz w:val="20"/>
        </w:rPr>
        <w:t>Cfr. </w:t>
      </w:r>
      <w:r>
        <w:rPr>
          <w:rFonts w:ascii="Cambria" w:hAnsi="Cambria"/>
          <w:sz w:val="20"/>
        </w:rPr>
        <w:t>A. Gómez-Lobo, </w:t>
      </w:r>
      <w:r>
        <w:rPr>
          <w:rFonts w:ascii="Cambria" w:hAnsi="Cambria"/>
          <w:i/>
          <w:sz w:val="20"/>
        </w:rPr>
        <w:t>Los Bienes Humanos</w:t>
      </w:r>
      <w:r>
        <w:rPr>
          <w:rFonts w:ascii="Cambria" w:hAnsi="Cambria"/>
          <w:sz w:val="20"/>
        </w:rPr>
        <w:t>, p. 115 </w:t>
      </w:r>
      <w:r>
        <w:rPr>
          <w:rFonts w:ascii="Cambria" w:hAnsi="Cambria"/>
          <w:position w:val="5"/>
          <w:sz w:val="13"/>
        </w:rPr>
        <w:t>557 </w:t>
      </w:r>
      <w:r>
        <w:rPr>
          <w:rFonts w:ascii="Cambria" w:hAnsi="Cambria"/>
          <w:i/>
          <w:sz w:val="20"/>
        </w:rPr>
        <w:t>Cfr. </w:t>
      </w:r>
      <w:r>
        <w:rPr>
          <w:rFonts w:ascii="Cambria" w:hAnsi="Cambria"/>
          <w:sz w:val="20"/>
        </w:rPr>
        <w:t>F. Von Kuschera, </w:t>
      </w:r>
      <w:r>
        <w:rPr>
          <w:rFonts w:ascii="Cambria" w:hAnsi="Cambria"/>
          <w:i/>
          <w:sz w:val="20"/>
        </w:rPr>
        <w:t>Fundamentos de Ética</w:t>
      </w:r>
      <w:r>
        <w:rPr>
          <w:rFonts w:ascii="Cambria" w:hAnsi="Cambria"/>
          <w:sz w:val="20"/>
        </w:rPr>
        <w:t>, p. 300 </w:t>
      </w:r>
      <w:r>
        <w:rPr>
          <w:rFonts w:ascii="Cambria" w:hAnsi="Cambria"/>
          <w:position w:val="5"/>
          <w:sz w:val="13"/>
        </w:rPr>
        <w:t>558 </w:t>
      </w:r>
      <w:r>
        <w:rPr>
          <w:rFonts w:ascii="Cambria" w:hAnsi="Cambria"/>
          <w:i/>
          <w:sz w:val="20"/>
        </w:rPr>
        <w:t>Cfr. Ibíd., </w:t>
      </w:r>
      <w:r>
        <w:rPr>
          <w:rFonts w:ascii="Cambria" w:hAnsi="Cambria"/>
          <w:sz w:val="20"/>
        </w:rPr>
        <w:t>p.</w:t>
      </w:r>
      <w:r>
        <w:rPr>
          <w:rFonts w:ascii="Cambria" w:hAnsi="Cambria"/>
          <w:spacing w:val="6"/>
          <w:sz w:val="20"/>
        </w:rPr>
        <w:t> </w:t>
      </w:r>
      <w:r>
        <w:rPr>
          <w:rFonts w:ascii="Cambria" w:hAnsi="Cambria"/>
          <w:sz w:val="20"/>
        </w:rPr>
        <w:t>301</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23"/>
        <w:jc w:val="both"/>
      </w:pPr>
      <w:r>
        <w:rPr/>
        <w:t>Derechos personales: El derecho a la vida, a la libertad corporal, a la libertad de consciencia,</w:t>
      </w:r>
      <w:r>
        <w:rPr>
          <w:spacing w:val="-16"/>
        </w:rPr>
        <w:t> </w:t>
      </w:r>
      <w:r>
        <w:rPr/>
        <w:t>el</w:t>
      </w:r>
      <w:r>
        <w:rPr>
          <w:spacing w:val="-17"/>
        </w:rPr>
        <w:t> </w:t>
      </w:r>
      <w:r>
        <w:rPr/>
        <w:t>derecho</w:t>
      </w:r>
      <w:r>
        <w:rPr>
          <w:spacing w:val="-16"/>
        </w:rPr>
        <w:t> </w:t>
      </w:r>
      <w:r>
        <w:rPr/>
        <w:t>a</w:t>
      </w:r>
      <w:r>
        <w:rPr>
          <w:spacing w:val="-16"/>
        </w:rPr>
        <w:t> </w:t>
      </w:r>
      <w:r>
        <w:rPr/>
        <w:t>la</w:t>
      </w:r>
      <w:r>
        <w:rPr>
          <w:spacing w:val="-16"/>
        </w:rPr>
        <w:t> </w:t>
      </w:r>
      <w:r>
        <w:rPr/>
        <w:t>libertad</w:t>
      </w:r>
      <w:r>
        <w:rPr>
          <w:spacing w:val="-15"/>
        </w:rPr>
        <w:t> </w:t>
      </w:r>
      <w:r>
        <w:rPr/>
        <w:t>y</w:t>
      </w:r>
      <w:r>
        <w:rPr>
          <w:spacing w:val="-19"/>
        </w:rPr>
        <w:t> </w:t>
      </w:r>
      <w:r>
        <w:rPr/>
        <w:t>a</w:t>
      </w:r>
      <w:r>
        <w:rPr>
          <w:spacing w:val="-16"/>
        </w:rPr>
        <w:t> </w:t>
      </w:r>
      <w:r>
        <w:rPr/>
        <w:t>la</w:t>
      </w:r>
      <w:r>
        <w:rPr>
          <w:spacing w:val="-13"/>
        </w:rPr>
        <w:t> </w:t>
      </w:r>
      <w:r>
        <w:rPr/>
        <w:t>vida</w:t>
      </w:r>
      <w:r>
        <w:rPr>
          <w:spacing w:val="-15"/>
        </w:rPr>
        <w:t> </w:t>
      </w:r>
      <w:r>
        <w:rPr/>
        <w:t>privada,</w:t>
      </w:r>
      <w:r>
        <w:rPr>
          <w:spacing w:val="-13"/>
        </w:rPr>
        <w:t> </w:t>
      </w:r>
      <w:r>
        <w:rPr/>
        <w:t>el</w:t>
      </w:r>
      <w:r>
        <w:rPr>
          <w:spacing w:val="-17"/>
        </w:rPr>
        <w:t> </w:t>
      </w:r>
      <w:r>
        <w:rPr/>
        <w:t>derecho</w:t>
      </w:r>
      <w:r>
        <w:rPr>
          <w:spacing w:val="-18"/>
        </w:rPr>
        <w:t> </w:t>
      </w:r>
      <w:r>
        <w:rPr/>
        <w:t>a</w:t>
      </w:r>
      <w:r>
        <w:rPr>
          <w:spacing w:val="-16"/>
        </w:rPr>
        <w:t> </w:t>
      </w:r>
      <w:r>
        <w:rPr/>
        <w:t>la</w:t>
      </w:r>
      <w:r>
        <w:rPr>
          <w:spacing w:val="-16"/>
        </w:rPr>
        <w:t> </w:t>
      </w:r>
      <w:r>
        <w:rPr/>
        <w:t>educación, a la libre expresión y a la</w:t>
      </w:r>
      <w:r>
        <w:rPr>
          <w:spacing w:val="-8"/>
        </w:rPr>
        <w:t> </w:t>
      </w:r>
      <w:r>
        <w:rPr/>
        <w:t>felicidad.</w:t>
      </w:r>
    </w:p>
    <w:p>
      <w:pPr>
        <w:pStyle w:val="BodyText"/>
        <w:spacing w:line="360" w:lineRule="auto" w:before="2"/>
        <w:ind w:left="265" w:right="125"/>
        <w:jc w:val="both"/>
      </w:pPr>
      <w:r>
        <w:rPr/>
        <w:t>Derechos políticos: El derecho a la participación política, a la asociación y a la libertad de prensa.</w:t>
      </w:r>
    </w:p>
    <w:p>
      <w:pPr>
        <w:pStyle w:val="BodyText"/>
        <w:spacing w:line="360" w:lineRule="auto" w:before="2"/>
        <w:ind w:left="265" w:right="124"/>
        <w:jc w:val="both"/>
      </w:pPr>
      <w:r>
        <w:rPr/>
        <w:t>Derechos sociales: El derecho a firmar contratos privados y a formar asociaciones privadas.</w:t>
      </w:r>
    </w:p>
    <w:p>
      <w:pPr>
        <w:pStyle w:val="BodyText"/>
        <w:spacing w:line="362" w:lineRule="auto" w:before="2"/>
        <w:ind w:left="265" w:right="121"/>
        <w:jc w:val="both"/>
      </w:pPr>
      <w:r>
        <w:rPr/>
        <w:t>Derechos</w:t>
      </w:r>
      <w:r>
        <w:rPr>
          <w:spacing w:val="-9"/>
        </w:rPr>
        <w:t> </w:t>
      </w:r>
      <w:r>
        <w:rPr/>
        <w:t>económicos:</w:t>
      </w:r>
      <w:r>
        <w:rPr>
          <w:spacing w:val="-9"/>
        </w:rPr>
        <w:t> </w:t>
      </w:r>
      <w:r>
        <w:rPr/>
        <w:t>El</w:t>
      </w:r>
      <w:r>
        <w:rPr>
          <w:spacing w:val="-7"/>
        </w:rPr>
        <w:t> </w:t>
      </w:r>
      <w:r>
        <w:rPr/>
        <w:t>derecho</w:t>
      </w:r>
      <w:r>
        <w:rPr>
          <w:spacing w:val="-8"/>
        </w:rPr>
        <w:t> </w:t>
      </w:r>
      <w:r>
        <w:rPr/>
        <w:t>a</w:t>
      </w:r>
      <w:r>
        <w:rPr>
          <w:spacing w:val="-6"/>
        </w:rPr>
        <w:t> </w:t>
      </w:r>
      <w:r>
        <w:rPr/>
        <w:t>la</w:t>
      </w:r>
      <w:r>
        <w:rPr>
          <w:spacing w:val="-9"/>
        </w:rPr>
        <w:t> </w:t>
      </w:r>
      <w:r>
        <w:rPr/>
        <w:t>propiedad,</w:t>
      </w:r>
      <w:r>
        <w:rPr>
          <w:spacing w:val="-9"/>
        </w:rPr>
        <w:t> </w:t>
      </w:r>
      <w:r>
        <w:rPr/>
        <w:t>a</w:t>
      </w:r>
      <w:r>
        <w:rPr>
          <w:spacing w:val="-6"/>
        </w:rPr>
        <w:t> </w:t>
      </w:r>
      <w:r>
        <w:rPr/>
        <w:t>la</w:t>
      </w:r>
      <w:r>
        <w:rPr>
          <w:spacing w:val="-9"/>
        </w:rPr>
        <w:t> </w:t>
      </w:r>
      <w:r>
        <w:rPr/>
        <w:t>elección</w:t>
      </w:r>
      <w:r>
        <w:rPr>
          <w:spacing w:val="-6"/>
        </w:rPr>
        <w:t> </w:t>
      </w:r>
      <w:r>
        <w:rPr/>
        <w:t>de</w:t>
      </w:r>
      <w:r>
        <w:rPr>
          <w:spacing w:val="-8"/>
        </w:rPr>
        <w:t> </w:t>
      </w:r>
      <w:r>
        <w:rPr/>
        <w:t>profesión</w:t>
      </w:r>
      <w:r>
        <w:rPr>
          <w:spacing w:val="-6"/>
        </w:rPr>
        <w:t> </w:t>
      </w:r>
      <w:r>
        <w:rPr/>
        <w:t>y</w:t>
      </w:r>
      <w:r>
        <w:rPr>
          <w:spacing w:val="-9"/>
        </w:rPr>
        <w:t> </w:t>
      </w:r>
      <w:r>
        <w:rPr/>
        <w:t>de trabajo; derecho al trabajo y a la seguridad social, acceso a un salario</w:t>
      </w:r>
      <w:r>
        <w:rPr>
          <w:spacing w:val="-27"/>
        </w:rPr>
        <w:t> </w:t>
      </w:r>
      <w:r>
        <w:rPr/>
        <w:t>justo.</w:t>
      </w:r>
    </w:p>
    <w:p>
      <w:pPr>
        <w:pStyle w:val="BodyText"/>
        <w:spacing w:line="360" w:lineRule="auto"/>
        <w:ind w:left="265" w:right="126"/>
        <w:jc w:val="both"/>
      </w:pPr>
      <w:r>
        <w:rPr/>
        <w:t>Derechos culturales: Ejercer la libertad de la ciencia, del arte, de la cátedra y de religión.</w:t>
      </w:r>
    </w:p>
    <w:p>
      <w:pPr>
        <w:pStyle w:val="BodyText"/>
      </w:pPr>
    </w:p>
    <w:p>
      <w:pPr>
        <w:pStyle w:val="BodyText"/>
        <w:spacing w:line="360" w:lineRule="auto" w:before="142"/>
        <w:ind w:left="265" w:right="116"/>
        <w:jc w:val="both"/>
      </w:pPr>
      <w:r>
        <w:rPr/>
        <w:t>La dignidad humana debe protegerse por medio de los derechos humanos en todo</w:t>
      </w:r>
      <w:r>
        <w:rPr>
          <w:spacing w:val="-21"/>
        </w:rPr>
        <w:t> </w:t>
      </w:r>
      <w:r>
        <w:rPr/>
        <w:t>momento</w:t>
      </w:r>
      <w:r>
        <w:rPr>
          <w:spacing w:val="-15"/>
        </w:rPr>
        <w:t> </w:t>
      </w:r>
      <w:r>
        <w:rPr/>
        <w:t>y</w:t>
      </w:r>
      <w:r>
        <w:rPr>
          <w:spacing w:val="-20"/>
        </w:rPr>
        <w:t> </w:t>
      </w:r>
      <w:r>
        <w:rPr/>
        <w:t>así</w:t>
      </w:r>
      <w:r>
        <w:rPr>
          <w:spacing w:val="-19"/>
        </w:rPr>
        <w:t> </w:t>
      </w:r>
      <w:r>
        <w:rPr/>
        <w:t>procurar</w:t>
      </w:r>
      <w:r>
        <w:rPr>
          <w:spacing w:val="-16"/>
        </w:rPr>
        <w:t> </w:t>
      </w:r>
      <w:r>
        <w:rPr/>
        <w:t>el</w:t>
      </w:r>
      <w:r>
        <w:rPr>
          <w:spacing w:val="-20"/>
        </w:rPr>
        <w:t> </w:t>
      </w:r>
      <w:r>
        <w:rPr/>
        <w:t>bien</w:t>
      </w:r>
      <w:r>
        <w:rPr>
          <w:spacing w:val="-17"/>
        </w:rPr>
        <w:t> </w:t>
      </w:r>
      <w:r>
        <w:rPr/>
        <w:t>social</w:t>
      </w:r>
      <w:r>
        <w:rPr>
          <w:spacing w:val="-18"/>
        </w:rPr>
        <w:t> </w:t>
      </w:r>
      <w:r>
        <w:rPr/>
        <w:t>para</w:t>
      </w:r>
      <w:r>
        <w:rPr>
          <w:spacing w:val="-16"/>
        </w:rPr>
        <w:t> </w:t>
      </w:r>
      <w:r>
        <w:rPr/>
        <w:t>todo</w:t>
      </w:r>
      <w:r>
        <w:rPr>
          <w:spacing w:val="-17"/>
        </w:rPr>
        <w:t> </w:t>
      </w:r>
      <w:r>
        <w:rPr/>
        <w:t>ser</w:t>
      </w:r>
      <w:r>
        <w:rPr>
          <w:spacing w:val="-18"/>
        </w:rPr>
        <w:t> </w:t>
      </w:r>
      <w:r>
        <w:rPr/>
        <w:t>humano;</w:t>
      </w:r>
      <w:r>
        <w:rPr>
          <w:spacing w:val="-19"/>
        </w:rPr>
        <w:t> </w:t>
      </w:r>
      <w:r>
        <w:rPr/>
        <w:t>así,</w:t>
      </w:r>
      <w:r>
        <w:rPr>
          <w:spacing w:val="-15"/>
        </w:rPr>
        <w:t> </w:t>
      </w:r>
      <w:r>
        <w:rPr/>
        <w:t>se</w:t>
      </w:r>
      <w:r>
        <w:rPr>
          <w:spacing w:val="-17"/>
        </w:rPr>
        <w:t> </w:t>
      </w:r>
      <w:r>
        <w:rPr/>
        <w:t>buscaría hacer placentera la vida en sociedad. Para sustentar los derechos humanos se debe hacer uso de la ética para hacerlos legítimos, así como de las leyes desde un punto de vista</w:t>
      </w:r>
      <w:r>
        <w:rPr>
          <w:spacing w:val="-12"/>
        </w:rPr>
        <w:t> </w:t>
      </w:r>
      <w:r>
        <w:rPr/>
        <w:t>positivista.</w:t>
      </w:r>
    </w:p>
    <w:p>
      <w:pPr>
        <w:pStyle w:val="BodyText"/>
        <w:spacing w:line="357" w:lineRule="auto" w:before="2"/>
        <w:ind w:left="265" w:right="125" w:firstLine="359"/>
        <w:jc w:val="both"/>
        <w:rPr>
          <w:sz w:val="16"/>
        </w:rPr>
      </w:pPr>
      <w:r>
        <w:rPr/>
        <w:t>Con la finalidad de establecer una teoría que sustente los derecho humanos, se debe establecer una normativa bajo el principio de la ética discursiva, la cual puede distinguir entre dos tipos de derechos, como menciona Adela Cortina:</w:t>
      </w:r>
      <w:r>
        <w:rPr>
          <w:position w:val="8"/>
          <w:sz w:val="16"/>
        </w:rPr>
        <w:t>559</w:t>
      </w:r>
    </w:p>
    <w:p>
      <w:pPr>
        <w:pStyle w:val="ListParagraph"/>
        <w:numPr>
          <w:ilvl w:val="0"/>
          <w:numId w:val="38"/>
        </w:numPr>
        <w:tabs>
          <w:tab w:pos="986" w:val="left" w:leader="none"/>
        </w:tabs>
        <w:spacing w:line="240" w:lineRule="auto" w:before="1" w:after="0"/>
        <w:ind w:left="985" w:right="0" w:hanging="360"/>
        <w:jc w:val="left"/>
        <w:rPr>
          <w:sz w:val="24"/>
        </w:rPr>
      </w:pPr>
      <w:r>
        <w:rPr>
          <w:sz w:val="24"/>
        </w:rPr>
        <w:t>Aquellos que se descubren mediante una reflexión</w:t>
      </w:r>
      <w:r>
        <w:rPr>
          <w:spacing w:val="-23"/>
          <w:sz w:val="24"/>
        </w:rPr>
        <w:t> </w:t>
      </w:r>
      <w:r>
        <w:rPr>
          <w:sz w:val="24"/>
        </w:rPr>
        <w:t>trascendental.</w:t>
      </w:r>
    </w:p>
    <w:p>
      <w:pPr>
        <w:pStyle w:val="ListParagraph"/>
        <w:numPr>
          <w:ilvl w:val="0"/>
          <w:numId w:val="38"/>
        </w:numPr>
        <w:tabs>
          <w:tab w:pos="986" w:val="left" w:leader="none"/>
          <w:tab w:pos="2123" w:val="left" w:leader="none"/>
          <w:tab w:pos="2742" w:val="left" w:leader="none"/>
          <w:tab w:pos="3214" w:val="left" w:leader="none"/>
          <w:tab w:pos="4552" w:val="left" w:leader="none"/>
          <w:tab w:pos="5116" w:val="left" w:leader="none"/>
          <w:tab w:pos="5641" w:val="left" w:leader="none"/>
          <w:tab w:pos="7288" w:val="left" w:leader="none"/>
          <w:tab w:pos="8545" w:val="left" w:leader="none"/>
        </w:tabs>
        <w:spacing w:line="360" w:lineRule="auto" w:before="139" w:after="0"/>
        <w:ind w:left="985" w:right="124" w:hanging="360"/>
        <w:jc w:val="left"/>
        <w:rPr>
          <w:sz w:val="24"/>
        </w:rPr>
      </w:pPr>
      <w:r>
        <w:rPr>
          <w:sz w:val="24"/>
        </w:rPr>
        <w:t>Aquellos</w:t>
        <w:tab/>
        <w:t>que</w:t>
        <w:tab/>
        <w:t>se</w:t>
        <w:tab/>
        <w:t>reconocen</w:t>
        <w:tab/>
        <w:t>por</w:t>
        <w:tab/>
        <w:t>las</w:t>
        <w:tab/>
        <w:t>comunidades</w:t>
        <w:tab/>
        <w:t>concretas</w:t>
        <w:tab/>
        <w:t>de comunicación a través de la</w:t>
      </w:r>
      <w:r>
        <w:rPr>
          <w:spacing w:val="-11"/>
          <w:sz w:val="24"/>
        </w:rPr>
        <w:t> </w:t>
      </w:r>
      <w:r>
        <w:rPr>
          <w:sz w:val="24"/>
        </w:rPr>
        <w:t>historia.</w:t>
      </w:r>
    </w:p>
    <w:p>
      <w:pPr>
        <w:pStyle w:val="BodyText"/>
        <w:spacing w:line="360" w:lineRule="auto" w:before="5"/>
        <w:ind w:left="265" w:right="115"/>
        <w:jc w:val="both"/>
      </w:pPr>
      <w:r>
        <w:rPr/>
        <w:t>Según Cortina, los derechos humanos son un tipo de exigencias que deben obligarse legalmente y protegerse por las dependencias correspondientes justificándose en todo momento en llevar a cabo la justicia para todos los que sean seres humanos por definición; su deontologismo conlleva un teleologismo. En sus propias palabras:</w:t>
      </w:r>
    </w:p>
    <w:p>
      <w:pPr>
        <w:pStyle w:val="BodyText"/>
        <w:rPr>
          <w:sz w:val="20"/>
        </w:rPr>
      </w:pPr>
    </w:p>
    <w:p>
      <w:pPr>
        <w:pStyle w:val="BodyText"/>
        <w:spacing w:before="4"/>
        <w:rPr>
          <w:sz w:val="20"/>
        </w:rPr>
      </w:pPr>
      <w:r>
        <w:rPr/>
        <w:pict>
          <v:line style="position:absolute;mso-position-horizontal-relative:page;mso-position-vertical-relative:paragraph;z-index:4480;mso-wrap-distance-left:0;mso-wrap-distance-right:0" from="99.264pt,13.9949pt" to="243.284pt,13.9949pt" stroked="true" strokeweight=".599980pt" strokecolor="#000000">
            <w10:wrap type="topAndBottom"/>
          </v:line>
        </w:pict>
      </w:r>
    </w:p>
    <w:p>
      <w:pPr>
        <w:spacing w:before="73"/>
        <w:ind w:left="265" w:right="123" w:firstLine="0"/>
        <w:jc w:val="left"/>
        <w:rPr>
          <w:rFonts w:ascii="Cambria" w:hAnsi="Cambria"/>
          <w:sz w:val="20"/>
        </w:rPr>
      </w:pPr>
      <w:r>
        <w:rPr>
          <w:rFonts w:ascii="Cambria" w:hAnsi="Cambria"/>
          <w:position w:val="5"/>
          <w:sz w:val="13"/>
        </w:rPr>
        <w:t>559 </w:t>
      </w:r>
      <w:r>
        <w:rPr>
          <w:rFonts w:ascii="Cambria" w:hAnsi="Cambria"/>
          <w:i/>
          <w:sz w:val="20"/>
        </w:rPr>
        <w:t>Cfr. </w:t>
      </w:r>
      <w:r>
        <w:rPr>
          <w:rFonts w:ascii="Cambria" w:hAnsi="Cambria"/>
          <w:sz w:val="20"/>
        </w:rPr>
        <w:t>A. Cortina, </w:t>
      </w:r>
      <w:r>
        <w:rPr>
          <w:rFonts w:ascii="Cambria" w:hAnsi="Cambria"/>
          <w:i/>
          <w:sz w:val="20"/>
        </w:rPr>
        <w:t>Ética Sin Moral</w:t>
      </w:r>
      <w:r>
        <w:rPr>
          <w:rFonts w:ascii="Cambria" w:hAnsi="Cambria"/>
          <w:sz w:val="20"/>
        </w:rPr>
        <w:t>, pp. 247-252</w:t>
      </w:r>
    </w:p>
    <w:p>
      <w:pPr>
        <w:spacing w:after="0"/>
        <w:jc w:val="left"/>
        <w:rPr>
          <w:rFonts w:ascii="Cambria" w:hAnsi="Cambria"/>
          <w:sz w:val="20"/>
        </w:rPr>
        <w:sectPr>
          <w:pgSz w:w="12240" w:h="15840"/>
          <w:pgMar w:header="0" w:footer="1034" w:top="1500" w:bottom="1220" w:left="1720" w:right="1580"/>
        </w:sectPr>
      </w:pPr>
    </w:p>
    <w:p>
      <w:pPr>
        <w:pStyle w:val="BodyText"/>
        <w:rPr>
          <w:rFonts w:ascii="Cambria"/>
          <w:sz w:val="20"/>
        </w:rPr>
      </w:pPr>
    </w:p>
    <w:p>
      <w:pPr>
        <w:pStyle w:val="BodyText"/>
        <w:rPr>
          <w:rFonts w:ascii="Cambria"/>
          <w:sz w:val="26"/>
        </w:rPr>
      </w:pPr>
    </w:p>
    <w:p>
      <w:pPr>
        <w:spacing w:line="240" w:lineRule="auto" w:before="73"/>
        <w:ind w:left="973" w:right="113" w:firstLine="0"/>
        <w:jc w:val="both"/>
        <w:rPr>
          <w:sz w:val="14"/>
        </w:rPr>
      </w:pPr>
      <w:r>
        <w:rPr>
          <w:sz w:val="22"/>
        </w:rPr>
        <w:t>Todos los seres capaces de comunicación lingüística deben ser reconocidos como personas, puesto que en todas sus acciones y expresiones son interlocutores virtuales, y la justificación ilimitada del pensamiento no puede renunciar a ningún interlocutor y a ninguna de sus aportaciones virtuales a la discusión. […] Todo ser dotado de competencia comunicativa […] es autónomo, porque</w:t>
      </w:r>
      <w:r>
        <w:rPr>
          <w:spacing w:val="-14"/>
          <w:sz w:val="22"/>
        </w:rPr>
        <w:t> </w:t>
      </w:r>
      <w:r>
        <w:rPr>
          <w:sz w:val="22"/>
        </w:rPr>
        <w:t>puede</w:t>
      </w:r>
      <w:r>
        <w:rPr>
          <w:spacing w:val="-14"/>
          <w:sz w:val="22"/>
        </w:rPr>
        <w:t> </w:t>
      </w:r>
      <w:r>
        <w:rPr>
          <w:sz w:val="22"/>
        </w:rPr>
        <w:t>erigir</w:t>
      </w:r>
      <w:r>
        <w:rPr>
          <w:spacing w:val="-12"/>
          <w:sz w:val="22"/>
        </w:rPr>
        <w:t> </w:t>
      </w:r>
      <w:r>
        <w:rPr>
          <w:sz w:val="22"/>
        </w:rPr>
        <w:t>pretensiones</w:t>
      </w:r>
      <w:r>
        <w:rPr>
          <w:spacing w:val="-11"/>
          <w:sz w:val="22"/>
        </w:rPr>
        <w:t> </w:t>
      </w:r>
      <w:r>
        <w:rPr>
          <w:sz w:val="22"/>
        </w:rPr>
        <w:t>de</w:t>
      </w:r>
      <w:r>
        <w:rPr>
          <w:spacing w:val="-14"/>
          <w:sz w:val="22"/>
        </w:rPr>
        <w:t> </w:t>
      </w:r>
      <w:r>
        <w:rPr>
          <w:sz w:val="22"/>
        </w:rPr>
        <w:t>validez</w:t>
      </w:r>
      <w:r>
        <w:rPr>
          <w:spacing w:val="-13"/>
          <w:sz w:val="22"/>
        </w:rPr>
        <w:t> </w:t>
      </w:r>
      <w:r>
        <w:rPr>
          <w:sz w:val="22"/>
        </w:rPr>
        <w:t>con</w:t>
      </w:r>
      <w:r>
        <w:rPr>
          <w:spacing w:val="-11"/>
          <w:sz w:val="22"/>
        </w:rPr>
        <w:t> </w:t>
      </w:r>
      <w:r>
        <w:rPr>
          <w:sz w:val="22"/>
        </w:rPr>
        <w:t>sus</w:t>
      </w:r>
      <w:r>
        <w:rPr>
          <w:spacing w:val="-11"/>
          <w:sz w:val="22"/>
        </w:rPr>
        <w:t> </w:t>
      </w:r>
      <w:r>
        <w:rPr>
          <w:sz w:val="22"/>
        </w:rPr>
        <w:t>actos</w:t>
      </w:r>
      <w:r>
        <w:rPr>
          <w:spacing w:val="-14"/>
          <w:sz w:val="22"/>
        </w:rPr>
        <w:t> </w:t>
      </w:r>
      <w:r>
        <w:rPr>
          <w:sz w:val="22"/>
        </w:rPr>
        <w:t>de</w:t>
      </w:r>
      <w:r>
        <w:rPr>
          <w:spacing w:val="-14"/>
          <w:sz w:val="22"/>
        </w:rPr>
        <w:t> </w:t>
      </w:r>
      <w:r>
        <w:rPr>
          <w:sz w:val="22"/>
        </w:rPr>
        <w:t>habla</w:t>
      </w:r>
      <w:r>
        <w:rPr>
          <w:spacing w:val="-14"/>
          <w:sz w:val="22"/>
        </w:rPr>
        <w:t> </w:t>
      </w:r>
      <w:r>
        <w:rPr>
          <w:sz w:val="22"/>
        </w:rPr>
        <w:t>y</w:t>
      </w:r>
      <w:r>
        <w:rPr>
          <w:spacing w:val="-13"/>
          <w:sz w:val="22"/>
        </w:rPr>
        <w:t> </w:t>
      </w:r>
      <w:r>
        <w:rPr>
          <w:sz w:val="22"/>
        </w:rPr>
        <w:t>defenderlas discursivamente. Reconocerle tal derecho significa reconocerle como persona…</w:t>
      </w:r>
      <w:r>
        <w:rPr>
          <w:position w:val="8"/>
          <w:sz w:val="14"/>
        </w:rPr>
        <w:t>560</w:t>
      </w:r>
    </w:p>
    <w:p>
      <w:pPr>
        <w:pStyle w:val="BodyText"/>
        <w:rPr>
          <w:sz w:val="22"/>
        </w:rPr>
      </w:pPr>
    </w:p>
    <w:p>
      <w:pPr>
        <w:pStyle w:val="BodyText"/>
        <w:spacing w:line="360" w:lineRule="auto" w:before="161"/>
        <w:ind w:left="265" w:right="122"/>
        <w:jc w:val="both"/>
      </w:pPr>
      <w:r>
        <w:rPr/>
        <w:t>Con ello, Cortina piensa que se puede fundar una teoría de los derechos humanos. Si alguien se rehusara a exigir el cumplimiento de tales derechos o a no cumplirlos difícilmente se podría reconocer como ser humano al actuar en contra de su propia razón. Tales derechos tendrían atribuibles las siguientes cualidades:</w:t>
      </w:r>
    </w:p>
    <w:p>
      <w:pPr>
        <w:pStyle w:val="ListParagraph"/>
        <w:numPr>
          <w:ilvl w:val="0"/>
          <w:numId w:val="39"/>
        </w:numPr>
        <w:tabs>
          <w:tab w:pos="986" w:val="left" w:leader="none"/>
        </w:tabs>
        <w:spacing w:line="240" w:lineRule="auto" w:before="2" w:after="0"/>
        <w:ind w:left="985" w:right="0" w:hanging="360"/>
        <w:jc w:val="left"/>
        <w:rPr>
          <w:sz w:val="24"/>
        </w:rPr>
      </w:pPr>
      <w:r>
        <w:rPr>
          <w:sz w:val="24"/>
        </w:rPr>
        <w:t>Son derechos universales adscritos a todo hablante</w:t>
      </w:r>
      <w:r>
        <w:rPr>
          <w:spacing w:val="-20"/>
          <w:sz w:val="24"/>
        </w:rPr>
        <w:t> </w:t>
      </w:r>
      <w:r>
        <w:rPr>
          <w:sz w:val="24"/>
        </w:rPr>
        <w:t>competente.</w:t>
      </w:r>
    </w:p>
    <w:p>
      <w:pPr>
        <w:pStyle w:val="ListParagraph"/>
        <w:numPr>
          <w:ilvl w:val="0"/>
          <w:numId w:val="39"/>
        </w:numPr>
        <w:tabs>
          <w:tab w:pos="986" w:val="left" w:leader="none"/>
        </w:tabs>
        <w:spacing w:line="360" w:lineRule="auto" w:before="139" w:after="0"/>
        <w:ind w:left="985" w:right="120" w:hanging="360"/>
        <w:jc w:val="left"/>
        <w:rPr>
          <w:sz w:val="24"/>
        </w:rPr>
      </w:pPr>
      <w:r>
        <w:rPr>
          <w:sz w:val="24"/>
        </w:rPr>
        <w:t>Son derechos absolutos ya que, al entrar en conflicto con otros derechos, quedan como los</w:t>
      </w:r>
      <w:r>
        <w:rPr>
          <w:spacing w:val="-13"/>
          <w:sz w:val="24"/>
        </w:rPr>
        <w:t> </w:t>
      </w:r>
      <w:r>
        <w:rPr>
          <w:sz w:val="24"/>
        </w:rPr>
        <w:t>prioritarios.</w:t>
      </w:r>
    </w:p>
    <w:p>
      <w:pPr>
        <w:pStyle w:val="ListParagraph"/>
        <w:numPr>
          <w:ilvl w:val="0"/>
          <w:numId w:val="39"/>
        </w:numPr>
        <w:tabs>
          <w:tab w:pos="986" w:val="left" w:leader="none"/>
        </w:tabs>
        <w:spacing w:line="360" w:lineRule="auto" w:before="5" w:after="0"/>
        <w:ind w:left="985" w:right="121" w:hanging="360"/>
        <w:jc w:val="left"/>
        <w:rPr>
          <w:sz w:val="24"/>
        </w:rPr>
      </w:pPr>
      <w:r>
        <w:rPr>
          <w:sz w:val="24"/>
        </w:rPr>
        <w:t>Son</w:t>
      </w:r>
      <w:r>
        <w:rPr>
          <w:spacing w:val="-18"/>
          <w:sz w:val="24"/>
        </w:rPr>
        <w:t> </w:t>
      </w:r>
      <w:r>
        <w:rPr>
          <w:sz w:val="24"/>
        </w:rPr>
        <w:t>innegociables</w:t>
      </w:r>
      <w:r>
        <w:rPr>
          <w:spacing w:val="-18"/>
          <w:sz w:val="24"/>
        </w:rPr>
        <w:t> </w:t>
      </w:r>
      <w:r>
        <w:rPr>
          <w:sz w:val="24"/>
        </w:rPr>
        <w:t>ya</w:t>
      </w:r>
      <w:r>
        <w:rPr>
          <w:spacing w:val="-16"/>
          <w:sz w:val="24"/>
        </w:rPr>
        <w:t> </w:t>
      </w:r>
      <w:r>
        <w:rPr>
          <w:sz w:val="24"/>
        </w:rPr>
        <w:t>que</w:t>
      </w:r>
      <w:r>
        <w:rPr>
          <w:spacing w:val="-18"/>
          <w:sz w:val="24"/>
        </w:rPr>
        <w:t> </w:t>
      </w:r>
      <w:r>
        <w:rPr>
          <w:sz w:val="24"/>
        </w:rPr>
        <w:t>deciden</w:t>
      </w:r>
      <w:r>
        <w:rPr>
          <w:spacing w:val="-18"/>
          <w:sz w:val="24"/>
        </w:rPr>
        <w:t> </w:t>
      </w:r>
      <w:r>
        <w:rPr>
          <w:sz w:val="24"/>
        </w:rPr>
        <w:t>sobre</w:t>
      </w:r>
      <w:r>
        <w:rPr>
          <w:spacing w:val="-16"/>
          <w:sz w:val="24"/>
        </w:rPr>
        <w:t> </w:t>
      </w:r>
      <w:r>
        <w:rPr>
          <w:sz w:val="24"/>
        </w:rPr>
        <w:t>la</w:t>
      </w:r>
      <w:r>
        <w:rPr>
          <w:spacing w:val="-18"/>
          <w:sz w:val="24"/>
        </w:rPr>
        <w:t> </w:t>
      </w:r>
      <w:r>
        <w:rPr>
          <w:sz w:val="24"/>
        </w:rPr>
        <w:t>vida,</w:t>
      </w:r>
      <w:r>
        <w:rPr>
          <w:spacing w:val="-16"/>
          <w:sz w:val="24"/>
        </w:rPr>
        <w:t> </w:t>
      </w:r>
      <w:r>
        <w:rPr>
          <w:sz w:val="24"/>
        </w:rPr>
        <w:t>la</w:t>
      </w:r>
      <w:r>
        <w:rPr>
          <w:spacing w:val="-18"/>
          <w:sz w:val="24"/>
        </w:rPr>
        <w:t> </w:t>
      </w:r>
      <w:r>
        <w:rPr>
          <w:sz w:val="24"/>
        </w:rPr>
        <w:t>integridad</w:t>
      </w:r>
      <w:r>
        <w:rPr>
          <w:spacing w:val="-18"/>
          <w:sz w:val="24"/>
        </w:rPr>
        <w:t> </w:t>
      </w:r>
      <w:r>
        <w:rPr>
          <w:sz w:val="24"/>
        </w:rPr>
        <w:t>física</w:t>
      </w:r>
      <w:r>
        <w:rPr>
          <w:spacing w:val="-18"/>
          <w:sz w:val="24"/>
        </w:rPr>
        <w:t> </w:t>
      </w:r>
      <w:r>
        <w:rPr>
          <w:sz w:val="24"/>
        </w:rPr>
        <w:t>o</w:t>
      </w:r>
      <w:r>
        <w:rPr>
          <w:spacing w:val="-20"/>
          <w:sz w:val="24"/>
        </w:rPr>
        <w:t> </w:t>
      </w:r>
      <w:r>
        <w:rPr>
          <w:sz w:val="24"/>
        </w:rPr>
        <w:t>moral de cualquier hablante</w:t>
      </w:r>
      <w:r>
        <w:rPr>
          <w:spacing w:val="-14"/>
          <w:sz w:val="24"/>
        </w:rPr>
        <w:t> </w:t>
      </w:r>
      <w:r>
        <w:rPr>
          <w:sz w:val="24"/>
        </w:rPr>
        <w:t>competente.</w:t>
      </w:r>
    </w:p>
    <w:p>
      <w:pPr>
        <w:pStyle w:val="BodyText"/>
        <w:spacing w:line="360" w:lineRule="auto" w:before="5"/>
        <w:ind w:left="265" w:right="115"/>
        <w:jc w:val="both"/>
      </w:pPr>
      <w:r>
        <w:rPr/>
        <w:t>Tomando en cuenta que los derechos humanos podrían definir al ser humano como un ser capaz de utilizar el lenguaje humano (lengua) a nivel competente, se producen en simetría cultural y material y por ende se concreta que los derechos humanos deben promover el derecho a unas condiciones materiales y culturales</w:t>
      </w:r>
      <w:r>
        <w:rPr>
          <w:spacing w:val="-8"/>
        </w:rPr>
        <w:t> </w:t>
      </w:r>
      <w:r>
        <w:rPr/>
        <w:t>que</w:t>
      </w:r>
      <w:r>
        <w:rPr>
          <w:spacing w:val="-9"/>
        </w:rPr>
        <w:t> </w:t>
      </w:r>
      <w:r>
        <w:rPr/>
        <w:t>permitan</w:t>
      </w:r>
      <w:r>
        <w:rPr>
          <w:spacing w:val="-7"/>
        </w:rPr>
        <w:t> </w:t>
      </w:r>
      <w:r>
        <w:rPr/>
        <w:t>a</w:t>
      </w:r>
      <w:r>
        <w:rPr>
          <w:spacing w:val="-7"/>
        </w:rPr>
        <w:t> </w:t>
      </w:r>
      <w:r>
        <w:rPr/>
        <w:t>los</w:t>
      </w:r>
      <w:r>
        <w:rPr>
          <w:spacing w:val="-7"/>
        </w:rPr>
        <w:t> </w:t>
      </w:r>
      <w:r>
        <w:rPr/>
        <w:t>interlocutores</w:t>
      </w:r>
      <w:r>
        <w:rPr>
          <w:spacing w:val="-8"/>
        </w:rPr>
        <w:t> </w:t>
      </w:r>
      <w:r>
        <w:rPr/>
        <w:t>discutir</w:t>
      </w:r>
      <w:r>
        <w:rPr>
          <w:spacing w:val="-8"/>
        </w:rPr>
        <w:t> </w:t>
      </w:r>
      <w:r>
        <w:rPr/>
        <w:t>y</w:t>
      </w:r>
      <w:r>
        <w:rPr>
          <w:spacing w:val="-10"/>
        </w:rPr>
        <w:t> </w:t>
      </w:r>
      <w:r>
        <w:rPr/>
        <w:t>decidir</w:t>
      </w:r>
      <w:r>
        <w:rPr>
          <w:spacing w:val="-8"/>
        </w:rPr>
        <w:t> </w:t>
      </w:r>
      <w:r>
        <w:rPr/>
        <w:t>tomando</w:t>
      </w:r>
      <w:r>
        <w:rPr>
          <w:spacing w:val="-7"/>
        </w:rPr>
        <w:t> </w:t>
      </w:r>
      <w:r>
        <w:rPr/>
        <w:t>como</w:t>
      </w:r>
      <w:r>
        <w:rPr>
          <w:spacing w:val="-7"/>
        </w:rPr>
        <w:t> </w:t>
      </w:r>
      <w:r>
        <w:rPr/>
        <w:t>base la</w:t>
      </w:r>
      <w:r>
        <w:rPr>
          <w:spacing w:val="-2"/>
        </w:rPr>
        <w:t> </w:t>
      </w:r>
      <w:r>
        <w:rPr/>
        <w:t>igualdad.</w:t>
      </w:r>
    </w:p>
    <w:p>
      <w:pPr>
        <w:pStyle w:val="BodyText"/>
        <w:spacing w:line="360" w:lineRule="auto" w:before="5"/>
        <w:ind w:left="265" w:right="123" w:firstLine="707"/>
        <w:jc w:val="both"/>
      </w:pPr>
      <w:r>
        <w:rPr/>
        <w:t>Tal vez con esto sea suficiente para no tener necesidad de regresar al aristotelismo.</w:t>
      </w:r>
    </w:p>
    <w:p>
      <w:pPr>
        <w:pStyle w:val="BodyText"/>
        <w:spacing w:line="360" w:lineRule="auto" w:before="5"/>
        <w:ind w:left="265" w:right="122" w:firstLine="707"/>
        <w:jc w:val="both"/>
      </w:pPr>
      <w:r>
        <w:rPr/>
        <w:t>Boaventura de Sousa menciona que en los últimos veinticinco años los derechos humanos se han convertido en el lenguaje de la política progresista para  llegar,  posteriormente,  a  una  política  emancipadora,  pues  la    política</w:t>
      </w:r>
    </w:p>
    <w:p>
      <w:pPr>
        <w:spacing w:after="0" w:line="360" w:lineRule="auto"/>
        <w:jc w:val="both"/>
        <w:sectPr>
          <w:footerReference w:type="default" r:id="rId133"/>
          <w:pgSz w:w="12240" w:h="15840"/>
          <w:pgMar w:footer="1848" w:header="0" w:top="1500" w:bottom="2040" w:left="1720" w:right="1580"/>
          <w:pgNumType w:start="254"/>
        </w:sectPr>
      </w:pPr>
    </w:p>
    <w:p>
      <w:pPr>
        <w:pStyle w:val="BodyText"/>
        <w:spacing w:before="4"/>
        <w:rPr>
          <w:sz w:val="11"/>
        </w:rPr>
      </w:pPr>
    </w:p>
    <w:p>
      <w:pPr>
        <w:pStyle w:val="BodyText"/>
        <w:spacing w:line="360" w:lineRule="auto" w:before="69"/>
        <w:ind w:left="265" w:right="115"/>
        <w:jc w:val="both"/>
      </w:pPr>
      <w:r>
        <w:rPr/>
        <w:t>progresista</w:t>
      </w:r>
      <w:r>
        <w:rPr>
          <w:spacing w:val="-11"/>
        </w:rPr>
        <w:t> </w:t>
      </w:r>
      <w:r>
        <w:rPr/>
        <w:t>recurre</w:t>
      </w:r>
      <w:r>
        <w:rPr>
          <w:spacing w:val="-11"/>
        </w:rPr>
        <w:t> </w:t>
      </w:r>
      <w:r>
        <w:rPr/>
        <w:t>a</w:t>
      </w:r>
      <w:r>
        <w:rPr>
          <w:spacing w:val="-11"/>
        </w:rPr>
        <w:t> </w:t>
      </w:r>
      <w:r>
        <w:rPr/>
        <w:t>los</w:t>
      </w:r>
      <w:r>
        <w:rPr>
          <w:spacing w:val="-12"/>
        </w:rPr>
        <w:t> </w:t>
      </w:r>
      <w:r>
        <w:rPr/>
        <w:t>derechos</w:t>
      </w:r>
      <w:r>
        <w:rPr>
          <w:spacing w:val="-12"/>
        </w:rPr>
        <w:t> </w:t>
      </w:r>
      <w:r>
        <w:rPr/>
        <w:t>humanos</w:t>
      </w:r>
      <w:r>
        <w:rPr>
          <w:spacing w:val="-12"/>
        </w:rPr>
        <w:t> </w:t>
      </w:r>
      <w:r>
        <w:rPr/>
        <w:t>como</w:t>
      </w:r>
      <w:r>
        <w:rPr>
          <w:spacing w:val="-13"/>
        </w:rPr>
        <w:t> </w:t>
      </w:r>
      <w:r>
        <w:rPr/>
        <w:t>un</w:t>
      </w:r>
      <w:r>
        <w:rPr>
          <w:spacing w:val="-11"/>
        </w:rPr>
        <w:t> </w:t>
      </w:r>
      <w:r>
        <w:rPr/>
        <w:t>lenguaje</w:t>
      </w:r>
      <w:r>
        <w:rPr>
          <w:spacing w:val="-11"/>
        </w:rPr>
        <w:t> </w:t>
      </w:r>
      <w:r>
        <w:rPr/>
        <w:t>emancipador,</w:t>
      </w:r>
      <w:r>
        <w:rPr>
          <w:spacing w:val="-11"/>
        </w:rPr>
        <w:t> </w:t>
      </w:r>
      <w:r>
        <w:rPr/>
        <w:t>que promueve la moral.</w:t>
      </w:r>
      <w:r>
        <w:rPr>
          <w:position w:val="8"/>
          <w:sz w:val="16"/>
        </w:rPr>
        <w:t>561 </w:t>
      </w:r>
      <w:r>
        <w:rPr/>
        <w:t>Existe un documento no gubernamental que ha adquirido autoridad moral mundial – La Declaración de los Derechos de los Pueblos de Argel de 1976; en el cual, sobre materia de derechos humanos, destacan sus artículos 5, 6, y</w:t>
      </w:r>
      <w:r>
        <w:rPr>
          <w:spacing w:val="-8"/>
        </w:rPr>
        <w:t> </w:t>
      </w:r>
      <w:r>
        <w:rPr/>
        <w:t>7:</w:t>
      </w:r>
    </w:p>
    <w:p>
      <w:pPr>
        <w:pStyle w:val="BodyText"/>
      </w:pPr>
    </w:p>
    <w:p>
      <w:pPr>
        <w:spacing w:before="141"/>
        <w:ind w:left="973" w:right="120" w:firstLine="0"/>
        <w:jc w:val="both"/>
        <w:rPr>
          <w:sz w:val="22"/>
        </w:rPr>
      </w:pPr>
      <w:r>
        <w:rPr>
          <w:sz w:val="22"/>
        </w:rPr>
        <w:t>Artículo</w:t>
      </w:r>
      <w:r>
        <w:rPr>
          <w:spacing w:val="-9"/>
          <w:sz w:val="22"/>
        </w:rPr>
        <w:t> </w:t>
      </w:r>
      <w:r>
        <w:rPr>
          <w:sz w:val="22"/>
        </w:rPr>
        <w:t>5.-</w:t>
      </w:r>
      <w:r>
        <w:rPr>
          <w:spacing w:val="-10"/>
          <w:sz w:val="22"/>
        </w:rPr>
        <w:t> </w:t>
      </w:r>
      <w:r>
        <w:rPr>
          <w:sz w:val="22"/>
        </w:rPr>
        <w:t>Todos</w:t>
      </w:r>
      <w:r>
        <w:rPr>
          <w:spacing w:val="-9"/>
          <w:sz w:val="22"/>
        </w:rPr>
        <w:t> </w:t>
      </w:r>
      <w:r>
        <w:rPr>
          <w:sz w:val="22"/>
        </w:rPr>
        <w:t>los</w:t>
      </w:r>
      <w:r>
        <w:rPr>
          <w:spacing w:val="-9"/>
          <w:sz w:val="22"/>
        </w:rPr>
        <w:t> </w:t>
      </w:r>
      <w:r>
        <w:rPr>
          <w:sz w:val="22"/>
        </w:rPr>
        <w:t>pueblos</w:t>
      </w:r>
      <w:r>
        <w:rPr>
          <w:spacing w:val="-9"/>
          <w:sz w:val="22"/>
        </w:rPr>
        <w:t> </w:t>
      </w:r>
      <w:r>
        <w:rPr>
          <w:sz w:val="22"/>
        </w:rPr>
        <w:t>tienen</w:t>
      </w:r>
      <w:r>
        <w:rPr>
          <w:spacing w:val="-9"/>
          <w:sz w:val="22"/>
        </w:rPr>
        <w:t> </w:t>
      </w:r>
      <w:r>
        <w:rPr>
          <w:sz w:val="22"/>
        </w:rPr>
        <w:t>un</w:t>
      </w:r>
      <w:r>
        <w:rPr>
          <w:spacing w:val="-9"/>
          <w:sz w:val="22"/>
        </w:rPr>
        <w:t> </w:t>
      </w:r>
      <w:r>
        <w:rPr>
          <w:sz w:val="22"/>
        </w:rPr>
        <w:t>derecho</w:t>
      </w:r>
      <w:r>
        <w:rPr>
          <w:spacing w:val="-9"/>
          <w:sz w:val="22"/>
        </w:rPr>
        <w:t> </w:t>
      </w:r>
      <w:r>
        <w:rPr>
          <w:sz w:val="22"/>
        </w:rPr>
        <w:t>imprescriptible</w:t>
      </w:r>
      <w:r>
        <w:rPr>
          <w:spacing w:val="-9"/>
          <w:sz w:val="22"/>
        </w:rPr>
        <w:t> </w:t>
      </w:r>
      <w:r>
        <w:rPr>
          <w:sz w:val="22"/>
        </w:rPr>
        <w:t>e</w:t>
      </w:r>
      <w:r>
        <w:rPr>
          <w:spacing w:val="-9"/>
          <w:sz w:val="22"/>
        </w:rPr>
        <w:t> </w:t>
      </w:r>
      <w:r>
        <w:rPr>
          <w:sz w:val="22"/>
        </w:rPr>
        <w:t>inalienable</w:t>
      </w:r>
      <w:r>
        <w:rPr>
          <w:spacing w:val="-9"/>
          <w:sz w:val="22"/>
        </w:rPr>
        <w:t> </w:t>
      </w:r>
      <w:r>
        <w:rPr>
          <w:sz w:val="22"/>
        </w:rPr>
        <w:t>a</w:t>
      </w:r>
      <w:r>
        <w:rPr>
          <w:spacing w:val="-9"/>
          <w:sz w:val="22"/>
        </w:rPr>
        <w:t> </w:t>
      </w:r>
      <w:r>
        <w:rPr>
          <w:sz w:val="22"/>
        </w:rPr>
        <w:t>la autodeterminación.</w:t>
      </w:r>
      <w:r>
        <w:rPr>
          <w:spacing w:val="-19"/>
          <w:sz w:val="22"/>
        </w:rPr>
        <w:t> </w:t>
      </w:r>
      <w:r>
        <w:rPr>
          <w:sz w:val="22"/>
        </w:rPr>
        <w:t>Determinarán</w:t>
      </w:r>
      <w:r>
        <w:rPr>
          <w:spacing w:val="-21"/>
          <w:sz w:val="22"/>
        </w:rPr>
        <w:t> </w:t>
      </w:r>
      <w:r>
        <w:rPr>
          <w:sz w:val="22"/>
        </w:rPr>
        <w:t>su</w:t>
      </w:r>
      <w:r>
        <w:rPr>
          <w:spacing w:val="-18"/>
          <w:sz w:val="22"/>
        </w:rPr>
        <w:t> </w:t>
      </w:r>
      <w:r>
        <w:rPr>
          <w:sz w:val="22"/>
        </w:rPr>
        <w:t>estatus</w:t>
      </w:r>
      <w:r>
        <w:rPr>
          <w:spacing w:val="-18"/>
          <w:sz w:val="22"/>
        </w:rPr>
        <w:t> </w:t>
      </w:r>
      <w:r>
        <w:rPr>
          <w:sz w:val="22"/>
        </w:rPr>
        <w:t>político</w:t>
      </w:r>
      <w:r>
        <w:rPr>
          <w:spacing w:val="-18"/>
          <w:sz w:val="22"/>
        </w:rPr>
        <w:t> </w:t>
      </w:r>
      <w:r>
        <w:rPr>
          <w:sz w:val="22"/>
        </w:rPr>
        <w:t>libremente</w:t>
      </w:r>
      <w:r>
        <w:rPr>
          <w:spacing w:val="-16"/>
          <w:sz w:val="22"/>
        </w:rPr>
        <w:t> </w:t>
      </w:r>
      <w:r>
        <w:rPr>
          <w:sz w:val="22"/>
        </w:rPr>
        <w:t>y</w:t>
      </w:r>
      <w:r>
        <w:rPr>
          <w:spacing w:val="-20"/>
          <w:sz w:val="22"/>
        </w:rPr>
        <w:t> </w:t>
      </w:r>
      <w:r>
        <w:rPr>
          <w:sz w:val="22"/>
        </w:rPr>
        <w:t>sin</w:t>
      </w:r>
      <w:r>
        <w:rPr>
          <w:spacing w:val="-18"/>
          <w:sz w:val="22"/>
        </w:rPr>
        <w:t> </w:t>
      </w:r>
      <w:r>
        <w:rPr>
          <w:sz w:val="22"/>
        </w:rPr>
        <w:t>interferencia extranjera.</w:t>
      </w:r>
    </w:p>
    <w:p>
      <w:pPr>
        <w:pStyle w:val="BodyText"/>
        <w:spacing w:before="1"/>
        <w:rPr>
          <w:sz w:val="22"/>
        </w:rPr>
      </w:pPr>
    </w:p>
    <w:p>
      <w:pPr>
        <w:spacing w:before="0"/>
        <w:ind w:left="973" w:right="118" w:firstLine="0"/>
        <w:jc w:val="both"/>
        <w:rPr>
          <w:sz w:val="22"/>
        </w:rPr>
      </w:pPr>
      <w:r>
        <w:rPr>
          <w:sz w:val="22"/>
        </w:rPr>
        <w:t>Artículo 6.- Todos los pueblos tienen el derecho a liberarse de cualquier dominación colonial o extranjera, sea directa o indirecta y de cualquier régimen racista.</w:t>
      </w:r>
    </w:p>
    <w:p>
      <w:pPr>
        <w:pStyle w:val="BodyText"/>
        <w:spacing w:before="2"/>
        <w:rPr>
          <w:sz w:val="22"/>
        </w:rPr>
      </w:pPr>
    </w:p>
    <w:p>
      <w:pPr>
        <w:spacing w:line="237" w:lineRule="auto" w:before="0"/>
        <w:ind w:left="973" w:right="115" w:firstLine="0"/>
        <w:jc w:val="both"/>
        <w:rPr>
          <w:sz w:val="14"/>
        </w:rPr>
      </w:pPr>
      <w:r>
        <w:rPr>
          <w:sz w:val="22"/>
        </w:rPr>
        <w:t>Artículo</w:t>
      </w:r>
      <w:r>
        <w:rPr>
          <w:spacing w:val="-3"/>
          <w:sz w:val="22"/>
        </w:rPr>
        <w:t> </w:t>
      </w:r>
      <w:r>
        <w:rPr>
          <w:sz w:val="22"/>
        </w:rPr>
        <w:t>7.-</w:t>
      </w:r>
      <w:r>
        <w:rPr>
          <w:spacing w:val="-6"/>
          <w:sz w:val="22"/>
        </w:rPr>
        <w:t> </w:t>
      </w:r>
      <w:r>
        <w:rPr>
          <w:sz w:val="22"/>
        </w:rPr>
        <w:t>Todos</w:t>
      </w:r>
      <w:r>
        <w:rPr>
          <w:spacing w:val="-5"/>
          <w:sz w:val="22"/>
        </w:rPr>
        <w:t> </w:t>
      </w:r>
      <w:r>
        <w:rPr>
          <w:sz w:val="22"/>
        </w:rPr>
        <w:t>los</w:t>
      </w:r>
      <w:r>
        <w:rPr>
          <w:spacing w:val="-5"/>
          <w:sz w:val="22"/>
        </w:rPr>
        <w:t> </w:t>
      </w:r>
      <w:r>
        <w:rPr>
          <w:sz w:val="22"/>
        </w:rPr>
        <w:t>pueblos</w:t>
      </w:r>
      <w:r>
        <w:rPr>
          <w:spacing w:val="-3"/>
          <w:sz w:val="22"/>
        </w:rPr>
        <w:t> </w:t>
      </w:r>
      <w:r>
        <w:rPr>
          <w:sz w:val="22"/>
        </w:rPr>
        <w:t>tienen</w:t>
      </w:r>
      <w:r>
        <w:rPr>
          <w:spacing w:val="-6"/>
          <w:sz w:val="22"/>
        </w:rPr>
        <w:t> </w:t>
      </w:r>
      <w:r>
        <w:rPr>
          <w:sz w:val="22"/>
        </w:rPr>
        <w:t>el</w:t>
      </w:r>
      <w:r>
        <w:rPr>
          <w:spacing w:val="-6"/>
          <w:sz w:val="22"/>
        </w:rPr>
        <w:t> </w:t>
      </w:r>
      <w:r>
        <w:rPr>
          <w:sz w:val="22"/>
        </w:rPr>
        <w:t>derecho</w:t>
      </w:r>
      <w:r>
        <w:rPr>
          <w:spacing w:val="-5"/>
          <w:sz w:val="22"/>
        </w:rPr>
        <w:t> </w:t>
      </w:r>
      <w:r>
        <w:rPr>
          <w:sz w:val="22"/>
        </w:rPr>
        <w:t>a</w:t>
      </w:r>
      <w:r>
        <w:rPr>
          <w:spacing w:val="-8"/>
          <w:sz w:val="22"/>
        </w:rPr>
        <w:t> </w:t>
      </w:r>
      <w:r>
        <w:rPr>
          <w:sz w:val="22"/>
        </w:rPr>
        <w:t>tener</w:t>
      </w:r>
      <w:r>
        <w:rPr>
          <w:spacing w:val="-5"/>
          <w:sz w:val="22"/>
        </w:rPr>
        <w:t> </w:t>
      </w:r>
      <w:r>
        <w:rPr>
          <w:sz w:val="22"/>
        </w:rPr>
        <w:t>un</w:t>
      </w:r>
      <w:r>
        <w:rPr>
          <w:spacing w:val="-8"/>
          <w:sz w:val="22"/>
        </w:rPr>
        <w:t> </w:t>
      </w:r>
      <w:r>
        <w:rPr>
          <w:sz w:val="22"/>
        </w:rPr>
        <w:t>gobierno</w:t>
      </w:r>
      <w:r>
        <w:rPr>
          <w:spacing w:val="-5"/>
          <w:sz w:val="22"/>
        </w:rPr>
        <w:t> </w:t>
      </w:r>
      <w:r>
        <w:rPr>
          <w:sz w:val="22"/>
        </w:rPr>
        <w:t>democrático que represente a todos los ciudadanos independientemente de la raza, sexo, creencia o color, y que sea capaz de asegurar un respeto (sic) efectivo por los derechos humanos y las libertades fundamentales de</w:t>
      </w:r>
      <w:r>
        <w:rPr>
          <w:spacing w:val="-21"/>
          <w:sz w:val="22"/>
        </w:rPr>
        <w:t> </w:t>
      </w:r>
      <w:r>
        <w:rPr>
          <w:sz w:val="22"/>
        </w:rPr>
        <w:t>todos.</w:t>
      </w:r>
      <w:r>
        <w:rPr>
          <w:position w:val="8"/>
          <w:sz w:val="14"/>
        </w:rPr>
        <w:t>562</w:t>
      </w:r>
    </w:p>
    <w:p>
      <w:pPr>
        <w:pStyle w:val="BodyText"/>
        <w:rPr>
          <w:sz w:val="22"/>
        </w:rPr>
      </w:pPr>
    </w:p>
    <w:p>
      <w:pPr>
        <w:pStyle w:val="BodyText"/>
        <w:spacing w:line="360" w:lineRule="auto" w:before="162"/>
        <w:ind w:left="265" w:right="115"/>
        <w:jc w:val="both"/>
        <w:rPr>
          <w:sz w:val="16"/>
        </w:rPr>
      </w:pPr>
      <w:r>
        <w:rPr/>
        <w:t>Laporta observa que el proceso democrático ha recurrido para legitimarse al reconocimiento de exigencias morales de igualdad y autonomía individual, expresadas como derechos, los cuales se denominan derechos humanos o derechos del hombre cuando son fundamentales para el ser humano, y cuentan con rasgos universales, absolutos e inalienables.</w:t>
      </w:r>
      <w:r>
        <w:rPr>
          <w:position w:val="8"/>
          <w:sz w:val="16"/>
        </w:rPr>
        <w:t>563</w:t>
      </w:r>
    </w:p>
    <w:p>
      <w:pPr>
        <w:pStyle w:val="BodyText"/>
        <w:spacing w:line="357" w:lineRule="auto"/>
        <w:ind w:left="265" w:right="115" w:firstLine="707"/>
        <w:jc w:val="both"/>
      </w:pPr>
      <w:r>
        <w:rPr/>
        <w:t>Los derechos humanos deben promoverse en toda nación para propagar el</w:t>
      </w:r>
      <w:r>
        <w:rPr>
          <w:spacing w:val="-5"/>
        </w:rPr>
        <w:t> </w:t>
      </w:r>
      <w:r>
        <w:rPr/>
        <w:t>bien</w:t>
      </w:r>
      <w:r>
        <w:rPr>
          <w:spacing w:val="-5"/>
        </w:rPr>
        <w:t> </w:t>
      </w:r>
      <w:r>
        <w:rPr/>
        <w:t>común</w:t>
      </w:r>
      <w:r>
        <w:rPr>
          <w:spacing w:val="-4"/>
        </w:rPr>
        <w:t> </w:t>
      </w:r>
      <w:r>
        <w:rPr/>
        <w:t>y</w:t>
      </w:r>
      <w:r>
        <w:rPr>
          <w:spacing w:val="-7"/>
        </w:rPr>
        <w:t> </w:t>
      </w:r>
      <w:r>
        <w:rPr/>
        <w:t>orientar</w:t>
      </w:r>
      <w:r>
        <w:rPr>
          <w:spacing w:val="-5"/>
        </w:rPr>
        <w:t> </w:t>
      </w:r>
      <w:r>
        <w:rPr/>
        <w:t>a</w:t>
      </w:r>
      <w:r>
        <w:rPr>
          <w:spacing w:val="-4"/>
        </w:rPr>
        <w:t> </w:t>
      </w:r>
      <w:r>
        <w:rPr/>
        <w:t>la</w:t>
      </w:r>
      <w:r>
        <w:rPr>
          <w:spacing w:val="-6"/>
        </w:rPr>
        <w:t> </w:t>
      </w:r>
      <w:r>
        <w:rPr/>
        <w:t>humanidad hacia</w:t>
      </w:r>
      <w:r>
        <w:rPr>
          <w:spacing w:val="-4"/>
        </w:rPr>
        <w:t> </w:t>
      </w:r>
      <w:r>
        <w:rPr/>
        <w:t>el</w:t>
      </w:r>
      <w:r>
        <w:rPr>
          <w:spacing w:val="-7"/>
        </w:rPr>
        <w:t> </w:t>
      </w:r>
      <w:r>
        <w:rPr/>
        <w:t>progreso;</w:t>
      </w:r>
      <w:r>
        <w:rPr>
          <w:spacing w:val="-4"/>
        </w:rPr>
        <w:t> </w:t>
      </w:r>
      <w:r>
        <w:rPr/>
        <w:t>el</w:t>
      </w:r>
      <w:r>
        <w:rPr>
          <w:spacing w:val="-7"/>
        </w:rPr>
        <w:t> </w:t>
      </w:r>
      <w:r>
        <w:rPr/>
        <w:t>cual,</w:t>
      </w:r>
      <w:r>
        <w:rPr>
          <w:spacing w:val="-9"/>
        </w:rPr>
        <w:t> </w:t>
      </w:r>
      <w:r>
        <w:rPr/>
        <w:t>según</w:t>
      </w:r>
      <w:r>
        <w:rPr>
          <w:spacing w:val="-4"/>
        </w:rPr>
        <w:t> </w:t>
      </w:r>
      <w:r>
        <w:rPr/>
        <w:t>Amelia Valcárcel,</w:t>
      </w:r>
      <w:r>
        <w:rPr>
          <w:position w:val="8"/>
          <w:sz w:val="16"/>
        </w:rPr>
        <w:t>564 </w:t>
      </w:r>
      <w:r>
        <w:rPr/>
        <w:t>tiene enemigos en el egoísmo de los pocos contra los muchos, ya que lo bueno es lo más débil y lo malo atrae a cada individuo ocasionando que se arremeta contra lo que es bueno con toda la fuerza unida de la maldad.</w:t>
      </w:r>
      <w:r>
        <w:rPr>
          <w:position w:val="8"/>
          <w:sz w:val="16"/>
        </w:rPr>
        <w:t>565 </w:t>
      </w:r>
      <w:r>
        <w:rPr/>
        <w:t>Victoria</w:t>
      </w:r>
      <w:r>
        <w:rPr>
          <w:spacing w:val="51"/>
        </w:rPr>
        <w:t> </w:t>
      </w:r>
      <w:r>
        <w:rPr/>
        <w:t>Camps</w:t>
      </w:r>
      <w:r>
        <w:rPr>
          <w:spacing w:val="49"/>
        </w:rPr>
        <w:t> </w:t>
      </w:r>
      <w:r>
        <w:rPr/>
        <w:t>opina</w:t>
      </w:r>
      <w:r>
        <w:rPr>
          <w:spacing w:val="48"/>
        </w:rPr>
        <w:t> </w:t>
      </w:r>
      <w:r>
        <w:rPr/>
        <w:t>que</w:t>
      </w:r>
      <w:r>
        <w:rPr>
          <w:spacing w:val="53"/>
        </w:rPr>
        <w:t> </w:t>
      </w:r>
      <w:r>
        <w:rPr/>
        <w:t>“…desde</w:t>
      </w:r>
      <w:r>
        <w:rPr>
          <w:spacing w:val="48"/>
        </w:rPr>
        <w:t> </w:t>
      </w:r>
      <w:r>
        <w:rPr/>
        <w:t>Platón</w:t>
      </w:r>
      <w:r>
        <w:rPr>
          <w:spacing w:val="48"/>
        </w:rPr>
        <w:t> </w:t>
      </w:r>
      <w:r>
        <w:rPr/>
        <w:t>sabemos</w:t>
      </w:r>
      <w:r>
        <w:rPr>
          <w:spacing w:val="50"/>
        </w:rPr>
        <w:t> </w:t>
      </w:r>
      <w:r>
        <w:rPr/>
        <w:t>de</w:t>
      </w:r>
      <w:r>
        <w:rPr>
          <w:spacing w:val="51"/>
        </w:rPr>
        <w:t> </w:t>
      </w:r>
      <w:r>
        <w:rPr/>
        <w:t>la</w:t>
      </w:r>
      <w:r>
        <w:rPr>
          <w:spacing w:val="48"/>
        </w:rPr>
        <w:t> </w:t>
      </w:r>
      <w:r>
        <w:rPr/>
        <w:t>tendencia</w:t>
      </w:r>
      <w:r>
        <w:rPr>
          <w:spacing w:val="48"/>
        </w:rPr>
        <w:t> </w:t>
      </w:r>
      <w:r>
        <w:rPr>
          <w:spacing w:val="3"/>
        </w:rPr>
        <w:t>de</w:t>
      </w:r>
      <w:r>
        <w:rPr>
          <w:spacing w:val="51"/>
        </w:rPr>
        <w:t> </w:t>
      </w:r>
      <w:r>
        <w:rPr/>
        <w:t>los</w:t>
      </w:r>
    </w:p>
    <w:p>
      <w:pPr>
        <w:pStyle w:val="BodyText"/>
        <w:rPr>
          <w:sz w:val="20"/>
        </w:rPr>
      </w:pPr>
    </w:p>
    <w:p>
      <w:pPr>
        <w:pStyle w:val="BodyText"/>
        <w:spacing w:before="9"/>
        <w:rPr>
          <w:sz w:val="14"/>
        </w:rPr>
      </w:pPr>
      <w:r>
        <w:rPr/>
        <w:pict>
          <v:line style="position:absolute;mso-position-horizontal-relative:page;mso-position-vertical-relative:paragraph;z-index:4504;mso-wrap-distance-left:0;mso-wrap-distance-right:0" from="99.264pt,10.76896pt" to="243.284pt,10.76896pt" stroked="true" strokeweight=".599980pt" strokecolor="#000000">
            <w10:wrap type="topAndBottom"/>
          </v:line>
        </w:pict>
      </w:r>
    </w:p>
    <w:p>
      <w:pPr>
        <w:spacing w:before="71"/>
        <w:ind w:left="265" w:right="123" w:firstLine="0"/>
        <w:jc w:val="left"/>
        <w:rPr>
          <w:rFonts w:ascii="Cambria"/>
          <w:sz w:val="20"/>
        </w:rPr>
      </w:pPr>
      <w:r>
        <w:rPr>
          <w:rFonts w:ascii="Cambria"/>
          <w:position w:val="5"/>
          <w:sz w:val="13"/>
        </w:rPr>
        <w:t>561 </w:t>
      </w:r>
      <w:r>
        <w:rPr>
          <w:rFonts w:ascii="Cambria"/>
          <w:i/>
          <w:sz w:val="20"/>
        </w:rPr>
        <w:t>Cfr. </w:t>
      </w:r>
      <w:r>
        <w:rPr>
          <w:rFonts w:ascii="Cambria"/>
          <w:sz w:val="20"/>
        </w:rPr>
        <w:t>B. De Sousa, </w:t>
      </w:r>
      <w:r>
        <w:rPr>
          <w:rFonts w:ascii="Cambria"/>
          <w:i/>
          <w:sz w:val="20"/>
        </w:rPr>
        <w:t>Para Descolonizar Occidente</w:t>
      </w:r>
      <w:r>
        <w:rPr>
          <w:rFonts w:ascii="Cambria"/>
          <w:sz w:val="20"/>
        </w:rPr>
        <w:t>, pp. 83-84</w:t>
      </w:r>
    </w:p>
    <w:p>
      <w:pPr>
        <w:spacing w:line="234" w:lineRule="exact" w:before="0"/>
        <w:ind w:left="265" w:right="123" w:firstLine="0"/>
        <w:jc w:val="left"/>
        <w:rPr>
          <w:rFonts w:ascii="Cambria" w:hAnsi="Cambria"/>
          <w:sz w:val="20"/>
        </w:rPr>
      </w:pPr>
      <w:r>
        <w:rPr>
          <w:rFonts w:ascii="Cambria" w:hAnsi="Cambria"/>
          <w:position w:val="5"/>
          <w:sz w:val="13"/>
        </w:rPr>
        <w:t>562 </w:t>
      </w:r>
      <w:r>
        <w:rPr>
          <w:rFonts w:ascii="Cambria" w:hAnsi="Cambria"/>
          <w:i/>
          <w:sz w:val="20"/>
        </w:rPr>
        <w:t>Ibíd., </w:t>
      </w:r>
      <w:r>
        <w:rPr>
          <w:rFonts w:ascii="Cambria" w:hAnsi="Cambria"/>
          <w:sz w:val="20"/>
        </w:rPr>
        <w:t>pp. 113-114</w:t>
      </w:r>
    </w:p>
    <w:p>
      <w:pPr>
        <w:spacing w:before="0"/>
        <w:ind w:left="265" w:right="338" w:firstLine="0"/>
        <w:jc w:val="left"/>
        <w:rPr>
          <w:rFonts w:ascii="Cambria" w:hAnsi="Cambria"/>
          <w:sz w:val="20"/>
        </w:rPr>
      </w:pPr>
      <w:r>
        <w:rPr>
          <w:rFonts w:ascii="Cambria" w:hAnsi="Cambria"/>
          <w:position w:val="5"/>
          <w:sz w:val="13"/>
        </w:rPr>
        <w:t>563 </w:t>
      </w:r>
      <w:r>
        <w:rPr>
          <w:rFonts w:ascii="Cambria" w:hAnsi="Cambria"/>
          <w:i/>
          <w:sz w:val="20"/>
        </w:rPr>
        <w:t>Cfr. </w:t>
      </w:r>
      <w:r>
        <w:rPr>
          <w:rFonts w:ascii="Cambria" w:hAnsi="Cambria"/>
          <w:sz w:val="20"/>
        </w:rPr>
        <w:t>F.J. Laporta, Ética y Derecho en el Pensamiento Contemporáneo, En V. Camps, </w:t>
      </w:r>
      <w:r>
        <w:rPr>
          <w:rFonts w:ascii="Cambria" w:hAnsi="Cambria"/>
          <w:i/>
          <w:sz w:val="20"/>
        </w:rPr>
        <w:t>Historia de la </w:t>
      </w:r>
      <w:r>
        <w:rPr>
          <w:rFonts w:ascii="Cambria" w:hAnsi="Cambria"/>
          <w:i/>
          <w:sz w:val="20"/>
        </w:rPr>
        <w:t>Ética III, </w:t>
      </w:r>
      <w:r>
        <w:rPr>
          <w:rFonts w:ascii="Cambria" w:hAnsi="Cambria"/>
          <w:sz w:val="20"/>
        </w:rPr>
        <w:t>pp. 292-293</w:t>
      </w:r>
    </w:p>
    <w:p>
      <w:pPr>
        <w:spacing w:before="0"/>
        <w:ind w:left="265" w:right="123" w:firstLine="0"/>
        <w:jc w:val="left"/>
        <w:rPr>
          <w:rFonts w:ascii="Cambria" w:hAnsi="Cambria"/>
          <w:sz w:val="20"/>
        </w:rPr>
      </w:pPr>
      <w:r>
        <w:rPr>
          <w:rFonts w:ascii="Cambria" w:hAnsi="Cambria"/>
          <w:position w:val="5"/>
          <w:sz w:val="13"/>
        </w:rPr>
        <w:t>564 </w:t>
      </w:r>
      <w:r>
        <w:rPr>
          <w:rFonts w:ascii="Cambria" w:hAnsi="Cambria"/>
          <w:i/>
          <w:sz w:val="20"/>
        </w:rPr>
        <w:t>Cfr. </w:t>
      </w:r>
      <w:r>
        <w:rPr>
          <w:rFonts w:ascii="Cambria" w:hAnsi="Cambria"/>
          <w:sz w:val="20"/>
        </w:rPr>
        <w:t>A. Valcárcel, El Idealismo Alemán, En V. Camps, </w:t>
      </w:r>
      <w:r>
        <w:rPr>
          <w:rFonts w:ascii="Cambria" w:hAnsi="Cambria"/>
          <w:i/>
          <w:sz w:val="20"/>
        </w:rPr>
        <w:t>Historia de la Ética II, </w:t>
      </w:r>
      <w:r>
        <w:rPr>
          <w:rFonts w:ascii="Cambria" w:hAnsi="Cambria"/>
          <w:sz w:val="20"/>
        </w:rPr>
        <w:t>p. 427</w:t>
      </w:r>
    </w:p>
    <w:p>
      <w:pPr>
        <w:spacing w:after="0"/>
        <w:jc w:val="left"/>
        <w:rPr>
          <w:rFonts w:ascii="Cambria" w:hAnsi="Cambria"/>
          <w:sz w:val="20"/>
        </w:rPr>
        <w:sectPr>
          <w:footerReference w:type="default" r:id="rId134"/>
          <w:pgSz w:w="12240" w:h="15840"/>
          <w:pgMar w:footer="1680" w:header="0" w:top="1500" w:bottom="1880" w:left="1720" w:right="1580"/>
        </w:sectPr>
      </w:pPr>
    </w:p>
    <w:p>
      <w:pPr>
        <w:pStyle w:val="BodyText"/>
        <w:spacing w:before="1"/>
        <w:rPr>
          <w:rFonts w:ascii="Cambria"/>
          <w:sz w:val="11"/>
        </w:rPr>
      </w:pPr>
    </w:p>
    <w:p>
      <w:pPr>
        <w:pStyle w:val="BodyText"/>
        <w:spacing w:line="357" w:lineRule="auto" w:before="70"/>
        <w:ind w:left="265" w:right="115"/>
        <w:jc w:val="both"/>
      </w:pPr>
      <w:r>
        <w:rPr/>
        <w:t>gobiernos a la degradación. El despotismo, la tiranía, la usurpación, la</w:t>
      </w:r>
      <w:r>
        <w:rPr>
          <w:spacing w:val="-42"/>
        </w:rPr>
        <w:t> </w:t>
      </w:r>
      <w:r>
        <w:rPr/>
        <w:t>conquista o</w:t>
      </w:r>
      <w:r>
        <w:rPr>
          <w:spacing w:val="-9"/>
        </w:rPr>
        <w:t> </w:t>
      </w:r>
      <w:r>
        <w:rPr/>
        <w:t>la</w:t>
      </w:r>
      <w:r>
        <w:rPr>
          <w:spacing w:val="-12"/>
        </w:rPr>
        <w:t> </w:t>
      </w:r>
      <w:r>
        <w:rPr/>
        <w:t>simple</w:t>
      </w:r>
      <w:r>
        <w:rPr>
          <w:spacing w:val="-10"/>
        </w:rPr>
        <w:t> </w:t>
      </w:r>
      <w:r>
        <w:rPr/>
        <w:t>incapacidad</w:t>
      </w:r>
      <w:r>
        <w:rPr>
          <w:spacing w:val="-9"/>
        </w:rPr>
        <w:t> </w:t>
      </w:r>
      <w:r>
        <w:rPr/>
        <w:t>del</w:t>
      </w:r>
      <w:r>
        <w:rPr>
          <w:spacing w:val="-11"/>
        </w:rPr>
        <w:t> </w:t>
      </w:r>
      <w:r>
        <w:rPr/>
        <w:t>legislativo</w:t>
      </w:r>
      <w:r>
        <w:rPr>
          <w:spacing w:val="-9"/>
        </w:rPr>
        <w:t> </w:t>
      </w:r>
      <w:r>
        <w:rPr/>
        <w:t>o</w:t>
      </w:r>
      <w:r>
        <w:rPr>
          <w:spacing w:val="-12"/>
        </w:rPr>
        <w:t> </w:t>
      </w:r>
      <w:r>
        <w:rPr/>
        <w:t>del</w:t>
      </w:r>
      <w:r>
        <w:rPr>
          <w:spacing w:val="-13"/>
        </w:rPr>
        <w:t> </w:t>
      </w:r>
      <w:r>
        <w:rPr/>
        <w:t>príncipe</w:t>
      </w:r>
      <w:r>
        <w:rPr>
          <w:spacing w:val="-9"/>
        </w:rPr>
        <w:t> </w:t>
      </w:r>
      <w:r>
        <w:rPr/>
        <w:t>amenazan</w:t>
      </w:r>
      <w:r>
        <w:rPr>
          <w:spacing w:val="-4"/>
        </w:rPr>
        <w:t> </w:t>
      </w:r>
      <w:r>
        <w:rPr/>
        <w:t>los</w:t>
      </w:r>
      <w:r>
        <w:rPr>
          <w:spacing w:val="-14"/>
        </w:rPr>
        <w:t> </w:t>
      </w:r>
      <w:r>
        <w:rPr/>
        <w:t>fines</w:t>
      </w:r>
      <w:r>
        <w:rPr>
          <w:spacing w:val="-10"/>
        </w:rPr>
        <w:t> </w:t>
      </w:r>
      <w:r>
        <w:rPr/>
        <w:t>lícitos</w:t>
      </w:r>
      <w:r>
        <w:rPr>
          <w:spacing w:val="-13"/>
        </w:rPr>
        <w:t> </w:t>
      </w:r>
      <w:r>
        <w:rPr/>
        <w:t>de la sociedad política”.</w:t>
      </w:r>
      <w:r>
        <w:rPr>
          <w:position w:val="8"/>
          <w:sz w:val="16"/>
        </w:rPr>
        <w:t>566 </w:t>
      </w:r>
      <w:r>
        <w:rPr/>
        <w:t>Por naturaleza, el hombre es un ser moral que no puede vivir sin principios que lo orienten para la realización de su felicidad; Iglesias afirma que Montesquieu manifestaba que las personas no pueden vivir sin normas éticas aunque su naturaleza humana tiende al egoísmo y así piensan primero en satisfacer sus deseos por encima de la obligación moral con los demás. </w:t>
      </w:r>
      <w:r>
        <w:rPr>
          <w:position w:val="8"/>
          <w:sz w:val="16"/>
        </w:rPr>
        <w:t>567 </w:t>
      </w:r>
      <w:r>
        <w:rPr/>
        <w:t>Además, añade que el mundo actual ha sustituido el ideal noble del guerrero</w:t>
      </w:r>
      <w:r>
        <w:rPr>
          <w:spacing w:val="-15"/>
        </w:rPr>
        <w:t> </w:t>
      </w:r>
      <w:r>
        <w:rPr/>
        <w:t>cuya</w:t>
      </w:r>
      <w:r>
        <w:rPr>
          <w:spacing w:val="-17"/>
        </w:rPr>
        <w:t> </w:t>
      </w:r>
      <w:r>
        <w:rPr/>
        <w:t>pasión</w:t>
      </w:r>
      <w:r>
        <w:rPr>
          <w:spacing w:val="-18"/>
        </w:rPr>
        <w:t> </w:t>
      </w:r>
      <w:r>
        <w:rPr/>
        <w:t>por</w:t>
      </w:r>
      <w:r>
        <w:rPr>
          <w:spacing w:val="-16"/>
        </w:rPr>
        <w:t> </w:t>
      </w:r>
      <w:r>
        <w:rPr/>
        <w:t>las</w:t>
      </w:r>
      <w:r>
        <w:rPr>
          <w:spacing w:val="-17"/>
        </w:rPr>
        <w:t> </w:t>
      </w:r>
      <w:r>
        <w:rPr/>
        <w:t>hazañas</w:t>
      </w:r>
      <w:r>
        <w:rPr>
          <w:spacing w:val="-17"/>
        </w:rPr>
        <w:t> </w:t>
      </w:r>
      <w:r>
        <w:rPr/>
        <w:t>nobles</w:t>
      </w:r>
      <w:r>
        <w:rPr>
          <w:spacing w:val="-17"/>
        </w:rPr>
        <w:t> </w:t>
      </w:r>
      <w:r>
        <w:rPr/>
        <w:t>estaba</w:t>
      </w:r>
      <w:r>
        <w:rPr>
          <w:spacing w:val="-17"/>
        </w:rPr>
        <w:t> </w:t>
      </w:r>
      <w:r>
        <w:rPr/>
        <w:t>por</w:t>
      </w:r>
      <w:r>
        <w:rPr>
          <w:spacing w:val="-18"/>
        </w:rPr>
        <w:t> </w:t>
      </w:r>
      <w:r>
        <w:rPr/>
        <w:t>encima</w:t>
      </w:r>
      <w:r>
        <w:rPr>
          <w:spacing w:val="-16"/>
        </w:rPr>
        <w:t> </w:t>
      </w:r>
      <w:r>
        <w:rPr/>
        <w:t>de</w:t>
      </w:r>
      <w:r>
        <w:rPr>
          <w:spacing w:val="-14"/>
        </w:rPr>
        <w:t> </w:t>
      </w:r>
      <w:r>
        <w:rPr/>
        <w:t>su</w:t>
      </w:r>
      <w:r>
        <w:rPr>
          <w:spacing w:val="-14"/>
        </w:rPr>
        <w:t> </w:t>
      </w:r>
      <w:r>
        <w:rPr/>
        <w:t>propia</w:t>
      </w:r>
      <w:r>
        <w:rPr>
          <w:spacing w:val="-17"/>
        </w:rPr>
        <w:t> </w:t>
      </w:r>
      <w:r>
        <w:rPr/>
        <w:t>vida material, por el interés personal y el deseo de riqueza como méritos propios.</w:t>
      </w:r>
      <w:r>
        <w:rPr>
          <w:position w:val="8"/>
          <w:sz w:val="16"/>
        </w:rPr>
        <w:t>568 </w:t>
      </w:r>
      <w:r>
        <w:rPr/>
        <w:t>Por otra parte, Schopenhauer creía</w:t>
      </w:r>
      <w:r>
        <w:rPr>
          <w:spacing w:val="-15"/>
        </w:rPr>
        <w:t> </w:t>
      </w:r>
      <w:r>
        <w:rPr/>
        <w:t>que:</w:t>
      </w:r>
    </w:p>
    <w:p>
      <w:pPr>
        <w:pStyle w:val="BodyText"/>
      </w:pPr>
    </w:p>
    <w:p>
      <w:pPr>
        <w:spacing w:line="240" w:lineRule="auto" w:before="144"/>
        <w:ind w:left="973" w:right="117" w:firstLine="0"/>
        <w:jc w:val="both"/>
        <w:rPr>
          <w:sz w:val="14"/>
        </w:rPr>
      </w:pPr>
      <w:r>
        <w:rPr>
          <w:sz w:val="22"/>
        </w:rPr>
        <w:t>Ningún objeto del universo puede satisfacer definitivamente los apetitos de un individuo, porque todos los objetos son limitados y los anhelos individuales expresan una voluntad sin límites. De aquí que todos los seres existan en el enfrentamiento perpetuo, meramente objetivo en las cosas inanimadas y crecientemente doloroso según aumenta la capacidad de sentir reflexivamente esta contradicción irresoluble.</w:t>
      </w:r>
      <w:r>
        <w:rPr>
          <w:position w:val="8"/>
          <w:sz w:val="14"/>
        </w:rPr>
        <w:t>569</w:t>
      </w:r>
    </w:p>
    <w:p>
      <w:pPr>
        <w:pStyle w:val="BodyText"/>
        <w:rPr>
          <w:sz w:val="22"/>
        </w:rPr>
      </w:pPr>
    </w:p>
    <w:p>
      <w:pPr>
        <w:pStyle w:val="BodyText"/>
        <w:spacing w:line="357" w:lineRule="auto" w:before="162"/>
        <w:ind w:left="265" w:right="122"/>
        <w:jc w:val="both"/>
        <w:rPr>
          <w:sz w:val="16"/>
        </w:rPr>
      </w:pPr>
      <w:r>
        <w:rPr/>
        <w:t>Vilar afirma que Marx creía que la mayoría de los deseos y necesidades de la gente en sociedad se dirigen fundamentalmente al consumo y acumulación de dinero, encontrándose por ello alienados.</w:t>
      </w:r>
      <w:r>
        <w:rPr>
          <w:position w:val="8"/>
          <w:sz w:val="16"/>
        </w:rPr>
        <w:t>570</w:t>
      </w:r>
    </w:p>
    <w:p>
      <w:pPr>
        <w:pStyle w:val="BodyText"/>
        <w:spacing w:line="357" w:lineRule="auto" w:before="4"/>
        <w:ind w:left="265" w:right="117" w:firstLine="359"/>
        <w:jc w:val="both"/>
        <w:rPr>
          <w:sz w:val="16"/>
        </w:rPr>
      </w:pPr>
      <w:r>
        <w:rPr/>
        <w:t>En México, el colonialismo ha dejado una huella muy profunda que ha afectado al país a lo largo de muchos años y dificultando la adopción de unos derechos humanos dignos pues el control sigue manifestándose en cuatro dominios de la experiencia que reconoce Mignolo:</w:t>
      </w:r>
      <w:r>
        <w:rPr>
          <w:position w:val="8"/>
          <w:sz w:val="16"/>
        </w:rPr>
        <w:t>571</w:t>
      </w:r>
    </w:p>
    <w:p>
      <w:pPr>
        <w:pStyle w:val="ListParagraph"/>
        <w:numPr>
          <w:ilvl w:val="0"/>
          <w:numId w:val="40"/>
        </w:numPr>
        <w:tabs>
          <w:tab w:pos="986" w:val="left" w:leader="none"/>
        </w:tabs>
        <w:spacing w:line="360" w:lineRule="auto" w:before="4" w:after="0"/>
        <w:ind w:left="985" w:right="120" w:hanging="360"/>
        <w:jc w:val="left"/>
        <w:rPr>
          <w:sz w:val="24"/>
        </w:rPr>
      </w:pPr>
      <w:r>
        <w:rPr>
          <w:sz w:val="24"/>
        </w:rPr>
        <w:t>Económico.- Apropiación de la tierra, explotación de la mano de obra y control de las</w:t>
      </w:r>
      <w:r>
        <w:rPr>
          <w:spacing w:val="-10"/>
          <w:sz w:val="24"/>
        </w:rPr>
        <w:t> </w:t>
      </w:r>
      <w:r>
        <w:rPr>
          <w:sz w:val="24"/>
        </w:rPr>
        <w:t>finanzas.</w:t>
      </w:r>
    </w:p>
    <w:p>
      <w:pPr>
        <w:pStyle w:val="BodyText"/>
        <w:spacing w:before="7"/>
        <w:rPr>
          <w:sz w:val="29"/>
        </w:rPr>
      </w:pPr>
    </w:p>
    <w:p>
      <w:pPr>
        <w:spacing w:before="71"/>
        <w:ind w:left="265" w:right="123" w:firstLine="0"/>
        <w:jc w:val="left"/>
        <w:rPr>
          <w:rFonts w:ascii="Cambria" w:hAnsi="Cambria"/>
          <w:sz w:val="20"/>
        </w:rPr>
      </w:pPr>
      <w:r>
        <w:rPr>
          <w:rFonts w:ascii="Cambria" w:hAnsi="Cambria"/>
          <w:position w:val="5"/>
          <w:sz w:val="13"/>
        </w:rPr>
        <w:t>566 </w:t>
      </w:r>
      <w:r>
        <w:rPr>
          <w:rFonts w:ascii="Cambria" w:hAnsi="Cambria"/>
          <w:sz w:val="20"/>
        </w:rPr>
        <w:t>V. Camps, Locke, En V. Camps, </w:t>
      </w:r>
      <w:r>
        <w:rPr>
          <w:rFonts w:ascii="Cambria" w:hAnsi="Cambria"/>
          <w:i/>
          <w:sz w:val="20"/>
        </w:rPr>
        <w:t>Historia de la Ética II, </w:t>
      </w:r>
      <w:r>
        <w:rPr>
          <w:rFonts w:ascii="Cambria" w:hAnsi="Cambria"/>
          <w:sz w:val="20"/>
        </w:rPr>
        <w:t>p. 151</w:t>
      </w:r>
    </w:p>
    <w:p>
      <w:pPr>
        <w:spacing w:line="234" w:lineRule="exact" w:before="0"/>
        <w:ind w:left="265" w:right="123" w:firstLine="0"/>
        <w:jc w:val="left"/>
        <w:rPr>
          <w:rFonts w:ascii="Cambria" w:hAnsi="Cambria"/>
          <w:sz w:val="20"/>
        </w:rPr>
      </w:pPr>
      <w:r>
        <w:rPr>
          <w:rFonts w:ascii="Cambria" w:hAnsi="Cambria"/>
          <w:position w:val="5"/>
          <w:sz w:val="13"/>
        </w:rPr>
        <w:t>567 </w:t>
      </w:r>
      <w:r>
        <w:rPr>
          <w:rFonts w:ascii="Cambria" w:hAnsi="Cambria"/>
          <w:i/>
          <w:sz w:val="20"/>
        </w:rPr>
        <w:t>Cfr. </w:t>
      </w:r>
      <w:r>
        <w:rPr>
          <w:rFonts w:ascii="Cambria" w:hAnsi="Cambria"/>
          <w:sz w:val="20"/>
        </w:rPr>
        <w:t>M. C. Iglesias, Montesquieu, En V. Camps, </w:t>
      </w:r>
      <w:r>
        <w:rPr>
          <w:rFonts w:ascii="Cambria" w:hAnsi="Cambria"/>
          <w:i/>
          <w:sz w:val="20"/>
        </w:rPr>
        <w:t>Historia de la Ética II, </w:t>
      </w:r>
      <w:r>
        <w:rPr>
          <w:rFonts w:ascii="Cambria" w:hAnsi="Cambria"/>
          <w:sz w:val="20"/>
        </w:rPr>
        <w:t>pp. 200-201</w:t>
      </w:r>
    </w:p>
    <w:p>
      <w:pPr>
        <w:spacing w:line="234" w:lineRule="exact" w:before="0"/>
        <w:ind w:left="265" w:right="123" w:firstLine="0"/>
        <w:jc w:val="left"/>
        <w:rPr>
          <w:rFonts w:ascii="Cambria" w:hAnsi="Cambria"/>
          <w:sz w:val="20"/>
        </w:rPr>
      </w:pPr>
      <w:r>
        <w:rPr>
          <w:rFonts w:ascii="Cambria" w:hAnsi="Cambria"/>
          <w:position w:val="5"/>
          <w:sz w:val="13"/>
        </w:rPr>
        <w:t>568 </w:t>
      </w:r>
      <w:r>
        <w:rPr>
          <w:rFonts w:ascii="Cambria" w:hAnsi="Cambria"/>
          <w:i/>
          <w:sz w:val="20"/>
        </w:rPr>
        <w:t>Cfr. Ibíd., </w:t>
      </w:r>
      <w:r>
        <w:rPr>
          <w:rFonts w:ascii="Cambria" w:hAnsi="Cambria"/>
          <w:sz w:val="20"/>
        </w:rPr>
        <w:t>p. 217</w:t>
      </w:r>
    </w:p>
    <w:p>
      <w:pPr>
        <w:spacing w:before="0"/>
        <w:ind w:left="265" w:right="123" w:firstLine="0"/>
        <w:jc w:val="left"/>
        <w:rPr>
          <w:rFonts w:ascii="Cambria" w:hAnsi="Cambria"/>
          <w:sz w:val="20"/>
        </w:rPr>
      </w:pPr>
      <w:r>
        <w:rPr>
          <w:rFonts w:ascii="Cambria" w:hAnsi="Cambria"/>
          <w:position w:val="5"/>
          <w:sz w:val="13"/>
        </w:rPr>
        <w:t>569 </w:t>
      </w:r>
      <w:r>
        <w:rPr>
          <w:rFonts w:ascii="Cambria" w:hAnsi="Cambria"/>
          <w:sz w:val="20"/>
        </w:rPr>
        <w:t>F. Savater, Schopenhauer, En V. Camps, </w:t>
      </w:r>
      <w:r>
        <w:rPr>
          <w:rFonts w:ascii="Cambria" w:hAnsi="Cambria"/>
          <w:i/>
          <w:sz w:val="20"/>
        </w:rPr>
        <w:t>Historia de la Ética II, </w:t>
      </w:r>
      <w:r>
        <w:rPr>
          <w:rFonts w:ascii="Cambria" w:hAnsi="Cambria"/>
          <w:sz w:val="20"/>
        </w:rPr>
        <w:t>p. 504</w:t>
      </w:r>
    </w:p>
    <w:p>
      <w:pPr>
        <w:spacing w:before="0"/>
        <w:ind w:left="265" w:right="123" w:firstLine="0"/>
        <w:jc w:val="left"/>
        <w:rPr>
          <w:rFonts w:ascii="Cambria" w:hAnsi="Cambria"/>
          <w:sz w:val="20"/>
        </w:rPr>
      </w:pPr>
      <w:r>
        <w:rPr>
          <w:rFonts w:ascii="Cambria" w:hAnsi="Cambria"/>
          <w:position w:val="5"/>
          <w:sz w:val="13"/>
        </w:rPr>
        <w:t>570 </w:t>
      </w:r>
      <w:r>
        <w:rPr>
          <w:rFonts w:ascii="Cambria" w:hAnsi="Cambria"/>
          <w:i/>
          <w:sz w:val="20"/>
        </w:rPr>
        <w:t>Cfr. </w:t>
      </w:r>
      <w:r>
        <w:rPr>
          <w:rFonts w:ascii="Cambria" w:hAnsi="Cambria"/>
          <w:sz w:val="20"/>
        </w:rPr>
        <w:t>G. Vilar, Marx y el Marxismo, En V. Camps, </w:t>
      </w:r>
      <w:r>
        <w:rPr>
          <w:rFonts w:ascii="Cambria" w:hAnsi="Cambria"/>
          <w:i/>
          <w:sz w:val="20"/>
        </w:rPr>
        <w:t>Historia de la Ética II, </w:t>
      </w:r>
      <w:r>
        <w:rPr>
          <w:rFonts w:ascii="Cambria" w:hAnsi="Cambria"/>
          <w:sz w:val="20"/>
        </w:rPr>
        <w:t>p. 563</w:t>
      </w:r>
    </w:p>
    <w:p>
      <w:pPr>
        <w:spacing w:after="0"/>
        <w:jc w:val="left"/>
        <w:rPr>
          <w:rFonts w:ascii="Cambria" w:hAnsi="Cambria"/>
          <w:sz w:val="20"/>
        </w:rPr>
        <w:sectPr>
          <w:footerReference w:type="default" r:id="rId135"/>
          <w:pgSz w:w="12240" w:h="15840"/>
          <w:pgMar w:footer="1680" w:header="0" w:top="1500" w:bottom="1880" w:left="1720" w:right="1580"/>
        </w:sectPr>
      </w:pPr>
    </w:p>
    <w:p>
      <w:pPr>
        <w:pStyle w:val="BodyText"/>
        <w:spacing w:before="1"/>
        <w:rPr>
          <w:rFonts w:ascii="Cambria"/>
          <w:sz w:val="11"/>
        </w:rPr>
      </w:pPr>
    </w:p>
    <w:p>
      <w:pPr>
        <w:pStyle w:val="ListParagraph"/>
        <w:numPr>
          <w:ilvl w:val="0"/>
          <w:numId w:val="40"/>
        </w:numPr>
        <w:tabs>
          <w:tab w:pos="986" w:val="left" w:leader="none"/>
        </w:tabs>
        <w:spacing w:line="240" w:lineRule="auto" w:before="70" w:after="0"/>
        <w:ind w:left="985" w:right="0" w:hanging="360"/>
        <w:jc w:val="left"/>
        <w:rPr>
          <w:sz w:val="24"/>
        </w:rPr>
      </w:pPr>
      <w:r>
        <w:rPr>
          <w:sz w:val="24"/>
        </w:rPr>
        <w:t>Político.- Control de la</w:t>
      </w:r>
      <w:r>
        <w:rPr>
          <w:spacing w:val="-10"/>
          <w:sz w:val="24"/>
        </w:rPr>
        <w:t> </w:t>
      </w:r>
      <w:r>
        <w:rPr>
          <w:sz w:val="24"/>
        </w:rPr>
        <w:t>autoridad.</w:t>
      </w:r>
    </w:p>
    <w:p>
      <w:pPr>
        <w:pStyle w:val="ListParagraph"/>
        <w:numPr>
          <w:ilvl w:val="0"/>
          <w:numId w:val="40"/>
        </w:numPr>
        <w:tabs>
          <w:tab w:pos="986" w:val="left" w:leader="none"/>
        </w:tabs>
        <w:spacing w:line="240" w:lineRule="auto" w:before="137" w:after="0"/>
        <w:ind w:left="985" w:right="0" w:hanging="360"/>
        <w:jc w:val="left"/>
        <w:rPr>
          <w:sz w:val="24"/>
        </w:rPr>
      </w:pPr>
      <w:r>
        <w:rPr>
          <w:sz w:val="24"/>
        </w:rPr>
        <w:t>Social.- Control del género y la</w:t>
      </w:r>
      <w:r>
        <w:rPr>
          <w:spacing w:val="-15"/>
          <w:sz w:val="24"/>
        </w:rPr>
        <w:t> </w:t>
      </w:r>
      <w:r>
        <w:rPr>
          <w:sz w:val="24"/>
        </w:rPr>
        <w:t>sexualidad.</w:t>
      </w:r>
    </w:p>
    <w:p>
      <w:pPr>
        <w:pStyle w:val="ListParagraph"/>
        <w:numPr>
          <w:ilvl w:val="0"/>
          <w:numId w:val="40"/>
        </w:numPr>
        <w:tabs>
          <w:tab w:pos="986" w:val="left" w:leader="none"/>
          <w:tab w:pos="2395" w:val="left" w:leader="none"/>
          <w:tab w:pos="2747" w:val="left" w:leader="none"/>
          <w:tab w:pos="5068" w:val="left" w:leader="none"/>
          <w:tab w:pos="6076" w:val="left" w:leader="none"/>
          <w:tab w:pos="6632" w:val="left" w:leader="none"/>
          <w:tab w:pos="8276" w:val="left" w:leader="none"/>
          <w:tab w:pos="8629" w:val="left" w:leader="none"/>
        </w:tabs>
        <w:spacing w:line="360" w:lineRule="auto" w:before="139" w:after="0"/>
        <w:ind w:left="985" w:right="121" w:hanging="360"/>
        <w:jc w:val="left"/>
        <w:rPr>
          <w:sz w:val="24"/>
        </w:rPr>
      </w:pPr>
      <w:r>
        <w:rPr>
          <w:sz w:val="24"/>
        </w:rPr>
        <w:t>Epistémico</w:t>
        <w:tab/>
        <w:t>y</w:t>
        <w:tab/>
        <w:t>subjetivo/personal.-</w:t>
        <w:tab/>
        <w:t>Control</w:t>
        <w:tab/>
        <w:t>del</w:t>
        <w:tab/>
        <w:t>conocimiento</w:t>
        <w:tab/>
        <w:t>y</w:t>
        <w:tab/>
        <w:t>la subjetividad</w:t>
      </w:r>
    </w:p>
    <w:p>
      <w:pPr>
        <w:pStyle w:val="BodyText"/>
        <w:spacing w:line="360" w:lineRule="auto" w:before="5"/>
        <w:ind w:left="265" w:right="119"/>
        <w:jc w:val="both"/>
      </w:pPr>
      <w:r>
        <w:rPr/>
        <w:t>Cabe mencionar, que la justificación para apropiarse de la tierra y explotar la mano de obra requirió de la construcción ideológica del racismo por parte de los conquistadores quienes tienen poder para afectar…</w:t>
      </w:r>
    </w:p>
    <w:p>
      <w:pPr>
        <w:pStyle w:val="BodyText"/>
      </w:pPr>
    </w:p>
    <w:p>
      <w:pPr>
        <w:spacing w:line="240" w:lineRule="auto" w:before="142"/>
        <w:ind w:left="973" w:right="115" w:firstLine="0"/>
        <w:jc w:val="both"/>
        <w:rPr>
          <w:sz w:val="14"/>
        </w:rPr>
      </w:pPr>
      <w:r>
        <w:rPr>
          <w:sz w:val="22"/>
        </w:rPr>
        <w:t>…el conjunto de creencias en los que se “basan” la ciencia, la filosofía, la teoría política, la economía política, la ética y la estética moderna, creencias que se toman como las “naturales”. Ese poder, el potencial epistémico, es la meta de sectores</w:t>
      </w:r>
      <w:r>
        <w:rPr>
          <w:spacing w:val="-6"/>
          <w:sz w:val="22"/>
        </w:rPr>
        <w:t> </w:t>
      </w:r>
      <w:r>
        <w:rPr>
          <w:sz w:val="22"/>
        </w:rPr>
        <w:t>de</w:t>
      </w:r>
      <w:r>
        <w:rPr>
          <w:spacing w:val="-9"/>
          <w:sz w:val="22"/>
        </w:rPr>
        <w:t> </w:t>
      </w:r>
      <w:r>
        <w:rPr>
          <w:sz w:val="22"/>
        </w:rPr>
        <w:t>la</w:t>
      </w:r>
      <w:r>
        <w:rPr>
          <w:spacing w:val="-6"/>
          <w:sz w:val="22"/>
        </w:rPr>
        <w:t> </w:t>
      </w:r>
      <w:r>
        <w:rPr>
          <w:sz w:val="22"/>
        </w:rPr>
        <w:t>población</w:t>
      </w:r>
      <w:r>
        <w:rPr>
          <w:spacing w:val="-9"/>
          <w:sz w:val="22"/>
        </w:rPr>
        <w:t> </w:t>
      </w:r>
      <w:r>
        <w:rPr>
          <w:sz w:val="22"/>
        </w:rPr>
        <w:t>cuyo</w:t>
      </w:r>
      <w:r>
        <w:rPr>
          <w:spacing w:val="-6"/>
          <w:sz w:val="22"/>
        </w:rPr>
        <w:t> </w:t>
      </w:r>
      <w:r>
        <w:rPr>
          <w:sz w:val="22"/>
        </w:rPr>
        <w:t>pensamiento</w:t>
      </w:r>
      <w:r>
        <w:rPr>
          <w:spacing w:val="-9"/>
          <w:sz w:val="22"/>
        </w:rPr>
        <w:t> </w:t>
      </w:r>
      <w:r>
        <w:rPr>
          <w:sz w:val="22"/>
        </w:rPr>
        <w:t>no</w:t>
      </w:r>
      <w:r>
        <w:rPr>
          <w:spacing w:val="-7"/>
          <w:sz w:val="22"/>
        </w:rPr>
        <w:t> </w:t>
      </w:r>
      <w:r>
        <w:rPr>
          <w:sz w:val="22"/>
        </w:rPr>
        <w:t>sigue</w:t>
      </w:r>
      <w:r>
        <w:rPr>
          <w:spacing w:val="-6"/>
          <w:sz w:val="22"/>
        </w:rPr>
        <w:t> </w:t>
      </w:r>
      <w:r>
        <w:rPr>
          <w:sz w:val="22"/>
        </w:rPr>
        <w:t>los</w:t>
      </w:r>
      <w:r>
        <w:rPr>
          <w:spacing w:val="-6"/>
          <w:sz w:val="22"/>
        </w:rPr>
        <w:t> </w:t>
      </w:r>
      <w:r>
        <w:rPr>
          <w:sz w:val="22"/>
        </w:rPr>
        <w:t>principios</w:t>
      </w:r>
      <w:r>
        <w:rPr>
          <w:spacing w:val="-6"/>
          <w:sz w:val="22"/>
        </w:rPr>
        <w:t> </w:t>
      </w:r>
      <w:r>
        <w:rPr>
          <w:sz w:val="22"/>
        </w:rPr>
        <w:t>de</w:t>
      </w:r>
      <w:r>
        <w:rPr>
          <w:spacing w:val="-7"/>
          <w:sz w:val="22"/>
        </w:rPr>
        <w:t> </w:t>
      </w:r>
      <w:r>
        <w:rPr>
          <w:sz w:val="22"/>
        </w:rPr>
        <w:t>Aristóteles, Platón o la Biblia, razón por la cual se los desecha, se los categoriza como raza (“inferior”)</w:t>
      </w:r>
      <w:r>
        <w:rPr>
          <w:spacing w:val="-3"/>
          <w:sz w:val="22"/>
        </w:rPr>
        <w:t> </w:t>
      </w:r>
      <w:r>
        <w:rPr>
          <w:sz w:val="22"/>
        </w:rPr>
        <w:t>y</w:t>
      </w:r>
      <w:r>
        <w:rPr>
          <w:spacing w:val="-5"/>
          <w:sz w:val="22"/>
        </w:rPr>
        <w:t> </w:t>
      </w:r>
      <w:r>
        <w:rPr>
          <w:sz w:val="22"/>
        </w:rPr>
        <w:t>se</w:t>
      </w:r>
      <w:r>
        <w:rPr>
          <w:spacing w:val="-4"/>
          <w:sz w:val="22"/>
        </w:rPr>
        <w:t> </w:t>
      </w:r>
      <w:r>
        <w:rPr>
          <w:sz w:val="22"/>
        </w:rPr>
        <w:t>los</w:t>
      </w:r>
      <w:r>
        <w:rPr>
          <w:spacing w:val="-4"/>
          <w:sz w:val="22"/>
        </w:rPr>
        <w:t> </w:t>
      </w:r>
      <w:r>
        <w:rPr>
          <w:sz w:val="22"/>
        </w:rPr>
        <w:t>coloniza</w:t>
      </w:r>
      <w:r>
        <w:rPr>
          <w:spacing w:val="-4"/>
          <w:sz w:val="22"/>
        </w:rPr>
        <w:t> </w:t>
      </w:r>
      <w:r>
        <w:rPr>
          <w:sz w:val="22"/>
        </w:rPr>
        <w:t>(es</w:t>
      </w:r>
      <w:r>
        <w:rPr>
          <w:spacing w:val="-4"/>
          <w:sz w:val="22"/>
        </w:rPr>
        <w:t> </w:t>
      </w:r>
      <w:r>
        <w:rPr>
          <w:sz w:val="22"/>
        </w:rPr>
        <w:t>decir,</w:t>
      </w:r>
      <w:r>
        <w:rPr>
          <w:spacing w:val="-4"/>
          <w:sz w:val="22"/>
        </w:rPr>
        <w:t> </w:t>
      </w:r>
      <w:r>
        <w:rPr>
          <w:sz w:val="22"/>
        </w:rPr>
        <w:t>se</w:t>
      </w:r>
      <w:r>
        <w:rPr>
          <w:spacing w:val="-4"/>
          <w:sz w:val="22"/>
        </w:rPr>
        <w:t> </w:t>
      </w:r>
      <w:r>
        <w:rPr>
          <w:sz w:val="22"/>
        </w:rPr>
        <w:t>los</w:t>
      </w:r>
      <w:r>
        <w:rPr>
          <w:spacing w:val="-5"/>
          <w:sz w:val="22"/>
        </w:rPr>
        <w:t> </w:t>
      </w:r>
      <w:r>
        <w:rPr>
          <w:sz w:val="22"/>
        </w:rPr>
        <w:t>somete</w:t>
      </w:r>
      <w:r>
        <w:rPr>
          <w:spacing w:val="-4"/>
          <w:sz w:val="22"/>
        </w:rPr>
        <w:t> </w:t>
      </w:r>
      <w:r>
        <w:rPr>
          <w:sz w:val="22"/>
        </w:rPr>
        <w:t>al</w:t>
      </w:r>
      <w:r>
        <w:rPr>
          <w:spacing w:val="-4"/>
          <w:sz w:val="22"/>
        </w:rPr>
        <w:t> </w:t>
      </w:r>
      <w:r>
        <w:rPr>
          <w:sz w:val="22"/>
        </w:rPr>
        <w:t>conjunto</w:t>
      </w:r>
      <w:r>
        <w:rPr>
          <w:spacing w:val="-5"/>
          <w:sz w:val="22"/>
        </w:rPr>
        <w:t> </w:t>
      </w:r>
      <w:r>
        <w:rPr>
          <w:sz w:val="22"/>
        </w:rPr>
        <w:t>de</w:t>
      </w:r>
      <w:r>
        <w:rPr>
          <w:spacing w:val="-4"/>
          <w:sz w:val="22"/>
        </w:rPr>
        <w:t> </w:t>
      </w:r>
      <w:r>
        <w:rPr>
          <w:sz w:val="22"/>
        </w:rPr>
        <w:t>valores</w:t>
      </w:r>
      <w:r>
        <w:rPr>
          <w:spacing w:val="-5"/>
          <w:sz w:val="22"/>
        </w:rPr>
        <w:t> </w:t>
      </w:r>
      <w:r>
        <w:rPr>
          <w:sz w:val="22"/>
        </w:rPr>
        <w:t>de</w:t>
      </w:r>
      <w:r>
        <w:rPr>
          <w:spacing w:val="-4"/>
          <w:sz w:val="22"/>
        </w:rPr>
        <w:t> </w:t>
      </w:r>
      <w:r>
        <w:rPr>
          <w:sz w:val="22"/>
        </w:rPr>
        <w:t>los seres superiores destinados a mejorar los valores inferiores de personas que no alcanzan la categoría de humanos, como los indios, los negros, las mujeres, los homosexuales,</w:t>
      </w:r>
      <w:r>
        <w:rPr>
          <w:spacing w:val="-10"/>
          <w:sz w:val="22"/>
        </w:rPr>
        <w:t> </w:t>
      </w:r>
      <w:r>
        <w:rPr>
          <w:sz w:val="22"/>
        </w:rPr>
        <w:t>etc.)</w:t>
      </w:r>
      <w:r>
        <w:rPr>
          <w:position w:val="8"/>
          <w:sz w:val="14"/>
        </w:rPr>
        <w:t>572</w:t>
      </w:r>
    </w:p>
    <w:p>
      <w:pPr>
        <w:pStyle w:val="BodyText"/>
        <w:rPr>
          <w:sz w:val="22"/>
        </w:rPr>
      </w:pPr>
    </w:p>
    <w:p>
      <w:pPr>
        <w:pStyle w:val="BodyText"/>
        <w:spacing w:before="10"/>
      </w:pPr>
    </w:p>
    <w:p>
      <w:pPr>
        <w:pStyle w:val="BodyText"/>
        <w:spacing w:line="360" w:lineRule="auto"/>
        <w:ind w:left="265" w:right="121"/>
        <w:jc w:val="both"/>
      </w:pPr>
      <w:r>
        <w:rPr/>
        <w:t>Con todo ello, un sistema que adopte plenamente los derechos humanos contribuirá</w:t>
      </w:r>
      <w:r>
        <w:rPr>
          <w:spacing w:val="-7"/>
        </w:rPr>
        <w:t> </w:t>
      </w:r>
      <w:r>
        <w:rPr/>
        <w:t>grandemente</w:t>
      </w:r>
      <w:r>
        <w:rPr>
          <w:spacing w:val="-4"/>
        </w:rPr>
        <w:t> </w:t>
      </w:r>
      <w:r>
        <w:rPr/>
        <w:t>al</w:t>
      </w:r>
      <w:r>
        <w:rPr>
          <w:spacing w:val="-8"/>
        </w:rPr>
        <w:t> </w:t>
      </w:r>
      <w:r>
        <w:rPr/>
        <w:t>bien</w:t>
      </w:r>
      <w:r>
        <w:rPr>
          <w:spacing w:val="-7"/>
        </w:rPr>
        <w:t> </w:t>
      </w:r>
      <w:r>
        <w:rPr/>
        <w:t>común</w:t>
      </w:r>
      <w:r>
        <w:rPr>
          <w:spacing w:val="-7"/>
        </w:rPr>
        <w:t> </w:t>
      </w:r>
      <w:r>
        <w:rPr/>
        <w:t>puesto</w:t>
      </w:r>
      <w:r>
        <w:rPr>
          <w:spacing w:val="-7"/>
        </w:rPr>
        <w:t> </w:t>
      </w:r>
      <w:r>
        <w:rPr/>
        <w:t>que,</w:t>
      </w:r>
      <w:r>
        <w:rPr>
          <w:spacing w:val="-7"/>
        </w:rPr>
        <w:t> </w:t>
      </w:r>
      <w:r>
        <w:rPr/>
        <w:t>junto</w:t>
      </w:r>
      <w:r>
        <w:rPr>
          <w:spacing w:val="-7"/>
        </w:rPr>
        <w:t> </w:t>
      </w:r>
      <w:r>
        <w:rPr/>
        <w:t>con</w:t>
      </w:r>
      <w:r>
        <w:rPr>
          <w:spacing w:val="-7"/>
        </w:rPr>
        <w:t> </w:t>
      </w:r>
      <w:r>
        <w:rPr/>
        <w:t>el</w:t>
      </w:r>
      <w:r>
        <w:rPr>
          <w:spacing w:val="-8"/>
        </w:rPr>
        <w:t> </w:t>
      </w:r>
      <w:r>
        <w:rPr/>
        <w:t>desarrollo</w:t>
      </w:r>
      <w:r>
        <w:rPr>
          <w:spacing w:val="-7"/>
        </w:rPr>
        <w:t> </w:t>
      </w:r>
      <w:r>
        <w:rPr/>
        <w:t>de</w:t>
      </w:r>
      <w:r>
        <w:rPr>
          <w:spacing w:val="-7"/>
        </w:rPr>
        <w:t> </w:t>
      </w:r>
      <w:r>
        <w:rPr/>
        <w:t>las capacidades humanas, se actuará pragmáticamente a favor de toda la humanidad.</w:t>
      </w:r>
    </w:p>
    <w:p>
      <w:pPr>
        <w:pStyle w:val="BodyText"/>
      </w:pPr>
    </w:p>
    <w:p>
      <w:pPr>
        <w:pStyle w:val="BodyText"/>
      </w:pPr>
    </w:p>
    <w:p>
      <w:pPr>
        <w:pStyle w:val="BodyText"/>
        <w:spacing w:before="11"/>
        <w:rPr>
          <w:sz w:val="29"/>
        </w:rPr>
      </w:pPr>
    </w:p>
    <w:p>
      <w:pPr>
        <w:pStyle w:val="Heading1"/>
        <w:numPr>
          <w:ilvl w:val="2"/>
          <w:numId w:val="27"/>
        </w:numPr>
        <w:tabs>
          <w:tab w:pos="968" w:val="left" w:leader="none"/>
        </w:tabs>
        <w:spacing w:line="240" w:lineRule="auto" w:before="0" w:after="0"/>
        <w:ind w:left="967" w:right="0" w:hanging="702"/>
        <w:jc w:val="both"/>
      </w:pPr>
      <w:r>
        <w:rPr/>
        <w:t>Los derechos de la</w:t>
      </w:r>
      <w:r>
        <w:rPr>
          <w:spacing w:val="-10"/>
        </w:rPr>
        <w:t> </w:t>
      </w:r>
      <w:r>
        <w:rPr/>
        <w:t>naturaleza</w:t>
      </w:r>
    </w:p>
    <w:p>
      <w:pPr>
        <w:pStyle w:val="BodyText"/>
        <w:rPr>
          <w:b/>
          <w:sz w:val="28"/>
        </w:rPr>
      </w:pPr>
    </w:p>
    <w:p>
      <w:pPr>
        <w:pStyle w:val="BodyText"/>
        <w:spacing w:before="10"/>
        <w:rPr>
          <w:b/>
          <w:sz w:val="28"/>
        </w:rPr>
      </w:pPr>
    </w:p>
    <w:p>
      <w:pPr>
        <w:pStyle w:val="BodyText"/>
        <w:spacing w:line="360" w:lineRule="auto"/>
        <w:ind w:left="265" w:right="115"/>
        <w:jc w:val="both"/>
      </w:pPr>
      <w:r>
        <w:rPr/>
        <w:t>En el enfoque de las capacidades de Martha Nussbaum se hace alusión a fomentar la vida en armonía con las demás especies, con los animales no humanos, en una relación respetuosa con los demás seres, con las plantas y el mundo natural. El ser humano no puede vivir sin la naturaleza y debería haber leyes estrictas que protejan el medio ambiente de los abusos  desconsiderados.</w:t>
      </w:r>
    </w:p>
    <w:p>
      <w:pPr>
        <w:pStyle w:val="BodyText"/>
        <w:spacing w:before="10"/>
        <w:rPr>
          <w:sz w:val="28"/>
        </w:rPr>
      </w:pPr>
      <w:r>
        <w:rPr/>
        <w:pict>
          <v:line style="position:absolute;mso-position-horizontal-relative:page;mso-position-vertical-relative:paragraph;z-index:4528;mso-wrap-distance-left:0;mso-wrap-distance-right:0" from="99.264pt,18.893917pt" to="243.284pt,18.893917pt" stroked="true" strokeweight=".599980pt" strokecolor="#000000">
            <w10:wrap type="topAndBottom"/>
          </v:line>
        </w:pict>
      </w:r>
    </w:p>
    <w:p>
      <w:pPr>
        <w:spacing w:after="0"/>
        <w:rPr>
          <w:sz w:val="28"/>
        </w:rPr>
        <w:sectPr>
          <w:footerReference w:type="default" r:id="rId136"/>
          <w:pgSz w:w="12240" w:h="15840"/>
          <w:pgMar w:footer="1704" w:header="0" w:top="1500" w:bottom="1900" w:left="1720" w:right="1580"/>
        </w:sectPr>
      </w:pPr>
    </w:p>
    <w:p>
      <w:pPr>
        <w:pStyle w:val="BodyText"/>
        <w:spacing w:before="4"/>
        <w:rPr>
          <w:sz w:val="11"/>
        </w:rPr>
      </w:pPr>
    </w:p>
    <w:p>
      <w:pPr>
        <w:pStyle w:val="BodyText"/>
        <w:spacing w:line="360" w:lineRule="auto" w:before="69"/>
        <w:ind w:left="265" w:right="115"/>
        <w:jc w:val="both"/>
        <w:rPr>
          <w:sz w:val="16"/>
        </w:rPr>
      </w:pPr>
      <w:r>
        <w:rPr/>
        <w:t>Nussbaum piensa que el llevar a cabo actos de injusticia a los animales no humanos</w:t>
      </w:r>
      <w:r>
        <w:rPr>
          <w:spacing w:val="-15"/>
        </w:rPr>
        <w:t> </w:t>
      </w:r>
      <w:r>
        <w:rPr/>
        <w:t>equivale</w:t>
      </w:r>
      <w:r>
        <w:rPr>
          <w:spacing w:val="-13"/>
        </w:rPr>
        <w:t> </w:t>
      </w:r>
      <w:r>
        <w:rPr/>
        <w:t>a</w:t>
      </w:r>
      <w:r>
        <w:rPr>
          <w:spacing w:val="-14"/>
        </w:rPr>
        <w:t> </w:t>
      </w:r>
      <w:r>
        <w:rPr/>
        <w:t>ser</w:t>
      </w:r>
      <w:r>
        <w:rPr>
          <w:spacing w:val="-16"/>
        </w:rPr>
        <w:t> </w:t>
      </w:r>
      <w:r>
        <w:rPr/>
        <w:t>igualmente</w:t>
      </w:r>
      <w:r>
        <w:rPr>
          <w:spacing w:val="-14"/>
        </w:rPr>
        <w:t> </w:t>
      </w:r>
      <w:r>
        <w:rPr/>
        <w:t>injustos</w:t>
      </w:r>
      <w:r>
        <w:rPr>
          <w:spacing w:val="-15"/>
        </w:rPr>
        <w:t> </w:t>
      </w:r>
      <w:r>
        <w:rPr/>
        <w:t>con</w:t>
      </w:r>
      <w:r>
        <w:rPr>
          <w:spacing w:val="-14"/>
        </w:rPr>
        <w:t> </w:t>
      </w:r>
      <w:r>
        <w:rPr/>
        <w:t>otros</w:t>
      </w:r>
      <w:r>
        <w:rPr>
          <w:spacing w:val="-15"/>
        </w:rPr>
        <w:t> </w:t>
      </w:r>
      <w:r>
        <w:rPr/>
        <w:t>seres</w:t>
      </w:r>
      <w:r>
        <w:rPr>
          <w:spacing w:val="-17"/>
        </w:rPr>
        <w:t> </w:t>
      </w:r>
      <w:r>
        <w:rPr/>
        <w:t>humanos</w:t>
      </w:r>
      <w:r>
        <w:rPr>
          <w:spacing w:val="-15"/>
        </w:rPr>
        <w:t> </w:t>
      </w:r>
      <w:r>
        <w:rPr/>
        <w:t>puesto</w:t>
      </w:r>
      <w:r>
        <w:rPr>
          <w:spacing w:val="-14"/>
        </w:rPr>
        <w:t> </w:t>
      </w:r>
      <w:r>
        <w:rPr/>
        <w:t>que ambos seres pueden experimentar dolor, siendo a la vez especies que tratan de vivir y actuar bajo su derecho natural.</w:t>
      </w:r>
      <w:r>
        <w:rPr>
          <w:position w:val="8"/>
          <w:sz w:val="16"/>
        </w:rPr>
        <w:t>573 </w:t>
      </w:r>
      <w:r>
        <w:rPr/>
        <w:t>En resumidas cuentas Nussbaum cree que</w:t>
      </w:r>
      <w:r>
        <w:rPr>
          <w:spacing w:val="-3"/>
        </w:rPr>
        <w:t> </w:t>
      </w:r>
      <w:r>
        <w:rPr/>
        <w:t>todos</w:t>
      </w:r>
      <w:r>
        <w:rPr>
          <w:spacing w:val="-3"/>
        </w:rPr>
        <w:t> </w:t>
      </w:r>
      <w:r>
        <w:rPr/>
        <w:t>los</w:t>
      </w:r>
      <w:r>
        <w:rPr>
          <w:spacing w:val="-3"/>
        </w:rPr>
        <w:t> </w:t>
      </w:r>
      <w:r>
        <w:rPr/>
        <w:t>animales</w:t>
      </w:r>
      <w:r>
        <w:rPr>
          <w:spacing w:val="-5"/>
        </w:rPr>
        <w:t> </w:t>
      </w:r>
      <w:r>
        <w:rPr/>
        <w:t>tienen</w:t>
      </w:r>
      <w:r>
        <w:rPr>
          <w:spacing w:val="-3"/>
        </w:rPr>
        <w:t> </w:t>
      </w:r>
      <w:r>
        <w:rPr/>
        <w:t>derecho</w:t>
      </w:r>
      <w:r>
        <w:rPr>
          <w:spacing w:val="-5"/>
        </w:rPr>
        <w:t> </w:t>
      </w:r>
      <w:r>
        <w:rPr/>
        <w:t>a</w:t>
      </w:r>
      <w:r>
        <w:rPr>
          <w:spacing w:val="-3"/>
        </w:rPr>
        <w:t> </w:t>
      </w:r>
      <w:r>
        <w:rPr/>
        <w:t>vivir</w:t>
      </w:r>
      <w:r>
        <w:rPr>
          <w:spacing w:val="-3"/>
        </w:rPr>
        <w:t> </w:t>
      </w:r>
      <w:r>
        <w:rPr/>
        <w:t>de</w:t>
      </w:r>
      <w:r>
        <w:rPr>
          <w:spacing w:val="-3"/>
        </w:rPr>
        <w:t> </w:t>
      </w:r>
      <w:r>
        <w:rPr/>
        <w:t>acuerdo</w:t>
      </w:r>
      <w:r>
        <w:rPr>
          <w:spacing w:val="-5"/>
        </w:rPr>
        <w:t> </w:t>
      </w:r>
      <w:r>
        <w:rPr/>
        <w:t>a</w:t>
      </w:r>
      <w:r>
        <w:rPr>
          <w:spacing w:val="-3"/>
        </w:rPr>
        <w:t> </w:t>
      </w:r>
      <w:r>
        <w:rPr/>
        <w:t>su</w:t>
      </w:r>
      <w:r>
        <w:rPr>
          <w:spacing w:val="-5"/>
        </w:rPr>
        <w:t> </w:t>
      </w:r>
      <w:r>
        <w:rPr/>
        <w:t>propia</w:t>
      </w:r>
      <w:r>
        <w:rPr>
          <w:spacing w:val="-5"/>
        </w:rPr>
        <w:t> </w:t>
      </w:r>
      <w:r>
        <w:rPr/>
        <w:t>naturaleza. Esta ideología abre el debate sobre la prohibición de matar animales para el sustento, lo cual es un tema aparte, pero Nussbaum si aclara que los animales para sustento deberían de ser sacrificados por medios indoloros y sin crueldad además de controlar la especie para no ponerla en peligro de extinción.</w:t>
      </w:r>
      <w:r>
        <w:rPr>
          <w:spacing w:val="-49"/>
        </w:rPr>
        <w:t> </w:t>
      </w:r>
      <w:r>
        <w:rPr>
          <w:position w:val="8"/>
          <w:sz w:val="16"/>
        </w:rPr>
        <w:t>574</w:t>
      </w:r>
    </w:p>
    <w:p>
      <w:pPr>
        <w:pStyle w:val="BodyText"/>
        <w:spacing w:line="360" w:lineRule="auto"/>
        <w:ind w:left="265" w:right="116" w:firstLine="707"/>
        <w:jc w:val="both"/>
        <w:rPr>
          <w:sz w:val="16"/>
        </w:rPr>
      </w:pPr>
      <w:r>
        <w:rPr/>
        <w:t>Sin</w:t>
      </w:r>
      <w:r>
        <w:rPr>
          <w:spacing w:val="-12"/>
        </w:rPr>
        <w:t> </w:t>
      </w:r>
      <w:r>
        <w:rPr/>
        <w:t>embargo,</w:t>
      </w:r>
      <w:r>
        <w:rPr>
          <w:spacing w:val="-12"/>
        </w:rPr>
        <w:t> </w:t>
      </w:r>
      <w:r>
        <w:rPr/>
        <w:t>la</w:t>
      </w:r>
      <w:r>
        <w:rPr>
          <w:spacing w:val="-12"/>
        </w:rPr>
        <w:t> </w:t>
      </w:r>
      <w:r>
        <w:rPr/>
        <w:t>industria</w:t>
      </w:r>
      <w:r>
        <w:rPr>
          <w:spacing w:val="-12"/>
        </w:rPr>
        <w:t> </w:t>
      </w:r>
      <w:r>
        <w:rPr/>
        <w:t>alimenticia</w:t>
      </w:r>
      <w:r>
        <w:rPr>
          <w:spacing w:val="-12"/>
        </w:rPr>
        <w:t> </w:t>
      </w:r>
      <w:r>
        <w:rPr/>
        <w:t>lleva</w:t>
      </w:r>
      <w:r>
        <w:rPr>
          <w:spacing w:val="-12"/>
        </w:rPr>
        <w:t> </w:t>
      </w:r>
      <w:r>
        <w:rPr/>
        <w:t>a</w:t>
      </w:r>
      <w:r>
        <w:rPr>
          <w:spacing w:val="-12"/>
        </w:rPr>
        <w:t> </w:t>
      </w:r>
      <w:r>
        <w:rPr/>
        <w:t>cabo</w:t>
      </w:r>
      <w:r>
        <w:rPr>
          <w:spacing w:val="-12"/>
        </w:rPr>
        <w:t> </w:t>
      </w:r>
      <w:r>
        <w:rPr/>
        <w:t>graves</w:t>
      </w:r>
      <w:r>
        <w:rPr>
          <w:spacing w:val="-13"/>
        </w:rPr>
        <w:t> </w:t>
      </w:r>
      <w:r>
        <w:rPr/>
        <w:t>actos</w:t>
      </w:r>
      <w:r>
        <w:rPr>
          <w:spacing w:val="-15"/>
        </w:rPr>
        <w:t> </w:t>
      </w:r>
      <w:r>
        <w:rPr/>
        <w:t>de</w:t>
      </w:r>
      <w:r>
        <w:rPr>
          <w:spacing w:val="-12"/>
        </w:rPr>
        <w:t> </w:t>
      </w:r>
      <w:r>
        <w:rPr/>
        <w:t>injusticia y prácticas crueles asociadas con la experimentación e investigación de productos industriales en los animales, con la pesca deportiva y la cacería; los cuales deben de prohibirse. Nussbaum asevera que el enfoque de las capacidades está consciente del daño que sufren los animales a manos de las personas y se debe observar a los ecosistemas como fines en sí mismos que incluyen seres vivientes que pueden inspirar el respeto a la protección ambiental.</w:t>
      </w:r>
      <w:r>
        <w:rPr>
          <w:position w:val="8"/>
          <w:sz w:val="16"/>
        </w:rPr>
        <w:t>575</w:t>
      </w:r>
    </w:p>
    <w:p>
      <w:pPr>
        <w:pStyle w:val="BodyText"/>
        <w:spacing w:line="360" w:lineRule="auto"/>
        <w:ind w:left="265" w:right="116" w:firstLine="707"/>
        <w:jc w:val="both"/>
      </w:pPr>
      <w:r>
        <w:rPr/>
        <w:t>La filósofa kantiana Christine Korsgaard (citada en Nussbaum), ha demostrado que si se consideran las posiciones de Kant, se puede concluir </w:t>
      </w:r>
      <w:r>
        <w:rPr>
          <w:spacing w:val="3"/>
        </w:rPr>
        <w:t>que </w:t>
      </w:r>
      <w:r>
        <w:rPr/>
        <w:t>se tienen deberes éticos para los animales no humanos; ella insiste que un kantiano</w:t>
      </w:r>
      <w:r>
        <w:rPr>
          <w:spacing w:val="-10"/>
        </w:rPr>
        <w:t> </w:t>
      </w:r>
      <w:r>
        <w:rPr/>
        <w:t>debe</w:t>
      </w:r>
      <w:r>
        <w:rPr>
          <w:spacing w:val="-13"/>
        </w:rPr>
        <w:t> </w:t>
      </w:r>
      <w:r>
        <w:rPr/>
        <w:t>mostrar</w:t>
      </w:r>
      <w:r>
        <w:rPr>
          <w:spacing w:val="-15"/>
        </w:rPr>
        <w:t> </w:t>
      </w:r>
      <w:r>
        <w:rPr/>
        <w:t>interés</w:t>
      </w:r>
      <w:r>
        <w:rPr>
          <w:spacing w:val="-11"/>
        </w:rPr>
        <w:t> </w:t>
      </w:r>
      <w:r>
        <w:rPr/>
        <w:t>por</w:t>
      </w:r>
      <w:r>
        <w:rPr>
          <w:spacing w:val="-12"/>
        </w:rPr>
        <w:t> </w:t>
      </w:r>
      <w:r>
        <w:rPr/>
        <w:t>los</w:t>
      </w:r>
      <w:r>
        <w:rPr>
          <w:spacing w:val="-11"/>
        </w:rPr>
        <w:t> </w:t>
      </w:r>
      <w:r>
        <w:rPr/>
        <w:t>animales</w:t>
      </w:r>
      <w:r>
        <w:rPr>
          <w:spacing w:val="-12"/>
        </w:rPr>
        <w:t> </w:t>
      </w:r>
      <w:r>
        <w:rPr/>
        <w:t>si</w:t>
      </w:r>
      <w:r>
        <w:rPr>
          <w:spacing w:val="-12"/>
        </w:rPr>
        <w:t> </w:t>
      </w:r>
      <w:r>
        <w:rPr/>
        <w:t>quiere</w:t>
      </w:r>
      <w:r>
        <w:rPr>
          <w:spacing w:val="-11"/>
        </w:rPr>
        <w:t> </w:t>
      </w:r>
      <w:r>
        <w:rPr/>
        <w:t>ser</w:t>
      </w:r>
      <w:r>
        <w:rPr>
          <w:spacing w:val="-12"/>
        </w:rPr>
        <w:t> </w:t>
      </w:r>
      <w:r>
        <w:rPr/>
        <w:t>congruente,</w:t>
      </w:r>
      <w:r>
        <w:rPr>
          <w:spacing w:val="-11"/>
        </w:rPr>
        <w:t> </w:t>
      </w:r>
      <w:r>
        <w:rPr/>
        <w:t>pues</w:t>
      </w:r>
      <w:r>
        <w:rPr>
          <w:spacing w:val="-12"/>
        </w:rPr>
        <w:t> </w:t>
      </w:r>
      <w:r>
        <w:rPr/>
        <w:t>los humanos</w:t>
      </w:r>
      <w:r>
        <w:rPr>
          <w:spacing w:val="-10"/>
        </w:rPr>
        <w:t> </w:t>
      </w:r>
      <w:r>
        <w:rPr/>
        <w:t>tenemos</w:t>
      </w:r>
      <w:r>
        <w:rPr>
          <w:spacing w:val="-13"/>
        </w:rPr>
        <w:t> </w:t>
      </w:r>
      <w:r>
        <w:rPr/>
        <w:t>el</w:t>
      </w:r>
      <w:r>
        <w:rPr>
          <w:spacing w:val="-13"/>
        </w:rPr>
        <w:t> </w:t>
      </w:r>
      <w:r>
        <w:rPr/>
        <w:t>deber</w:t>
      </w:r>
      <w:r>
        <w:rPr>
          <w:spacing w:val="-13"/>
        </w:rPr>
        <w:t> </w:t>
      </w:r>
      <w:r>
        <w:rPr/>
        <w:t>de</w:t>
      </w:r>
      <w:r>
        <w:rPr>
          <w:spacing w:val="-12"/>
        </w:rPr>
        <w:t> </w:t>
      </w:r>
      <w:r>
        <w:rPr/>
        <w:t>preservar</w:t>
      </w:r>
      <w:r>
        <w:rPr>
          <w:spacing w:val="-11"/>
        </w:rPr>
        <w:t> </w:t>
      </w:r>
      <w:r>
        <w:rPr/>
        <w:t>nuestra</w:t>
      </w:r>
      <w:r>
        <w:rPr>
          <w:spacing w:val="-10"/>
        </w:rPr>
        <w:t> </w:t>
      </w:r>
      <w:r>
        <w:rPr/>
        <w:t>propia</w:t>
      </w:r>
      <w:r>
        <w:rPr>
          <w:spacing w:val="-12"/>
        </w:rPr>
        <w:t> </w:t>
      </w:r>
      <w:r>
        <w:rPr/>
        <w:t>naturaleza</w:t>
      </w:r>
      <w:r>
        <w:rPr>
          <w:spacing w:val="-12"/>
        </w:rPr>
        <w:t> </w:t>
      </w:r>
      <w:r>
        <w:rPr/>
        <w:t>animal</w:t>
      </w:r>
      <w:r>
        <w:rPr>
          <w:spacing w:val="-11"/>
        </w:rPr>
        <w:t> </w:t>
      </w:r>
      <w:r>
        <w:rPr/>
        <w:t>el</w:t>
      </w:r>
      <w:r>
        <w:rPr>
          <w:spacing w:val="-13"/>
        </w:rPr>
        <w:t> </w:t>
      </w:r>
      <w:r>
        <w:rPr/>
        <w:t>cual también se debe aplicar a las demás criaturas que viven junto a nosotros en el mundo. </w:t>
      </w:r>
      <w:r>
        <w:rPr>
          <w:position w:val="8"/>
          <w:sz w:val="16"/>
        </w:rPr>
        <w:t>576 </w:t>
      </w:r>
      <w:r>
        <w:rPr/>
        <w:t>Por ejemplo, los perros tienen la capacidad de mostrar amor incondicional que los seres humanos no siempre llegan a tener. Nussbaum considera que existen evidencias de que los perros son completamente</w:t>
      </w:r>
      <w:r>
        <w:rPr>
          <w:spacing w:val="-46"/>
        </w:rPr>
        <w:t> </w:t>
      </w:r>
      <w:r>
        <w:rPr/>
        <w:t>capaces de</w:t>
      </w:r>
      <w:r>
        <w:rPr>
          <w:spacing w:val="20"/>
        </w:rPr>
        <w:t> </w:t>
      </w:r>
      <w:r>
        <w:rPr/>
        <w:t>valorar</w:t>
      </w:r>
      <w:r>
        <w:rPr>
          <w:spacing w:val="19"/>
        </w:rPr>
        <w:t> </w:t>
      </w:r>
      <w:r>
        <w:rPr/>
        <w:t>a</w:t>
      </w:r>
      <w:r>
        <w:rPr>
          <w:spacing w:val="18"/>
        </w:rPr>
        <w:t> </w:t>
      </w:r>
      <w:r>
        <w:rPr/>
        <w:t>las</w:t>
      </w:r>
      <w:r>
        <w:rPr>
          <w:spacing w:val="17"/>
        </w:rPr>
        <w:t> </w:t>
      </w:r>
      <w:r>
        <w:rPr/>
        <w:t>personas</w:t>
      </w:r>
      <w:r>
        <w:rPr>
          <w:spacing w:val="17"/>
        </w:rPr>
        <w:t> </w:t>
      </w:r>
      <w:r>
        <w:rPr/>
        <w:t>de</w:t>
      </w:r>
      <w:r>
        <w:rPr>
          <w:spacing w:val="18"/>
        </w:rPr>
        <w:t> </w:t>
      </w:r>
      <w:r>
        <w:rPr/>
        <w:t>forma</w:t>
      </w:r>
      <w:r>
        <w:rPr>
          <w:spacing w:val="20"/>
        </w:rPr>
        <w:t> </w:t>
      </w:r>
      <w:r>
        <w:rPr/>
        <w:t>que</w:t>
      </w:r>
      <w:r>
        <w:rPr>
          <w:spacing w:val="18"/>
        </w:rPr>
        <w:t> </w:t>
      </w:r>
      <w:r>
        <w:rPr/>
        <w:t>dejan</w:t>
      </w:r>
      <w:r>
        <w:rPr>
          <w:spacing w:val="18"/>
        </w:rPr>
        <w:t> </w:t>
      </w:r>
      <w:r>
        <w:rPr/>
        <w:t>atrás</w:t>
      </w:r>
      <w:r>
        <w:rPr>
          <w:spacing w:val="19"/>
        </w:rPr>
        <w:t> </w:t>
      </w:r>
      <w:r>
        <w:rPr/>
        <w:t>su</w:t>
      </w:r>
      <w:r>
        <w:rPr>
          <w:spacing w:val="20"/>
        </w:rPr>
        <w:t> </w:t>
      </w:r>
      <w:r>
        <w:rPr/>
        <w:t>interés</w:t>
      </w:r>
      <w:r>
        <w:rPr>
          <w:spacing w:val="17"/>
        </w:rPr>
        <w:t> </w:t>
      </w:r>
      <w:r>
        <w:rPr/>
        <w:t>de</w:t>
      </w:r>
      <w:r>
        <w:rPr>
          <w:spacing w:val="18"/>
        </w:rPr>
        <w:t> </w:t>
      </w:r>
      <w:r>
        <w:rPr/>
        <w:t>sólo</w:t>
      </w:r>
      <w:r>
        <w:rPr>
          <w:spacing w:val="17"/>
        </w:rPr>
        <w:t> </w:t>
      </w:r>
      <w:r>
        <w:rPr/>
        <w:t>obtener</w:t>
      </w:r>
    </w:p>
    <w:p>
      <w:pPr>
        <w:pStyle w:val="BodyText"/>
        <w:spacing w:before="4"/>
        <w:rPr>
          <w:sz w:val="15"/>
        </w:rPr>
      </w:pPr>
      <w:r>
        <w:rPr/>
        <w:pict>
          <v:line style="position:absolute;mso-position-horizontal-relative:page;mso-position-vertical-relative:paragraph;z-index:4552;mso-wrap-distance-left:0;mso-wrap-distance-right:0" from="99.264pt,11.093888pt" to="243.284pt,11.093888pt" stroked="true" strokeweight=".60004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573 </w:t>
      </w:r>
      <w:r>
        <w:rPr>
          <w:rFonts w:ascii="Cambria" w:hAnsi="Cambria"/>
          <w:i/>
          <w:sz w:val="20"/>
        </w:rPr>
        <w:t>Cfr. </w:t>
      </w:r>
      <w:r>
        <w:rPr>
          <w:rFonts w:ascii="Cambria" w:hAnsi="Cambria"/>
          <w:sz w:val="20"/>
        </w:rPr>
        <w:t>M. Nussbaum, </w:t>
      </w:r>
      <w:r>
        <w:rPr>
          <w:rFonts w:ascii="Cambria" w:hAnsi="Cambria"/>
          <w:i/>
          <w:sz w:val="20"/>
        </w:rPr>
        <w:t>Creating Capabilities</w:t>
      </w:r>
      <w:r>
        <w:rPr>
          <w:rFonts w:ascii="Cambria" w:hAnsi="Cambria"/>
          <w:sz w:val="20"/>
        </w:rPr>
        <w:t>, §§1629-1632 (Versión Kindle)</w:t>
      </w:r>
    </w:p>
    <w:p>
      <w:pPr>
        <w:spacing w:before="0"/>
        <w:ind w:left="265" w:right="123" w:firstLine="0"/>
        <w:jc w:val="left"/>
        <w:rPr>
          <w:rFonts w:ascii="Cambria" w:hAnsi="Cambria"/>
          <w:sz w:val="20"/>
        </w:rPr>
      </w:pPr>
      <w:r>
        <w:rPr>
          <w:rFonts w:ascii="Cambria" w:hAnsi="Cambria"/>
          <w:position w:val="5"/>
          <w:sz w:val="13"/>
        </w:rPr>
        <w:t>574 </w:t>
      </w:r>
      <w:r>
        <w:rPr>
          <w:rFonts w:ascii="Cambria" w:hAnsi="Cambria"/>
          <w:i/>
          <w:sz w:val="20"/>
        </w:rPr>
        <w:t>Cfr. Ibíd., </w:t>
      </w:r>
      <w:r>
        <w:rPr>
          <w:rFonts w:ascii="Cambria" w:hAnsi="Cambria"/>
          <w:sz w:val="20"/>
        </w:rPr>
        <w:t>§§1671-1677</w:t>
      </w:r>
    </w:p>
    <w:p>
      <w:pPr>
        <w:spacing w:before="0"/>
        <w:ind w:left="265" w:right="123" w:firstLine="0"/>
        <w:jc w:val="left"/>
        <w:rPr>
          <w:rFonts w:ascii="Cambria" w:hAnsi="Cambria"/>
          <w:sz w:val="20"/>
        </w:rPr>
      </w:pPr>
      <w:r>
        <w:rPr>
          <w:rFonts w:ascii="Cambria" w:hAnsi="Cambria"/>
          <w:position w:val="5"/>
          <w:sz w:val="13"/>
        </w:rPr>
        <w:t>575 </w:t>
      </w:r>
      <w:r>
        <w:rPr>
          <w:rFonts w:ascii="Cambria" w:hAnsi="Cambria"/>
          <w:i/>
          <w:sz w:val="20"/>
        </w:rPr>
        <w:t>Cfr. Ibíd., </w:t>
      </w:r>
      <w:r>
        <w:rPr>
          <w:rFonts w:ascii="Cambria" w:hAnsi="Cambria"/>
          <w:sz w:val="20"/>
        </w:rPr>
        <w:t>§§1693-1698</w:t>
      </w:r>
    </w:p>
    <w:p>
      <w:pPr>
        <w:spacing w:after="0"/>
        <w:jc w:val="left"/>
        <w:rPr>
          <w:rFonts w:ascii="Cambria" w:hAnsi="Cambria"/>
          <w:sz w:val="20"/>
        </w:rPr>
        <w:sectPr>
          <w:footerReference w:type="default" r:id="rId137"/>
          <w:pgSz w:w="12240" w:h="15840"/>
          <w:pgMar w:footer="1680" w:header="0" w:top="1500" w:bottom="1880" w:left="1720" w:right="1580"/>
        </w:sectPr>
      </w:pPr>
    </w:p>
    <w:p>
      <w:pPr>
        <w:pStyle w:val="BodyText"/>
        <w:spacing w:before="10"/>
        <w:rPr>
          <w:rFonts w:ascii="Cambria"/>
          <w:sz w:val="9"/>
        </w:rPr>
      </w:pPr>
    </w:p>
    <w:p>
      <w:pPr>
        <w:pStyle w:val="BodyText"/>
        <w:spacing w:line="360" w:lineRule="auto" w:before="79"/>
        <w:ind w:left="265" w:right="125"/>
        <w:jc w:val="both"/>
      </w:pPr>
      <w:r>
        <w:rPr/>
        <w:t>alimento y hogar.</w:t>
      </w:r>
      <w:r>
        <w:rPr>
          <w:position w:val="8"/>
          <w:sz w:val="16"/>
        </w:rPr>
        <w:t>577 </w:t>
      </w:r>
      <w:r>
        <w:rPr/>
        <w:t>Los animales no humanos deben contar con una existencia digna, libres de espectáculos circenses, viviendo en jaulas sucias, apretados, hambrientos, maltratados y temerosos.</w:t>
      </w:r>
    </w:p>
    <w:p>
      <w:pPr>
        <w:pStyle w:val="BodyText"/>
        <w:spacing w:line="360" w:lineRule="auto" w:before="2"/>
        <w:ind w:left="265" w:right="117" w:firstLine="707"/>
        <w:jc w:val="both"/>
        <w:rPr>
          <w:sz w:val="16"/>
        </w:rPr>
      </w:pPr>
      <w:r>
        <w:rPr/>
        <w:t>Nussbaum</w:t>
      </w:r>
      <w:r>
        <w:rPr>
          <w:spacing w:val="-9"/>
        </w:rPr>
        <w:t> </w:t>
      </w:r>
      <w:r>
        <w:rPr/>
        <w:t>cree</w:t>
      </w:r>
      <w:r>
        <w:rPr>
          <w:spacing w:val="-9"/>
        </w:rPr>
        <w:t> </w:t>
      </w:r>
      <w:r>
        <w:rPr/>
        <w:t>que</w:t>
      </w:r>
      <w:r>
        <w:rPr>
          <w:spacing w:val="-12"/>
        </w:rPr>
        <w:t> </w:t>
      </w:r>
      <w:r>
        <w:rPr/>
        <w:t>los</w:t>
      </w:r>
      <w:r>
        <w:rPr>
          <w:spacing w:val="-10"/>
        </w:rPr>
        <w:t> </w:t>
      </w:r>
      <w:r>
        <w:rPr/>
        <w:t>animales</w:t>
      </w:r>
      <w:r>
        <w:rPr>
          <w:spacing w:val="-12"/>
        </w:rPr>
        <w:t> </w:t>
      </w:r>
      <w:r>
        <w:rPr/>
        <w:t>deben</w:t>
      </w:r>
      <w:r>
        <w:rPr>
          <w:spacing w:val="-12"/>
        </w:rPr>
        <w:t> </w:t>
      </w:r>
      <w:r>
        <w:rPr/>
        <w:t>contar</w:t>
      </w:r>
      <w:r>
        <w:rPr>
          <w:spacing w:val="-11"/>
        </w:rPr>
        <w:t> </w:t>
      </w:r>
      <w:r>
        <w:rPr/>
        <w:t>con</w:t>
      </w:r>
      <w:r>
        <w:rPr>
          <w:spacing w:val="-12"/>
        </w:rPr>
        <w:t> </w:t>
      </w:r>
      <w:r>
        <w:rPr/>
        <w:t>buenas</w:t>
      </w:r>
      <w:r>
        <w:rPr>
          <w:spacing w:val="-13"/>
        </w:rPr>
        <w:t> </w:t>
      </w:r>
      <w:r>
        <w:rPr/>
        <w:t>oportunidades de nutrición y actividad física, libres de dolor, miseria y crueldad; deben de tener la libertad de vivir tranquilos.</w:t>
      </w:r>
      <w:r>
        <w:rPr>
          <w:position w:val="8"/>
          <w:sz w:val="16"/>
        </w:rPr>
        <w:t>578 </w:t>
      </w:r>
      <w:r>
        <w:rPr/>
        <w:t>Los aristotélicos creían que el conjunto de la naturaleza estaba formado por todas las criaturas vivientes las cuales eran dignas</w:t>
      </w:r>
      <w:r>
        <w:rPr>
          <w:spacing w:val="-4"/>
        </w:rPr>
        <w:t> </w:t>
      </w:r>
      <w:r>
        <w:rPr/>
        <w:t>de</w:t>
      </w:r>
      <w:r>
        <w:rPr>
          <w:spacing w:val="-6"/>
        </w:rPr>
        <w:t> </w:t>
      </w:r>
      <w:r>
        <w:rPr/>
        <w:t>respeto</w:t>
      </w:r>
      <w:r>
        <w:rPr>
          <w:spacing w:val="-5"/>
        </w:rPr>
        <w:t> </w:t>
      </w:r>
      <w:r>
        <w:rPr/>
        <w:t>y</w:t>
      </w:r>
      <w:r>
        <w:rPr>
          <w:spacing w:val="-7"/>
        </w:rPr>
        <w:t> </w:t>
      </w:r>
      <w:r>
        <w:rPr/>
        <w:t>admiración,</w:t>
      </w:r>
      <w:r>
        <w:rPr>
          <w:spacing w:val="-6"/>
        </w:rPr>
        <w:t> </w:t>
      </w:r>
      <w:r>
        <w:rPr/>
        <w:t>el</w:t>
      </w:r>
      <w:r>
        <w:rPr>
          <w:spacing w:val="-7"/>
        </w:rPr>
        <w:t> </w:t>
      </w:r>
      <w:r>
        <w:rPr/>
        <w:t>espíritu</w:t>
      </w:r>
      <w:r>
        <w:rPr>
          <w:spacing w:val="-3"/>
        </w:rPr>
        <w:t> </w:t>
      </w:r>
      <w:r>
        <w:rPr/>
        <w:t>científico</w:t>
      </w:r>
      <w:r>
        <w:rPr>
          <w:spacing w:val="-6"/>
        </w:rPr>
        <w:t> </w:t>
      </w:r>
      <w:r>
        <w:rPr/>
        <w:t>de</w:t>
      </w:r>
      <w:r>
        <w:rPr>
          <w:spacing w:val="-6"/>
        </w:rPr>
        <w:t> </w:t>
      </w:r>
      <w:r>
        <w:rPr/>
        <w:t>Aristóteles</w:t>
      </w:r>
      <w:r>
        <w:rPr>
          <w:spacing w:val="-6"/>
        </w:rPr>
        <w:t> </w:t>
      </w:r>
      <w:r>
        <w:rPr/>
        <w:t>no</w:t>
      </w:r>
      <w:r>
        <w:rPr>
          <w:spacing w:val="-4"/>
        </w:rPr>
        <w:t> </w:t>
      </w:r>
      <w:r>
        <w:rPr/>
        <w:t>es</w:t>
      </w:r>
      <w:r>
        <w:rPr>
          <w:spacing w:val="-7"/>
        </w:rPr>
        <w:t> </w:t>
      </w:r>
      <w:r>
        <w:rPr/>
        <w:t>lo</w:t>
      </w:r>
      <w:r>
        <w:rPr>
          <w:spacing w:val="-6"/>
        </w:rPr>
        <w:t> </w:t>
      </w:r>
      <w:r>
        <w:rPr/>
        <w:t>único que</w:t>
      </w:r>
      <w:r>
        <w:rPr>
          <w:spacing w:val="-5"/>
        </w:rPr>
        <w:t> </w:t>
      </w:r>
      <w:r>
        <w:rPr/>
        <w:t>encarna</w:t>
      </w:r>
      <w:r>
        <w:rPr>
          <w:spacing w:val="-5"/>
        </w:rPr>
        <w:t> </w:t>
      </w:r>
      <w:r>
        <w:rPr/>
        <w:t>el</w:t>
      </w:r>
      <w:r>
        <w:rPr>
          <w:spacing w:val="-8"/>
        </w:rPr>
        <w:t> </w:t>
      </w:r>
      <w:r>
        <w:rPr/>
        <w:t>enfoque</w:t>
      </w:r>
      <w:r>
        <w:rPr>
          <w:spacing w:val="-5"/>
        </w:rPr>
        <w:t> </w:t>
      </w:r>
      <w:r>
        <w:rPr/>
        <w:t>de</w:t>
      </w:r>
      <w:r>
        <w:rPr>
          <w:spacing w:val="-7"/>
        </w:rPr>
        <w:t> </w:t>
      </w:r>
      <w:r>
        <w:rPr/>
        <w:t>las</w:t>
      </w:r>
      <w:r>
        <w:rPr>
          <w:spacing w:val="-5"/>
        </w:rPr>
        <w:t> </w:t>
      </w:r>
      <w:r>
        <w:rPr/>
        <w:t>capacidades</w:t>
      </w:r>
      <w:r>
        <w:rPr>
          <w:spacing w:val="-5"/>
        </w:rPr>
        <w:t> </w:t>
      </w:r>
      <w:r>
        <w:rPr/>
        <w:t>ya</w:t>
      </w:r>
      <w:r>
        <w:rPr>
          <w:spacing w:val="-5"/>
        </w:rPr>
        <w:t> </w:t>
      </w:r>
      <w:r>
        <w:rPr/>
        <w:t>que</w:t>
      </w:r>
      <w:r>
        <w:rPr>
          <w:spacing w:val="-5"/>
        </w:rPr>
        <w:t> </w:t>
      </w:r>
      <w:r>
        <w:rPr/>
        <w:t>contempla</w:t>
      </w:r>
      <w:r>
        <w:rPr>
          <w:spacing w:val="-7"/>
        </w:rPr>
        <w:t> </w:t>
      </w:r>
      <w:r>
        <w:rPr/>
        <w:t>una</w:t>
      </w:r>
      <w:r>
        <w:rPr>
          <w:spacing w:val="-5"/>
        </w:rPr>
        <w:t> </w:t>
      </w:r>
      <w:r>
        <w:rPr/>
        <w:t>preocupación ética para que las funciones de la vida no se vean impedidas y para respetar los organismos vivos. Y aunque los judeocristianos y estoicos tengan en común la creencia de que la razón y la moral conforman el grado de dignidad de cualquier ser de la naturaleza y por ende los animales no humanos no pertenezcan a la comunidad ética, Nussbaum afirma que son capaces de sostener que el ser humano tiene el deber de no abusar de los</w:t>
      </w:r>
      <w:r>
        <w:rPr>
          <w:spacing w:val="-20"/>
        </w:rPr>
        <w:t> </w:t>
      </w:r>
      <w:r>
        <w:rPr/>
        <w:t>animales.</w:t>
      </w:r>
      <w:r>
        <w:rPr>
          <w:position w:val="8"/>
          <w:sz w:val="16"/>
        </w:rPr>
        <w:t>579</w:t>
      </w:r>
    </w:p>
    <w:p>
      <w:pPr>
        <w:pStyle w:val="BodyText"/>
        <w:spacing w:line="357" w:lineRule="auto"/>
        <w:ind w:left="265" w:right="123" w:firstLine="707"/>
        <w:jc w:val="both"/>
        <w:rPr>
          <w:sz w:val="16"/>
        </w:rPr>
      </w:pPr>
      <w:r>
        <w:rPr/>
        <w:t>Kant</w:t>
      </w:r>
      <w:r>
        <w:rPr>
          <w:spacing w:val="-19"/>
        </w:rPr>
        <w:t> </w:t>
      </w:r>
      <w:r>
        <w:rPr/>
        <w:t>mencionaba</w:t>
      </w:r>
      <w:r>
        <w:rPr>
          <w:spacing w:val="-17"/>
        </w:rPr>
        <w:t> </w:t>
      </w:r>
      <w:r>
        <w:rPr/>
        <w:t>que</w:t>
      </w:r>
      <w:r>
        <w:rPr>
          <w:spacing w:val="-19"/>
        </w:rPr>
        <w:t> </w:t>
      </w:r>
      <w:r>
        <w:rPr/>
        <w:t>si</w:t>
      </w:r>
      <w:r>
        <w:rPr>
          <w:spacing w:val="-18"/>
        </w:rPr>
        <w:t> </w:t>
      </w:r>
      <w:r>
        <w:rPr/>
        <w:t>el</w:t>
      </w:r>
      <w:r>
        <w:rPr>
          <w:spacing w:val="-18"/>
        </w:rPr>
        <w:t> </w:t>
      </w:r>
      <w:r>
        <w:rPr/>
        <w:t>ser</w:t>
      </w:r>
      <w:r>
        <w:rPr>
          <w:spacing w:val="-18"/>
        </w:rPr>
        <w:t> </w:t>
      </w:r>
      <w:r>
        <w:rPr/>
        <w:t>humano</w:t>
      </w:r>
      <w:r>
        <w:rPr>
          <w:spacing w:val="-19"/>
        </w:rPr>
        <w:t> </w:t>
      </w:r>
      <w:r>
        <w:rPr/>
        <w:t>es</w:t>
      </w:r>
      <w:r>
        <w:rPr>
          <w:spacing w:val="-20"/>
        </w:rPr>
        <w:t> </w:t>
      </w:r>
      <w:r>
        <w:rPr/>
        <w:t>bueno</w:t>
      </w:r>
      <w:r>
        <w:rPr>
          <w:spacing w:val="-17"/>
        </w:rPr>
        <w:t> </w:t>
      </w:r>
      <w:r>
        <w:rPr/>
        <w:t>con</w:t>
      </w:r>
      <w:r>
        <w:rPr>
          <w:spacing w:val="-17"/>
        </w:rPr>
        <w:t> </w:t>
      </w:r>
      <w:r>
        <w:rPr/>
        <w:t>los</w:t>
      </w:r>
      <w:r>
        <w:rPr>
          <w:spacing w:val="-17"/>
        </w:rPr>
        <w:t> </w:t>
      </w:r>
      <w:r>
        <w:rPr/>
        <w:t>animales</w:t>
      </w:r>
      <w:r>
        <w:rPr>
          <w:spacing w:val="-17"/>
        </w:rPr>
        <w:t> </w:t>
      </w:r>
      <w:r>
        <w:rPr/>
        <w:t>refuerza sus tendencias de bondad y si es cruel con ellos refuerza sus tendencias de maldad y acabará siendo cruel contra otros seres humanos finalmente culminando en el asesinato, según</w:t>
      </w:r>
      <w:r>
        <w:rPr>
          <w:spacing w:val="-18"/>
        </w:rPr>
        <w:t> </w:t>
      </w:r>
      <w:r>
        <w:rPr/>
        <w:t>Nussbaum.</w:t>
      </w:r>
      <w:r>
        <w:rPr>
          <w:position w:val="8"/>
          <w:sz w:val="16"/>
        </w:rPr>
        <w:t>580</w:t>
      </w:r>
    </w:p>
    <w:p>
      <w:pPr>
        <w:pStyle w:val="BodyText"/>
        <w:spacing w:line="360" w:lineRule="auto" w:before="4"/>
        <w:ind w:left="265" w:right="117" w:firstLine="707"/>
        <w:jc w:val="both"/>
      </w:pPr>
      <w:r>
        <w:rPr/>
        <w:t>Con respecto a los animales que no son conscientes de matar pero que son capaces de propagar enfermedades o destruir las plantas, se debe tener en cuenta que algunos de dichos animales ni siquiera superan el umbral de la sensibilidad ni poseen características que los definan como agentes morales, y por ende, no debería preocuparnos esterilizarlos si ello sirve para proteger a los seres</w:t>
      </w:r>
      <w:r>
        <w:rPr>
          <w:spacing w:val="-11"/>
        </w:rPr>
        <w:t> </w:t>
      </w:r>
      <w:r>
        <w:rPr/>
        <w:t>humanos</w:t>
      </w:r>
      <w:r>
        <w:rPr>
          <w:spacing w:val="-12"/>
        </w:rPr>
        <w:t> </w:t>
      </w:r>
      <w:r>
        <w:rPr/>
        <w:t>o</w:t>
      </w:r>
      <w:r>
        <w:rPr>
          <w:spacing w:val="-13"/>
        </w:rPr>
        <w:t> </w:t>
      </w:r>
      <w:r>
        <w:rPr/>
        <w:t>a</w:t>
      </w:r>
      <w:r>
        <w:rPr>
          <w:spacing w:val="-11"/>
        </w:rPr>
        <w:t> </w:t>
      </w:r>
      <w:r>
        <w:rPr/>
        <w:t>otras</w:t>
      </w:r>
      <w:r>
        <w:rPr>
          <w:spacing w:val="-12"/>
        </w:rPr>
        <w:t> </w:t>
      </w:r>
      <w:r>
        <w:rPr/>
        <w:t>criaturas.</w:t>
      </w:r>
      <w:r>
        <w:rPr>
          <w:spacing w:val="-8"/>
        </w:rPr>
        <w:t> </w:t>
      </w:r>
      <w:r>
        <w:rPr/>
        <w:t>Nussbaum</w:t>
      </w:r>
      <w:r>
        <w:rPr>
          <w:spacing w:val="-10"/>
        </w:rPr>
        <w:t> </w:t>
      </w:r>
      <w:r>
        <w:rPr/>
        <w:t>piensa</w:t>
      </w:r>
      <w:r>
        <w:rPr>
          <w:spacing w:val="-11"/>
        </w:rPr>
        <w:t> </w:t>
      </w:r>
      <w:r>
        <w:rPr/>
        <w:t>que</w:t>
      </w:r>
      <w:r>
        <w:rPr>
          <w:spacing w:val="-11"/>
        </w:rPr>
        <w:t> </w:t>
      </w:r>
      <w:r>
        <w:rPr/>
        <w:t>en</w:t>
      </w:r>
      <w:r>
        <w:rPr>
          <w:spacing w:val="-11"/>
        </w:rPr>
        <w:t> </w:t>
      </w:r>
      <w:r>
        <w:rPr/>
        <w:t>el</w:t>
      </w:r>
      <w:r>
        <w:rPr>
          <w:spacing w:val="-12"/>
        </w:rPr>
        <w:t> </w:t>
      </w:r>
      <w:r>
        <w:rPr/>
        <w:t>caso</w:t>
      </w:r>
      <w:r>
        <w:rPr>
          <w:spacing w:val="-11"/>
        </w:rPr>
        <w:t> </w:t>
      </w:r>
      <w:r>
        <w:rPr/>
        <w:t>de</w:t>
      </w:r>
      <w:r>
        <w:rPr>
          <w:spacing w:val="-11"/>
        </w:rPr>
        <w:t> </w:t>
      </w:r>
      <w:r>
        <w:rPr/>
        <w:t>animales que superan el umbral de la sensibilidad como las ratas, se debe hacer uso del juicio utilitarista y considerar si es prudente combatirlos bajo la conveniencia </w:t>
      </w:r>
      <w:r>
        <w:rPr>
          <w:spacing w:val="16"/>
        </w:rPr>
        <w:t> </w:t>
      </w:r>
      <w:r>
        <w:rPr/>
        <w:t>de</w:t>
      </w:r>
    </w:p>
    <w:p>
      <w:pPr>
        <w:pStyle w:val="BodyText"/>
        <w:spacing w:before="3"/>
        <w:rPr>
          <w:sz w:val="22"/>
        </w:rPr>
      </w:pPr>
    </w:p>
    <w:p>
      <w:pPr>
        <w:spacing w:before="72"/>
        <w:ind w:left="265" w:right="123" w:firstLine="0"/>
        <w:jc w:val="left"/>
        <w:rPr>
          <w:rFonts w:ascii="Cambria"/>
          <w:sz w:val="20"/>
        </w:rPr>
      </w:pPr>
      <w:r>
        <w:rPr>
          <w:rFonts w:ascii="Cambria"/>
          <w:position w:val="5"/>
          <w:sz w:val="13"/>
        </w:rPr>
        <w:t>577 </w:t>
      </w:r>
      <w:r>
        <w:rPr>
          <w:rFonts w:ascii="Cambria"/>
          <w:i/>
          <w:sz w:val="20"/>
        </w:rPr>
        <w:t>Cfr. </w:t>
      </w:r>
      <w:r>
        <w:rPr>
          <w:rFonts w:ascii="Cambria"/>
          <w:sz w:val="20"/>
        </w:rPr>
        <w:t>M. Nussbaum, </w:t>
      </w:r>
      <w:r>
        <w:rPr>
          <w:rFonts w:ascii="Cambria"/>
          <w:i/>
          <w:sz w:val="20"/>
        </w:rPr>
        <w:t>Paisajes del Pensamiento</w:t>
      </w:r>
      <w:r>
        <w:rPr>
          <w:rFonts w:ascii="Cambria"/>
          <w:sz w:val="20"/>
        </w:rPr>
        <w:t>, pp. 149-150</w:t>
      </w:r>
    </w:p>
    <w:p>
      <w:pPr>
        <w:spacing w:before="0"/>
        <w:ind w:left="265" w:right="123" w:firstLine="0"/>
        <w:jc w:val="left"/>
        <w:rPr>
          <w:rFonts w:ascii="Cambria"/>
          <w:sz w:val="20"/>
        </w:rPr>
      </w:pPr>
      <w:r>
        <w:rPr>
          <w:rFonts w:ascii="Cambria"/>
          <w:position w:val="5"/>
          <w:sz w:val="13"/>
        </w:rPr>
        <w:t>578 </w:t>
      </w:r>
      <w:r>
        <w:rPr>
          <w:rFonts w:ascii="Cambria"/>
          <w:i/>
          <w:sz w:val="20"/>
        </w:rPr>
        <w:t>Cfr. </w:t>
      </w:r>
      <w:r>
        <w:rPr>
          <w:rFonts w:ascii="Cambria"/>
          <w:sz w:val="20"/>
        </w:rPr>
        <w:t>M. Nussbaum, </w:t>
      </w:r>
      <w:r>
        <w:rPr>
          <w:rFonts w:ascii="Cambria"/>
          <w:i/>
          <w:sz w:val="20"/>
        </w:rPr>
        <w:t>Las Fronteras de la Justicia</w:t>
      </w:r>
      <w:r>
        <w:rPr>
          <w:rFonts w:ascii="Cambria"/>
          <w:sz w:val="20"/>
        </w:rPr>
        <w:t>, p. 322</w:t>
      </w:r>
    </w:p>
    <w:p>
      <w:pPr>
        <w:spacing w:before="0"/>
        <w:ind w:left="265" w:right="123" w:firstLine="0"/>
        <w:jc w:val="left"/>
        <w:rPr>
          <w:rFonts w:ascii="Cambria" w:hAnsi="Cambria"/>
          <w:sz w:val="20"/>
        </w:rPr>
      </w:pPr>
      <w:r>
        <w:rPr>
          <w:rFonts w:ascii="Cambria" w:hAnsi="Cambria"/>
          <w:position w:val="5"/>
          <w:sz w:val="13"/>
        </w:rPr>
        <w:t>579 </w:t>
      </w:r>
      <w:r>
        <w:rPr>
          <w:rFonts w:ascii="Cambria" w:hAnsi="Cambria"/>
          <w:i/>
          <w:sz w:val="20"/>
        </w:rPr>
        <w:t>Cfr. Ibíd., </w:t>
      </w:r>
      <w:r>
        <w:rPr>
          <w:rFonts w:ascii="Cambria" w:hAnsi="Cambria"/>
          <w:sz w:val="20"/>
        </w:rPr>
        <w:t>p. 324</w:t>
      </w:r>
    </w:p>
    <w:p>
      <w:pPr>
        <w:spacing w:after="0"/>
        <w:jc w:val="left"/>
        <w:rPr>
          <w:rFonts w:ascii="Cambria" w:hAnsi="Cambria"/>
          <w:sz w:val="20"/>
        </w:rPr>
        <w:sectPr>
          <w:footerReference w:type="default" r:id="rId138"/>
          <w:pgSz w:w="12240" w:h="15840"/>
          <w:pgMar w:footer="1680" w:header="0" w:top="1500" w:bottom="1880" w:left="1720" w:right="1580"/>
        </w:sectPr>
      </w:pPr>
    </w:p>
    <w:p>
      <w:pPr>
        <w:pStyle w:val="BodyText"/>
        <w:spacing w:before="1"/>
        <w:rPr>
          <w:rFonts w:ascii="Cambria"/>
          <w:sz w:val="11"/>
        </w:rPr>
      </w:pPr>
    </w:p>
    <w:p>
      <w:pPr>
        <w:pStyle w:val="BodyText"/>
        <w:spacing w:line="357" w:lineRule="auto" w:before="70"/>
        <w:ind w:left="265" w:right="124"/>
        <w:jc w:val="both"/>
        <w:rPr>
          <w:sz w:val="16"/>
        </w:rPr>
      </w:pPr>
      <w:r>
        <w:rPr/>
        <w:t>evitar enfermedades a los seres humanos y otros animales siempre y cuando el proceso</w:t>
      </w:r>
      <w:r>
        <w:rPr>
          <w:spacing w:val="-8"/>
        </w:rPr>
        <w:t> </w:t>
      </w:r>
      <w:r>
        <w:rPr/>
        <w:t>sea</w:t>
      </w:r>
      <w:r>
        <w:rPr>
          <w:spacing w:val="-6"/>
        </w:rPr>
        <w:t> </w:t>
      </w:r>
      <w:r>
        <w:rPr/>
        <w:t>lo</w:t>
      </w:r>
      <w:r>
        <w:rPr>
          <w:spacing w:val="-8"/>
        </w:rPr>
        <w:t> </w:t>
      </w:r>
      <w:r>
        <w:rPr/>
        <w:t>más</w:t>
      </w:r>
      <w:r>
        <w:rPr>
          <w:spacing w:val="-9"/>
        </w:rPr>
        <w:t> </w:t>
      </w:r>
      <w:r>
        <w:rPr/>
        <w:t>indoloro</w:t>
      </w:r>
      <w:r>
        <w:rPr>
          <w:spacing w:val="-9"/>
        </w:rPr>
        <w:t> </w:t>
      </w:r>
      <w:r>
        <w:rPr/>
        <w:t>posible</w:t>
      </w:r>
      <w:r>
        <w:rPr>
          <w:spacing w:val="-8"/>
        </w:rPr>
        <w:t> </w:t>
      </w:r>
      <w:r>
        <w:rPr/>
        <w:t>o</w:t>
      </w:r>
      <w:r>
        <w:rPr>
          <w:spacing w:val="-8"/>
        </w:rPr>
        <w:t> </w:t>
      </w:r>
      <w:r>
        <w:rPr/>
        <w:t>incluso</w:t>
      </w:r>
      <w:r>
        <w:rPr>
          <w:spacing w:val="-11"/>
        </w:rPr>
        <w:t> </w:t>
      </w:r>
      <w:r>
        <w:rPr/>
        <w:t>hacer</w:t>
      </w:r>
      <w:r>
        <w:rPr>
          <w:spacing w:val="-10"/>
        </w:rPr>
        <w:t> </w:t>
      </w:r>
      <w:r>
        <w:rPr/>
        <w:t>uso</w:t>
      </w:r>
      <w:r>
        <w:rPr>
          <w:spacing w:val="-8"/>
        </w:rPr>
        <w:t> </w:t>
      </w:r>
      <w:r>
        <w:rPr/>
        <w:t>de</w:t>
      </w:r>
      <w:r>
        <w:rPr>
          <w:spacing w:val="-8"/>
        </w:rPr>
        <w:t> </w:t>
      </w:r>
      <w:r>
        <w:rPr/>
        <w:t>métodos</w:t>
      </w:r>
      <w:r>
        <w:rPr>
          <w:spacing w:val="-12"/>
        </w:rPr>
        <w:t> </w:t>
      </w:r>
      <w:r>
        <w:rPr/>
        <w:t>no</w:t>
      </w:r>
      <w:r>
        <w:rPr>
          <w:spacing w:val="-6"/>
        </w:rPr>
        <w:t> </w:t>
      </w:r>
      <w:r>
        <w:rPr/>
        <w:t>violentos como la</w:t>
      </w:r>
      <w:r>
        <w:rPr>
          <w:spacing w:val="-8"/>
        </w:rPr>
        <w:t> </w:t>
      </w:r>
      <w:r>
        <w:rPr/>
        <w:t>esterilización.</w:t>
      </w:r>
      <w:r>
        <w:rPr>
          <w:position w:val="8"/>
          <w:sz w:val="16"/>
        </w:rPr>
        <w:t>581</w:t>
      </w:r>
    </w:p>
    <w:p>
      <w:pPr>
        <w:pStyle w:val="BodyText"/>
        <w:rPr>
          <w:sz w:val="21"/>
        </w:rPr>
      </w:pPr>
    </w:p>
    <w:p>
      <w:pPr>
        <w:pStyle w:val="BodyText"/>
        <w:spacing w:line="360" w:lineRule="auto"/>
        <w:ind w:left="265" w:right="122" w:firstLine="707"/>
        <w:jc w:val="both"/>
      </w:pPr>
      <w:r>
        <w:rPr/>
        <w:t>Aunado a esto, existen muchas especies de animales para los que no es factible tener una existencia de libertad en la naturaleza al haber evolucionado junto a los humanos durante mucho tiempo, como Nussbaum menciona:</w:t>
      </w:r>
    </w:p>
    <w:p>
      <w:pPr>
        <w:pStyle w:val="BodyText"/>
        <w:spacing w:before="3"/>
        <w:rPr>
          <w:sz w:val="21"/>
        </w:rPr>
      </w:pPr>
    </w:p>
    <w:p>
      <w:pPr>
        <w:spacing w:line="240" w:lineRule="auto" w:before="0"/>
        <w:ind w:left="973" w:right="114" w:firstLine="0"/>
        <w:jc w:val="both"/>
        <w:rPr>
          <w:sz w:val="14"/>
        </w:rPr>
      </w:pPr>
      <w:r>
        <w:rPr>
          <w:sz w:val="22"/>
        </w:rPr>
        <w:t>Los perros, los gatos domésticos y la mayoría de las razas de caballo están en esa situación, como […] muchos animales de granja y algunas aves. Sin duda, esos animales no deberían ser tratados como simples objetos; […] siempre deberían tenerse en cuenta su propia forma de florecer y sus propios fines.</w:t>
      </w:r>
      <w:r>
        <w:rPr>
          <w:spacing w:val="-22"/>
          <w:sz w:val="22"/>
        </w:rPr>
        <w:t> </w:t>
      </w:r>
      <w:r>
        <w:rPr>
          <w:sz w:val="22"/>
        </w:rPr>
        <w:t>Pero eso no equivale a decir que debamos dejarlos escapar al campo sin control humano. […] La alternativa sensata desde el punto de vista moral es tratarlos como</w:t>
      </w:r>
      <w:r>
        <w:rPr>
          <w:spacing w:val="-12"/>
          <w:sz w:val="22"/>
        </w:rPr>
        <w:t> </w:t>
      </w:r>
      <w:r>
        <w:rPr>
          <w:sz w:val="22"/>
        </w:rPr>
        <w:t>compañeros</w:t>
      </w:r>
      <w:r>
        <w:rPr>
          <w:spacing w:val="-15"/>
          <w:sz w:val="22"/>
        </w:rPr>
        <w:t> </w:t>
      </w:r>
      <w:r>
        <w:rPr>
          <w:sz w:val="22"/>
        </w:rPr>
        <w:t>que</w:t>
      </w:r>
      <w:r>
        <w:rPr>
          <w:spacing w:val="-15"/>
          <w:sz w:val="22"/>
        </w:rPr>
        <w:t> </w:t>
      </w:r>
      <w:r>
        <w:rPr>
          <w:sz w:val="22"/>
        </w:rPr>
        <w:t>precisan</w:t>
      </w:r>
      <w:r>
        <w:rPr>
          <w:spacing w:val="-13"/>
          <w:sz w:val="22"/>
        </w:rPr>
        <w:t> </w:t>
      </w:r>
      <w:r>
        <w:rPr>
          <w:sz w:val="22"/>
        </w:rPr>
        <w:t>de</w:t>
      </w:r>
      <w:r>
        <w:rPr>
          <w:spacing w:val="-13"/>
          <w:sz w:val="22"/>
        </w:rPr>
        <w:t> </w:t>
      </w:r>
      <w:r>
        <w:rPr>
          <w:sz w:val="22"/>
        </w:rPr>
        <w:t>una</w:t>
      </w:r>
      <w:r>
        <w:rPr>
          <w:spacing w:val="-15"/>
          <w:sz w:val="22"/>
        </w:rPr>
        <w:t> </w:t>
      </w:r>
      <w:r>
        <w:rPr>
          <w:sz w:val="22"/>
        </w:rPr>
        <w:t>tutela</w:t>
      </w:r>
      <w:r>
        <w:rPr>
          <w:spacing w:val="-12"/>
          <w:sz w:val="22"/>
        </w:rPr>
        <w:t> </w:t>
      </w:r>
      <w:r>
        <w:rPr>
          <w:sz w:val="22"/>
        </w:rPr>
        <w:t>prudente,</w:t>
      </w:r>
      <w:r>
        <w:rPr>
          <w:spacing w:val="-13"/>
          <w:sz w:val="22"/>
        </w:rPr>
        <w:t> </w:t>
      </w:r>
      <w:r>
        <w:rPr>
          <w:sz w:val="22"/>
        </w:rPr>
        <w:t>[…]</w:t>
      </w:r>
      <w:r>
        <w:rPr>
          <w:spacing w:val="-11"/>
          <w:sz w:val="22"/>
        </w:rPr>
        <w:t> </w:t>
      </w:r>
      <w:r>
        <w:rPr>
          <w:sz w:val="22"/>
        </w:rPr>
        <w:t>dotados</w:t>
      </w:r>
      <w:r>
        <w:rPr>
          <w:spacing w:val="-15"/>
          <w:sz w:val="22"/>
        </w:rPr>
        <w:t> </w:t>
      </w:r>
      <w:r>
        <w:rPr>
          <w:sz w:val="22"/>
        </w:rPr>
        <w:t>de</w:t>
      </w:r>
      <w:r>
        <w:rPr>
          <w:spacing w:val="-13"/>
          <w:sz w:val="22"/>
        </w:rPr>
        <w:t> </w:t>
      </w:r>
      <w:r>
        <w:rPr>
          <w:sz w:val="22"/>
        </w:rPr>
        <w:t>derechos propios,</w:t>
      </w:r>
      <w:r>
        <w:rPr>
          <w:spacing w:val="-9"/>
          <w:sz w:val="22"/>
        </w:rPr>
        <w:t> </w:t>
      </w:r>
      <w:r>
        <w:rPr>
          <w:sz w:val="22"/>
        </w:rPr>
        <w:t>[…],</w:t>
      </w:r>
      <w:r>
        <w:rPr>
          <w:spacing w:val="-9"/>
          <w:sz w:val="22"/>
        </w:rPr>
        <w:t> </w:t>
      </w:r>
      <w:r>
        <w:rPr>
          <w:sz w:val="22"/>
        </w:rPr>
        <w:t>pueden</w:t>
      </w:r>
      <w:r>
        <w:rPr>
          <w:spacing w:val="-13"/>
          <w:sz w:val="22"/>
        </w:rPr>
        <w:t> </w:t>
      </w:r>
      <w:r>
        <w:rPr>
          <w:sz w:val="22"/>
        </w:rPr>
        <w:t>recibir</w:t>
      </w:r>
      <w:r>
        <w:rPr>
          <w:spacing w:val="-9"/>
          <w:sz w:val="22"/>
        </w:rPr>
        <w:t> </w:t>
      </w:r>
      <w:r>
        <w:rPr>
          <w:sz w:val="22"/>
        </w:rPr>
        <w:t>el</w:t>
      </w:r>
      <w:r>
        <w:rPr>
          <w:spacing w:val="-11"/>
          <w:sz w:val="22"/>
        </w:rPr>
        <w:t> </w:t>
      </w:r>
      <w:r>
        <w:rPr>
          <w:sz w:val="22"/>
        </w:rPr>
        <w:t>mismo</w:t>
      </w:r>
      <w:r>
        <w:rPr>
          <w:spacing w:val="-12"/>
          <w:sz w:val="22"/>
        </w:rPr>
        <w:t> </w:t>
      </w:r>
      <w:r>
        <w:rPr>
          <w:sz w:val="22"/>
        </w:rPr>
        <w:t>trato</w:t>
      </w:r>
      <w:r>
        <w:rPr>
          <w:spacing w:val="-11"/>
          <w:sz w:val="22"/>
        </w:rPr>
        <w:t> </w:t>
      </w:r>
      <w:r>
        <w:rPr>
          <w:sz w:val="22"/>
        </w:rPr>
        <w:t>que</w:t>
      </w:r>
      <w:r>
        <w:rPr>
          <w:spacing w:val="-10"/>
          <w:sz w:val="22"/>
        </w:rPr>
        <w:t> </w:t>
      </w:r>
      <w:r>
        <w:rPr>
          <w:sz w:val="22"/>
        </w:rPr>
        <w:t>[…]</w:t>
      </w:r>
      <w:r>
        <w:rPr>
          <w:spacing w:val="-9"/>
          <w:sz w:val="22"/>
        </w:rPr>
        <w:t> </w:t>
      </w:r>
      <w:r>
        <w:rPr>
          <w:sz w:val="22"/>
        </w:rPr>
        <w:t>dedicamos</w:t>
      </w:r>
      <w:r>
        <w:rPr>
          <w:spacing w:val="-10"/>
          <w:sz w:val="22"/>
        </w:rPr>
        <w:t> </w:t>
      </w:r>
      <w:r>
        <w:rPr>
          <w:sz w:val="22"/>
        </w:rPr>
        <w:t>a</w:t>
      </w:r>
      <w:r>
        <w:rPr>
          <w:spacing w:val="-10"/>
          <w:sz w:val="22"/>
        </w:rPr>
        <w:t> </w:t>
      </w:r>
      <w:r>
        <w:rPr>
          <w:sz w:val="22"/>
        </w:rPr>
        <w:t>los</w:t>
      </w:r>
      <w:r>
        <w:rPr>
          <w:spacing w:val="-10"/>
          <w:sz w:val="22"/>
        </w:rPr>
        <w:t> </w:t>
      </w:r>
      <w:r>
        <w:rPr>
          <w:sz w:val="22"/>
        </w:rPr>
        <w:t>niños</w:t>
      </w:r>
      <w:r>
        <w:rPr>
          <w:spacing w:val="-10"/>
          <w:sz w:val="22"/>
        </w:rPr>
        <w:t> </w:t>
      </w:r>
      <w:r>
        <w:rPr>
          <w:sz w:val="22"/>
        </w:rPr>
        <w:t>y</w:t>
      </w:r>
      <w:r>
        <w:rPr>
          <w:spacing w:val="-12"/>
          <w:sz w:val="22"/>
        </w:rPr>
        <w:t> </w:t>
      </w:r>
      <w:r>
        <w:rPr>
          <w:sz w:val="22"/>
        </w:rPr>
        <w:t>a</w:t>
      </w:r>
      <w:r>
        <w:rPr>
          <w:spacing w:val="-10"/>
          <w:sz w:val="22"/>
        </w:rPr>
        <w:t> </w:t>
      </w:r>
      <w:r>
        <w:rPr>
          <w:sz w:val="22"/>
        </w:rPr>
        <w:t>[…] personas con discapacidades mentales; estas disfrutan de un amplio menú de derechos</w:t>
      </w:r>
      <w:r>
        <w:rPr>
          <w:spacing w:val="-8"/>
          <w:sz w:val="22"/>
        </w:rPr>
        <w:t> </w:t>
      </w:r>
      <w:r>
        <w:rPr>
          <w:sz w:val="22"/>
        </w:rPr>
        <w:t>y,</w:t>
      </w:r>
      <w:r>
        <w:rPr>
          <w:spacing w:val="-6"/>
          <w:sz w:val="22"/>
        </w:rPr>
        <w:t> </w:t>
      </w:r>
      <w:r>
        <w:rPr>
          <w:sz w:val="22"/>
        </w:rPr>
        <w:t>[…]</w:t>
      </w:r>
      <w:r>
        <w:rPr>
          <w:spacing w:val="-6"/>
          <w:sz w:val="22"/>
        </w:rPr>
        <w:t> </w:t>
      </w:r>
      <w:r>
        <w:rPr>
          <w:sz w:val="22"/>
        </w:rPr>
        <w:t>distan</w:t>
      </w:r>
      <w:r>
        <w:rPr>
          <w:spacing w:val="-8"/>
          <w:sz w:val="22"/>
        </w:rPr>
        <w:t> </w:t>
      </w:r>
      <w:r>
        <w:rPr>
          <w:sz w:val="22"/>
        </w:rPr>
        <w:t>mucho</w:t>
      </w:r>
      <w:r>
        <w:rPr>
          <w:spacing w:val="-5"/>
          <w:sz w:val="22"/>
        </w:rPr>
        <w:t> </w:t>
      </w:r>
      <w:r>
        <w:rPr>
          <w:sz w:val="22"/>
        </w:rPr>
        <w:t>de</w:t>
      </w:r>
      <w:r>
        <w:rPr>
          <w:spacing w:val="-8"/>
          <w:sz w:val="22"/>
        </w:rPr>
        <w:t> </w:t>
      </w:r>
      <w:r>
        <w:rPr>
          <w:sz w:val="22"/>
        </w:rPr>
        <w:t>ser</w:t>
      </w:r>
      <w:r>
        <w:rPr>
          <w:spacing w:val="-7"/>
          <w:sz w:val="22"/>
        </w:rPr>
        <w:t> </w:t>
      </w:r>
      <w:r>
        <w:rPr>
          <w:sz w:val="22"/>
        </w:rPr>
        <w:t>«simples</w:t>
      </w:r>
      <w:r>
        <w:rPr>
          <w:spacing w:val="-8"/>
          <w:sz w:val="22"/>
        </w:rPr>
        <w:t> </w:t>
      </w:r>
      <w:r>
        <w:rPr>
          <w:sz w:val="22"/>
        </w:rPr>
        <w:t>objetos»</w:t>
      </w:r>
      <w:r>
        <w:rPr>
          <w:spacing w:val="-7"/>
          <w:sz w:val="22"/>
        </w:rPr>
        <w:t> </w:t>
      </w:r>
      <w:r>
        <w:rPr>
          <w:sz w:val="22"/>
        </w:rPr>
        <w:t>propiedad</w:t>
      </w:r>
      <w:r>
        <w:rPr>
          <w:spacing w:val="-8"/>
          <w:sz w:val="22"/>
        </w:rPr>
        <w:t> </w:t>
      </w:r>
      <w:r>
        <w:rPr>
          <w:sz w:val="22"/>
        </w:rPr>
        <w:t>de</w:t>
      </w:r>
      <w:r>
        <w:rPr>
          <w:spacing w:val="-8"/>
          <w:sz w:val="22"/>
        </w:rPr>
        <w:t> </w:t>
      </w:r>
      <w:r>
        <w:rPr>
          <w:sz w:val="22"/>
        </w:rPr>
        <w:t>nadie,</w:t>
      </w:r>
      <w:r>
        <w:rPr>
          <w:spacing w:val="-4"/>
          <w:sz w:val="22"/>
        </w:rPr>
        <w:t> </w:t>
      </w:r>
      <w:r>
        <w:rPr>
          <w:sz w:val="22"/>
        </w:rPr>
        <w:t>pero deben ejercer sus derechos por medio de una tutela humana. (Tampoco parece que haya nada malo en intercambiar la tutela de los animales por medio de una compraventa,</w:t>
      </w:r>
      <w:r>
        <w:rPr>
          <w:spacing w:val="-7"/>
          <w:sz w:val="22"/>
        </w:rPr>
        <w:t> </w:t>
      </w:r>
      <w:r>
        <w:rPr>
          <w:sz w:val="22"/>
        </w:rPr>
        <w:t>siempre</w:t>
      </w:r>
      <w:r>
        <w:rPr>
          <w:spacing w:val="-12"/>
          <w:sz w:val="22"/>
        </w:rPr>
        <w:t> </w:t>
      </w:r>
      <w:r>
        <w:rPr>
          <w:sz w:val="22"/>
        </w:rPr>
        <w:t>que</w:t>
      </w:r>
      <w:r>
        <w:rPr>
          <w:spacing w:val="-8"/>
          <w:sz w:val="22"/>
        </w:rPr>
        <w:t> </w:t>
      </w:r>
      <w:r>
        <w:rPr>
          <w:sz w:val="22"/>
        </w:rPr>
        <w:t>sus</w:t>
      </w:r>
      <w:r>
        <w:rPr>
          <w:spacing w:val="-10"/>
          <w:sz w:val="22"/>
        </w:rPr>
        <w:t> </w:t>
      </w:r>
      <w:r>
        <w:rPr>
          <w:sz w:val="22"/>
        </w:rPr>
        <w:t>derechos</w:t>
      </w:r>
      <w:r>
        <w:rPr>
          <w:spacing w:val="-10"/>
          <w:sz w:val="22"/>
        </w:rPr>
        <w:t> </w:t>
      </w:r>
      <w:r>
        <w:rPr>
          <w:sz w:val="22"/>
        </w:rPr>
        <w:t>queden</w:t>
      </w:r>
      <w:r>
        <w:rPr>
          <w:spacing w:val="-13"/>
          <w:sz w:val="22"/>
        </w:rPr>
        <w:t> </w:t>
      </w:r>
      <w:r>
        <w:rPr>
          <w:sz w:val="22"/>
        </w:rPr>
        <w:t>debidamente</w:t>
      </w:r>
      <w:r>
        <w:rPr>
          <w:spacing w:val="-10"/>
          <w:sz w:val="22"/>
        </w:rPr>
        <w:t> </w:t>
      </w:r>
      <w:r>
        <w:rPr>
          <w:sz w:val="22"/>
        </w:rPr>
        <w:t>protegidos</w:t>
      </w:r>
      <w:r>
        <w:rPr>
          <w:spacing w:val="-10"/>
          <w:sz w:val="22"/>
        </w:rPr>
        <w:t> </w:t>
      </w:r>
      <w:r>
        <w:rPr>
          <w:sz w:val="22"/>
        </w:rPr>
        <w:t>en</w:t>
      </w:r>
      <w:r>
        <w:rPr>
          <w:spacing w:val="-8"/>
          <w:sz w:val="22"/>
        </w:rPr>
        <w:t> </w:t>
      </w:r>
      <w:r>
        <w:rPr>
          <w:sz w:val="22"/>
        </w:rPr>
        <w:t>esa transacción.)</w:t>
      </w:r>
      <w:r>
        <w:rPr>
          <w:position w:val="8"/>
          <w:sz w:val="14"/>
        </w:rPr>
        <w:t>582</w:t>
      </w:r>
    </w:p>
    <w:p>
      <w:pPr>
        <w:pStyle w:val="BodyText"/>
        <w:spacing w:before="9"/>
        <w:rPr>
          <w:sz w:val="20"/>
        </w:rPr>
      </w:pPr>
    </w:p>
    <w:p>
      <w:pPr>
        <w:pStyle w:val="BodyText"/>
        <w:spacing w:line="357" w:lineRule="auto" w:before="1"/>
        <w:ind w:left="265" w:right="125" w:firstLine="74"/>
        <w:jc w:val="both"/>
        <w:rPr>
          <w:sz w:val="16"/>
        </w:rPr>
      </w:pPr>
      <w:r>
        <w:rPr/>
        <w:t>El enfoque de las capacidades puede utilizarse para establecer un sistema normativo en defensa de los derechos animales como una lista de principios políticos, de acuerdo con Martha Nussbaum:</w:t>
      </w:r>
      <w:r>
        <w:rPr>
          <w:position w:val="8"/>
          <w:sz w:val="16"/>
        </w:rPr>
        <w:t>583</w:t>
      </w:r>
    </w:p>
    <w:p>
      <w:pPr>
        <w:pStyle w:val="BodyText"/>
        <w:spacing w:before="2"/>
        <w:rPr>
          <w:sz w:val="21"/>
        </w:rPr>
      </w:pPr>
    </w:p>
    <w:p>
      <w:pPr>
        <w:pStyle w:val="ListParagraph"/>
        <w:numPr>
          <w:ilvl w:val="0"/>
          <w:numId w:val="41"/>
        </w:numPr>
        <w:tabs>
          <w:tab w:pos="986" w:val="left" w:leader="none"/>
        </w:tabs>
        <w:spacing w:line="360" w:lineRule="auto" w:before="0" w:after="0"/>
        <w:ind w:left="985" w:right="115" w:hanging="360"/>
        <w:jc w:val="both"/>
        <w:rPr>
          <w:sz w:val="24"/>
        </w:rPr>
      </w:pPr>
      <w:r>
        <w:rPr>
          <w:sz w:val="24"/>
        </w:rPr>
        <w:t>Vida.-</w:t>
      </w:r>
      <w:r>
        <w:rPr>
          <w:spacing w:val="-19"/>
          <w:sz w:val="24"/>
        </w:rPr>
        <w:t> </w:t>
      </w:r>
      <w:r>
        <w:rPr>
          <w:sz w:val="24"/>
        </w:rPr>
        <w:t>Todos</w:t>
      </w:r>
      <w:r>
        <w:rPr>
          <w:spacing w:val="-16"/>
          <w:sz w:val="24"/>
        </w:rPr>
        <w:t> </w:t>
      </w:r>
      <w:r>
        <w:rPr>
          <w:sz w:val="24"/>
        </w:rPr>
        <w:t>los</w:t>
      </w:r>
      <w:r>
        <w:rPr>
          <w:spacing w:val="-18"/>
          <w:sz w:val="24"/>
        </w:rPr>
        <w:t> </w:t>
      </w:r>
      <w:r>
        <w:rPr>
          <w:sz w:val="24"/>
        </w:rPr>
        <w:t>animales</w:t>
      </w:r>
      <w:r>
        <w:rPr>
          <w:spacing w:val="-16"/>
          <w:sz w:val="24"/>
        </w:rPr>
        <w:t> </w:t>
      </w:r>
      <w:r>
        <w:rPr>
          <w:sz w:val="24"/>
        </w:rPr>
        <w:t>tienen</w:t>
      </w:r>
      <w:r>
        <w:rPr>
          <w:spacing w:val="-16"/>
          <w:sz w:val="24"/>
        </w:rPr>
        <w:t> </w:t>
      </w:r>
      <w:r>
        <w:rPr>
          <w:sz w:val="24"/>
        </w:rPr>
        <w:t>derecho</w:t>
      </w:r>
      <w:r>
        <w:rPr>
          <w:spacing w:val="-16"/>
          <w:sz w:val="24"/>
        </w:rPr>
        <w:t> </w:t>
      </w:r>
      <w:r>
        <w:rPr>
          <w:sz w:val="24"/>
        </w:rPr>
        <w:t>a</w:t>
      </w:r>
      <w:r>
        <w:rPr>
          <w:spacing w:val="-16"/>
          <w:sz w:val="24"/>
        </w:rPr>
        <w:t> </w:t>
      </w:r>
      <w:r>
        <w:rPr>
          <w:sz w:val="24"/>
        </w:rPr>
        <w:t>la</w:t>
      </w:r>
      <w:r>
        <w:rPr>
          <w:spacing w:val="-21"/>
          <w:sz w:val="24"/>
        </w:rPr>
        <w:t> </w:t>
      </w:r>
      <w:r>
        <w:rPr>
          <w:sz w:val="24"/>
        </w:rPr>
        <w:t>vida;</w:t>
      </w:r>
      <w:r>
        <w:rPr>
          <w:spacing w:val="-16"/>
          <w:sz w:val="24"/>
        </w:rPr>
        <w:t> </w:t>
      </w:r>
      <w:r>
        <w:rPr>
          <w:sz w:val="24"/>
        </w:rPr>
        <w:t>este</w:t>
      </w:r>
      <w:r>
        <w:rPr>
          <w:spacing w:val="-15"/>
          <w:sz w:val="24"/>
        </w:rPr>
        <w:t> </w:t>
      </w:r>
      <w:r>
        <w:rPr>
          <w:sz w:val="24"/>
        </w:rPr>
        <w:t>derecho</w:t>
      </w:r>
      <w:r>
        <w:rPr>
          <w:spacing w:val="-16"/>
          <w:sz w:val="24"/>
        </w:rPr>
        <w:t> </w:t>
      </w:r>
      <w:r>
        <w:rPr>
          <w:sz w:val="24"/>
        </w:rPr>
        <w:t>es</w:t>
      </w:r>
      <w:r>
        <w:rPr>
          <w:spacing w:val="-19"/>
          <w:sz w:val="24"/>
        </w:rPr>
        <w:t> </w:t>
      </w:r>
      <w:r>
        <w:rPr>
          <w:sz w:val="24"/>
        </w:rPr>
        <w:t>menos robusto</w:t>
      </w:r>
      <w:r>
        <w:rPr>
          <w:spacing w:val="-10"/>
          <w:sz w:val="24"/>
        </w:rPr>
        <w:t> </w:t>
      </w:r>
      <w:r>
        <w:rPr>
          <w:sz w:val="24"/>
        </w:rPr>
        <w:t>cuando</w:t>
      </w:r>
      <w:r>
        <w:rPr>
          <w:spacing w:val="-9"/>
          <w:sz w:val="24"/>
        </w:rPr>
        <w:t> </w:t>
      </w:r>
      <w:r>
        <w:rPr>
          <w:sz w:val="24"/>
        </w:rPr>
        <w:t>se</w:t>
      </w:r>
      <w:r>
        <w:rPr>
          <w:spacing w:val="-13"/>
          <w:sz w:val="24"/>
        </w:rPr>
        <w:t> </w:t>
      </w:r>
      <w:r>
        <w:rPr>
          <w:sz w:val="24"/>
        </w:rPr>
        <w:t>hace</w:t>
      </w:r>
      <w:r>
        <w:rPr>
          <w:spacing w:val="-11"/>
          <w:sz w:val="24"/>
        </w:rPr>
        <w:t> </w:t>
      </w:r>
      <w:r>
        <w:rPr>
          <w:sz w:val="24"/>
        </w:rPr>
        <w:t>referencia</w:t>
      </w:r>
      <w:r>
        <w:rPr>
          <w:spacing w:val="-13"/>
          <w:sz w:val="24"/>
        </w:rPr>
        <w:t> </w:t>
      </w:r>
      <w:r>
        <w:rPr>
          <w:sz w:val="24"/>
        </w:rPr>
        <w:t>a</w:t>
      </w:r>
      <w:r>
        <w:rPr>
          <w:spacing w:val="-11"/>
          <w:sz w:val="24"/>
        </w:rPr>
        <w:t> </w:t>
      </w:r>
      <w:r>
        <w:rPr>
          <w:sz w:val="24"/>
        </w:rPr>
        <w:t>los</w:t>
      </w:r>
      <w:r>
        <w:rPr>
          <w:spacing w:val="-11"/>
          <w:sz w:val="24"/>
        </w:rPr>
        <w:t> </w:t>
      </w:r>
      <w:r>
        <w:rPr>
          <w:sz w:val="24"/>
        </w:rPr>
        <w:t>insectos</w:t>
      </w:r>
      <w:r>
        <w:rPr>
          <w:spacing w:val="-12"/>
          <w:sz w:val="24"/>
        </w:rPr>
        <w:t> </w:t>
      </w:r>
      <w:r>
        <w:rPr>
          <w:sz w:val="24"/>
        </w:rPr>
        <w:t>o</w:t>
      </w:r>
      <w:r>
        <w:rPr>
          <w:spacing w:val="-11"/>
          <w:sz w:val="24"/>
        </w:rPr>
        <w:t> </w:t>
      </w:r>
      <w:r>
        <w:rPr>
          <w:sz w:val="24"/>
        </w:rPr>
        <w:t>a</w:t>
      </w:r>
      <w:r>
        <w:rPr>
          <w:spacing w:val="-11"/>
          <w:sz w:val="24"/>
        </w:rPr>
        <w:t> </w:t>
      </w:r>
      <w:r>
        <w:rPr>
          <w:sz w:val="24"/>
        </w:rPr>
        <w:t>otros</w:t>
      </w:r>
      <w:r>
        <w:rPr>
          <w:spacing w:val="-12"/>
          <w:sz w:val="24"/>
        </w:rPr>
        <w:t> </w:t>
      </w:r>
      <w:r>
        <w:rPr>
          <w:sz w:val="24"/>
        </w:rPr>
        <w:t>seres</w:t>
      </w:r>
      <w:r>
        <w:rPr>
          <w:spacing w:val="-7"/>
          <w:sz w:val="24"/>
        </w:rPr>
        <w:t> </w:t>
      </w:r>
      <w:r>
        <w:rPr>
          <w:sz w:val="24"/>
        </w:rPr>
        <w:t>sensibles en un sentido más marginal y aun así se debe respetar la vida y no matar sin motivo a ningún ser. No obstante, los animales muy sensibles tienen derecho a que no mueran por deporte ni a que se obtengan artículos de lujo derivados de ellos; debe además prohibirse toda práctica cruel y dolorosa</w:t>
      </w:r>
      <w:r>
        <w:rPr>
          <w:spacing w:val="33"/>
          <w:sz w:val="24"/>
        </w:rPr>
        <w:t> </w:t>
      </w:r>
      <w:r>
        <w:rPr>
          <w:sz w:val="24"/>
        </w:rPr>
        <w:t>cuando</w:t>
      </w:r>
      <w:r>
        <w:rPr>
          <w:spacing w:val="33"/>
          <w:sz w:val="24"/>
        </w:rPr>
        <w:t> </w:t>
      </w:r>
      <w:r>
        <w:rPr>
          <w:sz w:val="24"/>
        </w:rPr>
        <w:t>los</w:t>
      </w:r>
      <w:r>
        <w:rPr>
          <w:spacing w:val="33"/>
          <w:sz w:val="24"/>
        </w:rPr>
        <w:t> </w:t>
      </w:r>
      <w:r>
        <w:rPr>
          <w:sz w:val="24"/>
        </w:rPr>
        <w:t>animales</w:t>
      </w:r>
      <w:r>
        <w:rPr>
          <w:spacing w:val="35"/>
          <w:sz w:val="24"/>
        </w:rPr>
        <w:t> </w:t>
      </w:r>
      <w:r>
        <w:rPr>
          <w:sz w:val="24"/>
        </w:rPr>
        <w:t>se</w:t>
      </w:r>
      <w:r>
        <w:rPr>
          <w:spacing w:val="33"/>
          <w:sz w:val="24"/>
        </w:rPr>
        <w:t> </w:t>
      </w:r>
      <w:r>
        <w:rPr>
          <w:sz w:val="24"/>
        </w:rPr>
        <w:t>utilizan</w:t>
      </w:r>
      <w:r>
        <w:rPr>
          <w:spacing w:val="35"/>
          <w:sz w:val="24"/>
        </w:rPr>
        <w:t> </w:t>
      </w:r>
      <w:r>
        <w:rPr>
          <w:sz w:val="24"/>
        </w:rPr>
        <w:t>para</w:t>
      </w:r>
      <w:r>
        <w:rPr>
          <w:spacing w:val="35"/>
          <w:sz w:val="24"/>
        </w:rPr>
        <w:t> </w:t>
      </w:r>
      <w:r>
        <w:rPr>
          <w:sz w:val="24"/>
        </w:rPr>
        <w:t>consumo</w:t>
      </w:r>
      <w:r>
        <w:rPr>
          <w:spacing w:val="33"/>
          <w:sz w:val="24"/>
        </w:rPr>
        <w:t> </w:t>
      </w:r>
      <w:r>
        <w:rPr>
          <w:sz w:val="24"/>
        </w:rPr>
        <w:t>alimenticio.</w:t>
      </w:r>
      <w:r>
        <w:rPr>
          <w:spacing w:val="35"/>
          <w:sz w:val="24"/>
        </w:rPr>
        <w:t> </w:t>
      </w:r>
      <w:r>
        <w:rPr>
          <w:sz w:val="24"/>
        </w:rPr>
        <w:t>La</w:t>
      </w:r>
    </w:p>
    <w:p>
      <w:pPr>
        <w:pStyle w:val="BodyText"/>
        <w:rPr>
          <w:sz w:val="20"/>
        </w:rPr>
      </w:pPr>
    </w:p>
    <w:p>
      <w:pPr>
        <w:pStyle w:val="BodyText"/>
        <w:spacing w:before="2"/>
        <w:rPr>
          <w:sz w:val="20"/>
        </w:rPr>
      </w:pPr>
      <w:r>
        <w:rPr/>
        <w:pict>
          <v:line style="position:absolute;mso-position-horizontal-relative:page;mso-position-vertical-relative:paragraph;z-index:4576;mso-wrap-distance-left:0;mso-wrap-distance-right:0" from="99.264pt,13.874899pt" to="243.284pt,13.874899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581 </w:t>
      </w:r>
      <w:r>
        <w:rPr>
          <w:rFonts w:ascii="Cambria" w:hAnsi="Cambria"/>
          <w:i/>
          <w:sz w:val="20"/>
        </w:rPr>
        <w:t>Cfr. Ibíd., </w:t>
      </w:r>
      <w:r>
        <w:rPr>
          <w:rFonts w:ascii="Cambria" w:hAnsi="Cambria"/>
          <w:sz w:val="20"/>
        </w:rPr>
        <w:t>pp. 365-366</w:t>
      </w:r>
    </w:p>
    <w:p>
      <w:pPr>
        <w:spacing w:before="0"/>
        <w:ind w:left="265" w:right="123" w:firstLine="0"/>
        <w:jc w:val="left"/>
        <w:rPr>
          <w:rFonts w:ascii="Cambria" w:hAnsi="Cambria"/>
          <w:sz w:val="20"/>
        </w:rPr>
      </w:pPr>
      <w:r>
        <w:rPr>
          <w:rFonts w:ascii="Cambria" w:hAnsi="Cambria"/>
          <w:position w:val="5"/>
          <w:sz w:val="13"/>
        </w:rPr>
        <w:t>582 </w:t>
      </w:r>
      <w:r>
        <w:rPr>
          <w:rFonts w:ascii="Cambria" w:hAnsi="Cambria"/>
          <w:i/>
          <w:sz w:val="20"/>
        </w:rPr>
        <w:t>Ibíd., </w:t>
      </w:r>
      <w:r>
        <w:rPr>
          <w:rFonts w:ascii="Cambria" w:hAnsi="Cambria"/>
          <w:sz w:val="20"/>
        </w:rPr>
        <w:t>pp. 370-371</w:t>
      </w:r>
    </w:p>
    <w:p>
      <w:pPr>
        <w:spacing w:before="0"/>
        <w:ind w:left="265" w:right="123" w:firstLine="0"/>
        <w:jc w:val="left"/>
        <w:rPr>
          <w:rFonts w:ascii="Cambria" w:hAnsi="Cambria"/>
          <w:sz w:val="20"/>
        </w:rPr>
      </w:pPr>
      <w:r>
        <w:rPr>
          <w:rFonts w:ascii="Cambria" w:hAnsi="Cambria"/>
          <w:position w:val="5"/>
          <w:sz w:val="13"/>
        </w:rPr>
        <w:t>583 </w:t>
      </w:r>
      <w:r>
        <w:rPr>
          <w:rFonts w:ascii="Cambria" w:hAnsi="Cambria"/>
          <w:i/>
          <w:sz w:val="20"/>
        </w:rPr>
        <w:t>Cfr. Ibíd., </w:t>
      </w:r>
      <w:r>
        <w:rPr>
          <w:rFonts w:ascii="Cambria" w:hAnsi="Cambria"/>
          <w:sz w:val="20"/>
        </w:rPr>
        <w:t>pp. 386-394</w:t>
      </w:r>
    </w:p>
    <w:p>
      <w:pPr>
        <w:spacing w:after="0"/>
        <w:jc w:val="left"/>
        <w:rPr>
          <w:rFonts w:ascii="Cambria" w:hAnsi="Cambria"/>
          <w:sz w:val="20"/>
        </w:rPr>
        <w:sectPr>
          <w:footerReference w:type="default" r:id="rId139"/>
          <w:pgSz w:w="12240" w:h="15840"/>
          <w:pgMar w:footer="1034" w:header="0" w:top="1500" w:bottom="1220" w:left="1720" w:right="1580"/>
          <w:pgNumType w:start="260"/>
        </w:sectPr>
      </w:pPr>
    </w:p>
    <w:p>
      <w:pPr>
        <w:pStyle w:val="BodyText"/>
        <w:spacing w:before="1"/>
        <w:rPr>
          <w:rFonts w:ascii="Cambria"/>
          <w:sz w:val="11"/>
        </w:rPr>
      </w:pPr>
    </w:p>
    <w:p>
      <w:pPr>
        <w:pStyle w:val="BodyText"/>
        <w:spacing w:line="360" w:lineRule="auto" w:before="70"/>
        <w:ind w:left="985" w:right="123"/>
      </w:pPr>
      <w:r>
        <w:rPr/>
        <w:t>eutanasia aplicada en situaciones de dolor irreversible es defendible y se puede recurrir al control de plagas mediante métodos indoloros.</w:t>
      </w:r>
    </w:p>
    <w:p>
      <w:pPr>
        <w:pStyle w:val="ListParagraph"/>
        <w:numPr>
          <w:ilvl w:val="0"/>
          <w:numId w:val="41"/>
        </w:numPr>
        <w:tabs>
          <w:tab w:pos="986" w:val="left" w:leader="none"/>
        </w:tabs>
        <w:spacing w:line="360" w:lineRule="auto" w:before="5" w:after="0"/>
        <w:ind w:left="985" w:right="117" w:hanging="360"/>
        <w:jc w:val="both"/>
        <w:rPr>
          <w:sz w:val="24"/>
        </w:rPr>
      </w:pPr>
      <w:r>
        <w:rPr>
          <w:sz w:val="24"/>
        </w:rPr>
        <w:t>Salud</w:t>
      </w:r>
      <w:r>
        <w:rPr>
          <w:spacing w:val="-10"/>
          <w:sz w:val="24"/>
        </w:rPr>
        <w:t> </w:t>
      </w:r>
      <w:r>
        <w:rPr>
          <w:sz w:val="24"/>
        </w:rPr>
        <w:t>física.-</w:t>
      </w:r>
      <w:r>
        <w:rPr>
          <w:spacing w:val="-10"/>
          <w:sz w:val="24"/>
        </w:rPr>
        <w:t> </w:t>
      </w:r>
      <w:r>
        <w:rPr>
          <w:sz w:val="24"/>
        </w:rPr>
        <w:t>Los</w:t>
      </w:r>
      <w:r>
        <w:rPr>
          <w:spacing w:val="-9"/>
          <w:sz w:val="24"/>
        </w:rPr>
        <w:t> </w:t>
      </w:r>
      <w:r>
        <w:rPr>
          <w:sz w:val="24"/>
        </w:rPr>
        <w:t>animales</w:t>
      </w:r>
      <w:r>
        <w:rPr>
          <w:spacing w:val="-9"/>
          <w:sz w:val="24"/>
        </w:rPr>
        <w:t> </w:t>
      </w:r>
      <w:r>
        <w:rPr>
          <w:sz w:val="24"/>
        </w:rPr>
        <w:t>tienen</w:t>
      </w:r>
      <w:r>
        <w:rPr>
          <w:spacing w:val="-11"/>
          <w:sz w:val="24"/>
        </w:rPr>
        <w:t> </w:t>
      </w:r>
      <w:r>
        <w:rPr>
          <w:sz w:val="24"/>
        </w:rPr>
        <w:t>derecho</w:t>
      </w:r>
      <w:r>
        <w:rPr>
          <w:spacing w:val="-11"/>
          <w:sz w:val="24"/>
        </w:rPr>
        <w:t> </w:t>
      </w:r>
      <w:r>
        <w:rPr>
          <w:sz w:val="24"/>
        </w:rPr>
        <w:t>a</w:t>
      </w:r>
      <w:r>
        <w:rPr>
          <w:spacing w:val="-11"/>
          <w:sz w:val="24"/>
        </w:rPr>
        <w:t> </w:t>
      </w:r>
      <w:r>
        <w:rPr>
          <w:sz w:val="24"/>
        </w:rPr>
        <w:t>una</w:t>
      </w:r>
      <w:r>
        <w:rPr>
          <w:spacing w:val="-8"/>
          <w:sz w:val="24"/>
        </w:rPr>
        <w:t> </w:t>
      </w:r>
      <w:r>
        <w:rPr>
          <w:sz w:val="24"/>
        </w:rPr>
        <w:t>vida</w:t>
      </w:r>
      <w:r>
        <w:rPr>
          <w:spacing w:val="-8"/>
          <w:sz w:val="24"/>
        </w:rPr>
        <w:t> </w:t>
      </w:r>
      <w:r>
        <w:rPr>
          <w:sz w:val="24"/>
        </w:rPr>
        <w:t>saludable,</w:t>
      </w:r>
      <w:r>
        <w:rPr>
          <w:spacing w:val="-9"/>
          <w:sz w:val="24"/>
        </w:rPr>
        <w:t> </w:t>
      </w:r>
      <w:r>
        <w:rPr>
          <w:sz w:val="24"/>
        </w:rPr>
        <w:t>se</w:t>
      </w:r>
      <w:r>
        <w:rPr>
          <w:spacing w:val="-11"/>
          <w:sz w:val="24"/>
        </w:rPr>
        <w:t> </w:t>
      </w:r>
      <w:r>
        <w:rPr>
          <w:sz w:val="24"/>
        </w:rPr>
        <w:t>deben prohibir el trato cruel y el abandono sobre todo en los animales que se encuentren bajo el cuidado de los seres humanos al igual que el maltrato en la industria. Debe existir un trato igualitario entre los animales domésticos</w:t>
      </w:r>
      <w:r>
        <w:rPr>
          <w:spacing w:val="-10"/>
          <w:sz w:val="24"/>
        </w:rPr>
        <w:t> </w:t>
      </w:r>
      <w:r>
        <w:rPr>
          <w:sz w:val="24"/>
        </w:rPr>
        <w:t>y</w:t>
      </w:r>
      <w:r>
        <w:rPr>
          <w:spacing w:val="-13"/>
          <w:sz w:val="24"/>
        </w:rPr>
        <w:t> </w:t>
      </w:r>
      <w:r>
        <w:rPr>
          <w:sz w:val="24"/>
        </w:rPr>
        <w:t>los</w:t>
      </w:r>
      <w:r>
        <w:rPr>
          <w:spacing w:val="-10"/>
          <w:sz w:val="24"/>
        </w:rPr>
        <w:t> </w:t>
      </w:r>
      <w:r>
        <w:rPr>
          <w:sz w:val="24"/>
        </w:rPr>
        <w:t>que</w:t>
      </w:r>
      <w:r>
        <w:rPr>
          <w:spacing w:val="-9"/>
          <w:sz w:val="24"/>
        </w:rPr>
        <w:t> </w:t>
      </w:r>
      <w:r>
        <w:rPr>
          <w:sz w:val="24"/>
        </w:rPr>
        <w:t>se</w:t>
      </w:r>
      <w:r>
        <w:rPr>
          <w:spacing w:val="-9"/>
          <w:sz w:val="24"/>
        </w:rPr>
        <w:t> </w:t>
      </w:r>
      <w:r>
        <w:rPr>
          <w:sz w:val="24"/>
        </w:rPr>
        <w:t>usan</w:t>
      </w:r>
      <w:r>
        <w:rPr>
          <w:spacing w:val="-9"/>
          <w:sz w:val="24"/>
        </w:rPr>
        <w:t> </w:t>
      </w:r>
      <w:r>
        <w:rPr>
          <w:sz w:val="24"/>
        </w:rPr>
        <w:t>para</w:t>
      </w:r>
      <w:r>
        <w:rPr>
          <w:spacing w:val="-10"/>
          <w:sz w:val="24"/>
        </w:rPr>
        <w:t> </w:t>
      </w:r>
      <w:r>
        <w:rPr>
          <w:sz w:val="24"/>
        </w:rPr>
        <w:t>alimento,</w:t>
      </w:r>
      <w:r>
        <w:rPr>
          <w:spacing w:val="-12"/>
          <w:sz w:val="24"/>
        </w:rPr>
        <w:t> </w:t>
      </w:r>
      <w:r>
        <w:rPr>
          <w:sz w:val="24"/>
        </w:rPr>
        <w:t>debiendo</w:t>
      </w:r>
      <w:r>
        <w:rPr>
          <w:spacing w:val="-12"/>
          <w:sz w:val="24"/>
        </w:rPr>
        <w:t> </w:t>
      </w:r>
      <w:r>
        <w:rPr>
          <w:sz w:val="24"/>
        </w:rPr>
        <w:t>ser</w:t>
      </w:r>
      <w:r>
        <w:rPr>
          <w:spacing w:val="-11"/>
          <w:sz w:val="24"/>
        </w:rPr>
        <w:t> </w:t>
      </w:r>
      <w:r>
        <w:rPr>
          <w:sz w:val="24"/>
        </w:rPr>
        <w:t>digno</w:t>
      </w:r>
      <w:r>
        <w:rPr>
          <w:spacing w:val="-12"/>
          <w:sz w:val="24"/>
        </w:rPr>
        <w:t> </w:t>
      </w:r>
      <w:r>
        <w:rPr>
          <w:sz w:val="24"/>
        </w:rPr>
        <w:t>partiendo de los seres humanos hacia</w:t>
      </w:r>
      <w:r>
        <w:rPr>
          <w:spacing w:val="-13"/>
          <w:sz w:val="24"/>
        </w:rPr>
        <w:t> </w:t>
      </w:r>
      <w:r>
        <w:rPr>
          <w:sz w:val="24"/>
        </w:rPr>
        <w:t>ellos.</w:t>
      </w:r>
    </w:p>
    <w:p>
      <w:pPr>
        <w:pStyle w:val="ListParagraph"/>
        <w:numPr>
          <w:ilvl w:val="0"/>
          <w:numId w:val="41"/>
        </w:numPr>
        <w:tabs>
          <w:tab w:pos="986" w:val="left" w:leader="none"/>
        </w:tabs>
        <w:spacing w:line="360" w:lineRule="auto" w:before="5" w:after="0"/>
        <w:ind w:left="985" w:right="117" w:hanging="360"/>
        <w:jc w:val="both"/>
        <w:rPr>
          <w:sz w:val="24"/>
        </w:rPr>
      </w:pPr>
      <w:r>
        <w:rPr>
          <w:sz w:val="24"/>
        </w:rPr>
        <w:t>La integridad física.- Los animales deben tener derechos que los defiendan</w:t>
      </w:r>
      <w:r>
        <w:rPr>
          <w:spacing w:val="-14"/>
          <w:sz w:val="24"/>
        </w:rPr>
        <w:t> </w:t>
      </w:r>
      <w:r>
        <w:rPr>
          <w:sz w:val="24"/>
        </w:rPr>
        <w:t>para</w:t>
      </w:r>
      <w:r>
        <w:rPr>
          <w:spacing w:val="-14"/>
          <w:sz w:val="24"/>
        </w:rPr>
        <w:t> </w:t>
      </w:r>
      <w:r>
        <w:rPr>
          <w:sz w:val="24"/>
        </w:rPr>
        <w:t>mantener</w:t>
      </w:r>
      <w:r>
        <w:rPr>
          <w:spacing w:val="-16"/>
          <w:sz w:val="24"/>
        </w:rPr>
        <w:t> </w:t>
      </w:r>
      <w:r>
        <w:rPr>
          <w:sz w:val="24"/>
        </w:rPr>
        <w:t>su</w:t>
      </w:r>
      <w:r>
        <w:rPr>
          <w:spacing w:val="-14"/>
          <w:sz w:val="24"/>
        </w:rPr>
        <w:t> </w:t>
      </w:r>
      <w:r>
        <w:rPr>
          <w:sz w:val="24"/>
        </w:rPr>
        <w:t>integridad</w:t>
      </w:r>
      <w:r>
        <w:rPr>
          <w:spacing w:val="-14"/>
          <w:sz w:val="24"/>
        </w:rPr>
        <w:t> </w:t>
      </w:r>
      <w:r>
        <w:rPr>
          <w:sz w:val="24"/>
        </w:rPr>
        <w:t>corporal</w:t>
      </w:r>
      <w:r>
        <w:rPr>
          <w:spacing w:val="-15"/>
          <w:sz w:val="24"/>
        </w:rPr>
        <w:t> </w:t>
      </w:r>
      <w:r>
        <w:rPr>
          <w:sz w:val="24"/>
        </w:rPr>
        <w:t>libres</w:t>
      </w:r>
      <w:r>
        <w:rPr>
          <w:spacing w:val="-15"/>
          <w:sz w:val="24"/>
        </w:rPr>
        <w:t> </w:t>
      </w:r>
      <w:r>
        <w:rPr>
          <w:sz w:val="24"/>
        </w:rPr>
        <w:t>de</w:t>
      </w:r>
      <w:r>
        <w:rPr>
          <w:spacing w:val="-14"/>
          <w:sz w:val="24"/>
        </w:rPr>
        <w:t> </w:t>
      </w:r>
      <w:r>
        <w:rPr>
          <w:sz w:val="24"/>
        </w:rPr>
        <w:t>violencia,</w:t>
      </w:r>
      <w:r>
        <w:rPr>
          <w:spacing w:val="-17"/>
          <w:sz w:val="24"/>
        </w:rPr>
        <w:t> </w:t>
      </w:r>
      <w:r>
        <w:rPr>
          <w:sz w:val="24"/>
        </w:rPr>
        <w:t>abusos y trato dañino. Obviamente, la esterilización adecuada que tenga la finalidad del bienestar del animal así como evitar que se propague el maltrato es</w:t>
      </w:r>
      <w:r>
        <w:rPr>
          <w:spacing w:val="-6"/>
          <w:sz w:val="24"/>
        </w:rPr>
        <w:t> </w:t>
      </w:r>
      <w:r>
        <w:rPr>
          <w:sz w:val="24"/>
        </w:rPr>
        <w:t>aceptable.</w:t>
      </w:r>
    </w:p>
    <w:p>
      <w:pPr>
        <w:pStyle w:val="ListParagraph"/>
        <w:numPr>
          <w:ilvl w:val="0"/>
          <w:numId w:val="41"/>
        </w:numPr>
        <w:tabs>
          <w:tab w:pos="986" w:val="left" w:leader="none"/>
        </w:tabs>
        <w:spacing w:line="360" w:lineRule="auto" w:before="2" w:after="0"/>
        <w:ind w:left="985" w:right="115" w:hanging="360"/>
        <w:jc w:val="both"/>
        <w:rPr>
          <w:sz w:val="24"/>
        </w:rPr>
      </w:pPr>
      <w:r>
        <w:rPr>
          <w:sz w:val="24"/>
        </w:rPr>
        <w:t>Sentidos, imaginación y pensamiento.- Se debe abogar por que los animales se desarrollen en un entorno libre y armonioso para ellos, prohibiendo además la caza y la pesca por deporte ya que ambas</w:t>
      </w:r>
      <w:r>
        <w:rPr>
          <w:spacing w:val="-38"/>
          <w:sz w:val="24"/>
        </w:rPr>
        <w:t> </w:t>
      </w:r>
      <w:r>
        <w:rPr>
          <w:sz w:val="24"/>
        </w:rPr>
        <w:t>infligen muerte dolorosas. Los animales deben contar con condiciones de espaciosidad, claridad y sombra en donde se desenvuelvan con naturalidad,</w:t>
      </w:r>
      <w:r>
        <w:rPr>
          <w:spacing w:val="-13"/>
          <w:sz w:val="24"/>
        </w:rPr>
        <w:t> </w:t>
      </w:r>
      <w:r>
        <w:rPr>
          <w:sz w:val="24"/>
        </w:rPr>
        <w:t>así</w:t>
      </w:r>
      <w:r>
        <w:rPr>
          <w:spacing w:val="-13"/>
          <w:sz w:val="24"/>
        </w:rPr>
        <w:t> </w:t>
      </w:r>
      <w:r>
        <w:rPr>
          <w:sz w:val="24"/>
        </w:rPr>
        <w:t>como</w:t>
      </w:r>
      <w:r>
        <w:rPr>
          <w:spacing w:val="-13"/>
          <w:sz w:val="24"/>
        </w:rPr>
        <w:t> </w:t>
      </w:r>
      <w:r>
        <w:rPr>
          <w:sz w:val="24"/>
        </w:rPr>
        <w:t>algunos</w:t>
      </w:r>
      <w:r>
        <w:rPr>
          <w:spacing w:val="-12"/>
          <w:sz w:val="24"/>
        </w:rPr>
        <w:t> </w:t>
      </w:r>
      <w:r>
        <w:rPr>
          <w:sz w:val="24"/>
        </w:rPr>
        <w:t>de</w:t>
      </w:r>
      <w:r>
        <w:rPr>
          <w:spacing w:val="-13"/>
          <w:sz w:val="24"/>
        </w:rPr>
        <w:t> </w:t>
      </w:r>
      <w:r>
        <w:rPr>
          <w:sz w:val="24"/>
        </w:rPr>
        <w:t>ellos</w:t>
      </w:r>
      <w:r>
        <w:rPr>
          <w:spacing w:val="-12"/>
          <w:sz w:val="24"/>
        </w:rPr>
        <w:t> </w:t>
      </w:r>
      <w:r>
        <w:rPr>
          <w:sz w:val="24"/>
        </w:rPr>
        <w:t>tienen</w:t>
      </w:r>
      <w:r>
        <w:rPr>
          <w:spacing w:val="-13"/>
          <w:sz w:val="24"/>
        </w:rPr>
        <w:t> </w:t>
      </w:r>
      <w:r>
        <w:rPr>
          <w:sz w:val="24"/>
        </w:rPr>
        <w:t>derecho</w:t>
      </w:r>
      <w:r>
        <w:rPr>
          <w:spacing w:val="-11"/>
          <w:sz w:val="24"/>
        </w:rPr>
        <w:t> </w:t>
      </w:r>
      <w:r>
        <w:rPr>
          <w:sz w:val="24"/>
        </w:rPr>
        <w:t>a</w:t>
      </w:r>
      <w:r>
        <w:rPr>
          <w:spacing w:val="-11"/>
          <w:sz w:val="24"/>
        </w:rPr>
        <w:t> </w:t>
      </w:r>
      <w:r>
        <w:rPr>
          <w:sz w:val="24"/>
        </w:rPr>
        <w:t>un</w:t>
      </w:r>
      <w:r>
        <w:rPr>
          <w:spacing w:val="-11"/>
          <w:sz w:val="24"/>
        </w:rPr>
        <w:t> </w:t>
      </w:r>
      <w:r>
        <w:rPr>
          <w:sz w:val="24"/>
        </w:rPr>
        <w:t>adiestramiento adecuado (como los perros de</w:t>
      </w:r>
      <w:r>
        <w:rPr>
          <w:spacing w:val="-17"/>
          <w:sz w:val="24"/>
        </w:rPr>
        <w:t> </w:t>
      </w:r>
      <w:r>
        <w:rPr>
          <w:sz w:val="24"/>
        </w:rPr>
        <w:t>trabajo).</w:t>
      </w:r>
    </w:p>
    <w:p>
      <w:pPr>
        <w:pStyle w:val="ListParagraph"/>
        <w:numPr>
          <w:ilvl w:val="0"/>
          <w:numId w:val="41"/>
        </w:numPr>
        <w:tabs>
          <w:tab w:pos="986" w:val="left" w:leader="none"/>
        </w:tabs>
        <w:spacing w:line="360" w:lineRule="auto" w:before="2" w:after="0"/>
        <w:ind w:left="985" w:right="121" w:hanging="360"/>
        <w:jc w:val="both"/>
        <w:rPr>
          <w:sz w:val="24"/>
        </w:rPr>
      </w:pPr>
      <w:r>
        <w:rPr>
          <w:sz w:val="24"/>
        </w:rPr>
        <w:t>Emociones.- Los animales manifiestan emociones; pueden tener miedo, ira, resentimiento, gratitud, pena, envidia y alegría y algunos hasta compasión.</w:t>
      </w:r>
      <w:r>
        <w:rPr>
          <w:spacing w:val="-13"/>
          <w:sz w:val="24"/>
        </w:rPr>
        <w:t> </w:t>
      </w:r>
      <w:r>
        <w:rPr>
          <w:sz w:val="24"/>
        </w:rPr>
        <w:t>Así,</w:t>
      </w:r>
      <w:r>
        <w:rPr>
          <w:spacing w:val="-14"/>
          <w:sz w:val="24"/>
        </w:rPr>
        <w:t> </w:t>
      </w:r>
      <w:r>
        <w:rPr>
          <w:sz w:val="24"/>
        </w:rPr>
        <w:t>al</w:t>
      </w:r>
      <w:r>
        <w:rPr>
          <w:spacing w:val="-15"/>
          <w:sz w:val="24"/>
        </w:rPr>
        <w:t> </w:t>
      </w:r>
      <w:r>
        <w:rPr>
          <w:sz w:val="24"/>
        </w:rPr>
        <w:t>igual</w:t>
      </w:r>
      <w:r>
        <w:rPr>
          <w:spacing w:val="-15"/>
          <w:sz w:val="24"/>
        </w:rPr>
        <w:t> </w:t>
      </w:r>
      <w:r>
        <w:rPr>
          <w:sz w:val="24"/>
        </w:rPr>
        <w:t>que</w:t>
      </w:r>
      <w:r>
        <w:rPr>
          <w:spacing w:val="-14"/>
          <w:sz w:val="24"/>
        </w:rPr>
        <w:t> </w:t>
      </w:r>
      <w:r>
        <w:rPr>
          <w:sz w:val="24"/>
        </w:rPr>
        <w:t>los</w:t>
      </w:r>
      <w:r>
        <w:rPr>
          <w:spacing w:val="-14"/>
          <w:sz w:val="24"/>
        </w:rPr>
        <w:t> </w:t>
      </w:r>
      <w:r>
        <w:rPr>
          <w:sz w:val="24"/>
        </w:rPr>
        <w:t>seres</w:t>
      </w:r>
      <w:r>
        <w:rPr>
          <w:spacing w:val="-16"/>
          <w:sz w:val="24"/>
        </w:rPr>
        <w:t> </w:t>
      </w:r>
      <w:r>
        <w:rPr>
          <w:sz w:val="24"/>
        </w:rPr>
        <w:t>humanos,</w:t>
      </w:r>
      <w:r>
        <w:rPr>
          <w:spacing w:val="-14"/>
          <w:sz w:val="24"/>
        </w:rPr>
        <w:t> </w:t>
      </w:r>
      <w:r>
        <w:rPr>
          <w:sz w:val="24"/>
        </w:rPr>
        <w:t>tienen</w:t>
      </w:r>
      <w:r>
        <w:rPr>
          <w:spacing w:val="-16"/>
          <w:sz w:val="24"/>
        </w:rPr>
        <w:t> </w:t>
      </w:r>
      <w:r>
        <w:rPr>
          <w:sz w:val="24"/>
        </w:rPr>
        <w:t>derecho</w:t>
      </w:r>
      <w:r>
        <w:rPr>
          <w:spacing w:val="-14"/>
          <w:sz w:val="24"/>
        </w:rPr>
        <w:t> </w:t>
      </w:r>
      <w:r>
        <w:rPr>
          <w:sz w:val="24"/>
        </w:rPr>
        <w:t>a</w:t>
      </w:r>
      <w:r>
        <w:rPr>
          <w:spacing w:val="-15"/>
          <w:sz w:val="24"/>
        </w:rPr>
        <w:t> </w:t>
      </w:r>
      <w:r>
        <w:rPr>
          <w:sz w:val="24"/>
        </w:rPr>
        <w:t>una</w:t>
      </w:r>
      <w:r>
        <w:rPr>
          <w:spacing w:val="-14"/>
          <w:sz w:val="24"/>
        </w:rPr>
        <w:t> </w:t>
      </w:r>
      <w:r>
        <w:rPr>
          <w:sz w:val="24"/>
        </w:rPr>
        <w:t>vida digna de apego por otros para querer y ser queridos, así como preocuparse por los que</w:t>
      </w:r>
      <w:r>
        <w:rPr>
          <w:spacing w:val="-11"/>
          <w:sz w:val="24"/>
        </w:rPr>
        <w:t> </w:t>
      </w:r>
      <w:r>
        <w:rPr>
          <w:sz w:val="24"/>
        </w:rPr>
        <w:t>aman.</w:t>
      </w:r>
    </w:p>
    <w:p>
      <w:pPr>
        <w:pStyle w:val="ListParagraph"/>
        <w:numPr>
          <w:ilvl w:val="0"/>
          <w:numId w:val="41"/>
        </w:numPr>
        <w:tabs>
          <w:tab w:pos="986" w:val="left" w:leader="none"/>
        </w:tabs>
        <w:spacing w:line="360" w:lineRule="auto" w:before="5" w:after="0"/>
        <w:ind w:left="985" w:right="120" w:hanging="360"/>
        <w:jc w:val="both"/>
        <w:rPr>
          <w:sz w:val="24"/>
        </w:rPr>
      </w:pPr>
      <w:r>
        <w:rPr>
          <w:sz w:val="24"/>
        </w:rPr>
        <w:t>Razón práctica.- Aunque este es un aspecto fundamentalmente humano, no se sabe a ciencia cierta hasta qué punto los animales son capaces de fijar objetivos y proyectos para planear su vida y por ende se debe contar con capacidades de espacio para moverse y desarrollar toda diversidad de actividades bajo políticas</w:t>
      </w:r>
      <w:r>
        <w:rPr>
          <w:spacing w:val="-13"/>
          <w:sz w:val="24"/>
        </w:rPr>
        <w:t> </w:t>
      </w:r>
      <w:r>
        <w:rPr>
          <w:sz w:val="24"/>
        </w:rPr>
        <w:t>similares.</w:t>
      </w:r>
    </w:p>
    <w:p>
      <w:pPr>
        <w:spacing w:after="0" w:line="360" w:lineRule="auto"/>
        <w:jc w:val="both"/>
        <w:rPr>
          <w:sz w:val="24"/>
        </w:rPr>
        <w:sectPr>
          <w:pgSz w:w="12240" w:h="15840"/>
          <w:pgMar w:header="0" w:footer="1034" w:top="1500" w:bottom="1220" w:left="1720" w:right="1580"/>
        </w:sectPr>
      </w:pPr>
    </w:p>
    <w:p>
      <w:pPr>
        <w:pStyle w:val="BodyText"/>
        <w:spacing w:before="4"/>
        <w:rPr>
          <w:sz w:val="11"/>
        </w:rPr>
      </w:pPr>
    </w:p>
    <w:p>
      <w:pPr>
        <w:pStyle w:val="ListParagraph"/>
        <w:numPr>
          <w:ilvl w:val="0"/>
          <w:numId w:val="41"/>
        </w:numPr>
        <w:tabs>
          <w:tab w:pos="986" w:val="left" w:leader="none"/>
        </w:tabs>
        <w:spacing w:line="360" w:lineRule="auto" w:before="69" w:after="0"/>
        <w:ind w:left="985" w:right="115" w:hanging="360"/>
        <w:jc w:val="both"/>
        <w:rPr>
          <w:sz w:val="24"/>
        </w:rPr>
      </w:pPr>
      <w:r>
        <w:rPr>
          <w:sz w:val="24"/>
        </w:rPr>
        <w:t>Los animales tienen derecho a formar lazos afectivos y a vivir en una cultura que los respete y los trate con dignidad protegiéndolos de la humillación garantizándoles derechos políticos y el estatus de seres dignos. En el trato de los animales domésticos como de los animales en libertad los seres humanos están obligados a intervenir para impedir que existan abusos entre los animales cuando se trata de casos de humillación, y desigualdad; todo ello sin desequilibrar el ecosistema y el entorno de las especies. Las relaciones entre humanos y animales deben regularse poniendo atención a los miembros de la especie y a la idea de que cada uno merece una vida</w:t>
      </w:r>
      <w:r>
        <w:rPr>
          <w:spacing w:val="-16"/>
          <w:sz w:val="24"/>
        </w:rPr>
        <w:t> </w:t>
      </w:r>
      <w:r>
        <w:rPr>
          <w:sz w:val="24"/>
        </w:rPr>
        <w:t>floreciente.</w:t>
      </w:r>
    </w:p>
    <w:p>
      <w:pPr>
        <w:pStyle w:val="ListParagraph"/>
        <w:numPr>
          <w:ilvl w:val="0"/>
          <w:numId w:val="41"/>
        </w:numPr>
        <w:tabs>
          <w:tab w:pos="986" w:val="left" w:leader="none"/>
        </w:tabs>
        <w:spacing w:line="360" w:lineRule="auto" w:before="5" w:after="0"/>
        <w:ind w:left="985" w:right="120" w:hanging="360"/>
        <w:jc w:val="both"/>
        <w:rPr>
          <w:sz w:val="24"/>
        </w:rPr>
      </w:pPr>
      <w:r>
        <w:rPr>
          <w:sz w:val="24"/>
        </w:rPr>
        <w:t>Otras especies.- Los animales tienen derechos de convivir con otras especies, incluido el hombre, disfrutando de la cooperación y apoyo mutuo.</w:t>
      </w:r>
    </w:p>
    <w:p>
      <w:pPr>
        <w:pStyle w:val="ListParagraph"/>
        <w:numPr>
          <w:ilvl w:val="0"/>
          <w:numId w:val="41"/>
        </w:numPr>
        <w:tabs>
          <w:tab w:pos="986" w:val="left" w:leader="none"/>
        </w:tabs>
        <w:spacing w:line="360" w:lineRule="auto" w:before="2" w:after="0"/>
        <w:ind w:left="985" w:right="123" w:hanging="360"/>
        <w:jc w:val="both"/>
        <w:rPr>
          <w:sz w:val="24"/>
        </w:rPr>
      </w:pPr>
      <w:r>
        <w:rPr>
          <w:sz w:val="24"/>
        </w:rPr>
        <w:t>Juego.-</w:t>
      </w:r>
      <w:r>
        <w:rPr>
          <w:spacing w:val="-12"/>
          <w:sz w:val="24"/>
        </w:rPr>
        <w:t> </w:t>
      </w:r>
      <w:r>
        <w:rPr>
          <w:sz w:val="24"/>
        </w:rPr>
        <w:t>El</w:t>
      </w:r>
      <w:r>
        <w:rPr>
          <w:spacing w:val="-12"/>
          <w:sz w:val="24"/>
        </w:rPr>
        <w:t> </w:t>
      </w:r>
      <w:r>
        <w:rPr>
          <w:sz w:val="24"/>
        </w:rPr>
        <w:t>juego</w:t>
      </w:r>
      <w:r>
        <w:rPr>
          <w:spacing w:val="-11"/>
          <w:sz w:val="24"/>
        </w:rPr>
        <w:t> </w:t>
      </w:r>
      <w:r>
        <w:rPr>
          <w:sz w:val="24"/>
        </w:rPr>
        <w:t>es</w:t>
      </w:r>
      <w:r>
        <w:rPr>
          <w:spacing w:val="-16"/>
          <w:sz w:val="24"/>
        </w:rPr>
        <w:t> </w:t>
      </w:r>
      <w:r>
        <w:rPr>
          <w:sz w:val="24"/>
        </w:rPr>
        <w:t>fundamental</w:t>
      </w:r>
      <w:r>
        <w:rPr>
          <w:spacing w:val="-12"/>
          <w:sz w:val="24"/>
        </w:rPr>
        <w:t> </w:t>
      </w:r>
      <w:r>
        <w:rPr>
          <w:sz w:val="24"/>
        </w:rPr>
        <w:t>para</w:t>
      </w:r>
      <w:r>
        <w:rPr>
          <w:spacing w:val="-11"/>
          <w:sz w:val="24"/>
        </w:rPr>
        <w:t> </w:t>
      </w:r>
      <w:r>
        <w:rPr>
          <w:sz w:val="24"/>
        </w:rPr>
        <w:t>todo</w:t>
      </w:r>
      <w:r>
        <w:rPr>
          <w:spacing w:val="-11"/>
          <w:sz w:val="24"/>
        </w:rPr>
        <w:t> </w:t>
      </w:r>
      <w:r>
        <w:rPr>
          <w:sz w:val="24"/>
        </w:rPr>
        <w:t>ser</w:t>
      </w:r>
      <w:r>
        <w:rPr>
          <w:spacing w:val="-15"/>
          <w:sz w:val="24"/>
        </w:rPr>
        <w:t> </w:t>
      </w:r>
      <w:r>
        <w:rPr>
          <w:sz w:val="24"/>
        </w:rPr>
        <w:t>sensible</w:t>
      </w:r>
      <w:r>
        <w:rPr>
          <w:spacing w:val="-13"/>
          <w:sz w:val="24"/>
        </w:rPr>
        <w:t> </w:t>
      </w:r>
      <w:r>
        <w:rPr>
          <w:sz w:val="24"/>
        </w:rPr>
        <w:t>y</w:t>
      </w:r>
      <w:r>
        <w:rPr>
          <w:spacing w:val="-14"/>
          <w:sz w:val="24"/>
        </w:rPr>
        <w:t> </w:t>
      </w:r>
      <w:r>
        <w:rPr>
          <w:sz w:val="24"/>
        </w:rPr>
        <w:t>para</w:t>
      </w:r>
      <w:r>
        <w:rPr>
          <w:spacing w:val="-14"/>
          <w:sz w:val="24"/>
        </w:rPr>
        <w:t> </w:t>
      </w:r>
      <w:r>
        <w:rPr>
          <w:sz w:val="24"/>
        </w:rPr>
        <w:t>ello</w:t>
      </w:r>
      <w:r>
        <w:rPr>
          <w:spacing w:val="-11"/>
          <w:sz w:val="24"/>
        </w:rPr>
        <w:t> </w:t>
      </w:r>
      <w:r>
        <w:rPr>
          <w:sz w:val="24"/>
        </w:rPr>
        <w:t>se</w:t>
      </w:r>
      <w:r>
        <w:rPr>
          <w:spacing w:val="-13"/>
          <w:sz w:val="24"/>
        </w:rPr>
        <w:t> </w:t>
      </w:r>
      <w:r>
        <w:rPr>
          <w:sz w:val="24"/>
        </w:rPr>
        <w:t>debe contar con espacio, claridad y estimulación sensorial de acuerdo al lugar en que se vive y bajo la presencia de otras</w:t>
      </w:r>
      <w:r>
        <w:rPr>
          <w:spacing w:val="-15"/>
          <w:sz w:val="24"/>
        </w:rPr>
        <w:t> </w:t>
      </w:r>
      <w:r>
        <w:rPr>
          <w:sz w:val="24"/>
        </w:rPr>
        <w:t>especies.</w:t>
      </w:r>
    </w:p>
    <w:p>
      <w:pPr>
        <w:pStyle w:val="ListParagraph"/>
        <w:numPr>
          <w:ilvl w:val="0"/>
          <w:numId w:val="41"/>
        </w:numPr>
        <w:tabs>
          <w:tab w:pos="1053" w:val="left" w:leader="none"/>
        </w:tabs>
        <w:spacing w:line="360" w:lineRule="auto" w:before="5" w:after="0"/>
        <w:ind w:left="985" w:right="120" w:hanging="360"/>
        <w:jc w:val="both"/>
        <w:rPr>
          <w:sz w:val="24"/>
        </w:rPr>
      </w:pPr>
      <w:r>
        <w:rPr>
          <w:sz w:val="24"/>
        </w:rPr>
        <w:t>Control sobre el propio entorno.- Los animales deben ser tratados con justicia</w:t>
      </w:r>
      <w:r>
        <w:rPr>
          <w:spacing w:val="-4"/>
          <w:sz w:val="24"/>
        </w:rPr>
        <w:t> </w:t>
      </w:r>
      <w:r>
        <w:rPr>
          <w:sz w:val="24"/>
        </w:rPr>
        <w:t>y</w:t>
      </w:r>
      <w:r>
        <w:rPr>
          <w:spacing w:val="-7"/>
          <w:sz w:val="24"/>
        </w:rPr>
        <w:t> </w:t>
      </w:r>
      <w:r>
        <w:rPr>
          <w:sz w:val="24"/>
        </w:rPr>
        <w:t>que</w:t>
      </w:r>
      <w:r>
        <w:rPr>
          <w:spacing w:val="-4"/>
          <w:sz w:val="24"/>
        </w:rPr>
        <w:t> </w:t>
      </w:r>
      <w:r>
        <w:rPr>
          <w:sz w:val="24"/>
        </w:rPr>
        <w:t>se</w:t>
      </w:r>
      <w:r>
        <w:rPr>
          <w:spacing w:val="-4"/>
          <w:sz w:val="24"/>
        </w:rPr>
        <w:t> </w:t>
      </w:r>
      <w:r>
        <w:rPr>
          <w:sz w:val="24"/>
        </w:rPr>
        <w:t>les</w:t>
      </w:r>
      <w:r>
        <w:rPr>
          <w:spacing w:val="-6"/>
          <w:sz w:val="24"/>
        </w:rPr>
        <w:t> </w:t>
      </w:r>
      <w:r>
        <w:rPr>
          <w:sz w:val="24"/>
        </w:rPr>
        <w:t>respete</w:t>
      </w:r>
      <w:r>
        <w:rPr>
          <w:spacing w:val="-5"/>
          <w:sz w:val="24"/>
        </w:rPr>
        <w:t> </w:t>
      </w:r>
      <w:r>
        <w:rPr>
          <w:sz w:val="24"/>
        </w:rPr>
        <w:t>tanto</w:t>
      </w:r>
      <w:r>
        <w:rPr>
          <w:spacing w:val="-5"/>
          <w:sz w:val="24"/>
        </w:rPr>
        <w:t> </w:t>
      </w:r>
      <w:r>
        <w:rPr>
          <w:sz w:val="24"/>
        </w:rPr>
        <w:t>a</w:t>
      </w:r>
      <w:r>
        <w:rPr>
          <w:spacing w:val="-6"/>
          <w:sz w:val="24"/>
        </w:rPr>
        <w:t> </w:t>
      </w:r>
      <w:r>
        <w:rPr>
          <w:sz w:val="24"/>
        </w:rPr>
        <w:t>ellos</w:t>
      </w:r>
      <w:r>
        <w:rPr>
          <w:spacing w:val="-4"/>
          <w:sz w:val="24"/>
        </w:rPr>
        <w:t> </w:t>
      </w:r>
      <w:r>
        <w:rPr>
          <w:sz w:val="24"/>
        </w:rPr>
        <w:t>como</w:t>
      </w:r>
      <w:r>
        <w:rPr>
          <w:spacing w:val="-6"/>
          <w:sz w:val="24"/>
        </w:rPr>
        <w:t> </w:t>
      </w:r>
      <w:r>
        <w:rPr>
          <w:sz w:val="24"/>
        </w:rPr>
        <w:t>a</w:t>
      </w:r>
      <w:r>
        <w:rPr>
          <w:spacing w:val="-4"/>
          <w:sz w:val="24"/>
        </w:rPr>
        <w:t> </w:t>
      </w:r>
      <w:r>
        <w:rPr>
          <w:sz w:val="24"/>
        </w:rPr>
        <w:t>la</w:t>
      </w:r>
      <w:r>
        <w:rPr>
          <w:spacing w:val="-6"/>
          <w:sz w:val="24"/>
        </w:rPr>
        <w:t> </w:t>
      </w:r>
      <w:r>
        <w:rPr>
          <w:sz w:val="24"/>
        </w:rPr>
        <w:t>integridad</w:t>
      </w:r>
      <w:r>
        <w:rPr>
          <w:spacing w:val="-6"/>
          <w:sz w:val="24"/>
        </w:rPr>
        <w:t> </w:t>
      </w:r>
      <w:r>
        <w:rPr>
          <w:sz w:val="24"/>
        </w:rPr>
        <w:t>territorial</w:t>
      </w:r>
      <w:r>
        <w:rPr>
          <w:spacing w:val="-5"/>
          <w:sz w:val="24"/>
        </w:rPr>
        <w:t> </w:t>
      </w:r>
      <w:r>
        <w:rPr>
          <w:sz w:val="24"/>
        </w:rPr>
        <w:t>de su hábitat, sea doméstico o natural. Los animales deben de contar con unas condiciones de trabajo dignas y</w:t>
      </w:r>
      <w:r>
        <w:rPr>
          <w:spacing w:val="-19"/>
          <w:sz w:val="24"/>
        </w:rPr>
        <w:t> </w:t>
      </w:r>
      <w:r>
        <w:rPr>
          <w:sz w:val="24"/>
        </w:rPr>
        <w:t>respetuosas.</w:t>
      </w:r>
    </w:p>
    <w:p>
      <w:pPr>
        <w:pStyle w:val="BodyText"/>
        <w:spacing w:before="1"/>
        <w:rPr>
          <w:sz w:val="21"/>
        </w:rPr>
      </w:pPr>
    </w:p>
    <w:p>
      <w:pPr>
        <w:pStyle w:val="BodyText"/>
        <w:spacing w:line="360" w:lineRule="auto"/>
        <w:ind w:left="265" w:right="118"/>
        <w:jc w:val="both"/>
      </w:pPr>
      <w:r>
        <w:rPr/>
        <w:t>En general, Nussbaum menciona que los animales deben ser tratados con justicia política y con derecho a una existencia digna para lo cual se necesita trabajar conjuntamente entre todas las naciones para conformar acuerdos internacionales con el fin de proteger el hábitat de los animales y erradicar las prácticas crueles.</w:t>
      </w:r>
    </w:p>
    <w:p>
      <w:pPr>
        <w:pStyle w:val="BodyText"/>
        <w:spacing w:before="3"/>
        <w:rPr>
          <w:sz w:val="21"/>
        </w:rPr>
      </w:pPr>
    </w:p>
    <w:p>
      <w:pPr>
        <w:pStyle w:val="BodyText"/>
        <w:spacing w:line="360" w:lineRule="auto"/>
        <w:ind w:left="265" w:right="119" w:firstLine="707"/>
        <w:jc w:val="both"/>
      </w:pPr>
      <w:r>
        <w:rPr/>
        <w:t>Finalmente, es difícil valorar el uso de los animales como alimento puesto que</w:t>
      </w:r>
      <w:r>
        <w:rPr>
          <w:spacing w:val="-13"/>
        </w:rPr>
        <w:t> </w:t>
      </w:r>
      <w:r>
        <w:rPr/>
        <w:t>no</w:t>
      </w:r>
      <w:r>
        <w:rPr>
          <w:spacing w:val="-13"/>
        </w:rPr>
        <w:t> </w:t>
      </w:r>
      <w:r>
        <w:rPr/>
        <w:t>se</w:t>
      </w:r>
      <w:r>
        <w:rPr>
          <w:spacing w:val="-13"/>
        </w:rPr>
        <w:t> </w:t>
      </w:r>
      <w:r>
        <w:rPr/>
        <w:t>conoce</w:t>
      </w:r>
      <w:r>
        <w:rPr>
          <w:spacing w:val="-13"/>
        </w:rPr>
        <w:t> </w:t>
      </w:r>
      <w:r>
        <w:rPr/>
        <w:t>exactamente</w:t>
      </w:r>
      <w:r>
        <w:rPr>
          <w:spacing w:val="-13"/>
        </w:rPr>
        <w:t> </w:t>
      </w:r>
      <w:r>
        <w:rPr/>
        <w:t>el</w:t>
      </w:r>
      <w:r>
        <w:rPr>
          <w:spacing w:val="-14"/>
        </w:rPr>
        <w:t> </w:t>
      </w:r>
      <w:r>
        <w:rPr/>
        <w:t>impacto</w:t>
      </w:r>
      <w:r>
        <w:rPr>
          <w:spacing w:val="-13"/>
        </w:rPr>
        <w:t> </w:t>
      </w:r>
      <w:r>
        <w:rPr/>
        <w:t>ambiental</w:t>
      </w:r>
      <w:r>
        <w:rPr>
          <w:spacing w:val="-14"/>
        </w:rPr>
        <w:t> </w:t>
      </w:r>
      <w:r>
        <w:rPr/>
        <w:t>si</w:t>
      </w:r>
      <w:r>
        <w:rPr>
          <w:spacing w:val="-14"/>
        </w:rPr>
        <w:t> </w:t>
      </w:r>
      <w:r>
        <w:rPr/>
        <w:t>toda</w:t>
      </w:r>
      <w:r>
        <w:rPr>
          <w:spacing w:val="-13"/>
        </w:rPr>
        <w:t> </w:t>
      </w:r>
      <w:r>
        <w:rPr/>
        <w:t>la</w:t>
      </w:r>
      <w:r>
        <w:rPr>
          <w:spacing w:val="-13"/>
        </w:rPr>
        <w:t> </w:t>
      </w:r>
      <w:r>
        <w:rPr/>
        <w:t>humanidad</w:t>
      </w:r>
      <w:r>
        <w:rPr>
          <w:spacing w:val="-13"/>
        </w:rPr>
        <w:t> </w:t>
      </w:r>
      <w:r>
        <w:rPr/>
        <w:t>basara sus proteínas de fuentes vegetarianas exclusivamente ni hasta donde sería conveniente para los niños. Así, el ser humano debe centrarse en dar una  </w:t>
      </w:r>
      <w:r>
        <w:rPr>
          <w:spacing w:val="4"/>
        </w:rPr>
        <w:t> </w:t>
      </w:r>
      <w:r>
        <w:rPr/>
        <w:t>vida</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57" w:lineRule="auto" w:before="69"/>
        <w:ind w:left="265" w:right="113"/>
        <w:jc w:val="both"/>
        <w:rPr>
          <w:sz w:val="16"/>
        </w:rPr>
      </w:pPr>
      <w:r>
        <w:rPr/>
        <w:t>digna</w:t>
      </w:r>
      <w:r>
        <w:rPr>
          <w:spacing w:val="-8"/>
        </w:rPr>
        <w:t> </w:t>
      </w:r>
      <w:r>
        <w:rPr/>
        <w:t>a</w:t>
      </w:r>
      <w:r>
        <w:rPr>
          <w:spacing w:val="-8"/>
        </w:rPr>
        <w:t> </w:t>
      </w:r>
      <w:r>
        <w:rPr/>
        <w:t>los</w:t>
      </w:r>
      <w:r>
        <w:rPr>
          <w:spacing w:val="-11"/>
        </w:rPr>
        <w:t> </w:t>
      </w:r>
      <w:r>
        <w:rPr/>
        <w:t>animales</w:t>
      </w:r>
      <w:r>
        <w:rPr>
          <w:spacing w:val="-9"/>
        </w:rPr>
        <w:t> </w:t>
      </w:r>
      <w:r>
        <w:rPr/>
        <w:t>durante</w:t>
      </w:r>
      <w:r>
        <w:rPr>
          <w:spacing w:val="-10"/>
        </w:rPr>
        <w:t> </w:t>
      </w:r>
      <w:r>
        <w:rPr/>
        <w:t>su</w:t>
      </w:r>
      <w:r>
        <w:rPr>
          <w:spacing w:val="-8"/>
        </w:rPr>
        <w:t> </w:t>
      </w:r>
      <w:r>
        <w:rPr/>
        <w:t>vida</w:t>
      </w:r>
      <w:r>
        <w:rPr>
          <w:spacing w:val="-8"/>
        </w:rPr>
        <w:t> </w:t>
      </w:r>
      <w:r>
        <w:rPr/>
        <w:t>y</w:t>
      </w:r>
      <w:r>
        <w:rPr>
          <w:spacing w:val="-12"/>
        </w:rPr>
        <w:t> </w:t>
      </w:r>
      <w:r>
        <w:rPr/>
        <w:t>cuando</w:t>
      </w:r>
      <w:r>
        <w:rPr>
          <w:spacing w:val="-8"/>
        </w:rPr>
        <w:t> </w:t>
      </w:r>
      <w:r>
        <w:rPr/>
        <w:t>sea</w:t>
      </w:r>
      <w:r>
        <w:rPr>
          <w:spacing w:val="-11"/>
        </w:rPr>
        <w:t> </w:t>
      </w:r>
      <w:r>
        <w:rPr/>
        <w:t>necesario,</w:t>
      </w:r>
      <w:r>
        <w:rPr>
          <w:spacing w:val="-9"/>
        </w:rPr>
        <w:t> </w:t>
      </w:r>
      <w:r>
        <w:rPr/>
        <w:t>recurrir</w:t>
      </w:r>
      <w:r>
        <w:rPr>
          <w:spacing w:val="-10"/>
        </w:rPr>
        <w:t> </w:t>
      </w:r>
      <w:r>
        <w:rPr/>
        <w:t>al</w:t>
      </w:r>
      <w:r>
        <w:rPr>
          <w:spacing w:val="-10"/>
        </w:rPr>
        <w:t> </w:t>
      </w:r>
      <w:r>
        <w:rPr/>
        <w:t>sacrificio indoloro.</w:t>
      </w:r>
      <w:r>
        <w:rPr>
          <w:spacing w:val="-14"/>
        </w:rPr>
        <w:t> </w:t>
      </w:r>
      <w:r>
        <w:rPr/>
        <w:t>Nussbaum</w:t>
      </w:r>
      <w:r>
        <w:rPr>
          <w:spacing w:val="-15"/>
        </w:rPr>
        <w:t> </w:t>
      </w:r>
      <w:r>
        <w:rPr/>
        <w:t>afirma</w:t>
      </w:r>
      <w:r>
        <w:rPr>
          <w:spacing w:val="-14"/>
        </w:rPr>
        <w:t> </w:t>
      </w:r>
      <w:r>
        <w:rPr/>
        <w:t>que</w:t>
      </w:r>
      <w:r>
        <w:rPr>
          <w:spacing w:val="-14"/>
        </w:rPr>
        <w:t> </w:t>
      </w:r>
      <w:r>
        <w:rPr/>
        <w:t>las</w:t>
      </w:r>
      <w:r>
        <w:rPr>
          <w:spacing w:val="-15"/>
        </w:rPr>
        <w:t> </w:t>
      </w:r>
      <w:r>
        <w:rPr/>
        <w:t>capacidades</w:t>
      </w:r>
      <w:r>
        <w:rPr>
          <w:spacing w:val="-15"/>
        </w:rPr>
        <w:t> </w:t>
      </w:r>
      <w:r>
        <w:rPr/>
        <w:t>humanas</w:t>
      </w:r>
      <w:r>
        <w:rPr>
          <w:spacing w:val="-15"/>
        </w:rPr>
        <w:t> </w:t>
      </w:r>
      <w:r>
        <w:rPr/>
        <w:t>deben</w:t>
      </w:r>
      <w:r>
        <w:rPr>
          <w:spacing w:val="-14"/>
        </w:rPr>
        <w:t> </w:t>
      </w:r>
      <w:r>
        <w:rPr/>
        <w:t>ser</w:t>
      </w:r>
      <w:r>
        <w:rPr>
          <w:spacing w:val="-17"/>
        </w:rPr>
        <w:t> </w:t>
      </w:r>
      <w:r>
        <w:rPr/>
        <w:t>compatibles con</w:t>
      </w:r>
      <w:r>
        <w:rPr>
          <w:spacing w:val="-13"/>
        </w:rPr>
        <w:t> </w:t>
      </w:r>
      <w:r>
        <w:rPr/>
        <w:t>las</w:t>
      </w:r>
      <w:r>
        <w:rPr>
          <w:spacing w:val="-16"/>
        </w:rPr>
        <w:t> </w:t>
      </w:r>
      <w:r>
        <w:rPr/>
        <w:t>capacidades</w:t>
      </w:r>
      <w:r>
        <w:rPr>
          <w:spacing w:val="-16"/>
        </w:rPr>
        <w:t> </w:t>
      </w:r>
      <w:r>
        <w:rPr/>
        <w:t>animales,</w:t>
      </w:r>
      <w:r>
        <w:rPr>
          <w:spacing w:val="-13"/>
        </w:rPr>
        <w:t> </w:t>
      </w:r>
      <w:r>
        <w:rPr/>
        <w:t>lo</w:t>
      </w:r>
      <w:r>
        <w:rPr>
          <w:spacing w:val="-13"/>
        </w:rPr>
        <w:t> </w:t>
      </w:r>
      <w:r>
        <w:rPr/>
        <w:t>cual</w:t>
      </w:r>
      <w:r>
        <w:rPr>
          <w:spacing w:val="-17"/>
        </w:rPr>
        <w:t> </w:t>
      </w:r>
      <w:r>
        <w:rPr/>
        <w:t>es</w:t>
      </w:r>
      <w:r>
        <w:rPr>
          <w:spacing w:val="-14"/>
        </w:rPr>
        <w:t> </w:t>
      </w:r>
      <w:r>
        <w:rPr/>
        <w:t>difícil</w:t>
      </w:r>
      <w:r>
        <w:rPr>
          <w:spacing w:val="-15"/>
        </w:rPr>
        <w:t> </w:t>
      </w:r>
      <w:r>
        <w:rPr/>
        <w:t>hoy</w:t>
      </w:r>
      <w:r>
        <w:rPr>
          <w:spacing w:val="-16"/>
        </w:rPr>
        <w:t> </w:t>
      </w:r>
      <w:r>
        <w:rPr/>
        <w:t>en</w:t>
      </w:r>
      <w:r>
        <w:rPr>
          <w:spacing w:val="-16"/>
        </w:rPr>
        <w:t> </w:t>
      </w:r>
      <w:r>
        <w:rPr/>
        <w:t>día</w:t>
      </w:r>
      <w:r>
        <w:rPr>
          <w:spacing w:val="-13"/>
        </w:rPr>
        <w:t> </w:t>
      </w:r>
      <w:r>
        <w:rPr/>
        <w:t>pero</w:t>
      </w:r>
      <w:r>
        <w:rPr>
          <w:spacing w:val="-16"/>
        </w:rPr>
        <w:t> </w:t>
      </w:r>
      <w:r>
        <w:rPr/>
        <w:t>es</w:t>
      </w:r>
      <w:r>
        <w:rPr>
          <w:spacing w:val="-16"/>
        </w:rPr>
        <w:t> </w:t>
      </w:r>
      <w:r>
        <w:rPr/>
        <w:t>una</w:t>
      </w:r>
      <w:r>
        <w:rPr>
          <w:spacing w:val="-13"/>
        </w:rPr>
        <w:t> </w:t>
      </w:r>
      <w:r>
        <w:rPr/>
        <w:t>labor</w:t>
      </w:r>
      <w:r>
        <w:rPr>
          <w:spacing w:val="-15"/>
        </w:rPr>
        <w:t> </w:t>
      </w:r>
      <w:r>
        <w:rPr/>
        <w:t>digna de</w:t>
      </w:r>
      <w:r>
        <w:rPr>
          <w:spacing w:val="-6"/>
        </w:rPr>
        <w:t> </w:t>
      </w:r>
      <w:r>
        <w:rPr/>
        <w:t>comenzarse.</w:t>
      </w:r>
      <w:r>
        <w:rPr>
          <w:position w:val="8"/>
          <w:sz w:val="16"/>
        </w:rPr>
        <w:t>584</w:t>
      </w:r>
    </w:p>
    <w:p>
      <w:pPr>
        <w:pStyle w:val="BodyText"/>
        <w:spacing w:before="2"/>
        <w:rPr>
          <w:sz w:val="21"/>
        </w:rPr>
      </w:pPr>
    </w:p>
    <w:p>
      <w:pPr>
        <w:pStyle w:val="BodyText"/>
        <w:spacing w:line="360" w:lineRule="auto"/>
        <w:ind w:left="265" w:right="116" w:firstLine="707"/>
        <w:jc w:val="both"/>
      </w:pPr>
      <w:r>
        <w:rPr/>
        <w:t>El</w:t>
      </w:r>
      <w:r>
        <w:rPr>
          <w:spacing w:val="-19"/>
        </w:rPr>
        <w:t> </w:t>
      </w:r>
      <w:r>
        <w:rPr/>
        <w:t>enfoque</w:t>
      </w:r>
      <w:r>
        <w:rPr>
          <w:spacing w:val="-20"/>
        </w:rPr>
        <w:t> </w:t>
      </w:r>
      <w:r>
        <w:rPr/>
        <w:t>de</w:t>
      </w:r>
      <w:r>
        <w:rPr>
          <w:spacing w:val="-18"/>
        </w:rPr>
        <w:t> </w:t>
      </w:r>
      <w:r>
        <w:rPr/>
        <w:t>Nussbaum</w:t>
      </w:r>
      <w:r>
        <w:rPr>
          <w:spacing w:val="-17"/>
        </w:rPr>
        <w:t> </w:t>
      </w:r>
      <w:r>
        <w:rPr/>
        <w:t>se</w:t>
      </w:r>
      <w:r>
        <w:rPr>
          <w:spacing w:val="-18"/>
        </w:rPr>
        <w:t> </w:t>
      </w:r>
      <w:r>
        <w:rPr/>
        <w:t>encuentra</w:t>
      </w:r>
      <w:r>
        <w:rPr>
          <w:spacing w:val="-18"/>
        </w:rPr>
        <w:t> </w:t>
      </w:r>
      <w:r>
        <w:rPr/>
        <w:t>a</w:t>
      </w:r>
      <w:r>
        <w:rPr>
          <w:spacing w:val="-20"/>
        </w:rPr>
        <w:t> </w:t>
      </w:r>
      <w:r>
        <w:rPr/>
        <w:t>favor</w:t>
      </w:r>
      <w:r>
        <w:rPr>
          <w:spacing w:val="-19"/>
        </w:rPr>
        <w:t> </w:t>
      </w:r>
      <w:r>
        <w:rPr/>
        <w:t>de</w:t>
      </w:r>
      <w:r>
        <w:rPr>
          <w:spacing w:val="-18"/>
        </w:rPr>
        <w:t> </w:t>
      </w:r>
      <w:r>
        <w:rPr/>
        <w:t>debate</w:t>
      </w:r>
      <w:r>
        <w:rPr>
          <w:spacing w:val="-20"/>
        </w:rPr>
        <w:t> </w:t>
      </w:r>
      <w:r>
        <w:rPr/>
        <w:t>filosófico,</w:t>
      </w:r>
      <w:r>
        <w:rPr>
          <w:spacing w:val="-18"/>
        </w:rPr>
        <w:t> </w:t>
      </w:r>
      <w:r>
        <w:rPr/>
        <w:t>aunque reconoce que se deben tomar medidas acerca del uso de animales en las investigaciones industriales pues resultan trágicos y se vulneran sus derechos. Debemos</w:t>
      </w:r>
      <w:r>
        <w:rPr>
          <w:spacing w:val="-9"/>
        </w:rPr>
        <w:t> </w:t>
      </w:r>
      <w:r>
        <w:rPr/>
        <w:t>admitir</w:t>
      </w:r>
      <w:r>
        <w:rPr>
          <w:spacing w:val="-8"/>
        </w:rPr>
        <w:t> </w:t>
      </w:r>
      <w:r>
        <w:rPr/>
        <w:t>que</w:t>
      </w:r>
      <w:r>
        <w:rPr>
          <w:spacing w:val="-11"/>
        </w:rPr>
        <w:t> </w:t>
      </w:r>
      <w:r>
        <w:rPr/>
        <w:t>el</w:t>
      </w:r>
      <w:r>
        <w:rPr>
          <w:spacing w:val="-7"/>
        </w:rPr>
        <w:t> </w:t>
      </w:r>
      <w:r>
        <w:rPr/>
        <w:t>ser</w:t>
      </w:r>
      <w:r>
        <w:rPr>
          <w:spacing w:val="-10"/>
        </w:rPr>
        <w:t> </w:t>
      </w:r>
      <w:r>
        <w:rPr/>
        <w:t>humano</w:t>
      </w:r>
      <w:r>
        <w:rPr>
          <w:spacing w:val="-8"/>
        </w:rPr>
        <w:t> </w:t>
      </w:r>
      <w:r>
        <w:rPr/>
        <w:t>es</w:t>
      </w:r>
      <w:r>
        <w:rPr>
          <w:spacing w:val="-7"/>
        </w:rPr>
        <w:t> </w:t>
      </w:r>
      <w:r>
        <w:rPr/>
        <w:t>culpable</w:t>
      </w:r>
      <w:r>
        <w:rPr>
          <w:spacing w:val="-9"/>
        </w:rPr>
        <w:t> </w:t>
      </w:r>
      <w:r>
        <w:rPr/>
        <w:t>por</w:t>
      </w:r>
      <w:r>
        <w:rPr>
          <w:spacing w:val="-7"/>
        </w:rPr>
        <w:t> </w:t>
      </w:r>
      <w:r>
        <w:rPr/>
        <w:t>su</w:t>
      </w:r>
      <w:r>
        <w:rPr>
          <w:spacing w:val="-8"/>
        </w:rPr>
        <w:t> </w:t>
      </w:r>
      <w:r>
        <w:rPr/>
        <w:t>actitud</w:t>
      </w:r>
      <w:r>
        <w:rPr>
          <w:spacing w:val="-8"/>
        </w:rPr>
        <w:t> </w:t>
      </w:r>
      <w:r>
        <w:rPr/>
        <w:t>frente</w:t>
      </w:r>
      <w:r>
        <w:rPr>
          <w:spacing w:val="-6"/>
        </w:rPr>
        <w:t> </w:t>
      </w:r>
      <w:r>
        <w:rPr/>
        <w:t>a</w:t>
      </w:r>
      <w:r>
        <w:rPr>
          <w:spacing w:val="-8"/>
        </w:rPr>
        <w:t> </w:t>
      </w:r>
      <w:r>
        <w:rPr/>
        <w:t>los</w:t>
      </w:r>
      <w:r>
        <w:rPr>
          <w:spacing w:val="-9"/>
        </w:rPr>
        <w:t> </w:t>
      </w:r>
      <w:r>
        <w:rPr/>
        <w:t>daños que se ocasionan a los animales y por ello se debe aprovechar todo avance humano para reducir el nivel de abuso contra los animales.</w:t>
      </w:r>
      <w:r>
        <w:rPr>
          <w:position w:val="8"/>
          <w:sz w:val="16"/>
        </w:rPr>
        <w:t>585 </w:t>
      </w:r>
      <w:r>
        <w:rPr/>
        <w:t>Tugendhart opina ad</w:t>
      </w:r>
      <w:r>
        <w:rPr>
          <w:spacing w:val="-2"/>
        </w:rPr>
        <w:t> </w:t>
      </w:r>
      <w:r>
        <w:rPr/>
        <w:t>hoc:</w:t>
      </w:r>
    </w:p>
    <w:p>
      <w:pPr>
        <w:pStyle w:val="BodyText"/>
        <w:rPr>
          <w:sz w:val="21"/>
        </w:rPr>
      </w:pPr>
    </w:p>
    <w:p>
      <w:pPr>
        <w:spacing w:line="240" w:lineRule="auto" w:before="1"/>
        <w:ind w:left="973" w:right="115" w:firstLine="0"/>
        <w:jc w:val="both"/>
        <w:rPr>
          <w:sz w:val="14"/>
        </w:rPr>
      </w:pPr>
      <w:r>
        <w:rPr>
          <w:sz w:val="22"/>
        </w:rPr>
        <w:t>El</w:t>
      </w:r>
      <w:r>
        <w:rPr>
          <w:spacing w:val="-6"/>
          <w:sz w:val="22"/>
        </w:rPr>
        <w:t> </w:t>
      </w:r>
      <w:r>
        <w:rPr>
          <w:sz w:val="22"/>
        </w:rPr>
        <w:t>sujeto</w:t>
      </w:r>
      <w:r>
        <w:rPr>
          <w:spacing w:val="-8"/>
          <w:sz w:val="22"/>
        </w:rPr>
        <w:t> </w:t>
      </w:r>
      <w:r>
        <w:rPr>
          <w:sz w:val="22"/>
        </w:rPr>
        <w:t>primario</w:t>
      </w:r>
      <w:r>
        <w:rPr>
          <w:spacing w:val="-5"/>
          <w:sz w:val="22"/>
        </w:rPr>
        <w:t> </w:t>
      </w:r>
      <w:r>
        <w:rPr>
          <w:sz w:val="22"/>
        </w:rPr>
        <w:t>de</w:t>
      </w:r>
      <w:r>
        <w:rPr>
          <w:spacing w:val="-8"/>
          <w:sz w:val="22"/>
        </w:rPr>
        <w:t> </w:t>
      </w:r>
      <w:r>
        <w:rPr>
          <w:sz w:val="22"/>
        </w:rPr>
        <w:t>la</w:t>
      </w:r>
      <w:r>
        <w:rPr>
          <w:spacing w:val="-8"/>
          <w:sz w:val="22"/>
        </w:rPr>
        <w:t> </w:t>
      </w:r>
      <w:r>
        <w:rPr>
          <w:sz w:val="22"/>
        </w:rPr>
        <w:t>responsabilidad</w:t>
      </w:r>
      <w:r>
        <w:rPr>
          <w:spacing w:val="-5"/>
          <w:sz w:val="22"/>
        </w:rPr>
        <w:t> </w:t>
      </w:r>
      <w:r>
        <w:rPr>
          <w:sz w:val="22"/>
        </w:rPr>
        <w:t>de</w:t>
      </w:r>
      <w:r>
        <w:rPr>
          <w:spacing w:val="-8"/>
          <w:sz w:val="22"/>
        </w:rPr>
        <w:t> </w:t>
      </w:r>
      <w:r>
        <w:rPr>
          <w:sz w:val="22"/>
        </w:rPr>
        <w:t>que</w:t>
      </w:r>
      <w:r>
        <w:rPr>
          <w:spacing w:val="-8"/>
          <w:sz w:val="22"/>
        </w:rPr>
        <w:t> </w:t>
      </w:r>
      <w:r>
        <w:rPr>
          <w:sz w:val="22"/>
        </w:rPr>
        <w:t>los</w:t>
      </w:r>
      <w:r>
        <w:rPr>
          <w:spacing w:val="-5"/>
          <w:sz w:val="22"/>
        </w:rPr>
        <w:t> </w:t>
      </w:r>
      <w:r>
        <w:rPr>
          <w:sz w:val="22"/>
        </w:rPr>
        <w:t>animales</w:t>
      </w:r>
      <w:r>
        <w:rPr>
          <w:spacing w:val="-8"/>
          <w:sz w:val="22"/>
        </w:rPr>
        <w:t> </w:t>
      </w:r>
      <w:r>
        <w:rPr>
          <w:sz w:val="22"/>
        </w:rPr>
        <w:t>no</w:t>
      </w:r>
      <w:r>
        <w:rPr>
          <w:spacing w:val="-8"/>
          <w:sz w:val="22"/>
        </w:rPr>
        <w:t> </w:t>
      </w:r>
      <w:r>
        <w:rPr>
          <w:sz w:val="22"/>
        </w:rPr>
        <w:t>sean</w:t>
      </w:r>
      <w:r>
        <w:rPr>
          <w:spacing w:val="-10"/>
          <w:sz w:val="22"/>
        </w:rPr>
        <w:t> </w:t>
      </w:r>
      <w:r>
        <w:rPr>
          <w:sz w:val="22"/>
        </w:rPr>
        <w:t>maltratados debe ser la comunidad; una vez aceptada la obligación moral frente a ellos, los animales también tienen derechos que son reclamables. El Estado es quien debería prohibir experimentos con animales y el trato cruel de ellos. Por el otro lado, apenas se quieren reconocer obligaciones de protección de los animales frente</w:t>
      </w:r>
      <w:r>
        <w:rPr>
          <w:spacing w:val="-3"/>
          <w:sz w:val="22"/>
        </w:rPr>
        <w:t> </w:t>
      </w:r>
      <w:r>
        <w:rPr>
          <w:sz w:val="22"/>
        </w:rPr>
        <w:t>a</w:t>
      </w:r>
      <w:r>
        <w:rPr>
          <w:spacing w:val="-5"/>
          <w:sz w:val="22"/>
        </w:rPr>
        <w:t> </w:t>
      </w:r>
      <w:r>
        <w:rPr>
          <w:sz w:val="22"/>
        </w:rPr>
        <w:t>los</w:t>
      </w:r>
      <w:r>
        <w:rPr>
          <w:spacing w:val="-5"/>
          <w:sz w:val="22"/>
        </w:rPr>
        <w:t> </w:t>
      </w:r>
      <w:r>
        <w:rPr>
          <w:sz w:val="22"/>
        </w:rPr>
        <w:t>daños</w:t>
      </w:r>
      <w:r>
        <w:rPr>
          <w:spacing w:val="-7"/>
          <w:sz w:val="22"/>
        </w:rPr>
        <w:t> </w:t>
      </w:r>
      <w:r>
        <w:rPr>
          <w:sz w:val="22"/>
        </w:rPr>
        <w:t>que</w:t>
      </w:r>
      <w:r>
        <w:rPr>
          <w:spacing w:val="-6"/>
          <w:sz w:val="22"/>
        </w:rPr>
        <w:t> </w:t>
      </w:r>
      <w:r>
        <w:rPr>
          <w:sz w:val="22"/>
        </w:rPr>
        <w:t>no</w:t>
      </w:r>
      <w:r>
        <w:rPr>
          <w:spacing w:val="-3"/>
          <w:sz w:val="22"/>
        </w:rPr>
        <w:t> </w:t>
      </w:r>
      <w:r>
        <w:rPr>
          <w:sz w:val="22"/>
        </w:rPr>
        <w:t>son</w:t>
      </w:r>
      <w:r>
        <w:rPr>
          <w:spacing w:val="-6"/>
          <w:sz w:val="22"/>
        </w:rPr>
        <w:t> </w:t>
      </w:r>
      <w:r>
        <w:rPr>
          <w:sz w:val="22"/>
        </w:rPr>
        <w:t>causados</w:t>
      </w:r>
      <w:r>
        <w:rPr>
          <w:spacing w:val="-5"/>
          <w:sz w:val="22"/>
        </w:rPr>
        <w:t> </w:t>
      </w:r>
      <w:r>
        <w:rPr>
          <w:sz w:val="22"/>
        </w:rPr>
        <w:t>por</w:t>
      </w:r>
      <w:r>
        <w:rPr>
          <w:spacing w:val="-4"/>
          <w:sz w:val="22"/>
        </w:rPr>
        <w:t> </w:t>
      </w:r>
      <w:r>
        <w:rPr>
          <w:sz w:val="22"/>
        </w:rPr>
        <w:t>el</w:t>
      </w:r>
      <w:r>
        <w:rPr>
          <w:spacing w:val="-4"/>
          <w:sz w:val="22"/>
        </w:rPr>
        <w:t> </w:t>
      </w:r>
      <w:r>
        <w:rPr>
          <w:sz w:val="22"/>
        </w:rPr>
        <w:t>hombre.</w:t>
      </w:r>
      <w:r>
        <w:rPr>
          <w:spacing w:val="-2"/>
          <w:sz w:val="22"/>
        </w:rPr>
        <w:t> </w:t>
      </w:r>
      <w:r>
        <w:rPr>
          <w:sz w:val="22"/>
        </w:rPr>
        <w:t>En</w:t>
      </w:r>
      <w:r>
        <w:rPr>
          <w:spacing w:val="-5"/>
          <w:sz w:val="22"/>
        </w:rPr>
        <w:t> </w:t>
      </w:r>
      <w:r>
        <w:rPr>
          <w:sz w:val="22"/>
        </w:rPr>
        <w:t>ello</w:t>
      </w:r>
      <w:r>
        <w:rPr>
          <w:spacing w:val="-3"/>
          <w:sz w:val="22"/>
        </w:rPr>
        <w:t> </w:t>
      </w:r>
      <w:r>
        <w:rPr>
          <w:sz w:val="22"/>
        </w:rPr>
        <w:t>parece</w:t>
      </w:r>
      <w:r>
        <w:rPr>
          <w:spacing w:val="-5"/>
          <w:sz w:val="22"/>
        </w:rPr>
        <w:t> </w:t>
      </w:r>
      <w:r>
        <w:rPr>
          <w:sz w:val="22"/>
        </w:rPr>
        <w:t>mostrarse una vez más la inseguridad ante la que nos encontramos ante toda la problemática de la ética animal. Si existen obligaciones frente a los animales, ellas parecen limitarse a las obligaciones negativas y a un derecho de ayuda únicamente cuando han sido lesionadas dichas</w:t>
      </w:r>
      <w:r>
        <w:rPr>
          <w:spacing w:val="-17"/>
          <w:sz w:val="22"/>
        </w:rPr>
        <w:t> </w:t>
      </w:r>
      <w:r>
        <w:rPr>
          <w:sz w:val="22"/>
        </w:rPr>
        <w:t>obligaciones.</w:t>
      </w:r>
      <w:r>
        <w:rPr>
          <w:position w:val="8"/>
          <w:sz w:val="14"/>
        </w:rPr>
        <w:t>586</w:t>
      </w:r>
    </w:p>
    <w:p>
      <w:pPr>
        <w:pStyle w:val="BodyText"/>
        <w:rPr>
          <w:sz w:val="22"/>
        </w:rPr>
      </w:pPr>
    </w:p>
    <w:p>
      <w:pPr>
        <w:pStyle w:val="BodyText"/>
        <w:spacing w:before="9"/>
        <w:rPr>
          <w:sz w:val="22"/>
        </w:rPr>
      </w:pPr>
    </w:p>
    <w:p>
      <w:pPr>
        <w:pStyle w:val="BodyText"/>
        <w:spacing w:line="360" w:lineRule="auto"/>
        <w:ind w:left="265" w:right="116"/>
        <w:jc w:val="both"/>
      </w:pPr>
      <w:r>
        <w:rPr/>
        <w:t>Tanto para llevar a cabo el enfoque de las capacidades humanas junto con los derechos humanos así como el enfoque de las capacidades animales, las personas se deben enfocar al bien con ayuda de los gobiernos evitando toda forma de sadismo pues es un impulso que intenta tener el dominio completo sobre</w:t>
      </w:r>
      <w:r>
        <w:rPr>
          <w:spacing w:val="-8"/>
        </w:rPr>
        <w:t> </w:t>
      </w:r>
      <w:r>
        <w:rPr/>
        <w:t>un</w:t>
      </w:r>
      <w:r>
        <w:rPr>
          <w:spacing w:val="-7"/>
        </w:rPr>
        <w:t> </w:t>
      </w:r>
      <w:r>
        <w:rPr/>
        <w:t>ser</w:t>
      </w:r>
      <w:r>
        <w:rPr>
          <w:spacing w:val="-8"/>
        </w:rPr>
        <w:t> </w:t>
      </w:r>
      <w:r>
        <w:rPr/>
        <w:t>vivo</w:t>
      </w:r>
      <w:r>
        <w:rPr>
          <w:spacing w:val="-5"/>
        </w:rPr>
        <w:t> </w:t>
      </w:r>
      <w:r>
        <w:rPr/>
        <w:t>y</w:t>
      </w:r>
      <w:r>
        <w:rPr>
          <w:spacing w:val="-10"/>
        </w:rPr>
        <w:t> </w:t>
      </w:r>
      <w:r>
        <w:rPr/>
        <w:t>convertirlo</w:t>
      </w:r>
      <w:r>
        <w:rPr>
          <w:spacing w:val="-7"/>
        </w:rPr>
        <w:t> </w:t>
      </w:r>
      <w:r>
        <w:rPr/>
        <w:t>en</w:t>
      </w:r>
      <w:r>
        <w:rPr>
          <w:spacing w:val="-7"/>
        </w:rPr>
        <w:t> </w:t>
      </w:r>
      <w:r>
        <w:rPr/>
        <w:t>un</w:t>
      </w:r>
      <w:r>
        <w:rPr>
          <w:spacing w:val="-7"/>
        </w:rPr>
        <w:t> </w:t>
      </w:r>
      <w:r>
        <w:rPr/>
        <w:t>objeto</w:t>
      </w:r>
      <w:r>
        <w:rPr>
          <w:spacing w:val="-9"/>
        </w:rPr>
        <w:t> </w:t>
      </w:r>
      <w:r>
        <w:rPr/>
        <w:t>desvalido</w:t>
      </w:r>
      <w:r>
        <w:rPr>
          <w:spacing w:val="-7"/>
        </w:rPr>
        <w:t> </w:t>
      </w:r>
      <w:r>
        <w:rPr/>
        <w:t>de</w:t>
      </w:r>
      <w:r>
        <w:rPr>
          <w:spacing w:val="-7"/>
        </w:rPr>
        <w:t> </w:t>
      </w:r>
      <w:r>
        <w:rPr/>
        <w:t>voluntad</w:t>
      </w:r>
      <w:r>
        <w:rPr>
          <w:spacing w:val="-7"/>
        </w:rPr>
        <w:t> </w:t>
      </w:r>
      <w:r>
        <w:rPr/>
        <w:t>para</w:t>
      </w:r>
      <w:r>
        <w:rPr>
          <w:spacing w:val="-8"/>
        </w:rPr>
        <w:t> </w:t>
      </w:r>
      <w:r>
        <w:rPr/>
        <w:t>hacerle</w:t>
      </w:r>
      <w:r>
        <w:rPr>
          <w:spacing w:val="-7"/>
        </w:rPr>
        <w:t> </w:t>
      </w:r>
      <w:r>
        <w:rPr/>
        <w:t>lo que se desee jugando a ser su dios; se busca la humillación, su esclavitud y sufrimiento sin que pueda defenderse, haciéndole perder la cualidad esencial</w:t>
      </w:r>
      <w:r>
        <w:rPr>
          <w:spacing w:val="-43"/>
        </w:rPr>
        <w:t> </w:t>
      </w:r>
      <w:r>
        <w:rPr/>
        <w:t>de la vida, que es la</w:t>
      </w:r>
      <w:r>
        <w:rPr>
          <w:spacing w:val="-8"/>
        </w:rPr>
        <w:t> </w:t>
      </w:r>
      <w:r>
        <w:rPr/>
        <w:t>libertad.</w:t>
      </w:r>
    </w:p>
    <w:p>
      <w:pPr>
        <w:pStyle w:val="BodyText"/>
        <w:rPr>
          <w:sz w:val="17"/>
        </w:rPr>
      </w:pPr>
      <w:r>
        <w:rPr/>
        <w:pict>
          <v:line style="position:absolute;mso-position-horizontal-relative:page;mso-position-vertical-relative:paragraph;z-index:4600;mso-wrap-distance-left:0;mso-wrap-distance-right:0" from="99.264pt,12.053915pt" to="243.284pt,12.053915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584 </w:t>
      </w:r>
      <w:r>
        <w:rPr>
          <w:rFonts w:ascii="Cambria" w:hAnsi="Cambria"/>
          <w:i/>
          <w:sz w:val="20"/>
        </w:rPr>
        <w:t>Cfr. Ibíd., </w:t>
      </w:r>
      <w:r>
        <w:rPr>
          <w:rFonts w:ascii="Cambria" w:hAnsi="Cambria"/>
          <w:sz w:val="20"/>
        </w:rPr>
        <w:t>p. 395</w:t>
      </w:r>
    </w:p>
    <w:p>
      <w:pPr>
        <w:spacing w:before="0"/>
        <w:ind w:left="265" w:right="123" w:firstLine="0"/>
        <w:jc w:val="left"/>
        <w:rPr>
          <w:rFonts w:ascii="Cambria" w:hAnsi="Cambria"/>
          <w:sz w:val="20"/>
        </w:rPr>
      </w:pPr>
      <w:r>
        <w:rPr>
          <w:rFonts w:ascii="Cambria" w:hAnsi="Cambria"/>
          <w:position w:val="5"/>
          <w:sz w:val="13"/>
        </w:rPr>
        <w:t>585 </w:t>
      </w:r>
      <w:r>
        <w:rPr>
          <w:rFonts w:ascii="Cambria" w:hAnsi="Cambria"/>
          <w:i/>
          <w:sz w:val="20"/>
        </w:rPr>
        <w:t>Cfr. Ibíd., </w:t>
      </w:r>
      <w:r>
        <w:rPr>
          <w:rFonts w:ascii="Cambria" w:hAnsi="Cambria"/>
          <w:sz w:val="20"/>
        </w:rPr>
        <w:t>p. 398</w:t>
      </w:r>
    </w:p>
    <w:p>
      <w:pPr>
        <w:spacing w:before="0"/>
        <w:ind w:left="265" w:right="123" w:firstLine="0"/>
        <w:jc w:val="left"/>
        <w:rPr>
          <w:rFonts w:ascii="Cambria" w:hAnsi="Cambria"/>
          <w:sz w:val="20"/>
        </w:rPr>
      </w:pPr>
      <w:r>
        <w:rPr>
          <w:rFonts w:ascii="Cambria" w:hAnsi="Cambria"/>
          <w:position w:val="5"/>
          <w:sz w:val="13"/>
        </w:rPr>
        <w:t>586 </w:t>
      </w:r>
      <w:r>
        <w:rPr>
          <w:rFonts w:ascii="Cambria" w:hAnsi="Cambria"/>
          <w:sz w:val="20"/>
        </w:rPr>
        <w:t>Ernst Tugendhart, </w:t>
      </w:r>
      <w:r>
        <w:rPr>
          <w:rFonts w:ascii="Cambria" w:hAnsi="Cambria"/>
          <w:i/>
          <w:sz w:val="20"/>
        </w:rPr>
        <w:t>Lecciones de Ética</w:t>
      </w:r>
      <w:r>
        <w:rPr>
          <w:rFonts w:ascii="Cambria" w:hAnsi="Cambria"/>
          <w:sz w:val="20"/>
        </w:rPr>
        <w:t>, p. 341</w:t>
      </w:r>
    </w:p>
    <w:p>
      <w:pPr>
        <w:spacing w:after="0"/>
        <w:jc w:val="left"/>
        <w:rPr>
          <w:rFonts w:ascii="Cambria" w:hAnsi="Cambria"/>
          <w:sz w:val="20"/>
        </w:rPr>
        <w:sectPr>
          <w:pgSz w:w="12240" w:h="15840"/>
          <w:pgMar w:header="0" w:footer="1034" w:top="1500" w:bottom="1220" w:left="1720" w:right="1580"/>
        </w:sectPr>
      </w:pPr>
    </w:p>
    <w:p>
      <w:pPr>
        <w:pStyle w:val="BodyText"/>
        <w:spacing w:before="1"/>
        <w:rPr>
          <w:rFonts w:ascii="Cambria"/>
          <w:sz w:val="11"/>
        </w:rPr>
      </w:pPr>
    </w:p>
    <w:p>
      <w:pPr>
        <w:pStyle w:val="BodyText"/>
        <w:spacing w:line="360" w:lineRule="auto" w:before="70"/>
        <w:ind w:left="265" w:right="122" w:firstLine="707"/>
        <w:jc w:val="both"/>
        <w:rPr>
          <w:sz w:val="16"/>
        </w:rPr>
      </w:pPr>
      <w:r>
        <w:rPr/>
        <w:t>Fromm menciona que el ser humano tiene potencial destructor y sádico tan sólo por ser humano y trata de destruir la vida si no puede crearla. El único remedio</w:t>
      </w:r>
      <w:r>
        <w:rPr>
          <w:spacing w:val="-16"/>
        </w:rPr>
        <w:t> </w:t>
      </w:r>
      <w:r>
        <w:rPr/>
        <w:t>para</w:t>
      </w:r>
      <w:r>
        <w:rPr>
          <w:spacing w:val="-16"/>
        </w:rPr>
        <w:t> </w:t>
      </w:r>
      <w:r>
        <w:rPr/>
        <w:t>la</w:t>
      </w:r>
      <w:r>
        <w:rPr>
          <w:spacing w:val="-16"/>
        </w:rPr>
        <w:t> </w:t>
      </w:r>
      <w:r>
        <w:rPr/>
        <w:t>destructividad</w:t>
      </w:r>
      <w:r>
        <w:rPr>
          <w:spacing w:val="-14"/>
        </w:rPr>
        <w:t> </w:t>
      </w:r>
      <w:r>
        <w:rPr/>
        <w:t>es</w:t>
      </w:r>
      <w:r>
        <w:rPr>
          <w:spacing w:val="-16"/>
        </w:rPr>
        <w:t> </w:t>
      </w:r>
      <w:r>
        <w:rPr/>
        <w:t>desarrollar</w:t>
      </w:r>
      <w:r>
        <w:rPr>
          <w:spacing w:val="-17"/>
        </w:rPr>
        <w:t> </w:t>
      </w:r>
      <w:r>
        <w:rPr/>
        <w:t>en</w:t>
      </w:r>
      <w:r>
        <w:rPr>
          <w:spacing w:val="-16"/>
        </w:rPr>
        <w:t> </w:t>
      </w:r>
      <w:r>
        <w:rPr/>
        <w:t>el</w:t>
      </w:r>
      <w:r>
        <w:rPr>
          <w:spacing w:val="-17"/>
        </w:rPr>
        <w:t> </w:t>
      </w:r>
      <w:r>
        <w:rPr/>
        <w:t>hombre</w:t>
      </w:r>
      <w:r>
        <w:rPr>
          <w:spacing w:val="-16"/>
        </w:rPr>
        <w:t> </w:t>
      </w:r>
      <w:r>
        <w:rPr/>
        <w:t>el</w:t>
      </w:r>
      <w:r>
        <w:rPr>
          <w:spacing w:val="-17"/>
        </w:rPr>
        <w:t> </w:t>
      </w:r>
      <w:r>
        <w:rPr/>
        <w:t>potencial</w:t>
      </w:r>
      <w:r>
        <w:rPr>
          <w:spacing w:val="-15"/>
        </w:rPr>
        <w:t> </w:t>
      </w:r>
      <w:r>
        <w:rPr/>
        <w:t>para</w:t>
      </w:r>
      <w:r>
        <w:rPr>
          <w:spacing w:val="-15"/>
        </w:rPr>
        <w:t> </w:t>
      </w:r>
      <w:r>
        <w:rPr/>
        <w:t>crear, dirigiendo sus capacidades para hacer uso productivo de sus facultades humanas.</w:t>
      </w:r>
      <w:r>
        <w:rPr>
          <w:position w:val="8"/>
          <w:sz w:val="16"/>
        </w:rPr>
        <w:t>587</w:t>
      </w:r>
    </w:p>
    <w:p>
      <w:pPr>
        <w:pStyle w:val="BodyText"/>
        <w:spacing w:line="360" w:lineRule="auto"/>
        <w:ind w:left="265" w:right="117" w:firstLine="707"/>
        <w:jc w:val="both"/>
      </w:pPr>
      <w:r>
        <w:rPr/>
        <w:t>El ser humano se inclina hacia el bien y hacia el mal, las personas son libres de elegir siempre que puedan hacer uso del conocimiento y sean capaces de esforzarse. El corazón de los humanos puede endurecerse, pero no puede dejar de ser humano. Las personas tienen la tarea interminable de tener que elegir constantemente, se tienen que elegir los medios junto con los fines. Se debe</w:t>
      </w:r>
      <w:r>
        <w:rPr>
          <w:spacing w:val="-11"/>
        </w:rPr>
        <w:t> </w:t>
      </w:r>
      <w:r>
        <w:rPr/>
        <w:t>adquirir</w:t>
      </w:r>
      <w:r>
        <w:rPr>
          <w:spacing w:val="-10"/>
        </w:rPr>
        <w:t> </w:t>
      </w:r>
      <w:r>
        <w:rPr/>
        <w:t>conocimiento</w:t>
      </w:r>
      <w:r>
        <w:rPr>
          <w:spacing w:val="-10"/>
        </w:rPr>
        <w:t> </w:t>
      </w:r>
      <w:r>
        <w:rPr/>
        <w:t>para</w:t>
      </w:r>
      <w:r>
        <w:rPr>
          <w:spacing w:val="-11"/>
        </w:rPr>
        <w:t> </w:t>
      </w:r>
      <w:r>
        <w:rPr/>
        <w:t>elegir</w:t>
      </w:r>
      <w:r>
        <w:rPr>
          <w:spacing w:val="-10"/>
        </w:rPr>
        <w:t> </w:t>
      </w:r>
      <w:r>
        <w:rPr/>
        <w:t>el</w:t>
      </w:r>
      <w:r>
        <w:rPr>
          <w:spacing w:val="-12"/>
        </w:rPr>
        <w:t> </w:t>
      </w:r>
      <w:r>
        <w:rPr/>
        <w:t>bien,</w:t>
      </w:r>
      <w:r>
        <w:rPr>
          <w:spacing w:val="-9"/>
        </w:rPr>
        <w:t> </w:t>
      </w:r>
      <w:r>
        <w:rPr/>
        <w:t>pero</w:t>
      </w:r>
      <w:r>
        <w:rPr>
          <w:spacing w:val="-11"/>
        </w:rPr>
        <w:t> </w:t>
      </w:r>
      <w:r>
        <w:rPr/>
        <w:t>ningún</w:t>
      </w:r>
      <w:r>
        <w:rPr>
          <w:spacing w:val="-11"/>
        </w:rPr>
        <w:t> </w:t>
      </w:r>
      <w:r>
        <w:rPr/>
        <w:t>conocimiento</w:t>
      </w:r>
      <w:r>
        <w:rPr>
          <w:spacing w:val="-10"/>
        </w:rPr>
        <w:t> </w:t>
      </w:r>
      <w:r>
        <w:rPr/>
        <w:t>será</w:t>
      </w:r>
      <w:r>
        <w:rPr>
          <w:spacing w:val="-14"/>
        </w:rPr>
        <w:t> </w:t>
      </w:r>
      <w:r>
        <w:rPr/>
        <w:t>útil si se pierde la capacidad de conmoverse ante la desgracia de otro ser humano, con la mirada amistosa de alguien más, con el gozo de la</w:t>
      </w:r>
      <w:r>
        <w:rPr>
          <w:spacing w:val="-23"/>
        </w:rPr>
        <w:t> </w:t>
      </w:r>
      <w:r>
        <w:rPr/>
        <w:t>naturaleza.</w:t>
      </w:r>
    </w:p>
    <w:p>
      <w:pPr>
        <w:pStyle w:val="BodyText"/>
        <w:spacing w:line="360" w:lineRule="auto" w:before="2"/>
        <w:ind w:left="265" w:right="115" w:firstLine="707"/>
        <w:jc w:val="both"/>
        <w:rPr>
          <w:sz w:val="16"/>
        </w:rPr>
      </w:pPr>
      <w:r>
        <w:rPr/>
        <w:t>Fromm</w:t>
      </w:r>
      <w:r>
        <w:rPr>
          <w:spacing w:val="-8"/>
        </w:rPr>
        <w:t> </w:t>
      </w:r>
      <w:r>
        <w:rPr/>
        <w:t>opina</w:t>
      </w:r>
      <w:r>
        <w:rPr>
          <w:spacing w:val="-6"/>
        </w:rPr>
        <w:t> </w:t>
      </w:r>
      <w:r>
        <w:rPr/>
        <w:t>que</w:t>
      </w:r>
      <w:r>
        <w:rPr>
          <w:spacing w:val="-6"/>
        </w:rPr>
        <w:t> </w:t>
      </w:r>
      <w:r>
        <w:rPr/>
        <w:t>si</w:t>
      </w:r>
      <w:r>
        <w:rPr>
          <w:spacing w:val="-7"/>
        </w:rPr>
        <w:t> </w:t>
      </w:r>
      <w:r>
        <w:rPr/>
        <w:t>dichos</w:t>
      </w:r>
      <w:r>
        <w:rPr>
          <w:spacing w:val="-6"/>
        </w:rPr>
        <w:t> </w:t>
      </w:r>
      <w:r>
        <w:rPr/>
        <w:t>seres</w:t>
      </w:r>
      <w:r>
        <w:rPr>
          <w:spacing w:val="-9"/>
        </w:rPr>
        <w:t> </w:t>
      </w:r>
      <w:r>
        <w:rPr/>
        <w:t>humanos</w:t>
      </w:r>
      <w:r>
        <w:rPr>
          <w:spacing w:val="-7"/>
        </w:rPr>
        <w:t> </w:t>
      </w:r>
      <w:r>
        <w:rPr/>
        <w:t>se</w:t>
      </w:r>
      <w:r>
        <w:rPr>
          <w:spacing w:val="-6"/>
        </w:rPr>
        <w:t> </w:t>
      </w:r>
      <w:r>
        <w:rPr/>
        <w:t>hacen</w:t>
      </w:r>
      <w:r>
        <w:rPr>
          <w:spacing w:val="-6"/>
        </w:rPr>
        <w:t> </w:t>
      </w:r>
      <w:r>
        <w:rPr/>
        <w:t>indiferentes</w:t>
      </w:r>
      <w:r>
        <w:rPr>
          <w:spacing w:val="-7"/>
        </w:rPr>
        <w:t> </w:t>
      </w:r>
      <w:r>
        <w:rPr/>
        <w:t>a</w:t>
      </w:r>
      <w:r>
        <w:rPr>
          <w:spacing w:val="-8"/>
        </w:rPr>
        <w:t> </w:t>
      </w:r>
      <w:r>
        <w:rPr/>
        <w:t>la</w:t>
      </w:r>
      <w:r>
        <w:rPr>
          <w:spacing w:val="-6"/>
        </w:rPr>
        <w:t> </w:t>
      </w:r>
      <w:r>
        <w:rPr/>
        <w:t>vida no</w:t>
      </w:r>
      <w:r>
        <w:rPr>
          <w:spacing w:val="-12"/>
        </w:rPr>
        <w:t> </w:t>
      </w:r>
      <w:r>
        <w:rPr/>
        <w:t>hay</w:t>
      </w:r>
      <w:r>
        <w:rPr>
          <w:spacing w:val="-13"/>
        </w:rPr>
        <w:t> </w:t>
      </w:r>
      <w:r>
        <w:rPr/>
        <w:t>ninguna</w:t>
      </w:r>
      <w:r>
        <w:rPr>
          <w:spacing w:val="-9"/>
        </w:rPr>
        <w:t> </w:t>
      </w:r>
      <w:r>
        <w:rPr/>
        <w:t>esperanza</w:t>
      </w:r>
      <w:r>
        <w:rPr>
          <w:spacing w:val="-9"/>
        </w:rPr>
        <w:t> </w:t>
      </w:r>
      <w:r>
        <w:rPr/>
        <w:t>de</w:t>
      </w:r>
      <w:r>
        <w:rPr>
          <w:spacing w:val="-12"/>
        </w:rPr>
        <w:t> </w:t>
      </w:r>
      <w:r>
        <w:rPr/>
        <w:t>que</w:t>
      </w:r>
      <w:r>
        <w:rPr>
          <w:spacing w:val="-9"/>
        </w:rPr>
        <w:t> </w:t>
      </w:r>
      <w:r>
        <w:rPr/>
        <w:t>se</w:t>
      </w:r>
      <w:r>
        <w:rPr>
          <w:spacing w:val="-9"/>
        </w:rPr>
        <w:t> </w:t>
      </w:r>
      <w:r>
        <w:rPr/>
        <w:t>elija</w:t>
      </w:r>
      <w:r>
        <w:rPr>
          <w:spacing w:val="-12"/>
        </w:rPr>
        <w:t> </w:t>
      </w:r>
      <w:r>
        <w:rPr/>
        <w:t>el</w:t>
      </w:r>
      <w:r>
        <w:rPr>
          <w:spacing w:val="-13"/>
        </w:rPr>
        <w:t> </w:t>
      </w:r>
      <w:r>
        <w:rPr/>
        <w:t>bien,</w:t>
      </w:r>
      <w:r>
        <w:rPr>
          <w:spacing w:val="-10"/>
        </w:rPr>
        <w:t> </w:t>
      </w:r>
      <w:r>
        <w:rPr/>
        <w:t>y</w:t>
      </w:r>
      <w:r>
        <w:rPr>
          <w:spacing w:val="-13"/>
        </w:rPr>
        <w:t> </w:t>
      </w:r>
      <w:r>
        <w:rPr/>
        <w:t>por</w:t>
      </w:r>
      <w:r>
        <w:rPr>
          <w:spacing w:val="-11"/>
        </w:rPr>
        <w:t> </w:t>
      </w:r>
      <w:r>
        <w:rPr/>
        <w:t>ello,</w:t>
      </w:r>
      <w:r>
        <w:rPr>
          <w:spacing w:val="-12"/>
        </w:rPr>
        <w:t> </w:t>
      </w:r>
      <w:r>
        <w:rPr/>
        <w:t>entonces</w:t>
      </w:r>
      <w:r>
        <w:rPr>
          <w:spacing w:val="-10"/>
        </w:rPr>
        <w:t> </w:t>
      </w:r>
      <w:r>
        <w:rPr/>
        <w:t>su</w:t>
      </w:r>
      <w:r>
        <w:rPr>
          <w:spacing w:val="-9"/>
        </w:rPr>
        <w:t> </w:t>
      </w:r>
      <w:r>
        <w:rPr/>
        <w:t>corazón se</w:t>
      </w:r>
      <w:r>
        <w:rPr>
          <w:spacing w:val="-8"/>
        </w:rPr>
        <w:t> </w:t>
      </w:r>
      <w:r>
        <w:rPr/>
        <w:t>habrá</w:t>
      </w:r>
      <w:r>
        <w:rPr>
          <w:spacing w:val="-9"/>
        </w:rPr>
        <w:t> </w:t>
      </w:r>
      <w:r>
        <w:rPr/>
        <w:t>endurecido</w:t>
      </w:r>
      <w:r>
        <w:rPr>
          <w:spacing w:val="-8"/>
        </w:rPr>
        <w:t> </w:t>
      </w:r>
      <w:r>
        <w:rPr/>
        <w:t>tanto</w:t>
      </w:r>
      <w:r>
        <w:rPr>
          <w:spacing w:val="-8"/>
        </w:rPr>
        <w:t> </w:t>
      </w:r>
      <w:r>
        <w:rPr/>
        <w:t>que</w:t>
      </w:r>
      <w:r>
        <w:rPr>
          <w:spacing w:val="-8"/>
        </w:rPr>
        <w:t> </w:t>
      </w:r>
      <w:r>
        <w:rPr/>
        <w:t>se</w:t>
      </w:r>
      <w:r>
        <w:rPr>
          <w:spacing w:val="-8"/>
        </w:rPr>
        <w:t> </w:t>
      </w:r>
      <w:r>
        <w:rPr/>
        <w:t>acabará</w:t>
      </w:r>
      <w:r>
        <w:rPr>
          <w:spacing w:val="-9"/>
        </w:rPr>
        <w:t> </w:t>
      </w:r>
      <w:r>
        <w:rPr/>
        <w:t>su</w:t>
      </w:r>
      <w:r>
        <w:rPr>
          <w:spacing w:val="-11"/>
        </w:rPr>
        <w:t> </w:t>
      </w:r>
      <w:r>
        <w:rPr/>
        <w:t>vida,</w:t>
      </w:r>
      <w:r>
        <w:rPr>
          <w:spacing w:val="-6"/>
        </w:rPr>
        <w:t> </w:t>
      </w:r>
      <w:r>
        <w:rPr/>
        <w:t>y</w:t>
      </w:r>
      <w:r>
        <w:rPr>
          <w:spacing w:val="-12"/>
        </w:rPr>
        <w:t> </w:t>
      </w:r>
      <w:r>
        <w:rPr/>
        <w:t>si</w:t>
      </w:r>
      <w:r>
        <w:rPr>
          <w:spacing w:val="-10"/>
        </w:rPr>
        <w:t> </w:t>
      </w:r>
      <w:r>
        <w:rPr/>
        <w:t>eso</w:t>
      </w:r>
      <w:r>
        <w:rPr>
          <w:spacing w:val="-8"/>
        </w:rPr>
        <w:t> </w:t>
      </w:r>
      <w:r>
        <w:rPr/>
        <w:t>ocurriera</w:t>
      </w:r>
      <w:r>
        <w:rPr>
          <w:spacing w:val="-6"/>
        </w:rPr>
        <w:t> </w:t>
      </w:r>
      <w:r>
        <w:rPr/>
        <w:t>a</w:t>
      </w:r>
      <w:r>
        <w:rPr>
          <w:spacing w:val="-8"/>
        </w:rPr>
        <w:t> </w:t>
      </w:r>
      <w:r>
        <w:rPr/>
        <w:t>la</w:t>
      </w:r>
      <w:r>
        <w:rPr>
          <w:spacing w:val="-9"/>
        </w:rPr>
        <w:t> </w:t>
      </w:r>
      <w:r>
        <w:rPr/>
        <w:t>especie humana, la vida de la humanidad se habría extinguido justo en su mejor momento.</w:t>
      </w:r>
      <w:r>
        <w:rPr>
          <w:position w:val="8"/>
          <w:sz w:val="16"/>
        </w:rPr>
        <w:t>588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r>
        <w:rPr/>
        <w:pict>
          <v:line style="position:absolute;mso-position-horizontal-relative:page;mso-position-vertical-relative:paragraph;z-index:4624;mso-wrap-distance-left:0;mso-wrap-distance-right:0" from="99.264pt,13.712048pt" to="243.284pt,13.712048pt" stroked="true" strokeweight=".599980pt" strokecolor="#000000">
            <w10:wrap type="topAndBottom"/>
          </v:line>
        </w:pict>
      </w:r>
    </w:p>
    <w:p>
      <w:pPr>
        <w:spacing w:before="71"/>
        <w:ind w:left="265" w:right="123" w:firstLine="0"/>
        <w:jc w:val="left"/>
        <w:rPr>
          <w:rFonts w:ascii="Cambria" w:hAnsi="Cambria"/>
          <w:sz w:val="20"/>
        </w:rPr>
      </w:pPr>
      <w:r>
        <w:rPr>
          <w:rFonts w:ascii="Cambria" w:hAnsi="Cambria"/>
          <w:position w:val="5"/>
          <w:sz w:val="13"/>
        </w:rPr>
        <w:t>587 </w:t>
      </w:r>
      <w:r>
        <w:rPr>
          <w:rFonts w:ascii="Cambria" w:hAnsi="Cambria"/>
          <w:i/>
          <w:sz w:val="20"/>
        </w:rPr>
        <w:t>Cfr. </w:t>
      </w:r>
      <w:r>
        <w:rPr>
          <w:rFonts w:ascii="Cambria" w:hAnsi="Cambria"/>
          <w:sz w:val="20"/>
        </w:rPr>
        <w:t>E. Fromm, </w:t>
      </w:r>
      <w:r>
        <w:rPr>
          <w:rFonts w:ascii="Cambria" w:hAnsi="Cambria"/>
          <w:i/>
          <w:sz w:val="20"/>
        </w:rPr>
        <w:t>El Corazón del Hombre</w:t>
      </w:r>
      <w:r>
        <w:rPr>
          <w:rFonts w:ascii="Cambria" w:hAnsi="Cambria"/>
          <w:sz w:val="20"/>
        </w:rPr>
        <w:t>, pp. 30-31</w:t>
      </w:r>
    </w:p>
    <w:p>
      <w:pPr>
        <w:spacing w:before="0"/>
        <w:ind w:left="265" w:right="123" w:firstLine="0"/>
        <w:jc w:val="left"/>
        <w:rPr>
          <w:rFonts w:ascii="Cambria" w:hAnsi="Cambria"/>
          <w:sz w:val="20"/>
        </w:rPr>
      </w:pPr>
      <w:r>
        <w:rPr>
          <w:rFonts w:ascii="Cambria" w:hAnsi="Cambria"/>
          <w:position w:val="5"/>
          <w:sz w:val="13"/>
        </w:rPr>
        <w:t>588 </w:t>
      </w:r>
      <w:r>
        <w:rPr>
          <w:rFonts w:ascii="Cambria" w:hAnsi="Cambria"/>
          <w:i/>
          <w:sz w:val="20"/>
        </w:rPr>
        <w:t>Cfr. Ibíd., </w:t>
      </w:r>
      <w:r>
        <w:rPr>
          <w:rFonts w:ascii="Cambria" w:hAnsi="Cambria"/>
          <w:sz w:val="20"/>
        </w:rPr>
        <w:t>pp. 178-179</w:t>
      </w:r>
    </w:p>
    <w:p>
      <w:pPr>
        <w:spacing w:after="0"/>
        <w:jc w:val="left"/>
        <w:rPr>
          <w:rFonts w:ascii="Cambria" w:hAnsi="Cambria"/>
          <w:sz w:val="20"/>
        </w:rPr>
        <w:sectPr>
          <w:pgSz w:w="12240" w:h="15840"/>
          <w:pgMar w:header="0" w:footer="1034" w:top="1500" w:bottom="1220" w:left="1720" w:right="1580"/>
        </w:sectPr>
      </w:pPr>
    </w:p>
    <w:p>
      <w:pPr>
        <w:pStyle w:val="BodyText"/>
        <w:spacing w:before="4"/>
        <w:rPr>
          <w:rFonts w:ascii="Cambria"/>
          <w:sz w:val="11"/>
        </w:rPr>
      </w:pPr>
    </w:p>
    <w:p>
      <w:pPr>
        <w:pStyle w:val="Heading1"/>
        <w:spacing w:before="65"/>
        <w:ind w:left="3603" w:right="3461"/>
        <w:jc w:val="center"/>
      </w:pPr>
      <w:r>
        <w:rPr/>
        <w:t>Conclusiones</w:t>
      </w:r>
    </w:p>
    <w:p>
      <w:pPr>
        <w:pStyle w:val="BodyText"/>
        <w:rPr>
          <w:b/>
          <w:sz w:val="28"/>
        </w:rPr>
      </w:pPr>
    </w:p>
    <w:p>
      <w:pPr>
        <w:pStyle w:val="BodyText"/>
        <w:spacing w:before="11"/>
        <w:rPr>
          <w:b/>
          <w:sz w:val="21"/>
        </w:rPr>
      </w:pPr>
    </w:p>
    <w:p>
      <w:pPr>
        <w:pStyle w:val="BodyText"/>
        <w:spacing w:line="360" w:lineRule="auto"/>
        <w:ind w:left="265" w:right="118"/>
        <w:jc w:val="both"/>
      </w:pPr>
      <w:r>
        <w:rPr/>
        <w:t>La educación se comprende en términos cientificistas; o sea que, los currículos académicos se diseñan con énfasis en la formación de ciencias exactas con miras tecnológicas cuyo objetivo es formar a las personas que sean útiles para cumplir con la dinámica del modelo económico. Sin embargo, la evidencia empírica mencionada y sustentada por Nussbaum señala que el progreso social no es directamente proporcional al crecimiento económico. Adicionalmente, la formación cientista tampoco es muy útil para fortalecer las competencias ciudadanas con el fin de ejercer una sana democracia.</w:t>
      </w:r>
    </w:p>
    <w:p>
      <w:pPr>
        <w:pStyle w:val="BodyText"/>
      </w:pPr>
    </w:p>
    <w:p>
      <w:pPr>
        <w:pStyle w:val="BodyText"/>
        <w:spacing w:line="360" w:lineRule="auto" w:before="142"/>
        <w:ind w:left="265" w:right="119"/>
        <w:jc w:val="both"/>
      </w:pPr>
      <w:r>
        <w:rPr/>
        <w:t>Tanto la formación familiar como la formación social definen el valor de la vida ética.</w:t>
      </w:r>
      <w:r>
        <w:rPr>
          <w:spacing w:val="-6"/>
        </w:rPr>
        <w:t> </w:t>
      </w:r>
      <w:r>
        <w:rPr/>
        <w:t>La</w:t>
      </w:r>
      <w:r>
        <w:rPr>
          <w:spacing w:val="-6"/>
        </w:rPr>
        <w:t> </w:t>
      </w:r>
      <w:r>
        <w:rPr/>
        <w:t>sana</w:t>
      </w:r>
      <w:r>
        <w:rPr>
          <w:spacing w:val="-4"/>
        </w:rPr>
        <w:t> </w:t>
      </w:r>
      <w:r>
        <w:rPr/>
        <w:t>convivencia</w:t>
      </w:r>
      <w:r>
        <w:rPr>
          <w:spacing w:val="-4"/>
        </w:rPr>
        <w:t> </w:t>
      </w:r>
      <w:r>
        <w:rPr/>
        <w:t>y</w:t>
      </w:r>
      <w:r>
        <w:rPr>
          <w:spacing w:val="-7"/>
        </w:rPr>
        <w:t> </w:t>
      </w:r>
      <w:r>
        <w:rPr/>
        <w:t>la</w:t>
      </w:r>
      <w:r>
        <w:rPr>
          <w:spacing w:val="-6"/>
        </w:rPr>
        <w:t> </w:t>
      </w:r>
      <w:r>
        <w:rPr/>
        <w:t>democracia</w:t>
      </w:r>
      <w:r>
        <w:rPr>
          <w:spacing w:val="-6"/>
        </w:rPr>
        <w:t> </w:t>
      </w:r>
      <w:r>
        <w:rPr/>
        <w:t>se</w:t>
      </w:r>
      <w:r>
        <w:rPr>
          <w:spacing w:val="-4"/>
        </w:rPr>
        <w:t> </w:t>
      </w:r>
      <w:r>
        <w:rPr/>
        <w:t>conforman</w:t>
      </w:r>
      <w:r>
        <w:rPr>
          <w:spacing w:val="-6"/>
        </w:rPr>
        <w:t> </w:t>
      </w:r>
      <w:r>
        <w:rPr/>
        <w:t>por</w:t>
      </w:r>
      <w:r>
        <w:rPr>
          <w:spacing w:val="-5"/>
        </w:rPr>
        <w:t> </w:t>
      </w:r>
      <w:r>
        <w:rPr/>
        <w:t>la</w:t>
      </w:r>
      <w:r>
        <w:rPr>
          <w:spacing w:val="-9"/>
        </w:rPr>
        <w:t> </w:t>
      </w:r>
      <w:r>
        <w:rPr/>
        <w:t>formación</w:t>
      </w:r>
      <w:r>
        <w:rPr>
          <w:spacing w:val="-6"/>
        </w:rPr>
        <w:t> </w:t>
      </w:r>
      <w:r>
        <w:rPr/>
        <w:t>desde el hogar, las relaciones sociales y el nivel educativo en las escuelas y universidades. Si se transmiten los valores a favor de las necesidades y de las capacidades humanas, reducirán los problemas de injusticia y</w:t>
      </w:r>
      <w:r>
        <w:rPr>
          <w:spacing w:val="-22"/>
        </w:rPr>
        <w:t> </w:t>
      </w:r>
      <w:r>
        <w:rPr/>
        <w:t>desigualdad.</w:t>
      </w:r>
    </w:p>
    <w:p>
      <w:pPr>
        <w:pStyle w:val="BodyText"/>
      </w:pPr>
    </w:p>
    <w:p>
      <w:pPr>
        <w:pStyle w:val="BodyText"/>
        <w:spacing w:line="360" w:lineRule="auto" w:before="142"/>
        <w:ind w:left="265" w:right="124"/>
        <w:jc w:val="both"/>
      </w:pPr>
      <w:r>
        <w:rPr/>
        <w:t>El enfoque de las capacidades es una herramienta que tiene mucha utilidad y oportunidad de aplicación en todas las naciones. Dicho enfoque no sólo promueve el bien común sino también propicia el que todos los ciudadanos cuenten con una vida digna. El incorrecto cumplimiento de alguno o de diversos puntos del enfoque, indicarían que la vida humana estaría por debajo del nivel digno</w:t>
      </w:r>
      <w:r>
        <w:rPr>
          <w:spacing w:val="-17"/>
        </w:rPr>
        <w:t> </w:t>
      </w:r>
      <w:r>
        <w:rPr/>
        <w:t>de</w:t>
      </w:r>
      <w:r>
        <w:rPr>
          <w:spacing w:val="-17"/>
        </w:rPr>
        <w:t> </w:t>
      </w:r>
      <w:r>
        <w:rPr/>
        <w:t>ser</w:t>
      </w:r>
      <w:r>
        <w:rPr>
          <w:spacing w:val="-18"/>
        </w:rPr>
        <w:t> </w:t>
      </w:r>
      <w:r>
        <w:rPr/>
        <w:t>vivida.</w:t>
      </w:r>
      <w:r>
        <w:rPr>
          <w:spacing w:val="-17"/>
        </w:rPr>
        <w:t> </w:t>
      </w:r>
      <w:r>
        <w:rPr/>
        <w:t>Se</w:t>
      </w:r>
      <w:r>
        <w:rPr>
          <w:spacing w:val="-19"/>
        </w:rPr>
        <w:t> </w:t>
      </w:r>
      <w:r>
        <w:rPr/>
        <w:t>debe</w:t>
      </w:r>
      <w:r>
        <w:rPr>
          <w:spacing w:val="-17"/>
        </w:rPr>
        <w:t> </w:t>
      </w:r>
      <w:r>
        <w:rPr/>
        <w:t>cumplir</w:t>
      </w:r>
      <w:r>
        <w:rPr>
          <w:spacing w:val="-18"/>
        </w:rPr>
        <w:t> </w:t>
      </w:r>
      <w:r>
        <w:rPr/>
        <w:t>el</w:t>
      </w:r>
      <w:r>
        <w:rPr>
          <w:spacing w:val="-18"/>
        </w:rPr>
        <w:t> </w:t>
      </w:r>
      <w:r>
        <w:rPr/>
        <w:t>enfoque</w:t>
      </w:r>
      <w:r>
        <w:rPr>
          <w:spacing w:val="-17"/>
        </w:rPr>
        <w:t> </w:t>
      </w:r>
      <w:r>
        <w:rPr/>
        <w:t>a</w:t>
      </w:r>
      <w:r>
        <w:rPr>
          <w:spacing w:val="-17"/>
        </w:rPr>
        <w:t> </w:t>
      </w:r>
      <w:r>
        <w:rPr/>
        <w:t>plenitud</w:t>
      </w:r>
      <w:r>
        <w:rPr>
          <w:spacing w:val="-17"/>
        </w:rPr>
        <w:t> </w:t>
      </w:r>
      <w:r>
        <w:rPr/>
        <w:t>para</w:t>
      </w:r>
      <w:r>
        <w:rPr>
          <w:spacing w:val="-17"/>
        </w:rPr>
        <w:t> </w:t>
      </w:r>
      <w:r>
        <w:rPr/>
        <w:t>que</w:t>
      </w:r>
      <w:r>
        <w:rPr>
          <w:spacing w:val="-17"/>
        </w:rPr>
        <w:t> </w:t>
      </w:r>
      <w:r>
        <w:rPr/>
        <w:t>el</w:t>
      </w:r>
      <w:r>
        <w:rPr>
          <w:spacing w:val="-19"/>
        </w:rPr>
        <w:t> </w:t>
      </w:r>
      <w:r>
        <w:rPr/>
        <w:t>ser</w:t>
      </w:r>
      <w:r>
        <w:rPr>
          <w:spacing w:val="-18"/>
        </w:rPr>
        <w:t> </w:t>
      </w:r>
      <w:r>
        <w:rPr/>
        <w:t>humano llegue a su plenitud o</w:t>
      </w:r>
      <w:r>
        <w:rPr>
          <w:spacing w:val="-11"/>
        </w:rPr>
        <w:t> </w:t>
      </w:r>
      <w:r>
        <w:rPr>
          <w:i/>
        </w:rPr>
        <w:t>eudaimonía</w:t>
      </w:r>
      <w:r>
        <w:rPr/>
        <w:t>.</w:t>
      </w:r>
    </w:p>
    <w:p>
      <w:pPr>
        <w:pStyle w:val="BodyText"/>
      </w:pPr>
    </w:p>
    <w:p>
      <w:pPr>
        <w:pStyle w:val="BodyText"/>
        <w:spacing w:line="360" w:lineRule="auto" w:before="145"/>
        <w:ind w:left="265" w:right="115"/>
        <w:jc w:val="both"/>
      </w:pPr>
      <w:r>
        <w:rPr/>
        <w:t>El</w:t>
      </w:r>
      <w:r>
        <w:rPr>
          <w:spacing w:val="-8"/>
        </w:rPr>
        <w:t> </w:t>
      </w:r>
      <w:r>
        <w:rPr/>
        <w:t>medio</w:t>
      </w:r>
      <w:r>
        <w:rPr>
          <w:spacing w:val="-10"/>
        </w:rPr>
        <w:t> </w:t>
      </w:r>
      <w:r>
        <w:rPr/>
        <w:t>ambiente</w:t>
      </w:r>
      <w:r>
        <w:rPr>
          <w:spacing w:val="-9"/>
        </w:rPr>
        <w:t> </w:t>
      </w:r>
      <w:r>
        <w:rPr/>
        <w:t>es</w:t>
      </w:r>
      <w:r>
        <w:rPr>
          <w:spacing w:val="-8"/>
        </w:rPr>
        <w:t> </w:t>
      </w:r>
      <w:r>
        <w:rPr/>
        <w:t>indispensable</w:t>
      </w:r>
      <w:r>
        <w:rPr>
          <w:spacing w:val="-9"/>
        </w:rPr>
        <w:t> </w:t>
      </w:r>
      <w:r>
        <w:rPr/>
        <w:t>para</w:t>
      </w:r>
      <w:r>
        <w:rPr>
          <w:spacing w:val="-10"/>
        </w:rPr>
        <w:t> </w:t>
      </w:r>
      <w:r>
        <w:rPr/>
        <w:t>que</w:t>
      </w:r>
      <w:r>
        <w:rPr>
          <w:spacing w:val="-9"/>
        </w:rPr>
        <w:t> </w:t>
      </w:r>
      <w:r>
        <w:rPr/>
        <w:t>el</w:t>
      </w:r>
      <w:r>
        <w:rPr>
          <w:spacing w:val="-11"/>
        </w:rPr>
        <w:t> </w:t>
      </w:r>
      <w:r>
        <w:rPr/>
        <w:t>ser</w:t>
      </w:r>
      <w:r>
        <w:rPr>
          <w:spacing w:val="-11"/>
        </w:rPr>
        <w:t> </w:t>
      </w:r>
      <w:r>
        <w:rPr/>
        <w:t>humano</w:t>
      </w:r>
      <w:r>
        <w:rPr>
          <w:spacing w:val="-9"/>
        </w:rPr>
        <w:t> </w:t>
      </w:r>
      <w:r>
        <w:rPr/>
        <w:t>viva</w:t>
      </w:r>
      <w:r>
        <w:rPr>
          <w:spacing w:val="-7"/>
        </w:rPr>
        <w:t> </w:t>
      </w:r>
      <w:r>
        <w:rPr/>
        <w:t>y</w:t>
      </w:r>
      <w:r>
        <w:rPr>
          <w:spacing w:val="-10"/>
        </w:rPr>
        <w:t> </w:t>
      </w:r>
      <w:r>
        <w:rPr/>
        <w:t>se</w:t>
      </w:r>
      <w:r>
        <w:rPr>
          <w:spacing w:val="-7"/>
        </w:rPr>
        <w:t> </w:t>
      </w:r>
      <w:r>
        <w:rPr/>
        <w:t>desarrolle. Dicho entorno debe de respetarse y cuidarse armónicamnte, tomando en</w:t>
      </w:r>
      <w:r>
        <w:rPr>
          <w:spacing w:val="-39"/>
        </w:rPr>
        <w:t> </w:t>
      </w:r>
      <w:r>
        <w:rPr/>
        <w:t>cuenta la</w:t>
      </w:r>
      <w:r>
        <w:rPr>
          <w:spacing w:val="-9"/>
        </w:rPr>
        <w:t> </w:t>
      </w:r>
      <w:r>
        <w:rPr/>
        <w:t>naturaleza</w:t>
      </w:r>
      <w:r>
        <w:rPr>
          <w:spacing w:val="-8"/>
        </w:rPr>
        <w:t> </w:t>
      </w:r>
      <w:r>
        <w:rPr/>
        <w:t>y</w:t>
      </w:r>
      <w:r>
        <w:rPr>
          <w:spacing w:val="-12"/>
        </w:rPr>
        <w:t> </w:t>
      </w:r>
      <w:r>
        <w:rPr/>
        <w:t>todos</w:t>
      </w:r>
      <w:r>
        <w:rPr>
          <w:spacing w:val="-9"/>
        </w:rPr>
        <w:t> </w:t>
      </w:r>
      <w:r>
        <w:rPr/>
        <w:t>los</w:t>
      </w:r>
      <w:r>
        <w:rPr>
          <w:spacing w:val="-9"/>
        </w:rPr>
        <w:t> </w:t>
      </w:r>
      <w:r>
        <w:rPr/>
        <w:t>seres</w:t>
      </w:r>
      <w:r>
        <w:rPr>
          <w:spacing w:val="-9"/>
        </w:rPr>
        <w:t> </w:t>
      </w:r>
      <w:r>
        <w:rPr/>
        <w:t>vivos</w:t>
      </w:r>
      <w:r>
        <w:rPr>
          <w:spacing w:val="-9"/>
        </w:rPr>
        <w:t> </w:t>
      </w:r>
      <w:r>
        <w:rPr/>
        <w:t>que</w:t>
      </w:r>
      <w:r>
        <w:rPr>
          <w:spacing w:val="-8"/>
        </w:rPr>
        <w:t> </w:t>
      </w:r>
      <w:r>
        <w:rPr/>
        <w:t>eso</w:t>
      </w:r>
      <w:r>
        <w:rPr>
          <w:spacing w:val="-8"/>
        </w:rPr>
        <w:t> </w:t>
      </w:r>
      <w:r>
        <w:rPr/>
        <w:t>conlleva;</w:t>
      </w:r>
      <w:r>
        <w:rPr>
          <w:spacing w:val="-9"/>
        </w:rPr>
        <w:t> </w:t>
      </w:r>
      <w:r>
        <w:rPr/>
        <w:t>se</w:t>
      </w:r>
      <w:r>
        <w:rPr>
          <w:spacing w:val="-8"/>
        </w:rPr>
        <w:t> </w:t>
      </w:r>
      <w:r>
        <w:rPr/>
        <w:t>deben</w:t>
      </w:r>
      <w:r>
        <w:rPr>
          <w:spacing w:val="-8"/>
        </w:rPr>
        <w:t> </w:t>
      </w:r>
      <w:r>
        <w:rPr/>
        <w:t>respetar</w:t>
      </w:r>
      <w:r>
        <w:rPr>
          <w:spacing w:val="-10"/>
        </w:rPr>
        <w:t> </w:t>
      </w:r>
      <w:r>
        <w:rPr/>
        <w:t>a</w:t>
      </w:r>
      <w:r>
        <w:rPr>
          <w:spacing w:val="-11"/>
        </w:rPr>
        <w:t> </w:t>
      </w:r>
      <w:r>
        <w:rPr/>
        <w:t>todos los</w:t>
      </w:r>
      <w:r>
        <w:rPr>
          <w:spacing w:val="-14"/>
        </w:rPr>
        <w:t> </w:t>
      </w:r>
      <w:r>
        <w:rPr/>
        <w:t>animales</w:t>
      </w:r>
      <w:r>
        <w:rPr>
          <w:spacing w:val="-17"/>
        </w:rPr>
        <w:t> </w:t>
      </w:r>
      <w:r>
        <w:rPr/>
        <w:t>no</w:t>
      </w:r>
      <w:r>
        <w:rPr>
          <w:spacing w:val="-14"/>
        </w:rPr>
        <w:t> </w:t>
      </w:r>
      <w:r>
        <w:rPr/>
        <w:t>humanos,</w:t>
      </w:r>
      <w:r>
        <w:rPr>
          <w:spacing w:val="-14"/>
        </w:rPr>
        <w:t> </w:t>
      </w:r>
      <w:r>
        <w:rPr/>
        <w:t>incluso,</w:t>
      </w:r>
      <w:r>
        <w:rPr>
          <w:spacing w:val="-14"/>
        </w:rPr>
        <w:t> </w:t>
      </w:r>
      <w:r>
        <w:rPr/>
        <w:t>estableciendo</w:t>
      </w:r>
      <w:r>
        <w:rPr>
          <w:spacing w:val="-14"/>
        </w:rPr>
        <w:t> </w:t>
      </w:r>
      <w:r>
        <w:rPr/>
        <w:t>leyes</w:t>
      </w:r>
      <w:r>
        <w:rPr>
          <w:spacing w:val="-15"/>
        </w:rPr>
        <w:t> </w:t>
      </w:r>
      <w:r>
        <w:rPr/>
        <w:t>para</w:t>
      </w:r>
      <w:r>
        <w:rPr>
          <w:spacing w:val="-15"/>
        </w:rPr>
        <w:t> </w:t>
      </w:r>
      <w:r>
        <w:rPr/>
        <w:t>su</w:t>
      </w:r>
      <w:r>
        <w:rPr>
          <w:spacing w:val="-17"/>
        </w:rPr>
        <w:t> </w:t>
      </w:r>
      <w:r>
        <w:rPr/>
        <w:t>protección</w:t>
      </w:r>
      <w:r>
        <w:rPr>
          <w:spacing w:val="-14"/>
        </w:rPr>
        <w:t> </w:t>
      </w:r>
      <w:r>
        <w:rPr/>
        <w:t>puesto que</w:t>
      </w:r>
      <w:r>
        <w:rPr>
          <w:spacing w:val="-9"/>
        </w:rPr>
        <w:t> </w:t>
      </w:r>
      <w:r>
        <w:rPr/>
        <w:t>el</w:t>
      </w:r>
      <w:r>
        <w:rPr>
          <w:spacing w:val="-11"/>
        </w:rPr>
        <w:t> </w:t>
      </w:r>
      <w:r>
        <w:rPr/>
        <w:t>ser</w:t>
      </w:r>
      <w:r>
        <w:rPr>
          <w:spacing w:val="-11"/>
        </w:rPr>
        <w:t> </w:t>
      </w:r>
      <w:r>
        <w:rPr/>
        <w:t>humano,</w:t>
      </w:r>
      <w:r>
        <w:rPr>
          <w:spacing w:val="-10"/>
        </w:rPr>
        <w:t> </w:t>
      </w:r>
      <w:r>
        <w:rPr/>
        <w:t>siendo</w:t>
      </w:r>
      <w:r>
        <w:rPr>
          <w:spacing w:val="-12"/>
        </w:rPr>
        <w:t> </w:t>
      </w:r>
      <w:r>
        <w:rPr/>
        <w:t>un</w:t>
      </w:r>
      <w:r>
        <w:rPr>
          <w:spacing w:val="-12"/>
        </w:rPr>
        <w:t> </w:t>
      </w:r>
      <w:r>
        <w:rPr/>
        <w:t>ser</w:t>
      </w:r>
      <w:r>
        <w:rPr>
          <w:spacing w:val="-11"/>
        </w:rPr>
        <w:t> </w:t>
      </w:r>
      <w:r>
        <w:rPr/>
        <w:t>racional,</w:t>
      </w:r>
      <w:r>
        <w:rPr>
          <w:spacing w:val="-13"/>
        </w:rPr>
        <w:t> </w:t>
      </w:r>
      <w:r>
        <w:rPr/>
        <w:t>tiene</w:t>
      </w:r>
      <w:r>
        <w:rPr>
          <w:spacing w:val="-9"/>
        </w:rPr>
        <w:t> </w:t>
      </w:r>
      <w:r>
        <w:rPr/>
        <w:t>que</w:t>
      </w:r>
      <w:r>
        <w:rPr>
          <w:spacing w:val="-7"/>
        </w:rPr>
        <w:t> </w:t>
      </w:r>
      <w:r>
        <w:rPr/>
        <w:t>cuidar</w:t>
      </w:r>
      <w:r>
        <w:rPr>
          <w:spacing w:val="-11"/>
        </w:rPr>
        <w:t> </w:t>
      </w:r>
      <w:r>
        <w:rPr/>
        <w:t>de</w:t>
      </w:r>
      <w:r>
        <w:rPr>
          <w:spacing w:val="-9"/>
        </w:rPr>
        <w:t> </w:t>
      </w:r>
      <w:r>
        <w:rPr/>
        <w:t>la</w:t>
      </w:r>
      <w:r>
        <w:rPr>
          <w:spacing w:val="-12"/>
        </w:rPr>
        <w:t> </w:t>
      </w:r>
      <w:r>
        <w:rPr/>
        <w:t>vida</w:t>
      </w:r>
      <w:r>
        <w:rPr>
          <w:spacing w:val="-9"/>
        </w:rPr>
        <w:t> </w:t>
      </w:r>
      <w:r>
        <w:rPr/>
        <w:t>en</w:t>
      </w:r>
      <w:r>
        <w:rPr>
          <w:spacing w:val="-9"/>
        </w:rPr>
        <w:t> </w:t>
      </w:r>
      <w:r>
        <w:rPr/>
        <w:t>general.</w:t>
      </w:r>
    </w:p>
    <w:p>
      <w:pPr>
        <w:spacing w:after="0" w:line="360" w:lineRule="auto"/>
        <w:jc w:val="both"/>
        <w:sectPr>
          <w:pgSz w:w="12240" w:h="15840"/>
          <w:pgMar w:header="0" w:footer="1034" w:top="1500" w:bottom="1220" w:left="1720" w:right="1580"/>
        </w:sectPr>
      </w:pPr>
    </w:p>
    <w:p>
      <w:pPr>
        <w:pStyle w:val="BodyText"/>
        <w:rPr>
          <w:sz w:val="20"/>
        </w:rPr>
      </w:pPr>
    </w:p>
    <w:p>
      <w:pPr>
        <w:pStyle w:val="BodyText"/>
        <w:spacing w:before="3"/>
        <w:rPr>
          <w:sz w:val="27"/>
        </w:rPr>
      </w:pPr>
    </w:p>
    <w:p>
      <w:pPr>
        <w:pStyle w:val="BodyText"/>
        <w:spacing w:line="360" w:lineRule="auto" w:before="69"/>
        <w:ind w:left="265" w:right="119"/>
        <w:jc w:val="both"/>
      </w:pPr>
      <w:r>
        <w:rPr/>
        <w:t>Los</w:t>
      </w:r>
      <w:r>
        <w:rPr>
          <w:spacing w:val="-10"/>
        </w:rPr>
        <w:t> </w:t>
      </w:r>
      <w:r>
        <w:rPr/>
        <w:t>homosexuales,</w:t>
      </w:r>
      <w:r>
        <w:rPr>
          <w:spacing w:val="-7"/>
        </w:rPr>
        <w:t> </w:t>
      </w:r>
      <w:r>
        <w:rPr/>
        <w:t>las</w:t>
      </w:r>
      <w:r>
        <w:rPr>
          <w:spacing w:val="-10"/>
        </w:rPr>
        <w:t> </w:t>
      </w:r>
      <w:r>
        <w:rPr/>
        <w:t>minorías</w:t>
      </w:r>
      <w:r>
        <w:rPr>
          <w:spacing w:val="-8"/>
        </w:rPr>
        <w:t> </w:t>
      </w:r>
      <w:r>
        <w:rPr/>
        <w:t>étnicas</w:t>
      </w:r>
      <w:r>
        <w:rPr>
          <w:spacing w:val="-8"/>
        </w:rPr>
        <w:t> </w:t>
      </w:r>
      <w:r>
        <w:rPr/>
        <w:t>y</w:t>
      </w:r>
      <w:r>
        <w:rPr>
          <w:spacing w:val="-10"/>
        </w:rPr>
        <w:t> </w:t>
      </w:r>
      <w:r>
        <w:rPr/>
        <w:t>sociales</w:t>
      </w:r>
      <w:r>
        <w:rPr>
          <w:spacing w:val="-4"/>
        </w:rPr>
        <w:t> </w:t>
      </w:r>
      <w:r>
        <w:rPr/>
        <w:t>deben</w:t>
      </w:r>
      <w:r>
        <w:rPr>
          <w:spacing w:val="-7"/>
        </w:rPr>
        <w:t> </w:t>
      </w:r>
      <w:r>
        <w:rPr/>
        <w:t>de</w:t>
      </w:r>
      <w:r>
        <w:rPr>
          <w:spacing w:val="-7"/>
        </w:rPr>
        <w:t> </w:t>
      </w:r>
      <w:r>
        <w:rPr/>
        <w:t>ser</w:t>
      </w:r>
      <w:r>
        <w:rPr>
          <w:spacing w:val="-8"/>
        </w:rPr>
        <w:t> </w:t>
      </w:r>
      <w:r>
        <w:rPr/>
        <w:t>apoyados</w:t>
      </w:r>
      <w:r>
        <w:rPr>
          <w:spacing w:val="-8"/>
        </w:rPr>
        <w:t> </w:t>
      </w:r>
      <w:r>
        <w:rPr/>
        <w:t>por</w:t>
      </w:r>
      <w:r>
        <w:rPr>
          <w:spacing w:val="-8"/>
        </w:rPr>
        <w:t> </w:t>
      </w:r>
      <w:r>
        <w:rPr/>
        <w:t>la mayoría a favor de sus derechos. El ambiente entre todas las personas debe de ser</w:t>
      </w:r>
      <w:r>
        <w:rPr>
          <w:spacing w:val="-16"/>
        </w:rPr>
        <w:t> </w:t>
      </w:r>
      <w:r>
        <w:rPr/>
        <w:t>de</w:t>
      </w:r>
      <w:r>
        <w:rPr>
          <w:spacing w:val="-17"/>
        </w:rPr>
        <w:t> </w:t>
      </w:r>
      <w:r>
        <w:rPr/>
        <w:t>mutua</w:t>
      </w:r>
      <w:r>
        <w:rPr>
          <w:spacing w:val="-16"/>
        </w:rPr>
        <w:t> </w:t>
      </w:r>
      <w:r>
        <w:rPr/>
        <w:t>igualdad.</w:t>
      </w:r>
      <w:r>
        <w:rPr>
          <w:spacing w:val="-19"/>
        </w:rPr>
        <w:t> </w:t>
      </w:r>
      <w:r>
        <w:rPr/>
        <w:t>A</w:t>
      </w:r>
      <w:r>
        <w:rPr>
          <w:spacing w:val="-14"/>
        </w:rPr>
        <w:t> </w:t>
      </w:r>
      <w:r>
        <w:rPr/>
        <w:t>grandes</w:t>
      </w:r>
      <w:r>
        <w:rPr>
          <w:spacing w:val="-15"/>
        </w:rPr>
        <w:t> </w:t>
      </w:r>
      <w:r>
        <w:rPr/>
        <w:t>rasgos,</w:t>
      </w:r>
      <w:r>
        <w:rPr>
          <w:spacing w:val="-17"/>
        </w:rPr>
        <w:t> </w:t>
      </w:r>
      <w:r>
        <w:rPr/>
        <w:t>toda</w:t>
      </w:r>
      <w:r>
        <w:rPr>
          <w:spacing w:val="-16"/>
        </w:rPr>
        <w:t> </w:t>
      </w:r>
      <w:r>
        <w:rPr/>
        <w:t>persona,</w:t>
      </w:r>
      <w:r>
        <w:rPr>
          <w:spacing w:val="-14"/>
        </w:rPr>
        <w:t> </w:t>
      </w:r>
      <w:r>
        <w:rPr/>
        <w:t>sin</w:t>
      </w:r>
      <w:r>
        <w:rPr>
          <w:spacing w:val="-17"/>
        </w:rPr>
        <w:t> </w:t>
      </w:r>
      <w:r>
        <w:rPr/>
        <w:t>importar</w:t>
      </w:r>
      <w:r>
        <w:rPr>
          <w:spacing w:val="-16"/>
        </w:rPr>
        <w:t> </w:t>
      </w:r>
      <w:r>
        <w:rPr/>
        <w:t>su</w:t>
      </w:r>
      <w:r>
        <w:rPr>
          <w:spacing w:val="-14"/>
        </w:rPr>
        <w:t> </w:t>
      </w:r>
      <w:r>
        <w:rPr/>
        <w:t>condición social, debe de contar con los mismos derechos y oportunidades para que desarrollen sus capacidades humanas, excepto las personas discapacitadas, ya que ellas deben contar con más apoyo que los demás debido a que sus necesidades son</w:t>
      </w:r>
      <w:r>
        <w:rPr>
          <w:spacing w:val="-10"/>
        </w:rPr>
        <w:t> </w:t>
      </w:r>
      <w:r>
        <w:rPr/>
        <w:t>mayores.</w:t>
      </w:r>
    </w:p>
    <w:p>
      <w:pPr>
        <w:pStyle w:val="BodyText"/>
      </w:pPr>
    </w:p>
    <w:p>
      <w:pPr>
        <w:pStyle w:val="BodyText"/>
        <w:spacing w:line="360" w:lineRule="auto" w:before="142"/>
        <w:ind w:left="265" w:right="118"/>
        <w:jc w:val="both"/>
      </w:pPr>
      <w:r>
        <w:rPr/>
        <w:t>Toda persona tiene derecho a profesar el credo religioso y sus costumbres libremente siempre y cuando se respete la libertad de los demás. Del mismo modo, todo individuo tiene derecho de formar su concepto personal del bien, de expresar sus diferencias ideológicas y de seguir sus propias decisiones en vida para satisfacer sus capacidades humanas.</w:t>
      </w:r>
    </w:p>
    <w:p>
      <w:pPr>
        <w:pStyle w:val="BodyText"/>
      </w:pPr>
    </w:p>
    <w:p>
      <w:pPr>
        <w:pStyle w:val="BodyText"/>
        <w:spacing w:line="360" w:lineRule="auto" w:before="142"/>
        <w:ind w:left="265" w:right="115"/>
        <w:jc w:val="both"/>
      </w:pPr>
      <w:r>
        <w:rPr/>
        <w:t>El enfoque de las capacidades humanas, junto con las necesidades, se encuentran vinculadas estrechamente con los derechos humanos ya que éstos son un conjunto de normas jurídicas que buscan defender la dignidad humana en todas las naciones. Un correcto funcionamiento de los derechos humanos puede ayudar sobremanera a que el enfoque de las capacidades sea puesto en marcha favorablemente.</w:t>
      </w:r>
    </w:p>
    <w:p>
      <w:pPr>
        <w:pStyle w:val="BodyText"/>
      </w:pPr>
    </w:p>
    <w:p>
      <w:pPr>
        <w:pStyle w:val="BodyText"/>
        <w:spacing w:line="360" w:lineRule="auto" w:before="142"/>
        <w:ind w:left="265" w:right="116"/>
        <w:jc w:val="both"/>
      </w:pPr>
      <w:r>
        <w:rPr/>
        <w:t>Las emociones juegan un papel muy importante en el desarrollo del individuo ya que se manifiestan sentimientos como el amor, la compasión y la tolerancia </w:t>
      </w:r>
      <w:r>
        <w:rPr>
          <w:spacing w:val="2"/>
        </w:rPr>
        <w:t>que </w:t>
      </w:r>
      <w:r>
        <w:rPr/>
        <w:t>pueden ayudar para construir un ambiente altruista. Existen otras emociones y sensaciones</w:t>
      </w:r>
      <w:r>
        <w:rPr>
          <w:spacing w:val="-15"/>
        </w:rPr>
        <w:t> </w:t>
      </w:r>
      <w:r>
        <w:rPr/>
        <w:t>como</w:t>
      </w:r>
      <w:r>
        <w:rPr>
          <w:spacing w:val="-14"/>
        </w:rPr>
        <w:t> </w:t>
      </w:r>
      <w:r>
        <w:rPr/>
        <w:t>la</w:t>
      </w:r>
      <w:r>
        <w:rPr>
          <w:spacing w:val="-14"/>
        </w:rPr>
        <w:t> </w:t>
      </w:r>
      <w:r>
        <w:rPr/>
        <w:t>ira,</w:t>
      </w:r>
      <w:r>
        <w:rPr>
          <w:spacing w:val="-14"/>
        </w:rPr>
        <w:t> </w:t>
      </w:r>
      <w:r>
        <w:rPr/>
        <w:t>la</w:t>
      </w:r>
      <w:r>
        <w:rPr>
          <w:spacing w:val="-14"/>
        </w:rPr>
        <w:t> </w:t>
      </w:r>
      <w:r>
        <w:rPr/>
        <w:t>vergüenza,</w:t>
      </w:r>
      <w:r>
        <w:rPr>
          <w:spacing w:val="-14"/>
        </w:rPr>
        <w:t> </w:t>
      </w:r>
      <w:r>
        <w:rPr/>
        <w:t>el</w:t>
      </w:r>
      <w:r>
        <w:rPr>
          <w:spacing w:val="-15"/>
        </w:rPr>
        <w:t> </w:t>
      </w:r>
      <w:r>
        <w:rPr/>
        <w:t>miedo,</w:t>
      </w:r>
      <w:r>
        <w:rPr>
          <w:spacing w:val="-14"/>
        </w:rPr>
        <w:t> </w:t>
      </w:r>
      <w:r>
        <w:rPr/>
        <w:t>el</w:t>
      </w:r>
      <w:r>
        <w:rPr>
          <w:spacing w:val="-15"/>
        </w:rPr>
        <w:t> </w:t>
      </w:r>
      <w:r>
        <w:rPr/>
        <w:t>odio,</w:t>
      </w:r>
      <w:r>
        <w:rPr>
          <w:spacing w:val="-14"/>
        </w:rPr>
        <w:t> </w:t>
      </w:r>
      <w:r>
        <w:rPr/>
        <w:t>etc.,</w:t>
      </w:r>
      <w:r>
        <w:rPr>
          <w:spacing w:val="-14"/>
        </w:rPr>
        <w:t> </w:t>
      </w:r>
      <w:r>
        <w:rPr/>
        <w:t>que</w:t>
      </w:r>
      <w:r>
        <w:rPr>
          <w:spacing w:val="-8"/>
        </w:rPr>
        <w:t> </w:t>
      </w:r>
      <w:r>
        <w:rPr/>
        <w:t>son</w:t>
      </w:r>
      <w:r>
        <w:rPr>
          <w:spacing w:val="-14"/>
        </w:rPr>
        <w:t> </w:t>
      </w:r>
      <w:r>
        <w:rPr/>
        <w:t>necesarias en</w:t>
      </w:r>
      <w:r>
        <w:rPr>
          <w:spacing w:val="-7"/>
        </w:rPr>
        <w:t> </w:t>
      </w:r>
      <w:r>
        <w:rPr/>
        <w:t>la</w:t>
      </w:r>
      <w:r>
        <w:rPr>
          <w:spacing w:val="-7"/>
        </w:rPr>
        <w:t> </w:t>
      </w:r>
      <w:r>
        <w:rPr/>
        <w:t>vida</w:t>
      </w:r>
      <w:r>
        <w:rPr>
          <w:spacing w:val="-7"/>
        </w:rPr>
        <w:t> </w:t>
      </w:r>
      <w:r>
        <w:rPr/>
        <w:t>del</w:t>
      </w:r>
      <w:r>
        <w:rPr>
          <w:spacing w:val="-8"/>
        </w:rPr>
        <w:t> </w:t>
      </w:r>
      <w:r>
        <w:rPr/>
        <w:t>ser</w:t>
      </w:r>
      <w:r>
        <w:rPr>
          <w:spacing w:val="-8"/>
        </w:rPr>
        <w:t> </w:t>
      </w:r>
      <w:r>
        <w:rPr/>
        <w:t>humano,</w:t>
      </w:r>
      <w:r>
        <w:rPr>
          <w:spacing w:val="-10"/>
        </w:rPr>
        <w:t> </w:t>
      </w:r>
      <w:r>
        <w:rPr/>
        <w:t>aunque</w:t>
      </w:r>
      <w:r>
        <w:rPr>
          <w:spacing w:val="-7"/>
        </w:rPr>
        <w:t> </w:t>
      </w:r>
      <w:r>
        <w:rPr/>
        <w:t>deben</w:t>
      </w:r>
      <w:r>
        <w:rPr>
          <w:spacing w:val="-7"/>
        </w:rPr>
        <w:t> </w:t>
      </w:r>
      <w:r>
        <w:rPr/>
        <w:t>de</w:t>
      </w:r>
      <w:r>
        <w:rPr>
          <w:spacing w:val="-9"/>
        </w:rPr>
        <w:t> </w:t>
      </w:r>
      <w:r>
        <w:rPr/>
        <w:t>ser</w:t>
      </w:r>
      <w:r>
        <w:rPr>
          <w:spacing w:val="-8"/>
        </w:rPr>
        <w:t> </w:t>
      </w:r>
      <w:r>
        <w:rPr/>
        <w:t>correctamente</w:t>
      </w:r>
      <w:r>
        <w:rPr>
          <w:spacing w:val="-7"/>
        </w:rPr>
        <w:t> </w:t>
      </w:r>
      <w:r>
        <w:rPr/>
        <w:t>controladas</w:t>
      </w:r>
      <w:r>
        <w:rPr>
          <w:spacing w:val="-8"/>
        </w:rPr>
        <w:t> </w:t>
      </w:r>
      <w:r>
        <w:rPr/>
        <w:t>para no afectar la vida personal y la de los</w:t>
      </w:r>
      <w:r>
        <w:rPr>
          <w:spacing w:val="-13"/>
        </w:rPr>
        <w:t> </w:t>
      </w:r>
      <w:r>
        <w:rPr/>
        <w:t>demás.</w:t>
      </w:r>
    </w:p>
    <w:p>
      <w:pPr>
        <w:pStyle w:val="BodyText"/>
        <w:spacing w:line="360" w:lineRule="auto" w:before="2"/>
        <w:ind w:left="265" w:right="125"/>
        <w:jc w:val="both"/>
      </w:pPr>
      <w:r>
        <w:rPr/>
        <w:t>Se recomienda que la formación escolarizada tenga bases liberales ya que si</w:t>
      </w:r>
      <w:r>
        <w:rPr>
          <w:spacing w:val="-27"/>
        </w:rPr>
        <w:t> </w:t>
      </w:r>
      <w:r>
        <w:rPr/>
        <w:t>se cultiva</w:t>
      </w:r>
      <w:r>
        <w:rPr>
          <w:spacing w:val="20"/>
        </w:rPr>
        <w:t> </w:t>
      </w:r>
      <w:r>
        <w:rPr/>
        <w:t>la</w:t>
      </w:r>
      <w:r>
        <w:rPr>
          <w:spacing w:val="20"/>
        </w:rPr>
        <w:t> </w:t>
      </w:r>
      <w:r>
        <w:rPr/>
        <w:t>cultura</w:t>
      </w:r>
      <w:r>
        <w:rPr>
          <w:spacing w:val="17"/>
        </w:rPr>
        <w:t> </w:t>
      </w:r>
      <w:r>
        <w:rPr/>
        <w:t>y</w:t>
      </w:r>
      <w:r>
        <w:rPr>
          <w:spacing w:val="17"/>
        </w:rPr>
        <w:t> </w:t>
      </w:r>
      <w:r>
        <w:rPr/>
        <w:t>las</w:t>
      </w:r>
      <w:r>
        <w:rPr>
          <w:spacing w:val="17"/>
        </w:rPr>
        <w:t> </w:t>
      </w:r>
      <w:r>
        <w:rPr/>
        <w:t>artes</w:t>
      </w:r>
      <w:r>
        <w:rPr>
          <w:spacing w:val="19"/>
        </w:rPr>
        <w:t> </w:t>
      </w:r>
      <w:r>
        <w:rPr/>
        <w:t>se</w:t>
      </w:r>
      <w:r>
        <w:rPr>
          <w:spacing w:val="18"/>
        </w:rPr>
        <w:t> </w:t>
      </w:r>
      <w:r>
        <w:rPr/>
        <w:t>promueve</w:t>
      </w:r>
      <w:r>
        <w:rPr>
          <w:spacing w:val="20"/>
        </w:rPr>
        <w:t> </w:t>
      </w:r>
      <w:r>
        <w:rPr/>
        <w:t>la</w:t>
      </w:r>
      <w:r>
        <w:rPr>
          <w:spacing w:val="17"/>
        </w:rPr>
        <w:t> </w:t>
      </w:r>
      <w:r>
        <w:rPr/>
        <w:t>empatía</w:t>
      </w:r>
      <w:r>
        <w:rPr>
          <w:spacing w:val="20"/>
        </w:rPr>
        <w:t> </w:t>
      </w:r>
      <w:r>
        <w:rPr/>
        <w:t>y</w:t>
      </w:r>
      <w:r>
        <w:rPr>
          <w:spacing w:val="17"/>
        </w:rPr>
        <w:t> </w:t>
      </w:r>
      <w:r>
        <w:rPr/>
        <w:t>se</w:t>
      </w:r>
      <w:r>
        <w:rPr>
          <w:spacing w:val="18"/>
        </w:rPr>
        <w:t> </w:t>
      </w:r>
      <w:r>
        <w:rPr/>
        <w:t>desarrolla</w:t>
      </w:r>
      <w:r>
        <w:rPr>
          <w:spacing w:val="20"/>
        </w:rPr>
        <w:t> </w:t>
      </w:r>
      <w:r>
        <w:rPr/>
        <w:t>un</w:t>
      </w:r>
      <w:r>
        <w:rPr>
          <w:spacing w:val="20"/>
        </w:rPr>
        <w:t> </w:t>
      </w:r>
      <w:r>
        <w:rPr/>
        <w:t>amplio</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16"/>
        <w:jc w:val="both"/>
      </w:pPr>
      <w:r>
        <w:rPr/>
        <w:t>criterio, útiles para habitar en sana convivencia con los demás en un ambiente de tolerancia y comprensión. Aunado a esto, se enfatiza la importancia de establecer el método socrático en el sistema educativo puesto que cultiva en los estudiantes el pensamiento crítico; lo cual los hace pensar por sí mismos para establecer su propio criterio en los diversos temas, evitando así que sean propensos a la manipulación dogmática e intolerancia.</w:t>
      </w:r>
    </w:p>
    <w:p>
      <w:pPr>
        <w:pStyle w:val="BodyText"/>
      </w:pPr>
    </w:p>
    <w:p>
      <w:pPr>
        <w:pStyle w:val="BodyText"/>
        <w:spacing w:line="360" w:lineRule="auto" w:before="142"/>
        <w:ind w:left="265" w:right="116"/>
        <w:jc w:val="both"/>
      </w:pPr>
      <w:r>
        <w:rPr/>
        <w:t>La fundamentación de los valores sociales en el ámbito educativo muy bien puede</w:t>
      </w:r>
      <w:r>
        <w:rPr>
          <w:spacing w:val="-6"/>
        </w:rPr>
        <w:t> </w:t>
      </w:r>
      <w:r>
        <w:rPr/>
        <w:t>basarse</w:t>
      </w:r>
      <w:r>
        <w:rPr>
          <w:spacing w:val="-7"/>
        </w:rPr>
        <w:t> </w:t>
      </w:r>
      <w:r>
        <w:rPr/>
        <w:t>o</w:t>
      </w:r>
      <w:r>
        <w:rPr>
          <w:spacing w:val="-4"/>
        </w:rPr>
        <w:t> </w:t>
      </w:r>
      <w:r>
        <w:rPr/>
        <w:t>derivarse</w:t>
      </w:r>
      <w:r>
        <w:rPr>
          <w:spacing w:val="-4"/>
        </w:rPr>
        <w:t> </w:t>
      </w:r>
      <w:r>
        <w:rPr/>
        <w:t>de</w:t>
      </w:r>
      <w:r>
        <w:rPr>
          <w:spacing w:val="-4"/>
        </w:rPr>
        <w:t> </w:t>
      </w:r>
      <w:r>
        <w:rPr/>
        <w:t>la</w:t>
      </w:r>
      <w:r>
        <w:rPr>
          <w:spacing w:val="-6"/>
        </w:rPr>
        <w:t> </w:t>
      </w:r>
      <w:r>
        <w:rPr/>
        <w:t>ética</w:t>
      </w:r>
      <w:r>
        <w:rPr>
          <w:spacing w:val="-6"/>
        </w:rPr>
        <w:t> </w:t>
      </w:r>
      <w:r>
        <w:rPr/>
        <w:t>antigua,</w:t>
      </w:r>
      <w:r>
        <w:rPr>
          <w:spacing w:val="-6"/>
        </w:rPr>
        <w:t> </w:t>
      </w:r>
      <w:r>
        <w:rPr/>
        <w:t>principalmente</w:t>
      </w:r>
      <w:r>
        <w:rPr>
          <w:spacing w:val="-6"/>
        </w:rPr>
        <w:t> </w:t>
      </w:r>
      <w:r>
        <w:rPr/>
        <w:t>de</w:t>
      </w:r>
      <w:r>
        <w:rPr>
          <w:spacing w:val="-6"/>
        </w:rPr>
        <w:t> </w:t>
      </w:r>
      <w:r>
        <w:rPr/>
        <w:t>los</w:t>
      </w:r>
      <w:r>
        <w:rPr>
          <w:spacing w:val="-4"/>
        </w:rPr>
        <w:t> </w:t>
      </w:r>
      <w:r>
        <w:rPr/>
        <w:t>estoicos,</w:t>
      </w:r>
      <w:r>
        <w:rPr>
          <w:spacing w:val="-3"/>
        </w:rPr>
        <w:t> </w:t>
      </w:r>
      <w:r>
        <w:rPr/>
        <w:t>ya que sus tratados contienen fuertes bases e ideales morales que ayudan a conformar una sociedad más altruista, y por ende más humana y más</w:t>
      </w:r>
      <w:r>
        <w:rPr>
          <w:spacing w:val="-27"/>
        </w:rPr>
        <w:t> </w:t>
      </w:r>
      <w:r>
        <w:rPr/>
        <w:t>justa.</w:t>
      </w:r>
    </w:p>
    <w:p>
      <w:pPr>
        <w:pStyle w:val="BodyText"/>
      </w:pPr>
    </w:p>
    <w:p>
      <w:pPr>
        <w:pStyle w:val="BodyText"/>
        <w:spacing w:line="360" w:lineRule="auto" w:before="142"/>
        <w:ind w:left="265" w:right="115"/>
        <w:jc w:val="both"/>
      </w:pPr>
      <w:r>
        <w:rPr/>
        <w:t>La globalización ha hecho ver a los seres humanos las amenazas y desafíos comunes, como la destrucción del medio ambiente, el fanatismo, los conflictos bélicos, etc. La formación cientista no se ha mostrado muy útil para dar solución a estos problemas y hasta ahora los seres humanos no han logrado desarrollar sentimientos de interdependencia que los haga conscientes de su destino en común</w:t>
      </w:r>
      <w:r>
        <w:rPr>
          <w:spacing w:val="-6"/>
        </w:rPr>
        <w:t> </w:t>
      </w:r>
      <w:r>
        <w:rPr/>
        <w:t>como</w:t>
      </w:r>
      <w:r>
        <w:rPr>
          <w:spacing w:val="-8"/>
        </w:rPr>
        <w:t> </w:t>
      </w:r>
      <w:r>
        <w:rPr/>
        <w:t>especie.</w:t>
      </w:r>
      <w:r>
        <w:rPr>
          <w:spacing w:val="-8"/>
        </w:rPr>
        <w:t> </w:t>
      </w:r>
      <w:r>
        <w:rPr/>
        <w:t>Con</w:t>
      </w:r>
      <w:r>
        <w:rPr>
          <w:spacing w:val="-6"/>
        </w:rPr>
        <w:t> </w:t>
      </w:r>
      <w:r>
        <w:rPr/>
        <w:t>base</w:t>
      </w:r>
      <w:r>
        <w:rPr>
          <w:spacing w:val="-6"/>
        </w:rPr>
        <w:t> </w:t>
      </w:r>
      <w:r>
        <w:rPr/>
        <w:t>en</w:t>
      </w:r>
      <w:r>
        <w:rPr>
          <w:spacing w:val="-6"/>
        </w:rPr>
        <w:t> </w:t>
      </w:r>
      <w:r>
        <w:rPr/>
        <w:t>la</w:t>
      </w:r>
      <w:r>
        <w:rPr>
          <w:spacing w:val="-6"/>
        </w:rPr>
        <w:t> </w:t>
      </w:r>
      <w:r>
        <w:rPr/>
        <w:t>investigación,</w:t>
      </w:r>
      <w:r>
        <w:rPr>
          <w:spacing w:val="-6"/>
        </w:rPr>
        <w:t> </w:t>
      </w:r>
      <w:r>
        <w:rPr/>
        <w:t>se</w:t>
      </w:r>
      <w:r>
        <w:rPr>
          <w:spacing w:val="-8"/>
        </w:rPr>
        <w:t> </w:t>
      </w:r>
      <w:r>
        <w:rPr/>
        <w:t>propone</w:t>
      </w:r>
      <w:r>
        <w:rPr>
          <w:spacing w:val="-2"/>
        </w:rPr>
        <w:t> </w:t>
      </w:r>
      <w:r>
        <w:rPr/>
        <w:t>reestructurar</w:t>
      </w:r>
      <w:r>
        <w:rPr>
          <w:spacing w:val="-7"/>
        </w:rPr>
        <w:t> </w:t>
      </w:r>
      <w:r>
        <w:rPr/>
        <w:t>los modelos</w:t>
      </w:r>
      <w:r>
        <w:rPr>
          <w:spacing w:val="-12"/>
        </w:rPr>
        <w:t> </w:t>
      </w:r>
      <w:r>
        <w:rPr/>
        <w:t>de</w:t>
      </w:r>
      <w:r>
        <w:rPr>
          <w:spacing w:val="-12"/>
        </w:rPr>
        <w:t> </w:t>
      </w:r>
      <w:r>
        <w:rPr/>
        <w:t>desarrollo</w:t>
      </w:r>
      <w:r>
        <w:rPr>
          <w:spacing w:val="-14"/>
        </w:rPr>
        <w:t> </w:t>
      </w:r>
      <w:r>
        <w:rPr/>
        <w:t>considerando</w:t>
      </w:r>
      <w:r>
        <w:rPr>
          <w:spacing w:val="-12"/>
        </w:rPr>
        <w:t> </w:t>
      </w:r>
      <w:r>
        <w:rPr/>
        <w:t>la</w:t>
      </w:r>
      <w:r>
        <w:rPr>
          <w:spacing w:val="-12"/>
        </w:rPr>
        <w:t> </w:t>
      </w:r>
      <w:r>
        <w:rPr/>
        <w:t>importancia</w:t>
      </w:r>
      <w:r>
        <w:rPr>
          <w:spacing w:val="-12"/>
        </w:rPr>
        <w:t> </w:t>
      </w:r>
      <w:r>
        <w:rPr/>
        <w:t>de</w:t>
      </w:r>
      <w:r>
        <w:rPr>
          <w:spacing w:val="-12"/>
        </w:rPr>
        <w:t> </w:t>
      </w:r>
      <w:r>
        <w:rPr/>
        <w:t>la</w:t>
      </w:r>
      <w:r>
        <w:rPr>
          <w:spacing w:val="-14"/>
        </w:rPr>
        <w:t> </w:t>
      </w:r>
      <w:r>
        <w:rPr/>
        <w:t>formación</w:t>
      </w:r>
      <w:r>
        <w:rPr>
          <w:spacing w:val="-12"/>
        </w:rPr>
        <w:t> </w:t>
      </w:r>
      <w:r>
        <w:rPr/>
        <w:t>humanista</w:t>
      </w:r>
      <w:r>
        <w:rPr>
          <w:spacing w:val="-14"/>
        </w:rPr>
        <w:t> </w:t>
      </w:r>
      <w:r>
        <w:rPr/>
        <w:t>en las sociedades, enfocándose en un modelo de desarrollo humano en vez del modelo de crecimiento</w:t>
      </w:r>
      <w:r>
        <w:rPr>
          <w:spacing w:val="-12"/>
        </w:rPr>
        <w:t> </w:t>
      </w:r>
      <w:r>
        <w:rPr/>
        <w:t>económico.</w:t>
      </w:r>
    </w:p>
    <w:p>
      <w:pPr>
        <w:pStyle w:val="BodyText"/>
      </w:pPr>
    </w:p>
    <w:p>
      <w:pPr>
        <w:pStyle w:val="BodyText"/>
        <w:spacing w:line="360" w:lineRule="auto" w:before="142"/>
        <w:ind w:left="265" w:right="118"/>
        <w:jc w:val="both"/>
      </w:pPr>
      <w:r>
        <w:rPr/>
        <w:t>En las sociedades democráticas existe diversidad en aspectos como la religión, la</w:t>
      </w:r>
      <w:r>
        <w:rPr>
          <w:spacing w:val="-11"/>
        </w:rPr>
        <w:t> </w:t>
      </w:r>
      <w:r>
        <w:rPr/>
        <w:t>etnicidad,</w:t>
      </w:r>
      <w:r>
        <w:rPr>
          <w:spacing w:val="-11"/>
        </w:rPr>
        <w:t> </w:t>
      </w:r>
      <w:r>
        <w:rPr/>
        <w:t>las</w:t>
      </w:r>
      <w:r>
        <w:rPr>
          <w:spacing w:val="-13"/>
        </w:rPr>
        <w:t> </w:t>
      </w:r>
      <w:r>
        <w:rPr/>
        <w:t>aptitudes</w:t>
      </w:r>
      <w:r>
        <w:rPr>
          <w:spacing w:val="-14"/>
        </w:rPr>
        <w:t> </w:t>
      </w:r>
      <w:r>
        <w:rPr/>
        <w:t>físicas,</w:t>
      </w:r>
      <w:r>
        <w:rPr>
          <w:spacing w:val="-11"/>
        </w:rPr>
        <w:t> </w:t>
      </w:r>
      <w:r>
        <w:rPr/>
        <w:t>la</w:t>
      </w:r>
      <w:r>
        <w:rPr>
          <w:spacing w:val="-13"/>
        </w:rPr>
        <w:t> </w:t>
      </w:r>
      <w:r>
        <w:rPr/>
        <w:t>clase</w:t>
      </w:r>
      <w:r>
        <w:rPr>
          <w:spacing w:val="-13"/>
        </w:rPr>
        <w:t> </w:t>
      </w:r>
      <w:r>
        <w:rPr/>
        <w:t>social,</w:t>
      </w:r>
      <w:r>
        <w:rPr>
          <w:spacing w:val="-12"/>
        </w:rPr>
        <w:t> </w:t>
      </w:r>
      <w:r>
        <w:rPr/>
        <w:t>la</w:t>
      </w:r>
      <w:r>
        <w:rPr>
          <w:spacing w:val="-13"/>
        </w:rPr>
        <w:t> </w:t>
      </w:r>
      <w:r>
        <w:rPr/>
        <w:t>riqueza</w:t>
      </w:r>
      <w:r>
        <w:rPr>
          <w:spacing w:val="-11"/>
        </w:rPr>
        <w:t> </w:t>
      </w:r>
      <w:r>
        <w:rPr/>
        <w:t>y</w:t>
      </w:r>
      <w:r>
        <w:rPr>
          <w:spacing w:val="-14"/>
        </w:rPr>
        <w:t> </w:t>
      </w:r>
      <w:r>
        <w:rPr/>
        <w:t>el</w:t>
      </w:r>
      <w:r>
        <w:rPr>
          <w:spacing w:val="-12"/>
        </w:rPr>
        <w:t> </w:t>
      </w:r>
      <w:r>
        <w:rPr/>
        <w:t>género,</w:t>
      </w:r>
      <w:r>
        <w:rPr>
          <w:spacing w:val="-11"/>
        </w:rPr>
        <w:t> </w:t>
      </w:r>
      <w:r>
        <w:rPr/>
        <w:t>las</w:t>
      </w:r>
      <w:r>
        <w:rPr>
          <w:spacing w:val="-13"/>
        </w:rPr>
        <w:t> </w:t>
      </w:r>
      <w:r>
        <w:rPr/>
        <w:t>cuales muestran ciudadanos diferentes que tomarán decisiones que afectarán a todos por igual. Por ello, la democracia es una forma de gobierno que se compromete con la defensa y protección de unos derechos fundamentales que deben estar incluidos en las leyes constitucionales</w:t>
      </w:r>
      <w:r>
        <w:rPr>
          <w:spacing w:val="-13"/>
        </w:rPr>
        <w:t> </w:t>
      </w:r>
      <w:r>
        <w:rPr/>
        <w:t>elementales.</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21"/>
        <w:jc w:val="both"/>
      </w:pPr>
      <w:r>
        <w:rPr/>
        <w:t>La vida en un gobierno democrático hace imperativa la consideración de una educación que prepare a los ciudadanos para vivir en una sociedad que reconozca el pluralismo en sus fines políticos. La propuesta de formación humanista de Nussbaum asume tres aspectos observados a lo largo de la investigación: la vida examinada que enseña a pensar por uno mismo y no por tradición o autoridad, la ciudadanía mundial que busca trascender las fronteras nacionales para enfocarse en la humanidad en conjunto, y la imaginación narrativa</w:t>
      </w:r>
      <w:r>
        <w:rPr>
          <w:spacing w:val="-15"/>
        </w:rPr>
        <w:t> </w:t>
      </w:r>
      <w:r>
        <w:rPr/>
        <w:t>que</w:t>
      </w:r>
      <w:r>
        <w:rPr>
          <w:spacing w:val="-17"/>
        </w:rPr>
        <w:t> </w:t>
      </w:r>
      <w:r>
        <w:rPr/>
        <w:t>busca</w:t>
      </w:r>
      <w:r>
        <w:rPr>
          <w:spacing w:val="-17"/>
        </w:rPr>
        <w:t> </w:t>
      </w:r>
      <w:r>
        <w:rPr/>
        <w:t>promover</w:t>
      </w:r>
      <w:r>
        <w:rPr>
          <w:spacing w:val="-18"/>
        </w:rPr>
        <w:t> </w:t>
      </w:r>
      <w:r>
        <w:rPr/>
        <w:t>el</w:t>
      </w:r>
      <w:r>
        <w:rPr>
          <w:spacing w:val="-16"/>
        </w:rPr>
        <w:t> </w:t>
      </w:r>
      <w:r>
        <w:rPr/>
        <w:t>sentimiento</w:t>
      </w:r>
      <w:r>
        <w:rPr>
          <w:spacing w:val="-17"/>
        </w:rPr>
        <w:t> </w:t>
      </w:r>
      <w:r>
        <w:rPr/>
        <w:t>de</w:t>
      </w:r>
      <w:r>
        <w:rPr>
          <w:spacing w:val="-17"/>
        </w:rPr>
        <w:t> </w:t>
      </w:r>
      <w:r>
        <w:rPr/>
        <w:t>empatía</w:t>
      </w:r>
      <w:r>
        <w:rPr>
          <w:spacing w:val="-16"/>
        </w:rPr>
        <w:t> </w:t>
      </w:r>
      <w:r>
        <w:rPr/>
        <w:t>entre</w:t>
      </w:r>
      <w:r>
        <w:rPr>
          <w:spacing w:val="-15"/>
        </w:rPr>
        <w:t> </w:t>
      </w:r>
      <w:r>
        <w:rPr/>
        <w:t>los</w:t>
      </w:r>
      <w:r>
        <w:rPr>
          <w:spacing w:val="-16"/>
        </w:rPr>
        <w:t> </w:t>
      </w:r>
      <w:r>
        <w:rPr/>
        <w:t>seres</w:t>
      </w:r>
      <w:r>
        <w:rPr>
          <w:spacing w:val="-16"/>
        </w:rPr>
        <w:t> </w:t>
      </w:r>
      <w:r>
        <w:rPr/>
        <w:t>humanos a través de las</w:t>
      </w:r>
      <w:r>
        <w:rPr>
          <w:spacing w:val="-8"/>
        </w:rPr>
        <w:t> </w:t>
      </w:r>
      <w:r>
        <w:rPr/>
        <w:t>artes.</w:t>
      </w:r>
    </w:p>
    <w:p>
      <w:pPr>
        <w:pStyle w:val="BodyText"/>
      </w:pPr>
    </w:p>
    <w:p>
      <w:pPr>
        <w:pStyle w:val="BodyText"/>
        <w:spacing w:line="360" w:lineRule="auto" w:before="142"/>
        <w:ind w:left="265" w:right="121"/>
        <w:jc w:val="both"/>
      </w:pPr>
      <w:r>
        <w:rPr/>
        <w:t>En resumen, Nussbaum piensa que la formación humanística en el ámbito de la democracia liberal analiza la vida, la ciudadanía mundial y la imaginación narrativa comprometiéndose a fortalecer las competencias ciudadanas proponiendo: reflexionar sobre las cuestiones políticas que afectan la nación, reconocer</w:t>
      </w:r>
      <w:r>
        <w:rPr>
          <w:spacing w:val="-15"/>
        </w:rPr>
        <w:t> </w:t>
      </w:r>
      <w:r>
        <w:rPr/>
        <w:t>a</w:t>
      </w:r>
      <w:r>
        <w:rPr>
          <w:spacing w:val="-14"/>
        </w:rPr>
        <w:t> </w:t>
      </w:r>
      <w:r>
        <w:rPr/>
        <w:t>los</w:t>
      </w:r>
      <w:r>
        <w:rPr>
          <w:spacing w:val="-16"/>
        </w:rPr>
        <w:t> </w:t>
      </w:r>
      <w:r>
        <w:rPr/>
        <w:t>demás</w:t>
      </w:r>
      <w:r>
        <w:rPr>
          <w:spacing w:val="-16"/>
        </w:rPr>
        <w:t> </w:t>
      </w:r>
      <w:r>
        <w:rPr/>
        <w:t>como</w:t>
      </w:r>
      <w:r>
        <w:rPr>
          <w:spacing w:val="-15"/>
        </w:rPr>
        <w:t> </w:t>
      </w:r>
      <w:r>
        <w:rPr/>
        <w:t>personas</w:t>
      </w:r>
      <w:r>
        <w:rPr>
          <w:spacing w:val="-15"/>
        </w:rPr>
        <w:t> </w:t>
      </w:r>
      <w:r>
        <w:rPr/>
        <w:t>con</w:t>
      </w:r>
      <w:r>
        <w:rPr>
          <w:spacing w:val="-14"/>
        </w:rPr>
        <w:t> </w:t>
      </w:r>
      <w:r>
        <w:rPr/>
        <w:t>igualdad</w:t>
      </w:r>
      <w:r>
        <w:rPr>
          <w:spacing w:val="-16"/>
        </w:rPr>
        <w:t> </w:t>
      </w:r>
      <w:r>
        <w:rPr/>
        <w:t>de</w:t>
      </w:r>
      <w:r>
        <w:rPr>
          <w:spacing w:val="-16"/>
        </w:rPr>
        <w:t> </w:t>
      </w:r>
      <w:r>
        <w:rPr/>
        <w:t>derechos,</w:t>
      </w:r>
      <w:r>
        <w:rPr>
          <w:spacing w:val="-14"/>
        </w:rPr>
        <w:t> </w:t>
      </w:r>
      <w:r>
        <w:rPr/>
        <w:t>interesarse</w:t>
      </w:r>
      <w:r>
        <w:rPr>
          <w:spacing w:val="-15"/>
        </w:rPr>
        <w:t> </w:t>
      </w:r>
      <w:r>
        <w:rPr/>
        <w:t>por la vida de los otros, imaginar las cuestiones que afectan las vidas humanas en su desarrollo, emitir juicios críticos sobre los dirigentes políticos, pensar el bien común de la nación en conjunto, concebir la propia nación como parte de un orden</w:t>
      </w:r>
      <w:r>
        <w:rPr>
          <w:spacing w:val="-4"/>
        </w:rPr>
        <w:t> </w:t>
      </w:r>
      <w:r>
        <w:rPr/>
        <w:t>mundial.</w:t>
      </w:r>
    </w:p>
    <w:p>
      <w:pPr>
        <w:pStyle w:val="BodyText"/>
      </w:pPr>
    </w:p>
    <w:p>
      <w:pPr>
        <w:pStyle w:val="BodyText"/>
        <w:spacing w:line="360" w:lineRule="auto" w:before="142"/>
        <w:ind w:left="265" w:right="117"/>
        <w:jc w:val="both"/>
      </w:pPr>
      <w:r>
        <w:rPr/>
        <w:t>Nussbaum, en su enfoque de las capacidades, conceptualiza la dignidad del ser humano, partiendo de ideas básicas, para considerar la vida merecedora de dicha dignidad teniendo a su disposición un funcionamiento realmente humano que necesita ciertas actividades para desempeñar su vida. El enfoque insiste en que las capacidades a las que el ser humano tiene derecho son diversas oportunidades de actividad y no sólo recursos; dichos recursos son variables y junto con habilidades también variables se convierten en funcionamientos los cuales,</w:t>
      </w:r>
      <w:r>
        <w:rPr>
          <w:spacing w:val="-17"/>
        </w:rPr>
        <w:t> </w:t>
      </w:r>
      <w:r>
        <w:rPr/>
        <w:t>a</w:t>
      </w:r>
      <w:r>
        <w:rPr>
          <w:spacing w:val="-14"/>
        </w:rPr>
        <w:t> </w:t>
      </w:r>
      <w:r>
        <w:rPr/>
        <w:t>su</w:t>
      </w:r>
      <w:r>
        <w:rPr>
          <w:spacing w:val="-16"/>
        </w:rPr>
        <w:t> </w:t>
      </w:r>
      <w:r>
        <w:rPr/>
        <w:t>vez,</w:t>
      </w:r>
      <w:r>
        <w:rPr>
          <w:spacing w:val="-14"/>
        </w:rPr>
        <w:t> </w:t>
      </w:r>
      <w:r>
        <w:rPr/>
        <w:t>se</w:t>
      </w:r>
      <w:r>
        <w:rPr>
          <w:spacing w:val="-14"/>
        </w:rPr>
        <w:t> </w:t>
      </w:r>
      <w:r>
        <w:rPr/>
        <w:t>transforman</w:t>
      </w:r>
      <w:r>
        <w:rPr>
          <w:spacing w:val="-17"/>
        </w:rPr>
        <w:t> </w:t>
      </w:r>
      <w:r>
        <w:rPr/>
        <w:t>en</w:t>
      </w:r>
      <w:r>
        <w:rPr>
          <w:spacing w:val="-14"/>
        </w:rPr>
        <w:t> </w:t>
      </w:r>
      <w:r>
        <w:rPr/>
        <w:t>capacidades</w:t>
      </w:r>
      <w:r>
        <w:rPr>
          <w:spacing w:val="-15"/>
        </w:rPr>
        <w:t> </w:t>
      </w:r>
      <w:r>
        <w:rPr/>
        <w:t>siendo</w:t>
      </w:r>
      <w:r>
        <w:rPr>
          <w:spacing w:val="-16"/>
        </w:rPr>
        <w:t> </w:t>
      </w:r>
      <w:r>
        <w:rPr/>
        <w:t>por</w:t>
      </w:r>
      <w:r>
        <w:rPr>
          <w:spacing w:val="-18"/>
        </w:rPr>
        <w:t> </w:t>
      </w:r>
      <w:r>
        <w:rPr/>
        <w:t>ello</w:t>
      </w:r>
      <w:r>
        <w:rPr>
          <w:spacing w:val="-14"/>
        </w:rPr>
        <w:t> </w:t>
      </w:r>
      <w:r>
        <w:rPr/>
        <w:t>importantes</w:t>
      </w:r>
      <w:r>
        <w:rPr>
          <w:spacing w:val="-15"/>
        </w:rPr>
        <w:t> </w:t>
      </w:r>
      <w:r>
        <w:rPr/>
        <w:t>para la justicia social ya que ciertas capacidades humanas básicas requieren exigencias morales para su</w:t>
      </w:r>
      <w:r>
        <w:rPr>
          <w:spacing w:val="-12"/>
        </w:rPr>
        <w:t> </w:t>
      </w:r>
      <w:r>
        <w:rPr/>
        <w:t>desarrollo.</w:t>
      </w:r>
    </w:p>
    <w:p>
      <w:pPr>
        <w:spacing w:after="0" w:line="360" w:lineRule="auto"/>
        <w:jc w:val="both"/>
        <w:sectPr>
          <w:pgSz w:w="12240" w:h="15840"/>
          <w:pgMar w:header="0" w:footer="1034" w:top="1500" w:bottom="1220" w:left="1720" w:right="1580"/>
        </w:sectPr>
      </w:pPr>
    </w:p>
    <w:p>
      <w:pPr>
        <w:pStyle w:val="BodyText"/>
        <w:rPr>
          <w:sz w:val="20"/>
        </w:rPr>
      </w:pPr>
    </w:p>
    <w:p>
      <w:pPr>
        <w:pStyle w:val="BodyText"/>
        <w:spacing w:before="3"/>
        <w:rPr>
          <w:sz w:val="27"/>
        </w:rPr>
      </w:pPr>
    </w:p>
    <w:p>
      <w:pPr>
        <w:pStyle w:val="BodyText"/>
        <w:spacing w:line="360" w:lineRule="auto" w:before="69"/>
        <w:ind w:left="265" w:right="115"/>
        <w:jc w:val="both"/>
      </w:pPr>
      <w:r>
        <w:rPr/>
        <w:t>En su enfoque de las capacidades, Nussbaum intenta justificar una lista de diez capacidades centrales para llevar una vida digna. Las diez capacidades son objetivos</w:t>
      </w:r>
      <w:r>
        <w:rPr>
          <w:spacing w:val="-5"/>
        </w:rPr>
        <w:t> </w:t>
      </w:r>
      <w:r>
        <w:rPr/>
        <w:t>en</w:t>
      </w:r>
      <w:r>
        <w:rPr>
          <w:spacing w:val="-5"/>
        </w:rPr>
        <w:t> </w:t>
      </w:r>
      <w:r>
        <w:rPr/>
        <w:t>general</w:t>
      </w:r>
      <w:r>
        <w:rPr>
          <w:spacing w:val="-6"/>
        </w:rPr>
        <w:t> </w:t>
      </w:r>
      <w:r>
        <w:rPr/>
        <w:t>que</w:t>
      </w:r>
      <w:r>
        <w:rPr>
          <w:spacing w:val="-7"/>
        </w:rPr>
        <w:t> </w:t>
      </w:r>
      <w:r>
        <w:rPr/>
        <w:t>pueden</w:t>
      </w:r>
      <w:r>
        <w:rPr>
          <w:spacing w:val="-7"/>
        </w:rPr>
        <w:t> </w:t>
      </w:r>
      <w:r>
        <w:rPr/>
        <w:t>adaptarse</w:t>
      </w:r>
      <w:r>
        <w:rPr>
          <w:spacing w:val="-10"/>
        </w:rPr>
        <w:t> </w:t>
      </w:r>
      <w:r>
        <w:rPr/>
        <w:t>a</w:t>
      </w:r>
      <w:r>
        <w:rPr>
          <w:spacing w:val="-5"/>
        </w:rPr>
        <w:t> </w:t>
      </w:r>
      <w:r>
        <w:rPr/>
        <w:t>las</w:t>
      </w:r>
      <w:r>
        <w:rPr>
          <w:spacing w:val="-7"/>
        </w:rPr>
        <w:t> </w:t>
      </w:r>
      <w:r>
        <w:rPr/>
        <w:t>sociedades</w:t>
      </w:r>
      <w:r>
        <w:rPr>
          <w:spacing w:val="-8"/>
        </w:rPr>
        <w:t> </w:t>
      </w:r>
      <w:r>
        <w:rPr/>
        <w:t>en</w:t>
      </w:r>
      <w:r>
        <w:rPr>
          <w:spacing w:val="-7"/>
        </w:rPr>
        <w:t> </w:t>
      </w:r>
      <w:r>
        <w:rPr/>
        <w:t>miras</w:t>
      </w:r>
      <w:r>
        <w:rPr>
          <w:spacing w:val="-5"/>
        </w:rPr>
        <w:t> </w:t>
      </w:r>
      <w:r>
        <w:rPr/>
        <w:t>de</w:t>
      </w:r>
      <w:r>
        <w:rPr>
          <w:spacing w:val="-7"/>
        </w:rPr>
        <w:t> </w:t>
      </w:r>
      <w:r>
        <w:rPr/>
        <w:t>justicia social. Cualquier sociedad que no las garantice a todo ciudadano no logra ser una sociedad justa. El enfoque de las capacidades es un conjunto de principios políticos</w:t>
      </w:r>
      <w:r>
        <w:rPr>
          <w:spacing w:val="-7"/>
        </w:rPr>
        <w:t> </w:t>
      </w:r>
      <w:r>
        <w:rPr/>
        <w:t>para</w:t>
      </w:r>
      <w:r>
        <w:rPr>
          <w:spacing w:val="-9"/>
        </w:rPr>
        <w:t> </w:t>
      </w:r>
      <w:r>
        <w:rPr/>
        <w:t>una</w:t>
      </w:r>
      <w:r>
        <w:rPr>
          <w:spacing w:val="-8"/>
        </w:rPr>
        <w:t> </w:t>
      </w:r>
      <w:r>
        <w:rPr/>
        <w:t>sociedad</w:t>
      </w:r>
      <w:r>
        <w:rPr>
          <w:spacing w:val="-8"/>
        </w:rPr>
        <w:t> </w:t>
      </w:r>
      <w:r>
        <w:rPr/>
        <w:t>pluralista</w:t>
      </w:r>
      <w:r>
        <w:rPr>
          <w:spacing w:val="-8"/>
        </w:rPr>
        <w:t> </w:t>
      </w:r>
      <w:r>
        <w:rPr/>
        <w:t>liberal</w:t>
      </w:r>
      <w:r>
        <w:rPr>
          <w:spacing w:val="-9"/>
        </w:rPr>
        <w:t> </w:t>
      </w:r>
      <w:r>
        <w:rPr/>
        <w:t>que</w:t>
      </w:r>
      <w:r>
        <w:rPr>
          <w:spacing w:val="-8"/>
        </w:rPr>
        <w:t> </w:t>
      </w:r>
      <w:r>
        <w:rPr/>
        <w:t>pueden</w:t>
      </w:r>
      <w:r>
        <w:rPr>
          <w:spacing w:val="-6"/>
        </w:rPr>
        <w:t> </w:t>
      </w:r>
      <w:r>
        <w:rPr/>
        <w:t>convertirse</w:t>
      </w:r>
      <w:r>
        <w:rPr>
          <w:spacing w:val="-9"/>
        </w:rPr>
        <w:t> </w:t>
      </w:r>
      <w:r>
        <w:rPr/>
        <w:t>en</w:t>
      </w:r>
      <w:r>
        <w:rPr>
          <w:spacing w:val="-8"/>
        </w:rPr>
        <w:t> </w:t>
      </w:r>
      <w:r>
        <w:rPr/>
        <w:t>objeto</w:t>
      </w:r>
      <w:r>
        <w:rPr>
          <w:spacing w:val="-8"/>
        </w:rPr>
        <w:t> </w:t>
      </w:r>
      <w:r>
        <w:rPr/>
        <w:t>de consenso entre personas que tienen diferentes conceptos del</w:t>
      </w:r>
      <w:r>
        <w:rPr>
          <w:spacing w:val="-25"/>
        </w:rPr>
        <w:t> </w:t>
      </w:r>
      <w:r>
        <w:rPr/>
        <w:t>bien.</w:t>
      </w:r>
    </w:p>
    <w:p>
      <w:pPr>
        <w:pStyle w:val="BodyText"/>
      </w:pPr>
    </w:p>
    <w:p>
      <w:pPr>
        <w:pStyle w:val="BodyText"/>
        <w:spacing w:line="360" w:lineRule="auto" w:before="142"/>
        <w:ind w:left="265" w:right="118"/>
        <w:jc w:val="both"/>
      </w:pPr>
      <w:r>
        <w:rPr/>
        <w:t>En general el enfoque puede formar parte de la filosofía política liberal ya que lo que</w:t>
      </w:r>
      <w:r>
        <w:rPr>
          <w:spacing w:val="-4"/>
        </w:rPr>
        <w:t> </w:t>
      </w:r>
      <w:r>
        <w:rPr/>
        <w:t>importa</w:t>
      </w:r>
      <w:r>
        <w:rPr>
          <w:spacing w:val="-6"/>
        </w:rPr>
        <w:t> </w:t>
      </w:r>
      <w:r>
        <w:rPr/>
        <w:t>es</w:t>
      </w:r>
      <w:r>
        <w:rPr>
          <w:spacing w:val="-4"/>
        </w:rPr>
        <w:t> </w:t>
      </w:r>
      <w:r>
        <w:rPr/>
        <w:t>que</w:t>
      </w:r>
      <w:r>
        <w:rPr>
          <w:spacing w:val="-6"/>
        </w:rPr>
        <w:t> </w:t>
      </w:r>
      <w:r>
        <w:rPr/>
        <w:t>las</w:t>
      </w:r>
      <w:r>
        <w:rPr>
          <w:spacing w:val="-6"/>
        </w:rPr>
        <w:t> </w:t>
      </w:r>
      <w:r>
        <w:rPr/>
        <w:t>personas</w:t>
      </w:r>
      <w:r>
        <w:rPr>
          <w:spacing w:val="-7"/>
        </w:rPr>
        <w:t> </w:t>
      </w:r>
      <w:r>
        <w:rPr/>
        <w:t>tengan</w:t>
      </w:r>
      <w:r>
        <w:rPr>
          <w:spacing w:val="-6"/>
        </w:rPr>
        <w:t> </w:t>
      </w:r>
      <w:r>
        <w:rPr/>
        <w:t>libertades</w:t>
      </w:r>
      <w:r>
        <w:rPr>
          <w:spacing w:val="-7"/>
        </w:rPr>
        <w:t> </w:t>
      </w:r>
      <w:r>
        <w:rPr/>
        <w:t>para</w:t>
      </w:r>
      <w:r>
        <w:rPr>
          <w:spacing w:val="-7"/>
        </w:rPr>
        <w:t> </w:t>
      </w:r>
      <w:r>
        <w:rPr/>
        <w:t>llevar</w:t>
      </w:r>
      <w:r>
        <w:rPr>
          <w:spacing w:val="-5"/>
        </w:rPr>
        <w:t> </w:t>
      </w:r>
      <w:r>
        <w:rPr/>
        <w:t>el</w:t>
      </w:r>
      <w:r>
        <w:rPr>
          <w:spacing w:val="-5"/>
        </w:rPr>
        <w:t> </w:t>
      </w:r>
      <w:r>
        <w:rPr/>
        <w:t>tipo</w:t>
      </w:r>
      <w:r>
        <w:rPr>
          <w:spacing w:val="-6"/>
        </w:rPr>
        <w:t> </w:t>
      </w:r>
      <w:r>
        <w:rPr/>
        <w:t>de</w:t>
      </w:r>
      <w:r>
        <w:rPr>
          <w:spacing w:val="-4"/>
        </w:rPr>
        <w:t> </w:t>
      </w:r>
      <w:r>
        <w:rPr/>
        <w:t>vida</w:t>
      </w:r>
      <w:r>
        <w:rPr>
          <w:spacing w:val="-3"/>
        </w:rPr>
        <w:t> </w:t>
      </w:r>
      <w:r>
        <w:rPr/>
        <w:t>que quieran; no sólo es un ejercicio político de libertad sino optar por un concepto</w:t>
      </w:r>
      <w:r>
        <w:rPr>
          <w:spacing w:val="-42"/>
        </w:rPr>
        <w:t> </w:t>
      </w:r>
      <w:r>
        <w:rPr/>
        <w:t>de vida bueno tanto en sociedades creyentes o ateas, conformando un esquema filosófico liberal que respeta las diferentes ideas que las personas tienen fundamentadas sobre lo que es una vida</w:t>
      </w:r>
      <w:r>
        <w:rPr>
          <w:spacing w:val="-19"/>
        </w:rPr>
        <w:t> </w:t>
      </w:r>
      <w:r>
        <w:rPr/>
        <w:t>buena.</w:t>
      </w:r>
    </w:p>
    <w:p>
      <w:pPr>
        <w:pStyle w:val="BodyText"/>
      </w:pPr>
    </w:p>
    <w:p>
      <w:pPr>
        <w:pStyle w:val="BodyText"/>
        <w:spacing w:line="360" w:lineRule="auto" w:before="142"/>
        <w:ind w:left="265" w:right="119"/>
        <w:jc w:val="both"/>
      </w:pPr>
      <w:r>
        <w:rPr/>
        <w:t>El desarrollo del enfoque se centra en la dignidad humana y las capacidades se deben</w:t>
      </w:r>
      <w:r>
        <w:rPr>
          <w:spacing w:val="-10"/>
        </w:rPr>
        <w:t> </w:t>
      </w:r>
      <w:r>
        <w:rPr/>
        <w:t>considerar</w:t>
      </w:r>
      <w:r>
        <w:rPr>
          <w:spacing w:val="-11"/>
        </w:rPr>
        <w:t> </w:t>
      </w:r>
      <w:r>
        <w:rPr/>
        <w:t>para</w:t>
      </w:r>
      <w:r>
        <w:rPr>
          <w:spacing w:val="-13"/>
        </w:rPr>
        <w:t> </w:t>
      </w:r>
      <w:r>
        <w:rPr/>
        <w:t>cada</w:t>
      </w:r>
      <w:r>
        <w:rPr>
          <w:spacing w:val="-10"/>
        </w:rPr>
        <w:t> </w:t>
      </w:r>
      <w:r>
        <w:rPr/>
        <w:t>persona,</w:t>
      </w:r>
      <w:r>
        <w:rPr>
          <w:spacing w:val="-10"/>
        </w:rPr>
        <w:t> </w:t>
      </w:r>
      <w:r>
        <w:rPr/>
        <w:t>tratando</w:t>
      </w:r>
      <w:r>
        <w:rPr>
          <w:spacing w:val="-12"/>
        </w:rPr>
        <w:t> </w:t>
      </w:r>
      <w:r>
        <w:rPr/>
        <w:t>a</w:t>
      </w:r>
      <w:r>
        <w:rPr>
          <w:spacing w:val="-10"/>
        </w:rPr>
        <w:t> </w:t>
      </w:r>
      <w:r>
        <w:rPr/>
        <w:t>cada</w:t>
      </w:r>
      <w:r>
        <w:rPr>
          <w:spacing w:val="-10"/>
        </w:rPr>
        <w:t> </w:t>
      </w:r>
      <w:r>
        <w:rPr/>
        <w:t>una</w:t>
      </w:r>
      <w:r>
        <w:rPr>
          <w:spacing w:val="-10"/>
        </w:rPr>
        <w:t> </w:t>
      </w:r>
      <w:r>
        <w:rPr/>
        <w:t>como</w:t>
      </w:r>
      <w:r>
        <w:rPr>
          <w:spacing w:val="-10"/>
        </w:rPr>
        <w:t> </w:t>
      </w:r>
      <w:r>
        <w:rPr/>
        <w:t>un</w:t>
      </w:r>
      <w:r>
        <w:rPr>
          <w:spacing w:val="-12"/>
        </w:rPr>
        <w:t> </w:t>
      </w:r>
      <w:r>
        <w:rPr/>
        <w:t>fin</w:t>
      </w:r>
      <w:r>
        <w:rPr>
          <w:spacing w:val="-10"/>
        </w:rPr>
        <w:t> </w:t>
      </w:r>
      <w:r>
        <w:rPr/>
        <w:t>y</w:t>
      </w:r>
      <w:r>
        <w:rPr>
          <w:spacing w:val="-13"/>
        </w:rPr>
        <w:t> </w:t>
      </w:r>
      <w:r>
        <w:rPr/>
        <w:t>no</w:t>
      </w:r>
      <w:r>
        <w:rPr>
          <w:spacing w:val="-10"/>
        </w:rPr>
        <w:t> </w:t>
      </w:r>
      <w:r>
        <w:rPr/>
        <w:t>como un medio para los fines de otros. El enfoque se encuentra en un umbral de dignidad</w:t>
      </w:r>
      <w:r>
        <w:rPr>
          <w:spacing w:val="-9"/>
        </w:rPr>
        <w:t> </w:t>
      </w:r>
      <w:r>
        <w:rPr/>
        <w:t>debajo</w:t>
      </w:r>
      <w:r>
        <w:rPr>
          <w:spacing w:val="-10"/>
        </w:rPr>
        <w:t> </w:t>
      </w:r>
      <w:r>
        <w:rPr/>
        <w:t>del</w:t>
      </w:r>
      <w:r>
        <w:rPr>
          <w:spacing w:val="-11"/>
        </w:rPr>
        <w:t> </w:t>
      </w:r>
      <w:r>
        <w:rPr/>
        <w:t>cual</w:t>
      </w:r>
      <w:r>
        <w:rPr>
          <w:spacing w:val="-11"/>
        </w:rPr>
        <w:t> </w:t>
      </w:r>
      <w:r>
        <w:rPr/>
        <w:t>no</w:t>
      </w:r>
      <w:r>
        <w:rPr>
          <w:spacing w:val="-12"/>
        </w:rPr>
        <w:t> </w:t>
      </w:r>
      <w:r>
        <w:rPr/>
        <w:t>existe</w:t>
      </w:r>
      <w:r>
        <w:rPr>
          <w:spacing w:val="-9"/>
        </w:rPr>
        <w:t> </w:t>
      </w:r>
      <w:r>
        <w:rPr/>
        <w:t>un</w:t>
      </w:r>
      <w:r>
        <w:rPr>
          <w:spacing w:val="-12"/>
        </w:rPr>
        <w:t> </w:t>
      </w:r>
      <w:r>
        <w:rPr/>
        <w:t>funcionamiento</w:t>
      </w:r>
      <w:r>
        <w:rPr>
          <w:spacing w:val="-9"/>
        </w:rPr>
        <w:t> </w:t>
      </w:r>
      <w:r>
        <w:rPr/>
        <w:t>realmente</w:t>
      </w:r>
      <w:r>
        <w:rPr>
          <w:spacing w:val="-9"/>
        </w:rPr>
        <w:t> </w:t>
      </w:r>
      <w:r>
        <w:rPr/>
        <w:t>humano,</w:t>
      </w:r>
      <w:r>
        <w:rPr>
          <w:spacing w:val="-12"/>
        </w:rPr>
        <w:t> </w:t>
      </w:r>
      <w:r>
        <w:rPr/>
        <w:t>así</w:t>
      </w:r>
      <w:r>
        <w:rPr>
          <w:spacing w:val="-12"/>
        </w:rPr>
        <w:t> </w:t>
      </w:r>
      <w:r>
        <w:rPr/>
        <w:t>que el objetivo social debe ser el conducir a los ciudadanos </w:t>
      </w:r>
      <w:r>
        <w:rPr>
          <w:spacing w:val="2"/>
        </w:rPr>
        <w:t>por </w:t>
      </w:r>
      <w:r>
        <w:rPr/>
        <w:t>encima de dicho umbral de capacidad para ofrecerles la justicia social mínima, considerando asimismo el respeto a los discapacitados, la naturaleza y los animales no humanos.</w:t>
      </w:r>
    </w:p>
    <w:p>
      <w:pPr>
        <w:pStyle w:val="BodyText"/>
      </w:pPr>
    </w:p>
    <w:p>
      <w:pPr>
        <w:pStyle w:val="BodyText"/>
        <w:spacing w:line="360" w:lineRule="auto" w:before="142"/>
        <w:ind w:left="265" w:right="122"/>
        <w:jc w:val="both"/>
      </w:pPr>
      <w:r>
        <w:rPr/>
        <w:t>El enfoque de las capacidades incluye sentimientos de las personas hacia sus bienes</w:t>
      </w:r>
      <w:r>
        <w:rPr>
          <w:spacing w:val="-9"/>
        </w:rPr>
        <w:t> </w:t>
      </w:r>
      <w:r>
        <w:rPr/>
        <w:t>ya</w:t>
      </w:r>
      <w:r>
        <w:rPr>
          <w:spacing w:val="-6"/>
        </w:rPr>
        <w:t> </w:t>
      </w:r>
      <w:r>
        <w:rPr/>
        <w:t>que</w:t>
      </w:r>
      <w:r>
        <w:rPr>
          <w:spacing w:val="-6"/>
        </w:rPr>
        <w:t> </w:t>
      </w:r>
      <w:r>
        <w:rPr/>
        <w:t>la</w:t>
      </w:r>
      <w:r>
        <w:rPr>
          <w:spacing w:val="-5"/>
        </w:rPr>
        <w:t> </w:t>
      </w:r>
      <w:r>
        <w:rPr/>
        <w:t>concepción</w:t>
      </w:r>
      <w:r>
        <w:rPr>
          <w:spacing w:val="-8"/>
        </w:rPr>
        <w:t> </w:t>
      </w:r>
      <w:r>
        <w:rPr/>
        <w:t>política</w:t>
      </w:r>
      <w:r>
        <w:rPr>
          <w:spacing w:val="-6"/>
        </w:rPr>
        <w:t> </w:t>
      </w:r>
      <w:r>
        <w:rPr/>
        <w:t>de</w:t>
      </w:r>
      <w:r>
        <w:rPr>
          <w:spacing w:val="-8"/>
        </w:rPr>
        <w:t> </w:t>
      </w:r>
      <w:r>
        <w:rPr/>
        <w:t>la</w:t>
      </w:r>
      <w:r>
        <w:rPr>
          <w:spacing w:val="-9"/>
        </w:rPr>
        <w:t> </w:t>
      </w:r>
      <w:r>
        <w:rPr/>
        <w:t>persona</w:t>
      </w:r>
      <w:r>
        <w:rPr>
          <w:spacing w:val="-6"/>
        </w:rPr>
        <w:t> </w:t>
      </w:r>
      <w:r>
        <w:rPr/>
        <w:t>incluye</w:t>
      </w:r>
      <w:r>
        <w:rPr>
          <w:spacing w:val="-6"/>
        </w:rPr>
        <w:t> </w:t>
      </w:r>
      <w:r>
        <w:rPr/>
        <w:t>la</w:t>
      </w:r>
      <w:r>
        <w:rPr>
          <w:spacing w:val="-6"/>
        </w:rPr>
        <w:t> </w:t>
      </w:r>
      <w:r>
        <w:rPr/>
        <w:t>idea</w:t>
      </w:r>
      <w:r>
        <w:rPr>
          <w:spacing w:val="-8"/>
        </w:rPr>
        <w:t> </w:t>
      </w:r>
      <w:r>
        <w:rPr/>
        <w:t>de</w:t>
      </w:r>
      <w:r>
        <w:rPr>
          <w:spacing w:val="-8"/>
        </w:rPr>
        <w:t> </w:t>
      </w:r>
      <w:r>
        <w:rPr/>
        <w:t>sociabilidad fundamental</w:t>
      </w:r>
      <w:r>
        <w:rPr>
          <w:spacing w:val="-5"/>
        </w:rPr>
        <w:t> </w:t>
      </w:r>
      <w:r>
        <w:rPr/>
        <w:t>y</w:t>
      </w:r>
      <w:r>
        <w:rPr>
          <w:spacing w:val="-7"/>
        </w:rPr>
        <w:t> </w:t>
      </w:r>
      <w:r>
        <w:rPr/>
        <w:t>la</w:t>
      </w:r>
      <w:r>
        <w:rPr>
          <w:spacing w:val="-4"/>
        </w:rPr>
        <w:t> </w:t>
      </w:r>
      <w:r>
        <w:rPr/>
        <w:t>idea</w:t>
      </w:r>
      <w:r>
        <w:rPr>
          <w:spacing w:val="-4"/>
        </w:rPr>
        <w:t> </w:t>
      </w:r>
      <w:r>
        <w:rPr/>
        <w:t>de</w:t>
      </w:r>
      <w:r>
        <w:rPr>
          <w:spacing w:val="-4"/>
        </w:rPr>
        <w:t> </w:t>
      </w:r>
      <w:r>
        <w:rPr/>
        <w:t>que</w:t>
      </w:r>
      <w:r>
        <w:rPr>
          <w:spacing w:val="-4"/>
        </w:rPr>
        <w:t> </w:t>
      </w:r>
      <w:r>
        <w:rPr/>
        <w:t>los</w:t>
      </w:r>
      <w:r>
        <w:rPr>
          <w:spacing w:val="-6"/>
        </w:rPr>
        <w:t> </w:t>
      </w:r>
      <w:r>
        <w:rPr/>
        <w:t>fines</w:t>
      </w:r>
      <w:r>
        <w:rPr>
          <w:spacing w:val="-4"/>
        </w:rPr>
        <w:t> </w:t>
      </w:r>
      <w:r>
        <w:rPr/>
        <w:t>de</w:t>
      </w:r>
      <w:r>
        <w:rPr>
          <w:spacing w:val="-4"/>
        </w:rPr>
        <w:t> </w:t>
      </w:r>
      <w:r>
        <w:rPr/>
        <w:t>los</w:t>
      </w:r>
      <w:r>
        <w:rPr>
          <w:spacing w:val="-6"/>
        </w:rPr>
        <w:t> </w:t>
      </w:r>
      <w:r>
        <w:rPr/>
        <w:t>individuos</w:t>
      </w:r>
      <w:r>
        <w:rPr>
          <w:spacing w:val="-4"/>
        </w:rPr>
        <w:t> </w:t>
      </w:r>
      <w:r>
        <w:rPr/>
        <w:t>incluyen</w:t>
      </w:r>
      <w:r>
        <w:rPr>
          <w:spacing w:val="-4"/>
        </w:rPr>
        <w:t> </w:t>
      </w:r>
      <w:r>
        <w:rPr/>
        <w:t>fines</w:t>
      </w:r>
      <w:r>
        <w:rPr>
          <w:spacing w:val="-4"/>
        </w:rPr>
        <w:t> </w:t>
      </w:r>
      <w:r>
        <w:rPr/>
        <w:t>en</w:t>
      </w:r>
      <w:r>
        <w:rPr>
          <w:spacing w:val="-4"/>
        </w:rPr>
        <w:t> </w:t>
      </w:r>
      <w:r>
        <w:rPr/>
        <w:t>común. Uno de los sentimientos morales que resaltan es la compasión que juzga que el bien de los demás es parte importante del propio esquema de objetivos y </w:t>
      </w:r>
      <w:r>
        <w:rPr>
          <w:spacing w:val="20"/>
        </w:rPr>
        <w:t> </w:t>
      </w:r>
      <w:r>
        <w:rPr/>
        <w:t>fines.</w:t>
      </w:r>
    </w:p>
    <w:p>
      <w:pPr>
        <w:spacing w:after="0" w:line="360" w:lineRule="auto"/>
        <w:jc w:val="both"/>
        <w:sectPr>
          <w:pgSz w:w="12240" w:h="15840"/>
          <w:pgMar w:header="0" w:footer="1034" w:top="1500" w:bottom="1220" w:left="1720" w:right="1580"/>
        </w:sectPr>
      </w:pPr>
    </w:p>
    <w:p>
      <w:pPr>
        <w:pStyle w:val="BodyText"/>
        <w:spacing w:before="4"/>
        <w:rPr>
          <w:sz w:val="11"/>
        </w:rPr>
      </w:pPr>
    </w:p>
    <w:p>
      <w:pPr>
        <w:pStyle w:val="BodyText"/>
        <w:spacing w:line="360" w:lineRule="auto" w:before="69"/>
        <w:ind w:left="265" w:right="123"/>
        <w:jc w:val="both"/>
      </w:pPr>
      <w:r>
        <w:rPr/>
        <w:t>Por ende, cuando las personas sufren fallas de capacidad, el ciudadano experimentará sentimientos que requieren de imparcialidad moral y sentirá compasión por las personas como parte de su propio bien.</w:t>
      </w:r>
    </w:p>
    <w:p>
      <w:pPr>
        <w:pStyle w:val="BodyText"/>
      </w:pPr>
    </w:p>
    <w:p>
      <w:pPr>
        <w:pStyle w:val="BodyText"/>
        <w:spacing w:line="360" w:lineRule="auto" w:before="142"/>
        <w:ind w:left="265" w:right="116"/>
        <w:jc w:val="both"/>
      </w:pPr>
      <w:r>
        <w:rPr/>
        <w:t>La filosofía práctica de Nussbaum trata de aproximarse a la estructura y esencia de la democracia desde el punto de vista sociopolítico, que de acuerdo con su propuesta, es un conjunto de instituciones justas que garantizan la dignidad humana</w:t>
      </w:r>
      <w:r>
        <w:rPr>
          <w:spacing w:val="-12"/>
        </w:rPr>
        <w:t> </w:t>
      </w:r>
      <w:r>
        <w:rPr/>
        <w:t>y</w:t>
      </w:r>
      <w:r>
        <w:rPr>
          <w:spacing w:val="-16"/>
        </w:rPr>
        <w:t> </w:t>
      </w:r>
      <w:r>
        <w:rPr/>
        <w:t>permiten</w:t>
      </w:r>
      <w:r>
        <w:rPr>
          <w:spacing w:val="-16"/>
        </w:rPr>
        <w:t> </w:t>
      </w:r>
      <w:r>
        <w:rPr/>
        <w:t>el</w:t>
      </w:r>
      <w:r>
        <w:rPr>
          <w:spacing w:val="-17"/>
        </w:rPr>
        <w:t> </w:t>
      </w:r>
      <w:r>
        <w:rPr/>
        <w:t>desarrollo</w:t>
      </w:r>
      <w:r>
        <w:rPr>
          <w:spacing w:val="-16"/>
        </w:rPr>
        <w:t> </w:t>
      </w:r>
      <w:r>
        <w:rPr/>
        <w:t>de</w:t>
      </w:r>
      <w:r>
        <w:rPr>
          <w:spacing w:val="-13"/>
        </w:rPr>
        <w:t> </w:t>
      </w:r>
      <w:r>
        <w:rPr/>
        <w:t>los</w:t>
      </w:r>
      <w:r>
        <w:rPr>
          <w:spacing w:val="-16"/>
        </w:rPr>
        <w:t> </w:t>
      </w:r>
      <w:r>
        <w:rPr/>
        <w:t>planes</w:t>
      </w:r>
      <w:r>
        <w:rPr>
          <w:spacing w:val="-14"/>
        </w:rPr>
        <w:t> </w:t>
      </w:r>
      <w:r>
        <w:rPr/>
        <w:t>personales</w:t>
      </w:r>
      <w:r>
        <w:rPr>
          <w:spacing w:val="-16"/>
        </w:rPr>
        <w:t> </w:t>
      </w:r>
      <w:r>
        <w:rPr/>
        <w:t>de</w:t>
      </w:r>
      <w:r>
        <w:rPr>
          <w:spacing w:val="-13"/>
        </w:rPr>
        <w:t> </w:t>
      </w:r>
      <w:r>
        <w:rPr/>
        <w:t>vida,</w:t>
      </w:r>
      <w:r>
        <w:rPr>
          <w:spacing w:val="-13"/>
        </w:rPr>
        <w:t> </w:t>
      </w:r>
      <w:r>
        <w:rPr/>
        <w:t>como</w:t>
      </w:r>
      <w:r>
        <w:rPr>
          <w:spacing w:val="-15"/>
        </w:rPr>
        <w:t> </w:t>
      </w:r>
      <w:r>
        <w:rPr/>
        <w:t>un</w:t>
      </w:r>
      <w:r>
        <w:rPr>
          <w:spacing w:val="-15"/>
        </w:rPr>
        <w:t> </w:t>
      </w:r>
      <w:r>
        <w:rPr/>
        <w:t>modo de</w:t>
      </w:r>
      <w:r>
        <w:rPr>
          <w:spacing w:val="-17"/>
        </w:rPr>
        <w:t> </w:t>
      </w:r>
      <w:r>
        <w:rPr/>
        <w:t>vida</w:t>
      </w:r>
      <w:r>
        <w:rPr>
          <w:spacing w:val="-16"/>
        </w:rPr>
        <w:t> </w:t>
      </w:r>
      <w:r>
        <w:rPr/>
        <w:t>caracterizado</w:t>
      </w:r>
      <w:r>
        <w:rPr>
          <w:spacing w:val="-17"/>
        </w:rPr>
        <w:t> </w:t>
      </w:r>
      <w:r>
        <w:rPr/>
        <w:t>por</w:t>
      </w:r>
      <w:r>
        <w:rPr>
          <w:spacing w:val="-18"/>
        </w:rPr>
        <w:t> </w:t>
      </w:r>
      <w:r>
        <w:rPr/>
        <w:t>cultivar</w:t>
      </w:r>
      <w:r>
        <w:rPr>
          <w:spacing w:val="-18"/>
        </w:rPr>
        <w:t> </w:t>
      </w:r>
      <w:r>
        <w:rPr/>
        <w:t>el</w:t>
      </w:r>
      <w:r>
        <w:rPr>
          <w:spacing w:val="-18"/>
        </w:rPr>
        <w:t> </w:t>
      </w:r>
      <w:r>
        <w:rPr/>
        <w:t>pensamiento,</w:t>
      </w:r>
      <w:r>
        <w:rPr>
          <w:spacing w:val="-17"/>
        </w:rPr>
        <w:t> </w:t>
      </w:r>
      <w:r>
        <w:rPr/>
        <w:t>la</w:t>
      </w:r>
      <w:r>
        <w:rPr>
          <w:spacing w:val="-17"/>
        </w:rPr>
        <w:t> </w:t>
      </w:r>
      <w:r>
        <w:rPr/>
        <w:t>sensibilidad</w:t>
      </w:r>
      <w:r>
        <w:rPr>
          <w:spacing w:val="-17"/>
        </w:rPr>
        <w:t> </w:t>
      </w:r>
      <w:r>
        <w:rPr/>
        <w:t>y</w:t>
      </w:r>
      <w:r>
        <w:rPr>
          <w:spacing w:val="-20"/>
        </w:rPr>
        <w:t> </w:t>
      </w:r>
      <w:r>
        <w:rPr/>
        <w:t>la</w:t>
      </w:r>
      <w:r>
        <w:rPr>
          <w:spacing w:val="-19"/>
        </w:rPr>
        <w:t> </w:t>
      </w:r>
      <w:r>
        <w:rPr/>
        <w:t>imaginación, todo</w:t>
      </w:r>
      <w:r>
        <w:rPr>
          <w:spacing w:val="-16"/>
        </w:rPr>
        <w:t> </w:t>
      </w:r>
      <w:r>
        <w:rPr/>
        <w:t>lo</w:t>
      </w:r>
      <w:r>
        <w:rPr>
          <w:spacing w:val="-16"/>
        </w:rPr>
        <w:t> </w:t>
      </w:r>
      <w:r>
        <w:rPr/>
        <w:t>cual</w:t>
      </w:r>
      <w:r>
        <w:rPr>
          <w:spacing w:val="-17"/>
        </w:rPr>
        <w:t> </w:t>
      </w:r>
      <w:r>
        <w:rPr/>
        <w:t>nos</w:t>
      </w:r>
      <w:r>
        <w:rPr>
          <w:spacing w:val="-19"/>
        </w:rPr>
        <w:t> </w:t>
      </w:r>
      <w:r>
        <w:rPr/>
        <w:t>hace</w:t>
      </w:r>
      <w:r>
        <w:rPr>
          <w:spacing w:val="-18"/>
        </w:rPr>
        <w:t> </w:t>
      </w:r>
      <w:r>
        <w:rPr/>
        <w:t>humanos</w:t>
      </w:r>
      <w:r>
        <w:rPr>
          <w:spacing w:val="-16"/>
        </w:rPr>
        <w:t> </w:t>
      </w:r>
      <w:r>
        <w:rPr/>
        <w:t>y</w:t>
      </w:r>
      <w:r>
        <w:rPr>
          <w:spacing w:val="-19"/>
        </w:rPr>
        <w:t> </w:t>
      </w:r>
      <w:r>
        <w:rPr/>
        <w:t>permite</w:t>
      </w:r>
      <w:r>
        <w:rPr>
          <w:spacing w:val="-16"/>
        </w:rPr>
        <w:t> </w:t>
      </w:r>
      <w:r>
        <w:rPr/>
        <w:t>que</w:t>
      </w:r>
      <w:r>
        <w:rPr>
          <w:spacing w:val="-16"/>
        </w:rPr>
        <w:t> </w:t>
      </w:r>
      <w:r>
        <w:rPr/>
        <w:t>las</w:t>
      </w:r>
      <w:r>
        <w:rPr>
          <w:spacing w:val="-16"/>
        </w:rPr>
        <w:t> </w:t>
      </w:r>
      <w:r>
        <w:rPr/>
        <w:t>relaciones</w:t>
      </w:r>
      <w:r>
        <w:rPr>
          <w:spacing w:val="-16"/>
        </w:rPr>
        <w:t> </w:t>
      </w:r>
      <w:r>
        <w:rPr/>
        <w:t>personales</w:t>
      </w:r>
      <w:r>
        <w:rPr>
          <w:spacing w:val="-16"/>
        </w:rPr>
        <w:t> </w:t>
      </w:r>
      <w:r>
        <w:rPr/>
        <w:t>y</w:t>
      </w:r>
      <w:r>
        <w:rPr>
          <w:spacing w:val="-19"/>
        </w:rPr>
        <w:t> </w:t>
      </w:r>
      <w:r>
        <w:rPr/>
        <w:t>sociales sean dignas en vez de simples relaciones de uso y</w:t>
      </w:r>
      <w:r>
        <w:rPr>
          <w:spacing w:val="-21"/>
        </w:rPr>
        <w:t> </w:t>
      </w:r>
      <w:r>
        <w:rPr/>
        <w:t>manipulación.</w:t>
      </w:r>
    </w:p>
    <w:p>
      <w:pPr>
        <w:pStyle w:val="BodyText"/>
      </w:pPr>
    </w:p>
    <w:p>
      <w:pPr>
        <w:pStyle w:val="BodyText"/>
        <w:spacing w:line="360" w:lineRule="auto" w:before="142"/>
        <w:ind w:left="265" w:right="119"/>
        <w:jc w:val="both"/>
      </w:pPr>
      <w:r>
        <w:rPr/>
        <w:t>La propuesta de Nussbaum es un liberalismo político actualizado que vincula a la política con la protección individual garantizando la realización personal y practicando la solidaridad y el respeto en común. En conjunto, se busca un mundo más humano, justo, compasivo y comprometido con el bien común; un ideal que propone desarrollar las formas de vida.</w:t>
      </w:r>
    </w:p>
    <w:p>
      <w:pPr>
        <w:pStyle w:val="BodyText"/>
      </w:pPr>
    </w:p>
    <w:p>
      <w:pPr>
        <w:pStyle w:val="BodyText"/>
        <w:spacing w:line="360" w:lineRule="auto" w:before="139"/>
        <w:ind w:left="265" w:right="116"/>
        <w:jc w:val="both"/>
      </w:pPr>
      <w:r>
        <w:rPr/>
        <w:t>El ser humano tiene que formular leyes para vivir en armonía con la naturaleza, con</w:t>
      </w:r>
      <w:r>
        <w:rPr>
          <w:spacing w:val="-13"/>
        </w:rPr>
        <w:t> </w:t>
      </w:r>
      <w:r>
        <w:rPr/>
        <w:t>los</w:t>
      </w:r>
      <w:r>
        <w:rPr>
          <w:spacing w:val="-16"/>
        </w:rPr>
        <w:t> </w:t>
      </w:r>
      <w:r>
        <w:rPr/>
        <w:t>demás</w:t>
      </w:r>
      <w:r>
        <w:rPr>
          <w:spacing w:val="-16"/>
        </w:rPr>
        <w:t> </w:t>
      </w:r>
      <w:r>
        <w:rPr/>
        <w:t>seres</w:t>
      </w:r>
      <w:r>
        <w:rPr>
          <w:spacing w:val="-16"/>
        </w:rPr>
        <w:t> </w:t>
      </w:r>
      <w:r>
        <w:rPr/>
        <w:t>y</w:t>
      </w:r>
      <w:r>
        <w:rPr>
          <w:spacing w:val="-19"/>
        </w:rPr>
        <w:t> </w:t>
      </w:r>
      <w:r>
        <w:rPr/>
        <w:t>entre</w:t>
      </w:r>
      <w:r>
        <w:rPr>
          <w:spacing w:val="-16"/>
        </w:rPr>
        <w:t> </w:t>
      </w:r>
      <w:r>
        <w:rPr/>
        <w:t>sus</w:t>
      </w:r>
      <w:r>
        <w:rPr>
          <w:spacing w:val="-16"/>
        </w:rPr>
        <w:t> </w:t>
      </w:r>
      <w:r>
        <w:rPr/>
        <w:t>iguales.</w:t>
      </w:r>
      <w:r>
        <w:rPr>
          <w:spacing w:val="-15"/>
        </w:rPr>
        <w:t> </w:t>
      </w:r>
      <w:r>
        <w:rPr/>
        <w:t>El</w:t>
      </w:r>
      <w:r>
        <w:rPr>
          <w:spacing w:val="-17"/>
        </w:rPr>
        <w:t> </w:t>
      </w:r>
      <w:r>
        <w:rPr/>
        <w:t>enfoque</w:t>
      </w:r>
      <w:r>
        <w:rPr>
          <w:spacing w:val="-13"/>
        </w:rPr>
        <w:t> </w:t>
      </w:r>
      <w:r>
        <w:rPr/>
        <w:t>de</w:t>
      </w:r>
      <w:r>
        <w:rPr>
          <w:spacing w:val="-15"/>
        </w:rPr>
        <w:t> </w:t>
      </w:r>
      <w:r>
        <w:rPr/>
        <w:t>las</w:t>
      </w:r>
      <w:r>
        <w:rPr>
          <w:spacing w:val="-16"/>
        </w:rPr>
        <w:t> </w:t>
      </w:r>
      <w:r>
        <w:rPr/>
        <w:t>capacidades</w:t>
      </w:r>
      <w:r>
        <w:rPr>
          <w:spacing w:val="-14"/>
        </w:rPr>
        <w:t> </w:t>
      </w:r>
      <w:r>
        <w:rPr/>
        <w:t>humanas junto con la defensa de los derechos humanos propuesto por Martha Nussbaum intenta</w:t>
      </w:r>
      <w:r>
        <w:rPr>
          <w:spacing w:val="-15"/>
        </w:rPr>
        <w:t> </w:t>
      </w:r>
      <w:r>
        <w:rPr/>
        <w:t>conducir</w:t>
      </w:r>
      <w:r>
        <w:rPr>
          <w:spacing w:val="-17"/>
        </w:rPr>
        <w:t> </w:t>
      </w:r>
      <w:r>
        <w:rPr/>
        <w:t>al</w:t>
      </w:r>
      <w:r>
        <w:rPr>
          <w:spacing w:val="-16"/>
        </w:rPr>
        <w:t> </w:t>
      </w:r>
      <w:r>
        <w:rPr/>
        <w:t>bienestar</w:t>
      </w:r>
      <w:r>
        <w:rPr>
          <w:spacing w:val="-19"/>
        </w:rPr>
        <w:t> </w:t>
      </w:r>
      <w:r>
        <w:rPr/>
        <w:t>humano</w:t>
      </w:r>
      <w:r>
        <w:rPr>
          <w:spacing w:val="-17"/>
        </w:rPr>
        <w:t> </w:t>
      </w:r>
      <w:r>
        <w:rPr/>
        <w:t>tomando</w:t>
      </w:r>
      <w:r>
        <w:rPr>
          <w:spacing w:val="-17"/>
        </w:rPr>
        <w:t> </w:t>
      </w:r>
      <w:r>
        <w:rPr/>
        <w:t>en</w:t>
      </w:r>
      <w:r>
        <w:rPr>
          <w:spacing w:val="-17"/>
        </w:rPr>
        <w:t> </w:t>
      </w:r>
      <w:r>
        <w:rPr/>
        <w:t>consideración</w:t>
      </w:r>
      <w:r>
        <w:rPr>
          <w:spacing w:val="-14"/>
        </w:rPr>
        <w:t> </w:t>
      </w:r>
      <w:r>
        <w:rPr/>
        <w:t>dichos</w:t>
      </w:r>
      <w:r>
        <w:rPr>
          <w:spacing w:val="-15"/>
        </w:rPr>
        <w:t> </w:t>
      </w:r>
      <w:r>
        <w:rPr/>
        <w:t>aspectos; existen muchas bases filosóficas para sustentar el enfoque de las capacidades, de las que Nussbaum hace uso para promover el desarrollo ético y</w:t>
      </w:r>
      <w:r>
        <w:rPr>
          <w:spacing w:val="-29"/>
        </w:rPr>
        <w:t> </w:t>
      </w:r>
      <w:r>
        <w:rPr/>
        <w:t>social.</w:t>
      </w:r>
    </w:p>
    <w:p>
      <w:pPr>
        <w:pStyle w:val="BodyText"/>
      </w:pPr>
    </w:p>
    <w:p>
      <w:pPr>
        <w:pStyle w:val="BodyText"/>
        <w:spacing w:line="360" w:lineRule="auto" w:before="142"/>
        <w:ind w:left="265" w:right="113"/>
        <w:jc w:val="both"/>
      </w:pPr>
      <w:r>
        <w:rPr/>
        <w:t>El enfoque de las capacidades debe de dirigirse hacia el desarrollo humano y para ello se debe hacer un análisis partiendo desde la naturaleza humana hasta la</w:t>
      </w:r>
      <w:r>
        <w:rPr>
          <w:spacing w:val="-9"/>
        </w:rPr>
        <w:t> </w:t>
      </w:r>
      <w:r>
        <w:rPr/>
        <w:t>evolución</w:t>
      </w:r>
      <w:r>
        <w:rPr>
          <w:spacing w:val="-8"/>
        </w:rPr>
        <w:t> </w:t>
      </w:r>
      <w:r>
        <w:rPr/>
        <w:t>del</w:t>
      </w:r>
      <w:r>
        <w:rPr>
          <w:spacing w:val="-10"/>
        </w:rPr>
        <w:t> </w:t>
      </w:r>
      <w:r>
        <w:rPr/>
        <w:t>ser</w:t>
      </w:r>
      <w:r>
        <w:rPr>
          <w:spacing w:val="-10"/>
        </w:rPr>
        <w:t> </w:t>
      </w:r>
      <w:r>
        <w:rPr/>
        <w:t>humano</w:t>
      </w:r>
      <w:r>
        <w:rPr>
          <w:spacing w:val="-8"/>
        </w:rPr>
        <w:t> </w:t>
      </w:r>
      <w:r>
        <w:rPr/>
        <w:t>como</w:t>
      </w:r>
      <w:r>
        <w:rPr>
          <w:spacing w:val="-11"/>
        </w:rPr>
        <w:t> </w:t>
      </w:r>
      <w:r>
        <w:rPr/>
        <w:t>un</w:t>
      </w:r>
      <w:r>
        <w:rPr>
          <w:spacing w:val="-8"/>
        </w:rPr>
        <w:t> </w:t>
      </w:r>
      <w:r>
        <w:rPr/>
        <w:t>ser</w:t>
      </w:r>
      <w:r>
        <w:rPr>
          <w:spacing w:val="-10"/>
        </w:rPr>
        <w:t> </w:t>
      </w:r>
      <w:r>
        <w:rPr/>
        <w:t>social.</w:t>
      </w:r>
      <w:r>
        <w:rPr>
          <w:spacing w:val="-9"/>
        </w:rPr>
        <w:t> </w:t>
      </w:r>
      <w:r>
        <w:rPr/>
        <w:t>Dicha</w:t>
      </w:r>
      <w:r>
        <w:rPr>
          <w:spacing w:val="-8"/>
        </w:rPr>
        <w:t> </w:t>
      </w:r>
      <w:r>
        <w:rPr/>
        <w:t>labor</w:t>
      </w:r>
      <w:r>
        <w:rPr>
          <w:spacing w:val="-10"/>
        </w:rPr>
        <w:t> </w:t>
      </w:r>
      <w:r>
        <w:rPr/>
        <w:t>es</w:t>
      </w:r>
      <w:r>
        <w:rPr>
          <w:spacing w:val="-9"/>
        </w:rPr>
        <w:t> </w:t>
      </w:r>
      <w:r>
        <w:rPr/>
        <w:t>ardua</w:t>
      </w:r>
      <w:r>
        <w:rPr>
          <w:spacing w:val="-8"/>
        </w:rPr>
        <w:t> </w:t>
      </w:r>
      <w:r>
        <w:rPr/>
        <w:t>y</w:t>
      </w:r>
      <w:r>
        <w:rPr>
          <w:spacing w:val="-12"/>
        </w:rPr>
        <w:t> </w:t>
      </w:r>
      <w:r>
        <w:rPr/>
        <w:t>se</w:t>
      </w:r>
      <w:r>
        <w:rPr>
          <w:spacing w:val="-8"/>
        </w:rPr>
        <w:t> </w:t>
      </w:r>
      <w:r>
        <w:rPr/>
        <w:t>podría abordar en futuras investigaciones para ahondar en diversos aspectos. Primeramente,  los  seres  humanos  deben  estar  conscientes  de  que  todo</w:t>
      </w:r>
      <w:r>
        <w:rPr>
          <w:spacing w:val="12"/>
        </w:rPr>
        <w:t> </w:t>
      </w:r>
      <w:r>
        <w:rPr/>
        <w:t>el</w:t>
      </w:r>
    </w:p>
    <w:p>
      <w:pPr>
        <w:spacing w:after="0" w:line="360" w:lineRule="auto"/>
        <w:jc w:val="both"/>
        <w:sectPr>
          <w:footerReference w:type="default" r:id="rId140"/>
          <w:pgSz w:w="12240" w:h="15840"/>
          <w:pgMar w:footer="1034" w:header="0" w:top="1500" w:bottom="1220" w:left="1720" w:right="1580"/>
        </w:sectPr>
      </w:pPr>
    </w:p>
    <w:p>
      <w:pPr>
        <w:pStyle w:val="BodyText"/>
        <w:spacing w:before="4"/>
        <w:rPr>
          <w:sz w:val="11"/>
        </w:rPr>
      </w:pPr>
    </w:p>
    <w:p>
      <w:pPr>
        <w:pStyle w:val="BodyText"/>
        <w:spacing w:line="360" w:lineRule="auto" w:before="69"/>
        <w:ind w:left="265" w:right="115"/>
        <w:jc w:val="both"/>
      </w:pPr>
      <w:r>
        <w:rPr/>
        <w:t>sistema y el ambiente social influye en ellos desde el periodo prenatal y así sucesivamente hasta que contribuye totalmente a la formación y al desarrollo personal.</w:t>
      </w:r>
      <w:r>
        <w:rPr>
          <w:spacing w:val="-4"/>
        </w:rPr>
        <w:t> </w:t>
      </w:r>
      <w:r>
        <w:rPr/>
        <w:t>Como</w:t>
      </w:r>
      <w:r>
        <w:rPr>
          <w:spacing w:val="-4"/>
        </w:rPr>
        <w:t> </w:t>
      </w:r>
      <w:r>
        <w:rPr/>
        <w:t>se</w:t>
      </w:r>
      <w:r>
        <w:rPr>
          <w:spacing w:val="-6"/>
        </w:rPr>
        <w:t> </w:t>
      </w:r>
      <w:r>
        <w:rPr/>
        <w:t>abordó</w:t>
      </w:r>
      <w:r>
        <w:rPr>
          <w:spacing w:val="-3"/>
        </w:rPr>
        <w:t> </w:t>
      </w:r>
      <w:r>
        <w:rPr/>
        <w:t>en</w:t>
      </w:r>
      <w:r>
        <w:rPr>
          <w:spacing w:val="-4"/>
        </w:rPr>
        <w:t> </w:t>
      </w:r>
      <w:r>
        <w:rPr/>
        <w:t>mi</w:t>
      </w:r>
      <w:r>
        <w:rPr>
          <w:spacing w:val="-5"/>
        </w:rPr>
        <w:t> </w:t>
      </w:r>
      <w:r>
        <w:rPr/>
        <w:t>investigación,</w:t>
      </w:r>
      <w:r>
        <w:rPr>
          <w:spacing w:val="-4"/>
        </w:rPr>
        <w:t> </w:t>
      </w:r>
      <w:r>
        <w:rPr/>
        <w:t>si</w:t>
      </w:r>
      <w:r>
        <w:rPr>
          <w:spacing w:val="-1"/>
        </w:rPr>
        <w:t> </w:t>
      </w:r>
      <w:r>
        <w:rPr/>
        <w:t>el</w:t>
      </w:r>
      <w:r>
        <w:rPr>
          <w:spacing w:val="-5"/>
        </w:rPr>
        <w:t> </w:t>
      </w:r>
      <w:r>
        <w:rPr/>
        <w:t>individuo</w:t>
      </w:r>
      <w:r>
        <w:rPr>
          <w:spacing w:val="-4"/>
        </w:rPr>
        <w:t> </w:t>
      </w:r>
      <w:r>
        <w:rPr/>
        <w:t>se</w:t>
      </w:r>
      <w:r>
        <w:rPr>
          <w:spacing w:val="-6"/>
        </w:rPr>
        <w:t> </w:t>
      </w:r>
      <w:r>
        <w:rPr/>
        <w:t>desenvuelve</w:t>
      </w:r>
      <w:r>
        <w:rPr>
          <w:spacing w:val="-4"/>
        </w:rPr>
        <w:t> </w:t>
      </w:r>
      <w:r>
        <w:rPr/>
        <w:t>en un buen ambiente familiar, éste tendrá mucho mayores posibilidades de adaptarse bien a la sociedad al ser una persona con buenos principios morales. Posteriormente, fuera del ambiente familiar, se debe de considerar la influencia en el individuo del lugar en donde vive y los aspectos culturales que</w:t>
      </w:r>
      <w:r>
        <w:rPr>
          <w:spacing w:val="-29"/>
        </w:rPr>
        <w:t> </w:t>
      </w:r>
      <w:r>
        <w:rPr/>
        <w:t>predominan en</w:t>
      </w:r>
      <w:r>
        <w:rPr>
          <w:spacing w:val="-16"/>
        </w:rPr>
        <w:t> </w:t>
      </w:r>
      <w:r>
        <w:rPr/>
        <w:t>su</w:t>
      </w:r>
      <w:r>
        <w:rPr>
          <w:spacing w:val="-16"/>
        </w:rPr>
        <w:t> </w:t>
      </w:r>
      <w:r>
        <w:rPr/>
        <w:t>región</w:t>
      </w:r>
      <w:r>
        <w:rPr>
          <w:spacing w:val="-18"/>
        </w:rPr>
        <w:t> </w:t>
      </w:r>
      <w:r>
        <w:rPr/>
        <w:t>habitual;</w:t>
      </w:r>
      <w:r>
        <w:rPr>
          <w:spacing w:val="-19"/>
        </w:rPr>
        <w:t> </w:t>
      </w:r>
      <w:r>
        <w:rPr/>
        <w:t>la</w:t>
      </w:r>
      <w:r>
        <w:rPr>
          <w:spacing w:val="-16"/>
        </w:rPr>
        <w:t> </w:t>
      </w:r>
      <w:r>
        <w:rPr/>
        <w:t>sociedad</w:t>
      </w:r>
      <w:r>
        <w:rPr>
          <w:spacing w:val="-18"/>
        </w:rPr>
        <w:t> </w:t>
      </w:r>
      <w:r>
        <w:rPr/>
        <w:t>puede</w:t>
      </w:r>
      <w:r>
        <w:rPr>
          <w:spacing w:val="-18"/>
        </w:rPr>
        <w:t> </w:t>
      </w:r>
      <w:r>
        <w:rPr/>
        <w:t>afectar</w:t>
      </w:r>
      <w:r>
        <w:rPr>
          <w:spacing w:val="-17"/>
        </w:rPr>
        <w:t> </w:t>
      </w:r>
      <w:r>
        <w:rPr/>
        <w:t>para</w:t>
      </w:r>
      <w:r>
        <w:rPr>
          <w:spacing w:val="-19"/>
        </w:rPr>
        <w:t> </w:t>
      </w:r>
      <w:r>
        <w:rPr/>
        <w:t>bien</w:t>
      </w:r>
      <w:r>
        <w:rPr>
          <w:spacing w:val="-18"/>
        </w:rPr>
        <w:t> </w:t>
      </w:r>
      <w:r>
        <w:rPr/>
        <w:t>o</w:t>
      </w:r>
      <w:r>
        <w:rPr>
          <w:spacing w:val="-16"/>
        </w:rPr>
        <w:t> </w:t>
      </w:r>
      <w:r>
        <w:rPr/>
        <w:t>para</w:t>
      </w:r>
      <w:r>
        <w:rPr>
          <w:spacing w:val="-16"/>
        </w:rPr>
        <w:t> </w:t>
      </w:r>
      <w:r>
        <w:rPr/>
        <w:t>mal</w:t>
      </w:r>
      <w:r>
        <w:rPr>
          <w:spacing w:val="-19"/>
        </w:rPr>
        <w:t> </w:t>
      </w:r>
      <w:r>
        <w:rPr/>
        <w:t>el</w:t>
      </w:r>
      <w:r>
        <w:rPr>
          <w:spacing w:val="-17"/>
        </w:rPr>
        <w:t> </w:t>
      </w:r>
      <w:r>
        <w:rPr/>
        <w:t>desarrollo del individuo y así repercutir en su comportamiento tanto a nivel personal como en el</w:t>
      </w:r>
      <w:r>
        <w:rPr>
          <w:spacing w:val="-3"/>
        </w:rPr>
        <w:t> </w:t>
      </w:r>
      <w:r>
        <w:rPr/>
        <w:t>social.</w:t>
      </w:r>
    </w:p>
    <w:p>
      <w:pPr>
        <w:pStyle w:val="BodyText"/>
      </w:pPr>
    </w:p>
    <w:p>
      <w:pPr>
        <w:pStyle w:val="BodyText"/>
        <w:spacing w:line="360" w:lineRule="auto" w:before="142"/>
        <w:ind w:left="265" w:right="115"/>
        <w:jc w:val="both"/>
      </w:pPr>
      <w:r>
        <w:rPr/>
        <w:t>Actualmente,</w:t>
      </w:r>
      <w:r>
        <w:rPr>
          <w:spacing w:val="-8"/>
        </w:rPr>
        <w:t> </w:t>
      </w:r>
      <w:r>
        <w:rPr/>
        <w:t>las</w:t>
      </w:r>
      <w:r>
        <w:rPr>
          <w:spacing w:val="-10"/>
        </w:rPr>
        <w:t> </w:t>
      </w:r>
      <w:r>
        <w:rPr/>
        <w:t>personas</w:t>
      </w:r>
      <w:r>
        <w:rPr>
          <w:spacing w:val="-8"/>
        </w:rPr>
        <w:t> </w:t>
      </w:r>
      <w:r>
        <w:rPr/>
        <w:t>se</w:t>
      </w:r>
      <w:r>
        <w:rPr>
          <w:spacing w:val="-7"/>
        </w:rPr>
        <w:t> </w:t>
      </w:r>
      <w:r>
        <w:rPr/>
        <w:t>inclinan</w:t>
      </w:r>
      <w:r>
        <w:rPr>
          <w:spacing w:val="-7"/>
        </w:rPr>
        <w:t> </w:t>
      </w:r>
      <w:r>
        <w:rPr/>
        <w:t>más</w:t>
      </w:r>
      <w:r>
        <w:rPr>
          <w:spacing w:val="-8"/>
        </w:rPr>
        <w:t> </w:t>
      </w:r>
      <w:r>
        <w:rPr/>
        <w:t>hacia</w:t>
      </w:r>
      <w:r>
        <w:rPr>
          <w:spacing w:val="-8"/>
        </w:rPr>
        <w:t> </w:t>
      </w:r>
      <w:r>
        <w:rPr/>
        <w:t>el</w:t>
      </w:r>
      <w:r>
        <w:rPr>
          <w:spacing w:val="-9"/>
        </w:rPr>
        <w:t> </w:t>
      </w:r>
      <w:r>
        <w:rPr/>
        <w:t>amor</w:t>
      </w:r>
      <w:r>
        <w:rPr>
          <w:spacing w:val="-9"/>
        </w:rPr>
        <w:t> </w:t>
      </w:r>
      <w:r>
        <w:rPr/>
        <w:t>o</w:t>
      </w:r>
      <w:r>
        <w:rPr>
          <w:spacing w:val="-7"/>
        </w:rPr>
        <w:t> </w:t>
      </w:r>
      <w:r>
        <w:rPr/>
        <w:t>hacia</w:t>
      </w:r>
      <w:r>
        <w:rPr>
          <w:spacing w:val="-10"/>
        </w:rPr>
        <w:t> </w:t>
      </w:r>
      <w:r>
        <w:rPr/>
        <w:t>el</w:t>
      </w:r>
      <w:r>
        <w:rPr>
          <w:spacing w:val="-9"/>
        </w:rPr>
        <w:t> </w:t>
      </w:r>
      <w:r>
        <w:rPr/>
        <w:t>odio</w:t>
      </w:r>
      <w:r>
        <w:rPr>
          <w:spacing w:val="-8"/>
        </w:rPr>
        <w:t> </w:t>
      </w:r>
      <w:r>
        <w:rPr/>
        <w:t>y</w:t>
      </w:r>
      <w:r>
        <w:rPr>
          <w:spacing w:val="-11"/>
        </w:rPr>
        <w:t> </w:t>
      </w:r>
      <w:r>
        <w:rPr/>
        <w:t>ambas tendencias se encuentran relacionadas con los valores que el individuo ha practicado</w:t>
      </w:r>
      <w:r>
        <w:rPr>
          <w:spacing w:val="-4"/>
        </w:rPr>
        <w:t> </w:t>
      </w:r>
      <w:r>
        <w:rPr/>
        <w:t>a</w:t>
      </w:r>
      <w:r>
        <w:rPr>
          <w:spacing w:val="-4"/>
        </w:rPr>
        <w:t> </w:t>
      </w:r>
      <w:r>
        <w:rPr/>
        <w:t>lo</w:t>
      </w:r>
      <w:r>
        <w:rPr>
          <w:spacing w:val="-4"/>
        </w:rPr>
        <w:t> </w:t>
      </w:r>
      <w:r>
        <w:rPr/>
        <w:t>largo</w:t>
      </w:r>
      <w:r>
        <w:rPr>
          <w:spacing w:val="-4"/>
        </w:rPr>
        <w:t> </w:t>
      </w:r>
      <w:r>
        <w:rPr/>
        <w:t>de</w:t>
      </w:r>
      <w:r>
        <w:rPr>
          <w:spacing w:val="-4"/>
        </w:rPr>
        <w:t> </w:t>
      </w:r>
      <w:r>
        <w:rPr/>
        <w:t>su</w:t>
      </w:r>
      <w:r>
        <w:rPr>
          <w:spacing w:val="-4"/>
        </w:rPr>
        <w:t> </w:t>
      </w:r>
      <w:r>
        <w:rPr/>
        <w:t>vida</w:t>
      </w:r>
      <w:r>
        <w:rPr>
          <w:spacing w:val="-3"/>
        </w:rPr>
        <w:t> </w:t>
      </w:r>
      <w:r>
        <w:rPr/>
        <w:t>en</w:t>
      </w:r>
      <w:r>
        <w:rPr>
          <w:spacing w:val="-4"/>
        </w:rPr>
        <w:t> </w:t>
      </w:r>
      <w:r>
        <w:rPr/>
        <w:t>la</w:t>
      </w:r>
      <w:r>
        <w:rPr>
          <w:spacing w:val="-6"/>
        </w:rPr>
        <w:t> </w:t>
      </w:r>
      <w:r>
        <w:rPr/>
        <w:t>familia</w:t>
      </w:r>
      <w:r>
        <w:rPr>
          <w:spacing w:val="-6"/>
        </w:rPr>
        <w:t> </w:t>
      </w:r>
      <w:r>
        <w:rPr/>
        <w:t>y</w:t>
      </w:r>
      <w:r>
        <w:rPr>
          <w:spacing w:val="-7"/>
        </w:rPr>
        <w:t> </w:t>
      </w:r>
      <w:r>
        <w:rPr/>
        <w:t>en</w:t>
      </w:r>
      <w:r>
        <w:rPr>
          <w:spacing w:val="-4"/>
        </w:rPr>
        <w:t> </w:t>
      </w:r>
      <w:r>
        <w:rPr/>
        <w:t>sociedad.</w:t>
      </w:r>
      <w:r>
        <w:rPr>
          <w:spacing w:val="-4"/>
        </w:rPr>
        <w:t> </w:t>
      </w:r>
      <w:r>
        <w:rPr/>
        <w:t>Dicha</w:t>
      </w:r>
      <w:r>
        <w:rPr>
          <w:spacing w:val="-4"/>
        </w:rPr>
        <w:t> </w:t>
      </w:r>
      <w:r>
        <w:rPr/>
        <w:t>sociedad</w:t>
      </w:r>
      <w:r>
        <w:rPr>
          <w:spacing w:val="-4"/>
        </w:rPr>
        <w:t> </w:t>
      </w:r>
      <w:r>
        <w:rPr/>
        <w:t>tiene la capacidad de moldear a las personas para que se tornen agresivos o no violentos a nivel pragmático en general, incluso en el religioso. Así, del modo en que</w:t>
      </w:r>
      <w:r>
        <w:rPr>
          <w:spacing w:val="-12"/>
        </w:rPr>
        <w:t> </w:t>
      </w:r>
      <w:r>
        <w:rPr/>
        <w:t>nuestra</w:t>
      </w:r>
      <w:r>
        <w:rPr>
          <w:spacing w:val="-14"/>
        </w:rPr>
        <w:t> </w:t>
      </w:r>
      <w:r>
        <w:rPr/>
        <w:t>actual</w:t>
      </w:r>
      <w:r>
        <w:rPr>
          <w:spacing w:val="-13"/>
        </w:rPr>
        <w:t> </w:t>
      </w:r>
      <w:r>
        <w:rPr/>
        <w:t>situación</w:t>
      </w:r>
      <w:r>
        <w:rPr>
          <w:spacing w:val="-11"/>
        </w:rPr>
        <w:t> </w:t>
      </w:r>
      <w:r>
        <w:rPr/>
        <w:t>socioeconómica</w:t>
      </w:r>
      <w:r>
        <w:rPr>
          <w:spacing w:val="-12"/>
        </w:rPr>
        <w:t> </w:t>
      </w:r>
      <w:r>
        <w:rPr/>
        <w:t>se</w:t>
      </w:r>
      <w:r>
        <w:rPr>
          <w:spacing w:val="-12"/>
        </w:rPr>
        <w:t> </w:t>
      </w:r>
      <w:r>
        <w:rPr/>
        <w:t>desenvuelve,</w:t>
      </w:r>
      <w:r>
        <w:rPr>
          <w:spacing w:val="-12"/>
        </w:rPr>
        <w:t> </w:t>
      </w:r>
      <w:r>
        <w:rPr/>
        <w:t>se</w:t>
      </w:r>
      <w:r>
        <w:rPr>
          <w:spacing w:val="-12"/>
        </w:rPr>
        <w:t> </w:t>
      </w:r>
      <w:r>
        <w:rPr/>
        <w:t>puede</w:t>
      </w:r>
      <w:r>
        <w:rPr>
          <w:spacing w:val="-12"/>
        </w:rPr>
        <w:t> </w:t>
      </w:r>
      <w:r>
        <w:rPr/>
        <w:t>observar que el sistema de valores ha tenido una tendencia hacia una base materialista de consumo en la cual se compite por </w:t>
      </w:r>
      <w:r>
        <w:rPr>
          <w:spacing w:val="2"/>
        </w:rPr>
        <w:t>la </w:t>
      </w:r>
      <w:r>
        <w:rPr/>
        <w:t>acumulación de riqueza monetaria y la capacidad de adquirir los mejores objetos del mercado. Por consiguiente, las personas nacen ya en un ambiente competitivo y capitalista en el cual aprenden a interesarse sólo por ellos mismos y a sacar ganancias de los problemas de</w:t>
      </w:r>
      <w:r>
        <w:rPr>
          <w:spacing w:val="-34"/>
        </w:rPr>
        <w:t> </w:t>
      </w:r>
      <w:r>
        <w:rPr/>
        <w:t>los demás llegando incluso a la creencia de que el ser humano es competitivo y egoísta por naturaleza, y sin embargo, eso no es del todo cierto pues toda persona tiene necesidades humanas y por esa sencilla razón la humanidad es propensa a la cooperación y al contacto social con sus semejantes para ser amados, respetados y recibidos por los</w:t>
      </w:r>
      <w:r>
        <w:rPr>
          <w:spacing w:val="-15"/>
        </w:rPr>
        <w:t> </w:t>
      </w:r>
      <w:r>
        <w:rPr/>
        <w:t>demás.</w:t>
      </w:r>
    </w:p>
    <w:p>
      <w:pPr>
        <w:pStyle w:val="BodyText"/>
      </w:pPr>
    </w:p>
    <w:p>
      <w:pPr>
        <w:pStyle w:val="BodyText"/>
        <w:spacing w:line="360" w:lineRule="auto" w:before="142"/>
        <w:ind w:left="265" w:right="113"/>
        <w:jc w:val="both"/>
      </w:pPr>
      <w:r>
        <w:rPr/>
        <w:t>Con el fin de desarrollar las necesidades humanas de manera apropiada se puede</w:t>
      </w:r>
      <w:r>
        <w:rPr>
          <w:spacing w:val="-17"/>
        </w:rPr>
        <w:t> </w:t>
      </w:r>
      <w:r>
        <w:rPr/>
        <w:t>hacer</w:t>
      </w:r>
      <w:r>
        <w:rPr>
          <w:spacing w:val="-19"/>
        </w:rPr>
        <w:t> </w:t>
      </w:r>
      <w:r>
        <w:rPr/>
        <w:t>uso</w:t>
      </w:r>
      <w:r>
        <w:rPr>
          <w:spacing w:val="-18"/>
        </w:rPr>
        <w:t> </w:t>
      </w:r>
      <w:r>
        <w:rPr/>
        <w:t>del</w:t>
      </w:r>
      <w:r>
        <w:rPr>
          <w:spacing w:val="-18"/>
        </w:rPr>
        <w:t> </w:t>
      </w:r>
      <w:r>
        <w:rPr/>
        <w:t>enfoque</w:t>
      </w:r>
      <w:r>
        <w:rPr>
          <w:spacing w:val="-13"/>
        </w:rPr>
        <w:t> </w:t>
      </w:r>
      <w:r>
        <w:rPr/>
        <w:t>de</w:t>
      </w:r>
      <w:r>
        <w:rPr>
          <w:spacing w:val="-17"/>
        </w:rPr>
        <w:t> </w:t>
      </w:r>
      <w:r>
        <w:rPr/>
        <w:t>las</w:t>
      </w:r>
      <w:r>
        <w:rPr>
          <w:spacing w:val="-17"/>
        </w:rPr>
        <w:t> </w:t>
      </w:r>
      <w:r>
        <w:rPr/>
        <w:t>capacidades</w:t>
      </w:r>
      <w:r>
        <w:rPr>
          <w:spacing w:val="-17"/>
        </w:rPr>
        <w:t> </w:t>
      </w:r>
      <w:r>
        <w:rPr/>
        <w:t>humanas</w:t>
      </w:r>
      <w:r>
        <w:rPr>
          <w:spacing w:val="-19"/>
        </w:rPr>
        <w:t> </w:t>
      </w:r>
      <w:r>
        <w:rPr/>
        <w:t>de</w:t>
      </w:r>
      <w:r>
        <w:rPr>
          <w:spacing w:val="-17"/>
        </w:rPr>
        <w:t> </w:t>
      </w:r>
      <w:r>
        <w:rPr/>
        <w:t>Martha</w:t>
      </w:r>
      <w:r>
        <w:rPr>
          <w:spacing w:val="-18"/>
        </w:rPr>
        <w:t> </w:t>
      </w:r>
      <w:r>
        <w:rPr/>
        <w:t>Nussbaum,</w:t>
      </w:r>
    </w:p>
    <w:p>
      <w:pPr>
        <w:spacing w:after="0" w:line="360" w:lineRule="auto"/>
        <w:jc w:val="both"/>
        <w:sectPr>
          <w:footerReference w:type="default" r:id="rId141"/>
          <w:pgSz w:w="12240" w:h="15840"/>
          <w:pgMar w:footer="974" w:header="0" w:top="1500" w:bottom="1160" w:left="1720" w:right="1580"/>
          <w:pgNumType w:start="271"/>
        </w:sectPr>
      </w:pPr>
    </w:p>
    <w:p>
      <w:pPr>
        <w:pStyle w:val="BodyText"/>
        <w:spacing w:before="4"/>
        <w:rPr>
          <w:sz w:val="11"/>
        </w:rPr>
      </w:pPr>
    </w:p>
    <w:p>
      <w:pPr>
        <w:pStyle w:val="BodyText"/>
        <w:spacing w:line="360" w:lineRule="auto" w:before="69"/>
        <w:ind w:left="265" w:right="116"/>
        <w:jc w:val="both"/>
      </w:pPr>
      <w:r>
        <w:rPr/>
        <w:t>ya</w:t>
      </w:r>
      <w:r>
        <w:rPr>
          <w:spacing w:val="-11"/>
        </w:rPr>
        <w:t> </w:t>
      </w:r>
      <w:r>
        <w:rPr/>
        <w:t>que,</w:t>
      </w:r>
      <w:r>
        <w:rPr>
          <w:spacing w:val="-13"/>
        </w:rPr>
        <w:t> </w:t>
      </w:r>
      <w:r>
        <w:rPr/>
        <w:t>si</w:t>
      </w:r>
      <w:r>
        <w:rPr>
          <w:spacing w:val="-14"/>
        </w:rPr>
        <w:t> </w:t>
      </w:r>
      <w:r>
        <w:rPr/>
        <w:t>se</w:t>
      </w:r>
      <w:r>
        <w:rPr>
          <w:spacing w:val="-13"/>
        </w:rPr>
        <w:t> </w:t>
      </w:r>
      <w:r>
        <w:rPr/>
        <w:t>practica</w:t>
      </w:r>
      <w:r>
        <w:rPr>
          <w:spacing w:val="-13"/>
        </w:rPr>
        <w:t> </w:t>
      </w:r>
      <w:r>
        <w:rPr/>
        <w:t>correctamente,</w:t>
      </w:r>
      <w:r>
        <w:rPr>
          <w:spacing w:val="-13"/>
        </w:rPr>
        <w:t> </w:t>
      </w:r>
      <w:r>
        <w:rPr/>
        <w:t>los</w:t>
      </w:r>
      <w:r>
        <w:rPr>
          <w:spacing w:val="-13"/>
        </w:rPr>
        <w:t> </w:t>
      </w:r>
      <w:r>
        <w:rPr/>
        <w:t>seres</w:t>
      </w:r>
      <w:r>
        <w:rPr>
          <w:spacing w:val="-14"/>
        </w:rPr>
        <w:t> </w:t>
      </w:r>
      <w:r>
        <w:rPr/>
        <w:t>humanos</w:t>
      </w:r>
      <w:r>
        <w:rPr>
          <w:spacing w:val="-9"/>
        </w:rPr>
        <w:t> </w:t>
      </w:r>
      <w:r>
        <w:rPr/>
        <w:t>serán</w:t>
      </w:r>
      <w:r>
        <w:rPr>
          <w:spacing w:val="-13"/>
        </w:rPr>
        <w:t> </w:t>
      </w:r>
      <w:r>
        <w:rPr/>
        <w:t>capaces</w:t>
      </w:r>
      <w:r>
        <w:rPr>
          <w:spacing w:val="-14"/>
        </w:rPr>
        <w:t> </w:t>
      </w:r>
      <w:r>
        <w:rPr/>
        <w:t>de</w:t>
      </w:r>
      <w:r>
        <w:rPr>
          <w:spacing w:val="-13"/>
        </w:rPr>
        <w:t> </w:t>
      </w:r>
      <w:r>
        <w:rPr/>
        <w:t>recibir amor, cariño y apoyo que los convertirá en individuos compasivos y tolerantes con los demás. Esto es fácilmente observable en algunas personas que actúan con toda compasión puesto que son gente que suelen tener todas sus necesidades cubiertas, y si no fuera el caso, es porque existen errores en el sistema social, partiendo de un ambiente familiar fracturado, o de un sistema de valores mal encauzado a nivel</w:t>
      </w:r>
      <w:r>
        <w:rPr>
          <w:spacing w:val="-15"/>
        </w:rPr>
        <w:t> </w:t>
      </w:r>
      <w:r>
        <w:rPr/>
        <w:t>regional.</w:t>
      </w:r>
    </w:p>
    <w:p>
      <w:pPr>
        <w:pStyle w:val="BodyText"/>
      </w:pPr>
    </w:p>
    <w:p>
      <w:pPr>
        <w:pStyle w:val="BodyText"/>
        <w:spacing w:line="360" w:lineRule="auto" w:before="142"/>
        <w:ind w:left="265" w:right="118"/>
        <w:jc w:val="both"/>
      </w:pPr>
      <w:r>
        <w:rPr/>
        <w:t>Los excesos conducen a las adicciones y éstas constituyen un gran problema social</w:t>
      </w:r>
      <w:r>
        <w:rPr>
          <w:spacing w:val="-10"/>
        </w:rPr>
        <w:t> </w:t>
      </w:r>
      <w:r>
        <w:rPr/>
        <w:t>en</w:t>
      </w:r>
      <w:r>
        <w:rPr>
          <w:spacing w:val="-9"/>
        </w:rPr>
        <w:t> </w:t>
      </w:r>
      <w:r>
        <w:rPr/>
        <w:t>todas</w:t>
      </w:r>
      <w:r>
        <w:rPr>
          <w:spacing w:val="-10"/>
        </w:rPr>
        <w:t> </w:t>
      </w:r>
      <w:r>
        <w:rPr/>
        <w:t>sus</w:t>
      </w:r>
      <w:r>
        <w:rPr>
          <w:spacing w:val="-13"/>
        </w:rPr>
        <w:t> </w:t>
      </w:r>
      <w:r>
        <w:rPr/>
        <w:t>variantes;</w:t>
      </w:r>
      <w:r>
        <w:rPr>
          <w:spacing w:val="-12"/>
        </w:rPr>
        <w:t> </w:t>
      </w:r>
      <w:r>
        <w:rPr/>
        <w:t>como</w:t>
      </w:r>
      <w:r>
        <w:rPr>
          <w:spacing w:val="-12"/>
        </w:rPr>
        <w:t> </w:t>
      </w:r>
      <w:r>
        <w:rPr/>
        <w:t>por</w:t>
      </w:r>
      <w:r>
        <w:rPr>
          <w:spacing w:val="-11"/>
        </w:rPr>
        <w:t> </w:t>
      </w:r>
      <w:r>
        <w:rPr/>
        <w:t>ejemplo,</w:t>
      </w:r>
      <w:r>
        <w:rPr>
          <w:spacing w:val="-9"/>
        </w:rPr>
        <w:t> </w:t>
      </w:r>
      <w:r>
        <w:rPr/>
        <w:t>la</w:t>
      </w:r>
      <w:r>
        <w:rPr>
          <w:spacing w:val="-12"/>
        </w:rPr>
        <w:t> </w:t>
      </w:r>
      <w:r>
        <w:rPr/>
        <w:t>adicción</w:t>
      </w:r>
      <w:r>
        <w:rPr>
          <w:spacing w:val="-12"/>
        </w:rPr>
        <w:t> </w:t>
      </w:r>
      <w:r>
        <w:rPr/>
        <w:t>al</w:t>
      </w:r>
      <w:r>
        <w:rPr>
          <w:spacing w:val="-13"/>
        </w:rPr>
        <w:t> </w:t>
      </w:r>
      <w:r>
        <w:rPr/>
        <w:t>dinero,</w:t>
      </w:r>
      <w:r>
        <w:rPr>
          <w:spacing w:val="-10"/>
        </w:rPr>
        <w:t> </w:t>
      </w:r>
      <w:r>
        <w:rPr/>
        <w:t>que</w:t>
      </w:r>
      <w:r>
        <w:rPr>
          <w:spacing w:val="-12"/>
        </w:rPr>
        <w:t> </w:t>
      </w:r>
      <w:r>
        <w:rPr/>
        <w:t>otorga bienes</w:t>
      </w:r>
      <w:r>
        <w:rPr>
          <w:spacing w:val="-7"/>
        </w:rPr>
        <w:t> </w:t>
      </w:r>
      <w:r>
        <w:rPr/>
        <w:t>materiales</w:t>
      </w:r>
      <w:r>
        <w:rPr>
          <w:spacing w:val="-4"/>
        </w:rPr>
        <w:t> </w:t>
      </w:r>
      <w:r>
        <w:rPr/>
        <w:t>y</w:t>
      </w:r>
      <w:r>
        <w:rPr>
          <w:spacing w:val="-7"/>
        </w:rPr>
        <w:t> </w:t>
      </w:r>
      <w:r>
        <w:rPr/>
        <w:t>lujos,</w:t>
      </w:r>
      <w:r>
        <w:rPr>
          <w:spacing w:val="-4"/>
        </w:rPr>
        <w:t> </w:t>
      </w:r>
      <w:r>
        <w:rPr/>
        <w:t>además</w:t>
      </w:r>
      <w:r>
        <w:rPr>
          <w:spacing w:val="-4"/>
        </w:rPr>
        <w:t> </w:t>
      </w:r>
      <w:r>
        <w:rPr/>
        <w:t>de</w:t>
      </w:r>
      <w:r>
        <w:rPr>
          <w:spacing w:val="-4"/>
        </w:rPr>
        <w:t> </w:t>
      </w:r>
      <w:r>
        <w:rPr/>
        <w:t>que</w:t>
      </w:r>
      <w:r>
        <w:rPr>
          <w:spacing w:val="-6"/>
        </w:rPr>
        <w:t> </w:t>
      </w:r>
      <w:r>
        <w:rPr/>
        <w:t>finalmente</w:t>
      </w:r>
      <w:r>
        <w:rPr>
          <w:spacing w:val="-3"/>
        </w:rPr>
        <w:t> </w:t>
      </w:r>
      <w:r>
        <w:rPr/>
        <w:t>conduce</w:t>
      </w:r>
      <w:r>
        <w:rPr>
          <w:spacing w:val="-4"/>
        </w:rPr>
        <w:t> </w:t>
      </w:r>
      <w:r>
        <w:rPr/>
        <w:t>al</w:t>
      </w:r>
      <w:r>
        <w:rPr>
          <w:spacing w:val="-7"/>
        </w:rPr>
        <w:t> </w:t>
      </w:r>
      <w:r>
        <w:rPr/>
        <w:t>poder</w:t>
      </w:r>
      <w:r>
        <w:rPr>
          <w:spacing w:val="-5"/>
        </w:rPr>
        <w:t> </w:t>
      </w:r>
      <w:r>
        <w:rPr/>
        <w:t>el</w:t>
      </w:r>
      <w:r>
        <w:rPr>
          <w:spacing w:val="-5"/>
        </w:rPr>
        <w:t> </w:t>
      </w:r>
      <w:r>
        <w:rPr/>
        <w:t>cual</w:t>
      </w:r>
      <w:r>
        <w:rPr>
          <w:spacing w:val="-5"/>
        </w:rPr>
        <w:t> </w:t>
      </w:r>
      <w:r>
        <w:rPr/>
        <w:t>va destruyendo poco a poco el sistema económico y político y arrasa el ecosistema ambiental.</w:t>
      </w:r>
      <w:r>
        <w:rPr>
          <w:spacing w:val="-4"/>
        </w:rPr>
        <w:t> </w:t>
      </w:r>
      <w:r>
        <w:rPr/>
        <w:t>Con</w:t>
      </w:r>
      <w:r>
        <w:rPr>
          <w:spacing w:val="-6"/>
        </w:rPr>
        <w:t> </w:t>
      </w:r>
      <w:r>
        <w:rPr/>
        <w:t>ello,</w:t>
      </w:r>
      <w:r>
        <w:rPr>
          <w:spacing w:val="-4"/>
        </w:rPr>
        <w:t> </w:t>
      </w:r>
      <w:r>
        <w:rPr/>
        <w:t>cabe</w:t>
      </w:r>
      <w:r>
        <w:rPr>
          <w:spacing w:val="-4"/>
        </w:rPr>
        <w:t> </w:t>
      </w:r>
      <w:r>
        <w:rPr/>
        <w:t>preguntarse</w:t>
      </w:r>
      <w:r>
        <w:rPr>
          <w:spacing w:val="-4"/>
        </w:rPr>
        <w:t> </w:t>
      </w:r>
      <w:r>
        <w:rPr/>
        <w:t>lo</w:t>
      </w:r>
      <w:r>
        <w:rPr>
          <w:spacing w:val="-4"/>
        </w:rPr>
        <w:t> </w:t>
      </w:r>
      <w:r>
        <w:rPr/>
        <w:t>que</w:t>
      </w:r>
      <w:r>
        <w:rPr>
          <w:spacing w:val="-6"/>
        </w:rPr>
        <w:t> </w:t>
      </w:r>
      <w:r>
        <w:rPr/>
        <w:t>realmente</w:t>
      </w:r>
      <w:r>
        <w:rPr>
          <w:spacing w:val="-3"/>
        </w:rPr>
        <w:t> </w:t>
      </w:r>
      <w:r>
        <w:rPr/>
        <w:t>importa</w:t>
      </w:r>
      <w:r>
        <w:rPr>
          <w:spacing w:val="-4"/>
        </w:rPr>
        <w:t> </w:t>
      </w:r>
      <w:r>
        <w:rPr/>
        <w:t>en</w:t>
      </w:r>
      <w:r>
        <w:rPr>
          <w:spacing w:val="-4"/>
        </w:rPr>
        <w:t> </w:t>
      </w:r>
      <w:r>
        <w:rPr/>
        <w:t>la</w:t>
      </w:r>
      <w:r>
        <w:rPr>
          <w:spacing w:val="-4"/>
        </w:rPr>
        <w:t> </w:t>
      </w:r>
      <w:r>
        <w:rPr/>
        <w:t>vida</w:t>
      </w:r>
      <w:r>
        <w:rPr>
          <w:spacing w:val="-3"/>
        </w:rPr>
        <w:t> </w:t>
      </w:r>
      <w:r>
        <w:rPr/>
        <w:t>de</w:t>
      </w:r>
      <w:r>
        <w:rPr>
          <w:spacing w:val="-4"/>
        </w:rPr>
        <w:t> </w:t>
      </w:r>
      <w:r>
        <w:rPr/>
        <w:t>los seres humanos y lo que se busca después de tener fama y</w:t>
      </w:r>
      <w:r>
        <w:rPr>
          <w:spacing w:val="-28"/>
        </w:rPr>
        <w:t> </w:t>
      </w:r>
      <w:r>
        <w:rPr/>
        <w:t>fortuna.</w:t>
      </w:r>
    </w:p>
    <w:p>
      <w:pPr>
        <w:pStyle w:val="BodyText"/>
      </w:pPr>
    </w:p>
    <w:p>
      <w:pPr>
        <w:pStyle w:val="BodyText"/>
        <w:spacing w:line="360" w:lineRule="auto" w:before="142"/>
        <w:ind w:left="265" w:right="113"/>
        <w:jc w:val="both"/>
      </w:pPr>
      <w:r>
        <w:rPr/>
        <w:t>Actualmente, el dinero se considera un bien por sí mismo que se reproduce a sí mismo con el sistema de acciones y eso provoca que tenga efectos nulos en la sociedad porque no aporta nada – es un producto fantasma – que se considera por</w:t>
      </w:r>
      <w:r>
        <w:rPr>
          <w:spacing w:val="-5"/>
        </w:rPr>
        <w:t> </w:t>
      </w:r>
      <w:r>
        <w:rPr/>
        <w:t>el</w:t>
      </w:r>
      <w:r>
        <w:rPr>
          <w:spacing w:val="-5"/>
        </w:rPr>
        <w:t> </w:t>
      </w:r>
      <w:r>
        <w:rPr/>
        <w:t>contrario</w:t>
      </w:r>
      <w:r>
        <w:rPr>
          <w:spacing w:val="-4"/>
        </w:rPr>
        <w:t> </w:t>
      </w:r>
      <w:r>
        <w:rPr/>
        <w:t>como</w:t>
      </w:r>
      <w:r>
        <w:rPr>
          <w:spacing w:val="-4"/>
        </w:rPr>
        <w:t> </w:t>
      </w:r>
      <w:r>
        <w:rPr/>
        <w:t>un</w:t>
      </w:r>
      <w:r>
        <w:rPr>
          <w:spacing w:val="-4"/>
        </w:rPr>
        <w:t> </w:t>
      </w:r>
      <w:r>
        <w:rPr/>
        <w:t>bien</w:t>
      </w:r>
      <w:r>
        <w:rPr>
          <w:spacing w:val="-4"/>
        </w:rPr>
        <w:t> </w:t>
      </w:r>
      <w:r>
        <w:rPr/>
        <w:t>para</w:t>
      </w:r>
      <w:r>
        <w:rPr>
          <w:spacing w:val="-4"/>
        </w:rPr>
        <w:t> </w:t>
      </w:r>
      <w:r>
        <w:rPr/>
        <w:t>el</w:t>
      </w:r>
      <w:r>
        <w:rPr>
          <w:spacing w:val="-7"/>
        </w:rPr>
        <w:t> </w:t>
      </w:r>
      <w:r>
        <w:rPr/>
        <w:t>progreso</w:t>
      </w:r>
      <w:r>
        <w:rPr>
          <w:spacing w:val="-3"/>
        </w:rPr>
        <w:t> </w:t>
      </w:r>
      <w:r>
        <w:rPr/>
        <w:t>y</w:t>
      </w:r>
      <w:r>
        <w:rPr>
          <w:spacing w:val="-7"/>
        </w:rPr>
        <w:t> </w:t>
      </w:r>
      <w:r>
        <w:rPr/>
        <w:t>bienestar</w:t>
      </w:r>
      <w:r>
        <w:rPr>
          <w:spacing w:val="-5"/>
        </w:rPr>
        <w:t> </w:t>
      </w:r>
      <w:r>
        <w:rPr/>
        <w:t>de</w:t>
      </w:r>
      <w:r>
        <w:rPr>
          <w:spacing w:val="-4"/>
        </w:rPr>
        <w:t> </w:t>
      </w:r>
      <w:r>
        <w:rPr/>
        <w:t>la</w:t>
      </w:r>
      <w:r>
        <w:rPr>
          <w:spacing w:val="-4"/>
        </w:rPr>
        <w:t> </w:t>
      </w:r>
      <w:r>
        <w:rPr/>
        <w:t>gente.</w:t>
      </w:r>
      <w:r>
        <w:rPr>
          <w:spacing w:val="-4"/>
        </w:rPr>
        <w:t> </w:t>
      </w:r>
      <w:r>
        <w:rPr/>
        <w:t>Por</w:t>
      </w:r>
      <w:r>
        <w:rPr>
          <w:spacing w:val="-5"/>
        </w:rPr>
        <w:t> </w:t>
      </w:r>
      <w:r>
        <w:rPr/>
        <w:t>ende, como Martha Nussbaum menciona, el dinero se mide con indicadores que consideran el valor del mercado y la tasa de inflación, siendo todo ello un error puesto que no se mide la calidad de vida; incluso, es muy probable que entre más suba el PIB más disminuye la calidad de vida, pues se hace injusta y desigual. No existe, pues, el dios dinero ni la mano invisible (libre mercado) de Adam Smith que mida la calidad de vida, sino que el desarrollo humano se debe medir</w:t>
      </w:r>
      <w:r>
        <w:rPr>
          <w:spacing w:val="-8"/>
        </w:rPr>
        <w:t> </w:t>
      </w:r>
      <w:r>
        <w:rPr/>
        <w:t>por</w:t>
      </w:r>
      <w:r>
        <w:rPr>
          <w:spacing w:val="-7"/>
        </w:rPr>
        <w:t> </w:t>
      </w:r>
      <w:r>
        <w:rPr/>
        <w:t>medio</w:t>
      </w:r>
      <w:r>
        <w:rPr>
          <w:spacing w:val="-6"/>
        </w:rPr>
        <w:t> </w:t>
      </w:r>
      <w:r>
        <w:rPr/>
        <w:t>de</w:t>
      </w:r>
      <w:r>
        <w:rPr>
          <w:spacing w:val="-4"/>
        </w:rPr>
        <w:t> </w:t>
      </w:r>
      <w:r>
        <w:rPr/>
        <w:t>indicadores</w:t>
      </w:r>
      <w:r>
        <w:rPr>
          <w:spacing w:val="-7"/>
        </w:rPr>
        <w:t> </w:t>
      </w:r>
      <w:r>
        <w:rPr/>
        <w:t>de</w:t>
      </w:r>
      <w:r>
        <w:rPr>
          <w:spacing w:val="-6"/>
        </w:rPr>
        <w:t> </w:t>
      </w:r>
      <w:r>
        <w:rPr/>
        <w:t>bienestar</w:t>
      </w:r>
      <w:r>
        <w:rPr>
          <w:spacing w:val="-7"/>
        </w:rPr>
        <w:t> </w:t>
      </w:r>
      <w:r>
        <w:rPr/>
        <w:t>en</w:t>
      </w:r>
      <w:r>
        <w:rPr>
          <w:spacing w:val="-1"/>
        </w:rPr>
        <w:t> </w:t>
      </w:r>
      <w:r>
        <w:rPr/>
        <w:t>el</w:t>
      </w:r>
      <w:r>
        <w:rPr>
          <w:spacing w:val="-5"/>
        </w:rPr>
        <w:t> </w:t>
      </w:r>
      <w:r>
        <w:rPr/>
        <w:t>sentido</w:t>
      </w:r>
      <w:r>
        <w:rPr>
          <w:spacing w:val="-6"/>
        </w:rPr>
        <w:t> </w:t>
      </w:r>
      <w:r>
        <w:rPr/>
        <w:t>físico</w:t>
      </w:r>
      <w:r>
        <w:rPr>
          <w:spacing w:val="-6"/>
        </w:rPr>
        <w:t> </w:t>
      </w:r>
      <w:r>
        <w:rPr/>
        <w:t>o</w:t>
      </w:r>
      <w:r>
        <w:rPr>
          <w:spacing w:val="-6"/>
        </w:rPr>
        <w:t> </w:t>
      </w:r>
      <w:r>
        <w:rPr/>
        <w:t>en</w:t>
      </w:r>
      <w:r>
        <w:rPr>
          <w:spacing w:val="-4"/>
        </w:rPr>
        <w:t> </w:t>
      </w:r>
      <w:r>
        <w:rPr/>
        <w:t>el</w:t>
      </w:r>
      <w:r>
        <w:rPr>
          <w:spacing w:val="-7"/>
        </w:rPr>
        <w:t> </w:t>
      </w:r>
      <w:r>
        <w:rPr/>
        <w:t>grado</w:t>
      </w:r>
      <w:r>
        <w:rPr>
          <w:spacing w:val="-6"/>
        </w:rPr>
        <w:t> </w:t>
      </w:r>
      <w:r>
        <w:rPr/>
        <w:t>de felicidad, confianza, seguridad y estabilidad</w:t>
      </w:r>
      <w:r>
        <w:rPr>
          <w:spacing w:val="-17"/>
        </w:rPr>
        <w:t> </w:t>
      </w:r>
      <w:r>
        <w:rPr/>
        <w:t>social.</w:t>
      </w:r>
    </w:p>
    <w:p>
      <w:pPr>
        <w:pStyle w:val="BodyText"/>
      </w:pPr>
    </w:p>
    <w:p>
      <w:pPr>
        <w:pStyle w:val="BodyText"/>
        <w:spacing w:line="360" w:lineRule="auto" w:before="142"/>
        <w:ind w:left="265" w:right="122"/>
        <w:jc w:val="both"/>
      </w:pPr>
      <w:r>
        <w:rPr/>
        <w:t>El ciclo económico básico hoy en día consiste en el patrón, el empleado y el comprador,</w:t>
      </w:r>
      <w:r>
        <w:rPr>
          <w:spacing w:val="-15"/>
        </w:rPr>
        <w:t> </w:t>
      </w:r>
      <w:r>
        <w:rPr/>
        <w:t>los</w:t>
      </w:r>
      <w:r>
        <w:rPr>
          <w:spacing w:val="-15"/>
        </w:rPr>
        <w:t> </w:t>
      </w:r>
      <w:r>
        <w:rPr/>
        <w:t>cuales</w:t>
      </w:r>
      <w:r>
        <w:rPr>
          <w:spacing w:val="-17"/>
        </w:rPr>
        <w:t> </w:t>
      </w:r>
      <w:r>
        <w:rPr/>
        <w:t>conforman</w:t>
      </w:r>
      <w:r>
        <w:rPr>
          <w:spacing w:val="-14"/>
        </w:rPr>
        <w:t> </w:t>
      </w:r>
      <w:r>
        <w:rPr/>
        <w:t>la</w:t>
      </w:r>
      <w:r>
        <w:rPr>
          <w:spacing w:val="-14"/>
        </w:rPr>
        <w:t> </w:t>
      </w:r>
      <w:r>
        <w:rPr/>
        <w:t>base</w:t>
      </w:r>
      <w:r>
        <w:rPr>
          <w:spacing w:val="-17"/>
        </w:rPr>
        <w:t> </w:t>
      </w:r>
      <w:r>
        <w:rPr/>
        <w:t>del</w:t>
      </w:r>
      <w:r>
        <w:rPr>
          <w:spacing w:val="-18"/>
        </w:rPr>
        <w:t> </w:t>
      </w:r>
      <w:r>
        <w:rPr/>
        <w:t>sistema</w:t>
      </w:r>
      <w:r>
        <w:rPr>
          <w:spacing w:val="-16"/>
        </w:rPr>
        <w:t> </w:t>
      </w:r>
      <w:r>
        <w:rPr/>
        <w:t>monetario.</w:t>
      </w:r>
      <w:r>
        <w:rPr>
          <w:spacing w:val="-17"/>
        </w:rPr>
        <w:t> </w:t>
      </w:r>
      <w:r>
        <w:rPr/>
        <w:t>El</w:t>
      </w:r>
      <w:r>
        <w:rPr>
          <w:spacing w:val="-15"/>
        </w:rPr>
        <w:t> </w:t>
      </w:r>
      <w:r>
        <w:rPr/>
        <w:t>problema</w:t>
      </w:r>
      <w:r>
        <w:rPr>
          <w:spacing w:val="-14"/>
        </w:rPr>
        <w:t> </w:t>
      </w:r>
      <w:r>
        <w:rPr/>
        <w:t>que</w:t>
      </w:r>
    </w:p>
    <w:p>
      <w:pPr>
        <w:spacing w:after="0" w:line="360" w:lineRule="auto"/>
        <w:jc w:val="both"/>
        <w:sectPr>
          <w:pgSz w:w="12240" w:h="15840"/>
          <w:pgMar w:header="0" w:footer="974" w:top="1500" w:bottom="1220" w:left="1720" w:right="1580"/>
        </w:sectPr>
      </w:pPr>
    </w:p>
    <w:p>
      <w:pPr>
        <w:pStyle w:val="BodyText"/>
        <w:spacing w:before="4"/>
        <w:rPr>
          <w:sz w:val="11"/>
        </w:rPr>
      </w:pPr>
    </w:p>
    <w:p>
      <w:pPr>
        <w:pStyle w:val="BodyText"/>
        <w:spacing w:line="360" w:lineRule="auto" w:before="69"/>
        <w:ind w:left="265" w:right="117"/>
        <w:jc w:val="both"/>
      </w:pPr>
      <w:r>
        <w:rPr/>
        <w:t>tiene efectos inmediatos en la vida de todos los seres y en la naturaleza, es que los bienes del mundo no son eternos y la economía ni siquiera tiene funciones económicas ya que no cumple con la función de economizar; por el contrario, el sistema monetario actual solapa un sistema derrochador de los recursos. En dicho</w:t>
      </w:r>
      <w:r>
        <w:rPr>
          <w:spacing w:val="-7"/>
        </w:rPr>
        <w:t> </w:t>
      </w:r>
      <w:r>
        <w:rPr/>
        <w:t>sistema,</w:t>
      </w:r>
      <w:r>
        <w:rPr>
          <w:spacing w:val="-7"/>
        </w:rPr>
        <w:t> </w:t>
      </w:r>
      <w:r>
        <w:rPr/>
        <w:t>los</w:t>
      </w:r>
      <w:r>
        <w:rPr>
          <w:spacing w:val="-8"/>
        </w:rPr>
        <w:t> </w:t>
      </w:r>
      <w:r>
        <w:rPr/>
        <w:t>bienes</w:t>
      </w:r>
      <w:r>
        <w:rPr>
          <w:spacing w:val="-8"/>
        </w:rPr>
        <w:t> </w:t>
      </w:r>
      <w:r>
        <w:rPr/>
        <w:t>tienen</w:t>
      </w:r>
      <w:r>
        <w:rPr>
          <w:spacing w:val="-9"/>
        </w:rPr>
        <w:t> </w:t>
      </w:r>
      <w:r>
        <w:rPr/>
        <w:t>establecido</w:t>
      </w:r>
      <w:r>
        <w:rPr>
          <w:spacing w:val="-9"/>
        </w:rPr>
        <w:t> </w:t>
      </w:r>
      <w:r>
        <w:rPr/>
        <w:t>un</w:t>
      </w:r>
      <w:r>
        <w:rPr>
          <w:spacing w:val="-7"/>
        </w:rPr>
        <w:t> </w:t>
      </w:r>
      <w:r>
        <w:rPr/>
        <w:t>límite</w:t>
      </w:r>
      <w:r>
        <w:rPr>
          <w:spacing w:val="-9"/>
        </w:rPr>
        <w:t> </w:t>
      </w:r>
      <w:r>
        <w:rPr/>
        <w:t>de</w:t>
      </w:r>
      <w:r>
        <w:rPr>
          <w:spacing w:val="-9"/>
        </w:rPr>
        <w:t> </w:t>
      </w:r>
      <w:r>
        <w:rPr/>
        <w:t>durabilidad</w:t>
      </w:r>
      <w:r>
        <w:rPr>
          <w:spacing w:val="-12"/>
        </w:rPr>
        <w:t> </w:t>
      </w:r>
      <w:r>
        <w:rPr/>
        <w:t>para</w:t>
      </w:r>
      <w:r>
        <w:rPr>
          <w:spacing w:val="-8"/>
        </w:rPr>
        <w:t> </w:t>
      </w:r>
      <w:r>
        <w:rPr/>
        <w:t>que</w:t>
      </w:r>
      <w:r>
        <w:rPr>
          <w:spacing w:val="-9"/>
        </w:rPr>
        <w:t> </w:t>
      </w:r>
      <w:r>
        <w:rPr/>
        <w:t>los productos caduquen y las empresas sigan vendiendo y el círculo monetario se mantenga, y por ello, la eficiencia, la sustentabilidad y la preservación son los enemigos del sistema económico actual; las compañías gastan más en </w:t>
      </w:r>
      <w:r>
        <w:rPr>
          <w:spacing w:val="-3"/>
        </w:rPr>
        <w:t>la </w:t>
      </w:r>
      <w:r>
        <w:rPr/>
        <w:t>publicidad que en la elaboración de sus productos, los cuales crean una necesidad de satisfacción en la mente del consumidor. Por consiguiente, los economistas no son economistas en sí sino propagandistas del valor del dinero que</w:t>
      </w:r>
      <w:r>
        <w:rPr>
          <w:spacing w:val="-6"/>
        </w:rPr>
        <w:t> </w:t>
      </w:r>
      <w:r>
        <w:rPr/>
        <w:t>apoyan</w:t>
      </w:r>
      <w:r>
        <w:rPr>
          <w:spacing w:val="-6"/>
        </w:rPr>
        <w:t> </w:t>
      </w:r>
      <w:r>
        <w:rPr/>
        <w:t>modelos</w:t>
      </w:r>
      <w:r>
        <w:rPr>
          <w:spacing w:val="-6"/>
        </w:rPr>
        <w:t> </w:t>
      </w:r>
      <w:r>
        <w:rPr/>
        <w:t>que</w:t>
      </w:r>
      <w:r>
        <w:rPr>
          <w:spacing w:val="-6"/>
        </w:rPr>
        <w:t> </w:t>
      </w:r>
      <w:r>
        <w:rPr/>
        <w:t>resumen</w:t>
      </w:r>
      <w:r>
        <w:rPr>
          <w:spacing w:val="-8"/>
        </w:rPr>
        <w:t> </w:t>
      </w:r>
      <w:r>
        <w:rPr/>
        <w:t>métodos</w:t>
      </w:r>
      <w:r>
        <w:rPr>
          <w:spacing w:val="-6"/>
        </w:rPr>
        <w:t> </w:t>
      </w:r>
      <w:r>
        <w:rPr/>
        <w:t>de</w:t>
      </w:r>
      <w:r>
        <w:rPr>
          <w:spacing w:val="-6"/>
        </w:rPr>
        <w:t> </w:t>
      </w:r>
      <w:r>
        <w:rPr/>
        <w:t>intercambio</w:t>
      </w:r>
      <w:r>
        <w:rPr>
          <w:spacing w:val="-6"/>
        </w:rPr>
        <w:t> </w:t>
      </w:r>
      <w:r>
        <w:rPr/>
        <w:t>simbólico</w:t>
      </w:r>
      <w:r>
        <w:rPr>
          <w:spacing w:val="-6"/>
        </w:rPr>
        <w:t> </w:t>
      </w:r>
      <w:r>
        <w:rPr/>
        <w:t>que</w:t>
      </w:r>
      <w:r>
        <w:rPr>
          <w:spacing w:val="-6"/>
        </w:rPr>
        <w:t> </w:t>
      </w:r>
      <w:r>
        <w:rPr/>
        <w:t>tienen como fin el lucro, lo cual da como resultado que cada vez más la sociedad se interese por el desarrollo de bienes y no el de las relaciones sociales, desembocando así al individualismo y a la</w:t>
      </w:r>
      <w:r>
        <w:rPr>
          <w:spacing w:val="-14"/>
        </w:rPr>
        <w:t> </w:t>
      </w:r>
      <w:r>
        <w:rPr/>
        <w:t>desigualdad.</w:t>
      </w:r>
    </w:p>
    <w:p>
      <w:pPr>
        <w:pStyle w:val="BodyText"/>
      </w:pPr>
    </w:p>
    <w:p>
      <w:pPr>
        <w:pStyle w:val="BodyText"/>
        <w:spacing w:line="360" w:lineRule="auto" w:before="142"/>
        <w:ind w:left="265" w:right="114"/>
        <w:jc w:val="both"/>
      </w:pPr>
      <w:r>
        <w:rPr/>
        <w:t>Actualmente, los recursos naturales se explotan sin medida en vez de que el sistema</w:t>
      </w:r>
      <w:r>
        <w:rPr>
          <w:spacing w:val="-6"/>
        </w:rPr>
        <w:t> </w:t>
      </w:r>
      <w:r>
        <w:rPr/>
        <w:t>económico</w:t>
      </w:r>
      <w:r>
        <w:rPr>
          <w:spacing w:val="-4"/>
        </w:rPr>
        <w:t> </w:t>
      </w:r>
      <w:r>
        <w:rPr/>
        <w:t>se</w:t>
      </w:r>
      <w:r>
        <w:rPr>
          <w:spacing w:val="-6"/>
        </w:rPr>
        <w:t> </w:t>
      </w:r>
      <w:r>
        <w:rPr/>
        <w:t>concentre</w:t>
      </w:r>
      <w:r>
        <w:rPr>
          <w:spacing w:val="-4"/>
        </w:rPr>
        <w:t> </w:t>
      </w:r>
      <w:r>
        <w:rPr/>
        <w:t>en</w:t>
      </w:r>
      <w:r>
        <w:rPr>
          <w:spacing w:val="-4"/>
        </w:rPr>
        <w:t> </w:t>
      </w:r>
      <w:r>
        <w:rPr/>
        <w:t>las</w:t>
      </w:r>
      <w:r>
        <w:rPr>
          <w:spacing w:val="-6"/>
        </w:rPr>
        <w:t> </w:t>
      </w:r>
      <w:r>
        <w:rPr/>
        <w:t>necesidades</w:t>
      </w:r>
      <w:r>
        <w:rPr>
          <w:spacing w:val="-7"/>
        </w:rPr>
        <w:t> </w:t>
      </w:r>
      <w:r>
        <w:rPr/>
        <w:t>humanas</w:t>
      </w:r>
      <w:r>
        <w:rPr>
          <w:spacing w:val="-7"/>
        </w:rPr>
        <w:t> </w:t>
      </w:r>
      <w:r>
        <w:rPr/>
        <w:t>para</w:t>
      </w:r>
      <w:r>
        <w:rPr>
          <w:spacing w:val="-7"/>
        </w:rPr>
        <w:t> </w:t>
      </w:r>
      <w:r>
        <w:rPr/>
        <w:t>beneficio</w:t>
      </w:r>
      <w:r>
        <w:rPr>
          <w:spacing w:val="-6"/>
        </w:rPr>
        <w:t> </w:t>
      </w:r>
      <w:r>
        <w:rPr/>
        <w:t>de todo ser viviente administrando convenientemente los recursos naturales. El sistema monetario se enfoca en crear dinero basándose en la deuda y así crece ilimitadamente lo cual va originando a largo plazo la inflación y la bancarrota ya que la gente se endeuda y para pagar trabaja mucho con poco goce de sueldo debido a la necesidad esclavizándose por esa razón al sistema que los explota. El sistema obsoleto del manejo del libre mercado y del sistema monetario conduce a la desigualdad que desea prevenir Nussbaum, pues los ricos multiplican su dinero al recibir intereses de las deudas que los pobres adquieren al pedir préstamos para pagar su coche o su</w:t>
      </w:r>
      <w:r>
        <w:rPr>
          <w:spacing w:val="-17"/>
        </w:rPr>
        <w:t> </w:t>
      </w:r>
      <w:r>
        <w:rPr/>
        <w:t>casa.</w:t>
      </w:r>
    </w:p>
    <w:p>
      <w:pPr>
        <w:pStyle w:val="BodyText"/>
      </w:pPr>
    </w:p>
    <w:p>
      <w:pPr>
        <w:pStyle w:val="BodyText"/>
        <w:spacing w:line="360" w:lineRule="auto" w:before="142"/>
        <w:ind w:left="265" w:right="121"/>
        <w:jc w:val="both"/>
      </w:pPr>
      <w:r>
        <w:rPr/>
        <w:t>Entre más pobreza, más crece la tendencia a sufrir la mala salud, incluso por estrés psicológico, y los problemas sociales como el crimen, el hambre y la</w:t>
      </w:r>
    </w:p>
    <w:p>
      <w:pPr>
        <w:spacing w:after="0" w:line="360" w:lineRule="auto"/>
        <w:jc w:val="both"/>
        <w:sectPr>
          <w:pgSz w:w="12240" w:h="15840"/>
          <w:pgMar w:header="0" w:footer="974" w:top="1500" w:bottom="1220" w:left="1720" w:right="1580"/>
        </w:sectPr>
      </w:pPr>
    </w:p>
    <w:p>
      <w:pPr>
        <w:pStyle w:val="BodyText"/>
        <w:spacing w:before="4"/>
        <w:rPr>
          <w:sz w:val="11"/>
        </w:rPr>
      </w:pPr>
    </w:p>
    <w:p>
      <w:pPr>
        <w:pStyle w:val="BodyText"/>
        <w:spacing w:line="360" w:lineRule="auto" w:before="69"/>
        <w:ind w:left="265" w:right="116"/>
        <w:jc w:val="both"/>
      </w:pPr>
      <w:r>
        <w:rPr/>
        <w:t>deficiencia</w:t>
      </w:r>
      <w:r>
        <w:rPr>
          <w:spacing w:val="-10"/>
        </w:rPr>
        <w:t> </w:t>
      </w:r>
      <w:r>
        <w:rPr/>
        <w:t>educativa</w:t>
      </w:r>
      <w:r>
        <w:rPr>
          <w:spacing w:val="-7"/>
        </w:rPr>
        <w:t> </w:t>
      </w:r>
      <w:r>
        <w:rPr/>
        <w:t>se</w:t>
      </w:r>
      <w:r>
        <w:rPr>
          <w:spacing w:val="-7"/>
        </w:rPr>
        <w:t> </w:t>
      </w:r>
      <w:r>
        <w:rPr/>
        <w:t>incrementan</w:t>
      </w:r>
      <w:r>
        <w:rPr>
          <w:spacing w:val="-7"/>
        </w:rPr>
        <w:t> </w:t>
      </w:r>
      <w:r>
        <w:rPr/>
        <w:t>en</w:t>
      </w:r>
      <w:r>
        <w:rPr>
          <w:spacing w:val="-7"/>
        </w:rPr>
        <w:t> </w:t>
      </w:r>
      <w:r>
        <w:rPr/>
        <w:t>los</w:t>
      </w:r>
      <w:r>
        <w:rPr>
          <w:spacing w:val="-7"/>
        </w:rPr>
        <w:t> </w:t>
      </w:r>
      <w:r>
        <w:rPr/>
        <w:t>países</w:t>
      </w:r>
      <w:r>
        <w:rPr>
          <w:spacing w:val="-8"/>
        </w:rPr>
        <w:t> </w:t>
      </w:r>
      <w:r>
        <w:rPr/>
        <w:t>menos</w:t>
      </w:r>
      <w:r>
        <w:rPr>
          <w:spacing w:val="-8"/>
        </w:rPr>
        <w:t> </w:t>
      </w:r>
      <w:r>
        <w:rPr/>
        <w:t>igualitarios</w:t>
      </w:r>
      <w:r>
        <w:rPr>
          <w:spacing w:val="-8"/>
        </w:rPr>
        <w:t> </w:t>
      </w:r>
      <w:r>
        <w:rPr/>
        <w:t>como</w:t>
      </w:r>
      <w:r>
        <w:rPr>
          <w:spacing w:val="-7"/>
        </w:rPr>
        <w:t> </w:t>
      </w:r>
      <w:r>
        <w:rPr/>
        <w:t>bien menciona Nussbaum a lo largo de sus obras, especialmente cuando expone su experiencia personal al haber vivido en la India. Se puede observar que en los países</w:t>
      </w:r>
      <w:r>
        <w:rPr>
          <w:spacing w:val="-12"/>
        </w:rPr>
        <w:t> </w:t>
      </w:r>
      <w:r>
        <w:rPr/>
        <w:t>más</w:t>
      </w:r>
      <w:r>
        <w:rPr>
          <w:spacing w:val="-12"/>
        </w:rPr>
        <w:t> </w:t>
      </w:r>
      <w:r>
        <w:rPr/>
        <w:t>igualitarios</w:t>
      </w:r>
      <w:r>
        <w:rPr>
          <w:spacing w:val="-14"/>
        </w:rPr>
        <w:t> </w:t>
      </w:r>
      <w:r>
        <w:rPr/>
        <w:t>se</w:t>
      </w:r>
      <w:r>
        <w:rPr>
          <w:spacing w:val="-11"/>
        </w:rPr>
        <w:t> </w:t>
      </w:r>
      <w:r>
        <w:rPr/>
        <w:t>incrementa</w:t>
      </w:r>
      <w:r>
        <w:rPr>
          <w:spacing w:val="-11"/>
        </w:rPr>
        <w:t> </w:t>
      </w:r>
      <w:r>
        <w:rPr/>
        <w:t>el</w:t>
      </w:r>
      <w:r>
        <w:rPr>
          <w:spacing w:val="-12"/>
        </w:rPr>
        <w:t> </w:t>
      </w:r>
      <w:r>
        <w:rPr/>
        <w:t>bienestar</w:t>
      </w:r>
      <w:r>
        <w:rPr>
          <w:spacing w:val="-12"/>
        </w:rPr>
        <w:t> </w:t>
      </w:r>
      <w:r>
        <w:rPr/>
        <w:t>social</w:t>
      </w:r>
      <w:r>
        <w:rPr>
          <w:spacing w:val="-12"/>
        </w:rPr>
        <w:t> </w:t>
      </w:r>
      <w:r>
        <w:rPr/>
        <w:t>y</w:t>
      </w:r>
      <w:r>
        <w:rPr>
          <w:spacing w:val="-14"/>
        </w:rPr>
        <w:t> </w:t>
      </w:r>
      <w:r>
        <w:rPr/>
        <w:t>eso</w:t>
      </w:r>
      <w:r>
        <w:rPr>
          <w:spacing w:val="-11"/>
        </w:rPr>
        <w:t> </w:t>
      </w:r>
      <w:r>
        <w:rPr/>
        <w:t>lleva</w:t>
      </w:r>
      <w:r>
        <w:rPr>
          <w:spacing w:val="-11"/>
        </w:rPr>
        <w:t> </w:t>
      </w:r>
      <w:r>
        <w:rPr/>
        <w:t>a</w:t>
      </w:r>
      <w:r>
        <w:rPr>
          <w:spacing w:val="-11"/>
        </w:rPr>
        <w:t> </w:t>
      </w:r>
      <w:r>
        <w:rPr/>
        <w:t>pensar</w:t>
      </w:r>
      <w:r>
        <w:rPr>
          <w:spacing w:val="-12"/>
        </w:rPr>
        <w:t> </w:t>
      </w:r>
      <w:r>
        <w:rPr/>
        <w:t>que el</w:t>
      </w:r>
      <w:r>
        <w:rPr>
          <w:spacing w:val="-5"/>
        </w:rPr>
        <w:t> </w:t>
      </w:r>
      <w:r>
        <w:rPr/>
        <w:t>principal</w:t>
      </w:r>
      <w:r>
        <w:rPr>
          <w:spacing w:val="-5"/>
        </w:rPr>
        <w:t> </w:t>
      </w:r>
      <w:r>
        <w:rPr/>
        <w:t>problema</w:t>
      </w:r>
      <w:r>
        <w:rPr>
          <w:spacing w:val="-6"/>
        </w:rPr>
        <w:t> </w:t>
      </w:r>
      <w:r>
        <w:rPr/>
        <w:t>mundial</w:t>
      </w:r>
      <w:r>
        <w:rPr>
          <w:spacing w:val="-4"/>
        </w:rPr>
        <w:t> </w:t>
      </w:r>
      <w:r>
        <w:rPr/>
        <w:t>es</w:t>
      </w:r>
      <w:r>
        <w:rPr>
          <w:spacing w:val="-4"/>
        </w:rPr>
        <w:t> </w:t>
      </w:r>
      <w:r>
        <w:rPr/>
        <w:t>el</w:t>
      </w:r>
      <w:r>
        <w:rPr>
          <w:spacing w:val="-7"/>
        </w:rPr>
        <w:t> </w:t>
      </w:r>
      <w:r>
        <w:rPr/>
        <w:t>actual</w:t>
      </w:r>
      <w:r>
        <w:rPr>
          <w:spacing w:val="-5"/>
        </w:rPr>
        <w:t> </w:t>
      </w:r>
      <w:r>
        <w:rPr/>
        <w:t>sistema</w:t>
      </w:r>
      <w:r>
        <w:rPr>
          <w:spacing w:val="-4"/>
        </w:rPr>
        <w:t> </w:t>
      </w:r>
      <w:r>
        <w:rPr/>
        <w:t>socio</w:t>
      </w:r>
      <w:r>
        <w:rPr>
          <w:spacing w:val="-2"/>
        </w:rPr>
        <w:t> </w:t>
      </w:r>
      <w:r>
        <w:rPr/>
        <w:t>económico</w:t>
      </w:r>
      <w:r>
        <w:rPr>
          <w:spacing w:val="-3"/>
        </w:rPr>
        <w:t> </w:t>
      </w:r>
      <w:r>
        <w:rPr/>
        <w:t>en</w:t>
      </w:r>
      <w:r>
        <w:rPr>
          <w:spacing w:val="-4"/>
        </w:rPr>
        <w:t> </w:t>
      </w:r>
      <w:r>
        <w:rPr/>
        <w:t>el</w:t>
      </w:r>
      <w:r>
        <w:rPr>
          <w:spacing w:val="-5"/>
        </w:rPr>
        <w:t> </w:t>
      </w:r>
      <w:r>
        <w:rPr/>
        <w:t>que</w:t>
      </w:r>
      <w:r>
        <w:rPr>
          <w:spacing w:val="-4"/>
        </w:rPr>
        <w:t> </w:t>
      </w:r>
      <w:r>
        <w:rPr/>
        <w:t>los poderes políticos rigen los sistemas de supuesta</w:t>
      </w:r>
      <w:r>
        <w:rPr>
          <w:spacing w:val="-19"/>
        </w:rPr>
        <w:t> </w:t>
      </w:r>
      <w:r>
        <w:rPr/>
        <w:t>libertad.</w:t>
      </w:r>
    </w:p>
    <w:p>
      <w:pPr>
        <w:pStyle w:val="BodyText"/>
      </w:pPr>
    </w:p>
    <w:p>
      <w:pPr>
        <w:pStyle w:val="BodyText"/>
        <w:spacing w:line="360" w:lineRule="auto" w:before="142"/>
        <w:ind w:left="265" w:right="115"/>
        <w:jc w:val="both"/>
      </w:pPr>
      <w:r>
        <w:rPr/>
        <w:t>En el enfoque de las capacidades humanas se trata de valorar y cultivar la vida humana, lo cual se debe buscar para toda persona en función igualitaria: la sobrevivencia otorgando los justos recursos materiales del planeta a cada persona para que tenga una nueva vida. Por consiguiente, con la ayuda de los derechos humanos y un buen sistema económico, se debe comenzar una mejor administración</w:t>
      </w:r>
      <w:r>
        <w:rPr>
          <w:spacing w:val="-11"/>
        </w:rPr>
        <w:t> </w:t>
      </w:r>
      <w:r>
        <w:rPr/>
        <w:t>de</w:t>
      </w:r>
      <w:r>
        <w:rPr>
          <w:spacing w:val="-11"/>
        </w:rPr>
        <w:t> </w:t>
      </w:r>
      <w:r>
        <w:rPr/>
        <w:t>los</w:t>
      </w:r>
      <w:r>
        <w:rPr>
          <w:spacing w:val="-9"/>
        </w:rPr>
        <w:t> </w:t>
      </w:r>
      <w:r>
        <w:rPr/>
        <w:t>recursos</w:t>
      </w:r>
      <w:r>
        <w:rPr>
          <w:spacing w:val="-11"/>
        </w:rPr>
        <w:t> </w:t>
      </w:r>
      <w:r>
        <w:rPr/>
        <w:t>del</w:t>
      </w:r>
      <w:r>
        <w:rPr>
          <w:spacing w:val="-10"/>
        </w:rPr>
        <w:t> </w:t>
      </w:r>
      <w:r>
        <w:rPr/>
        <w:t>planeta</w:t>
      </w:r>
      <w:r>
        <w:rPr>
          <w:spacing w:val="-6"/>
        </w:rPr>
        <w:t> </w:t>
      </w:r>
      <w:r>
        <w:rPr/>
        <w:t>–los</w:t>
      </w:r>
      <w:r>
        <w:rPr>
          <w:spacing w:val="-9"/>
        </w:rPr>
        <w:t> </w:t>
      </w:r>
      <w:r>
        <w:rPr/>
        <w:t>cuales</w:t>
      </w:r>
      <w:r>
        <w:rPr>
          <w:spacing w:val="-11"/>
        </w:rPr>
        <w:t> </w:t>
      </w:r>
      <w:r>
        <w:rPr/>
        <w:t>son</w:t>
      </w:r>
      <w:r>
        <w:rPr>
          <w:spacing w:val="-13"/>
        </w:rPr>
        <w:t> </w:t>
      </w:r>
      <w:r>
        <w:rPr/>
        <w:t>finitos-</w:t>
      </w:r>
      <w:r>
        <w:rPr>
          <w:spacing w:val="-10"/>
        </w:rPr>
        <w:t> </w:t>
      </w:r>
      <w:r>
        <w:rPr/>
        <w:t>con</w:t>
      </w:r>
      <w:r>
        <w:rPr>
          <w:spacing w:val="-8"/>
        </w:rPr>
        <w:t> </w:t>
      </w:r>
      <w:r>
        <w:rPr/>
        <w:t>la</w:t>
      </w:r>
      <w:r>
        <w:rPr>
          <w:spacing w:val="-11"/>
        </w:rPr>
        <w:t> </w:t>
      </w:r>
      <w:r>
        <w:rPr/>
        <w:t>finalidad de que se tenga acceso a la abundancia, es decir, que no sólo un porcentaje de los habitantes del mundo tenga acceso a los alimentos y a los productos necesarios, sino que todas las personas puedan disfrutar en igualdad de condiciones</w:t>
      </w:r>
      <w:r>
        <w:rPr>
          <w:spacing w:val="-8"/>
        </w:rPr>
        <w:t> </w:t>
      </w:r>
      <w:r>
        <w:rPr/>
        <w:t>y</w:t>
      </w:r>
      <w:r>
        <w:rPr>
          <w:spacing w:val="-10"/>
        </w:rPr>
        <w:t> </w:t>
      </w:r>
      <w:r>
        <w:rPr/>
        <w:t>con</w:t>
      </w:r>
      <w:r>
        <w:rPr>
          <w:spacing w:val="-9"/>
        </w:rPr>
        <w:t> </w:t>
      </w:r>
      <w:r>
        <w:rPr/>
        <w:t>ello</w:t>
      </w:r>
      <w:r>
        <w:rPr>
          <w:spacing w:val="-12"/>
        </w:rPr>
        <w:t> </w:t>
      </w:r>
      <w:r>
        <w:rPr/>
        <w:t>se</w:t>
      </w:r>
      <w:r>
        <w:rPr>
          <w:spacing w:val="-7"/>
        </w:rPr>
        <w:t> </w:t>
      </w:r>
      <w:r>
        <w:rPr/>
        <w:t>promueve</w:t>
      </w:r>
      <w:r>
        <w:rPr>
          <w:spacing w:val="-7"/>
        </w:rPr>
        <w:t> </w:t>
      </w:r>
      <w:r>
        <w:rPr/>
        <w:t>la</w:t>
      </w:r>
      <w:r>
        <w:rPr>
          <w:spacing w:val="-10"/>
        </w:rPr>
        <w:t> </w:t>
      </w:r>
      <w:r>
        <w:rPr/>
        <w:t>satisfacción</w:t>
      </w:r>
      <w:r>
        <w:rPr>
          <w:spacing w:val="-9"/>
        </w:rPr>
        <w:t> </w:t>
      </w:r>
      <w:r>
        <w:rPr/>
        <w:t>de</w:t>
      </w:r>
      <w:r>
        <w:rPr>
          <w:spacing w:val="-9"/>
        </w:rPr>
        <w:t> </w:t>
      </w:r>
      <w:r>
        <w:rPr/>
        <w:t>las</w:t>
      </w:r>
      <w:r>
        <w:rPr>
          <w:spacing w:val="-10"/>
        </w:rPr>
        <w:t> </w:t>
      </w:r>
      <w:r>
        <w:rPr/>
        <w:t>necesidades</w:t>
      </w:r>
      <w:r>
        <w:rPr>
          <w:spacing w:val="-8"/>
        </w:rPr>
        <w:t> </w:t>
      </w:r>
      <w:r>
        <w:rPr/>
        <w:t>humanas.</w:t>
      </w:r>
    </w:p>
    <w:p>
      <w:pPr>
        <w:pStyle w:val="BodyText"/>
      </w:pPr>
    </w:p>
    <w:p>
      <w:pPr>
        <w:pStyle w:val="BodyText"/>
        <w:spacing w:line="360" w:lineRule="auto" w:before="139"/>
        <w:ind w:left="265" w:right="117"/>
        <w:jc w:val="both"/>
      </w:pPr>
      <w:r>
        <w:rPr/>
        <w:t>Es probable que la correcta aplicación del enfoque de las capacidades</w:t>
      </w:r>
      <w:r>
        <w:rPr>
          <w:spacing w:val="-37"/>
        </w:rPr>
        <w:t> </w:t>
      </w:r>
      <w:r>
        <w:rPr/>
        <w:t>humanas propuesto</w:t>
      </w:r>
      <w:r>
        <w:rPr>
          <w:spacing w:val="-9"/>
        </w:rPr>
        <w:t> </w:t>
      </w:r>
      <w:r>
        <w:rPr/>
        <w:t>por</w:t>
      </w:r>
      <w:r>
        <w:rPr>
          <w:spacing w:val="-8"/>
        </w:rPr>
        <w:t> </w:t>
      </w:r>
      <w:r>
        <w:rPr/>
        <w:t>Martha</w:t>
      </w:r>
      <w:r>
        <w:rPr>
          <w:spacing w:val="-9"/>
        </w:rPr>
        <w:t> </w:t>
      </w:r>
      <w:r>
        <w:rPr/>
        <w:t>Nussbaum</w:t>
      </w:r>
      <w:r>
        <w:rPr>
          <w:spacing w:val="-6"/>
        </w:rPr>
        <w:t> </w:t>
      </w:r>
      <w:r>
        <w:rPr/>
        <w:t>se</w:t>
      </w:r>
      <w:r>
        <w:rPr>
          <w:spacing w:val="-7"/>
        </w:rPr>
        <w:t> </w:t>
      </w:r>
      <w:r>
        <w:rPr/>
        <w:t>podría</w:t>
      </w:r>
      <w:r>
        <w:rPr>
          <w:spacing w:val="-7"/>
        </w:rPr>
        <w:t> </w:t>
      </w:r>
      <w:r>
        <w:rPr/>
        <w:t>desarrollar</w:t>
      </w:r>
      <w:r>
        <w:rPr>
          <w:spacing w:val="-8"/>
        </w:rPr>
        <w:t> </w:t>
      </w:r>
      <w:r>
        <w:rPr/>
        <w:t>en</w:t>
      </w:r>
      <w:r>
        <w:rPr>
          <w:spacing w:val="-9"/>
        </w:rPr>
        <w:t> </w:t>
      </w:r>
      <w:r>
        <w:rPr/>
        <w:t>su</w:t>
      </w:r>
      <w:r>
        <w:rPr>
          <w:spacing w:val="-9"/>
        </w:rPr>
        <w:t> </w:t>
      </w:r>
      <w:r>
        <w:rPr/>
        <w:t>totalidad</w:t>
      </w:r>
      <w:r>
        <w:rPr>
          <w:spacing w:val="-7"/>
        </w:rPr>
        <w:t> </w:t>
      </w:r>
      <w:r>
        <w:rPr/>
        <w:t>orientando el</w:t>
      </w:r>
      <w:r>
        <w:rPr>
          <w:spacing w:val="-6"/>
        </w:rPr>
        <w:t> </w:t>
      </w:r>
      <w:r>
        <w:rPr/>
        <w:t>sistema</w:t>
      </w:r>
      <w:r>
        <w:rPr>
          <w:spacing w:val="-7"/>
        </w:rPr>
        <w:t> </w:t>
      </w:r>
      <w:r>
        <w:rPr/>
        <w:t>social</w:t>
      </w:r>
      <w:r>
        <w:rPr>
          <w:spacing w:val="-8"/>
        </w:rPr>
        <w:t> </w:t>
      </w:r>
      <w:r>
        <w:rPr/>
        <w:t>hacia</w:t>
      </w:r>
      <w:r>
        <w:rPr>
          <w:spacing w:val="-7"/>
        </w:rPr>
        <w:t> </w:t>
      </w:r>
      <w:r>
        <w:rPr/>
        <w:t>una</w:t>
      </w:r>
      <w:r>
        <w:rPr>
          <w:spacing w:val="-7"/>
        </w:rPr>
        <w:t> </w:t>
      </w:r>
      <w:r>
        <w:rPr/>
        <w:t>economía</w:t>
      </w:r>
      <w:r>
        <w:rPr>
          <w:spacing w:val="-7"/>
        </w:rPr>
        <w:t> </w:t>
      </w:r>
      <w:r>
        <w:rPr/>
        <w:t>basada</w:t>
      </w:r>
      <w:r>
        <w:rPr>
          <w:spacing w:val="-9"/>
        </w:rPr>
        <w:t> </w:t>
      </w:r>
      <w:r>
        <w:rPr/>
        <w:t>en</w:t>
      </w:r>
      <w:r>
        <w:rPr>
          <w:spacing w:val="-5"/>
        </w:rPr>
        <w:t> </w:t>
      </w:r>
      <w:r>
        <w:rPr/>
        <w:t>los</w:t>
      </w:r>
      <w:r>
        <w:rPr>
          <w:spacing w:val="-5"/>
        </w:rPr>
        <w:t> </w:t>
      </w:r>
      <w:r>
        <w:rPr/>
        <w:t>recursos,</w:t>
      </w:r>
      <w:r>
        <w:rPr>
          <w:spacing w:val="-7"/>
        </w:rPr>
        <w:t> </w:t>
      </w:r>
      <w:r>
        <w:rPr/>
        <w:t>modelo</w:t>
      </w:r>
      <w:r>
        <w:rPr>
          <w:spacing w:val="-5"/>
        </w:rPr>
        <w:t> </w:t>
      </w:r>
      <w:r>
        <w:rPr/>
        <w:t>propuesto por el ingeniero y diseñador industrial Jacque Fresco desde los años setenta. Dicho método se aplica al bien común que sigue y respeta las leyes de la naturaleza con el fin de llevar una buena vida y menciona que, en caso de no cumplir con las necesidades vitales como el recibir alimentos, agua y aire de calidad, los humanos no funcionarán correctamente. Por ello, el sistema económico se debe basar en hacer eficientes los recursos para que todo el mundo tenga acceso a ellos. En consecuencia, las personas tendrían igualdad y los</w:t>
      </w:r>
      <w:r>
        <w:rPr>
          <w:spacing w:val="-4"/>
        </w:rPr>
        <w:t> </w:t>
      </w:r>
      <w:r>
        <w:rPr/>
        <w:t>malos</w:t>
      </w:r>
      <w:r>
        <w:rPr>
          <w:spacing w:val="-4"/>
        </w:rPr>
        <w:t> </w:t>
      </w:r>
      <w:r>
        <w:rPr/>
        <w:t>hábitos</w:t>
      </w:r>
      <w:r>
        <w:rPr>
          <w:spacing w:val="-4"/>
        </w:rPr>
        <w:t> </w:t>
      </w:r>
      <w:r>
        <w:rPr/>
        <w:t>como</w:t>
      </w:r>
      <w:r>
        <w:rPr>
          <w:spacing w:val="-4"/>
        </w:rPr>
        <w:t> </w:t>
      </w:r>
      <w:r>
        <w:rPr/>
        <w:t>la</w:t>
      </w:r>
      <w:r>
        <w:rPr>
          <w:spacing w:val="-4"/>
        </w:rPr>
        <w:t> </w:t>
      </w:r>
      <w:r>
        <w:rPr/>
        <w:t>violencia</w:t>
      </w:r>
      <w:r>
        <w:rPr>
          <w:spacing w:val="-4"/>
        </w:rPr>
        <w:t> </w:t>
      </w:r>
      <w:r>
        <w:rPr/>
        <w:t>reducirían</w:t>
      </w:r>
      <w:r>
        <w:rPr>
          <w:spacing w:val="-4"/>
        </w:rPr>
        <w:t> </w:t>
      </w:r>
      <w:r>
        <w:rPr/>
        <w:t>drásticamente.</w:t>
      </w:r>
      <w:r>
        <w:rPr>
          <w:spacing w:val="-4"/>
        </w:rPr>
        <w:t> </w:t>
      </w:r>
      <w:r>
        <w:rPr/>
        <w:t>La</w:t>
      </w:r>
      <w:r>
        <w:rPr>
          <w:spacing w:val="-6"/>
        </w:rPr>
        <w:t> </w:t>
      </w:r>
      <w:r>
        <w:rPr/>
        <w:t>adopción</w:t>
      </w:r>
      <w:r>
        <w:rPr>
          <w:spacing w:val="-6"/>
        </w:rPr>
        <w:t> </w:t>
      </w:r>
      <w:r>
        <w:rPr/>
        <w:t>de</w:t>
      </w:r>
      <w:r>
        <w:rPr>
          <w:spacing w:val="-6"/>
        </w:rPr>
        <w:t> </w:t>
      </w:r>
      <w:r>
        <w:rPr/>
        <w:t>un nuevo sistema socioeconómico no tiene   </w:t>
      </w:r>
      <w:r>
        <w:rPr>
          <w:spacing w:val="44"/>
        </w:rPr>
        <w:t> </w:t>
      </w:r>
      <w:r>
        <w:rPr/>
        <w:t>por qué ser considerado un concepto</w:t>
      </w:r>
    </w:p>
    <w:p>
      <w:pPr>
        <w:spacing w:after="0" w:line="360" w:lineRule="auto"/>
        <w:jc w:val="both"/>
        <w:sectPr>
          <w:pgSz w:w="12240" w:h="15840"/>
          <w:pgMar w:header="0" w:footer="974" w:top="1500" w:bottom="1220" w:left="1720" w:right="1580"/>
        </w:sectPr>
      </w:pPr>
    </w:p>
    <w:p>
      <w:pPr>
        <w:pStyle w:val="BodyText"/>
        <w:spacing w:before="4"/>
        <w:rPr>
          <w:sz w:val="11"/>
        </w:rPr>
      </w:pPr>
    </w:p>
    <w:p>
      <w:pPr>
        <w:pStyle w:val="BodyText"/>
        <w:spacing w:line="360" w:lineRule="auto" w:before="69"/>
        <w:ind w:left="265" w:right="124"/>
        <w:jc w:val="both"/>
      </w:pPr>
      <w:r>
        <w:rPr/>
        <w:t>vulgar de utopía, sino un sistema en el cual la libertad y la democracia no se enfoquen en la elección del manejo de dinero.</w:t>
      </w:r>
    </w:p>
    <w:p>
      <w:pPr>
        <w:pStyle w:val="BodyText"/>
      </w:pPr>
    </w:p>
    <w:p>
      <w:pPr>
        <w:pStyle w:val="BodyText"/>
        <w:spacing w:line="360" w:lineRule="auto" w:before="142"/>
        <w:ind w:left="265" w:right="115"/>
        <w:jc w:val="both"/>
      </w:pPr>
      <w:r>
        <w:rPr/>
        <w:t>Actualmente, el hambre y la carencia de otros sustentos son afectados por la violencia estructural, sobre la cual, la pobreza es la peor manifestación de dicha violencia ya que mata más gente que todas las guerras. El sistema tiene que enfocarse</w:t>
      </w:r>
      <w:r>
        <w:rPr>
          <w:spacing w:val="-14"/>
        </w:rPr>
        <w:t> </w:t>
      </w:r>
      <w:r>
        <w:rPr/>
        <w:t>al</w:t>
      </w:r>
      <w:r>
        <w:rPr>
          <w:spacing w:val="-18"/>
        </w:rPr>
        <w:t> </w:t>
      </w:r>
      <w:r>
        <w:rPr/>
        <w:t>desarrollo</w:t>
      </w:r>
      <w:r>
        <w:rPr>
          <w:spacing w:val="-14"/>
        </w:rPr>
        <w:t> </w:t>
      </w:r>
      <w:r>
        <w:rPr/>
        <w:t>humano</w:t>
      </w:r>
      <w:r>
        <w:rPr>
          <w:spacing w:val="-14"/>
        </w:rPr>
        <w:t> </w:t>
      </w:r>
      <w:r>
        <w:rPr/>
        <w:t>y</w:t>
      </w:r>
      <w:r>
        <w:rPr>
          <w:spacing w:val="-17"/>
        </w:rPr>
        <w:t> </w:t>
      </w:r>
      <w:r>
        <w:rPr/>
        <w:t>el</w:t>
      </w:r>
      <w:r>
        <w:rPr>
          <w:spacing w:val="-15"/>
        </w:rPr>
        <w:t> </w:t>
      </w:r>
      <w:r>
        <w:rPr/>
        <w:t>enfoque</w:t>
      </w:r>
      <w:r>
        <w:rPr>
          <w:spacing w:val="-12"/>
        </w:rPr>
        <w:t> </w:t>
      </w:r>
      <w:r>
        <w:rPr/>
        <w:t>de</w:t>
      </w:r>
      <w:r>
        <w:rPr>
          <w:spacing w:val="-14"/>
        </w:rPr>
        <w:t> </w:t>
      </w:r>
      <w:r>
        <w:rPr/>
        <w:t>las</w:t>
      </w:r>
      <w:r>
        <w:rPr>
          <w:spacing w:val="-14"/>
        </w:rPr>
        <w:t> </w:t>
      </w:r>
      <w:r>
        <w:rPr/>
        <w:t>capacidades</w:t>
      </w:r>
      <w:r>
        <w:rPr>
          <w:spacing w:val="-17"/>
        </w:rPr>
        <w:t> </w:t>
      </w:r>
      <w:r>
        <w:rPr/>
        <w:t>humanas</w:t>
      </w:r>
      <w:r>
        <w:rPr>
          <w:spacing w:val="-17"/>
        </w:rPr>
        <w:t> </w:t>
      </w:r>
      <w:r>
        <w:rPr/>
        <w:t>es</w:t>
      </w:r>
      <w:r>
        <w:rPr>
          <w:spacing w:val="-15"/>
        </w:rPr>
        <w:t> </w:t>
      </w:r>
      <w:r>
        <w:rPr/>
        <w:t>una herramienta formidable para lograrlo si se aplica correctamente ya que existen diferentes conceptos de la igualdad distributiva. Sin embargo, se deben analizar dichos conceptos fundamentando sus particulares conveniencias. El gran reto actual del pensamiento filosófico, ético y moral consiste en hacer uso de las capacidades humanas para solucionar las cuestiones normativas, para lo cual, se ha intentado contribuir y sustentar en la elaboración del presente</w:t>
      </w:r>
      <w:r>
        <w:rPr>
          <w:spacing w:val="-25"/>
        </w:rPr>
        <w:t> </w:t>
      </w:r>
      <w:r>
        <w:rPr/>
        <w:t>trabajo.</w:t>
      </w:r>
    </w:p>
    <w:p>
      <w:pPr>
        <w:spacing w:after="0" w:line="360" w:lineRule="auto"/>
        <w:jc w:val="both"/>
        <w:sectPr>
          <w:pgSz w:w="12240" w:h="15840"/>
          <w:pgMar w:header="0" w:footer="974" w:top="1500" w:bottom="1220" w:left="1720" w:right="1580"/>
        </w:sectPr>
      </w:pPr>
    </w:p>
    <w:p>
      <w:pPr>
        <w:pStyle w:val="BodyText"/>
        <w:spacing w:before="4"/>
        <w:rPr>
          <w:rFonts w:ascii="Times New Roman"/>
          <w:sz w:val="17"/>
        </w:rPr>
      </w:pPr>
    </w:p>
    <w:p>
      <w:pPr>
        <w:spacing w:after="0"/>
        <w:rPr>
          <w:rFonts w:ascii="Times New Roman"/>
          <w:sz w:val="17"/>
        </w:rPr>
        <w:sectPr>
          <w:pgSz w:w="12240" w:h="15840"/>
          <w:pgMar w:header="0" w:footer="974" w:top="1500" w:bottom="1160" w:left="1720" w:right="1720"/>
        </w:sectPr>
      </w:pPr>
    </w:p>
    <w:p>
      <w:pPr>
        <w:pStyle w:val="BodyText"/>
        <w:spacing w:before="7"/>
        <w:rPr>
          <w:rFonts w:ascii="Times New Roman"/>
          <w:sz w:val="11"/>
        </w:rPr>
      </w:pPr>
    </w:p>
    <w:p>
      <w:pPr>
        <w:pStyle w:val="Heading1"/>
        <w:spacing w:before="65"/>
        <w:ind w:left="2797" w:right="123"/>
        <w:jc w:val="left"/>
      </w:pPr>
      <w:r>
        <w:rPr/>
        <w:t>Referencias bibliográficas</w:t>
      </w:r>
    </w:p>
    <w:p>
      <w:pPr>
        <w:pStyle w:val="BodyText"/>
        <w:rPr>
          <w:b/>
          <w:sz w:val="20"/>
        </w:rPr>
      </w:pPr>
    </w:p>
    <w:p>
      <w:pPr>
        <w:pStyle w:val="BodyText"/>
        <w:rPr>
          <w:b/>
          <w:sz w:val="20"/>
        </w:rPr>
      </w:pPr>
    </w:p>
    <w:p>
      <w:pPr>
        <w:pStyle w:val="ListParagraph"/>
        <w:numPr>
          <w:ilvl w:val="0"/>
          <w:numId w:val="42"/>
        </w:numPr>
        <w:tabs>
          <w:tab w:pos="638" w:val="left" w:leader="none"/>
        </w:tabs>
        <w:spacing w:line="240" w:lineRule="auto" w:before="183" w:after="0"/>
        <w:ind w:left="637" w:right="0" w:hanging="372"/>
        <w:jc w:val="left"/>
        <w:rPr>
          <w:b/>
          <w:sz w:val="28"/>
        </w:rPr>
      </w:pPr>
      <w:r>
        <w:rPr>
          <w:b/>
          <w:sz w:val="28"/>
        </w:rPr>
        <w:t>Básicas</w:t>
      </w:r>
    </w:p>
    <w:p>
      <w:pPr>
        <w:pStyle w:val="BodyText"/>
        <w:rPr>
          <w:b/>
          <w:sz w:val="28"/>
        </w:rPr>
      </w:pPr>
    </w:p>
    <w:p>
      <w:pPr>
        <w:spacing w:before="226"/>
        <w:ind w:left="265" w:right="123" w:firstLine="0"/>
        <w:jc w:val="left"/>
        <w:rPr>
          <w:sz w:val="24"/>
        </w:rPr>
      </w:pPr>
      <w:r>
        <w:rPr>
          <w:sz w:val="24"/>
        </w:rPr>
        <w:t>AUDI, Robert (2004) </w:t>
      </w:r>
      <w:r>
        <w:rPr>
          <w:i/>
          <w:sz w:val="24"/>
        </w:rPr>
        <w:t>Diccionario Akal de filosofía. </w:t>
      </w:r>
      <w:r>
        <w:rPr>
          <w:sz w:val="24"/>
        </w:rPr>
        <w:t>Madrid: Ediciones Akal.</w:t>
      </w:r>
    </w:p>
    <w:p>
      <w:pPr>
        <w:pStyle w:val="BodyText"/>
      </w:pPr>
    </w:p>
    <w:p>
      <w:pPr>
        <w:spacing w:before="0"/>
        <w:ind w:left="265" w:right="123" w:firstLine="0"/>
        <w:jc w:val="left"/>
        <w:rPr>
          <w:sz w:val="24"/>
        </w:rPr>
      </w:pPr>
      <w:r>
        <w:rPr>
          <w:sz w:val="24"/>
        </w:rPr>
        <w:t>GONZÁLEZ, Elsa (2007) </w:t>
      </w:r>
      <w:r>
        <w:rPr>
          <w:i/>
          <w:sz w:val="24"/>
        </w:rPr>
        <w:t>Una lectura actualizada de la ética aristotélica. La </w:t>
      </w:r>
      <w:r>
        <w:rPr>
          <w:i/>
          <w:sz w:val="24"/>
        </w:rPr>
        <w:t>mirada de Martha Nussbaum. </w:t>
      </w:r>
      <w:r>
        <w:rPr>
          <w:sz w:val="24"/>
        </w:rPr>
        <w:t>Valencia: Quaderns de filosofía i ciencia, 37.</w:t>
      </w:r>
    </w:p>
    <w:p>
      <w:pPr>
        <w:pStyle w:val="BodyText"/>
      </w:pPr>
    </w:p>
    <w:p>
      <w:pPr>
        <w:spacing w:line="242" w:lineRule="auto" w:before="0"/>
        <w:ind w:left="265" w:right="123" w:firstLine="0"/>
        <w:jc w:val="left"/>
        <w:rPr>
          <w:sz w:val="24"/>
        </w:rPr>
      </w:pPr>
      <w:r>
        <w:rPr>
          <w:sz w:val="24"/>
        </w:rPr>
        <w:t>KOHLBERG, L. (1992) </w:t>
      </w:r>
      <w:r>
        <w:rPr>
          <w:i/>
          <w:sz w:val="24"/>
        </w:rPr>
        <w:t>Ensayos sobre desarrollo moral. </w:t>
      </w:r>
      <w:r>
        <w:rPr>
          <w:sz w:val="24"/>
        </w:rPr>
        <w:t>Bilbao: Descrée de Brouwer.</w:t>
      </w:r>
    </w:p>
    <w:p>
      <w:pPr>
        <w:pStyle w:val="BodyText"/>
        <w:spacing w:before="6"/>
        <w:rPr>
          <w:sz w:val="23"/>
        </w:rPr>
      </w:pPr>
    </w:p>
    <w:p>
      <w:pPr>
        <w:spacing w:before="0"/>
        <w:ind w:left="265" w:right="123" w:firstLine="0"/>
        <w:jc w:val="left"/>
        <w:rPr>
          <w:sz w:val="24"/>
        </w:rPr>
      </w:pPr>
      <w:r>
        <w:rPr>
          <w:sz w:val="24"/>
        </w:rPr>
        <w:t>MILL, Stuart (1960) </w:t>
      </w:r>
      <w:r>
        <w:rPr>
          <w:i/>
          <w:sz w:val="24"/>
        </w:rPr>
        <w:t>Sobre la libertad. </w:t>
      </w:r>
      <w:r>
        <w:rPr>
          <w:sz w:val="24"/>
        </w:rPr>
        <w:t>Madrid: Alianza.</w:t>
      </w:r>
    </w:p>
    <w:p>
      <w:pPr>
        <w:pStyle w:val="BodyText"/>
      </w:pPr>
    </w:p>
    <w:p>
      <w:pPr>
        <w:spacing w:line="242" w:lineRule="auto" w:before="0"/>
        <w:ind w:left="265" w:right="123" w:firstLine="0"/>
        <w:jc w:val="left"/>
        <w:rPr>
          <w:sz w:val="24"/>
        </w:rPr>
      </w:pPr>
      <w:r>
        <w:rPr>
          <w:sz w:val="24"/>
        </w:rPr>
        <w:t>NUSSBAUM, Martha C.; AMARTYA, Sen (1996) </w:t>
      </w:r>
      <w:r>
        <w:rPr>
          <w:i/>
          <w:sz w:val="24"/>
        </w:rPr>
        <w:t>La calidad de vida. </w:t>
      </w:r>
      <w:r>
        <w:rPr>
          <w:sz w:val="24"/>
        </w:rPr>
        <w:t>México: Fondo de Cultura Económica.</w:t>
      </w:r>
    </w:p>
    <w:p>
      <w:pPr>
        <w:pStyle w:val="BodyText"/>
        <w:spacing w:before="6"/>
        <w:rPr>
          <w:sz w:val="23"/>
        </w:rPr>
      </w:pPr>
    </w:p>
    <w:p>
      <w:pPr>
        <w:spacing w:line="242" w:lineRule="auto" w:before="0"/>
        <w:ind w:left="265" w:right="123" w:firstLine="0"/>
        <w:jc w:val="left"/>
        <w:rPr>
          <w:sz w:val="24"/>
        </w:rPr>
      </w:pPr>
      <w:r>
        <w:rPr>
          <w:sz w:val="24"/>
        </w:rPr>
        <w:t>NUSSBAUM, Martha C. (1998) </w:t>
      </w:r>
      <w:r>
        <w:rPr>
          <w:i/>
          <w:sz w:val="24"/>
        </w:rPr>
        <w:t>Sex and social justice. </w:t>
      </w:r>
      <w:r>
        <w:rPr>
          <w:sz w:val="24"/>
        </w:rPr>
        <w:t>New York: Oxford University Press.</w:t>
      </w:r>
    </w:p>
    <w:p>
      <w:pPr>
        <w:pStyle w:val="BodyText"/>
        <w:spacing w:before="6"/>
        <w:rPr>
          <w:sz w:val="23"/>
        </w:rPr>
      </w:pPr>
    </w:p>
    <w:p>
      <w:pPr>
        <w:spacing w:line="242" w:lineRule="auto" w:before="0"/>
        <w:ind w:left="265" w:right="123" w:firstLine="0"/>
        <w:jc w:val="left"/>
        <w:rPr>
          <w:sz w:val="24"/>
        </w:rPr>
      </w:pPr>
      <w:r>
        <w:rPr>
          <w:sz w:val="24"/>
        </w:rPr>
        <w:t>NUSSBAUM, Martha C. (2000) </w:t>
      </w:r>
      <w:r>
        <w:rPr>
          <w:i/>
          <w:sz w:val="24"/>
        </w:rPr>
        <w:t>Ethics Vol.111 No.1. </w:t>
      </w:r>
      <w:r>
        <w:rPr>
          <w:sz w:val="24"/>
        </w:rPr>
        <w:t>Chicago: The University of Chicago Press.</w:t>
      </w:r>
    </w:p>
    <w:p>
      <w:pPr>
        <w:pStyle w:val="BodyText"/>
        <w:spacing w:before="6"/>
        <w:rPr>
          <w:sz w:val="23"/>
        </w:rPr>
      </w:pPr>
    </w:p>
    <w:p>
      <w:pPr>
        <w:spacing w:line="242" w:lineRule="auto" w:before="0"/>
        <w:ind w:left="265" w:right="24" w:firstLine="0"/>
        <w:jc w:val="left"/>
        <w:rPr>
          <w:sz w:val="24"/>
        </w:rPr>
      </w:pPr>
      <w:r>
        <w:rPr>
          <w:sz w:val="24"/>
        </w:rPr>
        <w:t>NUSSBAUM,</w:t>
      </w:r>
      <w:r>
        <w:rPr>
          <w:spacing w:val="-17"/>
          <w:sz w:val="24"/>
        </w:rPr>
        <w:t> </w:t>
      </w:r>
      <w:r>
        <w:rPr>
          <w:sz w:val="24"/>
        </w:rPr>
        <w:t>Martha</w:t>
      </w:r>
      <w:r>
        <w:rPr>
          <w:spacing w:val="-19"/>
          <w:sz w:val="24"/>
        </w:rPr>
        <w:t> </w:t>
      </w:r>
      <w:r>
        <w:rPr>
          <w:sz w:val="24"/>
        </w:rPr>
        <w:t>C.</w:t>
      </w:r>
      <w:r>
        <w:rPr>
          <w:spacing w:val="-17"/>
          <w:sz w:val="24"/>
        </w:rPr>
        <w:t> </w:t>
      </w:r>
      <w:r>
        <w:rPr>
          <w:sz w:val="24"/>
        </w:rPr>
        <w:t>(2001)</w:t>
      </w:r>
      <w:r>
        <w:rPr>
          <w:spacing w:val="-18"/>
          <w:sz w:val="24"/>
        </w:rPr>
        <w:t> </w:t>
      </w:r>
      <w:r>
        <w:rPr>
          <w:i/>
          <w:sz w:val="24"/>
        </w:rPr>
        <w:t>Women</w:t>
      </w:r>
      <w:r>
        <w:rPr>
          <w:i/>
          <w:spacing w:val="-17"/>
          <w:sz w:val="24"/>
        </w:rPr>
        <w:t> </w:t>
      </w:r>
      <w:r>
        <w:rPr>
          <w:i/>
          <w:sz w:val="24"/>
        </w:rPr>
        <w:t>and</w:t>
      </w:r>
      <w:r>
        <w:rPr>
          <w:i/>
          <w:spacing w:val="-19"/>
          <w:sz w:val="24"/>
        </w:rPr>
        <w:t> </w:t>
      </w:r>
      <w:r>
        <w:rPr>
          <w:i/>
          <w:sz w:val="24"/>
        </w:rPr>
        <w:t>human</w:t>
      </w:r>
      <w:r>
        <w:rPr>
          <w:i/>
          <w:spacing w:val="-17"/>
          <w:sz w:val="24"/>
        </w:rPr>
        <w:t> </w:t>
      </w:r>
      <w:r>
        <w:rPr>
          <w:i/>
          <w:sz w:val="24"/>
        </w:rPr>
        <w:t>development.</w:t>
      </w:r>
      <w:r>
        <w:rPr>
          <w:i/>
          <w:spacing w:val="-16"/>
          <w:sz w:val="24"/>
        </w:rPr>
        <w:t> </w:t>
      </w:r>
      <w:r>
        <w:rPr>
          <w:sz w:val="24"/>
        </w:rPr>
        <w:t>UK:</w:t>
      </w:r>
      <w:r>
        <w:rPr>
          <w:spacing w:val="-16"/>
          <w:sz w:val="24"/>
        </w:rPr>
        <w:t> </w:t>
      </w:r>
      <w:r>
        <w:rPr>
          <w:sz w:val="24"/>
        </w:rPr>
        <w:t>Cambridge University Press.</w:t>
      </w:r>
      <w:r>
        <w:rPr>
          <w:spacing w:val="-8"/>
          <w:sz w:val="24"/>
        </w:rPr>
        <w:t> </w:t>
      </w:r>
      <w:r>
        <w:rPr>
          <w:sz w:val="24"/>
        </w:rPr>
        <w:t>(Kindle).</w:t>
      </w:r>
    </w:p>
    <w:p>
      <w:pPr>
        <w:pStyle w:val="BodyText"/>
        <w:spacing w:before="6"/>
        <w:rPr>
          <w:sz w:val="23"/>
        </w:rPr>
      </w:pPr>
    </w:p>
    <w:p>
      <w:pPr>
        <w:spacing w:line="242" w:lineRule="auto" w:before="0"/>
        <w:ind w:left="265" w:right="123" w:firstLine="0"/>
        <w:jc w:val="left"/>
        <w:rPr>
          <w:sz w:val="24"/>
        </w:rPr>
      </w:pPr>
      <w:r>
        <w:rPr>
          <w:sz w:val="24"/>
        </w:rPr>
        <w:t>NUSSBAUM, Martha C. (2002) </w:t>
      </w:r>
      <w:r>
        <w:rPr>
          <w:i/>
          <w:sz w:val="24"/>
        </w:rPr>
        <w:t>La terapia del deseo. </w:t>
      </w:r>
      <w:r>
        <w:rPr>
          <w:sz w:val="24"/>
        </w:rPr>
        <w:t>Barcelona: Ediciones Paidós Ibérica, S.A.</w:t>
      </w:r>
    </w:p>
    <w:p>
      <w:pPr>
        <w:pStyle w:val="BodyText"/>
        <w:spacing w:before="6"/>
        <w:rPr>
          <w:sz w:val="23"/>
        </w:rPr>
      </w:pPr>
    </w:p>
    <w:p>
      <w:pPr>
        <w:spacing w:line="242" w:lineRule="auto" w:before="0"/>
        <w:ind w:left="265" w:right="123" w:firstLine="0"/>
        <w:jc w:val="left"/>
        <w:rPr>
          <w:sz w:val="24"/>
        </w:rPr>
      </w:pPr>
      <w:r>
        <w:rPr>
          <w:sz w:val="24"/>
        </w:rPr>
        <w:t>NUSSBAUM, Martha C. (2003) </w:t>
      </w:r>
      <w:r>
        <w:rPr>
          <w:i/>
          <w:sz w:val="24"/>
        </w:rPr>
        <w:t>La fragilidad del bien. </w:t>
      </w:r>
      <w:r>
        <w:rPr>
          <w:sz w:val="24"/>
        </w:rPr>
        <w:t>Madrid: Machado Libros S.A.</w:t>
      </w:r>
    </w:p>
    <w:p>
      <w:pPr>
        <w:pStyle w:val="BodyText"/>
        <w:spacing w:before="6"/>
        <w:rPr>
          <w:sz w:val="23"/>
        </w:rPr>
      </w:pPr>
    </w:p>
    <w:p>
      <w:pPr>
        <w:spacing w:line="242" w:lineRule="auto" w:before="0"/>
        <w:ind w:left="265" w:right="24" w:firstLine="0"/>
        <w:jc w:val="left"/>
        <w:rPr>
          <w:sz w:val="24"/>
        </w:rPr>
      </w:pPr>
      <w:r>
        <w:rPr>
          <w:sz w:val="24"/>
        </w:rPr>
        <w:t>NUSSBAUM,</w:t>
      </w:r>
      <w:r>
        <w:rPr>
          <w:spacing w:val="-17"/>
          <w:sz w:val="24"/>
        </w:rPr>
        <w:t> </w:t>
      </w:r>
      <w:r>
        <w:rPr>
          <w:sz w:val="24"/>
        </w:rPr>
        <w:t>Martha</w:t>
      </w:r>
      <w:r>
        <w:rPr>
          <w:spacing w:val="-14"/>
          <w:sz w:val="24"/>
        </w:rPr>
        <w:t> </w:t>
      </w:r>
      <w:r>
        <w:rPr>
          <w:sz w:val="24"/>
        </w:rPr>
        <w:t>C.</w:t>
      </w:r>
      <w:r>
        <w:rPr>
          <w:spacing w:val="-17"/>
          <w:sz w:val="24"/>
        </w:rPr>
        <w:t> </w:t>
      </w:r>
      <w:r>
        <w:rPr>
          <w:sz w:val="24"/>
        </w:rPr>
        <w:t>(2006)</w:t>
      </w:r>
      <w:r>
        <w:rPr>
          <w:spacing w:val="-18"/>
          <w:sz w:val="24"/>
        </w:rPr>
        <w:t> </w:t>
      </w:r>
      <w:r>
        <w:rPr>
          <w:i/>
          <w:sz w:val="24"/>
        </w:rPr>
        <w:t>El</w:t>
      </w:r>
      <w:r>
        <w:rPr>
          <w:i/>
          <w:spacing w:val="-18"/>
          <w:sz w:val="24"/>
        </w:rPr>
        <w:t> </w:t>
      </w:r>
      <w:r>
        <w:rPr>
          <w:i/>
          <w:sz w:val="24"/>
        </w:rPr>
        <w:t>ocultamiento</w:t>
      </w:r>
      <w:r>
        <w:rPr>
          <w:i/>
          <w:spacing w:val="-16"/>
          <w:sz w:val="24"/>
        </w:rPr>
        <w:t> </w:t>
      </w:r>
      <w:r>
        <w:rPr>
          <w:i/>
          <w:sz w:val="24"/>
        </w:rPr>
        <w:t>de</w:t>
      </w:r>
      <w:r>
        <w:rPr>
          <w:i/>
          <w:spacing w:val="-17"/>
          <w:sz w:val="24"/>
        </w:rPr>
        <w:t> </w:t>
      </w:r>
      <w:r>
        <w:rPr>
          <w:i/>
          <w:sz w:val="24"/>
        </w:rPr>
        <w:t>lo</w:t>
      </w:r>
      <w:r>
        <w:rPr>
          <w:i/>
          <w:spacing w:val="-17"/>
          <w:sz w:val="24"/>
        </w:rPr>
        <w:t> </w:t>
      </w:r>
      <w:r>
        <w:rPr>
          <w:i/>
          <w:sz w:val="24"/>
        </w:rPr>
        <w:t>humano.</w:t>
      </w:r>
      <w:r>
        <w:rPr>
          <w:i/>
          <w:spacing w:val="-16"/>
          <w:sz w:val="24"/>
        </w:rPr>
        <w:t> </w:t>
      </w:r>
      <w:r>
        <w:rPr>
          <w:sz w:val="24"/>
        </w:rPr>
        <w:t>Buenos</w:t>
      </w:r>
      <w:r>
        <w:rPr>
          <w:spacing w:val="-17"/>
          <w:sz w:val="24"/>
        </w:rPr>
        <w:t> </w:t>
      </w:r>
      <w:r>
        <w:rPr>
          <w:sz w:val="24"/>
        </w:rPr>
        <w:t>Aires:</w:t>
      </w:r>
      <w:r>
        <w:rPr>
          <w:spacing w:val="-17"/>
          <w:sz w:val="24"/>
        </w:rPr>
        <w:t> </w:t>
      </w:r>
      <w:r>
        <w:rPr>
          <w:sz w:val="24"/>
        </w:rPr>
        <w:t>Katz Editores.</w:t>
      </w:r>
    </w:p>
    <w:p>
      <w:pPr>
        <w:pStyle w:val="BodyText"/>
        <w:spacing w:before="6"/>
        <w:rPr>
          <w:sz w:val="23"/>
        </w:rPr>
      </w:pPr>
    </w:p>
    <w:p>
      <w:pPr>
        <w:spacing w:line="242" w:lineRule="auto" w:before="0"/>
        <w:ind w:left="265" w:right="104" w:firstLine="0"/>
        <w:jc w:val="left"/>
        <w:rPr>
          <w:sz w:val="24"/>
        </w:rPr>
      </w:pPr>
      <w:r>
        <w:rPr>
          <w:sz w:val="24"/>
        </w:rPr>
        <w:t>NUSSBAUM, Martha C. (2006) </w:t>
      </w:r>
      <w:r>
        <w:rPr>
          <w:i/>
          <w:sz w:val="24"/>
        </w:rPr>
        <w:t>Las fronteras de la justicia. </w:t>
      </w:r>
      <w:r>
        <w:rPr>
          <w:sz w:val="24"/>
        </w:rPr>
        <w:t>Barcelona: Ediciones Paidós Ibérica S.A.</w:t>
      </w:r>
    </w:p>
    <w:p>
      <w:pPr>
        <w:pStyle w:val="BodyText"/>
        <w:spacing w:before="6"/>
        <w:rPr>
          <w:sz w:val="23"/>
        </w:rPr>
      </w:pPr>
    </w:p>
    <w:p>
      <w:pPr>
        <w:spacing w:before="0"/>
        <w:ind w:left="265" w:right="123" w:firstLine="0"/>
        <w:jc w:val="left"/>
        <w:rPr>
          <w:sz w:val="24"/>
        </w:rPr>
      </w:pPr>
      <w:r>
        <w:rPr>
          <w:sz w:val="24"/>
        </w:rPr>
        <w:t>NUSSBAUM, Martha C. (2008) </w:t>
      </w:r>
      <w:r>
        <w:rPr>
          <w:i/>
          <w:sz w:val="24"/>
        </w:rPr>
        <w:t>Liberty of conscience: In defense of America’s </w:t>
      </w:r>
      <w:r>
        <w:rPr>
          <w:i/>
          <w:sz w:val="24"/>
        </w:rPr>
        <w:t>tradition of religious equality. </w:t>
      </w:r>
      <w:r>
        <w:rPr>
          <w:sz w:val="24"/>
        </w:rPr>
        <w:t>Nueva York: Basic Books.</w:t>
      </w:r>
    </w:p>
    <w:p>
      <w:pPr>
        <w:pStyle w:val="BodyText"/>
        <w:spacing w:before="11"/>
        <w:rPr>
          <w:sz w:val="23"/>
        </w:rPr>
      </w:pPr>
    </w:p>
    <w:p>
      <w:pPr>
        <w:spacing w:before="0"/>
        <w:ind w:left="265" w:right="123" w:firstLine="0"/>
        <w:jc w:val="left"/>
        <w:rPr>
          <w:sz w:val="24"/>
        </w:rPr>
      </w:pPr>
      <w:r>
        <w:rPr>
          <w:sz w:val="24"/>
        </w:rPr>
        <w:t>NUSSBAUM, Martha C. (2010) </w:t>
      </w:r>
      <w:r>
        <w:rPr>
          <w:i/>
          <w:sz w:val="24"/>
        </w:rPr>
        <w:t>Sin fines de lucro. </w:t>
      </w:r>
      <w:r>
        <w:rPr>
          <w:sz w:val="24"/>
        </w:rPr>
        <w:t>Buenos Aires: Katz Editores.</w:t>
      </w:r>
    </w:p>
    <w:p>
      <w:pPr>
        <w:spacing w:after="0"/>
        <w:jc w:val="left"/>
        <w:rPr>
          <w:sz w:val="24"/>
        </w:rPr>
        <w:sectPr>
          <w:pgSz w:w="12240" w:h="15840"/>
          <w:pgMar w:header="0" w:footer="974" w:top="1500" w:bottom="1160" w:left="1720" w:right="1580"/>
        </w:sectPr>
      </w:pPr>
    </w:p>
    <w:p>
      <w:pPr>
        <w:pStyle w:val="BodyText"/>
        <w:rPr>
          <w:sz w:val="20"/>
        </w:rPr>
      </w:pPr>
    </w:p>
    <w:p>
      <w:pPr>
        <w:pStyle w:val="BodyText"/>
        <w:spacing w:before="11"/>
        <w:rPr>
          <w:sz w:val="20"/>
        </w:rPr>
      </w:pPr>
    </w:p>
    <w:p>
      <w:pPr>
        <w:spacing w:before="0"/>
        <w:ind w:left="265" w:right="123" w:firstLine="0"/>
        <w:jc w:val="left"/>
        <w:rPr>
          <w:sz w:val="24"/>
        </w:rPr>
      </w:pPr>
      <w:r>
        <w:rPr>
          <w:sz w:val="24"/>
        </w:rPr>
        <w:t>NUSSBAUM, Martha C. (2011) </w:t>
      </w:r>
      <w:r>
        <w:rPr>
          <w:i/>
          <w:sz w:val="24"/>
        </w:rPr>
        <w:t>Creating capabilities: the human development </w:t>
      </w:r>
      <w:r>
        <w:rPr>
          <w:i/>
          <w:sz w:val="24"/>
        </w:rPr>
        <w:t>approach. </w:t>
      </w:r>
      <w:r>
        <w:rPr>
          <w:sz w:val="24"/>
        </w:rPr>
        <w:t>Massachusetts: Library of Congress. (Kindle).</w:t>
      </w:r>
    </w:p>
    <w:p>
      <w:pPr>
        <w:pStyle w:val="BodyText"/>
      </w:pPr>
    </w:p>
    <w:p>
      <w:pPr>
        <w:spacing w:line="242" w:lineRule="auto" w:before="0"/>
        <w:ind w:left="265" w:right="123" w:firstLine="0"/>
        <w:jc w:val="left"/>
        <w:rPr>
          <w:sz w:val="24"/>
        </w:rPr>
      </w:pPr>
      <w:r>
        <w:rPr>
          <w:sz w:val="24"/>
        </w:rPr>
        <w:t>NUSSBAUM, Martha C. (2011) </w:t>
      </w:r>
      <w:r>
        <w:rPr>
          <w:i/>
          <w:sz w:val="24"/>
        </w:rPr>
        <w:t>Paisajes del pensamiento. </w:t>
      </w:r>
      <w:r>
        <w:rPr>
          <w:sz w:val="24"/>
        </w:rPr>
        <w:t>Barcelona: Ediciones Paidós Ibérica S.A.</w:t>
      </w:r>
    </w:p>
    <w:p>
      <w:pPr>
        <w:pStyle w:val="BodyText"/>
        <w:spacing w:before="6"/>
        <w:rPr>
          <w:sz w:val="23"/>
        </w:rPr>
      </w:pPr>
    </w:p>
    <w:p>
      <w:pPr>
        <w:spacing w:before="0"/>
        <w:ind w:left="265" w:right="123" w:firstLine="0"/>
        <w:jc w:val="left"/>
        <w:rPr>
          <w:sz w:val="24"/>
        </w:rPr>
      </w:pPr>
      <w:r>
        <w:rPr>
          <w:sz w:val="24"/>
        </w:rPr>
        <w:t>NUSSBAUM, Martha C. (2012) </w:t>
      </w:r>
      <w:r>
        <w:rPr>
          <w:i/>
          <w:sz w:val="24"/>
        </w:rPr>
        <w:t>El cultivo de la humanidad: una defensa clásica </w:t>
      </w:r>
      <w:r>
        <w:rPr>
          <w:i/>
          <w:sz w:val="24"/>
        </w:rPr>
        <w:t>de la reforma de la educación liberal. </w:t>
      </w:r>
      <w:r>
        <w:rPr>
          <w:sz w:val="24"/>
        </w:rPr>
        <w:t>Barcelona: Editorial Paidós.</w:t>
      </w:r>
    </w:p>
    <w:p>
      <w:pPr>
        <w:pStyle w:val="BodyText"/>
      </w:pPr>
    </w:p>
    <w:p>
      <w:pPr>
        <w:spacing w:line="242" w:lineRule="auto" w:before="0"/>
        <w:ind w:left="265" w:right="123" w:firstLine="0"/>
        <w:jc w:val="left"/>
        <w:rPr>
          <w:sz w:val="24"/>
        </w:rPr>
      </w:pPr>
      <w:r>
        <w:rPr>
          <w:sz w:val="24"/>
        </w:rPr>
        <w:t>NUSSBAUM, Martha C. (2012) </w:t>
      </w:r>
      <w:r>
        <w:rPr>
          <w:i/>
          <w:sz w:val="24"/>
        </w:rPr>
        <w:t>Las mujeres y el desarrollo humano. </w:t>
      </w:r>
      <w:r>
        <w:rPr>
          <w:sz w:val="24"/>
        </w:rPr>
        <w:t>Barcelona: Herder.</w:t>
      </w:r>
    </w:p>
    <w:p>
      <w:pPr>
        <w:pStyle w:val="BodyText"/>
        <w:spacing w:before="6"/>
        <w:rPr>
          <w:sz w:val="23"/>
        </w:rPr>
      </w:pPr>
    </w:p>
    <w:p>
      <w:pPr>
        <w:spacing w:before="0"/>
        <w:ind w:left="265" w:right="123" w:firstLine="0"/>
        <w:jc w:val="left"/>
        <w:rPr>
          <w:sz w:val="24"/>
        </w:rPr>
      </w:pPr>
      <w:r>
        <w:rPr>
          <w:sz w:val="24"/>
        </w:rPr>
        <w:t>NUSSBAUM, Martha C. (2013) </w:t>
      </w:r>
      <w:r>
        <w:rPr>
          <w:i/>
          <w:sz w:val="24"/>
        </w:rPr>
        <w:t>La nueva intolerancia religiosa: cómo superar la </w:t>
      </w:r>
      <w:r>
        <w:rPr>
          <w:i/>
          <w:sz w:val="24"/>
        </w:rPr>
        <w:t>política del miedo en una época de inseguridad. </w:t>
      </w:r>
      <w:r>
        <w:rPr>
          <w:sz w:val="24"/>
        </w:rPr>
        <w:t>Barcelona: Ediciones Paidós.</w:t>
      </w:r>
    </w:p>
    <w:p>
      <w:pPr>
        <w:pStyle w:val="BodyText"/>
      </w:pPr>
    </w:p>
    <w:p>
      <w:pPr>
        <w:spacing w:line="242" w:lineRule="auto" w:before="0"/>
        <w:ind w:left="265" w:right="123" w:firstLine="0"/>
        <w:jc w:val="left"/>
        <w:rPr>
          <w:sz w:val="24"/>
        </w:rPr>
      </w:pPr>
      <w:r>
        <w:rPr>
          <w:sz w:val="24"/>
        </w:rPr>
        <w:t>NUSSBAUM, Martha C. (2013) </w:t>
      </w:r>
      <w:r>
        <w:rPr>
          <w:i/>
          <w:sz w:val="24"/>
        </w:rPr>
        <w:t>Political emotions. </w:t>
      </w:r>
      <w:r>
        <w:rPr>
          <w:sz w:val="24"/>
        </w:rPr>
        <w:t>Massachusetts: Harvard University Press.</w:t>
      </w:r>
    </w:p>
    <w:p>
      <w:pPr>
        <w:pStyle w:val="BodyText"/>
        <w:spacing w:before="6"/>
        <w:rPr>
          <w:sz w:val="23"/>
        </w:rPr>
      </w:pPr>
    </w:p>
    <w:p>
      <w:pPr>
        <w:spacing w:before="0"/>
        <w:ind w:left="265" w:right="123" w:firstLine="0"/>
        <w:jc w:val="left"/>
        <w:rPr>
          <w:sz w:val="24"/>
        </w:rPr>
      </w:pPr>
      <w:r>
        <w:rPr>
          <w:sz w:val="24"/>
        </w:rPr>
        <w:t>NUSSBAUM, Martha C. (2013) </w:t>
      </w:r>
      <w:r>
        <w:rPr>
          <w:i/>
          <w:sz w:val="24"/>
        </w:rPr>
        <w:t>Political theory: human functioning and social </w:t>
      </w:r>
      <w:r>
        <w:rPr>
          <w:i/>
          <w:sz w:val="24"/>
        </w:rPr>
        <w:t>justice. </w:t>
      </w:r>
      <w:r>
        <w:rPr>
          <w:sz w:val="24"/>
        </w:rPr>
        <w:t>USA: Sage.</w:t>
      </w:r>
    </w:p>
    <w:p>
      <w:pPr>
        <w:pStyle w:val="BodyText"/>
      </w:pPr>
    </w:p>
    <w:p>
      <w:pPr>
        <w:spacing w:before="0"/>
        <w:ind w:left="265" w:right="123" w:firstLine="0"/>
        <w:jc w:val="left"/>
        <w:rPr>
          <w:sz w:val="24"/>
        </w:rPr>
      </w:pPr>
      <w:r>
        <w:rPr>
          <w:sz w:val="24"/>
        </w:rPr>
        <w:t>NUSSBAUM, Martha C. (2016) </w:t>
      </w:r>
      <w:r>
        <w:rPr>
          <w:i/>
          <w:sz w:val="24"/>
        </w:rPr>
        <w:t>Anger and forgiveness: resentment, generosity, </w:t>
      </w:r>
      <w:r>
        <w:rPr>
          <w:i/>
          <w:sz w:val="24"/>
        </w:rPr>
        <w:t>justice. </w:t>
      </w:r>
      <w:r>
        <w:rPr>
          <w:sz w:val="24"/>
        </w:rPr>
        <w:t>New York: Oxford University Press. (Kindle).</w:t>
      </w:r>
    </w:p>
    <w:p>
      <w:pPr>
        <w:pStyle w:val="BodyText"/>
      </w:pPr>
    </w:p>
    <w:p>
      <w:pPr>
        <w:spacing w:line="477" w:lineRule="auto" w:before="0"/>
        <w:ind w:left="265" w:right="1025" w:firstLine="0"/>
        <w:jc w:val="left"/>
        <w:rPr>
          <w:sz w:val="24"/>
        </w:rPr>
      </w:pPr>
      <w:r>
        <w:rPr>
          <w:sz w:val="24"/>
        </w:rPr>
        <w:t>SAUTU, Ruth (2005) </w:t>
      </w:r>
      <w:r>
        <w:rPr>
          <w:i/>
          <w:sz w:val="24"/>
        </w:rPr>
        <w:t>Todo es teoría. </w:t>
      </w:r>
      <w:r>
        <w:rPr>
          <w:sz w:val="24"/>
        </w:rPr>
        <w:t>Buenos Aires: Ediciones Lumiere. TRUYOL Y SERRA, A. (1994) </w:t>
      </w:r>
      <w:r>
        <w:rPr>
          <w:i/>
          <w:sz w:val="24"/>
        </w:rPr>
        <w:t>Los derechos humanos. </w:t>
      </w:r>
      <w:r>
        <w:rPr>
          <w:sz w:val="24"/>
        </w:rPr>
        <w:t>Madrid: Tecnos.</w:t>
      </w:r>
    </w:p>
    <w:p>
      <w:pPr>
        <w:pStyle w:val="BodyText"/>
      </w:pPr>
    </w:p>
    <w:p>
      <w:pPr>
        <w:pStyle w:val="BodyText"/>
        <w:spacing w:before="2"/>
        <w:rPr>
          <w:sz w:val="25"/>
        </w:rPr>
      </w:pPr>
    </w:p>
    <w:p>
      <w:pPr>
        <w:pStyle w:val="Heading1"/>
        <w:numPr>
          <w:ilvl w:val="0"/>
          <w:numId w:val="42"/>
        </w:numPr>
        <w:tabs>
          <w:tab w:pos="640" w:val="left" w:leader="none"/>
        </w:tabs>
        <w:spacing w:line="240" w:lineRule="auto" w:before="0" w:after="0"/>
        <w:ind w:left="639" w:right="0" w:hanging="374"/>
        <w:jc w:val="left"/>
      </w:pPr>
      <w:r>
        <w:rPr/>
        <w:t>Complementarias</w:t>
      </w:r>
    </w:p>
    <w:p>
      <w:pPr>
        <w:pStyle w:val="BodyText"/>
        <w:rPr>
          <w:b/>
          <w:sz w:val="28"/>
        </w:rPr>
      </w:pPr>
    </w:p>
    <w:p>
      <w:pPr>
        <w:spacing w:before="228"/>
        <w:ind w:left="265" w:right="123" w:firstLine="0"/>
        <w:jc w:val="left"/>
        <w:rPr>
          <w:sz w:val="24"/>
        </w:rPr>
      </w:pPr>
      <w:r>
        <w:rPr>
          <w:sz w:val="24"/>
        </w:rPr>
        <w:t>AÏVANHOV, Omraam (1991) </w:t>
      </w:r>
      <w:r>
        <w:rPr>
          <w:i/>
          <w:sz w:val="24"/>
        </w:rPr>
        <w:t>Armonía y salud</w:t>
      </w:r>
      <w:r>
        <w:rPr>
          <w:sz w:val="24"/>
        </w:rPr>
        <w:t>. Barcelona: Ediciones Prosveta.</w:t>
      </w:r>
    </w:p>
    <w:p>
      <w:pPr>
        <w:pStyle w:val="BodyText"/>
      </w:pPr>
    </w:p>
    <w:p>
      <w:pPr>
        <w:spacing w:line="242" w:lineRule="auto" w:before="0"/>
        <w:ind w:left="265" w:right="123" w:firstLine="0"/>
        <w:jc w:val="left"/>
        <w:rPr>
          <w:sz w:val="24"/>
        </w:rPr>
      </w:pPr>
      <w:r>
        <w:rPr>
          <w:sz w:val="24"/>
        </w:rPr>
        <w:t>ARISTÓTELES (1993) </w:t>
      </w:r>
      <w:r>
        <w:rPr>
          <w:i/>
          <w:sz w:val="24"/>
        </w:rPr>
        <w:t>Ética nicomáquea / Ética eudemia</w:t>
      </w:r>
      <w:r>
        <w:rPr>
          <w:sz w:val="24"/>
        </w:rPr>
        <w:t>. Madrid: Editorial Gredos S.A.</w:t>
      </w:r>
    </w:p>
    <w:p>
      <w:pPr>
        <w:pStyle w:val="BodyText"/>
        <w:spacing w:before="6"/>
        <w:rPr>
          <w:sz w:val="23"/>
        </w:rPr>
      </w:pPr>
    </w:p>
    <w:p>
      <w:pPr>
        <w:pStyle w:val="BodyText"/>
        <w:spacing w:line="480" w:lineRule="auto"/>
        <w:ind w:left="265" w:right="825"/>
      </w:pPr>
      <w:r>
        <w:rPr/>
        <w:t>ARISTÓTELES (1999) </w:t>
      </w:r>
      <w:r>
        <w:rPr>
          <w:i/>
        </w:rPr>
        <w:t>Retórica. </w:t>
      </w:r>
      <w:r>
        <w:rPr/>
        <w:t>Madrid: Editorial Gredos S.A. ARISTÓTELES (2012) </w:t>
      </w:r>
      <w:r>
        <w:rPr>
          <w:i/>
        </w:rPr>
        <w:t>Política. </w:t>
      </w:r>
      <w:r>
        <w:rPr/>
        <w:t>Madrid: Editorial Gredos S.A. ARANGUREN, José (1997) </w:t>
      </w:r>
      <w:r>
        <w:rPr>
          <w:i/>
        </w:rPr>
        <w:t>Ética</w:t>
      </w:r>
      <w:r>
        <w:rPr/>
        <w:t>. Madrid: Editorial Biblioteca Nueva, S.L.</w:t>
      </w:r>
    </w:p>
    <w:p>
      <w:pPr>
        <w:spacing w:after="0" w:line="480" w:lineRule="auto"/>
        <w:sectPr>
          <w:pgSz w:w="12240" w:h="15840"/>
          <w:pgMar w:header="0" w:footer="974" w:top="1500" w:bottom="1220" w:left="1720" w:right="1580"/>
        </w:sectPr>
      </w:pPr>
    </w:p>
    <w:p>
      <w:pPr>
        <w:pStyle w:val="BodyText"/>
        <w:rPr>
          <w:sz w:val="20"/>
        </w:rPr>
      </w:pPr>
    </w:p>
    <w:p>
      <w:pPr>
        <w:pStyle w:val="BodyText"/>
        <w:spacing w:before="11"/>
        <w:rPr>
          <w:sz w:val="20"/>
        </w:rPr>
      </w:pPr>
    </w:p>
    <w:p>
      <w:pPr>
        <w:spacing w:line="242" w:lineRule="auto" w:before="0"/>
        <w:ind w:left="265" w:right="123" w:firstLine="0"/>
        <w:jc w:val="left"/>
        <w:rPr>
          <w:sz w:val="24"/>
        </w:rPr>
      </w:pPr>
      <w:r>
        <w:rPr>
          <w:sz w:val="24"/>
        </w:rPr>
        <w:t>CAMPS, Victoria (2008) </w:t>
      </w:r>
      <w:r>
        <w:rPr>
          <w:i/>
          <w:sz w:val="24"/>
        </w:rPr>
        <w:t>Historia de la ética Vol. I, II, III</w:t>
      </w:r>
      <w:r>
        <w:rPr>
          <w:sz w:val="24"/>
        </w:rPr>
        <w:t>. Barcelona: Editorial Crítica S.L.</w:t>
      </w:r>
    </w:p>
    <w:p>
      <w:pPr>
        <w:pStyle w:val="BodyText"/>
        <w:spacing w:before="6"/>
        <w:rPr>
          <w:sz w:val="23"/>
        </w:rPr>
      </w:pPr>
    </w:p>
    <w:p>
      <w:pPr>
        <w:spacing w:line="480" w:lineRule="auto" w:before="0"/>
        <w:ind w:left="265" w:right="1705" w:firstLine="0"/>
        <w:jc w:val="left"/>
        <w:rPr>
          <w:sz w:val="24"/>
        </w:rPr>
      </w:pPr>
      <w:r>
        <w:rPr>
          <w:sz w:val="24"/>
        </w:rPr>
        <w:t>CORTINA, Adela (2007) </w:t>
      </w:r>
      <w:r>
        <w:rPr>
          <w:i/>
          <w:sz w:val="24"/>
        </w:rPr>
        <w:t>Ética sin moral</w:t>
      </w:r>
      <w:r>
        <w:rPr>
          <w:sz w:val="24"/>
        </w:rPr>
        <w:t>. Madrid: Editorial Tecnos CORTINA, Adela (2008) </w:t>
      </w:r>
      <w:r>
        <w:rPr>
          <w:i/>
          <w:sz w:val="24"/>
        </w:rPr>
        <w:t>Ética mínima</w:t>
      </w:r>
      <w:r>
        <w:rPr>
          <w:sz w:val="24"/>
        </w:rPr>
        <w:t>. Madrid: Editorial Tecnos</w:t>
      </w:r>
    </w:p>
    <w:p>
      <w:pPr>
        <w:spacing w:before="8"/>
        <w:ind w:left="265" w:right="123" w:firstLine="0"/>
        <w:jc w:val="left"/>
        <w:rPr>
          <w:sz w:val="24"/>
        </w:rPr>
      </w:pPr>
      <w:r>
        <w:rPr>
          <w:sz w:val="24"/>
        </w:rPr>
        <w:t>DE SOUSA, Boaventura (2007) </w:t>
      </w:r>
      <w:r>
        <w:rPr>
          <w:i/>
          <w:sz w:val="24"/>
        </w:rPr>
        <w:t>Conocer desde el sur</w:t>
      </w:r>
      <w:r>
        <w:rPr>
          <w:sz w:val="24"/>
        </w:rPr>
        <w:t>. Bolivia: CLACSO</w:t>
      </w:r>
    </w:p>
    <w:p>
      <w:pPr>
        <w:pStyle w:val="BodyText"/>
      </w:pPr>
    </w:p>
    <w:p>
      <w:pPr>
        <w:spacing w:line="242" w:lineRule="auto" w:before="0"/>
        <w:ind w:left="265" w:right="123" w:firstLine="0"/>
        <w:jc w:val="left"/>
        <w:rPr>
          <w:sz w:val="24"/>
        </w:rPr>
      </w:pPr>
      <w:r>
        <w:rPr>
          <w:sz w:val="24"/>
        </w:rPr>
        <w:t>DE SOUSA, Boaventura (2010) </w:t>
      </w:r>
      <w:r>
        <w:rPr>
          <w:i/>
          <w:sz w:val="24"/>
        </w:rPr>
        <w:t>Para descolonizar occidente</w:t>
      </w:r>
      <w:r>
        <w:rPr>
          <w:sz w:val="24"/>
        </w:rPr>
        <w:t>. Buenos Aires: CLACSO</w:t>
      </w:r>
    </w:p>
    <w:p>
      <w:pPr>
        <w:pStyle w:val="BodyText"/>
        <w:spacing w:before="6"/>
        <w:rPr>
          <w:sz w:val="23"/>
        </w:rPr>
      </w:pPr>
    </w:p>
    <w:p>
      <w:pPr>
        <w:spacing w:line="480" w:lineRule="auto" w:before="0"/>
        <w:ind w:left="265" w:right="1345" w:firstLine="0"/>
        <w:jc w:val="left"/>
        <w:rPr>
          <w:sz w:val="24"/>
        </w:rPr>
      </w:pPr>
      <w:r>
        <w:rPr>
          <w:sz w:val="24"/>
        </w:rPr>
        <w:t>ELIADE, Mircea (1962) </w:t>
      </w:r>
      <w:r>
        <w:rPr>
          <w:i/>
          <w:sz w:val="24"/>
        </w:rPr>
        <w:t>Mito y realidad</w:t>
      </w:r>
      <w:r>
        <w:rPr>
          <w:sz w:val="24"/>
        </w:rPr>
        <w:t>. Nueva York: Harper FILÓSTRATO (1982) </w:t>
      </w:r>
      <w:r>
        <w:rPr>
          <w:i/>
          <w:sz w:val="24"/>
        </w:rPr>
        <w:t>Vidas de los sofistas</w:t>
      </w:r>
      <w:r>
        <w:rPr>
          <w:sz w:val="24"/>
        </w:rPr>
        <w:t>. Madrid: Editorial Gredos.</w:t>
      </w:r>
    </w:p>
    <w:p>
      <w:pPr>
        <w:spacing w:line="480" w:lineRule="auto" w:before="8"/>
        <w:ind w:left="265" w:right="624" w:firstLine="0"/>
        <w:jc w:val="left"/>
        <w:rPr>
          <w:sz w:val="24"/>
        </w:rPr>
      </w:pPr>
      <w:r>
        <w:rPr>
          <w:sz w:val="24"/>
        </w:rPr>
        <w:t>FREUD, Sigmund (2010) </w:t>
      </w:r>
      <w:r>
        <w:rPr>
          <w:i/>
          <w:sz w:val="24"/>
        </w:rPr>
        <w:t>El malestar en la cultura</w:t>
      </w:r>
      <w:r>
        <w:rPr>
          <w:sz w:val="24"/>
        </w:rPr>
        <w:t>. Madrid: Alianza Editorial FREUD, Sigmund. </w:t>
      </w:r>
      <w:r>
        <w:rPr>
          <w:i/>
          <w:sz w:val="24"/>
        </w:rPr>
        <w:t>Esquema del psicoanálisis</w:t>
      </w:r>
      <w:r>
        <w:rPr>
          <w:sz w:val="24"/>
        </w:rPr>
        <w:t>. Barcelona: Paidos.</w:t>
      </w:r>
    </w:p>
    <w:p>
      <w:pPr>
        <w:spacing w:line="242" w:lineRule="auto" w:before="8"/>
        <w:ind w:left="265" w:right="123" w:firstLine="0"/>
        <w:jc w:val="left"/>
        <w:rPr>
          <w:sz w:val="24"/>
        </w:rPr>
      </w:pPr>
      <w:r>
        <w:rPr>
          <w:sz w:val="24"/>
        </w:rPr>
        <w:t>FROMM, Erich (2007) </w:t>
      </w:r>
      <w:r>
        <w:rPr>
          <w:i/>
          <w:sz w:val="24"/>
        </w:rPr>
        <w:t>El humanismo como utopía real</w:t>
      </w:r>
      <w:r>
        <w:rPr>
          <w:sz w:val="24"/>
        </w:rPr>
        <w:t>. Barcelona: Ediciones Paidós Ibérica.</w:t>
      </w:r>
    </w:p>
    <w:p>
      <w:pPr>
        <w:pStyle w:val="BodyText"/>
        <w:spacing w:before="6"/>
        <w:rPr>
          <w:sz w:val="23"/>
        </w:rPr>
      </w:pPr>
    </w:p>
    <w:p>
      <w:pPr>
        <w:spacing w:line="242" w:lineRule="auto" w:before="1"/>
        <w:ind w:left="265" w:right="123" w:firstLine="0"/>
        <w:jc w:val="left"/>
        <w:rPr>
          <w:sz w:val="24"/>
        </w:rPr>
      </w:pPr>
      <w:r>
        <w:rPr>
          <w:sz w:val="24"/>
        </w:rPr>
        <w:t>FROMM, Erich (2012) </w:t>
      </w:r>
      <w:r>
        <w:rPr>
          <w:i/>
          <w:sz w:val="24"/>
        </w:rPr>
        <w:t>El corazón del hombre</w:t>
      </w:r>
      <w:r>
        <w:rPr>
          <w:sz w:val="24"/>
        </w:rPr>
        <w:t>. México: Fondo de Cultura Económica.</w:t>
      </w:r>
    </w:p>
    <w:p>
      <w:pPr>
        <w:pStyle w:val="BodyText"/>
        <w:spacing w:before="4"/>
        <w:rPr>
          <w:sz w:val="23"/>
        </w:rPr>
      </w:pPr>
    </w:p>
    <w:p>
      <w:pPr>
        <w:spacing w:before="0"/>
        <w:ind w:left="265" w:right="123" w:firstLine="0"/>
        <w:jc w:val="left"/>
        <w:rPr>
          <w:sz w:val="24"/>
        </w:rPr>
      </w:pPr>
      <w:r>
        <w:rPr>
          <w:sz w:val="24"/>
        </w:rPr>
        <w:t>GADAMER, Hans-George. </w:t>
      </w:r>
      <w:r>
        <w:rPr>
          <w:i/>
          <w:sz w:val="24"/>
        </w:rPr>
        <w:t>Dialéctica de Hegel</w:t>
      </w:r>
      <w:r>
        <w:rPr>
          <w:sz w:val="24"/>
        </w:rPr>
        <w:t>. Madrid: Ediciones Cátedra</w:t>
      </w:r>
    </w:p>
    <w:p>
      <w:pPr>
        <w:pStyle w:val="BodyText"/>
      </w:pPr>
    </w:p>
    <w:p>
      <w:pPr>
        <w:spacing w:line="242" w:lineRule="auto" w:before="0"/>
        <w:ind w:left="265" w:right="123" w:firstLine="0"/>
        <w:jc w:val="left"/>
        <w:rPr>
          <w:sz w:val="24"/>
        </w:rPr>
      </w:pPr>
      <w:r>
        <w:rPr>
          <w:sz w:val="24"/>
        </w:rPr>
        <w:t>GÓMEZ-LOBO, Alfonso (2006) </w:t>
      </w:r>
      <w:r>
        <w:rPr>
          <w:i/>
          <w:sz w:val="24"/>
        </w:rPr>
        <w:t>Los bienes humanos</w:t>
      </w:r>
      <w:r>
        <w:rPr>
          <w:sz w:val="24"/>
        </w:rPr>
        <w:t>. Santiago: Editorial Mediterráneo, Ltda.</w:t>
      </w:r>
    </w:p>
    <w:p>
      <w:pPr>
        <w:pStyle w:val="BodyText"/>
        <w:spacing w:before="6"/>
        <w:rPr>
          <w:sz w:val="23"/>
        </w:rPr>
      </w:pPr>
    </w:p>
    <w:p>
      <w:pPr>
        <w:spacing w:line="242" w:lineRule="auto" w:before="0"/>
        <w:ind w:left="265" w:right="123" w:firstLine="0"/>
        <w:jc w:val="left"/>
        <w:rPr>
          <w:sz w:val="24"/>
        </w:rPr>
      </w:pPr>
      <w:r>
        <w:rPr>
          <w:sz w:val="24"/>
        </w:rPr>
        <w:t>KANT, Manuel (2007) </w:t>
      </w:r>
      <w:r>
        <w:rPr>
          <w:i/>
          <w:sz w:val="24"/>
        </w:rPr>
        <w:t>Fundamentación de la metafísica de las costumbres</w:t>
      </w:r>
      <w:r>
        <w:rPr>
          <w:sz w:val="24"/>
        </w:rPr>
        <w:t>. México: Porrua.</w:t>
      </w:r>
    </w:p>
    <w:p>
      <w:pPr>
        <w:pStyle w:val="BodyText"/>
        <w:spacing w:before="6"/>
        <w:rPr>
          <w:sz w:val="23"/>
        </w:rPr>
      </w:pPr>
    </w:p>
    <w:p>
      <w:pPr>
        <w:spacing w:line="242" w:lineRule="auto" w:before="0"/>
        <w:ind w:left="265" w:right="50" w:firstLine="0"/>
        <w:jc w:val="left"/>
        <w:rPr>
          <w:sz w:val="24"/>
        </w:rPr>
      </w:pPr>
      <w:r>
        <w:rPr>
          <w:sz w:val="24"/>
        </w:rPr>
        <w:t>KANT, Manuel (2008) </w:t>
      </w:r>
      <w:r>
        <w:rPr>
          <w:i/>
          <w:sz w:val="24"/>
        </w:rPr>
        <w:t>Filosofía de la historia: que es la ilustración</w:t>
      </w:r>
      <w:r>
        <w:rPr>
          <w:sz w:val="24"/>
        </w:rPr>
        <w:t>. Buenos Aires: Terramar Ediciones.</w:t>
      </w:r>
    </w:p>
    <w:p>
      <w:pPr>
        <w:pStyle w:val="BodyText"/>
        <w:spacing w:before="6"/>
        <w:rPr>
          <w:sz w:val="23"/>
        </w:rPr>
      </w:pPr>
    </w:p>
    <w:p>
      <w:pPr>
        <w:spacing w:line="480" w:lineRule="auto" w:before="0"/>
        <w:ind w:left="265" w:right="745" w:firstLine="0"/>
        <w:jc w:val="left"/>
        <w:rPr>
          <w:sz w:val="24"/>
        </w:rPr>
      </w:pPr>
      <w:r>
        <w:rPr>
          <w:sz w:val="24"/>
        </w:rPr>
        <w:t>KANT, Manuel (2012) </w:t>
      </w:r>
      <w:r>
        <w:rPr>
          <w:i/>
          <w:sz w:val="24"/>
        </w:rPr>
        <w:t>Crítica a la razón práctica</w:t>
      </w:r>
      <w:r>
        <w:rPr>
          <w:sz w:val="24"/>
        </w:rPr>
        <w:t>. Madrid: Jorge A. Mestas. KIERKEGAARD, S. (1984) </w:t>
      </w:r>
      <w:r>
        <w:rPr>
          <w:i/>
          <w:sz w:val="24"/>
        </w:rPr>
        <w:t>La enfermedad mortal</w:t>
      </w:r>
      <w:r>
        <w:rPr>
          <w:sz w:val="24"/>
        </w:rPr>
        <w:t>. Madrid: Sarpe.</w:t>
      </w:r>
    </w:p>
    <w:p>
      <w:pPr>
        <w:spacing w:line="242" w:lineRule="auto" w:before="8"/>
        <w:ind w:left="265" w:right="123" w:firstLine="0"/>
        <w:jc w:val="left"/>
        <w:rPr>
          <w:sz w:val="24"/>
        </w:rPr>
      </w:pPr>
      <w:r>
        <w:rPr>
          <w:sz w:val="24"/>
        </w:rPr>
        <w:t>KUTSCHERA, Franz (1982) </w:t>
      </w:r>
      <w:r>
        <w:rPr>
          <w:i/>
          <w:sz w:val="24"/>
        </w:rPr>
        <w:t>Fundamentos de ética</w:t>
      </w:r>
      <w:r>
        <w:rPr>
          <w:sz w:val="24"/>
        </w:rPr>
        <w:t>. Madrid: Ediciones Cátedra S.A.</w:t>
      </w:r>
    </w:p>
    <w:p>
      <w:pPr>
        <w:spacing w:after="0" w:line="242" w:lineRule="auto"/>
        <w:jc w:val="left"/>
        <w:rPr>
          <w:sz w:val="24"/>
        </w:rPr>
        <w:sectPr>
          <w:pgSz w:w="12240" w:h="15840"/>
          <w:pgMar w:header="0" w:footer="974" w:top="1500" w:bottom="1220" w:left="1720" w:right="1580"/>
        </w:sectPr>
      </w:pPr>
    </w:p>
    <w:p>
      <w:pPr>
        <w:pStyle w:val="BodyText"/>
        <w:spacing w:before="10"/>
        <w:rPr>
          <w:sz w:val="10"/>
        </w:rPr>
      </w:pPr>
    </w:p>
    <w:p>
      <w:pPr>
        <w:spacing w:before="70"/>
        <w:ind w:left="265" w:right="123" w:firstLine="0"/>
        <w:jc w:val="left"/>
        <w:rPr>
          <w:sz w:val="24"/>
        </w:rPr>
      </w:pPr>
      <w:r>
        <w:rPr>
          <w:sz w:val="24"/>
        </w:rPr>
        <w:t>LÓPEZ SOTO, Vicente (2003) </w:t>
      </w:r>
      <w:r>
        <w:rPr>
          <w:i/>
          <w:sz w:val="24"/>
        </w:rPr>
        <w:t>Diccionario de autores, obras y personajes de la </w:t>
      </w:r>
      <w:r>
        <w:rPr>
          <w:i/>
          <w:sz w:val="24"/>
        </w:rPr>
        <w:t>literatura griega</w:t>
      </w:r>
      <w:r>
        <w:rPr>
          <w:sz w:val="24"/>
        </w:rPr>
        <w:t>. Barcelona: Editorial Juventud.</w:t>
      </w:r>
    </w:p>
    <w:p>
      <w:pPr>
        <w:pStyle w:val="BodyText"/>
      </w:pPr>
    </w:p>
    <w:p>
      <w:pPr>
        <w:spacing w:line="242" w:lineRule="auto" w:before="0"/>
        <w:ind w:left="265" w:right="123" w:firstLine="0"/>
        <w:jc w:val="left"/>
        <w:rPr>
          <w:sz w:val="24"/>
        </w:rPr>
      </w:pPr>
      <w:r>
        <w:rPr>
          <w:sz w:val="24"/>
        </w:rPr>
        <w:t>MACINTYRE, Alasdair (1982) </w:t>
      </w:r>
      <w:r>
        <w:rPr>
          <w:i/>
          <w:sz w:val="24"/>
        </w:rPr>
        <w:t>Historia de la ética</w:t>
      </w:r>
      <w:r>
        <w:rPr>
          <w:sz w:val="24"/>
        </w:rPr>
        <w:t>. Barcelona: Ediciones Paidós Ibérica, S.A.</w:t>
      </w:r>
    </w:p>
    <w:p>
      <w:pPr>
        <w:pStyle w:val="BodyText"/>
        <w:spacing w:before="6"/>
        <w:rPr>
          <w:sz w:val="23"/>
        </w:rPr>
      </w:pPr>
    </w:p>
    <w:p>
      <w:pPr>
        <w:spacing w:line="242" w:lineRule="auto" w:before="0"/>
        <w:ind w:left="265" w:right="123" w:firstLine="0"/>
        <w:jc w:val="left"/>
        <w:rPr>
          <w:sz w:val="24"/>
        </w:rPr>
      </w:pPr>
      <w:r>
        <w:rPr>
          <w:sz w:val="24"/>
        </w:rPr>
        <w:t>MASLOW, Abraham. (2012) </w:t>
      </w:r>
      <w:r>
        <w:rPr>
          <w:i/>
          <w:sz w:val="24"/>
        </w:rPr>
        <w:t>A theory of human motivation. </w:t>
      </w:r>
      <w:r>
        <w:rPr>
          <w:sz w:val="24"/>
        </w:rPr>
        <w:t>New York: Start Publishing LLC</w:t>
      </w:r>
    </w:p>
    <w:p>
      <w:pPr>
        <w:pStyle w:val="BodyText"/>
        <w:spacing w:before="6"/>
        <w:rPr>
          <w:sz w:val="23"/>
        </w:rPr>
      </w:pPr>
    </w:p>
    <w:p>
      <w:pPr>
        <w:spacing w:line="242" w:lineRule="auto" w:before="0"/>
        <w:ind w:left="265" w:right="864" w:firstLine="0"/>
        <w:jc w:val="left"/>
        <w:rPr>
          <w:sz w:val="24"/>
        </w:rPr>
      </w:pPr>
      <w:r>
        <w:rPr>
          <w:sz w:val="24"/>
        </w:rPr>
        <w:t>MIGNOLO, Walter (2005) </w:t>
      </w:r>
      <w:r>
        <w:rPr>
          <w:i/>
          <w:sz w:val="24"/>
        </w:rPr>
        <w:t>La idea de América Latina</w:t>
      </w:r>
      <w:r>
        <w:rPr>
          <w:sz w:val="24"/>
        </w:rPr>
        <w:t>. Barcelona: Editorial Gedisa, S.A.</w:t>
      </w:r>
    </w:p>
    <w:p>
      <w:pPr>
        <w:pStyle w:val="BodyText"/>
        <w:spacing w:before="7"/>
        <w:rPr>
          <w:sz w:val="23"/>
        </w:rPr>
      </w:pPr>
    </w:p>
    <w:p>
      <w:pPr>
        <w:spacing w:line="242" w:lineRule="auto" w:before="0"/>
        <w:ind w:left="265" w:right="123" w:firstLine="0"/>
        <w:jc w:val="left"/>
        <w:rPr>
          <w:sz w:val="24"/>
        </w:rPr>
      </w:pPr>
      <w:r>
        <w:rPr>
          <w:sz w:val="24"/>
        </w:rPr>
        <w:t>NIETZSCHE, Friedrich. (2009) </w:t>
      </w:r>
      <w:r>
        <w:rPr>
          <w:i/>
          <w:sz w:val="24"/>
        </w:rPr>
        <w:t>Así habló Zaratustra. </w:t>
      </w:r>
      <w:r>
        <w:rPr>
          <w:sz w:val="24"/>
        </w:rPr>
        <w:t>México: Grupo Editorial Tomo.</w:t>
      </w:r>
    </w:p>
    <w:p>
      <w:pPr>
        <w:pStyle w:val="BodyText"/>
        <w:spacing w:before="6"/>
        <w:rPr>
          <w:sz w:val="23"/>
        </w:rPr>
      </w:pPr>
    </w:p>
    <w:p>
      <w:pPr>
        <w:spacing w:line="242" w:lineRule="auto" w:before="0"/>
        <w:ind w:left="265" w:right="123" w:firstLine="0"/>
        <w:jc w:val="left"/>
        <w:rPr>
          <w:sz w:val="24"/>
        </w:rPr>
      </w:pPr>
      <w:r>
        <w:rPr>
          <w:sz w:val="24"/>
        </w:rPr>
        <w:t>NUSSBAUM, Martha. (1997) </w:t>
      </w:r>
      <w:r>
        <w:rPr>
          <w:i/>
          <w:sz w:val="24"/>
        </w:rPr>
        <w:t>The feminist critique of liberalism. </w:t>
      </w:r>
      <w:r>
        <w:rPr>
          <w:sz w:val="24"/>
        </w:rPr>
        <w:t>Kansas: The Lindley Lecture University of Kansas</w:t>
      </w:r>
    </w:p>
    <w:p>
      <w:pPr>
        <w:pStyle w:val="BodyText"/>
        <w:spacing w:before="6"/>
        <w:rPr>
          <w:sz w:val="23"/>
        </w:rPr>
      </w:pPr>
    </w:p>
    <w:p>
      <w:pPr>
        <w:spacing w:line="240" w:lineRule="auto" w:before="0"/>
        <w:ind w:left="265" w:right="116" w:firstLine="0"/>
        <w:jc w:val="both"/>
        <w:rPr>
          <w:sz w:val="24"/>
        </w:rPr>
      </w:pPr>
      <w:r>
        <w:rPr>
          <w:sz w:val="24"/>
        </w:rPr>
        <w:t>OLLÉ, Manuel; ACEBAL, Luis; GARCÍA, Nuria. (2009) </w:t>
      </w:r>
      <w:r>
        <w:rPr>
          <w:i/>
          <w:sz w:val="24"/>
        </w:rPr>
        <w:t>Derecho internacional de </w:t>
      </w:r>
      <w:r>
        <w:rPr>
          <w:i/>
          <w:sz w:val="24"/>
        </w:rPr>
        <w:t>los derechos humanos: su vigencia para los estados y para los ciudadanos. </w:t>
      </w:r>
      <w:r>
        <w:rPr>
          <w:sz w:val="24"/>
        </w:rPr>
        <w:t>Barcelona: Anthropos.</w:t>
      </w:r>
    </w:p>
    <w:p>
      <w:pPr>
        <w:pStyle w:val="BodyText"/>
        <w:spacing w:before="9"/>
        <w:rPr>
          <w:sz w:val="23"/>
        </w:rPr>
      </w:pPr>
    </w:p>
    <w:p>
      <w:pPr>
        <w:spacing w:line="242" w:lineRule="auto" w:before="0"/>
        <w:ind w:left="265" w:right="123" w:firstLine="0"/>
        <w:jc w:val="left"/>
        <w:rPr>
          <w:sz w:val="24"/>
        </w:rPr>
      </w:pPr>
      <w:r>
        <w:rPr>
          <w:sz w:val="24"/>
        </w:rPr>
        <w:t>PERNETY, DOM Antoine-Joseph (1993) </w:t>
      </w:r>
      <w:r>
        <w:rPr>
          <w:i/>
          <w:sz w:val="24"/>
        </w:rPr>
        <w:t>Diccionario mito-hermético. </w:t>
      </w:r>
      <w:r>
        <w:rPr>
          <w:sz w:val="24"/>
        </w:rPr>
        <w:t>Barcelona: Ediciones y Distribuciones Vedrá.</w:t>
      </w:r>
    </w:p>
    <w:p>
      <w:pPr>
        <w:pStyle w:val="BodyText"/>
        <w:spacing w:before="6"/>
        <w:rPr>
          <w:sz w:val="23"/>
        </w:rPr>
      </w:pPr>
    </w:p>
    <w:p>
      <w:pPr>
        <w:spacing w:before="0"/>
        <w:ind w:left="265" w:right="123" w:firstLine="0"/>
        <w:jc w:val="left"/>
        <w:rPr>
          <w:sz w:val="24"/>
        </w:rPr>
      </w:pPr>
      <w:r>
        <w:rPr>
          <w:sz w:val="24"/>
        </w:rPr>
        <w:t>PLATÓN (1992) </w:t>
      </w:r>
      <w:r>
        <w:rPr>
          <w:i/>
          <w:sz w:val="24"/>
        </w:rPr>
        <w:t>Diálogos. </w:t>
      </w:r>
      <w:r>
        <w:rPr>
          <w:sz w:val="24"/>
        </w:rPr>
        <w:t>Madrid: Editorial Gredos.</w:t>
      </w:r>
    </w:p>
    <w:p>
      <w:pPr>
        <w:pStyle w:val="BodyText"/>
        <w:spacing w:before="9"/>
        <w:rPr>
          <w:sz w:val="23"/>
        </w:rPr>
      </w:pPr>
    </w:p>
    <w:p>
      <w:pPr>
        <w:spacing w:line="242" w:lineRule="auto" w:before="0"/>
        <w:ind w:left="265" w:right="117" w:firstLine="0"/>
        <w:jc w:val="left"/>
        <w:rPr>
          <w:sz w:val="24"/>
        </w:rPr>
      </w:pPr>
      <w:r>
        <w:rPr>
          <w:sz w:val="24"/>
        </w:rPr>
        <w:t>PROTO, Fernando (2014) </w:t>
      </w:r>
      <w:r>
        <w:rPr>
          <w:i/>
          <w:sz w:val="24"/>
        </w:rPr>
        <w:t>Pensamientos del sur. </w:t>
      </w:r>
      <w:r>
        <w:rPr>
          <w:sz w:val="24"/>
        </w:rPr>
        <w:t>Buenos Aires: Editorial Abierta (FAIA).</w:t>
      </w:r>
    </w:p>
    <w:p>
      <w:pPr>
        <w:pStyle w:val="BodyText"/>
        <w:spacing w:before="6"/>
        <w:rPr>
          <w:sz w:val="23"/>
        </w:rPr>
      </w:pPr>
    </w:p>
    <w:p>
      <w:pPr>
        <w:spacing w:line="480" w:lineRule="auto" w:before="0"/>
        <w:ind w:left="265" w:right="384" w:firstLine="0"/>
        <w:jc w:val="left"/>
        <w:rPr>
          <w:sz w:val="24"/>
        </w:rPr>
      </w:pPr>
      <w:r>
        <w:rPr>
          <w:sz w:val="24"/>
        </w:rPr>
        <w:t>RUBIO, Carracedo (1987) </w:t>
      </w:r>
      <w:r>
        <w:rPr>
          <w:i/>
          <w:sz w:val="24"/>
        </w:rPr>
        <w:t>El hombre y la ética</w:t>
      </w:r>
      <w:r>
        <w:rPr>
          <w:sz w:val="24"/>
        </w:rPr>
        <w:t>. Barcelona: Anthropos SPINOZA, Benedict (2008) </w:t>
      </w:r>
      <w:r>
        <w:rPr>
          <w:i/>
          <w:sz w:val="24"/>
        </w:rPr>
        <w:t>Ética. </w:t>
      </w:r>
      <w:r>
        <w:rPr>
          <w:sz w:val="24"/>
        </w:rPr>
        <w:t>Buenos Aires: Terramar Ediciones STRATHERN, Paul (1999) </w:t>
      </w:r>
      <w:r>
        <w:rPr>
          <w:i/>
          <w:sz w:val="24"/>
        </w:rPr>
        <w:t>Sócrates en 90 minutos. </w:t>
      </w:r>
      <w:r>
        <w:rPr>
          <w:sz w:val="24"/>
        </w:rPr>
        <w:t>Madrid: Edición Siglo XXI STRUVE, V.V. (1986) </w:t>
      </w:r>
      <w:r>
        <w:rPr>
          <w:i/>
          <w:sz w:val="24"/>
        </w:rPr>
        <w:t>Historia de la antigua Grecia.  </w:t>
      </w:r>
      <w:r>
        <w:rPr>
          <w:sz w:val="24"/>
        </w:rPr>
        <w:t>Madrid: SARPE</w:t>
      </w:r>
    </w:p>
    <w:p>
      <w:pPr>
        <w:spacing w:line="242" w:lineRule="auto" w:before="8"/>
        <w:ind w:left="265" w:right="438" w:firstLine="0"/>
        <w:jc w:val="left"/>
        <w:rPr>
          <w:sz w:val="24"/>
        </w:rPr>
      </w:pPr>
      <w:r>
        <w:rPr>
          <w:sz w:val="24"/>
        </w:rPr>
        <w:t>TUGENDHART, Ernst (2001) </w:t>
      </w:r>
      <w:r>
        <w:rPr>
          <w:i/>
          <w:sz w:val="24"/>
        </w:rPr>
        <w:t>Lecciones de ética</w:t>
      </w:r>
      <w:r>
        <w:rPr>
          <w:sz w:val="24"/>
        </w:rPr>
        <w:t>. Barcelona: Editorial Gedisa S.A.</w:t>
      </w:r>
    </w:p>
    <w:p>
      <w:pPr>
        <w:pStyle w:val="BodyText"/>
        <w:spacing w:before="6"/>
        <w:rPr>
          <w:sz w:val="23"/>
        </w:rPr>
      </w:pPr>
    </w:p>
    <w:p>
      <w:pPr>
        <w:spacing w:before="0"/>
        <w:ind w:left="265" w:right="123" w:firstLine="0"/>
        <w:jc w:val="left"/>
        <w:rPr>
          <w:sz w:val="24"/>
        </w:rPr>
      </w:pPr>
      <w:r>
        <w:rPr>
          <w:sz w:val="24"/>
        </w:rPr>
        <w:t>URQUIJO, Martín (2007) </w:t>
      </w:r>
      <w:r>
        <w:rPr>
          <w:i/>
          <w:sz w:val="24"/>
        </w:rPr>
        <w:t>El Enfoque de las capacidades de Amartya Sen: </w:t>
      </w:r>
      <w:r>
        <w:rPr>
          <w:i/>
          <w:sz w:val="24"/>
        </w:rPr>
        <w:t>alcance y límites</w:t>
      </w:r>
      <w:r>
        <w:rPr>
          <w:sz w:val="24"/>
        </w:rPr>
        <w:t>. Valencia: Servei de Publicacions.</w:t>
      </w:r>
    </w:p>
    <w:p>
      <w:pPr>
        <w:spacing w:after="0"/>
        <w:jc w:val="left"/>
        <w:rPr>
          <w:sz w:val="24"/>
        </w:rPr>
        <w:sectPr>
          <w:footerReference w:type="default" r:id="rId142"/>
          <w:pgSz w:w="12240" w:h="15840"/>
          <w:pgMar w:footer="1034" w:header="0" w:top="1500" w:bottom="1220" w:left="1720" w:right="1580"/>
        </w:sectPr>
      </w:pPr>
    </w:p>
    <w:p>
      <w:pPr>
        <w:pStyle w:val="BodyText"/>
        <w:spacing w:before="7"/>
        <w:rPr>
          <w:sz w:val="11"/>
        </w:rPr>
      </w:pPr>
    </w:p>
    <w:p>
      <w:pPr>
        <w:pStyle w:val="Heading1"/>
        <w:numPr>
          <w:ilvl w:val="0"/>
          <w:numId w:val="42"/>
        </w:numPr>
        <w:tabs>
          <w:tab w:pos="640" w:val="left" w:leader="none"/>
        </w:tabs>
        <w:spacing w:line="240" w:lineRule="auto" w:before="65" w:after="0"/>
        <w:ind w:left="639" w:right="0" w:hanging="374"/>
        <w:jc w:val="left"/>
      </w:pPr>
      <w:r>
        <w:rPr/>
        <w:t>Electrónicas</w:t>
      </w:r>
    </w:p>
    <w:p>
      <w:pPr>
        <w:pStyle w:val="BodyText"/>
        <w:rPr>
          <w:b/>
          <w:sz w:val="28"/>
        </w:rPr>
      </w:pPr>
    </w:p>
    <w:p>
      <w:pPr>
        <w:spacing w:line="240" w:lineRule="auto" w:before="228"/>
        <w:ind w:left="265" w:right="24" w:firstLine="0"/>
        <w:jc w:val="left"/>
        <w:rPr>
          <w:i/>
          <w:sz w:val="24"/>
        </w:rPr>
      </w:pPr>
      <w:r>
        <w:rPr>
          <w:sz w:val="24"/>
        </w:rPr>
        <w:t>Alarcón, Gloria / Guirao, Cristina. “El enfoque de las capacidades y las competencias</w:t>
      </w:r>
      <w:r>
        <w:rPr>
          <w:spacing w:val="-11"/>
          <w:sz w:val="24"/>
        </w:rPr>
        <w:t> </w:t>
      </w:r>
      <w:r>
        <w:rPr>
          <w:sz w:val="24"/>
        </w:rPr>
        <w:t>transversales</w:t>
      </w:r>
      <w:r>
        <w:rPr>
          <w:spacing w:val="-12"/>
          <w:sz w:val="24"/>
        </w:rPr>
        <w:t> </w:t>
      </w:r>
      <w:r>
        <w:rPr>
          <w:sz w:val="24"/>
        </w:rPr>
        <w:t>en</w:t>
      </w:r>
      <w:r>
        <w:rPr>
          <w:spacing w:val="-13"/>
          <w:sz w:val="24"/>
        </w:rPr>
        <w:t> </w:t>
      </w:r>
      <w:r>
        <w:rPr>
          <w:sz w:val="24"/>
        </w:rPr>
        <w:t>el</w:t>
      </w:r>
      <w:r>
        <w:rPr>
          <w:spacing w:val="-12"/>
          <w:sz w:val="24"/>
        </w:rPr>
        <w:t> </w:t>
      </w:r>
      <w:r>
        <w:rPr>
          <w:sz w:val="24"/>
        </w:rPr>
        <w:t>EEES.”</w:t>
      </w:r>
      <w:r>
        <w:rPr>
          <w:spacing w:val="-9"/>
          <w:sz w:val="24"/>
        </w:rPr>
        <w:t> </w:t>
      </w:r>
      <w:r>
        <w:rPr>
          <w:i/>
          <w:sz w:val="24"/>
        </w:rPr>
        <w:t>Historia</w:t>
      </w:r>
      <w:r>
        <w:rPr>
          <w:i/>
          <w:spacing w:val="-11"/>
          <w:sz w:val="24"/>
        </w:rPr>
        <w:t> </w:t>
      </w:r>
      <w:r>
        <w:rPr>
          <w:i/>
          <w:sz w:val="24"/>
        </w:rPr>
        <w:t>y</w:t>
      </w:r>
      <w:r>
        <w:rPr>
          <w:i/>
          <w:spacing w:val="-12"/>
          <w:sz w:val="24"/>
        </w:rPr>
        <w:t> </w:t>
      </w:r>
      <w:r>
        <w:rPr>
          <w:i/>
          <w:sz w:val="24"/>
        </w:rPr>
        <w:t>comunicación</w:t>
      </w:r>
      <w:r>
        <w:rPr>
          <w:i/>
          <w:spacing w:val="-11"/>
          <w:sz w:val="24"/>
        </w:rPr>
        <w:t> </w:t>
      </w:r>
      <w:r>
        <w:rPr>
          <w:i/>
          <w:sz w:val="24"/>
        </w:rPr>
        <w:t>social</w:t>
      </w:r>
      <w:r>
        <w:rPr>
          <w:sz w:val="24"/>
        </w:rPr>
        <w:t>,</w:t>
      </w:r>
      <w:r>
        <w:rPr>
          <w:spacing w:val="-11"/>
          <w:sz w:val="24"/>
        </w:rPr>
        <w:t> </w:t>
      </w:r>
      <w:r>
        <w:rPr>
          <w:sz w:val="24"/>
        </w:rPr>
        <w:t>Vol.</w:t>
      </w:r>
      <w:r>
        <w:rPr>
          <w:spacing w:val="-12"/>
          <w:sz w:val="24"/>
        </w:rPr>
        <w:t> </w:t>
      </w:r>
      <w:r>
        <w:rPr>
          <w:sz w:val="24"/>
        </w:rPr>
        <w:t>18, no. Esp. (diciembre, 2013): disponible en </w:t>
      </w:r>
      <w:r>
        <w:rPr>
          <w:i/>
          <w:sz w:val="24"/>
        </w:rPr>
        <w:t>https://dialnet.unirioja.es/servlet/articulo?codigo=4675417</w:t>
      </w:r>
    </w:p>
    <w:p>
      <w:pPr>
        <w:pStyle w:val="BodyText"/>
        <w:spacing w:before="2"/>
        <w:rPr>
          <w:i/>
        </w:rPr>
      </w:pPr>
    </w:p>
    <w:p>
      <w:pPr>
        <w:pStyle w:val="BodyText"/>
        <w:ind w:left="265" w:right="118"/>
        <w:jc w:val="both"/>
      </w:pPr>
      <w:r>
        <w:rPr/>
        <w:t>Arjona, Gabriel. “Democracia y liberalismo político. La perspectiva de Martha Nussbaum.” </w:t>
      </w:r>
      <w:r>
        <w:rPr>
          <w:i/>
        </w:rPr>
        <w:t>Colombia Internacional 78</w:t>
      </w:r>
      <w:r>
        <w:rPr/>
        <w:t>, no. 236, (mayo a agosto, 2013): disponible en</w:t>
      </w:r>
    </w:p>
    <w:p>
      <w:pPr>
        <w:spacing w:line="274" w:lineRule="exact" w:before="0"/>
        <w:ind w:left="265" w:right="123" w:firstLine="0"/>
        <w:jc w:val="left"/>
        <w:rPr>
          <w:i/>
          <w:sz w:val="24"/>
        </w:rPr>
      </w:pPr>
      <w:r>
        <w:rPr>
          <w:i/>
          <w:sz w:val="24"/>
        </w:rPr>
        <w:t>https://dialnet.unirioja.es/servlet/articulo?codigo=4416522</w:t>
      </w:r>
    </w:p>
    <w:p>
      <w:pPr>
        <w:pStyle w:val="BodyText"/>
        <w:rPr>
          <w:i/>
        </w:rPr>
      </w:pPr>
    </w:p>
    <w:p>
      <w:pPr>
        <w:spacing w:before="0"/>
        <w:ind w:left="265" w:right="123" w:firstLine="0"/>
        <w:jc w:val="left"/>
        <w:rPr>
          <w:i/>
          <w:sz w:val="24"/>
        </w:rPr>
      </w:pPr>
      <w:r>
        <w:rPr>
          <w:sz w:val="24"/>
        </w:rPr>
        <w:t>Benedicto, Rubén. “Martha Nussbaum: emociones, mente y cuerpo.” </w:t>
      </w:r>
      <w:r>
        <w:rPr>
          <w:i/>
          <w:sz w:val="24"/>
        </w:rPr>
        <w:t>Thémata: </w:t>
      </w:r>
      <w:r>
        <w:rPr>
          <w:i/>
          <w:sz w:val="24"/>
        </w:rPr>
        <w:t>Revista de Filosofía</w:t>
      </w:r>
      <w:r>
        <w:rPr>
          <w:sz w:val="24"/>
        </w:rPr>
        <w:t>, no. 46, (2012): disponible en </w:t>
      </w:r>
      <w:r>
        <w:rPr>
          <w:i/>
          <w:sz w:val="24"/>
        </w:rPr>
        <w:t>https://dialnet.unirioja.es/servlet/articulo?codigo=4705777</w:t>
      </w:r>
    </w:p>
    <w:p>
      <w:pPr>
        <w:pStyle w:val="BodyText"/>
        <w:spacing w:before="2"/>
        <w:rPr>
          <w:i/>
        </w:rPr>
      </w:pPr>
    </w:p>
    <w:p>
      <w:pPr>
        <w:pStyle w:val="BodyText"/>
        <w:ind w:left="265" w:right="117"/>
        <w:jc w:val="both"/>
      </w:pPr>
      <w:r>
        <w:rPr/>
        <w:t>Benéitez, José. “Martha Nussbaum, Peter Euben y la educación socrática para la ciudadanía.” </w:t>
      </w:r>
      <w:r>
        <w:rPr>
          <w:i/>
        </w:rPr>
        <w:t>Revista de Educación</w:t>
      </w:r>
      <w:r>
        <w:rPr/>
        <w:t>, no. 350, (septiembre-diciembre, 2009): disponible en</w:t>
      </w:r>
    </w:p>
    <w:p>
      <w:pPr>
        <w:spacing w:line="274" w:lineRule="exact" w:before="0"/>
        <w:ind w:left="265" w:right="123" w:firstLine="0"/>
        <w:jc w:val="left"/>
        <w:rPr>
          <w:i/>
          <w:sz w:val="24"/>
        </w:rPr>
      </w:pPr>
      <w:r>
        <w:rPr>
          <w:i/>
          <w:sz w:val="24"/>
        </w:rPr>
        <w:t>https://dialnet.unirioja.es/servlet/articulo?codigo=3039337</w:t>
      </w:r>
    </w:p>
    <w:p>
      <w:pPr>
        <w:pStyle w:val="BodyText"/>
        <w:rPr>
          <w:i/>
        </w:rPr>
      </w:pPr>
    </w:p>
    <w:p>
      <w:pPr>
        <w:spacing w:before="0"/>
        <w:ind w:left="265" w:right="123" w:firstLine="0"/>
        <w:jc w:val="left"/>
        <w:rPr>
          <w:i/>
          <w:sz w:val="24"/>
        </w:rPr>
      </w:pPr>
      <w:r>
        <w:rPr>
          <w:sz w:val="24"/>
        </w:rPr>
        <w:t>Benéitez, José. “La ciudadanía cosmopólita de Martha Nussbaum.” </w:t>
      </w:r>
      <w:r>
        <w:rPr>
          <w:i/>
          <w:sz w:val="24"/>
        </w:rPr>
        <w:t>Revista </w:t>
      </w:r>
      <w:r>
        <w:rPr>
          <w:i/>
          <w:sz w:val="24"/>
        </w:rPr>
        <w:t>Internacional de Filosofía</w:t>
      </w:r>
      <w:r>
        <w:rPr>
          <w:sz w:val="24"/>
        </w:rPr>
        <w:t>, Suplemento 3, (2010): disponible en </w:t>
      </w:r>
      <w:r>
        <w:rPr>
          <w:i/>
          <w:sz w:val="24"/>
        </w:rPr>
        <w:t>https://dialnet.unirioja.es/servlet/articulo?codigo=3201467</w:t>
      </w:r>
    </w:p>
    <w:p>
      <w:pPr>
        <w:pStyle w:val="BodyText"/>
        <w:rPr>
          <w:i/>
        </w:rPr>
      </w:pPr>
    </w:p>
    <w:p>
      <w:pPr>
        <w:spacing w:before="0"/>
        <w:ind w:left="265" w:right="123" w:firstLine="0"/>
        <w:jc w:val="left"/>
        <w:rPr>
          <w:i/>
          <w:sz w:val="24"/>
        </w:rPr>
      </w:pPr>
      <w:r>
        <w:rPr>
          <w:sz w:val="24"/>
        </w:rPr>
        <w:t>Castells, Carme. “¿Quién teme a Martha Nussbaum?” </w:t>
      </w:r>
      <w:r>
        <w:rPr>
          <w:i/>
          <w:sz w:val="24"/>
        </w:rPr>
        <w:t>Seminari Filosofia i </w:t>
      </w:r>
      <w:r>
        <w:rPr>
          <w:i/>
          <w:sz w:val="24"/>
        </w:rPr>
        <w:t>Gènere</w:t>
      </w:r>
      <w:r>
        <w:rPr>
          <w:sz w:val="24"/>
        </w:rPr>
        <w:t>, (2003): disponible en </w:t>
      </w:r>
      <w:r>
        <w:rPr>
          <w:i/>
          <w:sz w:val="24"/>
        </w:rPr>
        <w:t>https://dialnet.unirioja.es/servlet/articulo?codigo=2229562</w:t>
      </w:r>
    </w:p>
    <w:p>
      <w:pPr>
        <w:pStyle w:val="BodyText"/>
        <w:rPr>
          <w:i/>
        </w:rPr>
      </w:pPr>
    </w:p>
    <w:p>
      <w:pPr>
        <w:spacing w:line="242" w:lineRule="auto" w:before="0"/>
        <w:ind w:left="265" w:right="123" w:firstLine="0"/>
        <w:jc w:val="left"/>
        <w:rPr>
          <w:sz w:val="24"/>
        </w:rPr>
      </w:pPr>
      <w:r>
        <w:rPr>
          <w:sz w:val="24"/>
        </w:rPr>
        <w:t>Cordua, Carla. “La crisis de las humanidades” </w:t>
      </w:r>
      <w:r>
        <w:rPr>
          <w:i/>
          <w:sz w:val="24"/>
        </w:rPr>
        <w:t>Revista de Filosofía</w:t>
      </w:r>
      <w:r>
        <w:rPr>
          <w:sz w:val="24"/>
        </w:rPr>
        <w:t>, Vol. 68 (2012): disponible en</w:t>
      </w:r>
    </w:p>
    <w:p>
      <w:pPr>
        <w:spacing w:line="271" w:lineRule="exact" w:before="0"/>
        <w:ind w:left="265" w:right="123" w:firstLine="0"/>
        <w:jc w:val="left"/>
        <w:rPr>
          <w:i/>
          <w:sz w:val="24"/>
        </w:rPr>
      </w:pPr>
      <w:r>
        <w:rPr>
          <w:i/>
          <w:sz w:val="24"/>
        </w:rPr>
        <w:t>https://dialnet.unirioja.es/servlet/articulo?codigo=5101164</w:t>
      </w:r>
    </w:p>
    <w:p>
      <w:pPr>
        <w:pStyle w:val="BodyText"/>
        <w:spacing w:before="2"/>
        <w:rPr>
          <w:i/>
        </w:rPr>
      </w:pPr>
    </w:p>
    <w:p>
      <w:pPr>
        <w:spacing w:line="240" w:lineRule="auto" w:before="0"/>
        <w:ind w:left="265" w:right="24" w:firstLine="0"/>
        <w:jc w:val="left"/>
        <w:rPr>
          <w:i/>
          <w:sz w:val="24"/>
        </w:rPr>
      </w:pPr>
      <w:r>
        <w:rPr>
          <w:sz w:val="24"/>
        </w:rPr>
        <w:t>Crespo,</w:t>
      </w:r>
      <w:r>
        <w:rPr>
          <w:spacing w:val="-10"/>
          <w:sz w:val="24"/>
        </w:rPr>
        <w:t> </w:t>
      </w:r>
      <w:r>
        <w:rPr>
          <w:sz w:val="24"/>
        </w:rPr>
        <w:t>Ricardo.</w:t>
      </w:r>
      <w:r>
        <w:rPr>
          <w:spacing w:val="-10"/>
          <w:sz w:val="24"/>
        </w:rPr>
        <w:t> </w:t>
      </w:r>
      <w:r>
        <w:rPr>
          <w:sz w:val="24"/>
        </w:rPr>
        <w:t>“¿Derecho</w:t>
      </w:r>
      <w:r>
        <w:rPr>
          <w:spacing w:val="-9"/>
          <w:sz w:val="24"/>
        </w:rPr>
        <w:t> </w:t>
      </w:r>
      <w:r>
        <w:rPr>
          <w:sz w:val="24"/>
        </w:rPr>
        <w:t>natural</w:t>
      </w:r>
      <w:r>
        <w:rPr>
          <w:spacing w:val="-12"/>
          <w:sz w:val="24"/>
        </w:rPr>
        <w:t> </w:t>
      </w:r>
      <w:r>
        <w:rPr>
          <w:sz w:val="24"/>
        </w:rPr>
        <w:t>o</w:t>
      </w:r>
      <w:r>
        <w:rPr>
          <w:spacing w:val="-9"/>
          <w:sz w:val="24"/>
        </w:rPr>
        <w:t> </w:t>
      </w:r>
      <w:r>
        <w:rPr>
          <w:sz w:val="24"/>
        </w:rPr>
        <w:t>consensual</w:t>
      </w:r>
      <w:r>
        <w:rPr>
          <w:spacing w:val="-10"/>
          <w:sz w:val="24"/>
        </w:rPr>
        <w:t> </w:t>
      </w:r>
      <w:r>
        <w:rPr>
          <w:sz w:val="24"/>
        </w:rPr>
        <w:t>en</w:t>
      </w:r>
      <w:r>
        <w:rPr>
          <w:spacing w:val="-11"/>
          <w:sz w:val="24"/>
        </w:rPr>
        <w:t> </w:t>
      </w:r>
      <w:r>
        <w:rPr>
          <w:sz w:val="24"/>
        </w:rPr>
        <w:t>los</w:t>
      </w:r>
      <w:r>
        <w:rPr>
          <w:spacing w:val="-10"/>
          <w:sz w:val="24"/>
        </w:rPr>
        <w:t> </w:t>
      </w:r>
      <w:r>
        <w:rPr>
          <w:sz w:val="24"/>
        </w:rPr>
        <w:t>“enfoques</w:t>
      </w:r>
      <w:r>
        <w:rPr>
          <w:spacing w:val="-10"/>
          <w:sz w:val="24"/>
        </w:rPr>
        <w:t> </w:t>
      </w:r>
      <w:r>
        <w:rPr>
          <w:sz w:val="24"/>
        </w:rPr>
        <w:t>capacidades” de</w:t>
      </w:r>
      <w:r>
        <w:rPr>
          <w:spacing w:val="-11"/>
          <w:sz w:val="24"/>
        </w:rPr>
        <w:t> </w:t>
      </w:r>
      <w:r>
        <w:rPr>
          <w:sz w:val="24"/>
        </w:rPr>
        <w:t>Amartya</w:t>
      </w:r>
      <w:r>
        <w:rPr>
          <w:spacing w:val="-11"/>
          <w:sz w:val="24"/>
        </w:rPr>
        <w:t> </w:t>
      </w:r>
      <w:r>
        <w:rPr>
          <w:sz w:val="24"/>
        </w:rPr>
        <w:t>Sen</w:t>
      </w:r>
      <w:r>
        <w:rPr>
          <w:spacing w:val="-11"/>
          <w:sz w:val="24"/>
        </w:rPr>
        <w:t> </w:t>
      </w:r>
      <w:r>
        <w:rPr>
          <w:sz w:val="24"/>
        </w:rPr>
        <w:t>y</w:t>
      </w:r>
      <w:r>
        <w:rPr>
          <w:spacing w:val="-14"/>
          <w:sz w:val="24"/>
        </w:rPr>
        <w:t> </w:t>
      </w:r>
      <w:r>
        <w:rPr>
          <w:sz w:val="24"/>
        </w:rPr>
        <w:t>Martha</w:t>
      </w:r>
      <w:r>
        <w:rPr>
          <w:spacing w:val="-11"/>
          <w:sz w:val="24"/>
        </w:rPr>
        <w:t> </w:t>
      </w:r>
      <w:r>
        <w:rPr>
          <w:sz w:val="24"/>
        </w:rPr>
        <w:t>Nussbaum?”</w:t>
      </w:r>
      <w:r>
        <w:rPr>
          <w:spacing w:val="-9"/>
          <w:sz w:val="24"/>
        </w:rPr>
        <w:t> </w:t>
      </w:r>
      <w:r>
        <w:rPr>
          <w:i/>
          <w:sz w:val="24"/>
        </w:rPr>
        <w:t>Revista</w:t>
      </w:r>
      <w:r>
        <w:rPr>
          <w:i/>
          <w:spacing w:val="-11"/>
          <w:sz w:val="24"/>
        </w:rPr>
        <w:t> </w:t>
      </w:r>
      <w:r>
        <w:rPr>
          <w:i/>
          <w:sz w:val="24"/>
        </w:rPr>
        <w:t>Valores</w:t>
      </w:r>
      <w:r>
        <w:rPr>
          <w:i/>
          <w:spacing w:val="-14"/>
          <w:sz w:val="24"/>
        </w:rPr>
        <w:t> </w:t>
      </w:r>
      <w:r>
        <w:rPr>
          <w:i/>
          <w:sz w:val="24"/>
        </w:rPr>
        <w:t>en</w:t>
      </w:r>
      <w:r>
        <w:rPr>
          <w:i/>
          <w:spacing w:val="-11"/>
          <w:sz w:val="24"/>
        </w:rPr>
        <w:t> </w:t>
      </w:r>
      <w:r>
        <w:rPr>
          <w:i/>
          <w:sz w:val="24"/>
        </w:rPr>
        <w:t>la</w:t>
      </w:r>
      <w:r>
        <w:rPr>
          <w:i/>
          <w:spacing w:val="-11"/>
          <w:sz w:val="24"/>
        </w:rPr>
        <w:t> </w:t>
      </w:r>
      <w:r>
        <w:rPr>
          <w:i/>
          <w:sz w:val="24"/>
        </w:rPr>
        <w:t>Sociedad</w:t>
      </w:r>
      <w:r>
        <w:rPr>
          <w:i/>
          <w:spacing w:val="-11"/>
          <w:sz w:val="24"/>
        </w:rPr>
        <w:t> </w:t>
      </w:r>
      <w:r>
        <w:rPr>
          <w:i/>
          <w:sz w:val="24"/>
        </w:rPr>
        <w:t>Industrial</w:t>
      </w:r>
      <w:r>
        <w:rPr>
          <w:sz w:val="24"/>
        </w:rPr>
        <w:t>, año XXIV, no. 67 (diciembre 2006): disponible en </w:t>
      </w:r>
      <w:r>
        <w:rPr>
          <w:i/>
          <w:sz w:val="24"/>
        </w:rPr>
        <w:t>https://dialnet.unirioja.es/servlet/articulo?codigo=2567673</w:t>
      </w:r>
    </w:p>
    <w:p>
      <w:pPr>
        <w:pStyle w:val="BodyText"/>
        <w:spacing w:before="2"/>
        <w:rPr>
          <w:i/>
        </w:rPr>
      </w:pPr>
    </w:p>
    <w:p>
      <w:pPr>
        <w:spacing w:line="240" w:lineRule="auto" w:before="0"/>
        <w:ind w:left="265" w:right="123" w:firstLine="0"/>
        <w:jc w:val="left"/>
        <w:rPr>
          <w:i/>
          <w:sz w:val="24"/>
        </w:rPr>
      </w:pPr>
      <w:r>
        <w:rPr>
          <w:sz w:val="24"/>
        </w:rPr>
        <w:t>Di Tullio, Anabella. “¿Hacia una justicia sin fronteras? El enfoque de las capacidades de Martha Nussbaum y los límites de la justicia.” </w:t>
      </w:r>
      <w:r>
        <w:rPr>
          <w:i/>
          <w:sz w:val="24"/>
        </w:rPr>
        <w:t>Revista </w:t>
      </w:r>
      <w:r>
        <w:rPr>
          <w:i/>
          <w:sz w:val="24"/>
        </w:rPr>
        <w:t>Internacional de Filosofía</w:t>
      </w:r>
      <w:r>
        <w:rPr>
          <w:sz w:val="24"/>
        </w:rPr>
        <w:t>, no. 58 (2013): disponible en </w:t>
      </w:r>
      <w:r>
        <w:rPr>
          <w:i/>
          <w:sz w:val="24"/>
        </w:rPr>
        <w:t>https://dialnet.unirioja.es/servlet/articulo?codigo=4284016</w:t>
      </w:r>
    </w:p>
    <w:p>
      <w:pPr>
        <w:spacing w:after="0" w:line="240" w:lineRule="auto"/>
        <w:jc w:val="left"/>
        <w:rPr>
          <w:sz w:val="24"/>
        </w:rPr>
        <w:sectPr>
          <w:footerReference w:type="default" r:id="rId143"/>
          <w:pgSz w:w="12240" w:h="15840"/>
          <w:pgMar w:footer="974" w:header="0" w:top="1500" w:bottom="1160" w:left="1720" w:right="1580"/>
          <w:pgNumType w:start="281"/>
        </w:sectPr>
      </w:pPr>
    </w:p>
    <w:p>
      <w:pPr>
        <w:pStyle w:val="BodyText"/>
        <w:spacing w:before="1"/>
        <w:rPr>
          <w:i/>
          <w:sz w:val="11"/>
        </w:rPr>
      </w:pPr>
    </w:p>
    <w:p>
      <w:pPr>
        <w:spacing w:line="240" w:lineRule="auto" w:before="70"/>
        <w:ind w:left="265" w:right="24" w:firstLine="0"/>
        <w:jc w:val="left"/>
        <w:rPr>
          <w:i/>
          <w:sz w:val="24"/>
        </w:rPr>
      </w:pPr>
      <w:r>
        <w:rPr>
          <w:sz w:val="24"/>
        </w:rPr>
        <w:t>Fonnegra, Claudia. “Martha Nussbaum. La relación entre literatura y filosofía desde una perspectiva aristotélica.” </w:t>
      </w:r>
      <w:r>
        <w:rPr>
          <w:i/>
          <w:sz w:val="24"/>
        </w:rPr>
        <w:t>Katharsis, Revista de Ciencias Sociales</w:t>
      </w:r>
      <w:r>
        <w:rPr>
          <w:sz w:val="24"/>
        </w:rPr>
        <w:t>, no. 16 (2013): disponible en </w:t>
      </w:r>
      <w:r>
        <w:rPr>
          <w:i/>
          <w:sz w:val="24"/>
        </w:rPr>
        <w:t>https://dialnet.unirioja.es/servlet/articulo?codigo=5527446</w:t>
      </w:r>
    </w:p>
    <w:p>
      <w:pPr>
        <w:pStyle w:val="BodyText"/>
        <w:spacing w:before="2"/>
        <w:rPr>
          <w:i/>
        </w:rPr>
      </w:pPr>
    </w:p>
    <w:p>
      <w:pPr>
        <w:spacing w:line="240" w:lineRule="auto" w:before="0"/>
        <w:ind w:left="265" w:right="123" w:firstLine="0"/>
        <w:jc w:val="left"/>
        <w:rPr>
          <w:i/>
          <w:sz w:val="24"/>
        </w:rPr>
      </w:pPr>
      <w:r>
        <w:rPr>
          <w:sz w:val="24"/>
        </w:rPr>
        <w:t>García, Facundo. “Desacuerdo moral y estabilidad en la teoría de Martha Nussbaum.” </w:t>
      </w:r>
      <w:r>
        <w:rPr>
          <w:i/>
          <w:sz w:val="24"/>
        </w:rPr>
        <w:t>Revista de Filosofía y Teoría Política</w:t>
      </w:r>
      <w:r>
        <w:rPr>
          <w:sz w:val="24"/>
        </w:rPr>
        <w:t>, no. 40, (2009): disponible en </w:t>
      </w:r>
      <w:r>
        <w:rPr>
          <w:i/>
          <w:sz w:val="24"/>
        </w:rPr>
        <w:t>https://dialnet.unirioja.es/servlet/articulo?codigo=3858643</w:t>
      </w:r>
    </w:p>
    <w:p>
      <w:pPr>
        <w:pStyle w:val="BodyText"/>
        <w:rPr>
          <w:i/>
        </w:rPr>
      </w:pPr>
    </w:p>
    <w:p>
      <w:pPr>
        <w:spacing w:before="0"/>
        <w:ind w:left="265" w:right="24" w:firstLine="0"/>
        <w:jc w:val="left"/>
        <w:rPr>
          <w:i/>
          <w:sz w:val="24"/>
        </w:rPr>
      </w:pPr>
      <w:r>
        <w:rPr>
          <w:sz w:val="24"/>
        </w:rPr>
        <w:t>García, Pablo. “Martha C. Nussbaum: La fragilidad del bien.” </w:t>
      </w:r>
      <w:r>
        <w:rPr>
          <w:i/>
          <w:sz w:val="24"/>
        </w:rPr>
        <w:t>Azafea. Revista de </w:t>
      </w:r>
      <w:r>
        <w:rPr>
          <w:i/>
          <w:sz w:val="24"/>
        </w:rPr>
        <w:t>Filosofía</w:t>
      </w:r>
      <w:r>
        <w:rPr>
          <w:sz w:val="24"/>
        </w:rPr>
        <w:t>, no. 6, (2004): disponible en </w:t>
      </w:r>
      <w:r>
        <w:rPr>
          <w:i/>
          <w:sz w:val="24"/>
        </w:rPr>
        <w:t>https://dialnet.unirioja.es/servlet/articulo?codigo=2537518</w:t>
      </w:r>
    </w:p>
    <w:p>
      <w:pPr>
        <w:pStyle w:val="BodyText"/>
        <w:spacing w:before="2"/>
        <w:rPr>
          <w:i/>
        </w:rPr>
      </w:pPr>
    </w:p>
    <w:p>
      <w:pPr>
        <w:spacing w:line="240" w:lineRule="auto" w:before="0"/>
        <w:ind w:left="265" w:right="115" w:firstLine="0"/>
        <w:jc w:val="left"/>
        <w:rPr>
          <w:i/>
          <w:sz w:val="24"/>
        </w:rPr>
      </w:pPr>
      <w:r>
        <w:rPr>
          <w:sz w:val="24"/>
        </w:rPr>
        <w:t>González, Rafael. “Martha Nussbaum: humanidades y universidad en el siglo XXI.” </w:t>
      </w:r>
      <w:r>
        <w:rPr>
          <w:i/>
          <w:sz w:val="24"/>
        </w:rPr>
        <w:t>Estudios</w:t>
      </w:r>
      <w:r>
        <w:rPr>
          <w:sz w:val="24"/>
        </w:rPr>
        <w:t>, Vol. XII, no. 110, (otoño 2014): disponible en </w:t>
      </w:r>
      <w:hyperlink r:id="rId144">
        <w:r>
          <w:rPr>
            <w:i/>
            <w:sz w:val="24"/>
          </w:rPr>
          <w:t>http://biblioteca.itam.mx/estudios/100-110/110/000258480.pdf</w:t>
        </w:r>
      </w:hyperlink>
    </w:p>
    <w:p>
      <w:pPr>
        <w:pStyle w:val="BodyText"/>
        <w:spacing w:before="2"/>
        <w:rPr>
          <w:i/>
        </w:rPr>
      </w:pPr>
    </w:p>
    <w:p>
      <w:pPr>
        <w:spacing w:line="240" w:lineRule="auto" w:before="0"/>
        <w:ind w:left="265" w:right="117" w:firstLine="0"/>
        <w:jc w:val="both"/>
        <w:rPr>
          <w:sz w:val="24"/>
        </w:rPr>
      </w:pPr>
      <w:r>
        <w:rPr>
          <w:sz w:val="24"/>
        </w:rPr>
        <w:t>Gough, Ian. “El enfoque de las capacidades de M. Nussbaum: un análisis comparado con nuestra teoría de las necesidades humanas.” </w:t>
      </w:r>
      <w:r>
        <w:rPr>
          <w:i/>
          <w:sz w:val="24"/>
        </w:rPr>
        <w:t>Papeles de </w:t>
      </w:r>
      <w:r>
        <w:rPr>
          <w:i/>
          <w:sz w:val="24"/>
        </w:rPr>
        <w:t>Relaciones</w:t>
      </w:r>
      <w:r>
        <w:rPr>
          <w:i/>
          <w:spacing w:val="-8"/>
          <w:sz w:val="24"/>
        </w:rPr>
        <w:t> </w:t>
      </w:r>
      <w:r>
        <w:rPr>
          <w:i/>
          <w:sz w:val="24"/>
        </w:rPr>
        <w:t>Ecosociales</w:t>
      </w:r>
      <w:r>
        <w:rPr>
          <w:i/>
          <w:spacing w:val="-8"/>
          <w:sz w:val="24"/>
        </w:rPr>
        <w:t> </w:t>
      </w:r>
      <w:r>
        <w:rPr>
          <w:i/>
          <w:sz w:val="24"/>
        </w:rPr>
        <w:t>y</w:t>
      </w:r>
      <w:r>
        <w:rPr>
          <w:i/>
          <w:spacing w:val="-8"/>
          <w:sz w:val="24"/>
        </w:rPr>
        <w:t> </w:t>
      </w:r>
      <w:r>
        <w:rPr>
          <w:i/>
          <w:sz w:val="24"/>
        </w:rPr>
        <w:t>Cambio</w:t>
      </w:r>
      <w:r>
        <w:rPr>
          <w:i/>
          <w:spacing w:val="-7"/>
          <w:sz w:val="24"/>
        </w:rPr>
        <w:t> </w:t>
      </w:r>
      <w:r>
        <w:rPr>
          <w:i/>
          <w:sz w:val="24"/>
        </w:rPr>
        <w:t>Global</w:t>
      </w:r>
      <w:r>
        <w:rPr>
          <w:sz w:val="24"/>
        </w:rPr>
        <w:t>,</w:t>
      </w:r>
      <w:r>
        <w:rPr>
          <w:spacing w:val="-7"/>
          <w:sz w:val="24"/>
        </w:rPr>
        <w:t> </w:t>
      </w:r>
      <w:r>
        <w:rPr>
          <w:sz w:val="24"/>
        </w:rPr>
        <w:t>no.</w:t>
      </w:r>
      <w:r>
        <w:rPr>
          <w:spacing w:val="-9"/>
          <w:sz w:val="24"/>
        </w:rPr>
        <w:t> </w:t>
      </w:r>
      <w:r>
        <w:rPr>
          <w:sz w:val="24"/>
        </w:rPr>
        <w:t>100,</w:t>
      </w:r>
      <w:r>
        <w:rPr>
          <w:spacing w:val="-7"/>
          <w:sz w:val="24"/>
        </w:rPr>
        <w:t> </w:t>
      </w:r>
      <w:r>
        <w:rPr>
          <w:sz w:val="24"/>
        </w:rPr>
        <w:t>(invierno</w:t>
      </w:r>
      <w:r>
        <w:rPr>
          <w:spacing w:val="-7"/>
          <w:sz w:val="24"/>
        </w:rPr>
        <w:t> </w:t>
      </w:r>
      <w:r>
        <w:rPr>
          <w:sz w:val="24"/>
        </w:rPr>
        <w:t>2007/08):</w:t>
      </w:r>
      <w:r>
        <w:rPr>
          <w:spacing w:val="-8"/>
          <w:sz w:val="24"/>
        </w:rPr>
        <w:t> </w:t>
      </w:r>
      <w:r>
        <w:rPr>
          <w:sz w:val="24"/>
        </w:rPr>
        <w:t>disponible en</w:t>
      </w:r>
    </w:p>
    <w:p>
      <w:pPr>
        <w:spacing w:line="274" w:lineRule="exact" w:before="0"/>
        <w:ind w:left="265" w:right="123" w:firstLine="0"/>
        <w:jc w:val="left"/>
        <w:rPr>
          <w:i/>
          <w:sz w:val="24"/>
        </w:rPr>
      </w:pPr>
      <w:r>
        <w:rPr>
          <w:i/>
          <w:sz w:val="24"/>
        </w:rPr>
        <w:t>https://dialnet.unirioja.es/servlet/articulo?codigo=2515036</w:t>
      </w:r>
    </w:p>
    <w:p>
      <w:pPr>
        <w:pStyle w:val="BodyText"/>
        <w:spacing w:before="5"/>
        <w:rPr>
          <w:i/>
        </w:rPr>
      </w:pPr>
    </w:p>
    <w:p>
      <w:pPr>
        <w:spacing w:line="237" w:lineRule="auto" w:before="0"/>
        <w:ind w:left="265" w:right="102" w:firstLine="0"/>
        <w:jc w:val="left"/>
        <w:rPr>
          <w:i/>
          <w:sz w:val="24"/>
        </w:rPr>
      </w:pPr>
      <w:r>
        <w:rPr>
          <w:sz w:val="24"/>
        </w:rPr>
        <w:t>Guichot, Virginia. “La capacidad reflexiva, factor esencial de la identidad profesional</w:t>
      </w:r>
      <w:r>
        <w:rPr>
          <w:spacing w:val="-17"/>
          <w:sz w:val="24"/>
        </w:rPr>
        <w:t> </w:t>
      </w:r>
      <w:r>
        <w:rPr>
          <w:sz w:val="24"/>
        </w:rPr>
        <w:t>del</w:t>
      </w:r>
      <w:r>
        <w:rPr>
          <w:spacing w:val="-17"/>
          <w:sz w:val="24"/>
        </w:rPr>
        <w:t> </w:t>
      </w:r>
      <w:r>
        <w:rPr>
          <w:sz w:val="24"/>
        </w:rPr>
        <w:t>profesorado:</w:t>
      </w:r>
      <w:r>
        <w:rPr>
          <w:spacing w:val="-16"/>
          <w:sz w:val="24"/>
        </w:rPr>
        <w:t> </w:t>
      </w:r>
      <w:r>
        <w:rPr>
          <w:sz w:val="24"/>
        </w:rPr>
        <w:t>reflexiones</w:t>
      </w:r>
      <w:r>
        <w:rPr>
          <w:spacing w:val="-16"/>
          <w:sz w:val="24"/>
        </w:rPr>
        <w:t> </w:t>
      </w:r>
      <w:r>
        <w:rPr>
          <w:sz w:val="24"/>
        </w:rPr>
        <w:t>en</w:t>
      </w:r>
      <w:r>
        <w:rPr>
          <w:spacing w:val="-13"/>
          <w:sz w:val="24"/>
        </w:rPr>
        <w:t> </w:t>
      </w:r>
      <w:r>
        <w:rPr>
          <w:sz w:val="24"/>
        </w:rPr>
        <w:t>torno</w:t>
      </w:r>
      <w:r>
        <w:rPr>
          <w:spacing w:val="-16"/>
          <w:sz w:val="24"/>
        </w:rPr>
        <w:t> </w:t>
      </w:r>
      <w:r>
        <w:rPr>
          <w:sz w:val="24"/>
        </w:rPr>
        <w:t>a</w:t>
      </w:r>
      <w:r>
        <w:rPr>
          <w:spacing w:val="-15"/>
          <w:sz w:val="24"/>
        </w:rPr>
        <w:t> </w:t>
      </w:r>
      <w:r>
        <w:rPr>
          <w:sz w:val="24"/>
        </w:rPr>
        <w:t>las</w:t>
      </w:r>
      <w:r>
        <w:rPr>
          <w:spacing w:val="-16"/>
          <w:sz w:val="24"/>
        </w:rPr>
        <w:t> </w:t>
      </w:r>
      <w:r>
        <w:rPr>
          <w:sz w:val="24"/>
        </w:rPr>
        <w:t>propuestas</w:t>
      </w:r>
      <w:r>
        <w:rPr>
          <w:spacing w:val="-16"/>
          <w:sz w:val="24"/>
        </w:rPr>
        <w:t> </w:t>
      </w:r>
      <w:r>
        <w:rPr>
          <w:sz w:val="24"/>
        </w:rPr>
        <w:t>de</w:t>
      </w:r>
      <w:r>
        <w:rPr>
          <w:spacing w:val="-18"/>
          <w:sz w:val="24"/>
        </w:rPr>
        <w:t> </w:t>
      </w:r>
      <w:r>
        <w:rPr>
          <w:sz w:val="24"/>
        </w:rPr>
        <w:t>John</w:t>
      </w:r>
      <w:r>
        <w:rPr>
          <w:spacing w:val="-15"/>
          <w:sz w:val="24"/>
        </w:rPr>
        <w:t> </w:t>
      </w:r>
      <w:r>
        <w:rPr>
          <w:sz w:val="24"/>
        </w:rPr>
        <w:t>Dewey y Martha Nussbaum.” </w:t>
      </w:r>
      <w:r>
        <w:rPr>
          <w:i/>
          <w:sz w:val="24"/>
        </w:rPr>
        <w:t>Cuestiones Pedagógicas</w:t>
      </w:r>
      <w:r>
        <w:rPr>
          <w:sz w:val="24"/>
        </w:rPr>
        <w:t>, no. 22 (2012/13): disponible en </w:t>
      </w:r>
      <w:r>
        <w:rPr>
          <w:i/>
          <w:sz w:val="24"/>
        </w:rPr>
        <w:t>https://dialnet.unirioja.es/servlet/articulo?codigo=4514784</w:t>
      </w:r>
    </w:p>
    <w:p>
      <w:pPr>
        <w:pStyle w:val="BodyText"/>
        <w:spacing w:before="2"/>
        <w:rPr>
          <w:i/>
        </w:rPr>
      </w:pPr>
    </w:p>
    <w:p>
      <w:pPr>
        <w:pStyle w:val="BodyText"/>
        <w:spacing w:before="1"/>
        <w:ind w:left="265" w:right="118"/>
        <w:jc w:val="both"/>
      </w:pPr>
      <w:r>
        <w:rPr/>
        <w:t>Guichot, Virginia. “El enfoque de las capacidades de Martha Nussbaum y sus consecuencias educativas.” </w:t>
      </w:r>
      <w:r>
        <w:rPr>
          <w:i/>
        </w:rPr>
        <w:t>Teoría de la Educación</w:t>
      </w:r>
      <w:r>
        <w:rPr/>
        <w:t>, Vol. 27 no. 2 (2015): disponible en</w:t>
      </w:r>
    </w:p>
    <w:p>
      <w:pPr>
        <w:spacing w:line="274" w:lineRule="exact" w:before="0"/>
        <w:ind w:left="265" w:right="123" w:firstLine="0"/>
        <w:jc w:val="left"/>
        <w:rPr>
          <w:i/>
          <w:sz w:val="24"/>
        </w:rPr>
      </w:pPr>
      <w:r>
        <w:rPr>
          <w:i/>
          <w:sz w:val="24"/>
        </w:rPr>
        <w:t>https://dialnet.unirioja.es/servlet/articulo?codigo=5340199</w:t>
      </w:r>
    </w:p>
    <w:p>
      <w:pPr>
        <w:pStyle w:val="BodyText"/>
        <w:spacing w:before="2"/>
        <w:rPr>
          <w:i/>
        </w:rPr>
      </w:pPr>
    </w:p>
    <w:p>
      <w:pPr>
        <w:spacing w:line="240" w:lineRule="auto" w:before="0"/>
        <w:ind w:left="265" w:right="123" w:firstLine="0"/>
        <w:jc w:val="left"/>
        <w:rPr>
          <w:i/>
          <w:sz w:val="24"/>
        </w:rPr>
      </w:pPr>
      <w:r>
        <w:rPr>
          <w:sz w:val="24"/>
        </w:rPr>
        <w:t>Lacunza, M.C. “Un enfoque neoaristotélico en la reflexión ética sobre las emociones. La posición de Martha Nussbaum.” </w:t>
      </w:r>
      <w:r>
        <w:rPr>
          <w:i/>
          <w:sz w:val="24"/>
        </w:rPr>
        <w:t>Revista de Filosofía y Teoría </w:t>
      </w:r>
      <w:r>
        <w:rPr>
          <w:i/>
          <w:sz w:val="24"/>
        </w:rPr>
        <w:t>Política</w:t>
      </w:r>
      <w:r>
        <w:rPr>
          <w:sz w:val="24"/>
        </w:rPr>
        <w:t>, (Anexo 2005): disponible en </w:t>
      </w:r>
      <w:hyperlink r:id="rId145">
        <w:r>
          <w:rPr>
            <w:i/>
            <w:sz w:val="24"/>
          </w:rPr>
          <w:t>http://www.fuentesmemoria.fahce.unlp.edu.ar/trab_eventos/ev.103/ev.</w:t>
        </w:r>
      </w:hyperlink>
      <w:r>
        <w:rPr>
          <w:i/>
          <w:sz w:val="24"/>
        </w:rPr>
        <w:t> 103.pdf</w:t>
      </w:r>
    </w:p>
    <w:p>
      <w:pPr>
        <w:pStyle w:val="BodyText"/>
        <w:rPr>
          <w:i/>
          <w:sz w:val="21"/>
        </w:rPr>
      </w:pPr>
    </w:p>
    <w:p>
      <w:pPr>
        <w:spacing w:line="240" w:lineRule="auto" w:before="1"/>
        <w:ind w:left="265" w:right="123" w:firstLine="0"/>
        <w:jc w:val="left"/>
        <w:rPr>
          <w:i/>
          <w:sz w:val="24"/>
        </w:rPr>
      </w:pPr>
      <w:r>
        <w:rPr>
          <w:sz w:val="24"/>
        </w:rPr>
        <w:t>Martín, Sara. “Reflexiones morales sobre los animales en la filosofía de Martha Nussbaum.” </w:t>
      </w:r>
      <w:r>
        <w:rPr>
          <w:i/>
          <w:sz w:val="24"/>
        </w:rPr>
        <w:t>Revista de Bioética y Derecho</w:t>
      </w:r>
      <w:r>
        <w:rPr>
          <w:sz w:val="24"/>
        </w:rPr>
        <w:t>, no. 25 (mayo 2012): disponible en </w:t>
      </w:r>
      <w:r>
        <w:rPr>
          <w:i/>
          <w:sz w:val="24"/>
        </w:rPr>
        <w:t>https://dialnet.unirioja.es/servlet/articulo?codigo=3937810</w:t>
      </w:r>
    </w:p>
    <w:p>
      <w:pPr>
        <w:pStyle w:val="BodyText"/>
        <w:spacing w:before="2"/>
        <w:rPr>
          <w:i/>
        </w:rPr>
      </w:pPr>
    </w:p>
    <w:p>
      <w:pPr>
        <w:pStyle w:val="BodyText"/>
        <w:ind w:left="265" w:right="116"/>
        <w:jc w:val="both"/>
      </w:pPr>
      <w:r>
        <w:rPr/>
        <w:t>Monereo, Cristina. “Martha Nussbaum – otro enfoque para la defensa del ser humano y de los derechos de las mujeres.” </w:t>
      </w:r>
      <w:r>
        <w:rPr>
          <w:i/>
        </w:rPr>
        <w:t>Seqüência (Florianópolis)</w:t>
      </w:r>
      <w:r>
        <w:rPr/>
        <w:t>, no. 70, (junio 2015): disponible en</w:t>
      </w:r>
    </w:p>
    <w:p>
      <w:pPr>
        <w:spacing w:after="0"/>
        <w:jc w:val="both"/>
        <w:sectPr>
          <w:pgSz w:w="12240" w:h="15840"/>
          <w:pgMar w:header="0" w:footer="974" w:top="1500" w:bottom="1220" w:left="1720" w:right="1580"/>
        </w:sectPr>
      </w:pPr>
    </w:p>
    <w:p>
      <w:pPr>
        <w:pStyle w:val="BodyText"/>
        <w:spacing w:before="10"/>
        <w:rPr>
          <w:sz w:val="10"/>
        </w:rPr>
      </w:pPr>
    </w:p>
    <w:p>
      <w:pPr>
        <w:spacing w:before="70"/>
        <w:ind w:left="265" w:right="123" w:firstLine="0"/>
        <w:jc w:val="left"/>
        <w:rPr>
          <w:i/>
          <w:sz w:val="24"/>
        </w:rPr>
      </w:pPr>
      <w:r>
        <w:rPr>
          <w:i/>
          <w:sz w:val="24"/>
        </w:rPr>
        <w:t>https://dialnet.unirioja.es/servlet/articulo?codigo=5156271</w:t>
      </w:r>
    </w:p>
    <w:p>
      <w:pPr>
        <w:pStyle w:val="BodyText"/>
        <w:spacing w:before="2"/>
        <w:rPr>
          <w:i/>
        </w:rPr>
      </w:pPr>
    </w:p>
    <w:p>
      <w:pPr>
        <w:spacing w:line="240" w:lineRule="auto" w:before="0"/>
        <w:ind w:left="265" w:right="123" w:firstLine="0"/>
        <w:jc w:val="left"/>
        <w:rPr>
          <w:i/>
          <w:sz w:val="24"/>
        </w:rPr>
      </w:pPr>
      <w:r>
        <w:rPr>
          <w:sz w:val="24"/>
        </w:rPr>
        <w:t>Murcia, Andrés. “Martha Nussbaum, la nueva intolerancia religiosa. Cómo superar la política del miedo en una época de inseguridad.” </w:t>
      </w:r>
      <w:r>
        <w:rPr>
          <w:i/>
          <w:sz w:val="24"/>
        </w:rPr>
        <w:t>Derechos y </w:t>
      </w:r>
      <w:r>
        <w:rPr>
          <w:i/>
          <w:sz w:val="24"/>
        </w:rPr>
        <w:t>Libertades</w:t>
      </w:r>
      <w:r>
        <w:rPr>
          <w:sz w:val="24"/>
        </w:rPr>
        <w:t>, no. 30, Época II (Enero 2014): disponible en </w:t>
      </w:r>
      <w:r>
        <w:rPr>
          <w:i/>
          <w:sz w:val="24"/>
        </w:rPr>
        <w:t>https://dialnet.unirioja.es/servlet/articulo?codigo=4554425</w:t>
      </w:r>
    </w:p>
    <w:p>
      <w:pPr>
        <w:pStyle w:val="BodyText"/>
        <w:rPr>
          <w:i/>
        </w:rPr>
      </w:pPr>
    </w:p>
    <w:p>
      <w:pPr>
        <w:pStyle w:val="BodyText"/>
        <w:spacing w:line="242" w:lineRule="auto"/>
        <w:ind w:left="265" w:right="123"/>
      </w:pPr>
      <w:r>
        <w:rPr/>
        <w:t>Parellada, Ricardo. “Necesidades, capacidades y valores.” </w:t>
      </w:r>
      <w:r>
        <w:rPr>
          <w:i/>
        </w:rPr>
        <w:t>Papeles</w:t>
      </w:r>
      <w:r>
        <w:rPr/>
        <w:t>, no. 102 (2008): disponible en</w:t>
      </w:r>
    </w:p>
    <w:p>
      <w:pPr>
        <w:spacing w:line="271" w:lineRule="exact" w:before="0"/>
        <w:ind w:left="265" w:right="123" w:firstLine="0"/>
        <w:jc w:val="left"/>
        <w:rPr>
          <w:i/>
          <w:sz w:val="24"/>
        </w:rPr>
      </w:pPr>
      <w:r>
        <w:rPr>
          <w:i/>
          <w:sz w:val="24"/>
        </w:rPr>
        <w:t>https://dialnet.unirioja.es/servlet/articulo?codigo=2698949</w:t>
      </w:r>
    </w:p>
    <w:p>
      <w:pPr>
        <w:pStyle w:val="BodyText"/>
        <w:spacing w:before="3"/>
        <w:rPr>
          <w:i/>
        </w:rPr>
      </w:pPr>
    </w:p>
    <w:p>
      <w:pPr>
        <w:spacing w:line="240" w:lineRule="auto" w:before="0"/>
        <w:ind w:left="265" w:right="123" w:firstLine="0"/>
        <w:jc w:val="left"/>
        <w:rPr>
          <w:i/>
          <w:sz w:val="24"/>
        </w:rPr>
      </w:pPr>
      <w:r>
        <w:rPr>
          <w:sz w:val="24"/>
        </w:rPr>
        <w:t>Sáez, Macarena. “El liberalismo feminista de Martha Nussbaum. Comentario al libro sex and social justice de Martha C. Nussbaum, Oxford University Press, 1999.” </w:t>
      </w:r>
      <w:r>
        <w:rPr>
          <w:i/>
          <w:sz w:val="24"/>
        </w:rPr>
        <w:t>Lus Et Praxis</w:t>
      </w:r>
      <w:r>
        <w:rPr>
          <w:sz w:val="24"/>
        </w:rPr>
        <w:t>, Vol. 6, no. 1 (2000): disponible en </w:t>
      </w:r>
      <w:hyperlink r:id="rId146">
        <w:r>
          <w:rPr>
            <w:i/>
            <w:sz w:val="24"/>
          </w:rPr>
          <w:t>http://www.redalyc.org/articulo.oa?id=19760139</w:t>
        </w:r>
      </w:hyperlink>
    </w:p>
    <w:p>
      <w:pPr>
        <w:pStyle w:val="BodyText"/>
        <w:rPr>
          <w:i/>
        </w:rPr>
      </w:pPr>
    </w:p>
    <w:p>
      <w:pPr>
        <w:pStyle w:val="BodyText"/>
        <w:spacing w:before="10"/>
        <w:rPr>
          <w:i/>
          <w:sz w:val="20"/>
        </w:rPr>
      </w:pPr>
    </w:p>
    <w:p>
      <w:pPr>
        <w:spacing w:line="240" w:lineRule="auto" w:before="0"/>
        <w:ind w:left="265" w:right="123" w:firstLine="0"/>
        <w:jc w:val="left"/>
        <w:rPr>
          <w:i/>
          <w:sz w:val="24"/>
        </w:rPr>
      </w:pPr>
      <w:r>
        <w:rPr>
          <w:sz w:val="24"/>
        </w:rPr>
        <w:t>Trueba, Carmen. “La teoría aristotélica de las emociones.” </w:t>
      </w:r>
      <w:r>
        <w:rPr>
          <w:i/>
          <w:sz w:val="24"/>
        </w:rPr>
        <w:t>Signos Filosóficos</w:t>
      </w:r>
      <w:r>
        <w:rPr>
          <w:sz w:val="24"/>
        </w:rPr>
        <w:t>, Vol. XI, no. 22, (julio-diciembre, 2009): disponible en </w:t>
      </w:r>
      <w:hyperlink r:id="rId147">
        <w:r>
          <w:rPr>
            <w:i/>
            <w:sz w:val="24"/>
          </w:rPr>
          <w:t>http://www.scielo.org.mx/pdf/signosf/v11n22/v11n22a7.pdf</w:t>
        </w:r>
      </w:hyperlink>
    </w:p>
    <w:p>
      <w:pPr>
        <w:pStyle w:val="BodyText"/>
        <w:rPr>
          <w:i/>
        </w:rPr>
      </w:pPr>
    </w:p>
    <w:p>
      <w:pPr>
        <w:spacing w:before="0"/>
        <w:ind w:left="265" w:right="123" w:firstLine="0"/>
        <w:jc w:val="left"/>
        <w:rPr>
          <w:i/>
          <w:sz w:val="24"/>
        </w:rPr>
      </w:pPr>
      <w:r>
        <w:rPr>
          <w:sz w:val="24"/>
        </w:rPr>
        <w:t>Varela, Luis. “Prudencia aristotélica y estrategia.” Convivium, </w:t>
      </w:r>
      <w:r>
        <w:rPr>
          <w:i/>
          <w:sz w:val="24"/>
        </w:rPr>
        <w:t>Revista de </w:t>
      </w:r>
      <w:r>
        <w:rPr>
          <w:i/>
          <w:sz w:val="24"/>
        </w:rPr>
        <w:t>Filosofía</w:t>
      </w:r>
      <w:r>
        <w:rPr>
          <w:sz w:val="24"/>
        </w:rPr>
        <w:t>, no. 15 (2002): disponible en </w:t>
      </w:r>
      <w:r>
        <w:rPr>
          <w:i/>
          <w:sz w:val="24"/>
        </w:rPr>
        <w:t>https://dialnet.unirioja.es/servlet/articulo?codigo=2731406</w:t>
      </w:r>
    </w:p>
    <w:p>
      <w:pPr>
        <w:pStyle w:val="BodyText"/>
        <w:spacing w:before="5"/>
        <w:rPr>
          <w:i/>
        </w:rPr>
      </w:pPr>
    </w:p>
    <w:p>
      <w:pPr>
        <w:spacing w:line="237" w:lineRule="auto" w:before="0"/>
        <w:ind w:left="265" w:right="123" w:firstLine="0"/>
        <w:jc w:val="left"/>
        <w:rPr>
          <w:i/>
          <w:sz w:val="24"/>
        </w:rPr>
      </w:pPr>
      <w:r>
        <w:rPr>
          <w:sz w:val="24"/>
        </w:rPr>
        <w:t>Vilafranca, Isabel / Buxarrais, Ma. Rosa. “La educación para la ciudadanía en clave cosmopólita. La propuesta de Martha Nussbaum.” </w:t>
      </w:r>
      <w:r>
        <w:rPr>
          <w:i/>
          <w:sz w:val="24"/>
        </w:rPr>
        <w:t>Revista Española de </w:t>
      </w:r>
      <w:r>
        <w:rPr>
          <w:i/>
          <w:sz w:val="24"/>
        </w:rPr>
        <w:t>Pedagogía</w:t>
      </w:r>
      <w:r>
        <w:rPr>
          <w:sz w:val="24"/>
        </w:rPr>
        <w:t>, año LXVII, no. 242, (enero-abril, 2009): disponible en </w:t>
      </w:r>
      <w:r>
        <w:rPr>
          <w:i/>
          <w:sz w:val="24"/>
        </w:rPr>
        <w:t>https://dialnet.unirioja.es/servlet/articulo?codigo=2796989</w:t>
      </w:r>
    </w:p>
    <w:p>
      <w:pPr>
        <w:spacing w:after="0" w:line="237" w:lineRule="auto"/>
        <w:jc w:val="left"/>
        <w:rPr>
          <w:sz w:val="24"/>
        </w:rPr>
        <w:sectPr>
          <w:pgSz w:w="12240" w:h="15840"/>
          <w:pgMar w:header="0" w:footer="974" w:top="1500" w:bottom="1220" w:left="1720" w:right="1580"/>
        </w:sectPr>
      </w:pPr>
    </w:p>
    <w:p>
      <w:pPr>
        <w:pStyle w:val="BodyText"/>
        <w:spacing w:before="4"/>
        <w:rPr>
          <w:rFonts w:ascii="Times New Roman"/>
          <w:sz w:val="17"/>
        </w:rPr>
      </w:pPr>
    </w:p>
    <w:p>
      <w:pPr>
        <w:spacing w:after="0"/>
        <w:rPr>
          <w:rFonts w:ascii="Times New Roman"/>
          <w:sz w:val="17"/>
        </w:rPr>
        <w:sectPr>
          <w:pgSz w:w="12240" w:h="15840"/>
          <w:pgMar w:header="0" w:footer="974" w:top="1500" w:bottom="1160" w:left="1720" w:right="17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66"/>
        <w:ind w:left="2488" w:right="0" w:firstLine="0"/>
        <w:jc w:val="left"/>
        <w:rPr>
          <w:sz w:val="89"/>
        </w:rPr>
      </w:pPr>
      <w:r>
        <w:rPr>
          <w:sz w:val="89"/>
        </w:rPr>
        <w:t>A N E X O</w:t>
      </w:r>
    </w:p>
    <w:p>
      <w:pPr>
        <w:spacing w:after="0"/>
        <w:jc w:val="left"/>
        <w:rPr>
          <w:sz w:val="89"/>
        </w:rPr>
        <w:sectPr>
          <w:pgSz w:w="12240" w:h="15840"/>
          <w:pgMar w:header="0" w:footer="974" w:top="1500" w:bottom="1160" w:left="1720" w:right="1720"/>
        </w:sectPr>
      </w:pPr>
    </w:p>
    <w:p>
      <w:pPr>
        <w:pStyle w:val="BodyText"/>
        <w:spacing w:before="5"/>
        <w:rPr>
          <w:sz w:val="11"/>
        </w:rPr>
      </w:pPr>
    </w:p>
    <w:p>
      <w:pPr>
        <w:spacing w:line="310" w:lineRule="exact" w:before="67"/>
        <w:ind w:left="1097" w:right="812" w:firstLine="0"/>
        <w:jc w:val="center"/>
        <w:rPr>
          <w:b/>
          <w:sz w:val="27"/>
        </w:rPr>
      </w:pPr>
      <w:r>
        <w:rPr>
          <w:b/>
          <w:sz w:val="27"/>
        </w:rPr>
        <w:t>Pirámide de Maslow.</w:t>
      </w:r>
    </w:p>
    <w:p>
      <w:pPr>
        <w:spacing w:before="0"/>
        <w:ind w:left="1097" w:right="819" w:firstLine="0"/>
        <w:jc w:val="center"/>
        <w:rPr>
          <w:b/>
          <w:sz w:val="19"/>
        </w:rPr>
      </w:pPr>
      <w:r>
        <w:rPr>
          <w:b/>
          <w:sz w:val="19"/>
        </w:rPr>
        <w:t>(Basada en el archivo da Maslow – hierarchy of needs.svg de J. Finkelstein)</w:t>
      </w:r>
    </w:p>
    <w:p>
      <w:pPr>
        <w:pStyle w:val="BodyText"/>
        <w:rPr>
          <w:b/>
          <w:sz w:val="20"/>
        </w:rPr>
      </w:pPr>
    </w:p>
    <w:p>
      <w:pPr>
        <w:pStyle w:val="BodyText"/>
        <w:rPr>
          <w:b/>
          <w:sz w:val="20"/>
        </w:rPr>
      </w:pPr>
    </w:p>
    <w:p>
      <w:pPr>
        <w:pStyle w:val="BodyText"/>
        <w:spacing w:before="9"/>
        <w:rPr>
          <w:b/>
          <w:sz w:val="13"/>
        </w:rPr>
      </w:pPr>
      <w:r>
        <w:rPr/>
        <w:drawing>
          <wp:anchor distT="0" distB="0" distL="0" distR="0" allowOverlap="1" layoutInCell="1" locked="0" behindDoc="0" simplePos="0" relativeHeight="4648">
            <wp:simplePos x="0" y="0"/>
            <wp:positionH relativeFrom="page">
              <wp:posOffset>1260347</wp:posOffset>
            </wp:positionH>
            <wp:positionV relativeFrom="paragraph">
              <wp:posOffset>125587</wp:posOffset>
            </wp:positionV>
            <wp:extent cx="4449729" cy="2892552"/>
            <wp:effectExtent l="0" t="0" r="0" b="0"/>
            <wp:wrapTopAndBottom/>
            <wp:docPr id="3" name="image3.png" descr=""/>
            <wp:cNvGraphicFramePr>
              <a:graphicFrameLocks noChangeAspect="1"/>
            </wp:cNvGraphicFramePr>
            <a:graphic>
              <a:graphicData uri="http://schemas.openxmlformats.org/drawingml/2006/picture">
                <pic:pic>
                  <pic:nvPicPr>
                    <pic:cNvPr id="4" name="image3.png"/>
                    <pic:cNvPicPr/>
                  </pic:nvPicPr>
                  <pic:blipFill>
                    <a:blip r:embed="rId148" cstate="print"/>
                    <a:stretch>
                      <a:fillRect/>
                    </a:stretch>
                  </pic:blipFill>
                  <pic:spPr>
                    <a:xfrm>
                      <a:off x="0" y="0"/>
                      <a:ext cx="4449729" cy="2892552"/>
                    </a:xfrm>
                    <a:prstGeom prst="rect">
                      <a:avLst/>
                    </a:prstGeom>
                  </pic:spPr>
                </pic:pic>
              </a:graphicData>
            </a:graphic>
          </wp:anchor>
        </w:drawing>
      </w:r>
    </w:p>
    <w:p>
      <w:pPr>
        <w:spacing w:after="0"/>
        <w:rPr>
          <w:sz w:val="13"/>
        </w:rPr>
        <w:sectPr>
          <w:pgSz w:w="12240" w:h="15840"/>
          <w:pgMar w:header="0" w:footer="974" w:top="1500" w:bottom="1220" w:left="1720" w:right="1720"/>
        </w:sectPr>
      </w:pPr>
    </w:p>
    <w:p>
      <w:pPr>
        <w:pStyle w:val="BodyText"/>
        <w:spacing w:before="1"/>
        <w:rPr>
          <w:b/>
          <w:sz w:val="11"/>
        </w:rPr>
      </w:pPr>
    </w:p>
    <w:p>
      <w:pPr>
        <w:spacing w:before="68"/>
        <w:ind w:left="1097" w:right="817" w:firstLine="0"/>
        <w:jc w:val="center"/>
        <w:rPr>
          <w:b/>
          <w:sz w:val="25"/>
        </w:rPr>
      </w:pPr>
      <w:r>
        <w:rPr>
          <w:b/>
          <w:sz w:val="25"/>
        </w:rPr>
        <w:t>Interpretación de la jerarquía de necesidades de Maslow.</w:t>
      </w:r>
    </w:p>
    <w:p>
      <w:pPr>
        <w:spacing w:before="4"/>
        <w:ind w:left="1097" w:right="817" w:firstLine="0"/>
        <w:jc w:val="center"/>
        <w:rPr>
          <w:rFonts w:ascii="Cambria"/>
          <w:b/>
          <w:sz w:val="19"/>
        </w:rPr>
      </w:pPr>
      <w:r>
        <w:rPr>
          <w:rFonts w:ascii="Cambria"/>
          <w:b/>
          <w:sz w:val="19"/>
        </w:rPr>
        <w:t>(Basada en el archivo de Maslow - hierarchy of needs.svg de J. Finkelstein)</w:t>
      </w:r>
    </w:p>
    <w:p>
      <w:pPr>
        <w:pStyle w:val="BodyText"/>
        <w:spacing w:before="8"/>
        <w:rPr>
          <w:rFonts w:ascii="Cambria"/>
          <w:b/>
          <w:sz w:val="23"/>
        </w:rPr>
      </w:pPr>
      <w:r>
        <w:rPr/>
        <w:drawing>
          <wp:anchor distT="0" distB="0" distL="0" distR="0" allowOverlap="1" layoutInCell="1" locked="0" behindDoc="0" simplePos="0" relativeHeight="4672">
            <wp:simplePos x="0" y="0"/>
            <wp:positionH relativeFrom="page">
              <wp:posOffset>1298447</wp:posOffset>
            </wp:positionH>
            <wp:positionV relativeFrom="paragraph">
              <wp:posOffset>201541</wp:posOffset>
            </wp:positionV>
            <wp:extent cx="4405128" cy="3703320"/>
            <wp:effectExtent l="0" t="0" r="0" b="0"/>
            <wp:wrapTopAndBottom/>
            <wp:docPr id="5" name="image4.png" descr=""/>
            <wp:cNvGraphicFramePr>
              <a:graphicFrameLocks noChangeAspect="1"/>
            </wp:cNvGraphicFramePr>
            <a:graphic>
              <a:graphicData uri="http://schemas.openxmlformats.org/drawingml/2006/picture">
                <pic:pic>
                  <pic:nvPicPr>
                    <pic:cNvPr id="6" name="image4.png"/>
                    <pic:cNvPicPr/>
                  </pic:nvPicPr>
                  <pic:blipFill>
                    <a:blip r:embed="rId149" cstate="print"/>
                    <a:stretch>
                      <a:fillRect/>
                    </a:stretch>
                  </pic:blipFill>
                  <pic:spPr>
                    <a:xfrm>
                      <a:off x="0" y="0"/>
                      <a:ext cx="4405128" cy="3703320"/>
                    </a:xfrm>
                    <a:prstGeom prst="rect">
                      <a:avLst/>
                    </a:prstGeom>
                  </pic:spPr>
                </pic:pic>
              </a:graphicData>
            </a:graphic>
          </wp:anchor>
        </w:drawing>
      </w:r>
    </w:p>
    <w:sectPr>
      <w:pgSz w:w="12240" w:h="15840"/>
      <w:pgMar w:header="0" w:footer="974" w:top="1500" w:bottom="122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Symbol">
    <w:altName w:val="Symbol"/>
    <w:charset w:val="2"/>
    <w:family w:val="roman"/>
    <w:pitch w:val="variable"/>
  </w:font>
  <w:font w:name="Sitka Small">
    <w:altName w:val="Sitka Small"/>
    <w:charset w:val="0"/>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6.089996pt;margin-top:729.290039pt;width:14.1pt;height:14pt;mso-position-horizontal-relative:page;mso-position-vertical-relative:page;z-index:-138976" type="#_x0000_t202" filled="false" stroked="false">
          <v:textbox inset="0,0,0,0">
            <w:txbxContent>
              <w:p>
                <w:pPr>
                  <w:pStyle w:val="BodyText"/>
                  <w:spacing w:line="268" w:lineRule="exact"/>
                  <w:ind w:left="40"/>
                  <w:rPr>
                    <w:rFonts w:ascii="Cambria"/>
                  </w:rPr>
                </w:pPr>
                <w:r>
                  <w:rPr/>
                  <w:fldChar w:fldCharType="begin"/>
                </w:r>
                <w:r>
                  <w:rPr>
                    <w:rFonts w:ascii="Cambria"/>
                  </w:rPr>
                  <w:instrText> PAGE  \* roman </w:instrText>
                </w:r>
                <w:r>
                  <w:rPr/>
                  <w:fldChar w:fldCharType="separate"/>
                </w:r>
                <w:r>
                  <w:rPr/>
                  <w:t>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529999pt;margin-top:729.290039pt;width:17.25pt;height:14pt;mso-position-horizontal-relative:page;mso-position-vertical-relative:page;z-index:-13876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38</w:t>
                </w:r>
                <w:r>
                  <w:rPr/>
                  <w:fldChar w:fldCharType="end"/>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4584" from="99.264pt,666.520020pt" to="243.284pt,666.520020pt" stroked="true" strokeweight=".599980pt" strokecolor="#000000">
          <w10:wrap type="none"/>
        </v:line>
      </w:pict>
    </w:r>
    <w:r>
      <w:rPr/>
      <w:pict>
        <v:shape style="position:absolute;margin-left:98.264pt;margin-top:672.267456pt;width:80.5pt;height:35.5pt;mso-position-horizontal-relative:page;mso-position-vertical-relative:page;z-index:-134560"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425 </w:t>
                </w:r>
                <w:r>
                  <w:rPr>
                    <w:rFonts w:ascii="Cambria" w:hAnsi="Cambria"/>
                    <w:i/>
                    <w:sz w:val="20"/>
                  </w:rPr>
                  <w:t>Ibíd., </w:t>
                </w:r>
                <w:r>
                  <w:rPr>
                    <w:rFonts w:ascii="Cambria" w:hAnsi="Cambria"/>
                    <w:sz w:val="20"/>
                  </w:rPr>
                  <w:t>p. 190</w:t>
                </w:r>
              </w:p>
              <w:p>
                <w:pPr>
                  <w:spacing w:before="0"/>
                  <w:ind w:left="20" w:right="0" w:firstLine="0"/>
                  <w:jc w:val="left"/>
                  <w:rPr>
                    <w:rFonts w:ascii="Cambria" w:hAnsi="Cambria"/>
                    <w:sz w:val="20"/>
                  </w:rPr>
                </w:pPr>
                <w:r>
                  <w:rPr>
                    <w:rFonts w:ascii="Cambria" w:hAnsi="Cambria"/>
                    <w:position w:val="5"/>
                    <w:sz w:val="13"/>
                  </w:rPr>
                  <w:t>426 </w:t>
                </w:r>
                <w:r>
                  <w:rPr>
                    <w:rFonts w:ascii="Cambria" w:hAnsi="Cambria"/>
                    <w:i/>
                    <w:sz w:val="20"/>
                  </w:rPr>
                  <w:t>Cfr. Ibíd., </w:t>
                </w:r>
                <w:r>
                  <w:rPr>
                    <w:rFonts w:ascii="Cambria" w:hAnsi="Cambria"/>
                    <w:sz w:val="20"/>
                  </w:rPr>
                  <w:t>p. 192</w:t>
                </w:r>
              </w:p>
              <w:p>
                <w:pPr>
                  <w:spacing w:before="0"/>
                  <w:ind w:left="20" w:right="0" w:firstLine="0"/>
                  <w:jc w:val="left"/>
                  <w:rPr>
                    <w:rFonts w:ascii="Cambria" w:hAnsi="Cambria"/>
                    <w:sz w:val="20"/>
                  </w:rPr>
                </w:pPr>
                <w:r>
                  <w:rPr>
                    <w:rFonts w:ascii="Cambria" w:hAnsi="Cambria"/>
                    <w:position w:val="5"/>
                    <w:sz w:val="13"/>
                  </w:rPr>
                  <w:t>427 </w:t>
                </w:r>
                <w:r>
                  <w:rPr>
                    <w:rFonts w:ascii="Cambria" w:hAnsi="Cambria"/>
                    <w:i/>
                    <w:sz w:val="20"/>
                  </w:rPr>
                  <w:t>Ibíd., </w:t>
                </w:r>
                <w:r>
                  <w:rPr>
                    <w:rFonts w:ascii="Cambria" w:hAnsi="Cambria"/>
                    <w:sz w:val="20"/>
                  </w:rPr>
                  <w:t>p. 195</w:t>
                </w:r>
              </w:p>
            </w:txbxContent>
          </v:textbox>
          <w10:wrap type="none"/>
        </v:shape>
      </w:pict>
    </w:r>
    <w:r>
      <w:rPr/>
      <w:pict>
        <v:shape style="position:absolute;margin-left:302.170013pt;margin-top:729.290039pt;width:21.8pt;height:14pt;mso-position-horizontal-relative:page;mso-position-vertical-relative:page;z-index:-134536" type="#_x0000_t202" filled="false" stroked="false">
          <v:textbox inset="0,0,0,0">
            <w:txbxContent>
              <w:p>
                <w:pPr>
                  <w:pStyle w:val="BodyText"/>
                  <w:spacing w:line="268" w:lineRule="exact"/>
                  <w:ind w:left="20" w:right="-3"/>
                  <w:rPr>
                    <w:rFonts w:ascii="Cambria"/>
                  </w:rPr>
                </w:pPr>
                <w:r>
                  <w:rPr>
                    <w:rFonts w:ascii="Cambria"/>
                  </w:rPr>
                  <w:t>204</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4512" from="99.264pt,666.520020pt" to="243.284pt,666.520020pt" stroked="true" strokeweight=".599980pt" strokecolor="#000000">
          <w10:wrap type="none"/>
        </v:line>
      </w:pict>
    </w:r>
    <w:r>
      <w:rPr/>
      <w:pict>
        <v:shape style="position:absolute;margin-left:98.264pt;margin-top:672.267456pt;width:80.5pt;height:35.5pt;mso-position-horizontal-relative:page;mso-position-vertical-relative:page;z-index:-134488"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428 </w:t>
                </w:r>
                <w:r>
                  <w:rPr>
                    <w:rFonts w:ascii="Cambria" w:hAnsi="Cambria"/>
                    <w:i/>
                    <w:sz w:val="20"/>
                  </w:rPr>
                  <w:t>Cfr. Ibíd., </w:t>
                </w:r>
                <w:r>
                  <w:rPr>
                    <w:rFonts w:ascii="Cambria" w:hAnsi="Cambria"/>
                    <w:sz w:val="20"/>
                  </w:rPr>
                  <w:t>p. 204</w:t>
                </w:r>
              </w:p>
              <w:p>
                <w:pPr>
                  <w:spacing w:before="0"/>
                  <w:ind w:left="20" w:right="0" w:firstLine="0"/>
                  <w:jc w:val="left"/>
                  <w:rPr>
                    <w:rFonts w:ascii="Cambria" w:hAnsi="Cambria"/>
                    <w:sz w:val="20"/>
                  </w:rPr>
                </w:pPr>
                <w:r>
                  <w:rPr>
                    <w:rFonts w:ascii="Cambria" w:hAnsi="Cambria"/>
                    <w:position w:val="5"/>
                    <w:sz w:val="13"/>
                  </w:rPr>
                  <w:t>429 </w:t>
                </w:r>
                <w:r>
                  <w:rPr>
                    <w:rFonts w:ascii="Cambria" w:hAnsi="Cambria"/>
                    <w:i/>
                    <w:sz w:val="20"/>
                  </w:rPr>
                  <w:t>Cfr. Ibíd., </w:t>
                </w:r>
                <w:r>
                  <w:rPr>
                    <w:rFonts w:ascii="Cambria" w:hAnsi="Cambria"/>
                    <w:sz w:val="20"/>
                  </w:rPr>
                  <w:t>p. 205</w:t>
                </w:r>
              </w:p>
              <w:p>
                <w:pPr>
                  <w:spacing w:before="0"/>
                  <w:ind w:left="20" w:right="0" w:firstLine="0"/>
                  <w:jc w:val="left"/>
                  <w:rPr>
                    <w:rFonts w:ascii="Cambria" w:hAnsi="Cambria"/>
                    <w:sz w:val="20"/>
                  </w:rPr>
                </w:pPr>
                <w:r>
                  <w:rPr>
                    <w:rFonts w:ascii="Cambria" w:hAnsi="Cambria"/>
                    <w:position w:val="5"/>
                    <w:sz w:val="13"/>
                  </w:rPr>
                  <w:t>430 </w:t>
                </w:r>
                <w:r>
                  <w:rPr>
                    <w:rFonts w:ascii="Cambria" w:hAnsi="Cambria"/>
                    <w:i/>
                    <w:sz w:val="20"/>
                  </w:rPr>
                  <w:t>Cfr. Ibíd., </w:t>
                </w:r>
                <w:r>
                  <w:rPr>
                    <w:rFonts w:ascii="Cambria" w:hAnsi="Cambria"/>
                    <w:sz w:val="20"/>
                  </w:rPr>
                  <w:t>p. 295</w:t>
                </w:r>
              </w:p>
            </w:txbxContent>
          </v:textbox>
          <w10:wrap type="none"/>
        </v:shape>
      </w:pict>
    </w:r>
    <w:r>
      <w:rPr/>
      <w:pict>
        <v:shape style="position:absolute;margin-left:302.170013pt;margin-top:729.290039pt;width:21.8pt;height:14pt;mso-position-horizontal-relative:page;mso-position-vertical-relative:page;z-index:-134464" type="#_x0000_t202" filled="false" stroked="false">
          <v:textbox inset="0,0,0,0">
            <w:txbxContent>
              <w:p>
                <w:pPr>
                  <w:pStyle w:val="BodyText"/>
                  <w:spacing w:line="268" w:lineRule="exact"/>
                  <w:ind w:left="20" w:right="-3"/>
                  <w:rPr>
                    <w:rFonts w:ascii="Cambria"/>
                  </w:rPr>
                </w:pPr>
                <w:r>
                  <w:rPr>
                    <w:rFonts w:ascii="Cambria"/>
                  </w:rPr>
                  <w:t>205</w:t>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170013pt;margin-top:729.290039pt;width:23.85pt;height:14pt;mso-position-horizontal-relative:page;mso-position-vertical-relative:page;z-index:-13444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206</w:t>
                </w:r>
                <w:r>
                  <w:rPr/>
                  <w:fldChar w:fldCharType="end"/>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170013pt;margin-top:729.290039pt;width:21.8pt;height:14pt;mso-position-horizontal-relative:page;mso-position-vertical-relative:page;z-index:-134416" type="#_x0000_t202" filled="false" stroked="false">
          <v:textbox inset="0,0,0,0">
            <w:txbxContent>
              <w:p>
                <w:pPr>
                  <w:pStyle w:val="BodyText"/>
                  <w:spacing w:line="268" w:lineRule="exact"/>
                  <w:ind w:left="20" w:right="-3"/>
                  <w:rPr>
                    <w:rFonts w:ascii="Cambria"/>
                  </w:rPr>
                </w:pPr>
                <w:r>
                  <w:rPr>
                    <w:rFonts w:ascii="Cambria"/>
                  </w:rPr>
                  <w:t>210</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170013pt;margin-top:729.290039pt;width:21.8pt;height:14pt;mso-position-horizontal-relative:page;mso-position-vertical-relative:page;z-index:-134392" type="#_x0000_t202" filled="false" stroked="false">
          <v:textbox inset="0,0,0,0">
            <w:txbxContent>
              <w:p>
                <w:pPr>
                  <w:pStyle w:val="BodyText"/>
                  <w:spacing w:line="268" w:lineRule="exact"/>
                  <w:ind w:left="20" w:right="-3"/>
                  <w:rPr>
                    <w:rFonts w:ascii="Cambria"/>
                  </w:rPr>
                </w:pPr>
                <w:r>
                  <w:rPr>
                    <w:rFonts w:ascii="Cambria"/>
                  </w:rPr>
                  <w:t>211</w:t>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4368" from="99.264pt,666.520020pt" to="243.284pt,666.520020pt" stroked="true" strokeweight=".599980pt" strokecolor="#000000">
          <w10:wrap type="none"/>
        </v:line>
      </w:pict>
    </w:r>
    <w:r>
      <w:rPr/>
      <w:pict>
        <v:shape style="position:absolute;margin-left:98.264pt;margin-top:695.783447pt;width:63.9pt;height:12pt;mso-position-horizontal-relative:page;mso-position-vertical-relative:page;z-index:-134344"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452 </w:t>
                </w:r>
                <w:r>
                  <w:rPr>
                    <w:rFonts w:ascii="Cambria" w:hAnsi="Cambria"/>
                    <w:i/>
                    <w:sz w:val="20"/>
                  </w:rPr>
                  <w:t>Ibíd., </w:t>
                </w:r>
                <w:r>
                  <w:rPr>
                    <w:rFonts w:ascii="Cambria" w:hAnsi="Cambria"/>
                    <w:sz w:val="20"/>
                  </w:rPr>
                  <w:t>p. 223</w:t>
                </w:r>
              </w:p>
            </w:txbxContent>
          </v:textbox>
          <w10:wrap type="none"/>
        </v:shape>
      </w:pict>
    </w:r>
    <w:r>
      <w:rPr/>
      <w:pict>
        <v:shape style="position:absolute;margin-left:302.170013pt;margin-top:729.290039pt;width:21.8pt;height:14pt;mso-position-horizontal-relative:page;mso-position-vertical-relative:page;z-index:-134320" type="#_x0000_t202" filled="false" stroked="false">
          <v:textbox inset="0,0,0,0">
            <w:txbxContent>
              <w:p>
                <w:pPr>
                  <w:pStyle w:val="BodyText"/>
                  <w:spacing w:line="268" w:lineRule="exact"/>
                  <w:ind w:left="20" w:right="-3"/>
                  <w:rPr>
                    <w:rFonts w:ascii="Cambria"/>
                  </w:rPr>
                </w:pPr>
                <w:r>
                  <w:rPr>
                    <w:rFonts w:ascii="Cambria"/>
                  </w:rPr>
                  <w:t>212</w:t>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4296" from="99.264pt,666.520020pt" to="243.284pt,666.520020pt" stroked="true" strokeweight=".599980pt" strokecolor="#000000">
          <w10:wrap type="none"/>
        </v:line>
      </w:pict>
    </w:r>
    <w:r>
      <w:rPr/>
      <w:pict>
        <v:shape style="position:absolute;margin-left:98.264pt;margin-top:695.783447pt;width:80.5pt;height:12pt;mso-position-horizontal-relative:page;mso-position-vertical-relative:page;z-index:-134272"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455 </w:t>
                </w:r>
                <w:r>
                  <w:rPr>
                    <w:rFonts w:ascii="Cambria" w:hAnsi="Cambria"/>
                    <w:i/>
                    <w:sz w:val="20"/>
                  </w:rPr>
                  <w:t>Cfr. Ibíd., </w:t>
                </w:r>
                <w:r>
                  <w:rPr>
                    <w:rFonts w:ascii="Cambria" w:hAnsi="Cambria"/>
                    <w:sz w:val="20"/>
                  </w:rPr>
                  <w:t>p. 278</w:t>
                </w:r>
              </w:p>
            </w:txbxContent>
          </v:textbox>
          <w10:wrap type="none"/>
        </v:shape>
      </w:pict>
    </w:r>
    <w:r>
      <w:rPr/>
      <w:pict>
        <v:shape style="position:absolute;margin-left:302.170013pt;margin-top:729.290039pt;width:21.8pt;height:14pt;mso-position-horizontal-relative:page;mso-position-vertical-relative:page;z-index:-134248" type="#_x0000_t202" filled="false" stroked="false">
          <v:textbox inset="0,0,0,0">
            <w:txbxContent>
              <w:p>
                <w:pPr>
                  <w:pStyle w:val="BodyText"/>
                  <w:spacing w:line="268" w:lineRule="exact"/>
                  <w:ind w:left="20" w:right="-3"/>
                  <w:rPr>
                    <w:rFonts w:ascii="Cambria"/>
                  </w:rPr>
                </w:pPr>
                <w:r>
                  <w:rPr>
                    <w:rFonts w:ascii="Cambria"/>
                  </w:rPr>
                  <w:t>213</w:t>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170013pt;margin-top:729.290039pt;width:23.85pt;height:14pt;mso-position-horizontal-relative:page;mso-position-vertical-relative:page;z-index:-13422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214</w:t>
                </w:r>
                <w:r>
                  <w:rPr/>
                  <w:fldChar w:fldCharType="end"/>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170013pt;margin-top:729.290039pt;width:21.8pt;height:14pt;mso-position-horizontal-relative:page;mso-position-vertical-relative:page;z-index:-134200" type="#_x0000_t202" filled="false" stroked="false">
          <v:textbox inset="0,0,0,0">
            <w:txbxContent>
              <w:p>
                <w:pPr>
                  <w:pStyle w:val="BodyText"/>
                  <w:spacing w:line="268" w:lineRule="exact"/>
                  <w:ind w:left="20" w:right="-3"/>
                  <w:rPr>
                    <w:rFonts w:ascii="Cambria"/>
                  </w:rPr>
                </w:pPr>
                <w:r>
                  <w:rPr>
                    <w:rFonts w:ascii="Cambria"/>
                  </w:rPr>
                  <w:t>220</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170013pt;margin-top:729.290039pt;width:23.85pt;height:14pt;mso-position-horizontal-relative:page;mso-position-vertical-relative:page;z-index:-13417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221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8736" from="99.264pt,678.280029pt" to="243.284pt,678.280029pt" stroked="true" strokeweight=".599980pt" strokecolor="#000000">
          <w10:wrap type="none"/>
        </v:line>
      </w:pict>
    </w:r>
    <w:r>
      <w:rPr/>
      <w:pict>
        <v:shape style="position:absolute;margin-left:305.529999pt;margin-top:729.290039pt;width:15.2pt;height:14pt;mso-position-horizontal-relative:page;mso-position-vertical-relative:page;z-index:-138712" type="#_x0000_t202" filled="false" stroked="false">
          <v:textbox inset="0,0,0,0">
            <w:txbxContent>
              <w:p>
                <w:pPr>
                  <w:pStyle w:val="BodyText"/>
                  <w:spacing w:line="268" w:lineRule="exact"/>
                  <w:ind w:left="20" w:right="-2"/>
                  <w:rPr>
                    <w:rFonts w:ascii="Cambria"/>
                  </w:rPr>
                </w:pPr>
                <w:r>
                  <w:rPr>
                    <w:rFonts w:ascii="Cambria"/>
                  </w:rPr>
                  <w:t>40</w:t>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4152" from="99.264pt,654.76001pt" to="243.284pt,654.76001pt" stroked="true" strokeweight=".60004pt" strokecolor="#000000">
          <w10:wrap type="none"/>
        </v:line>
      </w:pict>
    </w:r>
    <w:r>
      <w:rPr/>
      <w:pict>
        <v:shape style="position:absolute;margin-left:98.264pt;margin-top:695.783447pt;width:105.95pt;height:12pt;mso-position-horizontal-relative:page;mso-position-vertical-relative:page;z-index:-134128"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489 </w:t>
                </w:r>
                <w:r>
                  <w:rPr>
                    <w:rFonts w:ascii="Cambria" w:hAnsi="Cambria"/>
                    <w:i/>
                    <w:sz w:val="20"/>
                  </w:rPr>
                  <w:t>Cfr. Ibíd., </w:t>
                </w:r>
                <w:r>
                  <w:rPr>
                    <w:rFonts w:ascii="Cambria" w:hAnsi="Cambria"/>
                    <w:sz w:val="20"/>
                  </w:rPr>
                  <w:t>pp. 594-595</w:t>
                </w:r>
              </w:p>
            </w:txbxContent>
          </v:textbox>
          <w10:wrap type="none"/>
        </v:shape>
      </w:pict>
    </w:r>
    <w:r>
      <w:rPr/>
      <w:pict>
        <v:shape style="position:absolute;margin-left:301.170013pt;margin-top:729.290039pt;width:23.85pt;height:14pt;mso-position-horizontal-relative:page;mso-position-vertical-relative:page;z-index:-13410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224</w:t>
                </w:r>
                <w:r>
                  <w:rPr/>
                  <w:fldChar w:fldCharType="end"/>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4080" from="99.264pt,666.520020pt" to="243.284pt,666.520020pt" stroked="true" strokeweight=".599980pt" strokecolor="#000000">
          <w10:wrap type="none"/>
        </v:line>
      </w:pict>
    </w:r>
    <w:r>
      <w:rPr/>
      <w:pict>
        <v:shape style="position:absolute;margin-left:98.264pt;margin-top:672.267456pt;width:200.05pt;height:35.5pt;mso-position-horizontal-relative:page;mso-position-vertical-relative:page;z-index:-134056" type="#_x0000_t202" filled="false" stroked="false">
          <v:textbox inset="0,0,0,0">
            <w:txbxContent>
              <w:p>
                <w:pPr>
                  <w:spacing w:line="226" w:lineRule="exact" w:before="0"/>
                  <w:ind w:left="20" w:right="0" w:firstLine="0"/>
                  <w:jc w:val="left"/>
                  <w:rPr>
                    <w:rFonts w:ascii="Cambria"/>
                    <w:sz w:val="20"/>
                  </w:rPr>
                </w:pPr>
                <w:r>
                  <w:rPr>
                    <w:rFonts w:ascii="Cambria"/>
                    <w:position w:val="5"/>
                    <w:sz w:val="13"/>
                  </w:rPr>
                  <w:t>490 </w:t>
                </w:r>
                <w:r>
                  <w:rPr>
                    <w:rFonts w:ascii="Cambria"/>
                    <w:i/>
                    <w:sz w:val="20"/>
                  </w:rPr>
                  <w:t>Cfr. </w:t>
                </w:r>
                <w:r>
                  <w:rPr>
                    <w:rFonts w:ascii="Cambria"/>
                    <w:sz w:val="20"/>
                  </w:rPr>
                  <w:t>B. de Souza, </w:t>
                </w:r>
                <w:r>
                  <w:rPr>
                    <w:rFonts w:ascii="Cambria"/>
                    <w:i/>
                    <w:sz w:val="20"/>
                  </w:rPr>
                  <w:t>Conocer desde el Sur</w:t>
                </w:r>
                <w:r>
                  <w:rPr>
                    <w:rFonts w:ascii="Cambria"/>
                    <w:sz w:val="20"/>
                  </w:rPr>
                  <w:t>, p. 297</w:t>
                </w:r>
              </w:p>
              <w:p>
                <w:pPr>
                  <w:spacing w:before="0"/>
                  <w:ind w:left="20" w:right="0" w:firstLine="0"/>
                  <w:jc w:val="left"/>
                  <w:rPr>
                    <w:rFonts w:ascii="Cambria"/>
                    <w:sz w:val="20"/>
                  </w:rPr>
                </w:pPr>
                <w:r>
                  <w:rPr>
                    <w:rFonts w:ascii="Cambria"/>
                    <w:position w:val="5"/>
                    <w:sz w:val="13"/>
                  </w:rPr>
                  <w:t>491 </w:t>
                </w:r>
                <w:r>
                  <w:rPr>
                    <w:rFonts w:ascii="Cambria"/>
                    <w:i/>
                    <w:sz w:val="20"/>
                  </w:rPr>
                  <w:t>Cfr. </w:t>
                </w:r>
                <w:r>
                  <w:rPr>
                    <w:rFonts w:ascii="Cambria"/>
                    <w:sz w:val="20"/>
                  </w:rPr>
                  <w:t>M. Nussbaum, </w:t>
                </w:r>
                <w:r>
                  <w:rPr>
                    <w:rFonts w:ascii="Cambria"/>
                    <w:i/>
                    <w:sz w:val="20"/>
                  </w:rPr>
                  <w:t>Sin Fines de Lucro</w:t>
                </w:r>
                <w:r>
                  <w:rPr>
                    <w:rFonts w:ascii="Cambria"/>
                    <w:sz w:val="20"/>
                  </w:rPr>
                  <w:t>, p. 25</w:t>
                </w:r>
              </w:p>
              <w:p>
                <w:pPr>
                  <w:spacing w:before="0"/>
                  <w:ind w:left="20" w:right="0" w:firstLine="0"/>
                  <w:jc w:val="left"/>
                  <w:rPr>
                    <w:rFonts w:ascii="Cambria" w:hAnsi="Cambria"/>
                    <w:sz w:val="20"/>
                  </w:rPr>
                </w:pPr>
                <w:r>
                  <w:rPr>
                    <w:rFonts w:ascii="Cambria" w:hAnsi="Cambria"/>
                    <w:position w:val="5"/>
                    <w:sz w:val="13"/>
                  </w:rPr>
                  <w:t>492 </w:t>
                </w:r>
                <w:r>
                  <w:rPr>
                    <w:rFonts w:ascii="Cambria" w:hAnsi="Cambria"/>
                    <w:i/>
                    <w:sz w:val="20"/>
                  </w:rPr>
                  <w:t>Cfr. Ibíd., </w:t>
                </w:r>
                <w:r>
                  <w:rPr>
                    <w:rFonts w:ascii="Cambria" w:hAnsi="Cambria"/>
                    <w:sz w:val="20"/>
                  </w:rPr>
                  <w:t>p. 29</w:t>
                </w:r>
              </w:p>
            </w:txbxContent>
          </v:textbox>
          <w10:wrap type="none"/>
        </v:shape>
      </w:pict>
    </w:r>
    <w:r>
      <w:rPr/>
      <w:pict>
        <v:shape style="position:absolute;margin-left:302.170013pt;margin-top:729.290039pt;width:21.8pt;height:14pt;mso-position-horizontal-relative:page;mso-position-vertical-relative:page;z-index:-134032" type="#_x0000_t202" filled="false" stroked="false">
          <v:textbox inset="0,0,0,0">
            <w:txbxContent>
              <w:p>
                <w:pPr>
                  <w:pStyle w:val="BodyText"/>
                  <w:spacing w:line="268" w:lineRule="exact"/>
                  <w:ind w:left="20" w:right="-3"/>
                  <w:rPr>
                    <w:rFonts w:ascii="Cambria"/>
                  </w:rPr>
                </w:pPr>
                <w:r>
                  <w:rPr>
                    <w:rFonts w:ascii="Cambria"/>
                  </w:rPr>
                  <w:t>225</w:t>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4008" from="99.264pt,666.520020pt" to="243.284pt,666.520020pt" stroked="true" strokeweight=".599980pt" strokecolor="#000000">
          <w10:wrap type="none"/>
        </v:line>
      </w:pict>
    </w:r>
    <w:r>
      <w:rPr/>
      <w:pict>
        <v:shape style="position:absolute;margin-left:98.264pt;margin-top:672.267456pt;width:80.5pt;height:35.5pt;mso-position-horizontal-relative:page;mso-position-vertical-relative:page;z-index:-133984"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493 </w:t>
                </w:r>
                <w:r>
                  <w:rPr>
                    <w:rFonts w:ascii="Cambria" w:hAnsi="Cambria"/>
                    <w:i/>
                    <w:sz w:val="20"/>
                  </w:rPr>
                  <w:t>Cfr. Ibíd., </w:t>
                </w:r>
                <w:r>
                  <w:rPr>
                    <w:rFonts w:ascii="Cambria" w:hAnsi="Cambria"/>
                    <w:sz w:val="20"/>
                  </w:rPr>
                  <w:t>p. 48</w:t>
                </w:r>
              </w:p>
              <w:p>
                <w:pPr>
                  <w:spacing w:before="0"/>
                  <w:ind w:left="20" w:right="0" w:firstLine="0"/>
                  <w:jc w:val="left"/>
                  <w:rPr>
                    <w:rFonts w:ascii="Cambria" w:hAnsi="Cambria"/>
                    <w:sz w:val="20"/>
                  </w:rPr>
                </w:pPr>
                <w:r>
                  <w:rPr>
                    <w:rFonts w:ascii="Cambria" w:hAnsi="Cambria"/>
                    <w:position w:val="5"/>
                    <w:sz w:val="13"/>
                  </w:rPr>
                  <w:t>494 </w:t>
                </w:r>
                <w:r>
                  <w:rPr>
                    <w:rFonts w:ascii="Cambria" w:hAnsi="Cambria"/>
                    <w:i/>
                    <w:sz w:val="20"/>
                  </w:rPr>
                  <w:t>Cfr. Ibíd., </w:t>
                </w:r>
                <w:r>
                  <w:rPr>
                    <w:rFonts w:ascii="Cambria" w:hAnsi="Cambria"/>
                    <w:sz w:val="20"/>
                  </w:rPr>
                  <w:t>p. 54</w:t>
                </w:r>
              </w:p>
              <w:p>
                <w:pPr>
                  <w:spacing w:before="0"/>
                  <w:ind w:left="20" w:right="0" w:firstLine="0"/>
                  <w:jc w:val="left"/>
                  <w:rPr>
                    <w:rFonts w:ascii="Cambria" w:hAnsi="Cambria"/>
                    <w:sz w:val="20"/>
                  </w:rPr>
                </w:pPr>
                <w:r>
                  <w:rPr>
                    <w:rFonts w:ascii="Cambria" w:hAnsi="Cambria"/>
                    <w:position w:val="5"/>
                    <w:sz w:val="13"/>
                  </w:rPr>
                  <w:t>495 </w:t>
                </w:r>
                <w:r>
                  <w:rPr>
                    <w:rFonts w:ascii="Cambria" w:hAnsi="Cambria"/>
                    <w:i/>
                    <w:sz w:val="20"/>
                  </w:rPr>
                  <w:t>Cfr. Ibíd., </w:t>
                </w:r>
                <w:r>
                  <w:rPr>
                    <w:rFonts w:ascii="Cambria" w:hAnsi="Cambria"/>
                    <w:sz w:val="20"/>
                  </w:rPr>
                  <w:t>p. 187</w:t>
                </w:r>
              </w:p>
            </w:txbxContent>
          </v:textbox>
          <w10:wrap type="none"/>
        </v:shape>
      </w:pict>
    </w:r>
    <w:r>
      <w:rPr/>
      <w:pict>
        <v:shape style="position:absolute;margin-left:302.170013pt;margin-top:729.290039pt;width:21.8pt;height:14pt;mso-position-horizontal-relative:page;mso-position-vertical-relative:page;z-index:-133960" type="#_x0000_t202" filled="false" stroked="false">
          <v:textbox inset="0,0,0,0">
            <w:txbxContent>
              <w:p>
                <w:pPr>
                  <w:pStyle w:val="BodyText"/>
                  <w:spacing w:line="268" w:lineRule="exact"/>
                  <w:ind w:left="20" w:right="-3"/>
                  <w:rPr>
                    <w:rFonts w:ascii="Cambria"/>
                  </w:rPr>
                </w:pPr>
                <w:r>
                  <w:rPr>
                    <w:rFonts w:ascii="Cambria"/>
                  </w:rPr>
                  <w:t>226</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72.267456pt;width:230.9pt;height:35.5pt;mso-position-horizontal-relative:page;mso-position-vertical-relative:page;z-index:-133936"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497 </w:t>
                </w:r>
                <w:r>
                  <w:rPr>
                    <w:rFonts w:ascii="Cambria" w:hAnsi="Cambria"/>
                    <w:i/>
                    <w:sz w:val="20"/>
                  </w:rPr>
                  <w:t>Cfr. </w:t>
                </w:r>
                <w:r>
                  <w:rPr>
                    <w:rFonts w:ascii="Cambria" w:hAnsi="Cambria"/>
                    <w:sz w:val="20"/>
                  </w:rPr>
                  <w:t>A. Cortina, </w:t>
                </w:r>
                <w:r>
                  <w:rPr>
                    <w:rFonts w:ascii="Cambria" w:hAnsi="Cambria"/>
                    <w:i/>
                    <w:sz w:val="20"/>
                  </w:rPr>
                  <w:t>Ética sin Moral</w:t>
                </w:r>
                <w:r>
                  <w:rPr>
                    <w:rFonts w:ascii="Cambria" w:hAnsi="Cambria"/>
                    <w:sz w:val="20"/>
                  </w:rPr>
                  <w:t>, p. 285</w:t>
                </w:r>
              </w:p>
              <w:p>
                <w:pPr>
                  <w:spacing w:before="0"/>
                  <w:ind w:left="20" w:right="0" w:firstLine="0"/>
                  <w:jc w:val="left"/>
                  <w:rPr>
                    <w:rFonts w:ascii="Cambria"/>
                    <w:sz w:val="20"/>
                  </w:rPr>
                </w:pPr>
                <w:r>
                  <w:rPr>
                    <w:rFonts w:ascii="Cambria"/>
                    <w:position w:val="5"/>
                    <w:sz w:val="13"/>
                  </w:rPr>
                  <w:t>498 </w:t>
                </w:r>
                <w:r>
                  <w:rPr>
                    <w:rFonts w:ascii="Cambria"/>
                    <w:i/>
                    <w:sz w:val="20"/>
                  </w:rPr>
                  <w:t>Cfr. </w:t>
                </w:r>
                <w:r>
                  <w:rPr>
                    <w:rFonts w:ascii="Cambria"/>
                    <w:sz w:val="20"/>
                  </w:rPr>
                  <w:t>M. Nussbaum, </w:t>
                </w:r>
                <w:r>
                  <w:rPr>
                    <w:rFonts w:ascii="Cambria"/>
                    <w:i/>
                    <w:sz w:val="20"/>
                  </w:rPr>
                  <w:t>Paisajes del Pensamiento</w:t>
                </w:r>
                <w:r>
                  <w:rPr>
                    <w:rFonts w:ascii="Cambria"/>
                    <w:sz w:val="20"/>
                  </w:rPr>
                  <w:t>, p. 710</w:t>
                </w:r>
              </w:p>
              <w:p>
                <w:pPr>
                  <w:spacing w:before="0"/>
                  <w:ind w:left="20" w:right="0" w:firstLine="0"/>
                  <w:jc w:val="left"/>
                  <w:rPr>
                    <w:rFonts w:ascii="Cambria"/>
                    <w:sz w:val="20"/>
                  </w:rPr>
                </w:pPr>
                <w:r>
                  <w:rPr>
                    <w:rFonts w:ascii="Cambria"/>
                    <w:position w:val="5"/>
                    <w:sz w:val="13"/>
                  </w:rPr>
                  <w:t>499 </w:t>
                </w:r>
                <w:r>
                  <w:rPr>
                    <w:rFonts w:ascii="Cambria"/>
                    <w:i/>
                    <w:sz w:val="20"/>
                  </w:rPr>
                  <w:t>Cfr. </w:t>
                </w:r>
                <w:r>
                  <w:rPr>
                    <w:rFonts w:ascii="Cambria"/>
                    <w:sz w:val="20"/>
                  </w:rPr>
                  <w:t>M. Nussbaum, </w:t>
                </w:r>
                <w:r>
                  <w:rPr>
                    <w:rFonts w:ascii="Cambria"/>
                    <w:i/>
                    <w:sz w:val="20"/>
                  </w:rPr>
                  <w:t>Las Fronteras de la Justicia</w:t>
                </w:r>
                <w:r>
                  <w:rPr>
                    <w:rFonts w:ascii="Cambria"/>
                    <w:sz w:val="20"/>
                  </w:rPr>
                  <w:t>, p. 49</w:t>
                </w:r>
              </w:p>
            </w:txbxContent>
          </v:textbox>
          <w10:wrap type="none"/>
        </v:shape>
      </w:pict>
    </w:r>
    <w:r>
      <w:rPr/>
      <w:pict>
        <v:shape style="position:absolute;margin-left:302.170013pt;margin-top:729.290039pt;width:21.8pt;height:14pt;mso-position-horizontal-relative:page;mso-position-vertical-relative:page;z-index:-133912" type="#_x0000_t202" filled="false" stroked="false">
          <v:textbox inset="0,0,0,0">
            <w:txbxContent>
              <w:p>
                <w:pPr>
                  <w:pStyle w:val="BodyText"/>
                  <w:spacing w:line="268" w:lineRule="exact"/>
                  <w:ind w:left="20" w:right="-3"/>
                  <w:rPr>
                    <w:rFonts w:ascii="Cambria"/>
                  </w:rPr>
                </w:pPr>
                <w:r>
                  <w:rPr>
                    <w:rFonts w:ascii="Cambria"/>
                  </w:rPr>
                  <w:t>227</w:t>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3888" from="99.264pt,654.76001pt" to="243.284pt,654.76001pt" stroked="true" strokeweight=".60004pt" strokecolor="#000000">
          <w10:wrap type="none"/>
        </v:line>
      </w:pict>
    </w:r>
    <w:r>
      <w:rPr/>
      <w:pict>
        <v:shape style="position:absolute;margin-left:98.264pt;margin-top:695.783447pt;width:262.7pt;height:12pt;mso-position-horizontal-relative:page;mso-position-vertical-relative:page;z-index:-133864"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503 </w:t>
                </w:r>
                <w:r>
                  <w:rPr>
                    <w:rFonts w:ascii="Cambria" w:hAnsi="Cambria"/>
                    <w:sz w:val="20"/>
                  </w:rPr>
                  <w:t>M. Nussbaum, </w:t>
                </w:r>
                <w:r>
                  <w:rPr>
                    <w:rFonts w:ascii="Cambria" w:hAnsi="Cambria"/>
                    <w:i/>
                    <w:sz w:val="20"/>
                  </w:rPr>
                  <w:t>Creating Capabilities</w:t>
                </w:r>
                <w:r>
                  <w:rPr>
                    <w:rFonts w:ascii="Cambria" w:hAnsi="Cambria"/>
                    <w:sz w:val="20"/>
                  </w:rPr>
                  <w:t>, §919 (Versión Kindle)</w:t>
                </w:r>
              </w:p>
            </w:txbxContent>
          </v:textbox>
          <w10:wrap type="none"/>
        </v:shape>
      </w:pict>
    </w:r>
    <w:r>
      <w:rPr/>
      <w:pict>
        <v:shape style="position:absolute;margin-left:302.170013pt;margin-top:729.290039pt;width:21.8pt;height:14pt;mso-position-horizontal-relative:page;mso-position-vertical-relative:page;z-index:-133840" type="#_x0000_t202" filled="false" stroked="false">
          <v:textbox inset="0,0,0,0">
            <w:txbxContent>
              <w:p>
                <w:pPr>
                  <w:pStyle w:val="BodyText"/>
                  <w:spacing w:line="268" w:lineRule="exact"/>
                  <w:ind w:left="20" w:right="-3"/>
                  <w:rPr>
                    <w:rFonts w:ascii="Cambria"/>
                  </w:rPr>
                </w:pPr>
                <w:r>
                  <w:rPr>
                    <w:rFonts w:ascii="Cambria"/>
                  </w:rPr>
                  <w:t>228</w:t>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3816" from="99.264pt,654.76001pt" to="243.284pt,654.76001pt" stroked="true" strokeweight=".60004pt" strokecolor="#000000">
          <w10:wrap type="none"/>
        </v:line>
      </w:pict>
    </w:r>
    <w:r>
      <w:rPr/>
      <w:pict>
        <v:shape style="position:absolute;margin-left:98.264pt;margin-top:695.783447pt;width:183.1pt;height:12pt;mso-position-horizontal-relative:page;mso-position-vertical-relative:page;z-index:-133792" type="#_x0000_t202" filled="false" stroked="false">
          <v:textbox inset="0,0,0,0">
            <w:txbxContent>
              <w:p>
                <w:pPr>
                  <w:spacing w:line="226" w:lineRule="exact" w:before="0"/>
                  <w:ind w:left="20" w:right="0" w:firstLine="0"/>
                  <w:jc w:val="left"/>
                  <w:rPr>
                    <w:rFonts w:ascii="Cambria"/>
                    <w:sz w:val="20"/>
                  </w:rPr>
                </w:pPr>
                <w:r>
                  <w:rPr>
                    <w:rFonts w:ascii="Cambria"/>
                    <w:position w:val="5"/>
                    <w:sz w:val="13"/>
                  </w:rPr>
                  <w:t>507 </w:t>
                </w:r>
                <w:r>
                  <w:rPr>
                    <w:rFonts w:ascii="Cambria"/>
                    <w:sz w:val="20"/>
                  </w:rPr>
                  <w:t>M. Nussbaum, </w:t>
                </w:r>
                <w:r>
                  <w:rPr>
                    <w:rFonts w:ascii="Cambria"/>
                    <w:i/>
                    <w:sz w:val="20"/>
                  </w:rPr>
                  <w:t>Political Emotions</w:t>
                </w:r>
                <w:r>
                  <w:rPr>
                    <w:rFonts w:ascii="Cambria"/>
                    <w:sz w:val="20"/>
                  </w:rPr>
                  <w:t>, p. 120</w:t>
                </w:r>
              </w:p>
            </w:txbxContent>
          </v:textbox>
          <w10:wrap type="none"/>
        </v:shape>
      </w:pict>
    </w:r>
    <w:r>
      <w:rPr/>
      <w:pict>
        <v:shape style="position:absolute;margin-left:302.170013pt;margin-top:729.290039pt;width:21.8pt;height:14pt;mso-position-horizontal-relative:page;mso-position-vertical-relative:page;z-index:-133768" type="#_x0000_t202" filled="false" stroked="false">
          <v:textbox inset="0,0,0,0">
            <w:txbxContent>
              <w:p>
                <w:pPr>
                  <w:pStyle w:val="BodyText"/>
                  <w:spacing w:line="268" w:lineRule="exact"/>
                  <w:ind w:left="20" w:right="-3"/>
                  <w:rPr>
                    <w:rFonts w:ascii="Cambria"/>
                  </w:rPr>
                </w:pPr>
                <w:r>
                  <w:rPr>
                    <w:rFonts w:ascii="Cambria"/>
                  </w:rPr>
                  <w:t>229</w:t>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95.783447pt;width:326.9pt;height:12pt;mso-position-horizontal-relative:page;mso-position-vertical-relative:page;z-index:-133744"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510 </w:t>
                </w:r>
                <w:r>
                  <w:rPr>
                    <w:rFonts w:ascii="Cambria" w:hAnsi="Cambria"/>
                    <w:i/>
                    <w:sz w:val="20"/>
                  </w:rPr>
                  <w:t>Cfr. </w:t>
                </w:r>
                <w:r>
                  <w:rPr>
                    <w:rFonts w:ascii="Cambria" w:hAnsi="Cambria"/>
                    <w:sz w:val="20"/>
                  </w:rPr>
                  <w:t>J. Montoya, Rousseau, En V. Camps, </w:t>
                </w:r>
                <w:r>
                  <w:rPr>
                    <w:rFonts w:ascii="Cambria" w:hAnsi="Cambria"/>
                    <w:i/>
                    <w:sz w:val="20"/>
                  </w:rPr>
                  <w:t>Historia de la Ética II, </w:t>
                </w:r>
                <w:r>
                  <w:rPr>
                    <w:rFonts w:ascii="Cambria" w:hAnsi="Cambria"/>
                    <w:sz w:val="20"/>
                  </w:rPr>
                  <w:t>pp. 255-256</w:t>
                </w:r>
              </w:p>
            </w:txbxContent>
          </v:textbox>
          <w10:wrap type="none"/>
        </v:shape>
      </w:pict>
    </w:r>
    <w:r>
      <w:rPr/>
      <w:pict>
        <v:shape style="position:absolute;margin-left:302.170013pt;margin-top:729.290039pt;width:21.8pt;height:14pt;mso-position-horizontal-relative:page;mso-position-vertical-relative:page;z-index:-133720" type="#_x0000_t202" filled="false" stroked="false">
          <v:textbox inset="0,0,0,0">
            <w:txbxContent>
              <w:p>
                <w:pPr>
                  <w:pStyle w:val="BodyText"/>
                  <w:spacing w:line="268" w:lineRule="exact"/>
                  <w:ind w:left="20" w:right="-3"/>
                  <w:rPr>
                    <w:rFonts w:ascii="Cambria"/>
                  </w:rPr>
                </w:pPr>
                <w:r>
                  <w:rPr>
                    <w:rFonts w:ascii="Cambria"/>
                  </w:rPr>
                  <w:t>230</w:t>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95.783447pt;width:246.15pt;height:12pt;mso-position-horizontal-relative:page;mso-position-vertical-relative:page;z-index:-133696" type="#_x0000_t202" filled="false" stroked="false">
          <v:textbox inset="0,0,0,0">
            <w:txbxContent>
              <w:p>
                <w:pPr>
                  <w:spacing w:line="226" w:lineRule="exact" w:before="0"/>
                  <w:ind w:left="20" w:right="0" w:firstLine="0"/>
                  <w:jc w:val="left"/>
                  <w:rPr>
                    <w:rFonts w:ascii="Cambria"/>
                    <w:sz w:val="20"/>
                  </w:rPr>
                </w:pPr>
                <w:r>
                  <w:rPr>
                    <w:rFonts w:ascii="Cambria"/>
                    <w:position w:val="5"/>
                    <w:sz w:val="13"/>
                  </w:rPr>
                  <w:t>514 </w:t>
                </w:r>
                <w:r>
                  <w:rPr>
                    <w:rFonts w:ascii="Cambria"/>
                    <w:sz w:val="20"/>
                  </w:rPr>
                  <w:t>M. Nussbaum, </w:t>
                </w:r>
                <w:r>
                  <w:rPr>
                    <w:rFonts w:ascii="Cambria"/>
                    <w:i/>
                    <w:sz w:val="20"/>
                  </w:rPr>
                  <w:t>El Cultivo de la Humanidad</w:t>
                </w:r>
                <w:r>
                  <w:rPr>
                    <w:rFonts w:ascii="Cambria"/>
                    <w:sz w:val="20"/>
                  </w:rPr>
                  <w:t>, pp. 278-279</w:t>
                </w:r>
              </w:p>
            </w:txbxContent>
          </v:textbox>
          <w10:wrap type="none"/>
        </v:shape>
      </w:pict>
    </w:r>
    <w:r>
      <w:rPr/>
      <w:pict>
        <v:shape style="position:absolute;margin-left:302.170013pt;margin-top:729.290039pt;width:21.8pt;height:14pt;mso-position-horizontal-relative:page;mso-position-vertical-relative:page;z-index:-133672" type="#_x0000_t202" filled="false" stroked="false">
          <v:textbox inset="0,0,0,0">
            <w:txbxContent>
              <w:p>
                <w:pPr>
                  <w:pStyle w:val="BodyText"/>
                  <w:spacing w:line="268" w:lineRule="exact"/>
                  <w:ind w:left="20" w:right="-3"/>
                  <w:rPr>
                    <w:rFonts w:ascii="Cambria"/>
                  </w:rPr>
                </w:pPr>
                <w:r>
                  <w:rPr>
                    <w:rFonts w:ascii="Cambria"/>
                  </w:rPr>
                  <w:t>231</w:t>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95.783447pt;width:177.6pt;height:12pt;mso-position-horizontal-relative:page;mso-position-vertical-relative:page;z-index:-133648" type="#_x0000_t202" filled="false" stroked="false">
          <v:textbox inset="0,0,0,0">
            <w:txbxContent>
              <w:p>
                <w:pPr>
                  <w:spacing w:line="226" w:lineRule="exact" w:before="0"/>
                  <w:ind w:left="20" w:right="0" w:firstLine="0"/>
                  <w:jc w:val="left"/>
                  <w:rPr>
                    <w:rFonts w:ascii="Cambria"/>
                    <w:sz w:val="20"/>
                  </w:rPr>
                </w:pPr>
                <w:r>
                  <w:rPr>
                    <w:rFonts w:ascii="Cambria"/>
                    <w:position w:val="5"/>
                    <w:sz w:val="13"/>
                  </w:rPr>
                  <w:t>516 </w:t>
                </w:r>
                <w:r>
                  <w:rPr>
                    <w:rFonts w:ascii="Cambria"/>
                    <w:sz w:val="20"/>
                  </w:rPr>
                  <w:t>M. Nussbaum, </w:t>
                </w:r>
                <w:r>
                  <w:rPr>
                    <w:rFonts w:ascii="Cambria"/>
                    <w:i/>
                    <w:sz w:val="20"/>
                  </w:rPr>
                  <w:t>Political Emotions</w:t>
                </w:r>
                <w:r>
                  <w:rPr>
                    <w:rFonts w:ascii="Cambria"/>
                    <w:sz w:val="20"/>
                  </w:rPr>
                  <w:t>, p. 44</w:t>
                </w:r>
              </w:p>
            </w:txbxContent>
          </v:textbox>
          <w10:wrap type="none"/>
        </v:shape>
      </w:pict>
    </w:r>
    <w:r>
      <w:rPr/>
      <w:pict>
        <v:shape style="position:absolute;margin-left:302.170013pt;margin-top:729.290039pt;width:21.8pt;height:14pt;mso-position-horizontal-relative:page;mso-position-vertical-relative:page;z-index:-133624" type="#_x0000_t202" filled="false" stroked="false">
          <v:textbox inset="0,0,0,0">
            <w:txbxContent>
              <w:p>
                <w:pPr>
                  <w:pStyle w:val="BodyText"/>
                  <w:spacing w:line="268" w:lineRule="exact"/>
                  <w:ind w:left="20" w:right="-3"/>
                  <w:rPr>
                    <w:rFonts w:ascii="Cambria"/>
                  </w:rPr>
                </w:pPr>
                <w:r>
                  <w:rPr>
                    <w:rFonts w:ascii="Cambria"/>
                  </w:rPr>
                  <w:t>232</w:t>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170013pt;margin-top:729.290039pt;width:23.85pt;height:14pt;mso-position-horizontal-relative:page;mso-position-vertical-relative:page;z-index:-13360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233</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529999pt;margin-top:729.290039pt;width:17.25pt;height:14pt;mso-position-horizontal-relative:page;mso-position-vertical-relative:page;z-index:-13868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41</w:t>
                </w:r>
                <w:r>
                  <w:rPr/>
                  <w:fldChar w:fldCharType="end"/>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3576" from="99.264pt,678.280029pt" to="243.284pt,678.280029pt" stroked="true" strokeweight=".599980pt" strokecolor="#000000">
          <w10:wrap type="none"/>
        </v:line>
      </w:pict>
    </w:r>
    <w:r>
      <w:rPr/>
      <w:pict>
        <v:shape style="position:absolute;margin-left:98.264pt;margin-top:684.023438pt;width:231.35pt;height:23.75pt;mso-position-horizontal-relative:page;mso-position-vertical-relative:page;z-index:-133552"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527 </w:t>
                </w:r>
                <w:r>
                  <w:rPr>
                    <w:rFonts w:ascii="Cambria" w:hAnsi="Cambria"/>
                    <w:i/>
                    <w:sz w:val="20"/>
                  </w:rPr>
                  <w:t>Cfr. </w:t>
                </w:r>
                <w:r>
                  <w:rPr>
                    <w:rFonts w:ascii="Cambria" w:hAnsi="Cambria"/>
                    <w:sz w:val="20"/>
                  </w:rPr>
                  <w:t>M. Nussbaum, </w:t>
                </w:r>
                <w:r>
                  <w:rPr>
                    <w:rFonts w:ascii="Cambria" w:hAnsi="Cambria"/>
                    <w:i/>
                    <w:sz w:val="20"/>
                  </w:rPr>
                  <w:t>Creating Capabilities</w:t>
                </w:r>
                <w:r>
                  <w:rPr>
                    <w:rFonts w:ascii="Cambria" w:hAnsi="Cambria"/>
                    <w:sz w:val="20"/>
                  </w:rPr>
                  <w:t>, §§215-216</w:t>
                </w:r>
              </w:p>
              <w:p>
                <w:pPr>
                  <w:spacing w:before="0"/>
                  <w:ind w:left="20" w:right="0" w:firstLine="0"/>
                  <w:jc w:val="left"/>
                  <w:rPr>
                    <w:rFonts w:ascii="Cambria" w:hAnsi="Cambria"/>
                    <w:sz w:val="20"/>
                  </w:rPr>
                </w:pPr>
                <w:r>
                  <w:rPr>
                    <w:rFonts w:ascii="Cambria" w:hAnsi="Cambria"/>
                    <w:position w:val="5"/>
                    <w:sz w:val="13"/>
                  </w:rPr>
                  <w:t>528 </w:t>
                </w:r>
                <w:r>
                  <w:rPr>
                    <w:rFonts w:ascii="Cambria" w:hAnsi="Cambria"/>
                    <w:i/>
                    <w:sz w:val="20"/>
                  </w:rPr>
                  <w:t>Ibíd., </w:t>
                </w:r>
                <w:r>
                  <w:rPr>
                    <w:rFonts w:ascii="Cambria" w:hAnsi="Cambria"/>
                    <w:sz w:val="20"/>
                  </w:rPr>
                  <w:t>§§677-680</w:t>
                </w:r>
              </w:p>
            </w:txbxContent>
          </v:textbox>
          <w10:wrap type="none"/>
        </v:shape>
      </w:pict>
    </w:r>
    <w:r>
      <w:rPr/>
      <w:pict>
        <v:shape style="position:absolute;margin-left:301.170013pt;margin-top:729.290039pt;width:23.85pt;height:14pt;mso-position-horizontal-relative:page;mso-position-vertical-relative:page;z-index:-13352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237</w:t>
                </w:r>
                <w:r>
                  <w:rPr/>
                  <w:fldChar w:fldCharType="end"/>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84.023438pt;width:214.3pt;height:23.75pt;mso-position-horizontal-relative:page;mso-position-vertical-relative:page;z-index:-133504"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530 </w:t>
                </w:r>
                <w:r>
                  <w:rPr>
                    <w:rFonts w:ascii="Cambria" w:hAnsi="Cambria"/>
                    <w:i/>
                    <w:sz w:val="20"/>
                  </w:rPr>
                  <w:t>Ibíd., </w:t>
                </w:r>
                <w:r>
                  <w:rPr>
                    <w:rFonts w:ascii="Cambria" w:hAnsi="Cambria"/>
                    <w:sz w:val="20"/>
                  </w:rPr>
                  <w:t>§§1857-1860</w:t>
                </w:r>
              </w:p>
              <w:p>
                <w:pPr>
                  <w:spacing w:before="0"/>
                  <w:ind w:left="20" w:right="0" w:firstLine="0"/>
                  <w:jc w:val="left"/>
                  <w:rPr>
                    <w:rFonts w:ascii="Cambria"/>
                    <w:sz w:val="20"/>
                  </w:rPr>
                </w:pPr>
                <w:r>
                  <w:rPr>
                    <w:rFonts w:ascii="Cambria"/>
                    <w:position w:val="5"/>
                    <w:sz w:val="13"/>
                  </w:rPr>
                  <w:t>531 </w:t>
                </w:r>
                <w:r>
                  <w:rPr>
                    <w:rFonts w:ascii="Cambria"/>
                    <w:sz w:val="20"/>
                  </w:rPr>
                  <w:t>M. Nussbaum, </w:t>
                </w:r>
                <w:r>
                  <w:rPr>
                    <w:rFonts w:ascii="Cambria"/>
                    <w:i/>
                    <w:sz w:val="20"/>
                  </w:rPr>
                  <w:t>Las Fronteras de la Justicia</w:t>
                </w:r>
                <w:r>
                  <w:rPr>
                    <w:rFonts w:ascii="Cambria"/>
                    <w:sz w:val="20"/>
                  </w:rPr>
                  <w:t>, p. 82</w:t>
                </w:r>
              </w:p>
            </w:txbxContent>
          </v:textbox>
          <w10:wrap type="none"/>
        </v:shape>
      </w:pict>
    </w:r>
    <w:r>
      <w:rPr/>
      <w:pict>
        <v:shape style="position:absolute;margin-left:302.170013pt;margin-top:729.290039pt;width:21.8pt;height:14pt;mso-position-horizontal-relative:page;mso-position-vertical-relative:page;z-index:-133480" type="#_x0000_t202" filled="false" stroked="false">
          <v:textbox inset="0,0,0,0">
            <w:txbxContent>
              <w:p>
                <w:pPr>
                  <w:pStyle w:val="BodyText"/>
                  <w:spacing w:line="268" w:lineRule="exact"/>
                  <w:ind w:left="20" w:right="-3"/>
                  <w:rPr>
                    <w:rFonts w:ascii="Cambria"/>
                  </w:rPr>
                </w:pPr>
                <w:r>
                  <w:rPr>
                    <w:rFonts w:ascii="Cambria"/>
                  </w:rPr>
                  <w:t>238</w:t>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3456" from="99.264pt,666.520020pt" to="243.284pt,666.520020pt" stroked="true" strokeweight=".599980pt" strokecolor="#000000">
          <w10:wrap type="none"/>
        </v:line>
      </w:pict>
    </w:r>
    <w:r>
      <w:rPr/>
      <w:pict>
        <v:shape style="position:absolute;margin-left:98.264pt;margin-top:695.783447pt;width:80.95pt;height:12pt;mso-position-horizontal-relative:page;mso-position-vertical-relative:page;z-index:-133432"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534 </w:t>
                </w:r>
                <w:r>
                  <w:rPr>
                    <w:rFonts w:ascii="Cambria" w:hAnsi="Cambria"/>
                    <w:sz w:val="20"/>
                  </w:rPr>
                  <w:t>Cfr. </w:t>
                </w:r>
                <w:r>
                  <w:rPr>
                    <w:rFonts w:ascii="Cambria" w:hAnsi="Cambria"/>
                    <w:i/>
                    <w:sz w:val="20"/>
                  </w:rPr>
                  <w:t>Ibíd., </w:t>
                </w:r>
                <w:r>
                  <w:rPr>
                    <w:rFonts w:ascii="Cambria" w:hAnsi="Cambria"/>
                    <w:sz w:val="20"/>
                  </w:rPr>
                  <w:t>p. 219</w:t>
                </w:r>
              </w:p>
            </w:txbxContent>
          </v:textbox>
          <w10:wrap type="none"/>
        </v:shape>
      </w:pict>
    </w:r>
    <w:r>
      <w:rPr/>
      <w:pict>
        <v:shape style="position:absolute;margin-left:302.170013pt;margin-top:729.290039pt;width:21.8pt;height:14pt;mso-position-horizontal-relative:page;mso-position-vertical-relative:page;z-index:-133408" type="#_x0000_t202" filled="false" stroked="false">
          <v:textbox inset="0,0,0,0">
            <w:txbxContent>
              <w:p>
                <w:pPr>
                  <w:pStyle w:val="BodyText"/>
                  <w:spacing w:line="268" w:lineRule="exact"/>
                  <w:ind w:left="20" w:right="-3"/>
                  <w:rPr>
                    <w:rFonts w:ascii="Cambria"/>
                  </w:rPr>
                </w:pPr>
                <w:r>
                  <w:rPr>
                    <w:rFonts w:ascii="Cambria"/>
                  </w:rPr>
                  <w:t>239</w:t>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95.783447pt;width:351.05pt;height:12pt;mso-position-horizontal-relative:page;mso-position-vertical-relative:page;z-index:-133384"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536 </w:t>
                </w:r>
                <w:r>
                  <w:rPr>
                    <w:rFonts w:ascii="Cambria" w:hAnsi="Cambria"/>
                    <w:sz w:val="20"/>
                  </w:rPr>
                  <w:t>M. Nussbaum, </w:t>
                </w:r>
                <w:r>
                  <w:rPr>
                    <w:rFonts w:ascii="Cambria" w:hAnsi="Cambria"/>
                    <w:i/>
                    <w:sz w:val="20"/>
                  </w:rPr>
                  <w:t>Women and Human Development</w:t>
                </w:r>
                <w:r>
                  <w:rPr>
                    <w:rFonts w:ascii="Cambria" w:hAnsi="Cambria"/>
                    <w:sz w:val="20"/>
                  </w:rPr>
                  <w:t>, §§5411-5414 (Versión Kindle)</w:t>
                </w:r>
              </w:p>
            </w:txbxContent>
          </v:textbox>
          <w10:wrap type="none"/>
        </v:shape>
      </w:pict>
    </w:r>
    <w:r>
      <w:rPr/>
      <w:pict>
        <v:shape style="position:absolute;margin-left:302.170013pt;margin-top:729.290039pt;width:21.8pt;height:14pt;mso-position-horizontal-relative:page;mso-position-vertical-relative:page;z-index:-133360" type="#_x0000_t202" filled="false" stroked="false">
          <v:textbox inset="0,0,0,0">
            <w:txbxContent>
              <w:p>
                <w:pPr>
                  <w:pStyle w:val="BodyText"/>
                  <w:spacing w:line="268" w:lineRule="exact"/>
                  <w:ind w:left="20" w:right="-3"/>
                  <w:rPr>
                    <w:rFonts w:ascii="Cambria"/>
                  </w:rPr>
                </w:pPr>
                <w:r>
                  <w:rPr>
                    <w:rFonts w:ascii="Cambria"/>
                  </w:rPr>
                  <w:t>240</w:t>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170013pt;margin-top:729.290039pt;width:23.85pt;height:14pt;mso-position-horizontal-relative:page;mso-position-vertical-relative:page;z-index:-13333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241</w:t>
                </w:r>
                <w:r>
                  <w:rPr/>
                  <w:fldChar w:fldCharType="end"/>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170013pt;margin-top:729.290039pt;width:21.8pt;height:14pt;mso-position-horizontal-relative:page;mso-position-vertical-relative:page;z-index:-133312" type="#_x0000_t202" filled="false" stroked="false">
          <v:textbox inset="0,0,0,0">
            <w:txbxContent>
              <w:p>
                <w:pPr>
                  <w:pStyle w:val="BodyText"/>
                  <w:spacing w:line="268" w:lineRule="exact"/>
                  <w:ind w:left="20" w:right="-3"/>
                  <w:rPr>
                    <w:rFonts w:ascii="Cambria"/>
                  </w:rPr>
                </w:pPr>
                <w:r>
                  <w:rPr>
                    <w:rFonts w:ascii="Cambria"/>
                  </w:rPr>
                  <w:t>250</w:t>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170013pt;margin-top:729.290039pt;width:23.85pt;height:14pt;mso-position-horizontal-relative:page;mso-position-vertical-relative:page;z-index:-13328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251</w:t>
                </w:r>
                <w:r>
                  <w:rPr/>
                  <w:fldChar w:fldCharType="end"/>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3264" from="99.264pt,689.919983pt" to="243.284pt,689.919983pt" stroked="true" strokeweight=".599980pt" strokecolor="#000000">
          <w10:wrap type="none"/>
        </v:line>
      </w:pict>
    </w:r>
    <w:r>
      <w:rPr/>
      <w:pict>
        <v:shape style="position:absolute;margin-left:98.264pt;margin-top:695.783447pt;width:350.45pt;height:12pt;mso-position-horizontal-relative:page;mso-position-vertical-relative:page;z-index:-133240"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560 </w:t>
                </w:r>
                <w:r>
                  <w:rPr>
                    <w:rFonts w:ascii="Cambria" w:hAnsi="Cambria"/>
                    <w:sz w:val="20"/>
                  </w:rPr>
                  <w:t>A. Cortina, La Ética Discursiva, En V. Camps, </w:t>
                </w:r>
                <w:r>
                  <w:rPr>
                    <w:rFonts w:ascii="Cambria" w:hAnsi="Cambria"/>
                    <w:i/>
                    <w:sz w:val="20"/>
                  </w:rPr>
                  <w:t>Historia de la Ética III, </w:t>
                </w:r>
                <w:r>
                  <w:rPr>
                    <w:rFonts w:ascii="Cambria" w:hAnsi="Cambria"/>
                    <w:sz w:val="20"/>
                  </w:rPr>
                  <w:t>pp. 551-552</w:t>
                </w:r>
              </w:p>
            </w:txbxContent>
          </v:textbox>
          <w10:wrap type="none"/>
        </v:shape>
      </w:pict>
    </w:r>
    <w:r>
      <w:rPr/>
      <w:pict>
        <v:shape style="position:absolute;margin-left:301.170013pt;margin-top:729.290039pt;width:23.85pt;height:14pt;mso-position-horizontal-relative:page;mso-position-vertical-relative:page;z-index:-13321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254</w:t>
                </w:r>
                <w:r>
                  <w:rPr/>
                  <w:fldChar w:fldCharType="end"/>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95.783447pt;width:352.55pt;height:12pt;mso-position-horizontal-relative:page;mso-position-vertical-relative:page;z-index:-133192"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565 </w:t>
                </w:r>
                <w:r>
                  <w:rPr>
                    <w:rFonts w:ascii="Cambria" w:hAnsi="Cambria"/>
                    <w:i/>
                    <w:sz w:val="20"/>
                  </w:rPr>
                  <w:t>Cfr. </w:t>
                </w:r>
                <w:r>
                  <w:rPr>
                    <w:rFonts w:ascii="Cambria" w:hAnsi="Cambria"/>
                    <w:sz w:val="20"/>
                  </w:rPr>
                  <w:t>A. Valcárcel, El Idealismo Alemán, En V. Camps, </w:t>
                </w:r>
                <w:r>
                  <w:rPr>
                    <w:rFonts w:ascii="Cambria" w:hAnsi="Cambria"/>
                    <w:i/>
                    <w:sz w:val="20"/>
                  </w:rPr>
                  <w:t>Historia de la Ética II, </w:t>
                </w:r>
                <w:r>
                  <w:rPr>
                    <w:rFonts w:ascii="Cambria" w:hAnsi="Cambria"/>
                    <w:sz w:val="20"/>
                  </w:rPr>
                  <w:t>p. 427</w:t>
                </w:r>
              </w:p>
            </w:txbxContent>
          </v:textbox>
          <w10:wrap type="none"/>
        </v:shape>
      </w:pict>
    </w:r>
    <w:r>
      <w:rPr/>
      <w:pict>
        <v:shape style="position:absolute;margin-left:302.170013pt;margin-top:729.290039pt;width:21.8pt;height:14pt;mso-position-horizontal-relative:page;mso-position-vertical-relative:page;z-index:-133168" type="#_x0000_t202" filled="false" stroked="false">
          <v:textbox inset="0,0,0,0">
            <w:txbxContent>
              <w:p>
                <w:pPr>
                  <w:pStyle w:val="BodyText"/>
                  <w:spacing w:line="268" w:lineRule="exact"/>
                  <w:ind w:left="20" w:right="-3"/>
                  <w:rPr>
                    <w:rFonts w:ascii="Cambria"/>
                  </w:rPr>
                </w:pPr>
                <w:r>
                  <w:rPr>
                    <w:rFonts w:ascii="Cambria"/>
                  </w:rPr>
                  <w:t>255</w:t>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3144" from="99.264pt,631.359985pt" to="243.284pt,631.359985pt" stroked="true" strokeweight=".599980pt" strokecolor="#000000">
          <w10:wrap type="none"/>
        </v:line>
      </w:pict>
    </w:r>
    <w:r>
      <w:rPr/>
      <w:pict>
        <v:shape style="position:absolute;margin-left:98.264pt;margin-top:695.783447pt;width:218.65pt;height:12pt;mso-position-horizontal-relative:page;mso-position-vertical-relative:page;z-index:-133120"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571 </w:t>
                </w:r>
                <w:r>
                  <w:rPr>
                    <w:rFonts w:ascii="Cambria" w:hAnsi="Cambria"/>
                    <w:i/>
                    <w:sz w:val="20"/>
                  </w:rPr>
                  <w:t>Cfr. </w:t>
                </w:r>
                <w:r>
                  <w:rPr>
                    <w:rFonts w:ascii="Cambria" w:hAnsi="Cambria"/>
                    <w:sz w:val="20"/>
                  </w:rPr>
                  <w:t>W. Mignolo, </w:t>
                </w:r>
                <w:r>
                  <w:rPr>
                    <w:rFonts w:ascii="Cambria" w:hAnsi="Cambria"/>
                    <w:i/>
                    <w:sz w:val="20"/>
                  </w:rPr>
                  <w:t>La Idea de América Latina</w:t>
                </w:r>
                <w:r>
                  <w:rPr>
                    <w:rFonts w:ascii="Cambria" w:hAnsi="Cambria"/>
                    <w:sz w:val="20"/>
                  </w:rPr>
                  <w:t>, p. 36</w:t>
                </w:r>
              </w:p>
            </w:txbxContent>
          </v:textbox>
          <w10:wrap type="none"/>
        </v:shape>
      </w:pict>
    </w:r>
    <w:r>
      <w:rPr/>
      <w:pict>
        <v:shape style="position:absolute;margin-left:302.170013pt;margin-top:729.290039pt;width:21.8pt;height:14pt;mso-position-horizontal-relative:page;mso-position-vertical-relative:page;z-index:-133096" type="#_x0000_t202" filled="false" stroked="false">
          <v:textbox inset="0,0,0,0">
            <w:txbxContent>
              <w:p>
                <w:pPr>
                  <w:pStyle w:val="BodyText"/>
                  <w:spacing w:line="268" w:lineRule="exact"/>
                  <w:ind w:left="20" w:right="-3"/>
                  <w:rPr>
                    <w:rFonts w:ascii="Cambria"/>
                  </w:rPr>
                </w:pPr>
                <w:r>
                  <w:rPr>
                    <w:rFonts w:ascii="Cambria"/>
                  </w:rPr>
                  <w:t>256</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8664" from="99.264pt,666.520020pt" to="243.284pt,666.520020pt" stroked="true" strokeweight=".599980pt" strokecolor="#000000">
          <w10:wrap type="none"/>
        </v:line>
      </w:pict>
    </w:r>
    <w:r>
      <w:rPr/>
      <w:pict>
        <v:shape style="position:absolute;margin-left:305.529999pt;margin-top:729.290039pt;width:15.2pt;height:14pt;mso-position-horizontal-relative:page;mso-position-vertical-relative:page;z-index:-138640" type="#_x0000_t202" filled="false" stroked="false">
          <v:textbox inset="0,0,0,0">
            <w:txbxContent>
              <w:p>
                <w:pPr>
                  <w:pStyle w:val="BodyText"/>
                  <w:spacing w:line="268" w:lineRule="exact"/>
                  <w:ind w:left="20" w:right="-2"/>
                  <w:rPr>
                    <w:rFonts w:ascii="Cambria"/>
                  </w:rPr>
                </w:pPr>
                <w:r>
                  <w:rPr>
                    <w:rFonts w:ascii="Cambria"/>
                  </w:rPr>
                  <w:t>44</w:t>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95.783447pt;width:63.9pt;height:12pt;mso-position-horizontal-relative:page;mso-position-vertical-relative:page;z-index:-133072"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572 </w:t>
                </w:r>
                <w:r>
                  <w:rPr>
                    <w:rFonts w:ascii="Cambria" w:hAnsi="Cambria"/>
                    <w:i/>
                    <w:sz w:val="20"/>
                  </w:rPr>
                  <w:t>Ibíd., </w:t>
                </w:r>
                <w:r>
                  <w:rPr>
                    <w:rFonts w:ascii="Cambria" w:hAnsi="Cambria"/>
                    <w:sz w:val="20"/>
                  </w:rPr>
                  <w:t>p. 122</w:t>
                </w:r>
              </w:p>
            </w:txbxContent>
          </v:textbox>
          <w10:wrap type="none"/>
        </v:shape>
      </w:pict>
    </w:r>
    <w:r>
      <w:rPr/>
      <w:pict>
        <v:shape style="position:absolute;margin-left:302.170013pt;margin-top:729.290039pt;width:21.8pt;height:14pt;mso-position-horizontal-relative:page;mso-position-vertical-relative:page;z-index:-133048" type="#_x0000_t202" filled="false" stroked="false">
          <v:textbox inset="0,0,0,0">
            <w:txbxContent>
              <w:p>
                <w:pPr>
                  <w:pStyle w:val="BodyText"/>
                  <w:spacing w:line="268" w:lineRule="exact"/>
                  <w:ind w:left="20" w:right="-3"/>
                  <w:rPr>
                    <w:rFonts w:ascii="Cambria"/>
                  </w:rPr>
                </w:pPr>
                <w:r>
                  <w:rPr>
                    <w:rFonts w:ascii="Cambria"/>
                  </w:rPr>
                  <w:t>257</w:t>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95.783447pt;width:251.2pt;height:12pt;mso-position-horizontal-relative:page;mso-position-vertical-relative:page;z-index:-133024" type="#_x0000_t202" filled="false" stroked="false">
          <v:textbox inset="0,0,0,0">
            <w:txbxContent>
              <w:p>
                <w:pPr>
                  <w:spacing w:line="226" w:lineRule="exact" w:before="0"/>
                  <w:ind w:left="20" w:right="0" w:firstLine="0"/>
                  <w:jc w:val="left"/>
                  <w:rPr>
                    <w:rFonts w:ascii="Cambria"/>
                    <w:sz w:val="20"/>
                  </w:rPr>
                </w:pPr>
                <w:r>
                  <w:rPr>
                    <w:rFonts w:ascii="Cambria"/>
                    <w:position w:val="5"/>
                    <w:sz w:val="13"/>
                  </w:rPr>
                  <w:t>576 </w:t>
                </w:r>
                <w:r>
                  <w:rPr>
                    <w:rFonts w:ascii="Cambria"/>
                    <w:i/>
                    <w:sz w:val="20"/>
                  </w:rPr>
                  <w:t>Cfr. </w:t>
                </w:r>
                <w:r>
                  <w:rPr>
                    <w:rFonts w:ascii="Cambria"/>
                    <w:sz w:val="20"/>
                  </w:rPr>
                  <w:t>M. Nussbaum, </w:t>
                </w:r>
                <w:r>
                  <w:rPr>
                    <w:rFonts w:ascii="Cambria"/>
                    <w:i/>
                    <w:sz w:val="20"/>
                  </w:rPr>
                  <w:t>La Nueva Intolerancia Religiosa</w:t>
                </w:r>
                <w:r>
                  <w:rPr>
                    <w:rFonts w:ascii="Cambria"/>
                    <w:sz w:val="20"/>
                  </w:rPr>
                  <w:t>, p. 89</w:t>
                </w:r>
              </w:p>
            </w:txbxContent>
          </v:textbox>
          <w10:wrap type="none"/>
        </v:shape>
      </w:pict>
    </w:r>
    <w:r>
      <w:rPr/>
      <w:pict>
        <v:shape style="position:absolute;margin-left:302.170013pt;margin-top:729.290039pt;width:21.8pt;height:14pt;mso-position-horizontal-relative:page;mso-position-vertical-relative:page;z-index:-133000" type="#_x0000_t202" filled="false" stroked="false">
          <v:textbox inset="0,0,0,0">
            <w:txbxContent>
              <w:p>
                <w:pPr>
                  <w:pStyle w:val="BodyText"/>
                  <w:spacing w:line="268" w:lineRule="exact"/>
                  <w:ind w:left="20" w:right="-3"/>
                  <w:rPr>
                    <w:rFonts w:ascii="Cambria"/>
                  </w:rPr>
                </w:pPr>
                <w:r>
                  <w:rPr>
                    <w:rFonts w:ascii="Cambria"/>
                  </w:rPr>
                  <w:t>258</w:t>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2976" from="99.264pt,654.76001pt" to="243.284pt,654.76001pt" stroked="true" strokeweight=".60004pt" strokecolor="#000000">
          <w10:wrap type="none"/>
        </v:line>
      </w:pict>
    </w:r>
    <w:r>
      <w:rPr/>
      <w:pict>
        <v:shape style="position:absolute;margin-left:98.264pt;margin-top:695.783447pt;width:80.5pt;height:12pt;mso-position-horizontal-relative:page;mso-position-vertical-relative:page;z-index:-132952"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580 </w:t>
                </w:r>
                <w:r>
                  <w:rPr>
                    <w:rFonts w:ascii="Cambria" w:hAnsi="Cambria"/>
                    <w:i/>
                    <w:sz w:val="20"/>
                  </w:rPr>
                  <w:t>Cfr. Ibíd., </w:t>
                </w:r>
                <w:r>
                  <w:rPr>
                    <w:rFonts w:ascii="Cambria" w:hAnsi="Cambria"/>
                    <w:sz w:val="20"/>
                  </w:rPr>
                  <w:t>p. 326</w:t>
                </w:r>
              </w:p>
            </w:txbxContent>
          </v:textbox>
          <w10:wrap type="none"/>
        </v:shape>
      </w:pict>
    </w:r>
    <w:r>
      <w:rPr/>
      <w:pict>
        <v:shape style="position:absolute;margin-left:302.170013pt;margin-top:729.290039pt;width:21.8pt;height:14pt;mso-position-horizontal-relative:page;mso-position-vertical-relative:page;z-index:-132928" type="#_x0000_t202" filled="false" stroked="false">
          <v:textbox inset="0,0,0,0">
            <w:txbxContent>
              <w:p>
                <w:pPr>
                  <w:pStyle w:val="BodyText"/>
                  <w:spacing w:line="268" w:lineRule="exact"/>
                  <w:ind w:left="20" w:right="-3"/>
                  <w:rPr>
                    <w:rFonts w:ascii="Cambria"/>
                  </w:rPr>
                </w:pPr>
                <w:r>
                  <w:rPr>
                    <w:rFonts w:ascii="Cambria"/>
                  </w:rPr>
                  <w:t>259</w:t>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170013pt;margin-top:729.290039pt;width:23.85pt;height:14pt;mso-position-horizontal-relative:page;mso-position-vertical-relative:page;z-index:-13290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260</w:t>
                </w:r>
                <w:r>
                  <w:rPr/>
                  <w:fldChar w:fldCharType="end"/>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170013pt;margin-top:729.290039pt;width:21.8pt;height:14pt;mso-position-horizontal-relative:page;mso-position-vertical-relative:page;z-index:-132880" type="#_x0000_t202" filled="false" stroked="false">
          <v:textbox inset="0,0,0,0">
            <w:txbxContent>
              <w:p>
                <w:pPr>
                  <w:pStyle w:val="BodyText"/>
                  <w:spacing w:line="268" w:lineRule="exact"/>
                  <w:ind w:left="20" w:right="-3"/>
                  <w:rPr>
                    <w:rFonts w:ascii="Cambria"/>
                  </w:rPr>
                </w:pPr>
                <w:r>
                  <w:rPr>
                    <w:rFonts w:ascii="Cambria"/>
                  </w:rPr>
                  <w:t>270</w:t>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301.170013pt;margin-top:729.290039pt;width:23.85pt;height:14pt;mso-position-horizontal-relative:page;mso-position-vertical-relative:page;z-index:-13285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276</w:t>
                </w:r>
                <w:r>
                  <w:rPr/>
                  <w:fldChar w:fldCharType="end"/>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170013pt;margin-top:729.290039pt;width:21.8pt;height:14pt;mso-position-horizontal-relative:page;mso-position-vertical-relative:page;z-index:-132832" type="#_x0000_t202" filled="false" stroked="false">
          <v:textbox inset="0,0,0,0">
            <w:txbxContent>
              <w:p>
                <w:pPr>
                  <w:pStyle w:val="BodyText"/>
                  <w:spacing w:line="268" w:lineRule="exact"/>
                  <w:ind w:left="20" w:right="-3"/>
                  <w:rPr>
                    <w:rFonts w:ascii="Cambria"/>
                  </w:rPr>
                </w:pPr>
                <w:r>
                  <w:rPr>
                    <w:rFonts w:ascii="Cambria"/>
                  </w:rPr>
                  <w:t>280</w:t>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301.170013pt;margin-top:729.290039pt;width:23.85pt;height:14pt;mso-position-horizontal-relative:page;mso-position-vertical-relative:page;z-index:-13280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284</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529999pt;margin-top:729.290039pt;width:17.25pt;height:14pt;mso-position-horizontal-relative:page;mso-position-vertical-relative:page;z-index:-13861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45</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529999pt;margin-top:729.290039pt;width:15.2pt;height:14pt;mso-position-horizontal-relative:page;mso-position-vertical-relative:page;z-index:-138592" type="#_x0000_t202" filled="false" stroked="false">
          <v:textbox inset="0,0,0,0">
            <w:txbxContent>
              <w:p>
                <w:pPr>
                  <w:pStyle w:val="BodyText"/>
                  <w:spacing w:line="268" w:lineRule="exact"/>
                  <w:ind w:left="20" w:right="-2"/>
                  <w:rPr>
                    <w:rFonts w:ascii="Cambria"/>
                  </w:rPr>
                </w:pPr>
                <w:r>
                  <w:rPr>
                    <w:rFonts w:ascii="Cambria"/>
                  </w:rPr>
                  <w:t>50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529999pt;margin-top:729.290039pt;width:17.25pt;height:14pt;mso-position-horizontal-relative:page;mso-position-vertical-relative:page;z-index:-13856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51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529999pt;margin-top:729.290039pt;width:15.2pt;height:14pt;mso-position-horizontal-relative:page;mso-position-vertical-relative:page;z-index:-138544" type="#_x0000_t202" filled="false" stroked="false">
          <v:textbox inset="0,0,0,0">
            <w:txbxContent>
              <w:p>
                <w:pPr>
                  <w:pStyle w:val="BodyText"/>
                  <w:spacing w:line="268" w:lineRule="exact"/>
                  <w:ind w:left="20" w:right="-2"/>
                  <w:rPr>
                    <w:rFonts w:ascii="Cambria"/>
                  </w:rPr>
                </w:pPr>
                <w:r>
                  <w:rPr>
                    <w:rFonts w:ascii="Cambria"/>
                  </w:rPr>
                  <w:t>56</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8520" from="99.264pt,678.280029pt" to="243.284pt,678.280029pt" stroked="true" strokeweight=".599980pt" strokecolor="#000000">
          <w10:wrap type="none"/>
        </v:line>
      </w:pict>
    </w:r>
    <w:r>
      <w:rPr/>
      <w:pict>
        <v:shape style="position:absolute;margin-left:305.529999pt;margin-top:729.290039pt;width:15.2pt;height:14pt;mso-position-horizontal-relative:page;mso-position-vertical-relative:page;z-index:-138496" type="#_x0000_t202" filled="false" stroked="false">
          <v:textbox inset="0,0,0,0">
            <w:txbxContent>
              <w:p>
                <w:pPr>
                  <w:pStyle w:val="BodyText"/>
                  <w:spacing w:line="268" w:lineRule="exact"/>
                  <w:ind w:left="20" w:right="-2"/>
                  <w:rPr>
                    <w:rFonts w:ascii="Cambria"/>
                  </w:rPr>
                </w:pPr>
                <w:r>
                  <w:rPr>
                    <w:rFonts w:ascii="Cambria"/>
                  </w:rPr>
                  <w:t>57</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529999pt;margin-top:729.290039pt;width:17.25pt;height:14pt;mso-position-horizontal-relative:page;mso-position-vertical-relative:page;z-index:-13847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58</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769989pt;margin-top:743.354065pt;width:8.65pt;height:14pt;mso-position-horizontal-relative:page;mso-position-vertical-relative:page;z-index:-138952" type="#_x0000_t202" filled="false" stroked="false">
          <v:textbox inset="0,0,0,0">
            <w:txbxContent>
              <w:p>
                <w:pPr>
                  <w:pStyle w:val="BodyText"/>
                  <w:spacing w:line="268" w:lineRule="exact"/>
                  <w:ind w:left="20"/>
                  <w:rPr>
                    <w:rFonts w:ascii="Cambria"/>
                  </w:rPr>
                </w:pPr>
                <w:r>
                  <w:rPr>
                    <w:rFonts w:ascii="Cambria"/>
                  </w:rPr>
                  <w:t>1</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529999pt;margin-top:729.290039pt;width:15.2pt;height:14pt;mso-position-horizontal-relative:page;mso-position-vertical-relative:page;z-index:-138448" type="#_x0000_t202" filled="false" stroked="false">
          <v:textbox inset="0,0,0,0">
            <w:txbxContent>
              <w:p>
                <w:pPr>
                  <w:pStyle w:val="BodyText"/>
                  <w:spacing w:line="268" w:lineRule="exact"/>
                  <w:ind w:left="20" w:right="-2"/>
                  <w:rPr>
                    <w:rFonts w:ascii="Cambria"/>
                  </w:rPr>
                </w:pPr>
                <w:r>
                  <w:rPr>
                    <w:rFonts w:ascii="Cambria"/>
                  </w:rPr>
                  <w:t>60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304.529999pt;margin-top:729.290039pt;width:17.25pt;height:14pt;mso-position-horizontal-relative:page;mso-position-vertical-relative:page;z-index:-13842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69</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529999pt;margin-top:729.290039pt;width:15.2pt;height:14pt;mso-position-horizontal-relative:page;mso-position-vertical-relative:page;z-index:-138400" type="#_x0000_t202" filled="false" stroked="false">
          <v:textbox inset="0,0,0,0">
            <w:txbxContent>
              <w:p>
                <w:pPr>
                  <w:pStyle w:val="BodyText"/>
                  <w:spacing w:line="268" w:lineRule="exact"/>
                  <w:ind w:left="20" w:right="-2"/>
                  <w:rPr>
                    <w:rFonts w:ascii="Cambria"/>
                  </w:rPr>
                </w:pPr>
                <w:r>
                  <w:rPr>
                    <w:rFonts w:ascii="Cambria"/>
                  </w:rPr>
                  <w:t>70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529999pt;margin-top:729.290039pt;width:17.25pt;height:14pt;mso-position-horizontal-relative:page;mso-position-vertical-relative:page;z-index:-13837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71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8352" from="99.264pt,665.679993pt" to="243.284pt,665.679993pt" stroked="true" strokeweight=".60004pt" strokecolor="#000000">
          <w10:wrap type="none"/>
        </v:line>
      </w:pict>
    </w:r>
    <w:r>
      <w:rPr/>
      <w:pict>
        <v:shape style="position:absolute;margin-left:98.264pt;margin-top:695.783447pt;width:77pt;height:12pt;mso-position-horizontal-relative:page;mso-position-vertical-relative:page;z-index:-138328"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63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290</w:t>
                </w:r>
              </w:p>
            </w:txbxContent>
          </v:textbox>
          <w10:wrap type="none"/>
        </v:shape>
      </w:pict>
    </w:r>
    <w:r>
      <w:rPr/>
      <w:pict>
        <v:shape style="position:absolute;margin-left:305.529999pt;margin-top:729.290039pt;width:15.2pt;height:14pt;mso-position-horizontal-relative:page;mso-position-vertical-relative:page;z-index:-138304" type="#_x0000_t202" filled="false" stroked="false">
          <v:textbox inset="0,0,0,0">
            <w:txbxContent>
              <w:p>
                <w:pPr>
                  <w:pStyle w:val="BodyText"/>
                  <w:spacing w:line="268" w:lineRule="exact"/>
                  <w:ind w:left="20" w:right="-2"/>
                  <w:rPr>
                    <w:rFonts w:ascii="Cambria"/>
                  </w:rPr>
                </w:pPr>
                <w:r>
                  <w:rPr>
                    <w:rFonts w:ascii="Cambria"/>
                  </w:rPr>
                  <w:t>80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95.783447pt;width:366.6pt;height:12pt;mso-position-horizontal-relative:page;mso-position-vertical-relative:page;z-index:-138280" type="#_x0000_t202" filled="false" stroked="false">
          <v:textbox inset="0,0,0,0">
            <w:txbxContent>
              <w:p>
                <w:pPr>
                  <w:spacing w:line="226" w:lineRule="exact" w:before="0"/>
                  <w:ind w:left="20" w:right="0" w:firstLine="0"/>
                  <w:jc w:val="left"/>
                  <w:rPr>
                    <w:rFonts w:ascii="Cambria" w:hAnsi="Cambria"/>
                    <w:i/>
                    <w:sz w:val="20"/>
                  </w:rPr>
                </w:pPr>
                <w:r>
                  <w:rPr>
                    <w:rFonts w:ascii="Cambria" w:hAnsi="Cambria"/>
                    <w:position w:val="5"/>
                    <w:sz w:val="13"/>
                  </w:rPr>
                  <w:t>68 </w:t>
                </w:r>
                <w:r>
                  <w:rPr>
                    <w:rFonts w:ascii="Cambria" w:hAnsi="Cambria"/>
                    <w:sz w:val="20"/>
                  </w:rPr>
                  <w:t>E. Lledó, Aristóteles y la Ética de las “polis”, En V. Camps, </w:t>
                </w:r>
                <w:r>
                  <w:rPr>
                    <w:rFonts w:ascii="Cambria" w:hAnsi="Cambria"/>
                    <w:i/>
                    <w:sz w:val="20"/>
                  </w:rPr>
                  <w:t>Historia de la Ética, </w:t>
                </w:r>
                <w:r>
                  <w:rPr>
                    <w:rFonts w:ascii="Cambria" w:hAnsi="Cambria"/>
                    <w:sz w:val="20"/>
                  </w:rPr>
                  <w:t>p. 196</w:t>
                </w:r>
                <w:r>
                  <w:rPr>
                    <w:rFonts w:ascii="Cambria" w:hAnsi="Cambria"/>
                    <w:i/>
                    <w:sz w:val="20"/>
                  </w:rPr>
                  <w:t>.</w:t>
                </w:r>
              </w:p>
            </w:txbxContent>
          </v:textbox>
          <w10:wrap type="none"/>
        </v:shape>
      </w:pict>
    </w:r>
    <w:r>
      <w:rPr/>
      <w:pict>
        <v:shape style="position:absolute;margin-left:305.529999pt;margin-top:729.290039pt;width:15.2pt;height:14pt;mso-position-horizontal-relative:page;mso-position-vertical-relative:page;z-index:-138256" type="#_x0000_t202" filled="false" stroked="false">
          <v:textbox inset="0,0,0,0">
            <w:txbxContent>
              <w:p>
                <w:pPr>
                  <w:pStyle w:val="BodyText"/>
                  <w:spacing w:line="268" w:lineRule="exact"/>
                  <w:ind w:left="20" w:right="-2"/>
                  <w:rPr>
                    <w:rFonts w:ascii="Cambria"/>
                  </w:rPr>
                </w:pPr>
                <w:r>
                  <w:rPr>
                    <w:rFonts w:ascii="Cambria"/>
                  </w:rPr>
                  <w:t>81</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95.783447pt;width:366.4pt;height:12pt;mso-position-horizontal-relative:page;mso-position-vertical-relative:page;z-index:-138232"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70 </w:t>
                </w:r>
                <w:r>
                  <w:rPr>
                    <w:rFonts w:ascii="Cambria" w:hAnsi="Cambria"/>
                    <w:sz w:val="20"/>
                  </w:rPr>
                  <w:t>F. Gomá, Scheler y la Ética de los Valores, En V. Camps, </w:t>
                </w:r>
                <w:r>
                  <w:rPr>
                    <w:rFonts w:ascii="Cambria" w:hAnsi="Cambria"/>
                    <w:i/>
                    <w:sz w:val="20"/>
                  </w:rPr>
                  <w:t>Historia de la Ética III, </w:t>
                </w:r>
                <w:r>
                  <w:rPr>
                    <w:rFonts w:ascii="Cambria" w:hAnsi="Cambria"/>
                    <w:sz w:val="20"/>
                  </w:rPr>
                  <w:t>p. 325</w:t>
                </w:r>
              </w:p>
            </w:txbxContent>
          </v:textbox>
          <w10:wrap type="none"/>
        </v:shape>
      </w:pict>
    </w:r>
    <w:r>
      <w:rPr/>
      <w:pict>
        <v:shape style="position:absolute;margin-left:305.529999pt;margin-top:729.290039pt;width:15.2pt;height:14pt;mso-position-horizontal-relative:page;mso-position-vertical-relative:page;z-index:-138208" type="#_x0000_t202" filled="false" stroked="false">
          <v:textbox inset="0,0,0,0">
            <w:txbxContent>
              <w:p>
                <w:pPr>
                  <w:pStyle w:val="BodyText"/>
                  <w:spacing w:line="268" w:lineRule="exact"/>
                  <w:ind w:left="20" w:right="-2"/>
                  <w:rPr>
                    <w:rFonts w:ascii="Cambria"/>
                  </w:rPr>
                </w:pPr>
                <w:r>
                  <w:rPr>
                    <w:rFonts w:ascii="Cambria"/>
                  </w:rPr>
                  <w:t>82</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95.783447pt;width:224.65pt;height:12pt;mso-position-horizontal-relative:page;mso-position-vertical-relative:page;z-index:-138184" type="#_x0000_t202" filled="false" stroked="false">
          <v:textbox inset="0,0,0,0">
            <w:txbxContent>
              <w:p>
                <w:pPr>
                  <w:spacing w:line="226" w:lineRule="exact" w:before="0"/>
                  <w:ind w:left="20" w:right="0" w:firstLine="0"/>
                  <w:jc w:val="left"/>
                  <w:rPr>
                    <w:rFonts w:ascii="Cambria"/>
                    <w:sz w:val="20"/>
                  </w:rPr>
                </w:pPr>
                <w:r>
                  <w:rPr>
                    <w:rFonts w:ascii="Cambria"/>
                    <w:position w:val="5"/>
                    <w:sz w:val="13"/>
                  </w:rPr>
                  <w:t>72 </w:t>
                </w:r>
                <w:r>
                  <w:rPr>
                    <w:rFonts w:ascii="Cambria"/>
                    <w:i/>
                    <w:sz w:val="20"/>
                  </w:rPr>
                  <w:t>Cfr</w:t>
                </w:r>
                <w:r>
                  <w:rPr>
                    <w:rFonts w:ascii="Cambria"/>
                    <w:sz w:val="20"/>
                  </w:rPr>
                  <w:t>. M. Nussbaum, </w:t>
                </w:r>
                <w:r>
                  <w:rPr>
                    <w:rFonts w:ascii="Cambria"/>
                    <w:i/>
                    <w:sz w:val="20"/>
                  </w:rPr>
                  <w:t>Paisajes del Pensamiento</w:t>
                </w:r>
                <w:r>
                  <w:rPr>
                    <w:rFonts w:ascii="Cambria"/>
                    <w:sz w:val="20"/>
                  </w:rPr>
                  <w:t>, p. 361</w:t>
                </w:r>
              </w:p>
            </w:txbxContent>
          </v:textbox>
          <w10:wrap type="none"/>
        </v:shape>
      </w:pict>
    </w:r>
    <w:r>
      <w:rPr/>
      <w:pict>
        <v:shape style="position:absolute;margin-left:305.529999pt;margin-top:729.290039pt;width:15.2pt;height:14pt;mso-position-horizontal-relative:page;mso-position-vertical-relative:page;z-index:-138160" type="#_x0000_t202" filled="false" stroked="false">
          <v:textbox inset="0,0,0,0">
            <w:txbxContent>
              <w:p>
                <w:pPr>
                  <w:pStyle w:val="BodyText"/>
                  <w:spacing w:line="268" w:lineRule="exact"/>
                  <w:ind w:left="20" w:right="-2"/>
                  <w:rPr>
                    <w:rFonts w:ascii="Cambria"/>
                  </w:rPr>
                </w:pPr>
                <w:r>
                  <w:rPr>
                    <w:rFonts w:ascii="Cambria"/>
                  </w:rPr>
                  <w:t>83</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529999pt;margin-top:729.290039pt;width:17.25pt;height:14pt;mso-position-horizontal-relative:page;mso-position-vertical-relative:page;z-index:-13813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84</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529999pt;margin-top:729.290039pt;width:15.2pt;height:14pt;mso-position-horizontal-relative:page;mso-position-vertical-relative:page;z-index:-138112" type="#_x0000_t202" filled="false" stroked="false">
          <v:textbox inset="0,0,0,0">
            <w:txbxContent>
              <w:p>
                <w:pPr>
                  <w:pStyle w:val="BodyText"/>
                  <w:spacing w:line="268" w:lineRule="exact"/>
                  <w:ind w:left="20" w:right="-2"/>
                  <w:rPr>
                    <w:rFonts w:ascii="Cambria"/>
                  </w:rPr>
                </w:pPr>
                <w:r>
                  <w:rPr>
                    <w:rFonts w:ascii="Cambria"/>
                  </w:rPr>
                  <w:t>90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769989pt;margin-top:729.290039pt;width:10.65pt;height:14pt;mso-position-horizontal-relative:page;mso-position-vertical-relative:page;z-index:-13892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529999pt;margin-top:729.290039pt;width:17.25pt;height:14pt;mso-position-horizontal-relative:page;mso-position-vertical-relative:page;z-index:-13808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91</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8064" from="99.264pt,678.280029pt" to="243.284pt,678.280029pt" stroked="true" strokeweight=".599980pt" strokecolor="#000000">
          <w10:wrap type="none"/>
        </v:line>
      </w:pict>
    </w:r>
    <w:r>
      <w:rPr/>
      <w:pict>
        <v:shape style="position:absolute;margin-left:98.264pt;margin-top:684.023438pt;width:95.15pt;height:23.75pt;mso-position-horizontal-relative:page;mso-position-vertical-relative:page;z-index:-138040"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111 </w:t>
                </w:r>
                <w:r>
                  <w:rPr>
                    <w:rFonts w:ascii="Cambria" w:hAnsi="Cambria"/>
                    <w:i/>
                    <w:sz w:val="20"/>
                  </w:rPr>
                  <w:t>Ibíd.</w:t>
                </w:r>
                <w:r>
                  <w:rPr>
                    <w:rFonts w:ascii="Cambria" w:hAnsi="Cambria"/>
                    <w:sz w:val="20"/>
                  </w:rPr>
                  <w:t>, §§4675-4680</w:t>
                </w:r>
              </w:p>
              <w:p>
                <w:pPr>
                  <w:spacing w:before="0"/>
                  <w:ind w:left="20" w:right="0" w:firstLine="0"/>
                  <w:jc w:val="left"/>
                  <w:rPr>
                    <w:rFonts w:ascii="Cambria" w:hAnsi="Cambria"/>
                    <w:sz w:val="20"/>
                  </w:rPr>
                </w:pPr>
                <w:r>
                  <w:rPr>
                    <w:rFonts w:ascii="Cambria" w:hAnsi="Cambria"/>
                    <w:position w:val="5"/>
                    <w:sz w:val="13"/>
                  </w:rPr>
                  <w:t>112 </w:t>
                </w:r>
                <w:r>
                  <w:rPr>
                    <w:rFonts w:ascii="Cambria" w:hAnsi="Cambria"/>
                    <w:i/>
                    <w:sz w:val="20"/>
                  </w:rPr>
                  <w:t>Ibíd.</w:t>
                </w:r>
                <w:r>
                  <w:rPr>
                    <w:rFonts w:ascii="Cambria" w:hAnsi="Cambria"/>
                    <w:sz w:val="20"/>
                  </w:rPr>
                  <w:t>, §§3841-3850</w:t>
                </w:r>
              </w:p>
            </w:txbxContent>
          </v:textbox>
          <w10:wrap type="none"/>
        </v:shape>
      </w:pict>
    </w:r>
    <w:r>
      <w:rPr/>
      <w:pict>
        <v:shape style="position:absolute;margin-left:304.529999pt;margin-top:729.290039pt;width:17.25pt;height:14pt;mso-position-horizontal-relative:page;mso-position-vertical-relative:page;z-index:-13801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94</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7992" from="99.264pt,689.919983pt" to="243.284pt,689.919983pt" stroked="true" strokeweight=".599980pt" strokecolor="#000000">
          <w10:wrap type="none"/>
        </v:line>
      </w:pict>
    </w:r>
    <w:r>
      <w:rPr/>
      <w:pict>
        <v:shape style="position:absolute;margin-left:98.264pt;margin-top:695.783447pt;width:262.95pt;height:12pt;mso-position-horizontal-relative:page;mso-position-vertical-relative:page;z-index:-137968" type="#_x0000_t202" filled="false" stroked="false">
          <v:textbox inset="0,0,0,0">
            <w:txbxContent>
              <w:p>
                <w:pPr>
                  <w:spacing w:line="226" w:lineRule="exact" w:before="0"/>
                  <w:ind w:left="20" w:right="0" w:firstLine="0"/>
                  <w:jc w:val="left"/>
                  <w:rPr>
                    <w:rFonts w:ascii="Cambria"/>
                    <w:sz w:val="20"/>
                  </w:rPr>
                </w:pPr>
                <w:r>
                  <w:rPr>
                    <w:rFonts w:ascii="Cambria"/>
                    <w:position w:val="5"/>
                    <w:sz w:val="13"/>
                  </w:rPr>
                  <w:t>113 </w:t>
                </w:r>
                <w:r>
                  <w:rPr>
                    <w:rFonts w:ascii="Cambria"/>
                    <w:i/>
                    <w:sz w:val="20"/>
                  </w:rPr>
                  <w:t>Cfr</w:t>
                </w:r>
                <w:r>
                  <w:rPr>
                    <w:rFonts w:ascii="Cambria"/>
                    <w:sz w:val="20"/>
                  </w:rPr>
                  <w:t>. M. Nussbaum, </w:t>
                </w:r>
                <w:r>
                  <w:rPr>
                    <w:rFonts w:ascii="Cambria"/>
                    <w:i/>
                    <w:sz w:val="20"/>
                  </w:rPr>
                  <w:t>El Cultivo de la Humanidad</w:t>
                </w:r>
                <w:r>
                  <w:rPr>
                    <w:rFonts w:ascii="Cambria"/>
                    <w:sz w:val="20"/>
                  </w:rPr>
                  <w:t>, pp. 245-247</w:t>
                </w:r>
              </w:p>
            </w:txbxContent>
          </v:textbox>
          <w10:wrap type="none"/>
        </v:shape>
      </w:pict>
    </w:r>
    <w:r>
      <w:rPr/>
      <w:pict>
        <v:shape style="position:absolute;margin-left:305.529999pt;margin-top:729.290039pt;width:15.2pt;height:14pt;mso-position-horizontal-relative:page;mso-position-vertical-relative:page;z-index:-137944" type="#_x0000_t202" filled="false" stroked="false">
          <v:textbox inset="0,0,0,0">
            <w:txbxContent>
              <w:p>
                <w:pPr>
                  <w:pStyle w:val="BodyText"/>
                  <w:spacing w:line="268" w:lineRule="exact"/>
                  <w:ind w:left="20" w:right="-2"/>
                  <w:rPr>
                    <w:rFonts w:ascii="Cambria"/>
                  </w:rPr>
                </w:pPr>
                <w:r>
                  <w:rPr>
                    <w:rFonts w:ascii="Cambria"/>
                  </w:rPr>
                  <w:t>95</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7920" from="99.264pt,689.919983pt" to="243.284pt,689.919983pt" stroked="true" strokeweight=".599980pt" strokecolor="#000000">
          <w10:wrap type="none"/>
        </v:line>
      </w:pict>
    </w:r>
    <w:r>
      <w:rPr/>
      <w:pict>
        <v:shape style="position:absolute;margin-left:98.264pt;margin-top:695.783447pt;width:250.8pt;height:12pt;mso-position-horizontal-relative:page;mso-position-vertical-relative:page;z-index:-137896" type="#_x0000_t202" filled="false" stroked="false">
          <v:textbox inset="0,0,0,0">
            <w:txbxContent>
              <w:p>
                <w:pPr>
                  <w:spacing w:line="226" w:lineRule="exact" w:before="0"/>
                  <w:ind w:left="20" w:right="0" w:firstLine="0"/>
                  <w:jc w:val="left"/>
                  <w:rPr>
                    <w:rFonts w:ascii="Cambria"/>
                    <w:sz w:val="20"/>
                  </w:rPr>
                </w:pPr>
                <w:r>
                  <w:rPr>
                    <w:rFonts w:ascii="Cambria"/>
                    <w:position w:val="5"/>
                    <w:sz w:val="13"/>
                  </w:rPr>
                  <w:t>114 </w:t>
                </w:r>
                <w:r>
                  <w:rPr>
                    <w:rFonts w:ascii="Cambria"/>
                    <w:i/>
                    <w:sz w:val="20"/>
                  </w:rPr>
                  <w:t>Cfr</w:t>
                </w:r>
                <w:r>
                  <w:rPr>
                    <w:rFonts w:ascii="Cambria"/>
                    <w:sz w:val="20"/>
                  </w:rPr>
                  <w:t>. M. Nussbaum, </w:t>
                </w:r>
                <w:r>
                  <w:rPr>
                    <w:rFonts w:ascii="Cambria"/>
                    <w:i/>
                    <w:sz w:val="20"/>
                  </w:rPr>
                  <w:t>El Ocultamiento de lo Humano</w:t>
                </w:r>
                <w:r>
                  <w:rPr>
                    <w:rFonts w:ascii="Cambria"/>
                    <w:sz w:val="20"/>
                  </w:rPr>
                  <w:t>, p. 254</w:t>
                </w:r>
              </w:p>
            </w:txbxContent>
          </v:textbox>
          <w10:wrap type="none"/>
        </v:shape>
      </w:pict>
    </w:r>
    <w:r>
      <w:rPr/>
      <w:pict>
        <v:shape style="position:absolute;margin-left:305.529999pt;margin-top:729.290039pt;width:15.2pt;height:14pt;mso-position-horizontal-relative:page;mso-position-vertical-relative:page;z-index:-137872" type="#_x0000_t202" filled="false" stroked="false">
          <v:textbox inset="0,0,0,0">
            <w:txbxContent>
              <w:p>
                <w:pPr>
                  <w:pStyle w:val="BodyText"/>
                  <w:spacing w:line="268" w:lineRule="exact"/>
                  <w:ind w:left="20" w:right="-2"/>
                  <w:rPr>
                    <w:rFonts w:ascii="Cambria"/>
                  </w:rPr>
                </w:pPr>
                <w:r>
                  <w:rPr>
                    <w:rFonts w:ascii="Cambria"/>
                  </w:rPr>
                  <w:t>96</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529999pt;margin-top:729.290039pt;width:15.2pt;height:14pt;mso-position-horizontal-relative:page;mso-position-vertical-relative:page;z-index:-137848" type="#_x0000_t202" filled="false" stroked="false">
          <v:textbox inset="0,0,0,0">
            <w:txbxContent>
              <w:p>
                <w:pPr>
                  <w:pStyle w:val="BodyText"/>
                  <w:spacing w:line="268" w:lineRule="exact"/>
                  <w:ind w:left="20" w:right="-2"/>
                  <w:rPr>
                    <w:rFonts w:ascii="Cambria"/>
                  </w:rPr>
                </w:pPr>
                <w:r>
                  <w:rPr>
                    <w:rFonts w:ascii="Cambria"/>
                  </w:rPr>
                  <w:t>97</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95.783447pt;width:80.6pt;height:12pt;mso-position-horizontal-relative:page;mso-position-vertical-relative:page;z-index:-137824"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123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313</w:t>
                </w:r>
              </w:p>
            </w:txbxContent>
          </v:textbox>
          <w10:wrap type="none"/>
        </v:shape>
      </w:pict>
    </w:r>
    <w:r>
      <w:rPr/>
      <w:pict>
        <v:shape style="position:absolute;margin-left:305.529999pt;margin-top:729.290039pt;width:15.2pt;height:14pt;mso-position-horizontal-relative:page;mso-position-vertical-relative:page;z-index:-137800" type="#_x0000_t202" filled="false" stroked="false">
          <v:textbox inset="0,0,0,0">
            <w:txbxContent>
              <w:p>
                <w:pPr>
                  <w:pStyle w:val="BodyText"/>
                  <w:spacing w:line="268" w:lineRule="exact"/>
                  <w:ind w:left="20" w:right="-2"/>
                  <w:rPr>
                    <w:rFonts w:ascii="Cambria"/>
                  </w:rPr>
                </w:pPr>
                <w:r>
                  <w:rPr>
                    <w:rFonts w:ascii="Cambria"/>
                  </w:rPr>
                  <w:t>98</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7776" from="99.264pt,666.520020pt" to="243.284pt,666.520020pt" stroked="true" strokeweight=".599980pt" strokecolor="#000000">
          <w10:wrap type="none"/>
        </v:line>
      </w:pict>
    </w:r>
    <w:r>
      <w:rPr/>
      <w:pict>
        <v:shape style="position:absolute;margin-left:98.264pt;margin-top:672.267456pt;width:80.6pt;height:35.5pt;mso-position-horizontal-relative:page;mso-position-vertical-relative:page;z-index:-137752"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124 </w:t>
                </w:r>
                <w:r>
                  <w:rPr>
                    <w:rFonts w:ascii="Cambria" w:hAnsi="Cambria"/>
                    <w:i/>
                    <w:sz w:val="20"/>
                  </w:rPr>
                  <w:t>Ibíd.</w:t>
                </w:r>
                <w:r>
                  <w:rPr>
                    <w:rFonts w:ascii="Cambria" w:hAnsi="Cambria"/>
                    <w:sz w:val="20"/>
                  </w:rPr>
                  <w:t>, p. 308</w:t>
                </w:r>
              </w:p>
              <w:p>
                <w:pPr>
                  <w:spacing w:before="0"/>
                  <w:ind w:left="20" w:right="0" w:firstLine="0"/>
                  <w:jc w:val="left"/>
                  <w:rPr>
                    <w:rFonts w:ascii="Cambria" w:hAnsi="Cambria"/>
                    <w:sz w:val="20"/>
                  </w:rPr>
                </w:pPr>
                <w:r>
                  <w:rPr>
                    <w:rFonts w:ascii="Cambria" w:hAnsi="Cambria"/>
                    <w:position w:val="5"/>
                    <w:sz w:val="13"/>
                  </w:rPr>
                  <w:t>125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381</w:t>
                </w:r>
              </w:p>
              <w:p>
                <w:pPr>
                  <w:spacing w:before="0"/>
                  <w:ind w:left="20" w:right="0" w:firstLine="0"/>
                  <w:jc w:val="left"/>
                  <w:rPr>
                    <w:rFonts w:ascii="Cambria" w:hAnsi="Cambria"/>
                    <w:sz w:val="20"/>
                  </w:rPr>
                </w:pPr>
                <w:r>
                  <w:rPr>
                    <w:rFonts w:ascii="Cambria" w:hAnsi="Cambria"/>
                    <w:position w:val="5"/>
                    <w:sz w:val="13"/>
                  </w:rPr>
                  <w:t>126 </w:t>
                </w:r>
                <w:r>
                  <w:rPr>
                    <w:rFonts w:ascii="Cambria" w:hAnsi="Cambria"/>
                    <w:i/>
                    <w:sz w:val="20"/>
                  </w:rPr>
                  <w:t>Ibíd.</w:t>
                </w:r>
                <w:r>
                  <w:rPr>
                    <w:rFonts w:ascii="Cambria" w:hAnsi="Cambria"/>
                    <w:sz w:val="20"/>
                  </w:rPr>
                  <w:t>, p. 393</w:t>
                </w:r>
              </w:p>
            </w:txbxContent>
          </v:textbox>
          <w10:wrap type="none"/>
        </v:shape>
      </w:pict>
    </w:r>
    <w:r>
      <w:rPr/>
      <w:pict>
        <v:shape style="position:absolute;margin-left:305.529999pt;margin-top:729.290039pt;width:15.2pt;height:14pt;mso-position-horizontal-relative:page;mso-position-vertical-relative:page;z-index:-137728" type="#_x0000_t202" filled="false" stroked="false">
          <v:textbox inset="0,0,0,0">
            <w:txbxContent>
              <w:p>
                <w:pPr>
                  <w:pStyle w:val="BodyText"/>
                  <w:spacing w:line="268" w:lineRule="exact"/>
                  <w:ind w:left="20" w:right="-2"/>
                  <w:rPr>
                    <w:rFonts w:ascii="Cambria"/>
                  </w:rPr>
                </w:pPr>
                <w:r>
                  <w:rPr>
                    <w:rFonts w:ascii="Cambria"/>
                  </w:rPr>
                  <w:t>99</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7704" from="99.264pt,666.520020pt" to="243.284pt,666.520020pt" stroked="true" strokeweight=".599980pt" strokecolor="#000000">
          <w10:wrap type="none"/>
        </v:line>
      </w:pict>
    </w:r>
    <w:r>
      <w:rPr/>
      <w:pict>
        <v:shape style="position:absolute;margin-left:98.264pt;margin-top:672.267456pt;width:106.05pt;height:35.5pt;mso-position-horizontal-relative:page;mso-position-vertical-relative:page;z-index:-137680"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127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129</w:t>
                </w:r>
              </w:p>
              <w:p>
                <w:pPr>
                  <w:spacing w:before="0"/>
                  <w:ind w:left="20" w:right="0" w:firstLine="0"/>
                  <w:jc w:val="left"/>
                  <w:rPr>
                    <w:rFonts w:ascii="Cambria" w:hAnsi="Cambria"/>
                    <w:sz w:val="20"/>
                  </w:rPr>
                </w:pPr>
                <w:r>
                  <w:rPr>
                    <w:rFonts w:ascii="Cambria" w:hAnsi="Cambria"/>
                    <w:position w:val="5"/>
                    <w:sz w:val="13"/>
                  </w:rPr>
                  <w:t>128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198</w:t>
                </w:r>
              </w:p>
              <w:p>
                <w:pPr>
                  <w:spacing w:before="0"/>
                  <w:ind w:left="20" w:right="0" w:firstLine="0"/>
                  <w:jc w:val="left"/>
                  <w:rPr>
                    <w:rFonts w:ascii="Cambria" w:hAnsi="Cambria"/>
                    <w:sz w:val="20"/>
                  </w:rPr>
                </w:pPr>
                <w:r>
                  <w:rPr>
                    <w:rFonts w:ascii="Cambria" w:hAnsi="Cambria"/>
                    <w:position w:val="5"/>
                    <w:sz w:val="13"/>
                  </w:rPr>
                  <w:t>129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pp. 202-203</w:t>
                </w:r>
              </w:p>
            </w:txbxContent>
          </v:textbox>
          <w10:wrap type="none"/>
        </v:shape>
      </w:pict>
    </w:r>
    <w:r>
      <w:rPr/>
      <w:pict>
        <v:shape style="position:absolute;margin-left:302.170013pt;margin-top:729.290039pt;width:21.8pt;height:14pt;mso-position-horizontal-relative:page;mso-position-vertical-relative:page;z-index:-137656" type="#_x0000_t202" filled="false" stroked="false">
          <v:textbox inset="0,0,0,0">
            <w:txbxContent>
              <w:p>
                <w:pPr>
                  <w:pStyle w:val="BodyText"/>
                  <w:spacing w:line="268" w:lineRule="exact"/>
                  <w:ind w:left="20" w:right="-3"/>
                  <w:rPr>
                    <w:rFonts w:ascii="Cambria"/>
                  </w:rPr>
                </w:pPr>
                <w:r>
                  <w:rPr>
                    <w:rFonts w:ascii="Cambria"/>
                  </w:rPr>
                  <w:t>100</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84.023438pt;width:215.15pt;height:23.75pt;mso-position-horizontal-relative:page;mso-position-vertical-relative:page;z-index:-137632"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130 </w:t>
                </w:r>
                <w:r>
                  <w:rPr>
                    <w:rFonts w:ascii="Cambria" w:hAnsi="Cambria"/>
                    <w:i/>
                    <w:sz w:val="20"/>
                  </w:rPr>
                  <w:t>Ibíd.</w:t>
                </w:r>
                <w:r>
                  <w:rPr>
                    <w:rFonts w:ascii="Cambria" w:hAnsi="Cambria"/>
                    <w:sz w:val="20"/>
                  </w:rPr>
                  <w:t>, p. 391</w:t>
                </w:r>
              </w:p>
              <w:p>
                <w:pPr>
                  <w:spacing w:before="0"/>
                  <w:ind w:left="20" w:right="0" w:firstLine="0"/>
                  <w:jc w:val="left"/>
                  <w:rPr>
                    <w:rFonts w:ascii="Cambria"/>
                    <w:sz w:val="20"/>
                  </w:rPr>
                </w:pPr>
                <w:r>
                  <w:rPr>
                    <w:rFonts w:ascii="Cambria"/>
                    <w:position w:val="5"/>
                    <w:sz w:val="13"/>
                  </w:rPr>
                  <w:t>131 </w:t>
                </w:r>
                <w:r>
                  <w:rPr>
                    <w:rFonts w:ascii="Cambria"/>
                    <w:sz w:val="20"/>
                  </w:rPr>
                  <w:t>M. Nussbaum, </w:t>
                </w:r>
                <w:r>
                  <w:rPr>
                    <w:rFonts w:ascii="Cambria"/>
                    <w:i/>
                    <w:sz w:val="20"/>
                  </w:rPr>
                  <w:t>El Cultivo de la Humanidad</w:t>
                </w:r>
                <w:r>
                  <w:rPr>
                    <w:rFonts w:ascii="Cambria"/>
                    <w:sz w:val="20"/>
                  </w:rPr>
                  <w:t>, p. 86</w:t>
                </w:r>
              </w:p>
            </w:txbxContent>
          </v:textbox>
          <w10:wrap type="none"/>
        </v:shape>
      </w:pict>
    </w:r>
    <w:r>
      <w:rPr/>
      <w:pict>
        <v:shape style="position:absolute;margin-left:302.170013pt;margin-top:729.290039pt;width:21.8pt;height:14pt;mso-position-horizontal-relative:page;mso-position-vertical-relative:page;z-index:-137608" type="#_x0000_t202" filled="false" stroked="false">
          <v:textbox inset="0,0,0,0">
            <w:txbxContent>
              <w:p>
                <w:pPr>
                  <w:pStyle w:val="BodyText"/>
                  <w:spacing w:line="268" w:lineRule="exact"/>
                  <w:ind w:left="20" w:right="-3"/>
                  <w:rPr>
                    <w:rFonts w:ascii="Cambria"/>
                  </w:rPr>
                </w:pPr>
                <w:r>
                  <w:rPr>
                    <w:rFonts w:ascii="Cambria"/>
                  </w:rPr>
                  <w:t>101</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84.023438pt;width:250.8pt;height:23.75pt;mso-position-horizontal-relative:page;mso-position-vertical-relative:page;z-index:-137584" type="#_x0000_t202" filled="false" stroked="false">
          <v:textbox inset="0,0,0,0">
            <w:txbxContent>
              <w:p>
                <w:pPr>
                  <w:spacing w:line="226" w:lineRule="exact" w:before="0"/>
                  <w:ind w:left="20" w:right="0" w:firstLine="0"/>
                  <w:jc w:val="left"/>
                  <w:rPr>
                    <w:rFonts w:ascii="Cambria"/>
                    <w:sz w:val="20"/>
                  </w:rPr>
                </w:pPr>
                <w:r>
                  <w:rPr>
                    <w:rFonts w:ascii="Cambria"/>
                    <w:position w:val="5"/>
                    <w:sz w:val="13"/>
                  </w:rPr>
                  <w:t>134 </w:t>
                </w:r>
                <w:r>
                  <w:rPr>
                    <w:rFonts w:ascii="Cambria"/>
                    <w:i/>
                    <w:sz w:val="20"/>
                  </w:rPr>
                  <w:t>Cfr</w:t>
                </w:r>
                <w:r>
                  <w:rPr>
                    <w:rFonts w:ascii="Cambria"/>
                    <w:sz w:val="20"/>
                  </w:rPr>
                  <w:t>. M. Nussbaum, </w:t>
                </w:r>
                <w:r>
                  <w:rPr>
                    <w:rFonts w:ascii="Cambria"/>
                    <w:i/>
                    <w:sz w:val="20"/>
                  </w:rPr>
                  <w:t>La Terapia del Deseo</w:t>
                </w:r>
                <w:r>
                  <w:rPr>
                    <w:rFonts w:ascii="Cambria"/>
                    <w:sz w:val="20"/>
                  </w:rPr>
                  <w:t>, p. 428</w:t>
                </w:r>
              </w:p>
              <w:p>
                <w:pPr>
                  <w:spacing w:before="0"/>
                  <w:ind w:left="20" w:right="0" w:firstLine="0"/>
                  <w:jc w:val="left"/>
                  <w:rPr>
                    <w:rFonts w:ascii="Cambria"/>
                    <w:sz w:val="20"/>
                  </w:rPr>
                </w:pPr>
                <w:r>
                  <w:rPr>
                    <w:rFonts w:ascii="Cambria"/>
                    <w:position w:val="5"/>
                    <w:sz w:val="13"/>
                  </w:rPr>
                  <w:t>135 </w:t>
                </w:r>
                <w:r>
                  <w:rPr>
                    <w:rFonts w:ascii="Cambria"/>
                    <w:i/>
                    <w:sz w:val="20"/>
                  </w:rPr>
                  <w:t>Cfr</w:t>
                </w:r>
                <w:r>
                  <w:rPr>
                    <w:rFonts w:ascii="Cambria"/>
                    <w:sz w:val="20"/>
                  </w:rPr>
                  <w:t>. M. Nussbaum, </w:t>
                </w:r>
                <w:r>
                  <w:rPr>
                    <w:rFonts w:ascii="Cambria"/>
                    <w:i/>
                    <w:sz w:val="20"/>
                  </w:rPr>
                  <w:t>El Ocultamiento de lo Humano</w:t>
                </w:r>
                <w:r>
                  <w:rPr>
                    <w:rFonts w:ascii="Cambria"/>
                    <w:sz w:val="20"/>
                  </w:rPr>
                  <w:t>, p. 343</w:t>
                </w:r>
              </w:p>
            </w:txbxContent>
          </v:textbox>
          <w10:wrap type="none"/>
        </v:shape>
      </w:pict>
    </w:r>
    <w:r>
      <w:rPr/>
      <w:pict>
        <v:shape style="position:absolute;margin-left:302.170013pt;margin-top:729.290039pt;width:21.8pt;height:14pt;mso-position-horizontal-relative:page;mso-position-vertical-relative:page;z-index:-137560" type="#_x0000_t202" filled="false" stroked="false">
          <v:textbox inset="0,0,0,0">
            <w:txbxContent>
              <w:p>
                <w:pPr>
                  <w:pStyle w:val="BodyText"/>
                  <w:spacing w:line="268" w:lineRule="exact"/>
                  <w:ind w:left="20" w:right="-3"/>
                  <w:rPr>
                    <w:rFonts w:ascii="Cambria"/>
                  </w:rPr>
                </w:pPr>
                <w:r>
                  <w:rPr>
                    <w:rFonts w:ascii="Cambria"/>
                  </w:rPr>
                  <w:t>102</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529999pt;margin-top:729.290039pt;width:15.2pt;height:14pt;mso-position-horizontal-relative:page;mso-position-vertical-relative:page;z-index:-138904" type="#_x0000_t202" filled="false" stroked="false">
          <v:textbox inset="0,0,0,0">
            <w:txbxContent>
              <w:p>
                <w:pPr>
                  <w:pStyle w:val="BodyText"/>
                  <w:spacing w:line="268" w:lineRule="exact"/>
                  <w:ind w:left="20" w:right="-2"/>
                  <w:rPr>
                    <w:rFonts w:ascii="Cambria"/>
                  </w:rPr>
                </w:pPr>
                <w:r>
                  <w:rPr>
                    <w:rFonts w:ascii="Cambria"/>
                  </w:rPr>
                  <w:t>10</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7536" from="99.264pt,666.520020pt" to="243.284pt,666.520020pt" stroked="true" strokeweight=".599980pt" strokecolor="#000000">
          <w10:wrap type="none"/>
        </v:line>
      </w:pict>
    </w:r>
    <w:r>
      <w:rPr/>
      <w:pict>
        <v:shape style="position:absolute;margin-left:98.264pt;margin-top:672.267456pt;width:222.7pt;height:35.5pt;mso-position-horizontal-relative:page;mso-position-vertical-relative:page;z-index:-137512" type="#_x0000_t202" filled="false" stroked="false">
          <v:textbox inset="0,0,0,0">
            <w:txbxContent>
              <w:p>
                <w:pPr>
                  <w:spacing w:line="226" w:lineRule="exact" w:before="0"/>
                  <w:ind w:left="20" w:right="0" w:firstLine="0"/>
                  <w:jc w:val="left"/>
                  <w:rPr>
                    <w:rFonts w:ascii="Cambria"/>
                    <w:sz w:val="20"/>
                  </w:rPr>
                </w:pPr>
                <w:r>
                  <w:rPr>
                    <w:rFonts w:ascii="Cambria"/>
                    <w:position w:val="5"/>
                    <w:sz w:val="13"/>
                  </w:rPr>
                  <w:t>136 </w:t>
                </w:r>
                <w:r>
                  <w:rPr>
                    <w:rFonts w:ascii="Cambria"/>
                    <w:i/>
                    <w:sz w:val="20"/>
                  </w:rPr>
                  <w:t>Cfr</w:t>
                </w:r>
                <w:r>
                  <w:rPr>
                    <w:rFonts w:ascii="Cambria"/>
                    <w:sz w:val="20"/>
                  </w:rPr>
                  <w:t>. M. Nussbaum, </w:t>
                </w:r>
                <w:r>
                  <w:rPr>
                    <w:rFonts w:ascii="Cambria"/>
                    <w:i/>
                    <w:sz w:val="20"/>
                  </w:rPr>
                  <w:t>Paisajes del Pensamiento</w:t>
                </w:r>
                <w:r>
                  <w:rPr>
                    <w:rFonts w:ascii="Cambria"/>
                    <w:sz w:val="20"/>
                  </w:rPr>
                  <w:t>, p. 72</w:t>
                </w:r>
              </w:p>
              <w:p>
                <w:pPr>
                  <w:spacing w:before="0"/>
                  <w:ind w:left="20" w:right="0" w:firstLine="0"/>
                  <w:jc w:val="left"/>
                  <w:rPr>
                    <w:rFonts w:ascii="Cambria" w:hAnsi="Cambria"/>
                    <w:sz w:val="20"/>
                  </w:rPr>
                </w:pPr>
                <w:r>
                  <w:rPr>
                    <w:rFonts w:ascii="Cambria" w:hAnsi="Cambria"/>
                    <w:position w:val="5"/>
                    <w:sz w:val="13"/>
                  </w:rPr>
                  <w:t>137 </w:t>
                </w:r>
                <w:r>
                  <w:rPr>
                    <w:rFonts w:ascii="Cambria" w:hAnsi="Cambria"/>
                    <w:i/>
                    <w:sz w:val="20"/>
                  </w:rPr>
                  <w:t>Ibíd.</w:t>
                </w:r>
                <w:r>
                  <w:rPr>
                    <w:rFonts w:ascii="Cambria" w:hAnsi="Cambria"/>
                    <w:sz w:val="20"/>
                  </w:rPr>
                  <w:t>, p. 74</w:t>
                </w:r>
              </w:p>
              <w:p>
                <w:pPr>
                  <w:spacing w:before="0"/>
                  <w:ind w:left="20" w:right="0" w:firstLine="0"/>
                  <w:jc w:val="left"/>
                  <w:rPr>
                    <w:rFonts w:ascii="Cambria" w:hAnsi="Cambria"/>
                    <w:sz w:val="20"/>
                  </w:rPr>
                </w:pPr>
                <w:r>
                  <w:rPr>
                    <w:rFonts w:ascii="Cambria" w:hAnsi="Cambria"/>
                    <w:position w:val="5"/>
                    <w:sz w:val="13"/>
                  </w:rPr>
                  <w:t>138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133</w:t>
                </w:r>
              </w:p>
            </w:txbxContent>
          </v:textbox>
          <w10:wrap type="none"/>
        </v:shape>
      </w:pict>
    </w:r>
    <w:r>
      <w:rPr/>
      <w:pict>
        <v:shape style="position:absolute;margin-left:302.170013pt;margin-top:729.290039pt;width:21.8pt;height:14pt;mso-position-horizontal-relative:page;mso-position-vertical-relative:page;z-index:-137488" type="#_x0000_t202" filled="false" stroked="false">
          <v:textbox inset="0,0,0,0">
            <w:txbxContent>
              <w:p>
                <w:pPr>
                  <w:pStyle w:val="BodyText"/>
                  <w:spacing w:line="268" w:lineRule="exact"/>
                  <w:ind w:left="20" w:right="-3"/>
                  <w:rPr>
                    <w:rFonts w:ascii="Cambria"/>
                  </w:rPr>
                </w:pPr>
                <w:r>
                  <w:rPr>
                    <w:rFonts w:ascii="Cambria"/>
                  </w:rPr>
                  <w:t>103</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7464" from="99.264pt,666.520020pt" to="243.284pt,666.520020pt" stroked="true" strokeweight=".599980pt" strokecolor="#000000">
          <w10:wrap type="none"/>
        </v:line>
      </w:pict>
    </w:r>
    <w:r>
      <w:rPr/>
      <w:pict>
        <v:shape style="position:absolute;margin-left:98.264pt;margin-top:672.267456pt;width:80.6pt;height:35.5pt;mso-position-horizontal-relative:page;mso-position-vertical-relative:page;z-index:-137440"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139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160</w:t>
                </w:r>
              </w:p>
              <w:p>
                <w:pPr>
                  <w:spacing w:before="0"/>
                  <w:ind w:left="20" w:right="0" w:firstLine="0"/>
                  <w:jc w:val="left"/>
                  <w:rPr>
                    <w:rFonts w:ascii="Cambria" w:hAnsi="Cambria"/>
                    <w:sz w:val="20"/>
                  </w:rPr>
                </w:pPr>
                <w:r>
                  <w:rPr>
                    <w:rFonts w:ascii="Cambria" w:hAnsi="Cambria"/>
                    <w:position w:val="5"/>
                    <w:sz w:val="13"/>
                  </w:rPr>
                  <w:t>140 </w:t>
                </w:r>
                <w:r>
                  <w:rPr>
                    <w:rFonts w:ascii="Cambria" w:hAnsi="Cambria"/>
                    <w:i/>
                    <w:sz w:val="20"/>
                  </w:rPr>
                  <w:t>Ibíd.</w:t>
                </w:r>
                <w:r>
                  <w:rPr>
                    <w:rFonts w:ascii="Cambria" w:hAnsi="Cambria"/>
                    <w:sz w:val="20"/>
                  </w:rPr>
                  <w:t>, p. 165</w:t>
                </w:r>
              </w:p>
              <w:p>
                <w:pPr>
                  <w:spacing w:before="0"/>
                  <w:ind w:left="20" w:right="0" w:firstLine="0"/>
                  <w:jc w:val="left"/>
                  <w:rPr>
                    <w:rFonts w:ascii="Cambria" w:hAnsi="Cambria"/>
                    <w:sz w:val="20"/>
                  </w:rPr>
                </w:pPr>
                <w:r>
                  <w:rPr>
                    <w:rFonts w:ascii="Cambria" w:hAnsi="Cambria"/>
                    <w:position w:val="5"/>
                    <w:sz w:val="13"/>
                  </w:rPr>
                  <w:t>141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293</w:t>
                </w:r>
              </w:p>
            </w:txbxContent>
          </v:textbox>
          <w10:wrap type="none"/>
        </v:shape>
      </w:pict>
    </w:r>
    <w:r>
      <w:rPr/>
      <w:pict>
        <v:shape style="position:absolute;margin-left:302.170013pt;margin-top:729.290039pt;width:21.8pt;height:14pt;mso-position-horizontal-relative:page;mso-position-vertical-relative:page;z-index:-137416" type="#_x0000_t202" filled="false" stroked="false">
          <v:textbox inset="0,0,0,0">
            <w:txbxContent>
              <w:p>
                <w:pPr>
                  <w:pStyle w:val="BodyText"/>
                  <w:spacing w:line="268" w:lineRule="exact"/>
                  <w:ind w:left="20" w:right="-3"/>
                  <w:rPr>
                    <w:rFonts w:ascii="Cambria"/>
                  </w:rPr>
                </w:pPr>
                <w:r>
                  <w:rPr>
                    <w:rFonts w:ascii="Cambria"/>
                  </w:rPr>
                  <w:t>104</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95.783447pt;width:63.95pt;height:12pt;mso-position-horizontal-relative:page;mso-position-vertical-relative:page;z-index:-137392"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142 </w:t>
                </w:r>
                <w:r>
                  <w:rPr>
                    <w:rFonts w:ascii="Cambria" w:hAnsi="Cambria"/>
                    <w:i/>
                    <w:sz w:val="20"/>
                  </w:rPr>
                  <w:t>Ibíd.</w:t>
                </w:r>
                <w:r>
                  <w:rPr>
                    <w:rFonts w:ascii="Cambria" w:hAnsi="Cambria"/>
                    <w:sz w:val="20"/>
                  </w:rPr>
                  <w:t>, p. 335</w:t>
                </w:r>
              </w:p>
            </w:txbxContent>
          </v:textbox>
          <w10:wrap type="none"/>
        </v:shape>
      </w:pict>
    </w:r>
    <w:r>
      <w:rPr/>
      <w:pict>
        <v:shape style="position:absolute;margin-left:302.170013pt;margin-top:729.290039pt;width:21.8pt;height:14pt;mso-position-horizontal-relative:page;mso-position-vertical-relative:page;z-index:-137368" type="#_x0000_t202" filled="false" stroked="false">
          <v:textbox inset="0,0,0,0">
            <w:txbxContent>
              <w:p>
                <w:pPr>
                  <w:pStyle w:val="BodyText"/>
                  <w:spacing w:line="268" w:lineRule="exact"/>
                  <w:ind w:left="20" w:right="-3"/>
                  <w:rPr>
                    <w:rFonts w:ascii="Cambria"/>
                  </w:rPr>
                </w:pPr>
                <w:r>
                  <w:rPr>
                    <w:rFonts w:ascii="Cambria"/>
                  </w:rPr>
                  <w:t>105</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7344" from="99.264pt,666.520020pt" to="243.284pt,666.520020pt" stroked="true" strokeweight=".599980pt" strokecolor="#000000">
          <w10:wrap type="none"/>
        </v:line>
      </w:pict>
    </w:r>
    <w:r>
      <w:rPr/>
      <w:pict>
        <v:shape style="position:absolute;margin-left:98.264pt;margin-top:672.267456pt;width:188.75pt;height:35.5pt;mso-position-horizontal-relative:page;mso-position-vertical-relative:page;z-index:-137320" type="#_x0000_t202" filled="false" stroked="false">
          <v:textbox inset="0,0,0,0">
            <w:txbxContent>
              <w:p>
                <w:pPr>
                  <w:spacing w:line="226" w:lineRule="exact" w:before="0"/>
                  <w:ind w:left="20" w:right="0" w:firstLine="0"/>
                  <w:jc w:val="left"/>
                  <w:rPr>
                    <w:rFonts w:ascii="Cambria"/>
                    <w:sz w:val="20"/>
                  </w:rPr>
                </w:pPr>
                <w:r>
                  <w:rPr>
                    <w:rFonts w:ascii="Cambria"/>
                    <w:position w:val="5"/>
                    <w:sz w:val="13"/>
                  </w:rPr>
                  <w:t>143 </w:t>
                </w:r>
                <w:r>
                  <w:rPr>
                    <w:rFonts w:ascii="Cambria"/>
                    <w:i/>
                    <w:sz w:val="20"/>
                  </w:rPr>
                  <w:t>Cfr</w:t>
                </w:r>
                <w:r>
                  <w:rPr>
                    <w:rFonts w:ascii="Cambria"/>
                    <w:sz w:val="20"/>
                  </w:rPr>
                  <w:t>. M. Nussbaum, </w:t>
                </w:r>
                <w:r>
                  <w:rPr>
                    <w:rFonts w:ascii="Cambria"/>
                    <w:i/>
                    <w:sz w:val="20"/>
                  </w:rPr>
                  <w:t>Political Emotions</w:t>
                </w:r>
                <w:r>
                  <w:rPr>
                    <w:rFonts w:ascii="Cambria"/>
                    <w:sz w:val="20"/>
                  </w:rPr>
                  <w:t>, p. 2</w:t>
                </w:r>
              </w:p>
              <w:p>
                <w:pPr>
                  <w:spacing w:before="0"/>
                  <w:ind w:left="20" w:right="0" w:firstLine="0"/>
                  <w:jc w:val="left"/>
                  <w:rPr>
                    <w:rFonts w:ascii="Cambria" w:hAnsi="Cambria"/>
                    <w:sz w:val="20"/>
                  </w:rPr>
                </w:pPr>
                <w:r>
                  <w:rPr>
                    <w:rFonts w:ascii="Cambria" w:hAnsi="Cambria"/>
                    <w:position w:val="5"/>
                    <w:sz w:val="13"/>
                  </w:rPr>
                  <w:t>144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3</w:t>
                </w:r>
              </w:p>
              <w:p>
                <w:pPr>
                  <w:spacing w:before="0"/>
                  <w:ind w:left="20" w:right="0" w:firstLine="0"/>
                  <w:jc w:val="left"/>
                  <w:rPr>
                    <w:rFonts w:ascii="Cambria" w:hAnsi="Cambria"/>
                    <w:i/>
                    <w:sz w:val="20"/>
                  </w:rPr>
                </w:pPr>
                <w:r>
                  <w:rPr>
                    <w:rFonts w:ascii="Cambria" w:hAnsi="Cambria"/>
                    <w:position w:val="5"/>
                    <w:sz w:val="13"/>
                  </w:rPr>
                  <w:t>145 </w:t>
                </w:r>
                <w:r>
                  <w:rPr>
                    <w:rFonts w:ascii="Cambria" w:hAnsi="Cambria"/>
                    <w:i/>
                    <w:sz w:val="20"/>
                  </w:rPr>
                  <w:t>Cfr</w:t>
                </w:r>
                <w:r>
                  <w:rPr>
                    <w:rFonts w:ascii="Cambria" w:hAnsi="Cambria"/>
                    <w:sz w:val="20"/>
                  </w:rPr>
                  <w:t>. </w:t>
                </w:r>
                <w:r>
                  <w:rPr>
                    <w:rFonts w:ascii="Cambria" w:hAnsi="Cambria"/>
                    <w:i/>
                    <w:sz w:val="20"/>
                  </w:rPr>
                  <w:t>Ibídem</w:t>
                </w:r>
              </w:p>
            </w:txbxContent>
          </v:textbox>
          <w10:wrap type="none"/>
        </v:shape>
      </w:pict>
    </w:r>
    <w:r>
      <w:rPr/>
      <w:pict>
        <v:shape style="position:absolute;margin-left:302.170013pt;margin-top:729.290039pt;width:21.8pt;height:14pt;mso-position-horizontal-relative:page;mso-position-vertical-relative:page;z-index:-137296" type="#_x0000_t202" filled="false" stroked="false">
          <v:textbox inset="0,0,0,0">
            <w:txbxContent>
              <w:p>
                <w:pPr>
                  <w:pStyle w:val="BodyText"/>
                  <w:spacing w:line="268" w:lineRule="exact"/>
                  <w:ind w:left="20" w:right="-3"/>
                  <w:rPr>
                    <w:rFonts w:ascii="Cambria"/>
                  </w:rPr>
                </w:pPr>
                <w:r>
                  <w:rPr>
                    <w:rFonts w:ascii="Cambria"/>
                  </w:rPr>
                  <w:t>106</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7272" from="99.264pt,666.520020pt" to="243.284pt,666.520020pt" stroked="true" strokeweight=".599980pt" strokecolor="#000000">
          <w10:wrap type="none"/>
        </v:line>
      </w:pict>
    </w:r>
    <w:r>
      <w:rPr/>
      <w:pict>
        <v:shape style="position:absolute;margin-left:98.264pt;margin-top:672.267456pt;width:80.6pt;height:35.5pt;mso-position-horizontal-relative:page;mso-position-vertical-relative:page;z-index:-137248"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146 </w:t>
                </w:r>
                <w:r>
                  <w:rPr>
                    <w:rFonts w:ascii="Cambria" w:hAnsi="Cambria"/>
                    <w:i/>
                    <w:sz w:val="20"/>
                  </w:rPr>
                  <w:t>Ibíd.</w:t>
                </w:r>
                <w:r>
                  <w:rPr>
                    <w:rFonts w:ascii="Cambria" w:hAnsi="Cambria"/>
                    <w:sz w:val="20"/>
                  </w:rPr>
                  <w:t>, p. 134</w:t>
                </w:r>
              </w:p>
              <w:p>
                <w:pPr>
                  <w:spacing w:before="0"/>
                  <w:ind w:left="20" w:right="0" w:firstLine="0"/>
                  <w:jc w:val="left"/>
                  <w:rPr>
                    <w:rFonts w:ascii="Cambria" w:hAnsi="Cambria"/>
                    <w:sz w:val="20"/>
                  </w:rPr>
                </w:pPr>
                <w:r>
                  <w:rPr>
                    <w:rFonts w:ascii="Cambria" w:hAnsi="Cambria"/>
                    <w:position w:val="5"/>
                    <w:sz w:val="13"/>
                  </w:rPr>
                  <w:t>147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208</w:t>
                </w:r>
              </w:p>
              <w:p>
                <w:pPr>
                  <w:spacing w:before="0"/>
                  <w:ind w:left="20" w:right="0" w:firstLine="0"/>
                  <w:jc w:val="left"/>
                  <w:rPr>
                    <w:rFonts w:ascii="Cambria" w:hAnsi="Cambria"/>
                    <w:sz w:val="20"/>
                  </w:rPr>
                </w:pPr>
                <w:r>
                  <w:rPr>
                    <w:rFonts w:ascii="Cambria" w:hAnsi="Cambria"/>
                    <w:position w:val="5"/>
                    <w:sz w:val="13"/>
                  </w:rPr>
                  <w:t>148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342</w:t>
                </w:r>
              </w:p>
            </w:txbxContent>
          </v:textbox>
          <w10:wrap type="none"/>
        </v:shape>
      </w:pict>
    </w:r>
    <w:r>
      <w:rPr/>
      <w:pict>
        <v:shape style="position:absolute;margin-left:302.170013pt;margin-top:729.290039pt;width:21.8pt;height:14pt;mso-position-horizontal-relative:page;mso-position-vertical-relative:page;z-index:-137224" type="#_x0000_t202" filled="false" stroked="false">
          <v:textbox inset="0,0,0,0">
            <w:txbxContent>
              <w:p>
                <w:pPr>
                  <w:pStyle w:val="BodyText"/>
                  <w:spacing w:line="268" w:lineRule="exact"/>
                  <w:ind w:left="20" w:right="-3"/>
                  <w:rPr>
                    <w:rFonts w:ascii="Cambria"/>
                  </w:rPr>
                </w:pPr>
                <w:r>
                  <w:rPr>
                    <w:rFonts w:ascii="Cambria"/>
                  </w:rPr>
                  <w:t>107</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7200" from="99.264pt,654.040039pt" to="243.284pt,654.040039pt" stroked="true" strokeweight=".599980pt" strokecolor="#000000">
          <w10:wrap type="none"/>
        </v:line>
      </w:pict>
    </w:r>
    <w:r>
      <w:rPr/>
      <w:pict>
        <v:shape style="position:absolute;margin-left:98.264pt;margin-top:659.787476pt;width:223.65pt;height:48.25pt;mso-position-horizontal-relative:page;mso-position-vertical-relative:page;z-index:-137176"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149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345</w:t>
                </w:r>
              </w:p>
              <w:p>
                <w:pPr>
                  <w:spacing w:line="234" w:lineRule="exact" w:before="0"/>
                  <w:ind w:left="20" w:right="0" w:firstLine="0"/>
                  <w:jc w:val="left"/>
                  <w:rPr>
                    <w:rFonts w:ascii="Cambria"/>
                    <w:sz w:val="20"/>
                  </w:rPr>
                </w:pPr>
                <w:r>
                  <w:rPr>
                    <w:rFonts w:ascii="Cambria"/>
                    <w:position w:val="5"/>
                    <w:sz w:val="13"/>
                  </w:rPr>
                  <w:t>150 </w:t>
                </w:r>
                <w:r>
                  <w:rPr>
                    <w:rFonts w:ascii="Cambria"/>
                    <w:sz w:val="20"/>
                  </w:rPr>
                  <w:t>M. Nussbaum, </w:t>
                </w:r>
                <w:r>
                  <w:rPr>
                    <w:rFonts w:ascii="Cambria"/>
                    <w:i/>
                    <w:sz w:val="20"/>
                  </w:rPr>
                  <w:t>La Terapia del Deseo</w:t>
                </w:r>
                <w:r>
                  <w:rPr>
                    <w:rFonts w:ascii="Cambria"/>
                    <w:sz w:val="20"/>
                  </w:rPr>
                  <w:t>, p. 63</w:t>
                </w:r>
              </w:p>
              <w:p>
                <w:pPr>
                  <w:spacing w:line="218" w:lineRule="exact" w:before="0"/>
                  <w:ind w:left="20" w:right="0" w:firstLine="0"/>
                  <w:jc w:val="left"/>
                  <w:rPr>
                    <w:rFonts w:ascii="Cambria" w:hAnsi="Cambria"/>
                    <w:sz w:val="20"/>
                  </w:rPr>
                </w:pPr>
                <w:r>
                  <w:rPr>
                    <w:rFonts w:ascii="Cambria" w:hAnsi="Cambria"/>
                    <w:position w:val="5"/>
                    <w:sz w:val="13"/>
                  </w:rPr>
                  <w:t>151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67</w:t>
                </w:r>
              </w:p>
              <w:p>
                <w:pPr>
                  <w:spacing w:line="280" w:lineRule="exact" w:before="0"/>
                  <w:ind w:left="20" w:right="0" w:firstLine="0"/>
                  <w:jc w:val="left"/>
                  <w:rPr>
                    <w:rFonts w:ascii="Cambria" w:hAnsi="Cambria"/>
                    <w:sz w:val="20"/>
                  </w:rPr>
                </w:pPr>
                <w:r>
                  <w:rPr>
                    <w:rFonts w:ascii="Cambria" w:hAnsi="Cambria"/>
                    <w:position w:val="5"/>
                    <w:sz w:val="13"/>
                  </w:rPr>
                  <w:t>152 </w:t>
                </w:r>
                <w:r>
                  <w:rPr>
                    <w:rFonts w:ascii="Cambria" w:hAnsi="Cambria"/>
                    <w:i/>
                    <w:sz w:val="20"/>
                  </w:rPr>
                  <w:t>Cfr</w:t>
                </w:r>
                <w:r>
                  <w:rPr>
                    <w:rFonts w:ascii="Cambria" w:hAnsi="Cambria"/>
                    <w:sz w:val="20"/>
                  </w:rPr>
                  <w:t>. Aristóteles, </w:t>
                </w:r>
                <w:r>
                  <w:rPr>
                    <w:rFonts w:ascii="Cambria" w:hAnsi="Cambria"/>
                    <w:i/>
                    <w:sz w:val="20"/>
                  </w:rPr>
                  <w:t>La Retórica</w:t>
                </w:r>
                <w:r>
                  <w:rPr>
                    <w:rFonts w:ascii="Cambria" w:hAnsi="Cambria"/>
                    <w:sz w:val="20"/>
                  </w:rPr>
                  <w:t>, (II, </w:t>
                </w:r>
                <w:r>
                  <w:rPr>
                    <w:rFonts w:ascii="Sitka Small" w:hAnsi="Sitka Small"/>
                    <w:sz w:val="20"/>
                  </w:rPr>
                  <w:t>§</w:t>
                </w:r>
                <w:r>
                  <w:rPr>
                    <w:rFonts w:ascii="Cambria" w:hAnsi="Cambria"/>
                    <w:sz w:val="20"/>
                  </w:rPr>
                  <w:t>8, 1386a 27-28)</w:t>
                </w:r>
              </w:p>
            </w:txbxContent>
          </v:textbox>
          <w10:wrap type="none"/>
        </v:shape>
      </w:pict>
    </w:r>
    <w:r>
      <w:rPr/>
      <w:pict>
        <v:shape style="position:absolute;margin-left:302.170013pt;margin-top:729.290039pt;width:21.8pt;height:14pt;mso-position-horizontal-relative:page;mso-position-vertical-relative:page;z-index:-137152" type="#_x0000_t202" filled="false" stroked="false">
          <v:textbox inset="0,0,0,0">
            <w:txbxContent>
              <w:p>
                <w:pPr>
                  <w:pStyle w:val="BodyText"/>
                  <w:spacing w:line="268" w:lineRule="exact"/>
                  <w:ind w:left="20" w:right="-3"/>
                  <w:rPr>
                    <w:rFonts w:ascii="Cambria"/>
                  </w:rPr>
                </w:pPr>
                <w:r>
                  <w:rPr>
                    <w:rFonts w:ascii="Cambria"/>
                  </w:rPr>
                  <w:t>108</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7128" from="99.264pt,654.040039pt" to="243.284pt,654.040039pt" stroked="true" strokeweight=".599980pt" strokecolor="#000000">
          <w10:wrap type="none"/>
        </v:line>
      </w:pict>
    </w:r>
    <w:r>
      <w:rPr/>
      <w:pict>
        <v:shape style="position:absolute;margin-left:98.264pt;margin-top:660.387451pt;width:228.6pt;height:47.4pt;mso-position-horizontal-relative:page;mso-position-vertical-relative:page;z-index:-137104" type="#_x0000_t202" filled="false" stroked="false">
          <v:textbox inset="0,0,0,0">
            <w:txbxContent>
              <w:p>
                <w:pPr>
                  <w:spacing w:line="236" w:lineRule="exact" w:before="0"/>
                  <w:ind w:left="20" w:right="0" w:firstLine="0"/>
                  <w:jc w:val="left"/>
                  <w:rPr>
                    <w:rFonts w:ascii="Cambria" w:hAnsi="Cambria"/>
                    <w:sz w:val="20"/>
                  </w:rPr>
                </w:pPr>
                <w:r>
                  <w:rPr>
                    <w:rFonts w:ascii="Cambria" w:hAnsi="Cambria"/>
                    <w:position w:val="5"/>
                    <w:sz w:val="13"/>
                  </w:rPr>
                  <w:t>153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(II, </w:t>
                </w:r>
                <w:r>
                  <w:rPr>
                    <w:rFonts w:ascii="Sitka Small" w:hAnsi="Sitka Small"/>
                    <w:sz w:val="20"/>
                  </w:rPr>
                  <w:t>§</w:t>
                </w:r>
                <w:r>
                  <w:rPr>
                    <w:rFonts w:ascii="Cambria" w:hAnsi="Cambria"/>
                    <w:sz w:val="20"/>
                  </w:rPr>
                  <w:t>8, 1386a 22)</w:t>
                </w:r>
              </w:p>
              <w:p>
                <w:pPr>
                  <w:spacing w:line="228" w:lineRule="exact" w:before="0"/>
                  <w:ind w:left="20" w:right="0" w:firstLine="0"/>
                  <w:jc w:val="left"/>
                  <w:rPr>
                    <w:rFonts w:ascii="Cambria"/>
                    <w:sz w:val="20"/>
                  </w:rPr>
                </w:pPr>
                <w:r>
                  <w:rPr>
                    <w:rFonts w:ascii="Cambria"/>
                    <w:position w:val="5"/>
                    <w:sz w:val="13"/>
                  </w:rPr>
                  <w:t>154 </w:t>
                </w:r>
                <w:r>
                  <w:rPr>
                    <w:rFonts w:ascii="Cambria"/>
                    <w:sz w:val="20"/>
                  </w:rPr>
                  <w:t>M. Nussbaum, </w:t>
                </w:r>
                <w:r>
                  <w:rPr>
                    <w:rFonts w:ascii="Cambria"/>
                    <w:i/>
                    <w:sz w:val="20"/>
                  </w:rPr>
                  <w:t>La Terapia del Deseo</w:t>
                </w:r>
                <w:r>
                  <w:rPr>
                    <w:rFonts w:ascii="Cambria"/>
                    <w:sz w:val="20"/>
                  </w:rPr>
                  <w:t>, p. 179</w:t>
                </w:r>
              </w:p>
              <w:p>
                <w:pPr>
                  <w:spacing w:before="0"/>
                  <w:ind w:left="20" w:right="0" w:firstLine="0"/>
                  <w:jc w:val="left"/>
                  <w:rPr>
                    <w:rFonts w:ascii="Cambria" w:hAnsi="Cambria"/>
                    <w:sz w:val="20"/>
                  </w:rPr>
                </w:pPr>
                <w:r>
                  <w:rPr>
                    <w:rFonts w:ascii="Cambria" w:hAnsi="Cambria"/>
                    <w:position w:val="5"/>
                    <w:sz w:val="13"/>
                  </w:rPr>
                  <w:t>155 </w:t>
                </w:r>
                <w:r>
                  <w:rPr>
                    <w:rFonts w:ascii="Cambria" w:hAnsi="Cambria"/>
                    <w:i/>
                    <w:sz w:val="20"/>
                  </w:rPr>
                  <w:t>Cfr</w:t>
                </w:r>
                <w:r>
                  <w:rPr>
                    <w:rFonts w:ascii="Cambria" w:hAnsi="Cambria"/>
                    <w:sz w:val="20"/>
                  </w:rPr>
                  <w:t>. </w:t>
                </w:r>
                <w:r>
                  <w:rPr>
                    <w:rFonts w:ascii="Cambria" w:hAnsi="Cambria"/>
                    <w:i/>
                    <w:sz w:val="20"/>
                  </w:rPr>
                  <w:t>Ibíd</w:t>
                </w:r>
                <w:r>
                  <w:rPr>
                    <w:rFonts w:ascii="Cambria" w:hAnsi="Cambria"/>
                    <w:sz w:val="20"/>
                  </w:rPr>
                  <w:t>., p. 619</w:t>
                </w:r>
              </w:p>
              <w:p>
                <w:pPr>
                  <w:spacing w:before="0"/>
                  <w:ind w:left="20" w:right="0" w:firstLine="0"/>
                  <w:jc w:val="left"/>
                  <w:rPr>
                    <w:rFonts w:ascii="Cambria"/>
                    <w:sz w:val="20"/>
                  </w:rPr>
                </w:pPr>
                <w:r>
                  <w:rPr>
                    <w:rFonts w:ascii="Cambria"/>
                    <w:position w:val="5"/>
                    <w:sz w:val="13"/>
                  </w:rPr>
                  <w:t>156 </w:t>
                </w:r>
                <w:r>
                  <w:rPr>
                    <w:rFonts w:ascii="Cambria"/>
                    <w:sz w:val="20"/>
                  </w:rPr>
                  <w:t>M. Nussbaum, </w:t>
                </w:r>
                <w:r>
                  <w:rPr>
                    <w:rFonts w:ascii="Cambria"/>
                    <w:i/>
                    <w:sz w:val="20"/>
                  </w:rPr>
                  <w:t>El Ocultamiento de lo Humano</w:t>
                </w:r>
                <w:r>
                  <w:rPr>
                    <w:rFonts w:ascii="Cambria"/>
                    <w:sz w:val="20"/>
                  </w:rPr>
                  <w:t>, p. 51</w:t>
                </w:r>
              </w:p>
            </w:txbxContent>
          </v:textbox>
          <w10:wrap type="none"/>
        </v:shape>
      </w:pict>
    </w:r>
    <w:r>
      <w:rPr/>
      <w:pict>
        <v:shape style="position:absolute;margin-left:302.170013pt;margin-top:729.290039pt;width:21.8pt;height:14pt;mso-position-horizontal-relative:page;mso-position-vertical-relative:page;z-index:-137080" type="#_x0000_t202" filled="false" stroked="false">
          <v:textbox inset="0,0,0,0">
            <w:txbxContent>
              <w:p>
                <w:pPr>
                  <w:pStyle w:val="BodyText"/>
                  <w:spacing w:line="268" w:lineRule="exact"/>
                  <w:ind w:left="20" w:right="-3"/>
                  <w:rPr>
                    <w:rFonts w:ascii="Cambria"/>
                  </w:rPr>
                </w:pPr>
                <w:r>
                  <w:rPr>
                    <w:rFonts w:ascii="Cambria"/>
                  </w:rPr>
                  <w:t>109</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170013pt;margin-top:729.290039pt;width:23.85pt;height:14pt;mso-position-horizontal-relative:page;mso-position-vertical-relative:page;z-index:-13705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110</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7032" from="99.264pt,654.76001pt" to="243.284pt,654.76001pt" stroked="true" strokeweight=".60004pt" strokecolor="#000000">
          <w10:wrap type="none"/>
        </v:line>
      </w:pict>
    </w:r>
    <w:r>
      <w:rPr/>
      <w:pict>
        <v:shape style="position:absolute;margin-left:98.264pt;margin-top:660.507446pt;width:215.9pt;height:47.25pt;mso-position-horizontal-relative:page;mso-position-vertical-relative:page;z-index:-137008"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187 </w:t>
                </w:r>
                <w:r>
                  <w:rPr>
                    <w:rFonts w:ascii="Cambria" w:hAnsi="Cambria"/>
                    <w:i/>
                    <w:sz w:val="20"/>
                  </w:rPr>
                  <w:t>Cfr. </w:t>
                </w:r>
                <w:r>
                  <w:rPr>
                    <w:rFonts w:ascii="Cambria" w:hAnsi="Cambria"/>
                    <w:sz w:val="20"/>
                  </w:rPr>
                  <w:t>A. Gómez-Lobo, </w:t>
                </w:r>
                <w:r>
                  <w:rPr>
                    <w:rFonts w:ascii="Cambria" w:hAnsi="Cambria"/>
                    <w:i/>
                    <w:sz w:val="20"/>
                  </w:rPr>
                  <w:t>Los Bienes Humanos</w:t>
                </w:r>
                <w:r>
                  <w:rPr>
                    <w:rFonts w:ascii="Cambria" w:hAnsi="Cambria"/>
                    <w:sz w:val="20"/>
                  </w:rPr>
                  <w:t>, p. 159</w:t>
                </w:r>
              </w:p>
              <w:p>
                <w:pPr>
                  <w:spacing w:before="0"/>
                  <w:ind w:left="20" w:right="0" w:firstLine="0"/>
                  <w:jc w:val="left"/>
                  <w:rPr>
                    <w:rFonts w:ascii="Cambria" w:hAnsi="Cambria"/>
                    <w:sz w:val="20"/>
                  </w:rPr>
                </w:pPr>
                <w:r>
                  <w:rPr>
                    <w:rFonts w:ascii="Cambria" w:hAnsi="Cambria"/>
                    <w:position w:val="5"/>
                    <w:sz w:val="13"/>
                  </w:rPr>
                  <w:t>188 </w:t>
                </w:r>
                <w:r>
                  <w:rPr>
                    <w:rFonts w:ascii="Cambria" w:hAnsi="Cambria"/>
                    <w:i/>
                    <w:sz w:val="20"/>
                  </w:rPr>
                  <w:t>Cfr. Ibíd., </w:t>
                </w:r>
                <w:r>
                  <w:rPr>
                    <w:rFonts w:ascii="Cambria" w:hAnsi="Cambria"/>
                    <w:sz w:val="20"/>
                  </w:rPr>
                  <w:t>p. 168</w:t>
                </w:r>
              </w:p>
              <w:p>
                <w:pPr>
                  <w:spacing w:before="0"/>
                  <w:ind w:left="20" w:right="0" w:firstLine="0"/>
                  <w:jc w:val="left"/>
                  <w:rPr>
                    <w:rFonts w:ascii="Cambria" w:hAnsi="Cambria"/>
                    <w:sz w:val="20"/>
                  </w:rPr>
                </w:pPr>
                <w:r>
                  <w:rPr>
                    <w:rFonts w:ascii="Cambria" w:hAnsi="Cambria"/>
                    <w:position w:val="5"/>
                    <w:sz w:val="13"/>
                  </w:rPr>
                  <w:t>189 </w:t>
                </w:r>
                <w:r>
                  <w:rPr>
                    <w:rFonts w:ascii="Cambria" w:hAnsi="Cambria"/>
                    <w:sz w:val="20"/>
                  </w:rPr>
                  <w:t>F. Von Kuschera, </w:t>
                </w:r>
                <w:r>
                  <w:rPr>
                    <w:rFonts w:ascii="Cambria" w:hAnsi="Cambria"/>
                    <w:i/>
                    <w:sz w:val="20"/>
                  </w:rPr>
                  <w:t>Fundamentos de Ética</w:t>
                </w:r>
                <w:r>
                  <w:rPr>
                    <w:rFonts w:ascii="Cambria" w:hAnsi="Cambria"/>
                    <w:sz w:val="20"/>
                  </w:rPr>
                  <w:t>, p. 271</w:t>
                </w:r>
              </w:p>
              <w:p>
                <w:pPr>
                  <w:spacing w:before="0"/>
                  <w:ind w:left="20" w:right="0" w:firstLine="0"/>
                  <w:jc w:val="left"/>
                  <w:rPr>
                    <w:rFonts w:ascii="Cambria" w:hAnsi="Cambria"/>
                    <w:sz w:val="20"/>
                  </w:rPr>
                </w:pPr>
                <w:r>
                  <w:rPr>
                    <w:rFonts w:ascii="Cambria" w:hAnsi="Cambria"/>
                    <w:position w:val="5"/>
                    <w:sz w:val="13"/>
                  </w:rPr>
                  <w:t>190 </w:t>
                </w:r>
                <w:r>
                  <w:rPr>
                    <w:rFonts w:ascii="Cambria" w:hAnsi="Cambria"/>
                    <w:i/>
                    <w:sz w:val="20"/>
                  </w:rPr>
                  <w:t>Cfr. Ibíd., </w:t>
                </w:r>
                <w:r>
                  <w:rPr>
                    <w:rFonts w:ascii="Cambria" w:hAnsi="Cambria"/>
                    <w:sz w:val="20"/>
                  </w:rPr>
                  <w:t>p. 275</w:t>
                </w:r>
              </w:p>
            </w:txbxContent>
          </v:textbox>
          <w10:wrap type="none"/>
        </v:shape>
      </w:pict>
    </w:r>
    <w:r>
      <w:rPr/>
      <w:pict>
        <v:shape style="position:absolute;margin-left:301.170013pt;margin-top:729.290039pt;width:23.85pt;height:14pt;mso-position-horizontal-relative:page;mso-position-vertical-relative:page;z-index:-13698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118</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960" from="99.264pt,678.280029pt" to="243.284pt,678.280029pt" stroked="true" strokeweight=".599980pt" strokecolor="#000000">
          <w10:wrap type="none"/>
        </v:line>
      </w:pict>
    </w:r>
    <w:r>
      <w:rPr/>
      <w:pict>
        <v:shape style="position:absolute;margin-left:98.264pt;margin-top:684.023438pt;width:105.95pt;height:23.75pt;mso-position-horizontal-relative:page;mso-position-vertical-relative:page;z-index:-136936"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191 </w:t>
                </w:r>
                <w:r>
                  <w:rPr>
                    <w:rFonts w:ascii="Cambria" w:hAnsi="Cambria"/>
                    <w:i/>
                    <w:sz w:val="20"/>
                  </w:rPr>
                  <w:t>Cfr. Ibíd., </w:t>
                </w:r>
                <w:r>
                  <w:rPr>
                    <w:rFonts w:ascii="Cambria" w:hAnsi="Cambria"/>
                    <w:sz w:val="20"/>
                  </w:rPr>
                  <w:t>pp. 187-188</w:t>
                </w:r>
              </w:p>
              <w:p>
                <w:pPr>
                  <w:spacing w:before="0"/>
                  <w:ind w:left="20" w:right="0" w:firstLine="0"/>
                  <w:jc w:val="left"/>
                  <w:rPr>
                    <w:rFonts w:ascii="Cambria" w:hAnsi="Cambria"/>
                    <w:sz w:val="20"/>
                  </w:rPr>
                </w:pPr>
                <w:r>
                  <w:rPr>
                    <w:rFonts w:ascii="Cambria" w:hAnsi="Cambria"/>
                    <w:position w:val="5"/>
                    <w:sz w:val="13"/>
                  </w:rPr>
                  <w:t>192 </w:t>
                </w:r>
                <w:r>
                  <w:rPr>
                    <w:rFonts w:ascii="Cambria" w:hAnsi="Cambria"/>
                    <w:i/>
                    <w:sz w:val="20"/>
                  </w:rPr>
                  <w:t>Cfr. Ibíd., </w:t>
                </w:r>
                <w:r>
                  <w:rPr>
                    <w:rFonts w:ascii="Cambria" w:hAnsi="Cambria"/>
                    <w:sz w:val="20"/>
                  </w:rPr>
                  <w:t>p. 213</w:t>
                </w:r>
              </w:p>
            </w:txbxContent>
          </v:textbox>
          <w10:wrap type="none"/>
        </v:shape>
      </w:pict>
    </w:r>
    <w:r>
      <w:rPr/>
      <w:pict>
        <v:shape style="position:absolute;margin-left:302.170013pt;margin-top:729.290039pt;width:21.8pt;height:14pt;mso-position-horizontal-relative:page;mso-position-vertical-relative:page;z-index:-136912" type="#_x0000_t202" filled="false" stroked="false">
          <v:textbox inset="0,0,0,0">
            <w:txbxContent>
              <w:p>
                <w:pPr>
                  <w:pStyle w:val="BodyText"/>
                  <w:spacing w:line="268" w:lineRule="exact"/>
                  <w:ind w:left="20" w:right="-3"/>
                  <w:rPr>
                    <w:rFonts w:ascii="Cambria"/>
                  </w:rPr>
                </w:pPr>
                <w:r>
                  <w:rPr>
                    <w:rFonts w:ascii="Cambria"/>
                  </w:rPr>
                  <w:t>119</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529999pt;margin-top:729.290039pt;width:17.25pt;height:14pt;mso-position-horizontal-relative:page;mso-position-vertical-relative:page;z-index:-13888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11</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888" from="99.264pt,678.280029pt" to="243.284pt,678.280029pt" stroked="true" strokeweight=".599980pt" strokecolor="#000000">
          <w10:wrap type="none"/>
        </v:line>
      </w:pict>
    </w:r>
    <w:r>
      <w:rPr/>
      <w:pict>
        <v:shape style="position:absolute;margin-left:98.264pt;margin-top:684.023438pt;width:180.25pt;height:23.75pt;mso-position-horizontal-relative:page;mso-position-vertical-relative:page;z-index:-136864"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193 </w:t>
                </w:r>
                <w:r>
                  <w:rPr>
                    <w:rFonts w:ascii="Cambria" w:hAnsi="Cambria"/>
                    <w:i/>
                    <w:sz w:val="20"/>
                  </w:rPr>
                  <w:t>Cfr. Ibíd., </w:t>
                </w:r>
                <w:r>
                  <w:rPr>
                    <w:rFonts w:ascii="Cambria" w:hAnsi="Cambria"/>
                    <w:sz w:val="20"/>
                  </w:rPr>
                  <w:t>p. 279</w:t>
                </w:r>
              </w:p>
              <w:p>
                <w:pPr>
                  <w:spacing w:before="0"/>
                  <w:ind w:left="20" w:right="0" w:firstLine="0"/>
                  <w:jc w:val="left"/>
                  <w:rPr>
                    <w:rFonts w:ascii="Cambria" w:hAnsi="Cambria"/>
                    <w:sz w:val="20"/>
                  </w:rPr>
                </w:pPr>
                <w:r>
                  <w:rPr>
                    <w:rFonts w:ascii="Cambria" w:hAnsi="Cambria"/>
                    <w:position w:val="5"/>
                    <w:sz w:val="13"/>
                  </w:rPr>
                  <w:t>194 </w:t>
                </w:r>
                <w:r>
                  <w:rPr>
                    <w:rFonts w:ascii="Cambria" w:hAnsi="Cambria"/>
                    <w:sz w:val="20"/>
                  </w:rPr>
                  <w:t>E. Tugendhart, </w:t>
                </w:r>
                <w:r>
                  <w:rPr>
                    <w:rFonts w:ascii="Cambria" w:hAnsi="Cambria"/>
                    <w:i/>
                    <w:sz w:val="20"/>
                  </w:rPr>
                  <w:t>Lecciones de Ética</w:t>
                </w:r>
                <w:r>
                  <w:rPr>
                    <w:rFonts w:ascii="Cambria" w:hAnsi="Cambria"/>
                    <w:sz w:val="20"/>
                  </w:rPr>
                  <w:t>, p. 43</w:t>
                </w:r>
              </w:p>
            </w:txbxContent>
          </v:textbox>
          <w10:wrap type="none"/>
        </v:shape>
      </w:pict>
    </w:r>
    <w:r>
      <w:rPr/>
      <w:pict>
        <v:shape style="position:absolute;margin-left:302.170013pt;margin-top:729.290039pt;width:21.8pt;height:14pt;mso-position-horizontal-relative:page;mso-position-vertical-relative:page;z-index:-136840" type="#_x0000_t202" filled="false" stroked="false">
          <v:textbox inset="0,0,0,0">
            <w:txbxContent>
              <w:p>
                <w:pPr>
                  <w:pStyle w:val="BodyText"/>
                  <w:spacing w:line="268" w:lineRule="exact"/>
                  <w:ind w:left="20" w:right="-3"/>
                  <w:rPr>
                    <w:rFonts w:ascii="Cambria"/>
                  </w:rPr>
                </w:pPr>
                <w:r>
                  <w:rPr>
                    <w:rFonts w:ascii="Cambria"/>
                  </w:rPr>
                  <w:t>120</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84.023438pt;width:180.25pt;height:23.75pt;mso-position-horizontal-relative:page;mso-position-vertical-relative:page;z-index:-136816"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196 </w:t>
                </w:r>
                <w:r>
                  <w:rPr>
                    <w:rFonts w:ascii="Cambria" w:hAnsi="Cambria"/>
                    <w:sz w:val="20"/>
                  </w:rPr>
                  <w:t>E. Tugendhart, </w:t>
                </w:r>
                <w:r>
                  <w:rPr>
                    <w:rFonts w:ascii="Cambria" w:hAnsi="Cambria"/>
                    <w:i/>
                    <w:sz w:val="20"/>
                  </w:rPr>
                  <w:t>Lecciones de Ética</w:t>
                </w:r>
                <w:r>
                  <w:rPr>
                    <w:rFonts w:ascii="Cambria" w:hAnsi="Cambria"/>
                    <w:sz w:val="20"/>
                  </w:rPr>
                  <w:t>, p. 75</w:t>
                </w:r>
              </w:p>
              <w:p>
                <w:pPr>
                  <w:spacing w:before="0"/>
                  <w:ind w:left="20" w:right="0" w:firstLine="0"/>
                  <w:jc w:val="left"/>
                  <w:rPr>
                    <w:rFonts w:ascii="Cambria" w:hAnsi="Cambria"/>
                    <w:sz w:val="20"/>
                  </w:rPr>
                </w:pPr>
                <w:r>
                  <w:rPr>
                    <w:rFonts w:ascii="Cambria" w:hAnsi="Cambria"/>
                    <w:position w:val="5"/>
                    <w:sz w:val="13"/>
                  </w:rPr>
                  <w:t>197 </w:t>
                </w:r>
                <w:r>
                  <w:rPr>
                    <w:rFonts w:ascii="Cambria" w:hAnsi="Cambria"/>
                    <w:i/>
                    <w:sz w:val="20"/>
                  </w:rPr>
                  <w:t>Cfr. Ibíd., </w:t>
                </w:r>
                <w:r>
                  <w:rPr>
                    <w:rFonts w:ascii="Cambria" w:hAnsi="Cambria"/>
                    <w:sz w:val="20"/>
                  </w:rPr>
                  <w:t>p. 118</w:t>
                </w:r>
              </w:p>
            </w:txbxContent>
          </v:textbox>
          <w10:wrap type="none"/>
        </v:shape>
      </w:pict>
    </w:r>
    <w:r>
      <w:rPr/>
      <w:pict>
        <v:shape style="position:absolute;margin-left:302.170013pt;margin-top:729.290039pt;width:21.8pt;height:14pt;mso-position-horizontal-relative:page;mso-position-vertical-relative:page;z-index:-136792" type="#_x0000_t202" filled="false" stroked="false">
          <v:textbox inset="0,0,0,0">
            <w:txbxContent>
              <w:p>
                <w:pPr>
                  <w:pStyle w:val="BodyText"/>
                  <w:spacing w:line="268" w:lineRule="exact"/>
                  <w:ind w:left="20" w:right="-3"/>
                  <w:rPr>
                    <w:rFonts w:ascii="Cambria"/>
                  </w:rPr>
                </w:pPr>
                <w:r>
                  <w:rPr>
                    <w:rFonts w:ascii="Cambria"/>
                  </w:rPr>
                  <w:t>121</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95.783447pt;width:98.15pt;height:12pt;mso-position-horizontal-relative:page;mso-position-vertical-relative:page;z-index:-136768"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198 </w:t>
                </w:r>
                <w:r>
                  <w:rPr>
                    <w:rFonts w:ascii="Cambria" w:hAnsi="Cambria"/>
                    <w:i/>
                    <w:sz w:val="20"/>
                  </w:rPr>
                  <w:t>Cfr.Ibíd., </w:t>
                </w:r>
                <w:r>
                  <w:rPr>
                    <w:rFonts w:ascii="Cambria" w:hAnsi="Cambria"/>
                    <w:sz w:val="20"/>
                  </w:rPr>
                  <w:t>p. 122-123</w:t>
                </w:r>
              </w:p>
            </w:txbxContent>
          </v:textbox>
          <w10:wrap type="none"/>
        </v:shape>
      </w:pict>
    </w:r>
    <w:r>
      <w:rPr/>
      <w:pict>
        <v:shape style="position:absolute;margin-left:302.170013pt;margin-top:729.290039pt;width:21.8pt;height:14pt;mso-position-horizontal-relative:page;mso-position-vertical-relative:page;z-index:-136744" type="#_x0000_t202" filled="false" stroked="false">
          <v:textbox inset="0,0,0,0">
            <w:txbxContent>
              <w:p>
                <w:pPr>
                  <w:pStyle w:val="BodyText"/>
                  <w:spacing w:line="268" w:lineRule="exact"/>
                  <w:ind w:left="20" w:right="-3"/>
                  <w:rPr>
                    <w:rFonts w:ascii="Cambria"/>
                  </w:rPr>
                </w:pPr>
                <w:r>
                  <w:rPr>
                    <w:rFonts w:ascii="Cambria"/>
                  </w:rPr>
                  <w:t>122</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95.783447pt;width:63.9pt;height:12pt;mso-position-horizontal-relative:page;mso-position-vertical-relative:page;z-index:-136720"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200 </w:t>
                </w:r>
                <w:r>
                  <w:rPr>
                    <w:rFonts w:ascii="Cambria" w:hAnsi="Cambria"/>
                    <w:i/>
                    <w:sz w:val="20"/>
                  </w:rPr>
                  <w:t>Ibíd., </w:t>
                </w:r>
                <w:r>
                  <w:rPr>
                    <w:rFonts w:ascii="Cambria" w:hAnsi="Cambria"/>
                    <w:sz w:val="20"/>
                  </w:rPr>
                  <w:t>p. 183</w:t>
                </w:r>
              </w:p>
            </w:txbxContent>
          </v:textbox>
          <w10:wrap type="none"/>
        </v:shape>
      </w:pict>
    </w:r>
    <w:r>
      <w:rPr/>
      <w:pict>
        <v:shape style="position:absolute;margin-left:302.170013pt;margin-top:729.290039pt;width:21.8pt;height:14pt;mso-position-horizontal-relative:page;mso-position-vertical-relative:page;z-index:-136696" type="#_x0000_t202" filled="false" stroked="false">
          <v:textbox inset="0,0,0,0">
            <w:txbxContent>
              <w:p>
                <w:pPr>
                  <w:pStyle w:val="BodyText"/>
                  <w:spacing w:line="268" w:lineRule="exact"/>
                  <w:ind w:left="20" w:right="-3"/>
                  <w:rPr>
                    <w:rFonts w:ascii="Cambria"/>
                  </w:rPr>
                </w:pPr>
                <w:r>
                  <w:rPr>
                    <w:rFonts w:ascii="Cambria"/>
                  </w:rPr>
                  <w:t>123</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95.783447pt;width:183.7pt;height:12pt;mso-position-horizontal-relative:page;mso-position-vertical-relative:page;z-index:-136672"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203 </w:t>
                </w:r>
                <w:r>
                  <w:rPr>
                    <w:rFonts w:ascii="Cambria" w:hAnsi="Cambria"/>
                    <w:i/>
                    <w:sz w:val="20"/>
                  </w:rPr>
                  <w:t>Cfr. </w:t>
                </w:r>
                <w:r>
                  <w:rPr>
                    <w:rFonts w:ascii="Cambria" w:hAnsi="Cambria"/>
                    <w:sz w:val="20"/>
                  </w:rPr>
                  <w:t>J. Rubio, </w:t>
                </w:r>
                <w:r>
                  <w:rPr>
                    <w:rFonts w:ascii="Cambria" w:hAnsi="Cambria"/>
                    <w:i/>
                    <w:sz w:val="20"/>
                  </w:rPr>
                  <w:t>El Hombre y la Ética</w:t>
                </w:r>
                <w:r>
                  <w:rPr>
                    <w:rFonts w:ascii="Cambria" w:hAnsi="Cambria"/>
                    <w:sz w:val="20"/>
                  </w:rPr>
                  <w:t>, p. 111</w:t>
                </w:r>
              </w:p>
            </w:txbxContent>
          </v:textbox>
          <w10:wrap type="none"/>
        </v:shape>
      </w:pict>
    </w:r>
    <w:r>
      <w:rPr/>
      <w:pict>
        <v:shape style="position:absolute;margin-left:302.170013pt;margin-top:729.290039pt;width:21.8pt;height:14pt;mso-position-horizontal-relative:page;mso-position-vertical-relative:page;z-index:-136648" type="#_x0000_t202" filled="false" stroked="false">
          <v:textbox inset="0,0,0,0">
            <w:txbxContent>
              <w:p>
                <w:pPr>
                  <w:pStyle w:val="BodyText"/>
                  <w:spacing w:line="268" w:lineRule="exact"/>
                  <w:ind w:left="20" w:right="-3"/>
                  <w:rPr>
                    <w:rFonts w:ascii="Cambria"/>
                  </w:rPr>
                </w:pPr>
                <w:r>
                  <w:rPr>
                    <w:rFonts w:ascii="Cambria"/>
                  </w:rPr>
                  <w:t>124</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170013pt;margin-top:729.290039pt;width:23.85pt;height:14pt;mso-position-horizontal-relative:page;mso-position-vertical-relative:page;z-index:-13662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125</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170013pt;margin-top:729.290039pt;width:21.8pt;height:14pt;mso-position-horizontal-relative:page;mso-position-vertical-relative:page;z-index:-136600" type="#_x0000_t202" filled="false" stroked="false">
          <v:textbox inset="0,0,0,0">
            <w:txbxContent>
              <w:p>
                <w:pPr>
                  <w:pStyle w:val="BodyText"/>
                  <w:spacing w:line="268" w:lineRule="exact"/>
                  <w:ind w:left="20" w:right="-3"/>
                  <w:rPr>
                    <w:rFonts w:ascii="Cambria"/>
                  </w:rPr>
                </w:pPr>
                <w:r>
                  <w:rPr>
                    <w:rFonts w:ascii="Cambria"/>
                  </w:rPr>
                  <w:t>130</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576" from="99.264pt,654.520020pt" to="243.284pt,654.520020pt" stroked="true" strokeweight=".599980pt" strokecolor="#000000">
          <w10:wrap type="none"/>
        </v:line>
      </w:pict>
    </w:r>
    <w:r>
      <w:rPr/>
      <w:pict>
        <v:shape style="position:absolute;margin-left:98.264pt;margin-top:695.783447pt;width:388.1pt;height:12pt;mso-position-horizontal-relative:page;mso-position-vertical-relative:page;z-index:-136552"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230 </w:t>
                </w:r>
                <w:r>
                  <w:rPr>
                    <w:rFonts w:ascii="Cambria" w:hAnsi="Cambria"/>
                    <w:i/>
                    <w:sz w:val="20"/>
                  </w:rPr>
                  <w:t>Cfr. </w:t>
                </w:r>
                <w:r>
                  <w:rPr>
                    <w:rFonts w:ascii="Cambria" w:hAnsi="Cambria"/>
                    <w:sz w:val="20"/>
                  </w:rPr>
                  <w:t>A. Saoner, Hume y la Ilustración Británica, En V. Camps, </w:t>
                </w:r>
                <w:r>
                  <w:rPr>
                    <w:rFonts w:ascii="Cambria" w:hAnsi="Cambria"/>
                    <w:i/>
                    <w:sz w:val="20"/>
                  </w:rPr>
                  <w:t>Historia de la Ética II, </w:t>
                </w:r>
                <w:r>
                  <w:rPr>
                    <w:rFonts w:ascii="Cambria" w:hAnsi="Cambria"/>
                    <w:sz w:val="20"/>
                  </w:rPr>
                  <w:t>p. 293</w:t>
                </w:r>
              </w:p>
            </w:txbxContent>
          </v:textbox>
          <w10:wrap type="none"/>
        </v:shape>
      </w:pict>
    </w:r>
    <w:r>
      <w:rPr/>
      <w:pict>
        <v:shape style="position:absolute;margin-left:302.170013pt;margin-top:729.290039pt;width:21.8pt;height:14pt;mso-position-horizontal-relative:page;mso-position-vertical-relative:page;z-index:-136528" type="#_x0000_t202" filled="false" stroked="false">
          <v:textbox inset="0,0,0,0">
            <w:txbxContent>
              <w:p>
                <w:pPr>
                  <w:pStyle w:val="BodyText"/>
                  <w:spacing w:line="268" w:lineRule="exact"/>
                  <w:ind w:left="20" w:right="-3"/>
                  <w:rPr>
                    <w:rFonts w:ascii="Cambria"/>
                  </w:rPr>
                </w:pPr>
                <w:r>
                  <w:rPr>
                    <w:rFonts w:ascii="Cambria"/>
                  </w:rPr>
                  <w:t>131</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95.783447pt;width:63.9pt;height:12pt;mso-position-horizontal-relative:page;mso-position-vertical-relative:page;z-index:-136504"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232 </w:t>
                </w:r>
                <w:r>
                  <w:rPr>
                    <w:rFonts w:ascii="Cambria" w:hAnsi="Cambria"/>
                    <w:i/>
                    <w:sz w:val="20"/>
                  </w:rPr>
                  <w:t>Ibíd., </w:t>
                </w:r>
                <w:r>
                  <w:rPr>
                    <w:rFonts w:ascii="Cambria" w:hAnsi="Cambria"/>
                    <w:sz w:val="20"/>
                  </w:rPr>
                  <w:t>p. 133</w:t>
                </w:r>
              </w:p>
            </w:txbxContent>
          </v:textbox>
          <w10:wrap type="none"/>
        </v:shape>
      </w:pict>
    </w:r>
    <w:r>
      <w:rPr/>
      <w:pict>
        <v:shape style="position:absolute;margin-left:302.170013pt;margin-top:729.290039pt;width:21.85pt;height:14pt;mso-position-horizontal-relative:page;mso-position-vertical-relative:page;z-index:-136480" type="#_x0000_t202" filled="false" stroked="false">
          <v:textbox inset="0,0,0,0">
            <w:txbxContent>
              <w:p>
                <w:pPr>
                  <w:pStyle w:val="BodyText"/>
                  <w:spacing w:line="268" w:lineRule="exact"/>
                  <w:ind w:left="20" w:right="-2"/>
                  <w:rPr>
                    <w:rFonts w:ascii="Cambria"/>
                  </w:rPr>
                </w:pPr>
                <w:r>
                  <w:rPr>
                    <w:rFonts w:ascii="Cambria"/>
                  </w:rPr>
                  <w:t>132</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301.170013pt;margin-top:729.290039pt;width:23.85pt;height:14pt;mso-position-horizontal-relative:page;mso-position-vertical-relative:page;z-index:-13645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135</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529999pt;margin-top:729.290039pt;width:15.2pt;height:14pt;mso-position-horizontal-relative:page;mso-position-vertical-relative:page;z-index:-138856" type="#_x0000_t202" filled="false" stroked="false">
          <v:textbox inset="0,0,0,0">
            <w:txbxContent>
              <w:p>
                <w:pPr>
                  <w:pStyle w:val="BodyText"/>
                  <w:spacing w:line="268" w:lineRule="exact"/>
                  <w:ind w:left="20" w:right="-2"/>
                  <w:rPr>
                    <w:rFonts w:ascii="Cambria"/>
                  </w:rPr>
                </w:pPr>
                <w:r>
                  <w:rPr>
                    <w:rFonts w:ascii="Cambria"/>
                  </w:rPr>
                  <w:t>20</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170013pt;margin-top:729.290039pt;width:21.8pt;height:14pt;mso-position-horizontal-relative:page;mso-position-vertical-relative:page;z-index:-136432" type="#_x0000_t202" filled="false" stroked="false">
          <v:textbox inset="0,0,0,0">
            <w:txbxContent>
              <w:p>
                <w:pPr>
                  <w:pStyle w:val="BodyText"/>
                  <w:spacing w:line="268" w:lineRule="exact"/>
                  <w:ind w:left="20" w:right="-3"/>
                  <w:rPr>
                    <w:rFonts w:ascii="Cambria"/>
                  </w:rPr>
                </w:pPr>
                <w:r>
                  <w:rPr>
                    <w:rFonts w:ascii="Cambria"/>
                  </w:rPr>
                  <w:t>140</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170013pt;margin-top:729.290039pt;width:23.85pt;height:14pt;mso-position-horizontal-relative:page;mso-position-vertical-relative:page;z-index:-13640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141</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170013pt;margin-top:729.290039pt;width:21.8pt;height:14pt;mso-position-horizontal-relative:page;mso-position-vertical-relative:page;z-index:-136384" type="#_x0000_t202" filled="false" stroked="false">
          <v:textbox inset="0,0,0,0">
            <w:txbxContent>
              <w:p>
                <w:pPr>
                  <w:pStyle w:val="BodyText"/>
                  <w:spacing w:line="268" w:lineRule="exact"/>
                  <w:ind w:left="20" w:right="-3"/>
                  <w:rPr>
                    <w:rFonts w:ascii="Cambria"/>
                  </w:rPr>
                </w:pPr>
                <w:r>
                  <w:rPr>
                    <w:rFonts w:ascii="Cambria"/>
                  </w:rPr>
                  <w:t>150</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170013pt;margin-top:729.290039pt;width:21.8pt;height:14pt;mso-position-horizontal-relative:page;mso-position-vertical-relative:page;z-index:-136360" type="#_x0000_t202" filled="false" stroked="false">
          <v:textbox inset="0,0,0,0">
            <w:txbxContent>
              <w:p>
                <w:pPr>
                  <w:pStyle w:val="BodyText"/>
                  <w:spacing w:line="268" w:lineRule="exact"/>
                  <w:ind w:left="20" w:right="-3"/>
                  <w:rPr>
                    <w:rFonts w:ascii="Cambria"/>
                  </w:rPr>
                </w:pPr>
                <w:r>
                  <w:rPr>
                    <w:rFonts w:ascii="Cambria"/>
                  </w:rPr>
                  <w:t>151</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336" from="99.264pt,689.919983pt" to="243.284pt,689.919983pt" stroked="true" strokeweight=".599980pt" strokecolor="#000000">
          <w10:wrap type="none"/>
        </v:line>
      </w:pict>
    </w:r>
    <w:r>
      <w:rPr/>
      <w:pict>
        <v:shape style="position:absolute;margin-left:98.264pt;margin-top:695.783447pt;width:74.95pt;height:12pt;mso-position-horizontal-relative:page;mso-position-vertical-relative:page;z-index:-136312"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284 </w:t>
                </w:r>
                <w:r>
                  <w:rPr>
                    <w:rFonts w:ascii="Cambria" w:hAnsi="Cambria"/>
                    <w:i/>
                    <w:sz w:val="20"/>
                  </w:rPr>
                  <w:t>Cfr. Ibíd., </w:t>
                </w:r>
                <w:r>
                  <w:rPr>
                    <w:rFonts w:ascii="Cambria" w:hAnsi="Cambria"/>
                    <w:sz w:val="20"/>
                  </w:rPr>
                  <w:t>p. 70</w:t>
                </w:r>
              </w:p>
            </w:txbxContent>
          </v:textbox>
          <w10:wrap type="none"/>
        </v:shape>
      </w:pict>
    </w:r>
    <w:r>
      <w:rPr/>
      <w:pict>
        <v:shape style="position:absolute;margin-left:302.170013pt;margin-top:729.290039pt;width:21.8pt;height:14pt;mso-position-horizontal-relative:page;mso-position-vertical-relative:page;z-index:-136288" type="#_x0000_t202" filled="false" stroked="false">
          <v:textbox inset="0,0,0,0">
            <w:txbxContent>
              <w:p>
                <w:pPr>
                  <w:pStyle w:val="BodyText"/>
                  <w:spacing w:line="268" w:lineRule="exact"/>
                  <w:ind w:left="20" w:right="-3"/>
                  <w:rPr>
                    <w:rFonts w:ascii="Cambria"/>
                  </w:rPr>
                </w:pPr>
                <w:r>
                  <w:rPr>
                    <w:rFonts w:ascii="Cambria"/>
                  </w:rPr>
                  <w:t>152</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95.783447pt;width:105.95pt;height:12pt;mso-position-horizontal-relative:page;mso-position-vertical-relative:page;z-index:-136264"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287 </w:t>
                </w:r>
                <w:r>
                  <w:rPr>
                    <w:rFonts w:ascii="Cambria" w:hAnsi="Cambria"/>
                    <w:i/>
                    <w:sz w:val="20"/>
                  </w:rPr>
                  <w:t>Cfr. Ibíd., </w:t>
                </w:r>
                <w:r>
                  <w:rPr>
                    <w:rFonts w:ascii="Cambria" w:hAnsi="Cambria"/>
                    <w:sz w:val="20"/>
                  </w:rPr>
                  <w:t>pp. 166-167</w:t>
                </w:r>
              </w:p>
            </w:txbxContent>
          </v:textbox>
          <w10:wrap type="none"/>
        </v:shape>
      </w:pict>
    </w:r>
    <w:r>
      <w:rPr/>
      <w:pict>
        <v:shape style="position:absolute;margin-left:302.170013pt;margin-top:729.290039pt;width:21.8pt;height:14pt;mso-position-horizontal-relative:page;mso-position-vertical-relative:page;z-index:-136240" type="#_x0000_t202" filled="false" stroked="false">
          <v:textbox inset="0,0,0,0">
            <w:txbxContent>
              <w:p>
                <w:pPr>
                  <w:pStyle w:val="BodyText"/>
                  <w:spacing w:line="268" w:lineRule="exact"/>
                  <w:ind w:left="20" w:right="-3"/>
                  <w:rPr>
                    <w:rFonts w:ascii="Cambria"/>
                  </w:rPr>
                </w:pPr>
                <w:r>
                  <w:rPr>
                    <w:rFonts w:ascii="Cambria"/>
                  </w:rPr>
                  <w:t>153</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216" from="99.264pt,666.520020pt" to="243.284pt,666.520020pt" stroked="true" strokeweight=".599980pt" strokecolor="#000000">
          <w10:wrap type="none"/>
        </v:line>
      </w:pict>
    </w:r>
    <w:r>
      <w:rPr/>
      <w:pict>
        <v:shape style="position:absolute;margin-left:98.264pt;margin-top:695.783447pt;width:80.5pt;height:12pt;mso-position-horizontal-relative:page;mso-position-vertical-relative:page;z-index:-136192"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290 </w:t>
                </w:r>
                <w:r>
                  <w:rPr>
                    <w:rFonts w:ascii="Cambria" w:hAnsi="Cambria"/>
                    <w:i/>
                    <w:sz w:val="20"/>
                  </w:rPr>
                  <w:t>Cfr. Ibíd., </w:t>
                </w:r>
                <w:r>
                  <w:rPr>
                    <w:rFonts w:ascii="Cambria" w:hAnsi="Cambria"/>
                    <w:sz w:val="20"/>
                  </w:rPr>
                  <w:t>p. 239</w:t>
                </w:r>
              </w:p>
            </w:txbxContent>
          </v:textbox>
          <w10:wrap type="none"/>
        </v:shape>
      </w:pict>
    </w:r>
    <w:r>
      <w:rPr/>
      <w:pict>
        <v:shape style="position:absolute;margin-left:302.170013pt;margin-top:729.290039pt;width:21.8pt;height:14pt;mso-position-horizontal-relative:page;mso-position-vertical-relative:page;z-index:-136168" type="#_x0000_t202" filled="false" stroked="false">
          <v:textbox inset="0,0,0,0">
            <w:txbxContent>
              <w:p>
                <w:pPr>
                  <w:pStyle w:val="BodyText"/>
                  <w:spacing w:line="268" w:lineRule="exact"/>
                  <w:ind w:left="20" w:right="-3"/>
                  <w:rPr>
                    <w:rFonts w:ascii="Cambria"/>
                  </w:rPr>
                </w:pPr>
                <w:r>
                  <w:rPr>
                    <w:rFonts w:ascii="Cambria"/>
                  </w:rPr>
                  <w:t>154</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95.783447pt;width:105.95pt;height:12pt;mso-position-horizontal-relative:page;mso-position-vertical-relative:page;z-index:-136144"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291 </w:t>
                </w:r>
                <w:r>
                  <w:rPr>
                    <w:rFonts w:ascii="Cambria" w:hAnsi="Cambria"/>
                    <w:i/>
                    <w:sz w:val="20"/>
                  </w:rPr>
                  <w:t>Cfr. Ibíd., </w:t>
                </w:r>
                <w:r>
                  <w:rPr>
                    <w:rFonts w:ascii="Cambria" w:hAnsi="Cambria"/>
                    <w:sz w:val="20"/>
                  </w:rPr>
                  <w:t>pp. 103-105</w:t>
                </w:r>
              </w:p>
            </w:txbxContent>
          </v:textbox>
          <w10:wrap type="none"/>
        </v:shape>
      </w:pict>
    </w:r>
    <w:r>
      <w:rPr/>
      <w:pict>
        <v:shape style="position:absolute;margin-left:302.170013pt;margin-top:729.290039pt;width:21.8pt;height:14pt;mso-position-horizontal-relative:page;mso-position-vertical-relative:page;z-index:-136120" type="#_x0000_t202" filled="false" stroked="false">
          <v:textbox inset="0,0,0,0">
            <w:txbxContent>
              <w:p>
                <w:pPr>
                  <w:pStyle w:val="BodyText"/>
                  <w:spacing w:line="268" w:lineRule="exact"/>
                  <w:ind w:left="20" w:right="-3"/>
                  <w:rPr>
                    <w:rFonts w:ascii="Cambria"/>
                  </w:rPr>
                </w:pPr>
                <w:r>
                  <w:rPr>
                    <w:rFonts w:ascii="Cambria"/>
                  </w:rPr>
                  <w:t>155</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95.783447pt;width:58.3pt;height:12pt;mso-position-horizontal-relative:page;mso-position-vertical-relative:page;z-index:-136096"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295 </w:t>
                </w:r>
                <w:r>
                  <w:rPr>
                    <w:rFonts w:ascii="Cambria" w:hAnsi="Cambria"/>
                    <w:i/>
                    <w:sz w:val="20"/>
                  </w:rPr>
                  <w:t>Ibíd., </w:t>
                </w:r>
                <w:r>
                  <w:rPr>
                    <w:rFonts w:ascii="Cambria" w:hAnsi="Cambria"/>
                    <w:sz w:val="20"/>
                  </w:rPr>
                  <w:t>p. 96</w:t>
                </w:r>
              </w:p>
            </w:txbxContent>
          </v:textbox>
          <w10:wrap type="none"/>
        </v:shape>
      </w:pict>
    </w:r>
    <w:r>
      <w:rPr/>
      <w:pict>
        <v:shape style="position:absolute;margin-left:302.170013pt;margin-top:729.290039pt;width:21.8pt;height:14pt;mso-position-horizontal-relative:page;mso-position-vertical-relative:page;z-index:-136072" type="#_x0000_t202" filled="false" stroked="false">
          <v:textbox inset="0,0,0,0">
            <w:txbxContent>
              <w:p>
                <w:pPr>
                  <w:pStyle w:val="BodyText"/>
                  <w:spacing w:line="268" w:lineRule="exact"/>
                  <w:ind w:left="20" w:right="-3"/>
                  <w:rPr>
                    <w:rFonts w:ascii="Cambria"/>
                  </w:rPr>
                </w:pPr>
                <w:r>
                  <w:rPr>
                    <w:rFonts w:ascii="Cambria"/>
                  </w:rPr>
                  <w:t>156</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048" from="99.264pt,666.520020pt" to="243.284pt,666.520020pt" stroked="true" strokeweight=".599980pt" strokecolor="#000000">
          <w10:wrap type="none"/>
        </v:line>
      </w:pict>
    </w:r>
    <w:r>
      <w:rPr/>
      <w:pict>
        <v:shape style="position:absolute;margin-left:98.264pt;margin-top:672.267456pt;width:215.75pt;height:35.5pt;mso-position-horizontal-relative:page;mso-position-vertical-relative:page;z-index:-136024"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296 </w:t>
                </w:r>
                <w:r>
                  <w:rPr>
                    <w:rFonts w:ascii="Cambria" w:hAnsi="Cambria"/>
                    <w:i/>
                    <w:sz w:val="20"/>
                  </w:rPr>
                  <w:t>Ibíd., </w:t>
                </w:r>
                <w:r>
                  <w:rPr>
                    <w:rFonts w:ascii="Cambria" w:hAnsi="Cambria"/>
                    <w:sz w:val="20"/>
                  </w:rPr>
                  <w:t>p. 98</w:t>
                </w:r>
              </w:p>
              <w:p>
                <w:pPr>
                  <w:spacing w:before="0"/>
                  <w:ind w:left="20" w:right="0" w:firstLine="0"/>
                  <w:jc w:val="left"/>
                  <w:rPr>
                    <w:rFonts w:ascii="Cambria"/>
                    <w:sz w:val="20"/>
                  </w:rPr>
                </w:pPr>
                <w:r>
                  <w:rPr>
                    <w:rFonts w:ascii="Cambria"/>
                    <w:position w:val="5"/>
                    <w:sz w:val="13"/>
                  </w:rPr>
                  <w:t>297 </w:t>
                </w:r>
                <w:r>
                  <w:rPr>
                    <w:rFonts w:ascii="Cambria"/>
                    <w:i/>
                    <w:sz w:val="20"/>
                  </w:rPr>
                  <w:t>Cfr. </w:t>
                </w:r>
                <w:r>
                  <w:rPr>
                    <w:rFonts w:ascii="Cambria"/>
                    <w:sz w:val="20"/>
                  </w:rPr>
                  <w:t>M. Nussbaum, </w:t>
                </w:r>
                <w:r>
                  <w:rPr>
                    <w:rFonts w:ascii="Cambria"/>
                    <w:i/>
                    <w:sz w:val="20"/>
                  </w:rPr>
                  <w:t>La Fragilidad del Bien</w:t>
                </w:r>
                <w:r>
                  <w:rPr>
                    <w:rFonts w:ascii="Cambria"/>
                    <w:sz w:val="20"/>
                  </w:rPr>
                  <w:t>, p. 182</w:t>
                </w:r>
              </w:p>
              <w:p>
                <w:pPr>
                  <w:spacing w:before="0"/>
                  <w:ind w:left="20" w:right="0" w:firstLine="0"/>
                  <w:jc w:val="left"/>
                  <w:rPr>
                    <w:rFonts w:ascii="Cambria" w:hAnsi="Cambria"/>
                    <w:sz w:val="20"/>
                  </w:rPr>
                </w:pPr>
                <w:r>
                  <w:rPr>
                    <w:rFonts w:ascii="Cambria" w:hAnsi="Cambria"/>
                    <w:position w:val="5"/>
                    <w:sz w:val="13"/>
                  </w:rPr>
                  <w:t>298 </w:t>
                </w:r>
                <w:r>
                  <w:rPr>
                    <w:rFonts w:ascii="Cambria" w:hAnsi="Cambria"/>
                    <w:i/>
                    <w:sz w:val="20"/>
                  </w:rPr>
                  <w:t>Cfr. Ibíd., </w:t>
                </w:r>
                <w:r>
                  <w:rPr>
                    <w:rFonts w:ascii="Cambria" w:hAnsi="Cambria"/>
                    <w:sz w:val="20"/>
                  </w:rPr>
                  <w:t>pp. 200-201</w:t>
                </w:r>
              </w:p>
            </w:txbxContent>
          </v:textbox>
          <w10:wrap type="none"/>
        </v:shape>
      </w:pict>
    </w:r>
    <w:r>
      <w:rPr/>
      <w:pict>
        <v:shape style="position:absolute;margin-left:302.170013pt;margin-top:729.290039pt;width:21.8pt;height:14pt;mso-position-horizontal-relative:page;mso-position-vertical-relative:page;z-index:-136000" type="#_x0000_t202" filled="false" stroked="false">
          <v:textbox inset="0,0,0,0">
            <w:txbxContent>
              <w:p>
                <w:pPr>
                  <w:pStyle w:val="BodyText"/>
                  <w:spacing w:line="268" w:lineRule="exact"/>
                  <w:ind w:left="20" w:right="-3"/>
                  <w:rPr>
                    <w:rFonts w:ascii="Cambria"/>
                  </w:rPr>
                </w:pPr>
                <w:r>
                  <w:rPr>
                    <w:rFonts w:ascii="Cambria"/>
                  </w:rPr>
                  <w:t>157</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529999pt;margin-top:729.290039pt;width:17.25pt;height:14pt;mso-position-horizontal-relative:page;mso-position-vertical-relative:page;z-index:-13883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21</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5976" from="99.264pt,666.520020pt" to="243.284pt,666.520020pt" stroked="true" strokeweight=".599980pt" strokecolor="#000000">
          <w10:wrap type="none"/>
        </v:line>
      </w:pict>
    </w:r>
    <w:r>
      <w:rPr/>
      <w:pict>
        <v:shape style="position:absolute;margin-left:98.264pt;margin-top:672.267456pt;width:256.8pt;height:35.5pt;mso-position-horizontal-relative:page;mso-position-vertical-relative:page;z-index:-135952" type="#_x0000_t202" filled="false" stroked="false">
          <v:textbox inset="0,0,0,0">
            <w:txbxContent>
              <w:p>
                <w:pPr>
                  <w:spacing w:line="226" w:lineRule="exact" w:before="0"/>
                  <w:ind w:left="20" w:right="0" w:firstLine="0"/>
                  <w:jc w:val="left"/>
                  <w:rPr>
                    <w:rFonts w:ascii="Cambria"/>
                    <w:sz w:val="20"/>
                  </w:rPr>
                </w:pPr>
                <w:r>
                  <w:rPr>
                    <w:rFonts w:ascii="Cambria"/>
                    <w:position w:val="5"/>
                    <w:sz w:val="13"/>
                  </w:rPr>
                  <w:t>299 </w:t>
                </w:r>
                <w:r>
                  <w:rPr>
                    <w:rFonts w:ascii="Cambria"/>
                    <w:i/>
                    <w:sz w:val="20"/>
                  </w:rPr>
                  <w:t>Cfr. </w:t>
                </w:r>
                <w:r>
                  <w:rPr>
                    <w:rFonts w:ascii="Cambria"/>
                    <w:sz w:val="20"/>
                  </w:rPr>
                  <w:t>M. Nussbaum, </w:t>
                </w:r>
                <w:r>
                  <w:rPr>
                    <w:rFonts w:ascii="Cambria"/>
                    <w:i/>
                    <w:sz w:val="20"/>
                  </w:rPr>
                  <w:t>La Nueva Intolerancia Religiosa</w:t>
                </w:r>
                <w:r>
                  <w:rPr>
                    <w:rFonts w:ascii="Cambria"/>
                    <w:sz w:val="20"/>
                  </w:rPr>
                  <w:t>, p. 288</w:t>
                </w:r>
              </w:p>
              <w:p>
                <w:pPr>
                  <w:spacing w:before="0"/>
                  <w:ind w:left="20" w:right="0" w:firstLine="0"/>
                  <w:jc w:val="left"/>
                  <w:rPr>
                    <w:rFonts w:ascii="Cambria"/>
                    <w:sz w:val="20"/>
                  </w:rPr>
                </w:pPr>
                <w:r>
                  <w:rPr>
                    <w:rFonts w:ascii="Cambria"/>
                    <w:position w:val="5"/>
                    <w:sz w:val="13"/>
                  </w:rPr>
                  <w:t>300 </w:t>
                </w:r>
                <w:r>
                  <w:rPr>
                    <w:rFonts w:ascii="Cambria"/>
                    <w:sz w:val="20"/>
                  </w:rPr>
                  <w:t>M. Nussbaum, </w:t>
                </w:r>
                <w:r>
                  <w:rPr>
                    <w:rFonts w:ascii="Cambria"/>
                    <w:i/>
                    <w:sz w:val="20"/>
                  </w:rPr>
                  <w:t>Sin Fines de Lucro</w:t>
                </w:r>
                <w:r>
                  <w:rPr>
                    <w:rFonts w:ascii="Cambria"/>
                    <w:sz w:val="20"/>
                  </w:rPr>
                  <w:t>, p. 34</w:t>
                </w:r>
              </w:p>
              <w:p>
                <w:pPr>
                  <w:spacing w:before="0"/>
                  <w:ind w:left="20" w:right="0" w:firstLine="0"/>
                  <w:jc w:val="left"/>
                  <w:rPr>
                    <w:rFonts w:ascii="Cambria" w:hAnsi="Cambria"/>
                    <w:sz w:val="20"/>
                  </w:rPr>
                </w:pPr>
                <w:r>
                  <w:rPr>
                    <w:rFonts w:ascii="Cambria" w:hAnsi="Cambria"/>
                    <w:position w:val="5"/>
                    <w:sz w:val="13"/>
                  </w:rPr>
                  <w:t>301 </w:t>
                </w:r>
                <w:r>
                  <w:rPr>
                    <w:rFonts w:ascii="Cambria" w:hAnsi="Cambria"/>
                    <w:i/>
                    <w:sz w:val="20"/>
                  </w:rPr>
                  <w:t>Cfr. Ibíd., </w:t>
                </w:r>
                <w:r>
                  <w:rPr>
                    <w:rFonts w:ascii="Cambria" w:hAnsi="Cambria"/>
                    <w:sz w:val="20"/>
                  </w:rPr>
                  <w:t>pp. 43-64</w:t>
                </w:r>
              </w:p>
            </w:txbxContent>
          </v:textbox>
          <w10:wrap type="none"/>
        </v:shape>
      </w:pict>
    </w:r>
    <w:r>
      <w:rPr/>
      <w:pict>
        <v:shape style="position:absolute;margin-left:302.170013pt;margin-top:729.290039pt;width:21.8pt;height:14pt;mso-position-horizontal-relative:page;mso-position-vertical-relative:page;z-index:-135928" type="#_x0000_t202" filled="false" stroked="false">
          <v:textbox inset="0,0,0,0">
            <w:txbxContent>
              <w:p>
                <w:pPr>
                  <w:pStyle w:val="BodyText"/>
                  <w:spacing w:line="268" w:lineRule="exact"/>
                  <w:ind w:left="20" w:right="-3"/>
                  <w:rPr>
                    <w:rFonts w:ascii="Cambria"/>
                  </w:rPr>
                </w:pPr>
                <w:r>
                  <w:rPr>
                    <w:rFonts w:ascii="Cambria"/>
                  </w:rPr>
                  <w:t>158</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84.023438pt;width:94.9pt;height:23.75pt;mso-position-horizontal-relative:page;mso-position-vertical-relative:page;z-index:-135904"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302 </w:t>
                </w:r>
                <w:r>
                  <w:rPr>
                    <w:rFonts w:ascii="Cambria" w:hAnsi="Cambria"/>
                    <w:i/>
                    <w:sz w:val="20"/>
                  </w:rPr>
                  <w:t>Ibíd., </w:t>
                </w:r>
                <w:r>
                  <w:rPr>
                    <w:rFonts w:ascii="Cambria" w:hAnsi="Cambria"/>
                    <w:sz w:val="20"/>
                  </w:rPr>
                  <w:t>p. 70</w:t>
                </w:r>
              </w:p>
              <w:p>
                <w:pPr>
                  <w:spacing w:before="0"/>
                  <w:ind w:left="20" w:right="0" w:firstLine="0"/>
                  <w:jc w:val="left"/>
                  <w:rPr>
                    <w:rFonts w:ascii="Cambria" w:hAnsi="Cambria"/>
                    <w:sz w:val="20"/>
                  </w:rPr>
                </w:pPr>
                <w:r>
                  <w:rPr>
                    <w:rFonts w:ascii="Cambria" w:hAnsi="Cambria"/>
                    <w:position w:val="5"/>
                    <w:sz w:val="13"/>
                  </w:rPr>
                  <w:t>303 </w:t>
                </w:r>
                <w:r>
                  <w:rPr>
                    <w:rFonts w:ascii="Cambria" w:hAnsi="Cambria"/>
                    <w:i/>
                    <w:sz w:val="20"/>
                  </w:rPr>
                  <w:t>Cfr. Ibíd., </w:t>
                </w:r>
                <w:r>
                  <w:rPr>
                    <w:rFonts w:ascii="Cambria" w:hAnsi="Cambria"/>
                    <w:sz w:val="20"/>
                  </w:rPr>
                  <w:t>pp. 73-74</w:t>
                </w:r>
              </w:p>
            </w:txbxContent>
          </v:textbox>
          <w10:wrap type="none"/>
        </v:shape>
      </w:pict>
    </w:r>
    <w:r>
      <w:rPr/>
      <w:pict>
        <v:shape style="position:absolute;margin-left:302.170013pt;margin-top:729.290039pt;width:21.8pt;height:14pt;mso-position-horizontal-relative:page;mso-position-vertical-relative:page;z-index:-135880" type="#_x0000_t202" filled="false" stroked="false">
          <v:textbox inset="0,0,0,0">
            <w:txbxContent>
              <w:p>
                <w:pPr>
                  <w:pStyle w:val="BodyText"/>
                  <w:spacing w:line="268" w:lineRule="exact"/>
                  <w:ind w:left="20" w:right="-3"/>
                  <w:rPr>
                    <w:rFonts w:ascii="Cambria"/>
                  </w:rPr>
                </w:pPr>
                <w:r>
                  <w:rPr>
                    <w:rFonts w:ascii="Cambria"/>
                  </w:rPr>
                  <w:t>159</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84.023438pt;width:80.5pt;height:23.75pt;mso-position-horizontal-relative:page;mso-position-vertical-relative:page;z-index:-135856"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306 </w:t>
                </w:r>
                <w:r>
                  <w:rPr>
                    <w:rFonts w:ascii="Cambria" w:hAnsi="Cambria"/>
                    <w:i/>
                    <w:sz w:val="20"/>
                  </w:rPr>
                  <w:t>Ibíd., </w:t>
                </w:r>
                <w:r>
                  <w:rPr>
                    <w:rFonts w:ascii="Cambria" w:hAnsi="Cambria"/>
                    <w:sz w:val="20"/>
                  </w:rPr>
                  <w:t>p. 115</w:t>
                </w:r>
              </w:p>
              <w:p>
                <w:pPr>
                  <w:spacing w:before="0"/>
                  <w:ind w:left="20" w:right="0" w:firstLine="0"/>
                  <w:jc w:val="left"/>
                  <w:rPr>
                    <w:rFonts w:ascii="Cambria" w:hAnsi="Cambria"/>
                    <w:sz w:val="20"/>
                  </w:rPr>
                </w:pPr>
                <w:r>
                  <w:rPr>
                    <w:rFonts w:ascii="Cambria" w:hAnsi="Cambria"/>
                    <w:position w:val="5"/>
                    <w:sz w:val="13"/>
                  </w:rPr>
                  <w:t>307 </w:t>
                </w:r>
                <w:r>
                  <w:rPr>
                    <w:rFonts w:ascii="Cambria" w:hAnsi="Cambria"/>
                    <w:i/>
                    <w:sz w:val="20"/>
                  </w:rPr>
                  <w:t>Cfr. Ibíd., </w:t>
                </w:r>
                <w:r>
                  <w:rPr>
                    <w:rFonts w:ascii="Cambria" w:hAnsi="Cambria"/>
                    <w:sz w:val="20"/>
                  </w:rPr>
                  <w:t>p. 126</w:t>
                </w:r>
              </w:p>
            </w:txbxContent>
          </v:textbox>
          <w10:wrap type="none"/>
        </v:shape>
      </w:pict>
    </w:r>
    <w:r>
      <w:rPr/>
      <w:pict>
        <v:shape style="position:absolute;margin-left:302.170013pt;margin-top:729.290039pt;width:21.8pt;height:14pt;mso-position-horizontal-relative:page;mso-position-vertical-relative:page;z-index:-135832" type="#_x0000_t202" filled="false" stroked="false">
          <v:textbox inset="0,0,0,0">
            <w:txbxContent>
              <w:p>
                <w:pPr>
                  <w:pStyle w:val="BodyText"/>
                  <w:spacing w:line="268" w:lineRule="exact"/>
                  <w:ind w:left="20" w:right="-3"/>
                  <w:rPr>
                    <w:rFonts w:ascii="Cambria"/>
                  </w:rPr>
                </w:pPr>
                <w:r>
                  <w:rPr>
                    <w:rFonts w:ascii="Cambria"/>
                  </w:rPr>
                  <w:t>160</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84.023438pt;width:80.5pt;height:23.75pt;mso-position-horizontal-relative:page;mso-position-vertical-relative:page;z-index:-135808"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309 </w:t>
                </w:r>
                <w:r>
                  <w:rPr>
                    <w:rFonts w:ascii="Cambria" w:hAnsi="Cambria"/>
                    <w:i/>
                    <w:sz w:val="20"/>
                  </w:rPr>
                  <w:t>Cfr. Ibíd., </w:t>
                </w:r>
                <w:r>
                  <w:rPr>
                    <w:rFonts w:ascii="Cambria" w:hAnsi="Cambria"/>
                    <w:sz w:val="20"/>
                  </w:rPr>
                  <w:t>p. 127</w:t>
                </w:r>
              </w:p>
              <w:p>
                <w:pPr>
                  <w:spacing w:before="0"/>
                  <w:ind w:left="20" w:right="0" w:firstLine="0"/>
                  <w:jc w:val="left"/>
                  <w:rPr>
                    <w:rFonts w:ascii="Cambria" w:hAnsi="Cambria"/>
                    <w:sz w:val="20"/>
                  </w:rPr>
                </w:pPr>
                <w:r>
                  <w:rPr>
                    <w:rFonts w:ascii="Cambria" w:hAnsi="Cambria"/>
                    <w:position w:val="5"/>
                    <w:sz w:val="13"/>
                  </w:rPr>
                  <w:t>310 </w:t>
                </w:r>
                <w:r>
                  <w:rPr>
                    <w:rFonts w:ascii="Cambria" w:hAnsi="Cambria"/>
                    <w:i/>
                    <w:sz w:val="20"/>
                  </w:rPr>
                  <w:t>Ibíd., </w:t>
                </w:r>
                <w:r>
                  <w:rPr>
                    <w:rFonts w:ascii="Cambria" w:hAnsi="Cambria"/>
                    <w:sz w:val="20"/>
                  </w:rPr>
                  <w:t>p. 130</w:t>
                </w:r>
              </w:p>
            </w:txbxContent>
          </v:textbox>
          <w10:wrap type="none"/>
        </v:shape>
      </w:pict>
    </w:r>
    <w:r>
      <w:rPr/>
      <w:pict>
        <v:shape style="position:absolute;margin-left:302.170013pt;margin-top:729.290039pt;width:21.8pt;height:14pt;mso-position-horizontal-relative:page;mso-position-vertical-relative:page;z-index:-135784" type="#_x0000_t202" filled="false" stroked="false">
          <v:textbox inset="0,0,0,0">
            <w:txbxContent>
              <w:p>
                <w:pPr>
                  <w:pStyle w:val="BodyText"/>
                  <w:spacing w:line="268" w:lineRule="exact"/>
                  <w:ind w:left="20" w:right="-3"/>
                  <w:rPr>
                    <w:rFonts w:ascii="Cambria"/>
                  </w:rPr>
                </w:pPr>
                <w:r>
                  <w:rPr>
                    <w:rFonts w:ascii="Cambria"/>
                  </w:rPr>
                  <w:t>161</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170013pt;margin-top:729.290039pt;width:23.85pt;height:14pt;mso-position-horizontal-relative:page;mso-position-vertical-relative:page;z-index:-13576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162</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170013pt;margin-top:729.290039pt;width:21.8pt;height:14pt;mso-position-horizontal-relative:page;mso-position-vertical-relative:page;z-index:-135736" type="#_x0000_t202" filled="false" stroked="false">
          <v:textbox inset="0,0,0,0">
            <w:txbxContent>
              <w:p>
                <w:pPr>
                  <w:pStyle w:val="BodyText"/>
                  <w:spacing w:line="268" w:lineRule="exact"/>
                  <w:ind w:left="20" w:right="-3"/>
                  <w:rPr>
                    <w:rFonts w:ascii="Cambria"/>
                  </w:rPr>
                </w:pPr>
                <w:r>
                  <w:rPr>
                    <w:rFonts w:ascii="Cambria"/>
                  </w:rPr>
                  <w:t>170</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170013pt;margin-top:729.290039pt;width:21.8pt;height:14pt;mso-position-horizontal-relative:page;mso-position-vertical-relative:page;z-index:-135712" type="#_x0000_t202" filled="false" stroked="false">
          <v:textbox inset="0,0,0,0">
            <w:txbxContent>
              <w:p>
                <w:pPr>
                  <w:pStyle w:val="BodyText"/>
                  <w:spacing w:line="268" w:lineRule="exact"/>
                  <w:ind w:left="20" w:right="-3"/>
                  <w:rPr>
                    <w:rFonts w:ascii="Cambria"/>
                  </w:rPr>
                </w:pPr>
                <w:r>
                  <w:rPr>
                    <w:rFonts w:ascii="Cambria"/>
                  </w:rPr>
                  <w:t>171</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5688" from="99.264pt,678.280029pt" to="243.284pt,678.280029pt" stroked="true" strokeweight=".599980pt" strokecolor="#000000">
          <w10:wrap type="none"/>
        </v:line>
      </w:pict>
    </w:r>
    <w:r>
      <w:rPr/>
      <w:pict>
        <v:shape style="position:absolute;margin-left:98.264pt;margin-top:684.023438pt;width:188.75pt;height:23.75pt;mso-position-horizontal-relative:page;mso-position-vertical-relative:page;z-index:-135664"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336 </w:t>
                </w:r>
                <w:r>
                  <w:rPr>
                    <w:rFonts w:ascii="Cambria" w:hAnsi="Cambria"/>
                    <w:i/>
                    <w:sz w:val="20"/>
                  </w:rPr>
                  <w:t>Cfr. Ibíd., </w:t>
                </w:r>
                <w:r>
                  <w:rPr>
                    <w:rFonts w:ascii="Cambria" w:hAnsi="Cambria"/>
                    <w:sz w:val="20"/>
                  </w:rPr>
                  <w:t>pp. 334-335</w:t>
                </w:r>
              </w:p>
              <w:p>
                <w:pPr>
                  <w:spacing w:before="0"/>
                  <w:ind w:left="20" w:right="0" w:firstLine="0"/>
                  <w:jc w:val="left"/>
                  <w:rPr>
                    <w:rFonts w:ascii="Cambria"/>
                    <w:sz w:val="20"/>
                  </w:rPr>
                </w:pPr>
                <w:r>
                  <w:rPr>
                    <w:rFonts w:ascii="Cambria"/>
                    <w:position w:val="5"/>
                    <w:sz w:val="13"/>
                  </w:rPr>
                  <w:t>337 </w:t>
                </w:r>
                <w:r>
                  <w:rPr>
                    <w:rFonts w:ascii="Cambria"/>
                    <w:sz w:val="20"/>
                  </w:rPr>
                  <w:t>M. Nussbaum, </w:t>
                </w:r>
                <w:r>
                  <w:rPr>
                    <w:rFonts w:ascii="Cambria"/>
                    <w:i/>
                    <w:sz w:val="20"/>
                  </w:rPr>
                  <w:t>La Terapia del Deseo</w:t>
                </w:r>
                <w:r>
                  <w:rPr>
                    <w:rFonts w:ascii="Cambria"/>
                    <w:sz w:val="20"/>
                  </w:rPr>
                  <w:t>, p. 91</w:t>
                </w:r>
              </w:p>
            </w:txbxContent>
          </v:textbox>
          <w10:wrap type="none"/>
        </v:shape>
      </w:pict>
    </w:r>
    <w:r>
      <w:rPr/>
      <w:pict>
        <v:shape style="position:absolute;margin-left:302.170013pt;margin-top:729.290039pt;width:21.8pt;height:14pt;mso-position-horizontal-relative:page;mso-position-vertical-relative:page;z-index:-135640" type="#_x0000_t202" filled="false" stroked="false">
          <v:textbox inset="0,0,0,0">
            <w:txbxContent>
              <w:p>
                <w:pPr>
                  <w:pStyle w:val="BodyText"/>
                  <w:spacing w:line="268" w:lineRule="exact"/>
                  <w:ind w:left="20" w:right="-3"/>
                  <w:rPr>
                    <w:rFonts w:ascii="Cambria"/>
                  </w:rPr>
                </w:pPr>
                <w:r>
                  <w:rPr>
                    <w:rFonts w:ascii="Cambria"/>
                  </w:rPr>
                  <w:t>172</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170013pt;margin-top:729.290039pt;width:21.8pt;height:14pt;mso-position-horizontal-relative:page;mso-position-vertical-relative:page;z-index:-135616" type="#_x0000_t202" filled="false" stroked="false">
          <v:textbox inset="0,0,0,0">
            <w:txbxContent>
              <w:p>
                <w:pPr>
                  <w:pStyle w:val="BodyText"/>
                  <w:spacing w:line="268" w:lineRule="exact"/>
                  <w:ind w:left="20" w:right="-3"/>
                  <w:rPr>
                    <w:rFonts w:ascii="Cambria"/>
                  </w:rPr>
                </w:pPr>
                <w:r>
                  <w:rPr>
                    <w:rFonts w:ascii="Cambria"/>
                  </w:rPr>
                  <w:t>173</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5592" from="99.264pt,642.280029pt" to="243.284pt,642.280029pt" stroked="true" strokeweight=".599980pt" strokecolor="#000000">
          <w10:wrap type="none"/>
        </v:line>
      </w:pict>
    </w:r>
    <w:r>
      <w:rPr/>
      <w:pict>
        <v:shape style="position:absolute;margin-left:302.170013pt;margin-top:729.290039pt;width:21.8pt;height:14pt;mso-position-horizontal-relative:page;mso-position-vertical-relative:page;z-index:-135568" type="#_x0000_t202" filled="false" stroked="false">
          <v:textbox inset="0,0,0,0">
            <w:txbxContent>
              <w:p>
                <w:pPr>
                  <w:pStyle w:val="BodyText"/>
                  <w:spacing w:line="268" w:lineRule="exact"/>
                  <w:ind w:left="20" w:right="-3"/>
                  <w:rPr>
                    <w:rFonts w:ascii="Cambria"/>
                  </w:rPr>
                </w:pPr>
                <w:r>
                  <w:rPr>
                    <w:rFonts w:ascii="Cambria"/>
                  </w:rPr>
                  <w:t>174</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529999pt;margin-top:729.290039pt;width:15.2pt;height:14pt;mso-position-horizontal-relative:page;mso-position-vertical-relative:page;z-index:-138808" type="#_x0000_t202" filled="false" stroked="false">
          <v:textbox inset="0,0,0,0">
            <w:txbxContent>
              <w:p>
                <w:pPr>
                  <w:pStyle w:val="BodyText"/>
                  <w:spacing w:line="268" w:lineRule="exact"/>
                  <w:ind w:left="20" w:right="-2"/>
                  <w:rPr>
                    <w:rFonts w:ascii="Cambria"/>
                  </w:rPr>
                </w:pPr>
                <w:r>
                  <w:rPr>
                    <w:rFonts w:ascii="Cambria"/>
                  </w:rPr>
                  <w:t>30</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170013pt;margin-top:729.290039pt;width:21.8pt;height:14pt;mso-position-horizontal-relative:page;mso-position-vertical-relative:page;z-index:-135544" type="#_x0000_t202" filled="false" stroked="false">
          <v:textbox inset="0,0,0,0">
            <w:txbxContent>
              <w:p>
                <w:pPr>
                  <w:pStyle w:val="BodyText"/>
                  <w:spacing w:line="268" w:lineRule="exact"/>
                  <w:ind w:left="20" w:right="-3"/>
                  <w:rPr>
                    <w:rFonts w:ascii="Cambria"/>
                  </w:rPr>
                </w:pPr>
                <w:r>
                  <w:rPr>
                    <w:rFonts w:ascii="Cambria"/>
                  </w:rPr>
                  <w:t>175</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5520" from="99.264pt,666.520020pt" to="243.284pt,666.520020pt" stroked="true" strokeweight=".599980pt" strokecolor="#000000">
          <w10:wrap type="none"/>
        </v:line>
      </w:pict>
    </w:r>
    <w:r>
      <w:rPr/>
      <w:pict>
        <v:shape style="position:absolute;margin-left:98.264pt;margin-top:695.783447pt;width:256.3500pt;height:12pt;mso-position-horizontal-relative:page;mso-position-vertical-relative:page;z-index:-135496"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352 </w:t>
                </w:r>
                <w:r>
                  <w:rPr>
                    <w:rFonts w:ascii="Cambria" w:hAnsi="Cambria"/>
                    <w:i/>
                    <w:sz w:val="20"/>
                  </w:rPr>
                  <w:t>Cfr. </w:t>
                </w:r>
                <w:r>
                  <w:rPr>
                    <w:rFonts w:ascii="Cambria" w:hAnsi="Cambria"/>
                    <w:sz w:val="20"/>
                  </w:rPr>
                  <w:t>F. Von Kutschera, </w:t>
                </w:r>
                <w:r>
                  <w:rPr>
                    <w:rFonts w:ascii="Cambria" w:hAnsi="Cambria"/>
                    <w:i/>
                    <w:sz w:val="20"/>
                  </w:rPr>
                  <w:t>Fundamentos de Ética</w:t>
                </w:r>
                <w:r>
                  <w:rPr>
                    <w:rFonts w:ascii="Cambria" w:hAnsi="Cambria"/>
                    <w:sz w:val="20"/>
                  </w:rPr>
                  <w:t>, pp. 151-152</w:t>
                </w:r>
              </w:p>
            </w:txbxContent>
          </v:textbox>
          <w10:wrap type="none"/>
        </v:shape>
      </w:pict>
    </w:r>
    <w:r>
      <w:rPr/>
      <w:pict>
        <v:shape style="position:absolute;margin-left:302.170013pt;margin-top:729.290039pt;width:21.8pt;height:14pt;mso-position-horizontal-relative:page;mso-position-vertical-relative:page;z-index:-135472" type="#_x0000_t202" filled="false" stroked="false">
          <v:textbox inset="0,0,0,0">
            <w:txbxContent>
              <w:p>
                <w:pPr>
                  <w:pStyle w:val="BodyText"/>
                  <w:spacing w:line="268" w:lineRule="exact"/>
                  <w:ind w:left="20" w:right="-3"/>
                  <w:rPr>
                    <w:rFonts w:ascii="Cambria"/>
                  </w:rPr>
                </w:pPr>
                <w:r>
                  <w:rPr>
                    <w:rFonts w:ascii="Cambria"/>
                  </w:rPr>
                  <w:t>176</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84.023438pt;width:180.25pt;height:23.75pt;mso-position-horizontal-relative:page;mso-position-vertical-relative:page;z-index:-135448"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353 </w:t>
                </w:r>
                <w:r>
                  <w:rPr>
                    <w:rFonts w:ascii="Cambria" w:hAnsi="Cambria"/>
                    <w:i/>
                    <w:sz w:val="20"/>
                  </w:rPr>
                  <w:t>Cfr. Ibíd., </w:t>
                </w:r>
                <w:r>
                  <w:rPr>
                    <w:rFonts w:ascii="Cambria" w:hAnsi="Cambria"/>
                    <w:sz w:val="20"/>
                  </w:rPr>
                  <w:t>p. 291</w:t>
                </w:r>
              </w:p>
              <w:p>
                <w:pPr>
                  <w:spacing w:before="0"/>
                  <w:ind w:left="20" w:right="0" w:firstLine="0"/>
                  <w:jc w:val="left"/>
                  <w:rPr>
                    <w:rFonts w:ascii="Cambria" w:hAnsi="Cambria"/>
                    <w:sz w:val="20"/>
                  </w:rPr>
                </w:pPr>
                <w:r>
                  <w:rPr>
                    <w:rFonts w:ascii="Cambria" w:hAnsi="Cambria"/>
                    <w:position w:val="5"/>
                    <w:sz w:val="13"/>
                  </w:rPr>
                  <w:t>354 </w:t>
                </w:r>
                <w:r>
                  <w:rPr>
                    <w:rFonts w:ascii="Cambria" w:hAnsi="Cambria"/>
                    <w:sz w:val="20"/>
                  </w:rPr>
                  <w:t>E. Tugendhart, </w:t>
                </w:r>
                <w:r>
                  <w:rPr>
                    <w:rFonts w:ascii="Cambria" w:hAnsi="Cambria"/>
                    <w:i/>
                    <w:sz w:val="20"/>
                  </w:rPr>
                  <w:t>Lecciones de Ética</w:t>
                </w:r>
                <w:r>
                  <w:rPr>
                    <w:rFonts w:ascii="Cambria" w:hAnsi="Cambria"/>
                    <w:sz w:val="20"/>
                  </w:rPr>
                  <w:t>, p. 86</w:t>
                </w:r>
              </w:p>
            </w:txbxContent>
          </v:textbox>
          <w10:wrap type="none"/>
        </v:shape>
      </w:pict>
    </w:r>
    <w:r>
      <w:rPr/>
      <w:pict>
        <v:shape style="position:absolute;margin-left:302.170013pt;margin-top:729.290039pt;width:21.8pt;height:14pt;mso-position-horizontal-relative:page;mso-position-vertical-relative:page;z-index:-135424" type="#_x0000_t202" filled="false" stroked="false">
          <v:textbox inset="0,0,0,0">
            <w:txbxContent>
              <w:p>
                <w:pPr>
                  <w:pStyle w:val="BodyText"/>
                  <w:spacing w:line="268" w:lineRule="exact"/>
                  <w:ind w:left="20" w:right="-3"/>
                  <w:rPr>
                    <w:rFonts w:ascii="Cambria"/>
                  </w:rPr>
                </w:pPr>
                <w:r>
                  <w:rPr>
                    <w:rFonts w:ascii="Cambria"/>
                  </w:rPr>
                  <w:t>177</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84.023438pt;width:80.5pt;height:23.75pt;mso-position-horizontal-relative:page;mso-position-vertical-relative:page;z-index:-135400"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357 </w:t>
                </w:r>
                <w:r>
                  <w:rPr>
                    <w:rFonts w:ascii="Cambria" w:hAnsi="Cambria"/>
                    <w:i/>
                    <w:sz w:val="20"/>
                  </w:rPr>
                  <w:t>Cfr. Ibíd., </w:t>
                </w:r>
                <w:r>
                  <w:rPr>
                    <w:rFonts w:ascii="Cambria" w:hAnsi="Cambria"/>
                    <w:sz w:val="20"/>
                  </w:rPr>
                  <w:t>p. 433</w:t>
                </w:r>
              </w:p>
              <w:p>
                <w:pPr>
                  <w:spacing w:before="0"/>
                  <w:ind w:left="20" w:right="0" w:firstLine="0"/>
                  <w:jc w:val="left"/>
                  <w:rPr>
                    <w:rFonts w:ascii="Cambria" w:hAnsi="Cambria"/>
                    <w:sz w:val="20"/>
                  </w:rPr>
                </w:pPr>
                <w:r>
                  <w:rPr>
                    <w:rFonts w:ascii="Cambria" w:hAnsi="Cambria"/>
                    <w:position w:val="5"/>
                    <w:sz w:val="13"/>
                  </w:rPr>
                  <w:t>358 </w:t>
                </w:r>
                <w:r>
                  <w:rPr>
                    <w:rFonts w:ascii="Cambria" w:hAnsi="Cambria"/>
                    <w:i/>
                    <w:sz w:val="20"/>
                  </w:rPr>
                  <w:t>Ibíd., </w:t>
                </w:r>
                <w:r>
                  <w:rPr>
                    <w:rFonts w:ascii="Cambria" w:hAnsi="Cambria"/>
                    <w:sz w:val="20"/>
                  </w:rPr>
                  <w:t>p. 619</w:t>
                </w:r>
              </w:p>
            </w:txbxContent>
          </v:textbox>
          <w10:wrap type="none"/>
        </v:shape>
      </w:pict>
    </w:r>
    <w:r>
      <w:rPr/>
      <w:pict>
        <v:shape style="position:absolute;margin-left:302.170013pt;margin-top:729.290039pt;width:21.8pt;height:14pt;mso-position-horizontal-relative:page;mso-position-vertical-relative:page;z-index:-135376" type="#_x0000_t202" filled="false" stroked="false">
          <v:textbox inset="0,0,0,0">
            <w:txbxContent>
              <w:p>
                <w:pPr>
                  <w:pStyle w:val="BodyText"/>
                  <w:spacing w:line="268" w:lineRule="exact"/>
                  <w:ind w:left="20" w:right="-3"/>
                  <w:rPr>
                    <w:rFonts w:ascii="Cambria"/>
                  </w:rPr>
                </w:pPr>
                <w:r>
                  <w:rPr>
                    <w:rFonts w:ascii="Cambria"/>
                  </w:rPr>
                  <w:t>178</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170013pt;margin-top:729.290039pt;width:22.85pt;height:14pt;mso-position-horizontal-relative:page;mso-position-vertical-relative:page;z-index:-135352" type="#_x0000_t202" filled="false" stroked="false">
          <v:textbox inset="0,0,0,0">
            <w:txbxContent>
              <w:p>
                <w:pPr>
                  <w:pStyle w:val="BodyText"/>
                  <w:spacing w:line="268" w:lineRule="exact"/>
                  <w:ind w:left="40" w:right="-2"/>
                  <w:rPr>
                    <w:rFonts w:ascii="Cambria"/>
                  </w:rPr>
                </w:pPr>
                <w:r>
                  <w:rPr/>
                  <w:fldChar w:fldCharType="begin"/>
                </w:r>
                <w:r>
                  <w:rPr>
                    <w:rFonts w:ascii="Cambria"/>
                  </w:rPr>
                  <w:instrText> PAGE </w:instrText>
                </w:r>
                <w:r>
                  <w:rPr/>
                  <w:fldChar w:fldCharType="separate"/>
                </w:r>
                <w:r>
                  <w:rPr/>
                  <w:t>17</w:t>
                </w:r>
                <w:r>
                  <w:rPr/>
                  <w:fldChar w:fldCharType="end"/>
                </w:r>
                <w:r>
                  <w:rPr>
                    <w:rFonts w:ascii="Cambria"/>
                  </w:rPr>
                  <w:t>9</w:t>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170013pt;margin-top:729.290039pt;width:23.85pt;height:14pt;mso-position-horizontal-relative:page;mso-position-vertical-relative:page;z-index:-13532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181</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5304" from="99.264pt,666.520020pt" to="243.284pt,666.520020pt" stroked="true" strokeweight=".599980pt" strokecolor="#000000">
          <w10:wrap type="none"/>
        </v:line>
      </w:pict>
    </w:r>
    <w:r>
      <w:rPr/>
      <w:pict>
        <v:shape style="position:absolute;margin-left:98.264pt;margin-top:695.783447pt;width:341.55pt;height:12pt;mso-position-horizontal-relative:page;mso-position-vertical-relative:page;z-index:-135280"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372 </w:t>
                </w:r>
                <w:r>
                  <w:rPr>
                    <w:rFonts w:ascii="Cambria" w:hAnsi="Cambria"/>
                    <w:i/>
                    <w:sz w:val="20"/>
                  </w:rPr>
                  <w:t>Cfr. </w:t>
                </w:r>
                <w:r>
                  <w:rPr>
                    <w:rFonts w:ascii="Cambria" w:hAnsi="Cambria"/>
                    <w:sz w:val="20"/>
                  </w:rPr>
                  <w:t>A. Cortina, La Ética Discursiva, En V. Camps, </w:t>
                </w:r>
                <w:r>
                  <w:rPr>
                    <w:rFonts w:ascii="Cambria" w:hAnsi="Cambria"/>
                    <w:i/>
                    <w:sz w:val="20"/>
                  </w:rPr>
                  <w:t>Historia de la Ética III, </w:t>
                </w:r>
                <w:r>
                  <w:rPr>
                    <w:rFonts w:ascii="Cambria" w:hAnsi="Cambria"/>
                    <w:sz w:val="20"/>
                  </w:rPr>
                  <w:t>p. 536</w:t>
                </w:r>
              </w:p>
            </w:txbxContent>
          </v:textbox>
          <w10:wrap type="none"/>
        </v:shape>
      </w:pict>
    </w:r>
    <w:r>
      <w:rPr/>
      <w:pict>
        <v:shape style="position:absolute;margin-left:301.170013pt;margin-top:729.290039pt;width:23.85pt;height:14pt;mso-position-horizontal-relative:page;mso-position-vertical-relative:page;z-index:-13525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183</w:t>
                </w:r>
                <w:r>
                  <w:rPr/>
                  <w:fldChar w:fldCharType="end"/>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95.783447pt;width:64.6500pt;height:12pt;mso-position-horizontal-relative:page;mso-position-vertical-relative:page;z-index:-135232"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376 </w:t>
                </w:r>
                <w:r>
                  <w:rPr>
                    <w:rFonts w:ascii="Cambria" w:hAnsi="Cambria"/>
                    <w:i/>
                    <w:sz w:val="20"/>
                  </w:rPr>
                  <w:t>Ibíd., </w:t>
                </w:r>
                <w:r>
                  <w:rPr>
                    <w:rFonts w:ascii="Cambria" w:hAnsi="Cambria"/>
                    <w:sz w:val="20"/>
                  </w:rPr>
                  <w:t>§3817</w:t>
                </w:r>
              </w:p>
            </w:txbxContent>
          </v:textbox>
          <w10:wrap type="none"/>
        </v:shape>
      </w:pict>
    </w:r>
    <w:r>
      <w:rPr/>
      <w:pict>
        <v:shape style="position:absolute;margin-left:302.170013pt;margin-top:729.290039pt;width:21.8pt;height:14pt;mso-position-horizontal-relative:page;mso-position-vertical-relative:page;z-index:-135208" type="#_x0000_t202" filled="false" stroked="false">
          <v:textbox inset="0,0,0,0">
            <w:txbxContent>
              <w:p>
                <w:pPr>
                  <w:pStyle w:val="BodyText"/>
                  <w:spacing w:line="268" w:lineRule="exact"/>
                  <w:ind w:left="20" w:right="-3"/>
                  <w:rPr>
                    <w:rFonts w:ascii="Cambria"/>
                  </w:rPr>
                </w:pPr>
                <w:r>
                  <w:rPr>
                    <w:rFonts w:ascii="Cambria"/>
                  </w:rPr>
                  <w:t>184</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170013pt;margin-top:729.290039pt;width:23.85pt;height:14pt;mso-position-horizontal-relative:page;mso-position-vertical-relative:page;z-index:-13518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185</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5160" from="99.264pt,654.76001pt" to="243.284pt,654.76001pt" stroked="true" strokeweight=".60004pt" strokecolor="#000000">
          <w10:wrap type="none"/>
        </v:line>
      </w:pict>
    </w:r>
    <w:r>
      <w:rPr/>
      <w:pict>
        <v:shape style="position:absolute;margin-left:98.264pt;margin-top:695.783447pt;width:80.5pt;height:12pt;mso-position-horizontal-relative:page;mso-position-vertical-relative:page;z-index:-135136"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392 </w:t>
                </w:r>
                <w:r>
                  <w:rPr>
                    <w:rFonts w:ascii="Cambria" w:hAnsi="Cambria"/>
                    <w:i/>
                    <w:sz w:val="20"/>
                  </w:rPr>
                  <w:t>Cfr. Ibíd., </w:t>
                </w:r>
                <w:r>
                  <w:rPr>
                    <w:rFonts w:ascii="Cambria" w:hAnsi="Cambria"/>
                    <w:sz w:val="20"/>
                  </w:rPr>
                  <w:t>p. 148</w:t>
                </w:r>
              </w:p>
            </w:txbxContent>
          </v:textbox>
          <w10:wrap type="none"/>
        </v:shape>
      </w:pict>
    </w:r>
    <w:r>
      <w:rPr/>
      <w:pict>
        <v:shape style="position:absolute;margin-left:301.170013pt;margin-top:729.290039pt;width:23.85pt;height:14pt;mso-position-horizontal-relative:page;mso-position-vertical-relative:page;z-index:-13511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189</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4.529999pt;margin-top:729.290039pt;width:17.25pt;height:14pt;mso-position-horizontal-relative:page;mso-position-vertical-relative:page;z-index:-13878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31</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170013pt;margin-top:729.290039pt;width:21.8pt;height:14pt;mso-position-horizontal-relative:page;mso-position-vertical-relative:page;z-index:-135088" type="#_x0000_t202" filled="false" stroked="false">
          <v:textbox inset="0,0,0,0">
            <w:txbxContent>
              <w:p>
                <w:pPr>
                  <w:pStyle w:val="BodyText"/>
                  <w:spacing w:line="268" w:lineRule="exact"/>
                  <w:ind w:left="20" w:right="-3"/>
                  <w:rPr>
                    <w:rFonts w:ascii="Cambria"/>
                  </w:rPr>
                </w:pPr>
                <w:r>
                  <w:rPr>
                    <w:rFonts w:ascii="Cambria"/>
                  </w:rPr>
                  <w:t>190</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95.783447pt;width:63.9pt;height:12pt;mso-position-horizontal-relative:page;mso-position-vertical-relative:page;z-index:-135064"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399 </w:t>
                </w:r>
                <w:r>
                  <w:rPr>
                    <w:rFonts w:ascii="Cambria" w:hAnsi="Cambria"/>
                    <w:i/>
                    <w:sz w:val="20"/>
                  </w:rPr>
                  <w:t>Ibíd., </w:t>
                </w:r>
                <w:r>
                  <w:rPr>
                    <w:rFonts w:ascii="Cambria" w:hAnsi="Cambria"/>
                    <w:sz w:val="20"/>
                  </w:rPr>
                  <w:t>p. 143</w:t>
                </w:r>
              </w:p>
            </w:txbxContent>
          </v:textbox>
          <w10:wrap type="none"/>
        </v:shape>
      </w:pict>
    </w:r>
    <w:r>
      <w:rPr/>
      <w:pict>
        <v:shape style="position:absolute;margin-left:302.170013pt;margin-top:729.290039pt;width:21.8pt;height:14pt;mso-position-horizontal-relative:page;mso-position-vertical-relative:page;z-index:-135040" type="#_x0000_t202" filled="false" stroked="false">
          <v:textbox inset="0,0,0,0">
            <w:txbxContent>
              <w:p>
                <w:pPr>
                  <w:pStyle w:val="BodyText"/>
                  <w:spacing w:line="268" w:lineRule="exact"/>
                  <w:ind w:left="20" w:right="-3"/>
                  <w:rPr>
                    <w:rFonts w:ascii="Cambria"/>
                  </w:rPr>
                </w:pPr>
                <w:r>
                  <w:rPr>
                    <w:rFonts w:ascii="Cambria"/>
                  </w:rPr>
                  <w:t>191</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8.264pt;margin-top:695.783447pt;width:420.75pt;height:12pt;mso-position-horizontal-relative:page;mso-position-vertical-relative:page;z-index:-135016"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401 </w:t>
                </w:r>
                <w:r>
                  <w:rPr>
                    <w:rFonts w:ascii="Cambria" w:hAnsi="Cambria"/>
                    <w:sz w:val="20"/>
                  </w:rPr>
                  <w:t>J. Gómez, El Cristianismo y la Filosofía Moral Cristiana, En V. Camps, </w:t>
                </w:r>
                <w:r>
                  <w:rPr>
                    <w:rFonts w:ascii="Cambria" w:hAnsi="Cambria"/>
                    <w:i/>
                    <w:sz w:val="20"/>
                  </w:rPr>
                  <w:t>Historia de la Ética I, </w:t>
                </w:r>
                <w:r>
                  <w:rPr>
                    <w:rFonts w:ascii="Cambria" w:hAnsi="Cambria"/>
                    <w:sz w:val="20"/>
                  </w:rPr>
                  <w:t>p. 283</w:t>
                </w:r>
              </w:p>
            </w:txbxContent>
          </v:textbox>
          <w10:wrap type="none"/>
        </v:shape>
      </w:pict>
    </w:r>
    <w:r>
      <w:rPr/>
      <w:pict>
        <v:shape style="position:absolute;margin-left:302.170013pt;margin-top:729.290039pt;width:21.8pt;height:14pt;mso-position-horizontal-relative:page;mso-position-vertical-relative:page;z-index:-134992" type="#_x0000_t202" filled="false" stroked="false">
          <v:textbox inset="0,0,0,0">
            <w:txbxContent>
              <w:p>
                <w:pPr>
                  <w:pStyle w:val="BodyText"/>
                  <w:spacing w:line="268" w:lineRule="exact"/>
                  <w:ind w:left="20" w:right="-3"/>
                  <w:rPr>
                    <w:rFonts w:ascii="Cambria"/>
                  </w:rPr>
                </w:pPr>
                <w:r>
                  <w:rPr>
                    <w:rFonts w:ascii="Cambria"/>
                  </w:rPr>
                  <w:t>192</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170013pt;margin-top:729.290039pt;width:21.8pt;height:14pt;mso-position-horizontal-relative:page;mso-position-vertical-relative:page;z-index:-134968" type="#_x0000_t202" filled="false" stroked="false">
          <v:textbox inset="0,0,0,0">
            <w:txbxContent>
              <w:p>
                <w:pPr>
                  <w:pStyle w:val="BodyText"/>
                  <w:spacing w:line="268" w:lineRule="exact"/>
                  <w:ind w:left="20" w:right="-3"/>
                  <w:rPr>
                    <w:rFonts w:ascii="Cambria"/>
                  </w:rPr>
                </w:pPr>
                <w:r>
                  <w:rPr>
                    <w:rFonts w:ascii="Cambria"/>
                  </w:rPr>
                  <w:t>193</w:t>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4944" from="99.264pt,643.119995pt" to="243.284pt,643.119995pt" stroked="true" strokeweight=".60004pt" strokecolor="#000000">
          <w10:wrap type="none"/>
        </v:line>
      </w:pict>
    </w:r>
    <w:r>
      <w:rPr/>
      <w:pict>
        <v:shape style="position:absolute;margin-left:302.170013pt;margin-top:729.290039pt;width:21.8pt;height:14pt;mso-position-horizontal-relative:page;mso-position-vertical-relative:page;z-index:-134920" type="#_x0000_t202" filled="false" stroked="false">
          <v:textbox inset="0,0,0,0">
            <w:txbxContent>
              <w:p>
                <w:pPr>
                  <w:pStyle w:val="BodyText"/>
                  <w:spacing w:line="268" w:lineRule="exact"/>
                  <w:ind w:left="20" w:right="-3"/>
                  <w:rPr>
                    <w:rFonts w:ascii="Cambria"/>
                  </w:rPr>
                </w:pPr>
                <w:r>
                  <w:rPr>
                    <w:rFonts w:ascii="Cambria"/>
                  </w:rPr>
                  <w:t>194</w:t>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170013pt;margin-top:729.290039pt;width:23.85pt;height:14pt;mso-position-horizontal-relative:page;mso-position-vertical-relative:page;z-index:-13489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195</w:t>
                </w:r>
                <w:r>
                  <w:rPr/>
                  <w:fldChar w:fldCharType="end"/>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4872" from="99.264pt,666.520020pt" to="243.284pt,666.520020pt" stroked="true" strokeweight=".599980pt" strokecolor="#000000">
          <w10:wrap type="none"/>
        </v:line>
      </w:pict>
    </w:r>
    <w:r>
      <w:rPr/>
      <w:pict>
        <v:shape style="position:absolute;margin-left:98.264pt;margin-top:672.267456pt;width:111.7pt;height:35.5pt;mso-position-horizontal-relative:page;mso-position-vertical-relative:page;z-index:-134848"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415 </w:t>
                </w:r>
                <w:r>
                  <w:rPr>
                    <w:rFonts w:ascii="Cambria" w:hAnsi="Cambria"/>
                    <w:i/>
                    <w:sz w:val="20"/>
                  </w:rPr>
                  <w:t>Ibíd., </w:t>
                </w:r>
                <w:r>
                  <w:rPr>
                    <w:rFonts w:ascii="Cambria" w:hAnsi="Cambria"/>
                    <w:sz w:val="20"/>
                  </w:rPr>
                  <w:t>§§1296-1301</w:t>
                </w:r>
              </w:p>
              <w:p>
                <w:pPr>
                  <w:spacing w:before="0"/>
                  <w:ind w:left="20" w:right="0" w:firstLine="0"/>
                  <w:jc w:val="left"/>
                  <w:rPr>
                    <w:rFonts w:ascii="Cambria" w:hAnsi="Cambria"/>
                    <w:sz w:val="20"/>
                  </w:rPr>
                </w:pPr>
                <w:r>
                  <w:rPr>
                    <w:rFonts w:ascii="Cambria" w:hAnsi="Cambria"/>
                    <w:position w:val="5"/>
                    <w:sz w:val="13"/>
                  </w:rPr>
                  <w:t>416 </w:t>
                </w:r>
                <w:r>
                  <w:rPr>
                    <w:rFonts w:ascii="Cambria" w:hAnsi="Cambria"/>
                    <w:i/>
                    <w:sz w:val="20"/>
                  </w:rPr>
                  <w:t>Cfr. Ibíd., </w:t>
                </w:r>
                <w:r>
                  <w:rPr>
                    <w:rFonts w:ascii="Cambria" w:hAnsi="Cambria"/>
                    <w:sz w:val="20"/>
                  </w:rPr>
                  <w:t>§§1694-1696</w:t>
                </w:r>
              </w:p>
              <w:p>
                <w:pPr>
                  <w:spacing w:before="0"/>
                  <w:ind w:left="20" w:right="0" w:firstLine="0"/>
                  <w:jc w:val="left"/>
                  <w:rPr>
                    <w:rFonts w:ascii="Cambria" w:hAnsi="Cambria"/>
                    <w:sz w:val="20"/>
                  </w:rPr>
                </w:pPr>
                <w:r>
                  <w:rPr>
                    <w:rFonts w:ascii="Cambria" w:hAnsi="Cambria"/>
                    <w:position w:val="5"/>
                    <w:sz w:val="13"/>
                  </w:rPr>
                  <w:t>417 </w:t>
                </w:r>
                <w:r>
                  <w:rPr>
                    <w:rFonts w:ascii="Cambria" w:hAnsi="Cambria"/>
                    <w:i/>
                    <w:sz w:val="20"/>
                  </w:rPr>
                  <w:t>Ibíd., </w:t>
                </w:r>
                <w:r>
                  <w:rPr>
                    <w:rFonts w:ascii="Cambria" w:hAnsi="Cambria"/>
                    <w:sz w:val="20"/>
                  </w:rPr>
                  <w:t>§§4643-4649</w:t>
                </w:r>
              </w:p>
            </w:txbxContent>
          </v:textbox>
          <w10:wrap type="none"/>
        </v:shape>
      </w:pict>
    </w:r>
    <w:r>
      <w:rPr/>
      <w:pict>
        <v:shape style="position:absolute;margin-left:302.170013pt;margin-top:729.290039pt;width:21.8pt;height:14pt;mso-position-horizontal-relative:page;mso-position-vertical-relative:page;z-index:-134824" type="#_x0000_t202" filled="false" stroked="false">
          <v:textbox inset="0,0,0,0">
            <w:txbxContent>
              <w:p>
                <w:pPr>
                  <w:pStyle w:val="BodyText"/>
                  <w:spacing w:line="268" w:lineRule="exact"/>
                  <w:ind w:left="20" w:right="-3"/>
                  <w:rPr>
                    <w:rFonts w:ascii="Cambria"/>
                  </w:rPr>
                </w:pPr>
                <w:r>
                  <w:rPr>
                    <w:rFonts w:ascii="Cambria"/>
                  </w:rPr>
                  <w:t>200</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4800" from="99.264pt,666.520020pt" to="243.284pt,666.520020pt" stroked="true" strokeweight=".599980pt" strokecolor="#000000">
          <w10:wrap type="none"/>
        </v:line>
      </w:pict>
    </w:r>
    <w:r>
      <w:rPr/>
      <w:pict>
        <v:shape style="position:absolute;margin-left:98.264pt;margin-top:672.267456pt;width:111.7pt;height:35.5pt;mso-position-horizontal-relative:page;mso-position-vertical-relative:page;z-index:-134776"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418 </w:t>
                </w:r>
                <w:r>
                  <w:rPr>
                    <w:rFonts w:ascii="Cambria" w:hAnsi="Cambria"/>
                    <w:i/>
                    <w:sz w:val="20"/>
                  </w:rPr>
                  <w:t>Cfr. Ibíd., </w:t>
                </w:r>
                <w:r>
                  <w:rPr>
                    <w:rFonts w:ascii="Cambria" w:hAnsi="Cambria"/>
                    <w:sz w:val="20"/>
                  </w:rPr>
                  <w:t>§§4676-4681</w:t>
                </w:r>
              </w:p>
              <w:p>
                <w:pPr>
                  <w:spacing w:before="0"/>
                  <w:ind w:left="20" w:right="0" w:firstLine="0"/>
                  <w:jc w:val="left"/>
                  <w:rPr>
                    <w:rFonts w:ascii="Cambria" w:hAnsi="Cambria"/>
                    <w:sz w:val="20"/>
                  </w:rPr>
                </w:pPr>
                <w:r>
                  <w:rPr>
                    <w:rFonts w:ascii="Cambria" w:hAnsi="Cambria"/>
                    <w:position w:val="5"/>
                    <w:sz w:val="13"/>
                  </w:rPr>
                  <w:t>419 </w:t>
                </w:r>
                <w:r>
                  <w:rPr>
                    <w:rFonts w:ascii="Cambria" w:hAnsi="Cambria"/>
                    <w:i/>
                    <w:sz w:val="20"/>
                  </w:rPr>
                  <w:t>Cfr. Ibíd., </w:t>
                </w:r>
                <w:r>
                  <w:rPr>
                    <w:rFonts w:ascii="Cambria" w:hAnsi="Cambria"/>
                    <w:sz w:val="20"/>
                  </w:rPr>
                  <w:t>§§4877-4880</w:t>
                </w:r>
              </w:p>
              <w:p>
                <w:pPr>
                  <w:spacing w:before="0"/>
                  <w:ind w:left="20" w:right="0" w:firstLine="0"/>
                  <w:jc w:val="left"/>
                  <w:rPr>
                    <w:rFonts w:ascii="Cambria" w:hAnsi="Cambria"/>
                    <w:sz w:val="20"/>
                  </w:rPr>
                </w:pPr>
                <w:r>
                  <w:rPr>
                    <w:rFonts w:ascii="Cambria" w:hAnsi="Cambria"/>
                    <w:position w:val="5"/>
                    <w:sz w:val="13"/>
                  </w:rPr>
                  <w:t>420 </w:t>
                </w:r>
                <w:r>
                  <w:rPr>
                    <w:rFonts w:ascii="Cambria" w:hAnsi="Cambria"/>
                    <w:i/>
                    <w:sz w:val="20"/>
                  </w:rPr>
                  <w:t>Cfr. Ibíd., </w:t>
                </w:r>
                <w:r>
                  <w:rPr>
                    <w:rFonts w:ascii="Cambria" w:hAnsi="Cambria"/>
                    <w:sz w:val="20"/>
                  </w:rPr>
                  <w:t>§§5370-5382</w:t>
                </w:r>
              </w:p>
            </w:txbxContent>
          </v:textbox>
          <w10:wrap type="none"/>
        </v:shape>
      </w:pict>
    </w:r>
    <w:r>
      <w:rPr/>
      <w:pict>
        <v:shape style="position:absolute;margin-left:302.170013pt;margin-top:729.290039pt;width:21.8pt;height:14pt;mso-position-horizontal-relative:page;mso-position-vertical-relative:page;z-index:-134752" type="#_x0000_t202" filled="false" stroked="false">
          <v:textbox inset="0,0,0,0">
            <w:txbxContent>
              <w:p>
                <w:pPr>
                  <w:pStyle w:val="BodyText"/>
                  <w:spacing w:line="268" w:lineRule="exact"/>
                  <w:ind w:left="20" w:right="-3"/>
                  <w:rPr>
                    <w:rFonts w:ascii="Cambria"/>
                  </w:rPr>
                </w:pPr>
                <w:r>
                  <w:rPr>
                    <w:rFonts w:ascii="Cambria"/>
                  </w:rPr>
                  <w:t>201</w:t>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4728" from="99.264pt,678.280029pt" to="243.284pt,678.280029pt" stroked="true" strokeweight=".599980pt" strokecolor="#000000">
          <w10:wrap type="none"/>
        </v:line>
      </w:pict>
    </w:r>
    <w:r>
      <w:rPr/>
      <w:pict>
        <v:shape style="position:absolute;margin-left:98.264pt;margin-top:684.023438pt;width:111.7pt;height:23.75pt;mso-position-horizontal-relative:page;mso-position-vertical-relative:page;z-index:-134704" type="#_x0000_t202" filled="false" stroked="false">
          <v:textbox inset="0,0,0,0">
            <w:txbxContent>
              <w:p>
                <w:pPr>
                  <w:spacing w:line="226" w:lineRule="exact" w:before="0"/>
                  <w:ind w:left="20" w:right="0" w:firstLine="0"/>
                  <w:jc w:val="left"/>
                  <w:rPr>
                    <w:rFonts w:ascii="Cambria" w:hAnsi="Cambria"/>
                    <w:sz w:val="20"/>
                  </w:rPr>
                </w:pPr>
                <w:r>
                  <w:rPr>
                    <w:rFonts w:ascii="Cambria" w:hAnsi="Cambria"/>
                    <w:position w:val="5"/>
                    <w:sz w:val="13"/>
                  </w:rPr>
                  <w:t>421 </w:t>
                </w:r>
                <w:r>
                  <w:rPr>
                    <w:rFonts w:ascii="Cambria" w:hAnsi="Cambria"/>
                    <w:i/>
                    <w:sz w:val="20"/>
                  </w:rPr>
                  <w:t>Ibíd., </w:t>
                </w:r>
                <w:r>
                  <w:rPr>
                    <w:rFonts w:ascii="Cambria" w:hAnsi="Cambria"/>
                    <w:sz w:val="20"/>
                  </w:rPr>
                  <w:t>§§5462-5470</w:t>
                </w:r>
              </w:p>
              <w:p>
                <w:pPr>
                  <w:spacing w:before="0"/>
                  <w:ind w:left="20" w:right="0" w:firstLine="0"/>
                  <w:jc w:val="left"/>
                  <w:rPr>
                    <w:rFonts w:ascii="Cambria" w:hAnsi="Cambria"/>
                    <w:sz w:val="20"/>
                  </w:rPr>
                </w:pPr>
                <w:r>
                  <w:rPr>
                    <w:rFonts w:ascii="Cambria" w:hAnsi="Cambria"/>
                    <w:position w:val="5"/>
                    <w:sz w:val="13"/>
                  </w:rPr>
                  <w:t>422 </w:t>
                </w:r>
                <w:r>
                  <w:rPr>
                    <w:rFonts w:ascii="Cambria" w:hAnsi="Cambria"/>
                    <w:i/>
                    <w:sz w:val="20"/>
                  </w:rPr>
                  <w:t>Cfr. Ibíd., </w:t>
                </w:r>
                <w:r>
                  <w:rPr>
                    <w:rFonts w:ascii="Cambria" w:hAnsi="Cambria"/>
                    <w:sz w:val="20"/>
                  </w:rPr>
                  <w:t>§§5641-5645</w:t>
                </w:r>
              </w:p>
            </w:txbxContent>
          </v:textbox>
          <w10:wrap type="none"/>
        </v:shape>
      </w:pict>
    </w:r>
    <w:r>
      <w:rPr/>
      <w:pict>
        <v:shape style="position:absolute;margin-left:302.170013pt;margin-top:729.290039pt;width:21.8pt;height:14pt;mso-position-horizontal-relative:page;mso-position-vertical-relative:page;z-index:-134680" type="#_x0000_t202" filled="false" stroked="false">
          <v:textbox inset="0,0,0,0">
            <w:txbxContent>
              <w:p>
                <w:pPr>
                  <w:pStyle w:val="BodyText"/>
                  <w:spacing w:line="268" w:lineRule="exact"/>
                  <w:ind w:left="20" w:right="-3"/>
                  <w:rPr>
                    <w:rFonts w:ascii="Cambria"/>
                  </w:rPr>
                </w:pPr>
                <w:r>
                  <w:rPr>
                    <w:rFonts w:ascii="Cambria"/>
                  </w:rPr>
                  <w:t>202</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4656" from="99.264pt,678.280029pt" to="243.284pt,678.280029pt" stroked="true" strokeweight=".599980pt" strokecolor="#000000">
          <w10:wrap type="none"/>
        </v:line>
      </w:pict>
    </w:r>
    <w:r>
      <w:rPr/>
      <w:pict>
        <v:shape style="position:absolute;margin-left:98.264pt;margin-top:684.023438pt;width:206.85pt;height:23.75pt;mso-position-horizontal-relative:page;mso-position-vertical-relative:page;z-index:-134632" type="#_x0000_t202" filled="false" stroked="false">
          <v:textbox inset="0,0,0,0">
            <w:txbxContent>
              <w:p>
                <w:pPr>
                  <w:spacing w:line="226" w:lineRule="exact" w:before="0"/>
                  <w:ind w:left="20" w:right="0" w:firstLine="0"/>
                  <w:jc w:val="left"/>
                  <w:rPr>
                    <w:rFonts w:ascii="Cambria"/>
                    <w:sz w:val="20"/>
                  </w:rPr>
                </w:pPr>
                <w:r>
                  <w:rPr>
                    <w:rFonts w:ascii="Cambria"/>
                    <w:position w:val="5"/>
                    <w:sz w:val="13"/>
                  </w:rPr>
                  <w:t>423 </w:t>
                </w:r>
                <w:r>
                  <w:rPr>
                    <w:rFonts w:ascii="Cambria"/>
                    <w:i/>
                    <w:sz w:val="20"/>
                  </w:rPr>
                  <w:t>Cfr. </w:t>
                </w:r>
                <w:r>
                  <w:rPr>
                    <w:rFonts w:ascii="Cambria"/>
                    <w:sz w:val="20"/>
                  </w:rPr>
                  <w:t>M. Nussbaum, </w:t>
                </w:r>
                <w:r>
                  <w:rPr>
                    <w:rFonts w:ascii="Cambria"/>
                    <w:i/>
                    <w:sz w:val="20"/>
                  </w:rPr>
                  <w:t>Sex and Social Justice</w:t>
                </w:r>
                <w:r>
                  <w:rPr>
                    <w:rFonts w:ascii="Cambria"/>
                    <w:sz w:val="20"/>
                  </w:rPr>
                  <w:t>, p. 63</w:t>
                </w:r>
              </w:p>
              <w:p>
                <w:pPr>
                  <w:spacing w:before="0"/>
                  <w:ind w:left="20" w:right="0" w:firstLine="0"/>
                  <w:jc w:val="left"/>
                  <w:rPr>
                    <w:rFonts w:ascii="Cambria" w:hAnsi="Cambria"/>
                    <w:sz w:val="20"/>
                  </w:rPr>
                </w:pPr>
                <w:r>
                  <w:rPr>
                    <w:rFonts w:ascii="Cambria" w:hAnsi="Cambria"/>
                    <w:position w:val="5"/>
                    <w:sz w:val="13"/>
                  </w:rPr>
                  <w:t>424 </w:t>
                </w:r>
                <w:r>
                  <w:rPr>
                    <w:rFonts w:ascii="Cambria" w:hAnsi="Cambria"/>
                    <w:i/>
                    <w:sz w:val="20"/>
                  </w:rPr>
                  <w:t>Cfr. Ibíd., </w:t>
                </w:r>
                <w:r>
                  <w:rPr>
                    <w:rFonts w:ascii="Cambria" w:hAnsi="Cambria"/>
                    <w:sz w:val="20"/>
                  </w:rPr>
                  <w:t>p. 15</w:t>
                </w:r>
              </w:p>
            </w:txbxContent>
          </v:textbox>
          <w10:wrap type="none"/>
        </v:shape>
      </w:pict>
    </w:r>
    <w:r>
      <w:rPr/>
      <w:pict>
        <v:shape style="position:absolute;margin-left:302.170013pt;margin-top:729.290039pt;width:21.8pt;height:14pt;mso-position-horizontal-relative:page;mso-position-vertical-relative:page;z-index:-134608" type="#_x0000_t202" filled="false" stroked="false">
          <v:textbox inset="0,0,0,0">
            <w:txbxContent>
              <w:p>
                <w:pPr>
                  <w:pStyle w:val="BodyText"/>
                  <w:spacing w:line="268" w:lineRule="exact"/>
                  <w:ind w:left="20" w:right="-3"/>
                  <w:rPr>
                    <w:rFonts w:ascii="Cambria"/>
                  </w:rPr>
                </w:pPr>
                <w:r>
                  <w:rPr>
                    <w:rFonts w:ascii="Cambria"/>
                  </w:rPr>
                  <w:t>203</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1">
    <w:multiLevelType w:val="hybridMultilevel"/>
    <w:lvl w:ilvl="0">
      <w:start w:val="1"/>
      <w:numFmt w:val="upperLetter"/>
      <w:lvlText w:val="%1)"/>
      <w:lvlJc w:val="left"/>
      <w:pPr>
        <w:ind w:left="637" w:hanging="372"/>
        <w:jc w:val="left"/>
      </w:pPr>
      <w:rPr>
        <w:rFonts w:hint="default" w:ascii="Arial" w:hAnsi="Arial" w:eastAsia="Arial" w:cs="Arial"/>
        <w:b/>
        <w:bCs/>
        <w:spacing w:val="-6"/>
        <w:w w:val="100"/>
        <w:sz w:val="28"/>
        <w:szCs w:val="28"/>
      </w:rPr>
    </w:lvl>
    <w:lvl w:ilvl="1">
      <w:start w:val="1"/>
      <w:numFmt w:val="bullet"/>
      <w:lvlText w:val="•"/>
      <w:lvlJc w:val="left"/>
      <w:pPr>
        <w:ind w:left="1470" w:hanging="372"/>
      </w:pPr>
      <w:rPr>
        <w:rFonts w:hint="default"/>
      </w:rPr>
    </w:lvl>
    <w:lvl w:ilvl="2">
      <w:start w:val="1"/>
      <w:numFmt w:val="bullet"/>
      <w:lvlText w:val="•"/>
      <w:lvlJc w:val="left"/>
      <w:pPr>
        <w:ind w:left="2300" w:hanging="372"/>
      </w:pPr>
      <w:rPr>
        <w:rFonts w:hint="default"/>
      </w:rPr>
    </w:lvl>
    <w:lvl w:ilvl="3">
      <w:start w:val="1"/>
      <w:numFmt w:val="bullet"/>
      <w:lvlText w:val="•"/>
      <w:lvlJc w:val="left"/>
      <w:pPr>
        <w:ind w:left="3130" w:hanging="372"/>
      </w:pPr>
      <w:rPr>
        <w:rFonts w:hint="default"/>
      </w:rPr>
    </w:lvl>
    <w:lvl w:ilvl="4">
      <w:start w:val="1"/>
      <w:numFmt w:val="bullet"/>
      <w:lvlText w:val="•"/>
      <w:lvlJc w:val="left"/>
      <w:pPr>
        <w:ind w:left="3960" w:hanging="372"/>
      </w:pPr>
      <w:rPr>
        <w:rFonts w:hint="default"/>
      </w:rPr>
    </w:lvl>
    <w:lvl w:ilvl="5">
      <w:start w:val="1"/>
      <w:numFmt w:val="bullet"/>
      <w:lvlText w:val="•"/>
      <w:lvlJc w:val="left"/>
      <w:pPr>
        <w:ind w:left="4790" w:hanging="372"/>
      </w:pPr>
      <w:rPr>
        <w:rFonts w:hint="default"/>
      </w:rPr>
    </w:lvl>
    <w:lvl w:ilvl="6">
      <w:start w:val="1"/>
      <w:numFmt w:val="bullet"/>
      <w:lvlText w:val="•"/>
      <w:lvlJc w:val="left"/>
      <w:pPr>
        <w:ind w:left="5620" w:hanging="372"/>
      </w:pPr>
      <w:rPr>
        <w:rFonts w:hint="default"/>
      </w:rPr>
    </w:lvl>
    <w:lvl w:ilvl="7">
      <w:start w:val="1"/>
      <w:numFmt w:val="bullet"/>
      <w:lvlText w:val="•"/>
      <w:lvlJc w:val="left"/>
      <w:pPr>
        <w:ind w:left="6450" w:hanging="372"/>
      </w:pPr>
      <w:rPr>
        <w:rFonts w:hint="default"/>
      </w:rPr>
    </w:lvl>
    <w:lvl w:ilvl="8">
      <w:start w:val="1"/>
      <w:numFmt w:val="bullet"/>
      <w:lvlText w:val="•"/>
      <w:lvlJc w:val="left"/>
      <w:pPr>
        <w:ind w:left="7280" w:hanging="372"/>
      </w:pPr>
      <w:rPr>
        <w:rFonts w:hint="default"/>
      </w:rPr>
    </w:lvl>
  </w:abstractNum>
  <w:abstractNum w:abstractNumId="40">
    <w:multiLevelType w:val="hybridMultilevel"/>
    <w:lvl w:ilvl="0">
      <w:start w:val="1"/>
      <w:numFmt w:val="decimal"/>
      <w:lvlText w:val="%1)"/>
      <w:lvlJc w:val="left"/>
      <w:pPr>
        <w:ind w:left="985" w:hanging="360"/>
        <w:jc w:val="left"/>
      </w:pPr>
      <w:rPr>
        <w:rFonts w:hint="default" w:ascii="Arial" w:hAnsi="Arial" w:eastAsia="Arial" w:cs="Arial"/>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39">
    <w:multiLevelType w:val="hybridMultilevel"/>
    <w:lvl w:ilvl="0">
      <w:start w:val="1"/>
      <w:numFmt w:val="decimal"/>
      <w:lvlText w:val="%1)"/>
      <w:lvlJc w:val="left"/>
      <w:pPr>
        <w:ind w:left="985" w:hanging="360"/>
        <w:jc w:val="left"/>
      </w:pPr>
      <w:rPr>
        <w:rFonts w:hint="default" w:ascii="Arial" w:hAnsi="Arial" w:eastAsia="Arial" w:cs="Arial"/>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38">
    <w:multiLevelType w:val="hybridMultilevel"/>
    <w:lvl w:ilvl="0">
      <w:start w:val="1"/>
      <w:numFmt w:val="decimal"/>
      <w:lvlText w:val="%1)"/>
      <w:lvlJc w:val="left"/>
      <w:pPr>
        <w:ind w:left="985" w:hanging="360"/>
        <w:jc w:val="left"/>
      </w:pPr>
      <w:rPr>
        <w:rFonts w:hint="default" w:ascii="Arial" w:hAnsi="Arial" w:eastAsia="Arial" w:cs="Arial"/>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37">
    <w:multiLevelType w:val="hybridMultilevel"/>
    <w:lvl w:ilvl="0">
      <w:start w:val="1"/>
      <w:numFmt w:val="decimal"/>
      <w:lvlText w:val="%1)"/>
      <w:lvlJc w:val="left"/>
      <w:pPr>
        <w:ind w:left="985" w:hanging="360"/>
        <w:jc w:val="left"/>
      </w:pPr>
      <w:rPr>
        <w:rFonts w:hint="default" w:ascii="Arial" w:hAnsi="Arial" w:eastAsia="Arial" w:cs="Arial"/>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36">
    <w:multiLevelType w:val="hybridMultilevel"/>
    <w:lvl w:ilvl="0">
      <w:start w:val="1"/>
      <w:numFmt w:val="decimal"/>
      <w:lvlText w:val="%1."/>
      <w:lvlJc w:val="left"/>
      <w:pPr>
        <w:ind w:left="985" w:hanging="360"/>
        <w:jc w:val="left"/>
      </w:pPr>
      <w:rPr>
        <w:rFonts w:hint="default" w:ascii="Arial" w:hAnsi="Arial" w:eastAsia="Arial" w:cs="Arial"/>
        <w:spacing w:val="-4"/>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35">
    <w:multiLevelType w:val="hybridMultilevel"/>
    <w:lvl w:ilvl="0">
      <w:start w:val="1"/>
      <w:numFmt w:val="decimal"/>
      <w:lvlText w:val="%1."/>
      <w:lvlJc w:val="left"/>
      <w:pPr>
        <w:ind w:left="985" w:hanging="360"/>
        <w:jc w:val="left"/>
      </w:pPr>
      <w:rPr>
        <w:rFonts w:hint="default" w:ascii="Arial" w:hAnsi="Arial" w:eastAsia="Arial" w:cs="Arial"/>
        <w:spacing w:val="-26"/>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34">
    <w:multiLevelType w:val="hybridMultilevel"/>
    <w:lvl w:ilvl="0">
      <w:start w:val="1"/>
      <w:numFmt w:val="decimal"/>
      <w:lvlText w:val="%1)"/>
      <w:lvlJc w:val="left"/>
      <w:pPr>
        <w:ind w:left="985" w:hanging="360"/>
        <w:jc w:val="left"/>
      </w:pPr>
      <w:rPr>
        <w:rFonts w:hint="default" w:ascii="Arial" w:hAnsi="Arial" w:eastAsia="Arial" w:cs="Arial"/>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33">
    <w:multiLevelType w:val="hybridMultilevel"/>
    <w:lvl w:ilvl="0">
      <w:start w:val="1"/>
      <w:numFmt w:val="decimal"/>
      <w:lvlText w:val="%1)"/>
      <w:lvlJc w:val="left"/>
      <w:pPr>
        <w:ind w:left="985" w:hanging="360"/>
        <w:jc w:val="left"/>
      </w:pPr>
      <w:rPr>
        <w:rFonts w:hint="default" w:ascii="Arial" w:hAnsi="Arial" w:eastAsia="Arial" w:cs="Arial"/>
        <w:w w:val="99"/>
        <w:sz w:val="24"/>
        <w:szCs w:val="24"/>
      </w:rPr>
    </w:lvl>
    <w:lvl w:ilvl="1">
      <w:start w:val="1"/>
      <w:numFmt w:val="lowerLetter"/>
      <w:lvlText w:val="%2)"/>
      <w:lvlJc w:val="left"/>
      <w:pPr>
        <w:ind w:left="1345" w:hanging="360"/>
        <w:jc w:val="left"/>
      </w:pPr>
      <w:rPr>
        <w:rFonts w:hint="default" w:ascii="Arial" w:hAnsi="Arial" w:eastAsia="Arial" w:cs="Arial"/>
        <w:w w:val="99"/>
        <w:sz w:val="24"/>
        <w:szCs w:val="24"/>
      </w:rPr>
    </w:lvl>
    <w:lvl w:ilvl="2">
      <w:start w:val="1"/>
      <w:numFmt w:val="bullet"/>
      <w:lvlText w:val="•"/>
      <w:lvlJc w:val="left"/>
      <w:pPr>
        <w:ind w:left="2184" w:hanging="360"/>
      </w:pPr>
      <w:rPr>
        <w:rFonts w:hint="default"/>
      </w:rPr>
    </w:lvl>
    <w:lvl w:ilvl="3">
      <w:start w:val="1"/>
      <w:numFmt w:val="bullet"/>
      <w:lvlText w:val="•"/>
      <w:lvlJc w:val="left"/>
      <w:pPr>
        <w:ind w:left="3028" w:hanging="360"/>
      </w:pPr>
      <w:rPr>
        <w:rFonts w:hint="default"/>
      </w:rPr>
    </w:lvl>
    <w:lvl w:ilvl="4">
      <w:start w:val="1"/>
      <w:numFmt w:val="bullet"/>
      <w:lvlText w:val="•"/>
      <w:lvlJc w:val="left"/>
      <w:pPr>
        <w:ind w:left="3873" w:hanging="360"/>
      </w:pPr>
      <w:rPr>
        <w:rFonts w:hint="default"/>
      </w:rPr>
    </w:lvl>
    <w:lvl w:ilvl="5">
      <w:start w:val="1"/>
      <w:numFmt w:val="bullet"/>
      <w:lvlText w:val="•"/>
      <w:lvlJc w:val="left"/>
      <w:pPr>
        <w:ind w:left="4717"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406" w:hanging="360"/>
      </w:pPr>
      <w:rPr>
        <w:rFonts w:hint="default"/>
      </w:rPr>
    </w:lvl>
    <w:lvl w:ilvl="8">
      <w:start w:val="1"/>
      <w:numFmt w:val="bullet"/>
      <w:lvlText w:val="•"/>
      <w:lvlJc w:val="left"/>
      <w:pPr>
        <w:ind w:left="7251" w:hanging="360"/>
      </w:pPr>
      <w:rPr>
        <w:rFonts w:hint="default"/>
      </w:rPr>
    </w:lvl>
  </w:abstractNum>
  <w:abstractNum w:abstractNumId="32">
    <w:multiLevelType w:val="hybridMultilevel"/>
    <w:lvl w:ilvl="0">
      <w:start w:val="1"/>
      <w:numFmt w:val="decimal"/>
      <w:lvlText w:val="%1."/>
      <w:lvlJc w:val="left"/>
      <w:pPr>
        <w:ind w:left="985" w:hanging="360"/>
        <w:jc w:val="left"/>
      </w:pPr>
      <w:rPr>
        <w:rFonts w:hint="default" w:ascii="Arial" w:hAnsi="Arial" w:eastAsia="Arial" w:cs="Arial"/>
        <w:spacing w:val="-3"/>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31">
    <w:multiLevelType w:val="hybridMultilevel"/>
    <w:lvl w:ilvl="0">
      <w:start w:val="1"/>
      <w:numFmt w:val="decimal"/>
      <w:lvlText w:val="%1)"/>
      <w:lvlJc w:val="left"/>
      <w:pPr>
        <w:ind w:left="685" w:hanging="360"/>
        <w:jc w:val="left"/>
      </w:pPr>
      <w:rPr>
        <w:rFonts w:hint="default" w:ascii="Arial" w:hAnsi="Arial" w:eastAsia="Arial" w:cs="Arial"/>
        <w:w w:val="99"/>
        <w:sz w:val="24"/>
        <w:szCs w:val="24"/>
      </w:rPr>
    </w:lvl>
    <w:lvl w:ilvl="1">
      <w:start w:val="1"/>
      <w:numFmt w:val="bullet"/>
      <w:lvlText w:val="•"/>
      <w:lvlJc w:val="left"/>
      <w:pPr>
        <w:ind w:left="1506" w:hanging="360"/>
      </w:pPr>
      <w:rPr>
        <w:rFonts w:hint="default"/>
      </w:rPr>
    </w:lvl>
    <w:lvl w:ilvl="2">
      <w:start w:val="1"/>
      <w:numFmt w:val="bullet"/>
      <w:lvlText w:val="•"/>
      <w:lvlJc w:val="left"/>
      <w:pPr>
        <w:ind w:left="2332" w:hanging="360"/>
      </w:pPr>
      <w:rPr>
        <w:rFonts w:hint="default"/>
      </w:rPr>
    </w:lvl>
    <w:lvl w:ilvl="3">
      <w:start w:val="1"/>
      <w:numFmt w:val="bullet"/>
      <w:lvlText w:val="•"/>
      <w:lvlJc w:val="left"/>
      <w:pPr>
        <w:ind w:left="3158" w:hanging="360"/>
      </w:pPr>
      <w:rPr>
        <w:rFonts w:hint="default"/>
      </w:rPr>
    </w:lvl>
    <w:lvl w:ilvl="4">
      <w:start w:val="1"/>
      <w:numFmt w:val="bullet"/>
      <w:lvlText w:val="•"/>
      <w:lvlJc w:val="left"/>
      <w:pPr>
        <w:ind w:left="3984" w:hanging="360"/>
      </w:pPr>
      <w:rPr>
        <w:rFonts w:hint="default"/>
      </w:rPr>
    </w:lvl>
    <w:lvl w:ilvl="5">
      <w:start w:val="1"/>
      <w:numFmt w:val="bullet"/>
      <w:lvlText w:val="•"/>
      <w:lvlJc w:val="left"/>
      <w:pPr>
        <w:ind w:left="4810" w:hanging="360"/>
      </w:pPr>
      <w:rPr>
        <w:rFonts w:hint="default"/>
      </w:rPr>
    </w:lvl>
    <w:lvl w:ilvl="6">
      <w:start w:val="1"/>
      <w:numFmt w:val="bullet"/>
      <w:lvlText w:val="•"/>
      <w:lvlJc w:val="left"/>
      <w:pPr>
        <w:ind w:left="5636" w:hanging="360"/>
      </w:pPr>
      <w:rPr>
        <w:rFonts w:hint="default"/>
      </w:rPr>
    </w:lvl>
    <w:lvl w:ilvl="7">
      <w:start w:val="1"/>
      <w:numFmt w:val="bullet"/>
      <w:lvlText w:val="•"/>
      <w:lvlJc w:val="left"/>
      <w:pPr>
        <w:ind w:left="6462" w:hanging="360"/>
      </w:pPr>
      <w:rPr>
        <w:rFonts w:hint="default"/>
      </w:rPr>
    </w:lvl>
    <w:lvl w:ilvl="8">
      <w:start w:val="1"/>
      <w:numFmt w:val="bullet"/>
      <w:lvlText w:val="•"/>
      <w:lvlJc w:val="left"/>
      <w:pPr>
        <w:ind w:left="7288" w:hanging="360"/>
      </w:pPr>
      <w:rPr>
        <w:rFonts w:hint="default"/>
      </w:rPr>
    </w:lvl>
  </w:abstractNum>
  <w:abstractNum w:abstractNumId="30">
    <w:multiLevelType w:val="hybridMultilevel"/>
    <w:lvl w:ilvl="0">
      <w:start w:val="1"/>
      <w:numFmt w:val="decimal"/>
      <w:lvlText w:val="%1."/>
      <w:lvlJc w:val="left"/>
      <w:pPr>
        <w:ind w:left="985" w:hanging="360"/>
        <w:jc w:val="left"/>
      </w:pPr>
      <w:rPr>
        <w:rFonts w:hint="default" w:ascii="Arial" w:hAnsi="Arial" w:eastAsia="Arial" w:cs="Arial"/>
        <w:i/>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29">
    <w:multiLevelType w:val="hybridMultilevel"/>
    <w:lvl w:ilvl="0">
      <w:start w:val="1"/>
      <w:numFmt w:val="decimal"/>
      <w:lvlText w:val="%1."/>
      <w:lvlJc w:val="left"/>
      <w:pPr>
        <w:ind w:left="985" w:hanging="360"/>
        <w:jc w:val="left"/>
      </w:pPr>
      <w:rPr>
        <w:rFonts w:hint="default" w:ascii="Arial" w:hAnsi="Arial" w:eastAsia="Arial" w:cs="Arial"/>
        <w:spacing w:val="-2"/>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28">
    <w:multiLevelType w:val="hybridMultilevel"/>
    <w:lvl w:ilvl="0">
      <w:start w:val="1"/>
      <w:numFmt w:val="decimal"/>
      <w:lvlText w:val="%1."/>
      <w:lvlJc w:val="left"/>
      <w:pPr>
        <w:ind w:left="985" w:hanging="360"/>
        <w:jc w:val="left"/>
      </w:pPr>
      <w:rPr>
        <w:rFonts w:hint="default" w:ascii="Arial" w:hAnsi="Arial" w:eastAsia="Arial" w:cs="Arial"/>
        <w:spacing w:val="-3"/>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27">
    <w:multiLevelType w:val="hybridMultilevel"/>
    <w:lvl w:ilvl="0">
      <w:start w:val="1"/>
      <w:numFmt w:val="upperLetter"/>
      <w:lvlText w:val="%1)"/>
      <w:lvlJc w:val="left"/>
      <w:pPr>
        <w:ind w:left="985" w:hanging="360"/>
        <w:jc w:val="left"/>
      </w:pPr>
      <w:rPr>
        <w:rFonts w:hint="default" w:ascii="Arial" w:hAnsi="Arial" w:eastAsia="Arial" w:cs="Arial"/>
        <w:spacing w:val="-15"/>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26">
    <w:multiLevelType w:val="hybridMultilevel"/>
    <w:lvl w:ilvl="0">
      <w:start w:val="3"/>
      <w:numFmt w:val="decimal"/>
      <w:lvlText w:val="%1"/>
      <w:lvlJc w:val="left"/>
      <w:pPr>
        <w:ind w:left="967" w:hanging="703"/>
        <w:jc w:val="left"/>
      </w:pPr>
      <w:rPr>
        <w:rFonts w:hint="default"/>
      </w:rPr>
    </w:lvl>
    <w:lvl w:ilvl="1">
      <w:start w:val="2"/>
      <w:numFmt w:val="decimal"/>
      <w:lvlText w:val="%1.%2"/>
      <w:lvlJc w:val="left"/>
      <w:pPr>
        <w:ind w:left="967" w:hanging="703"/>
        <w:jc w:val="left"/>
      </w:pPr>
      <w:rPr>
        <w:rFonts w:hint="default"/>
      </w:rPr>
    </w:lvl>
    <w:lvl w:ilvl="2">
      <w:start w:val="1"/>
      <w:numFmt w:val="decimal"/>
      <w:lvlText w:val="%1.%2.%3"/>
      <w:lvlJc w:val="left"/>
      <w:pPr>
        <w:ind w:left="967" w:hanging="703"/>
        <w:jc w:val="left"/>
      </w:pPr>
      <w:rPr>
        <w:rFonts w:hint="default" w:ascii="Arial" w:hAnsi="Arial" w:eastAsia="Arial" w:cs="Arial"/>
        <w:b/>
        <w:bCs/>
        <w:spacing w:val="-1"/>
        <w:w w:val="100"/>
        <w:sz w:val="28"/>
        <w:szCs w:val="28"/>
      </w:rPr>
    </w:lvl>
    <w:lvl w:ilvl="3">
      <w:start w:val="1"/>
      <w:numFmt w:val="bullet"/>
      <w:lvlText w:val="•"/>
      <w:lvlJc w:val="left"/>
      <w:pPr>
        <w:ind w:left="3354" w:hanging="703"/>
      </w:pPr>
      <w:rPr>
        <w:rFonts w:hint="default"/>
      </w:rPr>
    </w:lvl>
    <w:lvl w:ilvl="4">
      <w:start w:val="1"/>
      <w:numFmt w:val="bullet"/>
      <w:lvlText w:val="•"/>
      <w:lvlJc w:val="left"/>
      <w:pPr>
        <w:ind w:left="4152" w:hanging="703"/>
      </w:pPr>
      <w:rPr>
        <w:rFonts w:hint="default"/>
      </w:rPr>
    </w:lvl>
    <w:lvl w:ilvl="5">
      <w:start w:val="1"/>
      <w:numFmt w:val="bullet"/>
      <w:lvlText w:val="•"/>
      <w:lvlJc w:val="left"/>
      <w:pPr>
        <w:ind w:left="4950" w:hanging="703"/>
      </w:pPr>
      <w:rPr>
        <w:rFonts w:hint="default"/>
      </w:rPr>
    </w:lvl>
    <w:lvl w:ilvl="6">
      <w:start w:val="1"/>
      <w:numFmt w:val="bullet"/>
      <w:lvlText w:val="•"/>
      <w:lvlJc w:val="left"/>
      <w:pPr>
        <w:ind w:left="5748" w:hanging="703"/>
      </w:pPr>
      <w:rPr>
        <w:rFonts w:hint="default"/>
      </w:rPr>
    </w:lvl>
    <w:lvl w:ilvl="7">
      <w:start w:val="1"/>
      <w:numFmt w:val="bullet"/>
      <w:lvlText w:val="•"/>
      <w:lvlJc w:val="left"/>
      <w:pPr>
        <w:ind w:left="6546" w:hanging="703"/>
      </w:pPr>
      <w:rPr>
        <w:rFonts w:hint="default"/>
      </w:rPr>
    </w:lvl>
    <w:lvl w:ilvl="8">
      <w:start w:val="1"/>
      <w:numFmt w:val="bullet"/>
      <w:lvlText w:val="•"/>
      <w:lvlJc w:val="left"/>
      <w:pPr>
        <w:ind w:left="7344" w:hanging="703"/>
      </w:pPr>
      <w:rPr>
        <w:rFonts w:hint="default"/>
      </w:rPr>
    </w:lvl>
  </w:abstractNum>
  <w:abstractNum w:abstractNumId="25">
    <w:multiLevelType w:val="hybridMultilevel"/>
    <w:lvl w:ilvl="0">
      <w:start w:val="1"/>
      <w:numFmt w:val="decimal"/>
      <w:lvlText w:val="%1."/>
      <w:lvlJc w:val="left"/>
      <w:pPr>
        <w:ind w:left="985" w:hanging="360"/>
        <w:jc w:val="left"/>
      </w:pPr>
      <w:rPr>
        <w:rFonts w:hint="default" w:ascii="Arial" w:hAnsi="Arial" w:eastAsia="Arial" w:cs="Arial"/>
        <w:spacing w:val="-3"/>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24">
    <w:multiLevelType w:val="hybridMultilevel"/>
    <w:lvl w:ilvl="0">
      <w:start w:val="1"/>
      <w:numFmt w:val="upperLetter"/>
      <w:lvlText w:val="%1)"/>
      <w:lvlJc w:val="left"/>
      <w:pPr>
        <w:ind w:left="985" w:hanging="360"/>
        <w:jc w:val="left"/>
      </w:pPr>
      <w:rPr>
        <w:rFonts w:hint="default" w:ascii="Arial" w:hAnsi="Arial" w:eastAsia="Arial" w:cs="Arial"/>
        <w:spacing w:val="-15"/>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23">
    <w:multiLevelType w:val="hybridMultilevel"/>
    <w:lvl w:ilvl="0">
      <w:start w:val="1"/>
      <w:numFmt w:val="upperLetter"/>
      <w:lvlText w:val="%1)"/>
      <w:lvlJc w:val="left"/>
      <w:pPr>
        <w:ind w:left="985" w:hanging="360"/>
        <w:jc w:val="left"/>
      </w:pPr>
      <w:rPr>
        <w:rFonts w:hint="default" w:ascii="Arial" w:hAnsi="Arial" w:eastAsia="Arial" w:cs="Arial"/>
        <w:spacing w:val="-15"/>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22">
    <w:multiLevelType w:val="hybridMultilevel"/>
    <w:lvl w:ilvl="0">
      <w:start w:val="2"/>
      <w:numFmt w:val="lowerLetter"/>
      <w:lvlText w:val="%1)"/>
      <w:lvlJc w:val="left"/>
      <w:pPr>
        <w:ind w:left="1183" w:hanging="360"/>
        <w:jc w:val="left"/>
      </w:pPr>
      <w:rPr>
        <w:rFonts w:hint="default" w:ascii="Arial" w:hAnsi="Arial" w:eastAsia="Arial" w:cs="Arial"/>
        <w:w w:val="99"/>
        <w:sz w:val="24"/>
        <w:szCs w:val="24"/>
      </w:rPr>
    </w:lvl>
    <w:lvl w:ilvl="1">
      <w:start w:val="1"/>
      <w:numFmt w:val="bullet"/>
      <w:lvlText w:val="•"/>
      <w:lvlJc w:val="left"/>
      <w:pPr>
        <w:ind w:left="1493" w:hanging="360"/>
      </w:pPr>
      <w:rPr>
        <w:rFonts w:hint="default"/>
      </w:rPr>
    </w:lvl>
    <w:lvl w:ilvl="2">
      <w:start w:val="1"/>
      <w:numFmt w:val="bullet"/>
      <w:lvlText w:val="•"/>
      <w:lvlJc w:val="left"/>
      <w:pPr>
        <w:ind w:left="1806" w:hanging="360"/>
      </w:pPr>
      <w:rPr>
        <w:rFonts w:hint="default"/>
      </w:rPr>
    </w:lvl>
    <w:lvl w:ilvl="3">
      <w:start w:val="1"/>
      <w:numFmt w:val="bullet"/>
      <w:lvlText w:val="•"/>
      <w:lvlJc w:val="left"/>
      <w:pPr>
        <w:ind w:left="2119" w:hanging="360"/>
      </w:pPr>
      <w:rPr>
        <w:rFonts w:hint="default"/>
      </w:rPr>
    </w:lvl>
    <w:lvl w:ilvl="4">
      <w:start w:val="1"/>
      <w:numFmt w:val="bullet"/>
      <w:lvlText w:val="•"/>
      <w:lvlJc w:val="left"/>
      <w:pPr>
        <w:ind w:left="2432" w:hanging="360"/>
      </w:pPr>
      <w:rPr>
        <w:rFonts w:hint="default"/>
      </w:rPr>
    </w:lvl>
    <w:lvl w:ilvl="5">
      <w:start w:val="1"/>
      <w:numFmt w:val="bullet"/>
      <w:lvlText w:val="•"/>
      <w:lvlJc w:val="left"/>
      <w:pPr>
        <w:ind w:left="2745" w:hanging="360"/>
      </w:pPr>
      <w:rPr>
        <w:rFonts w:hint="default"/>
      </w:rPr>
    </w:lvl>
    <w:lvl w:ilvl="6">
      <w:start w:val="1"/>
      <w:numFmt w:val="bullet"/>
      <w:lvlText w:val="•"/>
      <w:lvlJc w:val="left"/>
      <w:pPr>
        <w:ind w:left="3058" w:hanging="360"/>
      </w:pPr>
      <w:rPr>
        <w:rFonts w:hint="default"/>
      </w:rPr>
    </w:lvl>
    <w:lvl w:ilvl="7">
      <w:start w:val="1"/>
      <w:numFmt w:val="bullet"/>
      <w:lvlText w:val="•"/>
      <w:lvlJc w:val="left"/>
      <w:pPr>
        <w:ind w:left="3371" w:hanging="360"/>
      </w:pPr>
      <w:rPr>
        <w:rFonts w:hint="default"/>
      </w:rPr>
    </w:lvl>
    <w:lvl w:ilvl="8">
      <w:start w:val="1"/>
      <w:numFmt w:val="bullet"/>
      <w:lvlText w:val="•"/>
      <w:lvlJc w:val="left"/>
      <w:pPr>
        <w:ind w:left="3684" w:hanging="360"/>
      </w:pPr>
      <w:rPr>
        <w:rFonts w:hint="default"/>
      </w:rPr>
    </w:lvl>
  </w:abstractNum>
  <w:abstractNum w:abstractNumId="21">
    <w:multiLevelType w:val="hybridMultilevel"/>
    <w:lvl w:ilvl="0">
      <w:start w:val="8"/>
      <w:numFmt w:val="decimal"/>
      <w:lvlText w:val="%1."/>
      <w:lvlJc w:val="left"/>
      <w:pPr>
        <w:ind w:left="823" w:hanging="360"/>
        <w:jc w:val="left"/>
      </w:pPr>
      <w:rPr>
        <w:rFonts w:hint="default" w:ascii="Arial" w:hAnsi="Arial" w:eastAsia="Arial" w:cs="Arial"/>
        <w:spacing w:val="-3"/>
        <w:w w:val="99"/>
        <w:sz w:val="24"/>
        <w:szCs w:val="24"/>
      </w:rPr>
    </w:lvl>
    <w:lvl w:ilvl="1">
      <w:start w:val="1"/>
      <w:numFmt w:val="lowerLetter"/>
      <w:lvlText w:val="%2)"/>
      <w:lvlJc w:val="left"/>
      <w:pPr>
        <w:ind w:left="1183" w:hanging="360"/>
        <w:jc w:val="left"/>
      </w:pPr>
      <w:rPr>
        <w:rFonts w:hint="default" w:ascii="Arial" w:hAnsi="Arial" w:eastAsia="Arial" w:cs="Arial"/>
        <w:w w:val="99"/>
        <w:sz w:val="24"/>
        <w:szCs w:val="24"/>
      </w:rPr>
    </w:lvl>
    <w:lvl w:ilvl="2">
      <w:start w:val="1"/>
      <w:numFmt w:val="bullet"/>
      <w:lvlText w:val="•"/>
      <w:lvlJc w:val="left"/>
      <w:pPr>
        <w:ind w:left="1527" w:hanging="360"/>
      </w:pPr>
      <w:rPr>
        <w:rFonts w:hint="default"/>
      </w:rPr>
    </w:lvl>
    <w:lvl w:ilvl="3">
      <w:start w:val="1"/>
      <w:numFmt w:val="bullet"/>
      <w:lvlText w:val="•"/>
      <w:lvlJc w:val="left"/>
      <w:pPr>
        <w:ind w:left="1875" w:hanging="360"/>
      </w:pPr>
      <w:rPr>
        <w:rFonts w:hint="default"/>
      </w:rPr>
    </w:lvl>
    <w:lvl w:ilvl="4">
      <w:start w:val="1"/>
      <w:numFmt w:val="bullet"/>
      <w:lvlText w:val="•"/>
      <w:lvlJc w:val="left"/>
      <w:pPr>
        <w:ind w:left="2223" w:hanging="360"/>
      </w:pPr>
      <w:rPr>
        <w:rFonts w:hint="default"/>
      </w:rPr>
    </w:lvl>
    <w:lvl w:ilvl="5">
      <w:start w:val="1"/>
      <w:numFmt w:val="bullet"/>
      <w:lvlText w:val="•"/>
      <w:lvlJc w:val="left"/>
      <w:pPr>
        <w:ind w:left="2571" w:hanging="360"/>
      </w:pPr>
      <w:rPr>
        <w:rFonts w:hint="default"/>
      </w:rPr>
    </w:lvl>
    <w:lvl w:ilvl="6">
      <w:start w:val="1"/>
      <w:numFmt w:val="bullet"/>
      <w:lvlText w:val="•"/>
      <w:lvlJc w:val="left"/>
      <w:pPr>
        <w:ind w:left="2919" w:hanging="360"/>
      </w:pPr>
      <w:rPr>
        <w:rFonts w:hint="default"/>
      </w:rPr>
    </w:lvl>
    <w:lvl w:ilvl="7">
      <w:start w:val="1"/>
      <w:numFmt w:val="bullet"/>
      <w:lvlText w:val="•"/>
      <w:lvlJc w:val="left"/>
      <w:pPr>
        <w:ind w:left="3267" w:hanging="360"/>
      </w:pPr>
      <w:rPr>
        <w:rFonts w:hint="default"/>
      </w:rPr>
    </w:lvl>
    <w:lvl w:ilvl="8">
      <w:start w:val="1"/>
      <w:numFmt w:val="bullet"/>
      <w:lvlText w:val="•"/>
      <w:lvlJc w:val="left"/>
      <w:pPr>
        <w:ind w:left="3615" w:hanging="360"/>
      </w:pPr>
      <w:rPr>
        <w:rFonts w:hint="default"/>
      </w:rPr>
    </w:lvl>
  </w:abstractNum>
  <w:abstractNum w:abstractNumId="20">
    <w:multiLevelType w:val="hybridMultilevel"/>
    <w:lvl w:ilvl="0">
      <w:start w:val="1"/>
      <w:numFmt w:val="decimal"/>
      <w:lvlText w:val="%1)"/>
      <w:lvlJc w:val="left"/>
      <w:pPr>
        <w:ind w:left="985" w:hanging="360"/>
        <w:jc w:val="left"/>
      </w:pPr>
      <w:rPr>
        <w:rFonts w:hint="default" w:ascii="Arial" w:hAnsi="Arial" w:eastAsia="Arial" w:cs="Arial"/>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19">
    <w:multiLevelType w:val="hybridMultilevel"/>
    <w:lvl w:ilvl="0">
      <w:start w:val="1"/>
      <w:numFmt w:val="decimal"/>
      <w:lvlText w:val="%1."/>
      <w:lvlJc w:val="left"/>
      <w:pPr>
        <w:ind w:left="985" w:hanging="360"/>
        <w:jc w:val="left"/>
      </w:pPr>
      <w:rPr>
        <w:rFonts w:hint="default" w:ascii="Arial" w:hAnsi="Arial" w:eastAsia="Arial" w:cs="Arial"/>
        <w:spacing w:val="-17"/>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18">
    <w:multiLevelType w:val="hybridMultilevel"/>
    <w:lvl w:ilvl="0">
      <w:start w:val="1"/>
      <w:numFmt w:val="decimal"/>
      <w:lvlText w:val="%1."/>
      <w:lvlJc w:val="left"/>
      <w:pPr>
        <w:ind w:left="985" w:hanging="360"/>
        <w:jc w:val="left"/>
      </w:pPr>
      <w:rPr>
        <w:rFonts w:hint="default" w:ascii="Arial" w:hAnsi="Arial" w:eastAsia="Arial" w:cs="Arial"/>
        <w:spacing w:val="-24"/>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17">
    <w:multiLevelType w:val="hybridMultilevel"/>
    <w:lvl w:ilvl="0">
      <w:start w:val="1"/>
      <w:numFmt w:val="decimal"/>
      <w:lvlText w:val="%1."/>
      <w:lvlJc w:val="left"/>
      <w:pPr>
        <w:ind w:left="985" w:hanging="360"/>
        <w:jc w:val="left"/>
      </w:pPr>
      <w:rPr>
        <w:rFonts w:hint="default" w:ascii="Arial" w:hAnsi="Arial" w:eastAsia="Arial" w:cs="Arial"/>
        <w:spacing w:val="-4"/>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16">
    <w:multiLevelType w:val="hybridMultilevel"/>
    <w:lvl w:ilvl="0">
      <w:start w:val="3"/>
      <w:numFmt w:val="decimal"/>
      <w:lvlText w:val="%1"/>
      <w:lvlJc w:val="left"/>
      <w:pPr>
        <w:ind w:left="968" w:hanging="704"/>
        <w:jc w:val="left"/>
      </w:pPr>
      <w:rPr>
        <w:rFonts w:hint="default"/>
      </w:rPr>
    </w:lvl>
    <w:lvl w:ilvl="1">
      <w:start w:val="1"/>
      <w:numFmt w:val="decimal"/>
      <w:lvlText w:val="%1.%2"/>
      <w:lvlJc w:val="left"/>
      <w:pPr>
        <w:ind w:left="968" w:hanging="704"/>
        <w:jc w:val="left"/>
      </w:pPr>
      <w:rPr>
        <w:rFonts w:hint="default"/>
      </w:rPr>
    </w:lvl>
    <w:lvl w:ilvl="2">
      <w:start w:val="2"/>
      <w:numFmt w:val="decimal"/>
      <w:lvlText w:val="%1.%2.%3"/>
      <w:lvlJc w:val="left"/>
      <w:pPr>
        <w:ind w:left="968" w:hanging="704"/>
        <w:jc w:val="left"/>
      </w:pPr>
      <w:rPr>
        <w:rFonts w:hint="default" w:ascii="Arial" w:hAnsi="Arial" w:eastAsia="Arial" w:cs="Arial"/>
        <w:b/>
        <w:bCs/>
        <w:w w:val="100"/>
        <w:sz w:val="28"/>
        <w:szCs w:val="28"/>
      </w:rPr>
    </w:lvl>
    <w:lvl w:ilvl="3">
      <w:start w:val="1"/>
      <w:numFmt w:val="bullet"/>
      <w:lvlText w:val=""/>
      <w:lvlJc w:val="left"/>
      <w:pPr>
        <w:ind w:left="985" w:hanging="360"/>
      </w:pPr>
      <w:rPr>
        <w:rFonts w:hint="default" w:ascii="Symbol" w:hAnsi="Symbol" w:eastAsia="Symbol" w:cs="Symbol"/>
        <w:w w:val="100"/>
        <w:sz w:val="24"/>
        <w:szCs w:val="24"/>
      </w:rPr>
    </w:lvl>
    <w:lvl w:ilvl="4">
      <w:start w:val="1"/>
      <w:numFmt w:val="bullet"/>
      <w:lvlText w:val="•"/>
      <w:lvlJc w:val="left"/>
      <w:pPr>
        <w:ind w:left="3633" w:hanging="360"/>
      </w:pPr>
      <w:rPr>
        <w:rFonts w:hint="default"/>
      </w:rPr>
    </w:lvl>
    <w:lvl w:ilvl="5">
      <w:start w:val="1"/>
      <w:numFmt w:val="bullet"/>
      <w:lvlText w:val="•"/>
      <w:lvlJc w:val="left"/>
      <w:pPr>
        <w:ind w:left="4517" w:hanging="360"/>
      </w:pPr>
      <w:rPr>
        <w:rFonts w:hint="default"/>
      </w:rPr>
    </w:lvl>
    <w:lvl w:ilvl="6">
      <w:start w:val="1"/>
      <w:numFmt w:val="bullet"/>
      <w:lvlText w:val="•"/>
      <w:lvlJc w:val="left"/>
      <w:pPr>
        <w:ind w:left="5402" w:hanging="360"/>
      </w:pPr>
      <w:rPr>
        <w:rFonts w:hint="default"/>
      </w:rPr>
    </w:lvl>
    <w:lvl w:ilvl="7">
      <w:start w:val="1"/>
      <w:numFmt w:val="bullet"/>
      <w:lvlText w:val="•"/>
      <w:lvlJc w:val="left"/>
      <w:pPr>
        <w:ind w:left="6286" w:hanging="360"/>
      </w:pPr>
      <w:rPr>
        <w:rFonts w:hint="default"/>
      </w:rPr>
    </w:lvl>
    <w:lvl w:ilvl="8">
      <w:start w:val="1"/>
      <w:numFmt w:val="bullet"/>
      <w:lvlText w:val="•"/>
      <w:lvlJc w:val="left"/>
      <w:pPr>
        <w:ind w:left="7171" w:hanging="360"/>
      </w:pPr>
      <w:rPr>
        <w:rFonts w:hint="default"/>
      </w:rPr>
    </w:lvl>
  </w:abstractNum>
  <w:abstractNum w:abstractNumId="15">
    <w:multiLevelType w:val="hybridMultilevel"/>
    <w:lvl w:ilvl="0">
      <w:start w:val="3"/>
      <w:numFmt w:val="decimal"/>
      <w:lvlText w:val="%1"/>
      <w:lvlJc w:val="left"/>
      <w:pPr>
        <w:ind w:left="735" w:hanging="471"/>
        <w:jc w:val="left"/>
      </w:pPr>
      <w:rPr>
        <w:rFonts w:hint="default"/>
      </w:rPr>
    </w:lvl>
    <w:lvl w:ilvl="1">
      <w:start w:val="1"/>
      <w:numFmt w:val="decimal"/>
      <w:lvlText w:val="%1.%2"/>
      <w:lvlJc w:val="left"/>
      <w:pPr>
        <w:ind w:left="735" w:hanging="471"/>
        <w:jc w:val="left"/>
      </w:pPr>
      <w:rPr>
        <w:rFonts w:hint="default" w:ascii="Arial" w:hAnsi="Arial" w:eastAsia="Arial" w:cs="Arial"/>
        <w:b/>
        <w:bCs/>
        <w:w w:val="100"/>
        <w:sz w:val="28"/>
        <w:szCs w:val="28"/>
      </w:rPr>
    </w:lvl>
    <w:lvl w:ilvl="2">
      <w:start w:val="1"/>
      <w:numFmt w:val="decimal"/>
      <w:lvlText w:val="%3)"/>
      <w:lvlJc w:val="left"/>
      <w:pPr>
        <w:ind w:left="985" w:hanging="360"/>
        <w:jc w:val="left"/>
      </w:pPr>
      <w:rPr>
        <w:rFonts w:hint="default" w:ascii="Arial" w:hAnsi="Arial" w:eastAsia="Arial" w:cs="Arial"/>
        <w:w w:val="99"/>
        <w:sz w:val="24"/>
        <w:szCs w:val="24"/>
      </w:rPr>
    </w:lvl>
    <w:lvl w:ilvl="3">
      <w:start w:val="1"/>
      <w:numFmt w:val="bullet"/>
      <w:lvlText w:val="•"/>
      <w:lvlJc w:val="left"/>
      <w:pPr>
        <w:ind w:left="1975" w:hanging="360"/>
      </w:pPr>
      <w:rPr>
        <w:rFonts w:hint="default"/>
      </w:rPr>
    </w:lvl>
    <w:lvl w:ilvl="4">
      <w:start w:val="1"/>
      <w:numFmt w:val="bullet"/>
      <w:lvlText w:val="•"/>
      <w:lvlJc w:val="left"/>
      <w:pPr>
        <w:ind w:left="2970" w:hanging="360"/>
      </w:pPr>
      <w:rPr>
        <w:rFonts w:hint="default"/>
      </w:rPr>
    </w:lvl>
    <w:lvl w:ilvl="5">
      <w:start w:val="1"/>
      <w:numFmt w:val="bullet"/>
      <w:lvlText w:val="•"/>
      <w:lvlJc w:val="left"/>
      <w:pPr>
        <w:ind w:left="3965" w:hanging="360"/>
      </w:pPr>
      <w:rPr>
        <w:rFonts w:hint="default"/>
      </w:rPr>
    </w:lvl>
    <w:lvl w:ilvl="6">
      <w:start w:val="1"/>
      <w:numFmt w:val="bullet"/>
      <w:lvlText w:val="•"/>
      <w:lvlJc w:val="left"/>
      <w:pPr>
        <w:ind w:left="4960" w:hanging="360"/>
      </w:pPr>
      <w:rPr>
        <w:rFonts w:hint="default"/>
      </w:rPr>
    </w:lvl>
    <w:lvl w:ilvl="7">
      <w:start w:val="1"/>
      <w:numFmt w:val="bullet"/>
      <w:lvlText w:val="•"/>
      <w:lvlJc w:val="left"/>
      <w:pPr>
        <w:ind w:left="5955" w:hanging="360"/>
      </w:pPr>
      <w:rPr>
        <w:rFonts w:hint="default"/>
      </w:rPr>
    </w:lvl>
    <w:lvl w:ilvl="8">
      <w:start w:val="1"/>
      <w:numFmt w:val="bullet"/>
      <w:lvlText w:val="•"/>
      <w:lvlJc w:val="left"/>
      <w:pPr>
        <w:ind w:left="6950" w:hanging="360"/>
      </w:pPr>
      <w:rPr>
        <w:rFonts w:hint="default"/>
      </w:rPr>
    </w:lvl>
  </w:abstractNum>
  <w:abstractNum w:abstractNumId="14">
    <w:multiLevelType w:val="hybridMultilevel"/>
    <w:lvl w:ilvl="0">
      <w:start w:val="1"/>
      <w:numFmt w:val="lowerLetter"/>
      <w:lvlText w:val="%1)"/>
      <w:lvlJc w:val="left"/>
      <w:pPr>
        <w:ind w:left="985" w:hanging="360"/>
        <w:jc w:val="left"/>
      </w:pPr>
      <w:rPr>
        <w:rFonts w:hint="default" w:ascii="Arial" w:hAnsi="Arial" w:eastAsia="Arial" w:cs="Arial"/>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13">
    <w:multiLevelType w:val="hybridMultilevel"/>
    <w:lvl w:ilvl="0">
      <w:start w:val="1"/>
      <w:numFmt w:val="decimal"/>
      <w:lvlText w:val="%1."/>
      <w:lvlJc w:val="left"/>
      <w:pPr>
        <w:ind w:left="985" w:hanging="360"/>
        <w:jc w:val="left"/>
      </w:pPr>
      <w:rPr>
        <w:rFonts w:hint="default" w:ascii="Arial" w:hAnsi="Arial" w:eastAsia="Arial" w:cs="Arial"/>
        <w:spacing w:val="-4"/>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12">
    <w:multiLevelType w:val="hybridMultilevel"/>
    <w:lvl w:ilvl="0">
      <w:start w:val="1"/>
      <w:numFmt w:val="decimal"/>
      <w:lvlText w:val="%1."/>
      <w:lvlJc w:val="left"/>
      <w:pPr>
        <w:ind w:left="985" w:hanging="360"/>
        <w:jc w:val="left"/>
      </w:pPr>
      <w:rPr>
        <w:rFonts w:hint="default" w:ascii="Arial" w:hAnsi="Arial" w:eastAsia="Arial" w:cs="Arial"/>
        <w:spacing w:val="-26"/>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11">
    <w:multiLevelType w:val="hybridMultilevel"/>
    <w:lvl w:ilvl="0">
      <w:start w:val="1"/>
      <w:numFmt w:val="decimal"/>
      <w:lvlText w:val="%1)"/>
      <w:lvlJc w:val="left"/>
      <w:pPr>
        <w:ind w:left="985" w:hanging="360"/>
        <w:jc w:val="left"/>
      </w:pPr>
      <w:rPr>
        <w:rFonts w:hint="default" w:ascii="Arial" w:hAnsi="Arial" w:eastAsia="Arial" w:cs="Arial"/>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10">
    <w:multiLevelType w:val="hybridMultilevel"/>
    <w:lvl w:ilvl="0">
      <w:start w:val="2"/>
      <w:numFmt w:val="decimal"/>
      <w:lvlText w:val="%1"/>
      <w:lvlJc w:val="left"/>
      <w:pPr>
        <w:ind w:left="968" w:hanging="704"/>
        <w:jc w:val="left"/>
      </w:pPr>
      <w:rPr>
        <w:rFonts w:hint="default"/>
      </w:rPr>
    </w:lvl>
    <w:lvl w:ilvl="1">
      <w:start w:val="2"/>
      <w:numFmt w:val="decimal"/>
      <w:lvlText w:val="%1.%2"/>
      <w:lvlJc w:val="left"/>
      <w:pPr>
        <w:ind w:left="968" w:hanging="704"/>
        <w:jc w:val="left"/>
      </w:pPr>
      <w:rPr>
        <w:rFonts w:hint="default"/>
      </w:rPr>
    </w:lvl>
    <w:lvl w:ilvl="2">
      <w:start w:val="2"/>
      <w:numFmt w:val="decimal"/>
      <w:lvlText w:val="%1.%2.%3"/>
      <w:lvlJc w:val="left"/>
      <w:pPr>
        <w:ind w:left="968" w:hanging="704"/>
        <w:jc w:val="right"/>
      </w:pPr>
      <w:rPr>
        <w:rFonts w:hint="default" w:ascii="Arial" w:hAnsi="Arial" w:eastAsia="Arial" w:cs="Arial"/>
        <w:b/>
        <w:bCs/>
        <w:spacing w:val="-1"/>
        <w:w w:val="100"/>
        <w:sz w:val="28"/>
        <w:szCs w:val="28"/>
      </w:rPr>
    </w:lvl>
    <w:lvl w:ilvl="3">
      <w:start w:val="1"/>
      <w:numFmt w:val="lowerLetter"/>
      <w:lvlText w:val="%4)"/>
      <w:lvlJc w:val="left"/>
      <w:pPr>
        <w:ind w:left="985" w:hanging="360"/>
        <w:jc w:val="left"/>
      </w:pPr>
      <w:rPr>
        <w:rFonts w:hint="default" w:ascii="Arial" w:hAnsi="Arial" w:eastAsia="Arial" w:cs="Arial"/>
        <w:w w:val="99"/>
        <w:sz w:val="24"/>
        <w:szCs w:val="24"/>
      </w:rPr>
    </w:lvl>
    <w:lvl w:ilvl="4">
      <w:start w:val="1"/>
      <w:numFmt w:val="decimal"/>
      <w:lvlText w:val="%5)"/>
      <w:lvlJc w:val="left"/>
      <w:pPr>
        <w:ind w:left="985" w:hanging="360"/>
        <w:jc w:val="left"/>
      </w:pPr>
      <w:rPr>
        <w:rFonts w:hint="default" w:ascii="Arial" w:hAnsi="Arial" w:eastAsia="Arial" w:cs="Arial"/>
        <w:w w:val="99"/>
        <w:sz w:val="24"/>
        <w:szCs w:val="24"/>
      </w:rPr>
    </w:lvl>
    <w:lvl w:ilvl="5">
      <w:start w:val="1"/>
      <w:numFmt w:val="bullet"/>
      <w:lvlText w:val="•"/>
      <w:lvlJc w:val="left"/>
      <w:pPr>
        <w:ind w:left="4517" w:hanging="360"/>
      </w:pPr>
      <w:rPr>
        <w:rFonts w:hint="default"/>
      </w:rPr>
    </w:lvl>
    <w:lvl w:ilvl="6">
      <w:start w:val="1"/>
      <w:numFmt w:val="bullet"/>
      <w:lvlText w:val="•"/>
      <w:lvlJc w:val="left"/>
      <w:pPr>
        <w:ind w:left="5402" w:hanging="360"/>
      </w:pPr>
      <w:rPr>
        <w:rFonts w:hint="default"/>
      </w:rPr>
    </w:lvl>
    <w:lvl w:ilvl="7">
      <w:start w:val="1"/>
      <w:numFmt w:val="bullet"/>
      <w:lvlText w:val="•"/>
      <w:lvlJc w:val="left"/>
      <w:pPr>
        <w:ind w:left="6286" w:hanging="360"/>
      </w:pPr>
      <w:rPr>
        <w:rFonts w:hint="default"/>
      </w:rPr>
    </w:lvl>
    <w:lvl w:ilvl="8">
      <w:start w:val="1"/>
      <w:numFmt w:val="bullet"/>
      <w:lvlText w:val="•"/>
      <w:lvlJc w:val="left"/>
      <w:pPr>
        <w:ind w:left="7171" w:hanging="360"/>
      </w:pPr>
      <w:rPr>
        <w:rFonts w:hint="default"/>
      </w:rPr>
    </w:lvl>
  </w:abstractNum>
  <w:abstractNum w:abstractNumId="9">
    <w:multiLevelType w:val="hybridMultilevel"/>
    <w:lvl w:ilvl="0">
      <w:start w:val="2"/>
      <w:numFmt w:val="decimal"/>
      <w:lvlText w:val="%1"/>
      <w:lvlJc w:val="left"/>
      <w:pPr>
        <w:ind w:left="735" w:hanging="471"/>
        <w:jc w:val="left"/>
      </w:pPr>
      <w:rPr>
        <w:rFonts w:hint="default"/>
      </w:rPr>
    </w:lvl>
    <w:lvl w:ilvl="1">
      <w:start w:val="2"/>
      <w:numFmt w:val="decimal"/>
      <w:lvlText w:val="%1.%2"/>
      <w:lvlJc w:val="left"/>
      <w:pPr>
        <w:ind w:left="735" w:hanging="471"/>
        <w:jc w:val="left"/>
      </w:pPr>
      <w:rPr>
        <w:rFonts w:hint="default" w:ascii="Arial" w:hAnsi="Arial" w:eastAsia="Arial" w:cs="Arial"/>
        <w:b/>
        <w:bCs/>
        <w:spacing w:val="-1"/>
        <w:w w:val="100"/>
        <w:sz w:val="28"/>
        <w:szCs w:val="28"/>
      </w:rPr>
    </w:lvl>
    <w:lvl w:ilvl="2">
      <w:start w:val="1"/>
      <w:numFmt w:val="decimal"/>
      <w:lvlText w:val="%3."/>
      <w:lvlJc w:val="left"/>
      <w:pPr>
        <w:ind w:left="985" w:hanging="360"/>
        <w:jc w:val="left"/>
      </w:pPr>
      <w:rPr>
        <w:rFonts w:hint="default" w:ascii="Arial" w:hAnsi="Arial" w:eastAsia="Arial" w:cs="Arial"/>
        <w:spacing w:val="-29"/>
        <w:w w:val="99"/>
        <w:sz w:val="24"/>
        <w:szCs w:val="24"/>
      </w:rPr>
    </w:lvl>
    <w:lvl w:ilvl="3">
      <w:start w:val="1"/>
      <w:numFmt w:val="bullet"/>
      <w:lvlText w:val="•"/>
      <w:lvlJc w:val="left"/>
      <w:pPr>
        <w:ind w:left="1975" w:hanging="360"/>
      </w:pPr>
      <w:rPr>
        <w:rFonts w:hint="default"/>
      </w:rPr>
    </w:lvl>
    <w:lvl w:ilvl="4">
      <w:start w:val="1"/>
      <w:numFmt w:val="bullet"/>
      <w:lvlText w:val="•"/>
      <w:lvlJc w:val="left"/>
      <w:pPr>
        <w:ind w:left="2970" w:hanging="360"/>
      </w:pPr>
      <w:rPr>
        <w:rFonts w:hint="default"/>
      </w:rPr>
    </w:lvl>
    <w:lvl w:ilvl="5">
      <w:start w:val="1"/>
      <w:numFmt w:val="bullet"/>
      <w:lvlText w:val="•"/>
      <w:lvlJc w:val="left"/>
      <w:pPr>
        <w:ind w:left="3965" w:hanging="360"/>
      </w:pPr>
      <w:rPr>
        <w:rFonts w:hint="default"/>
      </w:rPr>
    </w:lvl>
    <w:lvl w:ilvl="6">
      <w:start w:val="1"/>
      <w:numFmt w:val="bullet"/>
      <w:lvlText w:val="•"/>
      <w:lvlJc w:val="left"/>
      <w:pPr>
        <w:ind w:left="4960" w:hanging="360"/>
      </w:pPr>
      <w:rPr>
        <w:rFonts w:hint="default"/>
      </w:rPr>
    </w:lvl>
    <w:lvl w:ilvl="7">
      <w:start w:val="1"/>
      <w:numFmt w:val="bullet"/>
      <w:lvlText w:val="•"/>
      <w:lvlJc w:val="left"/>
      <w:pPr>
        <w:ind w:left="5955" w:hanging="360"/>
      </w:pPr>
      <w:rPr>
        <w:rFonts w:hint="default"/>
      </w:rPr>
    </w:lvl>
    <w:lvl w:ilvl="8">
      <w:start w:val="1"/>
      <w:numFmt w:val="bullet"/>
      <w:lvlText w:val="•"/>
      <w:lvlJc w:val="left"/>
      <w:pPr>
        <w:ind w:left="6950" w:hanging="360"/>
      </w:pPr>
      <w:rPr>
        <w:rFonts w:hint="default"/>
      </w:rPr>
    </w:lvl>
  </w:abstractNum>
  <w:abstractNum w:abstractNumId="8">
    <w:multiLevelType w:val="hybridMultilevel"/>
    <w:lvl w:ilvl="0">
      <w:start w:val="1"/>
      <w:numFmt w:val="decimal"/>
      <w:lvlText w:val="%1)"/>
      <w:lvlJc w:val="left"/>
      <w:pPr>
        <w:ind w:left="985" w:hanging="360"/>
        <w:jc w:val="left"/>
      </w:pPr>
      <w:rPr>
        <w:rFonts w:hint="default" w:ascii="Arial" w:hAnsi="Arial" w:eastAsia="Arial" w:cs="Arial"/>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7">
    <w:multiLevelType w:val="hybridMultilevel"/>
    <w:lvl w:ilvl="0">
      <w:start w:val="1"/>
      <w:numFmt w:val="decimal"/>
      <w:lvlText w:val="%1."/>
      <w:lvlJc w:val="left"/>
      <w:pPr>
        <w:ind w:left="265" w:hanging="279"/>
        <w:jc w:val="left"/>
      </w:pPr>
      <w:rPr>
        <w:rFonts w:hint="default" w:ascii="Arial" w:hAnsi="Arial" w:eastAsia="Arial" w:cs="Arial"/>
        <w:i/>
        <w:w w:val="99"/>
        <w:sz w:val="24"/>
        <w:szCs w:val="24"/>
      </w:rPr>
    </w:lvl>
    <w:lvl w:ilvl="1">
      <w:start w:val="1"/>
      <w:numFmt w:val="bullet"/>
      <w:lvlText w:val="•"/>
      <w:lvlJc w:val="left"/>
      <w:pPr>
        <w:ind w:left="1128" w:hanging="279"/>
      </w:pPr>
      <w:rPr>
        <w:rFonts w:hint="default"/>
      </w:rPr>
    </w:lvl>
    <w:lvl w:ilvl="2">
      <w:start w:val="1"/>
      <w:numFmt w:val="bullet"/>
      <w:lvlText w:val="•"/>
      <w:lvlJc w:val="left"/>
      <w:pPr>
        <w:ind w:left="1996" w:hanging="279"/>
      </w:pPr>
      <w:rPr>
        <w:rFonts w:hint="default"/>
      </w:rPr>
    </w:lvl>
    <w:lvl w:ilvl="3">
      <w:start w:val="1"/>
      <w:numFmt w:val="bullet"/>
      <w:lvlText w:val="•"/>
      <w:lvlJc w:val="left"/>
      <w:pPr>
        <w:ind w:left="2864" w:hanging="279"/>
      </w:pPr>
      <w:rPr>
        <w:rFonts w:hint="default"/>
      </w:rPr>
    </w:lvl>
    <w:lvl w:ilvl="4">
      <w:start w:val="1"/>
      <w:numFmt w:val="bullet"/>
      <w:lvlText w:val="•"/>
      <w:lvlJc w:val="left"/>
      <w:pPr>
        <w:ind w:left="3732" w:hanging="279"/>
      </w:pPr>
      <w:rPr>
        <w:rFonts w:hint="default"/>
      </w:rPr>
    </w:lvl>
    <w:lvl w:ilvl="5">
      <w:start w:val="1"/>
      <w:numFmt w:val="bullet"/>
      <w:lvlText w:val="•"/>
      <w:lvlJc w:val="left"/>
      <w:pPr>
        <w:ind w:left="4600" w:hanging="279"/>
      </w:pPr>
      <w:rPr>
        <w:rFonts w:hint="default"/>
      </w:rPr>
    </w:lvl>
    <w:lvl w:ilvl="6">
      <w:start w:val="1"/>
      <w:numFmt w:val="bullet"/>
      <w:lvlText w:val="•"/>
      <w:lvlJc w:val="left"/>
      <w:pPr>
        <w:ind w:left="5468" w:hanging="279"/>
      </w:pPr>
      <w:rPr>
        <w:rFonts w:hint="default"/>
      </w:rPr>
    </w:lvl>
    <w:lvl w:ilvl="7">
      <w:start w:val="1"/>
      <w:numFmt w:val="bullet"/>
      <w:lvlText w:val="•"/>
      <w:lvlJc w:val="left"/>
      <w:pPr>
        <w:ind w:left="6336" w:hanging="279"/>
      </w:pPr>
      <w:rPr>
        <w:rFonts w:hint="default"/>
      </w:rPr>
    </w:lvl>
    <w:lvl w:ilvl="8">
      <w:start w:val="1"/>
      <w:numFmt w:val="bullet"/>
      <w:lvlText w:val="•"/>
      <w:lvlJc w:val="left"/>
      <w:pPr>
        <w:ind w:left="7204" w:hanging="279"/>
      </w:pPr>
      <w:rPr>
        <w:rFonts w:hint="default"/>
      </w:rPr>
    </w:lvl>
  </w:abstractNum>
  <w:abstractNum w:abstractNumId="6">
    <w:multiLevelType w:val="hybridMultilevel"/>
    <w:lvl w:ilvl="0">
      <w:start w:val="2"/>
      <w:numFmt w:val="decimal"/>
      <w:lvlText w:val="%1"/>
      <w:lvlJc w:val="left"/>
      <w:pPr>
        <w:ind w:left="735" w:hanging="471"/>
        <w:jc w:val="left"/>
      </w:pPr>
      <w:rPr>
        <w:rFonts w:hint="default"/>
      </w:rPr>
    </w:lvl>
    <w:lvl w:ilvl="1">
      <w:start w:val="1"/>
      <w:numFmt w:val="decimal"/>
      <w:lvlText w:val="%1.%2"/>
      <w:lvlJc w:val="left"/>
      <w:pPr>
        <w:ind w:left="735" w:hanging="471"/>
        <w:jc w:val="left"/>
      </w:pPr>
      <w:rPr>
        <w:rFonts w:hint="default" w:ascii="Arial" w:hAnsi="Arial" w:eastAsia="Arial" w:cs="Arial"/>
        <w:b/>
        <w:bCs/>
        <w:w w:val="100"/>
        <w:sz w:val="28"/>
        <w:szCs w:val="28"/>
      </w:rPr>
    </w:lvl>
    <w:lvl w:ilvl="2">
      <w:start w:val="1"/>
      <w:numFmt w:val="decimal"/>
      <w:lvlText w:val="%1.%2.%3"/>
      <w:lvlJc w:val="left"/>
      <w:pPr>
        <w:ind w:left="968" w:hanging="704"/>
        <w:jc w:val="left"/>
      </w:pPr>
      <w:rPr>
        <w:rFonts w:hint="default" w:ascii="Arial" w:hAnsi="Arial" w:eastAsia="Arial" w:cs="Arial"/>
        <w:b/>
        <w:bCs/>
        <w:spacing w:val="-1"/>
        <w:w w:val="100"/>
        <w:sz w:val="28"/>
        <w:szCs w:val="28"/>
      </w:rPr>
    </w:lvl>
    <w:lvl w:ilvl="3">
      <w:start w:val="1"/>
      <w:numFmt w:val="decimal"/>
      <w:lvlText w:val="%1.%2.%3.%4"/>
      <w:lvlJc w:val="left"/>
      <w:pPr>
        <w:ind w:left="1200" w:hanging="936"/>
        <w:jc w:val="left"/>
      </w:pPr>
      <w:rPr>
        <w:rFonts w:hint="default" w:ascii="Arial" w:hAnsi="Arial" w:eastAsia="Arial" w:cs="Arial"/>
        <w:b/>
        <w:bCs/>
        <w:spacing w:val="-3"/>
        <w:w w:val="100"/>
        <w:sz w:val="28"/>
        <w:szCs w:val="28"/>
      </w:rPr>
    </w:lvl>
    <w:lvl w:ilvl="4">
      <w:start w:val="1"/>
      <w:numFmt w:val="decimal"/>
      <w:lvlText w:val="%5."/>
      <w:lvlJc w:val="left"/>
      <w:pPr>
        <w:ind w:left="985" w:hanging="360"/>
        <w:jc w:val="left"/>
      </w:pPr>
      <w:rPr>
        <w:rFonts w:hint="default" w:ascii="Arial" w:hAnsi="Arial" w:eastAsia="Arial" w:cs="Arial"/>
        <w:spacing w:val="-14"/>
        <w:w w:val="99"/>
        <w:sz w:val="24"/>
        <w:szCs w:val="24"/>
      </w:rPr>
    </w:lvl>
    <w:lvl w:ilvl="5">
      <w:start w:val="1"/>
      <w:numFmt w:val="bullet"/>
      <w:lvlText w:val="•"/>
      <w:lvlJc w:val="left"/>
      <w:pPr>
        <w:ind w:left="2956" w:hanging="360"/>
      </w:pPr>
      <w:rPr>
        <w:rFonts w:hint="default"/>
      </w:rPr>
    </w:lvl>
    <w:lvl w:ilvl="6">
      <w:start w:val="1"/>
      <w:numFmt w:val="bullet"/>
      <w:lvlText w:val="•"/>
      <w:lvlJc w:val="left"/>
      <w:pPr>
        <w:ind w:left="4153" w:hanging="360"/>
      </w:pPr>
      <w:rPr>
        <w:rFonts w:hint="default"/>
      </w:rPr>
    </w:lvl>
    <w:lvl w:ilvl="7">
      <w:start w:val="1"/>
      <w:numFmt w:val="bullet"/>
      <w:lvlText w:val="•"/>
      <w:lvlJc w:val="left"/>
      <w:pPr>
        <w:ind w:left="5350" w:hanging="360"/>
      </w:pPr>
      <w:rPr>
        <w:rFonts w:hint="default"/>
      </w:rPr>
    </w:lvl>
    <w:lvl w:ilvl="8">
      <w:start w:val="1"/>
      <w:numFmt w:val="bullet"/>
      <w:lvlText w:val="•"/>
      <w:lvlJc w:val="left"/>
      <w:pPr>
        <w:ind w:left="6546" w:hanging="360"/>
      </w:pPr>
      <w:rPr>
        <w:rFonts w:hint="default"/>
      </w:rPr>
    </w:lvl>
  </w:abstractNum>
  <w:abstractNum w:abstractNumId="5">
    <w:multiLevelType w:val="hybridMultilevel"/>
    <w:lvl w:ilvl="0">
      <w:start w:val="1"/>
      <w:numFmt w:val="decimal"/>
      <w:lvlText w:val="%1."/>
      <w:lvlJc w:val="left"/>
      <w:pPr>
        <w:ind w:left="1345" w:hanging="380"/>
        <w:jc w:val="left"/>
      </w:pPr>
      <w:rPr>
        <w:rFonts w:hint="default" w:ascii="Arial" w:hAnsi="Arial" w:eastAsia="Arial" w:cs="Arial"/>
        <w:spacing w:val="-22"/>
        <w:w w:val="99"/>
        <w:sz w:val="24"/>
        <w:szCs w:val="24"/>
      </w:rPr>
    </w:lvl>
    <w:lvl w:ilvl="1">
      <w:start w:val="1"/>
      <w:numFmt w:val="bullet"/>
      <w:lvlText w:val="•"/>
      <w:lvlJc w:val="left"/>
      <w:pPr>
        <w:ind w:left="2100" w:hanging="380"/>
      </w:pPr>
      <w:rPr>
        <w:rFonts w:hint="default"/>
      </w:rPr>
    </w:lvl>
    <w:lvl w:ilvl="2">
      <w:start w:val="1"/>
      <w:numFmt w:val="bullet"/>
      <w:lvlText w:val="•"/>
      <w:lvlJc w:val="left"/>
      <w:pPr>
        <w:ind w:left="2860" w:hanging="380"/>
      </w:pPr>
      <w:rPr>
        <w:rFonts w:hint="default"/>
      </w:rPr>
    </w:lvl>
    <w:lvl w:ilvl="3">
      <w:start w:val="1"/>
      <w:numFmt w:val="bullet"/>
      <w:lvlText w:val="•"/>
      <w:lvlJc w:val="left"/>
      <w:pPr>
        <w:ind w:left="3620" w:hanging="380"/>
      </w:pPr>
      <w:rPr>
        <w:rFonts w:hint="default"/>
      </w:rPr>
    </w:lvl>
    <w:lvl w:ilvl="4">
      <w:start w:val="1"/>
      <w:numFmt w:val="bullet"/>
      <w:lvlText w:val="•"/>
      <w:lvlJc w:val="left"/>
      <w:pPr>
        <w:ind w:left="4380" w:hanging="380"/>
      </w:pPr>
      <w:rPr>
        <w:rFonts w:hint="default"/>
      </w:rPr>
    </w:lvl>
    <w:lvl w:ilvl="5">
      <w:start w:val="1"/>
      <w:numFmt w:val="bullet"/>
      <w:lvlText w:val="•"/>
      <w:lvlJc w:val="left"/>
      <w:pPr>
        <w:ind w:left="5140" w:hanging="380"/>
      </w:pPr>
      <w:rPr>
        <w:rFonts w:hint="default"/>
      </w:rPr>
    </w:lvl>
    <w:lvl w:ilvl="6">
      <w:start w:val="1"/>
      <w:numFmt w:val="bullet"/>
      <w:lvlText w:val="•"/>
      <w:lvlJc w:val="left"/>
      <w:pPr>
        <w:ind w:left="5900" w:hanging="380"/>
      </w:pPr>
      <w:rPr>
        <w:rFonts w:hint="default"/>
      </w:rPr>
    </w:lvl>
    <w:lvl w:ilvl="7">
      <w:start w:val="1"/>
      <w:numFmt w:val="bullet"/>
      <w:lvlText w:val="•"/>
      <w:lvlJc w:val="left"/>
      <w:pPr>
        <w:ind w:left="6660" w:hanging="380"/>
      </w:pPr>
      <w:rPr>
        <w:rFonts w:hint="default"/>
      </w:rPr>
    </w:lvl>
    <w:lvl w:ilvl="8">
      <w:start w:val="1"/>
      <w:numFmt w:val="bullet"/>
      <w:lvlText w:val="•"/>
      <w:lvlJc w:val="left"/>
      <w:pPr>
        <w:ind w:left="7420" w:hanging="380"/>
      </w:pPr>
      <w:rPr>
        <w:rFonts w:hint="default"/>
      </w:rPr>
    </w:lvl>
  </w:abstractNum>
  <w:abstractNum w:abstractNumId="4">
    <w:multiLevelType w:val="hybridMultilevel"/>
    <w:lvl w:ilvl="0">
      <w:start w:val="1"/>
      <w:numFmt w:val="decimal"/>
      <w:lvlText w:val="%1."/>
      <w:lvlJc w:val="left"/>
      <w:pPr>
        <w:ind w:left="978" w:hanging="356"/>
        <w:jc w:val="left"/>
      </w:pPr>
      <w:rPr>
        <w:rFonts w:hint="default" w:ascii="Arial" w:hAnsi="Arial" w:eastAsia="Arial" w:cs="Arial"/>
        <w:spacing w:val="-3"/>
        <w:w w:val="99"/>
        <w:sz w:val="24"/>
        <w:szCs w:val="24"/>
      </w:rPr>
    </w:lvl>
    <w:lvl w:ilvl="1">
      <w:start w:val="1"/>
      <w:numFmt w:val="upperLetter"/>
      <w:lvlText w:val="%2."/>
      <w:lvlJc w:val="left"/>
      <w:pPr>
        <w:ind w:left="985" w:hanging="317"/>
        <w:jc w:val="left"/>
      </w:pPr>
      <w:rPr>
        <w:rFonts w:hint="default" w:ascii="Arial" w:hAnsi="Arial" w:eastAsia="Arial" w:cs="Arial"/>
        <w:w w:val="100"/>
        <w:sz w:val="24"/>
        <w:szCs w:val="24"/>
      </w:rPr>
    </w:lvl>
    <w:lvl w:ilvl="2">
      <w:start w:val="1"/>
      <w:numFmt w:val="bullet"/>
      <w:lvlText w:val="•"/>
      <w:lvlJc w:val="left"/>
      <w:pPr>
        <w:ind w:left="2572" w:hanging="317"/>
      </w:pPr>
      <w:rPr>
        <w:rFonts w:hint="default"/>
      </w:rPr>
    </w:lvl>
    <w:lvl w:ilvl="3">
      <w:start w:val="1"/>
      <w:numFmt w:val="bullet"/>
      <w:lvlText w:val="•"/>
      <w:lvlJc w:val="left"/>
      <w:pPr>
        <w:ind w:left="3368" w:hanging="317"/>
      </w:pPr>
      <w:rPr>
        <w:rFonts w:hint="default"/>
      </w:rPr>
    </w:lvl>
    <w:lvl w:ilvl="4">
      <w:start w:val="1"/>
      <w:numFmt w:val="bullet"/>
      <w:lvlText w:val="•"/>
      <w:lvlJc w:val="left"/>
      <w:pPr>
        <w:ind w:left="4164" w:hanging="317"/>
      </w:pPr>
      <w:rPr>
        <w:rFonts w:hint="default"/>
      </w:rPr>
    </w:lvl>
    <w:lvl w:ilvl="5">
      <w:start w:val="1"/>
      <w:numFmt w:val="bullet"/>
      <w:lvlText w:val="•"/>
      <w:lvlJc w:val="left"/>
      <w:pPr>
        <w:ind w:left="4960" w:hanging="317"/>
      </w:pPr>
      <w:rPr>
        <w:rFonts w:hint="default"/>
      </w:rPr>
    </w:lvl>
    <w:lvl w:ilvl="6">
      <w:start w:val="1"/>
      <w:numFmt w:val="bullet"/>
      <w:lvlText w:val="•"/>
      <w:lvlJc w:val="left"/>
      <w:pPr>
        <w:ind w:left="5756" w:hanging="317"/>
      </w:pPr>
      <w:rPr>
        <w:rFonts w:hint="default"/>
      </w:rPr>
    </w:lvl>
    <w:lvl w:ilvl="7">
      <w:start w:val="1"/>
      <w:numFmt w:val="bullet"/>
      <w:lvlText w:val="•"/>
      <w:lvlJc w:val="left"/>
      <w:pPr>
        <w:ind w:left="6552" w:hanging="317"/>
      </w:pPr>
      <w:rPr>
        <w:rFonts w:hint="default"/>
      </w:rPr>
    </w:lvl>
    <w:lvl w:ilvl="8">
      <w:start w:val="1"/>
      <w:numFmt w:val="bullet"/>
      <w:lvlText w:val="•"/>
      <w:lvlJc w:val="left"/>
      <w:pPr>
        <w:ind w:left="7348" w:hanging="317"/>
      </w:pPr>
      <w:rPr>
        <w:rFonts w:hint="default"/>
      </w:rPr>
    </w:lvl>
  </w:abstractNum>
  <w:abstractNum w:abstractNumId="3">
    <w:multiLevelType w:val="hybridMultilevel"/>
    <w:lvl w:ilvl="0">
      <w:start w:val="1"/>
      <w:numFmt w:val="decimal"/>
      <w:lvlText w:val="%1"/>
      <w:lvlJc w:val="left"/>
      <w:pPr>
        <w:ind w:left="265" w:hanging="595"/>
        <w:jc w:val="left"/>
      </w:pPr>
      <w:rPr>
        <w:rFonts w:hint="default"/>
      </w:rPr>
    </w:lvl>
    <w:lvl w:ilvl="1">
      <w:start w:val="1"/>
      <w:numFmt w:val="decimal"/>
      <w:lvlText w:val="%1.%2"/>
      <w:lvlJc w:val="left"/>
      <w:pPr>
        <w:ind w:left="265" w:hanging="595"/>
        <w:jc w:val="left"/>
      </w:pPr>
      <w:rPr>
        <w:rFonts w:hint="default" w:ascii="Arial" w:hAnsi="Arial" w:eastAsia="Arial" w:cs="Arial"/>
        <w:b/>
        <w:bCs/>
        <w:w w:val="100"/>
        <w:sz w:val="28"/>
        <w:szCs w:val="28"/>
      </w:rPr>
    </w:lvl>
    <w:lvl w:ilvl="2">
      <w:start w:val="1"/>
      <w:numFmt w:val="decimal"/>
      <w:lvlText w:val="%1.%2.%3"/>
      <w:lvlJc w:val="left"/>
      <w:pPr>
        <w:ind w:left="265" w:hanging="790"/>
        <w:jc w:val="left"/>
      </w:pPr>
      <w:rPr>
        <w:rFonts w:hint="default" w:ascii="Arial" w:hAnsi="Arial" w:eastAsia="Arial" w:cs="Arial"/>
        <w:b/>
        <w:bCs/>
        <w:spacing w:val="-1"/>
        <w:w w:val="100"/>
        <w:sz w:val="28"/>
        <w:szCs w:val="28"/>
      </w:rPr>
    </w:lvl>
    <w:lvl w:ilvl="3">
      <w:start w:val="1"/>
      <w:numFmt w:val="decimal"/>
      <w:lvlText w:val="%4)"/>
      <w:lvlJc w:val="left"/>
      <w:pPr>
        <w:ind w:left="985" w:hanging="360"/>
        <w:jc w:val="left"/>
      </w:pPr>
      <w:rPr>
        <w:rFonts w:hint="default" w:ascii="Arial" w:hAnsi="Arial" w:eastAsia="Arial" w:cs="Arial"/>
        <w:w w:val="99"/>
        <w:sz w:val="24"/>
        <w:szCs w:val="24"/>
      </w:rPr>
    </w:lvl>
    <w:lvl w:ilvl="4">
      <w:start w:val="1"/>
      <w:numFmt w:val="bullet"/>
      <w:lvlText w:val="•"/>
      <w:lvlJc w:val="left"/>
      <w:pPr>
        <w:ind w:left="3633" w:hanging="360"/>
      </w:pPr>
      <w:rPr>
        <w:rFonts w:hint="default"/>
      </w:rPr>
    </w:lvl>
    <w:lvl w:ilvl="5">
      <w:start w:val="1"/>
      <w:numFmt w:val="bullet"/>
      <w:lvlText w:val="•"/>
      <w:lvlJc w:val="left"/>
      <w:pPr>
        <w:ind w:left="4517" w:hanging="360"/>
      </w:pPr>
      <w:rPr>
        <w:rFonts w:hint="default"/>
      </w:rPr>
    </w:lvl>
    <w:lvl w:ilvl="6">
      <w:start w:val="1"/>
      <w:numFmt w:val="bullet"/>
      <w:lvlText w:val="•"/>
      <w:lvlJc w:val="left"/>
      <w:pPr>
        <w:ind w:left="5402" w:hanging="360"/>
      </w:pPr>
      <w:rPr>
        <w:rFonts w:hint="default"/>
      </w:rPr>
    </w:lvl>
    <w:lvl w:ilvl="7">
      <w:start w:val="1"/>
      <w:numFmt w:val="bullet"/>
      <w:lvlText w:val="•"/>
      <w:lvlJc w:val="left"/>
      <w:pPr>
        <w:ind w:left="6286" w:hanging="360"/>
      </w:pPr>
      <w:rPr>
        <w:rFonts w:hint="default"/>
      </w:rPr>
    </w:lvl>
    <w:lvl w:ilvl="8">
      <w:start w:val="1"/>
      <w:numFmt w:val="bullet"/>
      <w:lvlText w:val="•"/>
      <w:lvlJc w:val="left"/>
      <w:pPr>
        <w:ind w:left="7171" w:hanging="360"/>
      </w:pPr>
      <w:rPr>
        <w:rFonts w:hint="default"/>
      </w:rPr>
    </w:lvl>
  </w:abstractNum>
  <w:abstractNum w:abstractNumId="2">
    <w:multiLevelType w:val="hybridMultilevel"/>
    <w:lvl w:ilvl="0">
      <w:start w:val="1"/>
      <w:numFmt w:val="bullet"/>
      <w:lvlText w:val=""/>
      <w:lvlJc w:val="left"/>
      <w:pPr>
        <w:ind w:left="985" w:hanging="360"/>
      </w:pPr>
      <w:rPr>
        <w:rFonts w:hint="default" w:ascii="Symbol" w:hAnsi="Symbol" w:eastAsia="Symbol" w:cs="Symbol"/>
        <w:w w:val="100"/>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1">
    <w:multiLevelType w:val="hybridMultilevel"/>
    <w:lvl w:ilvl="0">
      <w:start w:val="1"/>
      <w:numFmt w:val="decimal"/>
      <w:lvlText w:val="%1."/>
      <w:lvlJc w:val="left"/>
      <w:pPr>
        <w:ind w:left="265" w:hanging="286"/>
        <w:jc w:val="left"/>
      </w:pPr>
      <w:rPr>
        <w:rFonts w:hint="default" w:ascii="Arial" w:hAnsi="Arial" w:eastAsia="Arial" w:cs="Arial"/>
        <w:w w:val="99"/>
        <w:sz w:val="24"/>
        <w:szCs w:val="24"/>
      </w:rPr>
    </w:lvl>
    <w:lvl w:ilvl="1">
      <w:start w:val="1"/>
      <w:numFmt w:val="bullet"/>
      <w:lvlText w:val="•"/>
      <w:lvlJc w:val="left"/>
      <w:pPr>
        <w:ind w:left="1128" w:hanging="286"/>
      </w:pPr>
      <w:rPr>
        <w:rFonts w:hint="default"/>
      </w:rPr>
    </w:lvl>
    <w:lvl w:ilvl="2">
      <w:start w:val="1"/>
      <w:numFmt w:val="bullet"/>
      <w:lvlText w:val="•"/>
      <w:lvlJc w:val="left"/>
      <w:pPr>
        <w:ind w:left="1996" w:hanging="286"/>
      </w:pPr>
      <w:rPr>
        <w:rFonts w:hint="default"/>
      </w:rPr>
    </w:lvl>
    <w:lvl w:ilvl="3">
      <w:start w:val="1"/>
      <w:numFmt w:val="bullet"/>
      <w:lvlText w:val="•"/>
      <w:lvlJc w:val="left"/>
      <w:pPr>
        <w:ind w:left="2864" w:hanging="286"/>
      </w:pPr>
      <w:rPr>
        <w:rFonts w:hint="default"/>
      </w:rPr>
    </w:lvl>
    <w:lvl w:ilvl="4">
      <w:start w:val="1"/>
      <w:numFmt w:val="bullet"/>
      <w:lvlText w:val="•"/>
      <w:lvlJc w:val="left"/>
      <w:pPr>
        <w:ind w:left="3732" w:hanging="286"/>
      </w:pPr>
      <w:rPr>
        <w:rFonts w:hint="default"/>
      </w:rPr>
    </w:lvl>
    <w:lvl w:ilvl="5">
      <w:start w:val="1"/>
      <w:numFmt w:val="bullet"/>
      <w:lvlText w:val="•"/>
      <w:lvlJc w:val="left"/>
      <w:pPr>
        <w:ind w:left="4600" w:hanging="286"/>
      </w:pPr>
      <w:rPr>
        <w:rFonts w:hint="default"/>
      </w:rPr>
    </w:lvl>
    <w:lvl w:ilvl="6">
      <w:start w:val="1"/>
      <w:numFmt w:val="bullet"/>
      <w:lvlText w:val="•"/>
      <w:lvlJc w:val="left"/>
      <w:pPr>
        <w:ind w:left="5468" w:hanging="286"/>
      </w:pPr>
      <w:rPr>
        <w:rFonts w:hint="default"/>
      </w:rPr>
    </w:lvl>
    <w:lvl w:ilvl="7">
      <w:start w:val="1"/>
      <w:numFmt w:val="bullet"/>
      <w:lvlText w:val="•"/>
      <w:lvlJc w:val="left"/>
      <w:pPr>
        <w:ind w:left="6336" w:hanging="286"/>
      </w:pPr>
      <w:rPr>
        <w:rFonts w:hint="default"/>
      </w:rPr>
    </w:lvl>
    <w:lvl w:ilvl="8">
      <w:start w:val="1"/>
      <w:numFmt w:val="bullet"/>
      <w:lvlText w:val="•"/>
      <w:lvlJc w:val="left"/>
      <w:pPr>
        <w:ind w:left="7204" w:hanging="286"/>
      </w:pPr>
      <w:rPr>
        <w:rFonts w:hint="default"/>
      </w:rPr>
    </w:lvl>
  </w:abstractNum>
  <w:abstractNum w:abstractNumId="0">
    <w:multiLevelType w:val="hybridMultilevel"/>
    <w:lvl w:ilvl="0">
      <w:start w:val="1"/>
      <w:numFmt w:val="decimal"/>
      <w:lvlText w:val="%1"/>
      <w:lvlJc w:val="left"/>
      <w:pPr>
        <w:ind w:left="801" w:hanging="400"/>
        <w:jc w:val="left"/>
      </w:pPr>
      <w:rPr>
        <w:rFonts w:hint="default"/>
      </w:rPr>
    </w:lvl>
    <w:lvl w:ilvl="1">
      <w:start w:val="1"/>
      <w:numFmt w:val="decimal"/>
      <w:lvlText w:val="%1.%2"/>
      <w:lvlJc w:val="left"/>
      <w:pPr>
        <w:ind w:left="801" w:hanging="400"/>
        <w:jc w:val="left"/>
      </w:pPr>
      <w:rPr>
        <w:rFonts w:hint="default" w:ascii="Arial" w:hAnsi="Arial" w:eastAsia="Arial" w:cs="Arial"/>
        <w:spacing w:val="-2"/>
        <w:w w:val="99"/>
        <w:sz w:val="24"/>
        <w:szCs w:val="24"/>
      </w:rPr>
    </w:lvl>
    <w:lvl w:ilvl="2">
      <w:start w:val="1"/>
      <w:numFmt w:val="decimal"/>
      <w:lvlText w:val="%1.%2.%3"/>
      <w:lvlJc w:val="left"/>
      <w:pPr>
        <w:ind w:left="200" w:hanging="603"/>
        <w:jc w:val="left"/>
      </w:pPr>
      <w:rPr>
        <w:rFonts w:hint="default" w:ascii="Arial" w:hAnsi="Arial" w:eastAsia="Arial" w:cs="Arial"/>
        <w:spacing w:val="-2"/>
        <w:w w:val="99"/>
        <w:sz w:val="24"/>
        <w:szCs w:val="24"/>
      </w:rPr>
    </w:lvl>
    <w:lvl w:ilvl="3">
      <w:start w:val="1"/>
      <w:numFmt w:val="bullet"/>
      <w:lvlText w:val="•"/>
      <w:lvlJc w:val="left"/>
      <w:pPr>
        <w:ind w:left="2469" w:hanging="603"/>
      </w:pPr>
      <w:rPr>
        <w:rFonts w:hint="default"/>
      </w:rPr>
    </w:lvl>
    <w:lvl w:ilvl="4">
      <w:start w:val="1"/>
      <w:numFmt w:val="bullet"/>
      <w:lvlText w:val="•"/>
      <w:lvlJc w:val="left"/>
      <w:pPr>
        <w:ind w:left="3304" w:hanging="603"/>
      </w:pPr>
      <w:rPr>
        <w:rFonts w:hint="default"/>
      </w:rPr>
    </w:lvl>
    <w:lvl w:ilvl="5">
      <w:start w:val="1"/>
      <w:numFmt w:val="bullet"/>
      <w:lvlText w:val="•"/>
      <w:lvlJc w:val="left"/>
      <w:pPr>
        <w:ind w:left="4138" w:hanging="603"/>
      </w:pPr>
      <w:rPr>
        <w:rFonts w:hint="default"/>
      </w:rPr>
    </w:lvl>
    <w:lvl w:ilvl="6">
      <w:start w:val="1"/>
      <w:numFmt w:val="bullet"/>
      <w:lvlText w:val="•"/>
      <w:lvlJc w:val="left"/>
      <w:pPr>
        <w:ind w:left="4973" w:hanging="603"/>
      </w:pPr>
      <w:rPr>
        <w:rFonts w:hint="default"/>
      </w:rPr>
    </w:lvl>
    <w:lvl w:ilvl="7">
      <w:start w:val="1"/>
      <w:numFmt w:val="bullet"/>
      <w:lvlText w:val="•"/>
      <w:lvlJc w:val="left"/>
      <w:pPr>
        <w:ind w:left="5808" w:hanging="603"/>
      </w:pPr>
      <w:rPr>
        <w:rFonts w:hint="default"/>
      </w:rPr>
    </w:lvl>
    <w:lvl w:ilvl="8">
      <w:start w:val="1"/>
      <w:numFmt w:val="bullet"/>
      <w:lvlText w:val="•"/>
      <w:lvlJc w:val="left"/>
      <w:pPr>
        <w:ind w:left="6642" w:hanging="603"/>
      </w:pPr>
      <w:rPr>
        <w:rFonts w:hint="default"/>
      </w:rPr>
    </w:lvl>
  </w:abstract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265"/>
      <w:jc w:val="both"/>
      <w:outlineLvl w:val="1"/>
    </w:pPr>
    <w:rPr>
      <w:rFonts w:ascii="Arial" w:hAnsi="Arial" w:eastAsia="Arial" w:cs="Arial"/>
      <w:b/>
      <w:bCs/>
      <w:sz w:val="28"/>
      <w:szCs w:val="28"/>
    </w:rPr>
  </w:style>
  <w:style w:styleId="ListParagraph" w:type="paragraph">
    <w:name w:val="List Paragraph"/>
    <w:basedOn w:val="Normal"/>
    <w:uiPriority w:val="1"/>
    <w:qFormat/>
    <w:pPr>
      <w:ind w:left="985" w:hanging="360"/>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footer" Target="footer15.xml"/><Relationship Id="rId22" Type="http://schemas.openxmlformats.org/officeDocument/2006/relationships/footer" Target="footer16.xml"/><Relationship Id="rId23" Type="http://schemas.openxmlformats.org/officeDocument/2006/relationships/footer" Target="footer17.xml"/><Relationship Id="rId24" Type="http://schemas.openxmlformats.org/officeDocument/2006/relationships/footer" Target="footer18.xml"/><Relationship Id="rId25" Type="http://schemas.openxmlformats.org/officeDocument/2006/relationships/footer" Target="footer19.xml"/><Relationship Id="rId26" Type="http://schemas.openxmlformats.org/officeDocument/2006/relationships/footer" Target="footer20.xml"/><Relationship Id="rId27" Type="http://schemas.openxmlformats.org/officeDocument/2006/relationships/footer" Target="footer21.xml"/><Relationship Id="rId28" Type="http://schemas.openxmlformats.org/officeDocument/2006/relationships/footer" Target="footer22.xml"/><Relationship Id="rId29" Type="http://schemas.openxmlformats.org/officeDocument/2006/relationships/footer" Target="footer23.xml"/><Relationship Id="rId30" Type="http://schemas.openxmlformats.org/officeDocument/2006/relationships/footer" Target="footer24.xml"/><Relationship Id="rId31" Type="http://schemas.openxmlformats.org/officeDocument/2006/relationships/footer" Target="footer25.xml"/><Relationship Id="rId32" Type="http://schemas.openxmlformats.org/officeDocument/2006/relationships/footer" Target="footer26.xml"/><Relationship Id="rId33" Type="http://schemas.openxmlformats.org/officeDocument/2006/relationships/footer" Target="footer27.xml"/><Relationship Id="rId34" Type="http://schemas.openxmlformats.org/officeDocument/2006/relationships/footer" Target="footer28.xml"/><Relationship Id="rId35" Type="http://schemas.openxmlformats.org/officeDocument/2006/relationships/footer" Target="footer29.xml"/><Relationship Id="rId36" Type="http://schemas.openxmlformats.org/officeDocument/2006/relationships/footer" Target="footer30.xml"/><Relationship Id="rId37" Type="http://schemas.openxmlformats.org/officeDocument/2006/relationships/footer" Target="footer31.xml"/><Relationship Id="rId38" Type="http://schemas.openxmlformats.org/officeDocument/2006/relationships/footer" Target="footer32.xml"/><Relationship Id="rId39" Type="http://schemas.openxmlformats.org/officeDocument/2006/relationships/footer" Target="footer33.xml"/><Relationship Id="rId40" Type="http://schemas.openxmlformats.org/officeDocument/2006/relationships/footer" Target="footer34.xml"/><Relationship Id="rId41" Type="http://schemas.openxmlformats.org/officeDocument/2006/relationships/footer" Target="footer35.xml"/><Relationship Id="rId42" Type="http://schemas.openxmlformats.org/officeDocument/2006/relationships/footer" Target="footer36.xml"/><Relationship Id="rId43" Type="http://schemas.openxmlformats.org/officeDocument/2006/relationships/footer" Target="footer37.xml"/><Relationship Id="rId44" Type="http://schemas.openxmlformats.org/officeDocument/2006/relationships/footer" Target="footer38.xml"/><Relationship Id="rId45" Type="http://schemas.openxmlformats.org/officeDocument/2006/relationships/footer" Target="footer39.xml"/><Relationship Id="rId46" Type="http://schemas.openxmlformats.org/officeDocument/2006/relationships/footer" Target="footer40.xml"/><Relationship Id="rId47" Type="http://schemas.openxmlformats.org/officeDocument/2006/relationships/footer" Target="footer41.xml"/><Relationship Id="rId48" Type="http://schemas.openxmlformats.org/officeDocument/2006/relationships/footer" Target="footer42.xml"/><Relationship Id="rId49" Type="http://schemas.openxmlformats.org/officeDocument/2006/relationships/footer" Target="footer43.xml"/><Relationship Id="rId50" Type="http://schemas.openxmlformats.org/officeDocument/2006/relationships/footer" Target="footer44.xml"/><Relationship Id="rId51" Type="http://schemas.openxmlformats.org/officeDocument/2006/relationships/footer" Target="footer45.xml"/><Relationship Id="rId52" Type="http://schemas.openxmlformats.org/officeDocument/2006/relationships/footer" Target="footer46.xml"/><Relationship Id="rId53" Type="http://schemas.openxmlformats.org/officeDocument/2006/relationships/footer" Target="footer47.xml"/><Relationship Id="rId54" Type="http://schemas.openxmlformats.org/officeDocument/2006/relationships/footer" Target="footer48.xml"/><Relationship Id="rId55" Type="http://schemas.openxmlformats.org/officeDocument/2006/relationships/footer" Target="footer49.xml"/><Relationship Id="rId56" Type="http://schemas.openxmlformats.org/officeDocument/2006/relationships/footer" Target="footer50.xml"/><Relationship Id="rId57" Type="http://schemas.openxmlformats.org/officeDocument/2006/relationships/footer" Target="footer51.xml"/><Relationship Id="rId58" Type="http://schemas.openxmlformats.org/officeDocument/2006/relationships/footer" Target="footer52.xml"/><Relationship Id="rId59" Type="http://schemas.openxmlformats.org/officeDocument/2006/relationships/footer" Target="footer53.xml"/><Relationship Id="rId60" Type="http://schemas.openxmlformats.org/officeDocument/2006/relationships/footer" Target="footer54.xml"/><Relationship Id="rId61" Type="http://schemas.openxmlformats.org/officeDocument/2006/relationships/footer" Target="footer55.xml"/><Relationship Id="rId62" Type="http://schemas.openxmlformats.org/officeDocument/2006/relationships/footer" Target="footer56.xml"/><Relationship Id="rId63" Type="http://schemas.openxmlformats.org/officeDocument/2006/relationships/footer" Target="footer57.xml"/><Relationship Id="rId64" Type="http://schemas.openxmlformats.org/officeDocument/2006/relationships/footer" Target="footer58.xml"/><Relationship Id="rId65" Type="http://schemas.openxmlformats.org/officeDocument/2006/relationships/footer" Target="footer59.xml"/><Relationship Id="rId66" Type="http://schemas.openxmlformats.org/officeDocument/2006/relationships/footer" Target="footer60.xml"/><Relationship Id="rId67" Type="http://schemas.openxmlformats.org/officeDocument/2006/relationships/footer" Target="footer61.xml"/><Relationship Id="rId68" Type="http://schemas.openxmlformats.org/officeDocument/2006/relationships/footer" Target="footer62.xml"/><Relationship Id="rId69" Type="http://schemas.openxmlformats.org/officeDocument/2006/relationships/footer" Target="footer63.xml"/><Relationship Id="rId70" Type="http://schemas.openxmlformats.org/officeDocument/2006/relationships/footer" Target="footer64.xml"/><Relationship Id="rId71" Type="http://schemas.openxmlformats.org/officeDocument/2006/relationships/footer" Target="footer65.xml"/><Relationship Id="rId72" Type="http://schemas.openxmlformats.org/officeDocument/2006/relationships/footer" Target="footer66.xml"/><Relationship Id="rId73" Type="http://schemas.openxmlformats.org/officeDocument/2006/relationships/footer" Target="footer67.xml"/><Relationship Id="rId74" Type="http://schemas.openxmlformats.org/officeDocument/2006/relationships/footer" Target="footer68.xml"/><Relationship Id="rId75" Type="http://schemas.openxmlformats.org/officeDocument/2006/relationships/footer" Target="footer69.xml"/><Relationship Id="rId76" Type="http://schemas.openxmlformats.org/officeDocument/2006/relationships/footer" Target="footer70.xml"/><Relationship Id="rId77" Type="http://schemas.openxmlformats.org/officeDocument/2006/relationships/footer" Target="footer71.xml"/><Relationship Id="rId78" Type="http://schemas.openxmlformats.org/officeDocument/2006/relationships/footer" Target="footer72.xml"/><Relationship Id="rId79" Type="http://schemas.openxmlformats.org/officeDocument/2006/relationships/footer" Target="footer73.xml"/><Relationship Id="rId80" Type="http://schemas.openxmlformats.org/officeDocument/2006/relationships/footer" Target="footer74.xml"/><Relationship Id="rId81" Type="http://schemas.openxmlformats.org/officeDocument/2006/relationships/footer" Target="footer75.xml"/><Relationship Id="rId82" Type="http://schemas.openxmlformats.org/officeDocument/2006/relationships/footer" Target="footer76.xml"/><Relationship Id="rId83" Type="http://schemas.openxmlformats.org/officeDocument/2006/relationships/footer" Target="footer77.xml"/><Relationship Id="rId84" Type="http://schemas.openxmlformats.org/officeDocument/2006/relationships/footer" Target="footer78.xml"/><Relationship Id="rId85" Type="http://schemas.openxmlformats.org/officeDocument/2006/relationships/footer" Target="footer79.xml"/><Relationship Id="rId86" Type="http://schemas.openxmlformats.org/officeDocument/2006/relationships/footer" Target="footer80.xml"/><Relationship Id="rId87" Type="http://schemas.openxmlformats.org/officeDocument/2006/relationships/footer" Target="footer81.xml"/><Relationship Id="rId88" Type="http://schemas.openxmlformats.org/officeDocument/2006/relationships/footer" Target="footer82.xml"/><Relationship Id="rId89" Type="http://schemas.openxmlformats.org/officeDocument/2006/relationships/footer" Target="footer83.xml"/><Relationship Id="rId90" Type="http://schemas.openxmlformats.org/officeDocument/2006/relationships/footer" Target="footer84.xml"/><Relationship Id="rId91" Type="http://schemas.openxmlformats.org/officeDocument/2006/relationships/footer" Target="footer85.xml"/><Relationship Id="rId92" Type="http://schemas.openxmlformats.org/officeDocument/2006/relationships/footer" Target="footer86.xml"/><Relationship Id="rId93" Type="http://schemas.openxmlformats.org/officeDocument/2006/relationships/footer" Target="footer87.xml"/><Relationship Id="rId94" Type="http://schemas.openxmlformats.org/officeDocument/2006/relationships/footer" Target="footer88.xml"/><Relationship Id="rId95" Type="http://schemas.openxmlformats.org/officeDocument/2006/relationships/footer" Target="footer89.xml"/><Relationship Id="rId96" Type="http://schemas.openxmlformats.org/officeDocument/2006/relationships/footer" Target="footer90.xml"/><Relationship Id="rId97" Type="http://schemas.openxmlformats.org/officeDocument/2006/relationships/footer" Target="footer91.xml"/><Relationship Id="rId98" Type="http://schemas.openxmlformats.org/officeDocument/2006/relationships/footer" Target="footer92.xml"/><Relationship Id="rId99" Type="http://schemas.openxmlformats.org/officeDocument/2006/relationships/footer" Target="footer93.xml"/><Relationship Id="rId100" Type="http://schemas.openxmlformats.org/officeDocument/2006/relationships/footer" Target="footer94.xml"/><Relationship Id="rId101" Type="http://schemas.openxmlformats.org/officeDocument/2006/relationships/footer" Target="footer95.xml"/><Relationship Id="rId102" Type="http://schemas.openxmlformats.org/officeDocument/2006/relationships/footer" Target="footer96.xml"/><Relationship Id="rId103" Type="http://schemas.openxmlformats.org/officeDocument/2006/relationships/footer" Target="footer97.xml"/><Relationship Id="rId104" Type="http://schemas.openxmlformats.org/officeDocument/2006/relationships/footer" Target="footer98.xml"/><Relationship Id="rId105" Type="http://schemas.openxmlformats.org/officeDocument/2006/relationships/footer" Target="footer99.xml"/><Relationship Id="rId106" Type="http://schemas.openxmlformats.org/officeDocument/2006/relationships/footer" Target="footer100.xml"/><Relationship Id="rId107" Type="http://schemas.openxmlformats.org/officeDocument/2006/relationships/footer" Target="footer101.xml"/><Relationship Id="rId108" Type="http://schemas.openxmlformats.org/officeDocument/2006/relationships/footer" Target="footer102.xml"/><Relationship Id="rId109" Type="http://schemas.openxmlformats.org/officeDocument/2006/relationships/footer" Target="footer103.xml"/><Relationship Id="rId110" Type="http://schemas.openxmlformats.org/officeDocument/2006/relationships/footer" Target="footer104.xml"/><Relationship Id="rId111" Type="http://schemas.openxmlformats.org/officeDocument/2006/relationships/footer" Target="footer105.xml"/><Relationship Id="rId112" Type="http://schemas.openxmlformats.org/officeDocument/2006/relationships/footer" Target="footer106.xml"/><Relationship Id="rId113" Type="http://schemas.openxmlformats.org/officeDocument/2006/relationships/footer" Target="footer107.xml"/><Relationship Id="rId114" Type="http://schemas.openxmlformats.org/officeDocument/2006/relationships/footer" Target="footer108.xml"/><Relationship Id="rId115" Type="http://schemas.openxmlformats.org/officeDocument/2006/relationships/footer" Target="footer109.xml"/><Relationship Id="rId116" Type="http://schemas.openxmlformats.org/officeDocument/2006/relationships/footer" Target="footer110.xml"/><Relationship Id="rId117" Type="http://schemas.openxmlformats.org/officeDocument/2006/relationships/footer" Target="footer111.xml"/><Relationship Id="rId118" Type="http://schemas.openxmlformats.org/officeDocument/2006/relationships/footer" Target="footer112.xml"/><Relationship Id="rId119" Type="http://schemas.openxmlformats.org/officeDocument/2006/relationships/footer" Target="footer113.xml"/><Relationship Id="rId120" Type="http://schemas.openxmlformats.org/officeDocument/2006/relationships/footer" Target="footer114.xml"/><Relationship Id="rId121" Type="http://schemas.openxmlformats.org/officeDocument/2006/relationships/footer" Target="footer115.xml"/><Relationship Id="rId122" Type="http://schemas.openxmlformats.org/officeDocument/2006/relationships/footer" Target="footer116.xml"/><Relationship Id="rId123" Type="http://schemas.openxmlformats.org/officeDocument/2006/relationships/footer" Target="footer117.xml"/><Relationship Id="rId124" Type="http://schemas.openxmlformats.org/officeDocument/2006/relationships/footer" Target="footer118.xml"/><Relationship Id="rId125" Type="http://schemas.openxmlformats.org/officeDocument/2006/relationships/footer" Target="footer119.xml"/><Relationship Id="rId126" Type="http://schemas.openxmlformats.org/officeDocument/2006/relationships/footer" Target="footer120.xml"/><Relationship Id="rId127" Type="http://schemas.openxmlformats.org/officeDocument/2006/relationships/footer" Target="footer121.xml"/><Relationship Id="rId128" Type="http://schemas.openxmlformats.org/officeDocument/2006/relationships/footer" Target="footer122.xml"/><Relationship Id="rId129" Type="http://schemas.openxmlformats.org/officeDocument/2006/relationships/footer" Target="footer123.xml"/><Relationship Id="rId130" Type="http://schemas.openxmlformats.org/officeDocument/2006/relationships/footer" Target="footer124.xml"/><Relationship Id="rId131" Type="http://schemas.openxmlformats.org/officeDocument/2006/relationships/footer" Target="footer125.xml"/><Relationship Id="rId132" Type="http://schemas.openxmlformats.org/officeDocument/2006/relationships/footer" Target="footer126.xml"/><Relationship Id="rId133" Type="http://schemas.openxmlformats.org/officeDocument/2006/relationships/footer" Target="footer127.xml"/><Relationship Id="rId134" Type="http://schemas.openxmlformats.org/officeDocument/2006/relationships/footer" Target="footer128.xml"/><Relationship Id="rId135" Type="http://schemas.openxmlformats.org/officeDocument/2006/relationships/footer" Target="footer129.xml"/><Relationship Id="rId136" Type="http://schemas.openxmlformats.org/officeDocument/2006/relationships/footer" Target="footer130.xml"/><Relationship Id="rId137" Type="http://schemas.openxmlformats.org/officeDocument/2006/relationships/footer" Target="footer131.xml"/><Relationship Id="rId138" Type="http://schemas.openxmlformats.org/officeDocument/2006/relationships/footer" Target="footer132.xml"/><Relationship Id="rId139" Type="http://schemas.openxmlformats.org/officeDocument/2006/relationships/footer" Target="footer133.xml"/><Relationship Id="rId140" Type="http://schemas.openxmlformats.org/officeDocument/2006/relationships/footer" Target="footer134.xml"/><Relationship Id="rId141" Type="http://schemas.openxmlformats.org/officeDocument/2006/relationships/footer" Target="footer135.xml"/><Relationship Id="rId142" Type="http://schemas.openxmlformats.org/officeDocument/2006/relationships/footer" Target="footer136.xml"/><Relationship Id="rId143" Type="http://schemas.openxmlformats.org/officeDocument/2006/relationships/footer" Target="footer137.xml"/><Relationship Id="rId144" Type="http://schemas.openxmlformats.org/officeDocument/2006/relationships/hyperlink" Target="http://biblioteca.itam.mx/estudios/100-110/110/000258480.pdf" TargetMode="External"/><Relationship Id="rId145" Type="http://schemas.openxmlformats.org/officeDocument/2006/relationships/hyperlink" Target="http://www.fuentesmemoria.fahce.unlp.edu.ar/trab_eventos/ev.103/ev" TargetMode="External"/><Relationship Id="rId146" Type="http://schemas.openxmlformats.org/officeDocument/2006/relationships/hyperlink" Target="http://www.redalyc.org/articulo.oa?id=19760139" TargetMode="External"/><Relationship Id="rId147" Type="http://schemas.openxmlformats.org/officeDocument/2006/relationships/hyperlink" Target="http://www.scielo.org.mx/pdf/signosf/v11n22/v11n22a7.pdf" TargetMode="External"/><Relationship Id="rId148" Type="http://schemas.openxmlformats.org/officeDocument/2006/relationships/image" Target="media/image3.png"/><Relationship Id="rId149" Type="http://schemas.openxmlformats.org/officeDocument/2006/relationships/image" Target="media/image4.png"/><Relationship Id="rId15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2017-06-07T21:36:31Z</dcterms:created>
  <dcterms:modified xsi:type="dcterms:W3CDTF">2017-06-07T21:36:31Z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2017-06-07T00:00:00Z</vt:filetime>
  </property>
</Properties>
</file>