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A27" w:rsidRDefault="000D3A27" w:rsidP="000D3A27">
      <w:pPr>
        <w:rPr>
          <w:noProof/>
          <w:sz w:val="40"/>
          <w:szCs w:val="40"/>
        </w:rPr>
      </w:pPr>
    </w:p>
    <w:p w:rsidR="000D3A27" w:rsidRDefault="000D3A27" w:rsidP="000D3A27">
      <w:pPr>
        <w:rPr>
          <w:noProof/>
          <w:sz w:val="40"/>
          <w:szCs w:val="40"/>
        </w:rPr>
      </w:pPr>
      <w:r w:rsidRPr="000D3A27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-432435</wp:posOffset>
            </wp:positionH>
            <wp:positionV relativeFrom="paragraph">
              <wp:posOffset>330835</wp:posOffset>
            </wp:positionV>
            <wp:extent cx="1228725" cy="1042402"/>
            <wp:effectExtent l="0" t="0" r="0" b="5715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8725" cy="10424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1617" w:rsidRDefault="000D3A27" w:rsidP="00981617">
      <w:pPr>
        <w:jc w:val="center"/>
        <w:rPr>
          <w:noProof/>
          <w:sz w:val="40"/>
          <w:szCs w:val="40"/>
        </w:rPr>
      </w:pPr>
      <w:r w:rsidRPr="000D3A27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8890</wp:posOffset>
            </wp:positionV>
            <wp:extent cx="704215" cy="876300"/>
            <wp:effectExtent l="0" t="0" r="63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21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617">
        <w:rPr>
          <w:noProof/>
          <w:sz w:val="40"/>
          <w:szCs w:val="40"/>
        </w:rPr>
        <w:t>UNIVERSIDAD AUTÓNOMA  DEL ESTADO DE MÉXICO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981617" w:rsidRDefault="000D3A27" w:rsidP="000D3A27">
      <w:pPr>
        <w:jc w:val="both"/>
        <w:rPr>
          <w:noProof/>
          <w:sz w:val="40"/>
          <w:szCs w:val="40"/>
        </w:rPr>
      </w:pPr>
      <w:r>
        <w:rPr>
          <w:noProof/>
          <w:sz w:val="40"/>
          <w:szCs w:val="40"/>
        </w:rPr>
        <w:t xml:space="preserve">                                                         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FACULTAD DE INGENIERÍA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0D3A27" w:rsidRDefault="000D3A27" w:rsidP="00981617">
      <w:pPr>
        <w:jc w:val="center"/>
        <w:rPr>
          <w:noProof/>
          <w:sz w:val="40"/>
          <w:szCs w:val="40"/>
        </w:rPr>
      </w:pPr>
    </w:p>
    <w:p w:rsidR="00981617" w:rsidRDefault="00A60A8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INGENIERÍA EN COMPUTACIÓN</w:t>
      </w:r>
    </w:p>
    <w:p w:rsidR="00981617" w:rsidRDefault="00981617" w:rsidP="00981617">
      <w:pPr>
        <w:jc w:val="center"/>
        <w:rPr>
          <w:noProof/>
          <w:sz w:val="40"/>
          <w:szCs w:val="40"/>
        </w:rPr>
      </w:pPr>
    </w:p>
    <w:p w:rsidR="000D3A27" w:rsidRDefault="000D3A27" w:rsidP="00981617">
      <w:pPr>
        <w:jc w:val="center"/>
        <w:rPr>
          <w:noProof/>
          <w:sz w:val="40"/>
          <w:szCs w:val="40"/>
        </w:rPr>
      </w:pPr>
    </w:p>
    <w:p w:rsidR="00981617" w:rsidRDefault="00981617" w:rsidP="00981617">
      <w:pPr>
        <w:jc w:val="center"/>
        <w:rPr>
          <w:noProof/>
          <w:sz w:val="40"/>
          <w:szCs w:val="40"/>
        </w:rPr>
      </w:pPr>
      <w:r>
        <w:rPr>
          <w:noProof/>
          <w:sz w:val="40"/>
          <w:szCs w:val="40"/>
        </w:rPr>
        <w:t>GUÍA EXPLICATIVA PARA EL EMPLEO DEL MATERIAL</w:t>
      </w:r>
    </w:p>
    <w:p w:rsidR="00981617" w:rsidRDefault="00A60A87" w:rsidP="00981617">
      <w:pPr>
        <w:jc w:val="center"/>
        <w:rPr>
          <w:b/>
          <w:i/>
          <w:noProof/>
          <w:sz w:val="40"/>
          <w:szCs w:val="40"/>
        </w:rPr>
      </w:pPr>
      <w:r>
        <w:rPr>
          <w:b/>
          <w:i/>
          <w:noProof/>
          <w:sz w:val="40"/>
          <w:szCs w:val="40"/>
        </w:rPr>
        <w:t>Física Relativista</w:t>
      </w:r>
    </w:p>
    <w:p w:rsidR="00981617" w:rsidRDefault="00981617" w:rsidP="00981617">
      <w:pPr>
        <w:jc w:val="center"/>
        <w:rPr>
          <w:b/>
          <w:i/>
          <w:noProof/>
          <w:sz w:val="40"/>
          <w:szCs w:val="40"/>
        </w:rPr>
      </w:pPr>
    </w:p>
    <w:p w:rsidR="000D3A27" w:rsidRDefault="000D3A27" w:rsidP="00981617">
      <w:pPr>
        <w:jc w:val="center"/>
        <w:rPr>
          <w:b/>
          <w:i/>
          <w:noProof/>
          <w:sz w:val="40"/>
          <w:szCs w:val="40"/>
        </w:rPr>
      </w:pPr>
    </w:p>
    <w:p w:rsidR="00981617" w:rsidRPr="000C34C4" w:rsidRDefault="00981617" w:rsidP="000C34C4">
      <w:pPr>
        <w:jc w:val="right"/>
        <w:rPr>
          <w:b/>
          <w:i/>
          <w:noProof/>
          <w:sz w:val="40"/>
          <w:szCs w:val="40"/>
        </w:rPr>
      </w:pPr>
      <w:r>
        <w:rPr>
          <w:b/>
          <w:i/>
          <w:noProof/>
          <w:sz w:val="40"/>
          <w:szCs w:val="40"/>
        </w:rPr>
        <w:t>Dra. María Rosa Quintana Guerra</w:t>
      </w:r>
    </w:p>
    <w:p w:rsidR="00981617" w:rsidRDefault="00981617">
      <w:pPr>
        <w:rPr>
          <w:noProof/>
          <w:sz w:val="24"/>
          <w:szCs w:val="24"/>
        </w:rPr>
      </w:pPr>
    </w:p>
    <w:p w:rsidR="00981617" w:rsidRDefault="00981617">
      <w:pPr>
        <w:rPr>
          <w:noProof/>
          <w:sz w:val="24"/>
          <w:szCs w:val="24"/>
        </w:rPr>
      </w:pPr>
    </w:p>
    <w:p w:rsidR="00D47BD7" w:rsidRDefault="00D47BD7" w:rsidP="000C34C4">
      <w:pPr>
        <w:spacing w:line="360" w:lineRule="auto"/>
        <w:rPr>
          <w:rFonts w:ascii="Arial" w:hAnsi="Arial" w:cs="Arial"/>
          <w:noProof/>
          <w:sz w:val="24"/>
          <w:szCs w:val="24"/>
        </w:rPr>
      </w:pPr>
    </w:p>
    <w:p w:rsidR="00FD06D0" w:rsidRDefault="00FD06D0" w:rsidP="000C34C4">
      <w:pPr>
        <w:spacing w:line="360" w:lineRule="auto"/>
        <w:rPr>
          <w:rFonts w:ascii="Arial" w:hAnsi="Arial" w:cs="Arial"/>
          <w:b/>
          <w:noProof/>
          <w:sz w:val="24"/>
          <w:szCs w:val="24"/>
        </w:rPr>
      </w:pPr>
      <w:r w:rsidRPr="00396B85">
        <w:rPr>
          <w:rFonts w:ascii="Arial" w:hAnsi="Arial" w:cs="Arial"/>
          <w:b/>
          <w:noProof/>
          <w:sz w:val="24"/>
          <w:szCs w:val="24"/>
        </w:rPr>
        <w:lastRenderedPageBreak/>
        <w:t>INTRODUCCIÓN</w:t>
      </w:r>
    </w:p>
    <w:p w:rsidR="006B184B" w:rsidRPr="006B184B" w:rsidRDefault="004E3F78" w:rsidP="001F3965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 xml:space="preserve">Dentro del </w:t>
      </w:r>
      <w:r w:rsidR="006B184B">
        <w:rPr>
          <w:rFonts w:ascii="Arial" w:hAnsi="Arial" w:cs="Arial"/>
          <w:noProof/>
          <w:sz w:val="24"/>
          <w:szCs w:val="24"/>
        </w:rPr>
        <w:t xml:space="preserve">proceso de aprendizaje </w:t>
      </w:r>
      <w:r w:rsidR="006B184B" w:rsidRPr="006B184B">
        <w:rPr>
          <w:rFonts w:ascii="Arial" w:hAnsi="Arial" w:cs="Arial"/>
          <w:noProof/>
          <w:sz w:val="24"/>
          <w:szCs w:val="24"/>
        </w:rPr>
        <w:t>en el ser hum</w:t>
      </w:r>
      <w:r w:rsidR="006B184B">
        <w:rPr>
          <w:rFonts w:ascii="Arial" w:hAnsi="Arial" w:cs="Arial"/>
          <w:noProof/>
          <w:sz w:val="24"/>
          <w:szCs w:val="24"/>
        </w:rPr>
        <w:t xml:space="preserve">ano procede, no por acumulación </w:t>
      </w:r>
      <w:r w:rsidR="006B184B" w:rsidRPr="006B184B">
        <w:rPr>
          <w:rFonts w:ascii="Arial" w:hAnsi="Arial" w:cs="Arial"/>
          <w:noProof/>
          <w:sz w:val="24"/>
          <w:szCs w:val="24"/>
        </w:rPr>
        <w:t>simple de conocimient</w:t>
      </w:r>
      <w:r w:rsidR="006B184B">
        <w:rPr>
          <w:rFonts w:ascii="Arial" w:hAnsi="Arial" w:cs="Arial"/>
          <w:noProof/>
          <w:sz w:val="24"/>
          <w:szCs w:val="24"/>
        </w:rPr>
        <w:t xml:space="preserve">os, sino por sustitución de los </w:t>
      </w:r>
      <w:r w:rsidR="006B184B" w:rsidRPr="006B184B">
        <w:rPr>
          <w:rFonts w:ascii="Arial" w:hAnsi="Arial" w:cs="Arial"/>
          <w:noProof/>
          <w:sz w:val="24"/>
          <w:szCs w:val="24"/>
        </w:rPr>
        <w:t>conceptos antiguos p</w:t>
      </w:r>
      <w:r w:rsidR="006B184B">
        <w:rPr>
          <w:rFonts w:ascii="Arial" w:hAnsi="Arial" w:cs="Arial"/>
          <w:noProof/>
          <w:sz w:val="24"/>
          <w:szCs w:val="24"/>
        </w:rPr>
        <w:t xml:space="preserve">or los nuevos, en el caso de la </w:t>
      </w:r>
      <w:r w:rsidR="006B184B" w:rsidRPr="006B184B">
        <w:rPr>
          <w:rFonts w:ascii="Arial" w:hAnsi="Arial" w:cs="Arial"/>
          <w:noProof/>
          <w:sz w:val="24"/>
          <w:szCs w:val="24"/>
        </w:rPr>
        <w:t>transición de la físic</w:t>
      </w:r>
      <w:r w:rsidR="006B184B">
        <w:rPr>
          <w:rFonts w:ascii="Arial" w:hAnsi="Arial" w:cs="Arial"/>
          <w:noProof/>
          <w:sz w:val="24"/>
          <w:szCs w:val="24"/>
        </w:rPr>
        <w:t xml:space="preserve">a del sentido común a la física </w:t>
      </w:r>
      <w:r w:rsidR="006B184B" w:rsidRPr="006B184B">
        <w:rPr>
          <w:rFonts w:ascii="Arial" w:hAnsi="Arial" w:cs="Arial"/>
          <w:noProof/>
          <w:sz w:val="24"/>
          <w:szCs w:val="24"/>
        </w:rPr>
        <w:t>newtoniana, o por subsunció</w:t>
      </w:r>
      <w:r w:rsidR="006B184B">
        <w:rPr>
          <w:rFonts w:ascii="Arial" w:hAnsi="Arial" w:cs="Arial"/>
          <w:noProof/>
          <w:sz w:val="24"/>
          <w:szCs w:val="24"/>
        </w:rPr>
        <w:t xml:space="preserve">n de unos esquemas conceptuales </w:t>
      </w:r>
      <w:r w:rsidR="006B184B" w:rsidRPr="006B184B">
        <w:rPr>
          <w:rFonts w:ascii="Arial" w:hAnsi="Arial" w:cs="Arial"/>
          <w:noProof/>
          <w:sz w:val="24"/>
          <w:szCs w:val="24"/>
        </w:rPr>
        <w:t xml:space="preserve">bajo otros, como </w:t>
      </w:r>
      <w:r w:rsidR="006B184B">
        <w:rPr>
          <w:rFonts w:ascii="Arial" w:hAnsi="Arial" w:cs="Arial"/>
          <w:noProof/>
          <w:sz w:val="24"/>
          <w:szCs w:val="24"/>
        </w:rPr>
        <w:t xml:space="preserve">en el paso de la física clásica </w:t>
      </w:r>
      <w:r w:rsidR="006B184B" w:rsidRPr="006B184B">
        <w:rPr>
          <w:rFonts w:ascii="Arial" w:hAnsi="Arial" w:cs="Arial"/>
          <w:noProof/>
          <w:sz w:val="24"/>
          <w:szCs w:val="24"/>
        </w:rPr>
        <w:t xml:space="preserve">a la relatividad. </w:t>
      </w:r>
    </w:p>
    <w:p w:rsidR="006B184B" w:rsidRPr="006B184B" w:rsidRDefault="006B184B" w:rsidP="001F3965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 w:rsidRPr="006B184B">
        <w:rPr>
          <w:rFonts w:ascii="Arial" w:hAnsi="Arial" w:cs="Arial"/>
          <w:noProof/>
          <w:sz w:val="24"/>
          <w:szCs w:val="24"/>
        </w:rPr>
        <w:t>E</w:t>
      </w:r>
      <w:r>
        <w:rPr>
          <w:rFonts w:ascii="Arial" w:hAnsi="Arial" w:cs="Arial"/>
          <w:noProof/>
          <w:sz w:val="24"/>
          <w:szCs w:val="24"/>
        </w:rPr>
        <w:t xml:space="preserve">sto significa, ni más ni menos, </w:t>
      </w:r>
      <w:r w:rsidRPr="006B184B">
        <w:rPr>
          <w:rFonts w:ascii="Arial" w:hAnsi="Arial" w:cs="Arial"/>
          <w:noProof/>
          <w:sz w:val="24"/>
          <w:szCs w:val="24"/>
        </w:rPr>
        <w:t xml:space="preserve">que los nuevos conceptos </w:t>
      </w:r>
      <w:r>
        <w:rPr>
          <w:rFonts w:ascii="Arial" w:hAnsi="Arial" w:cs="Arial"/>
          <w:noProof/>
          <w:sz w:val="24"/>
          <w:szCs w:val="24"/>
        </w:rPr>
        <w:t xml:space="preserve">han de modificar los contenidos </w:t>
      </w:r>
      <w:r w:rsidRPr="006B184B">
        <w:rPr>
          <w:rFonts w:ascii="Arial" w:hAnsi="Arial" w:cs="Arial"/>
          <w:noProof/>
          <w:sz w:val="24"/>
          <w:szCs w:val="24"/>
        </w:rPr>
        <w:t>previamente aceptado</w:t>
      </w:r>
      <w:r>
        <w:rPr>
          <w:rFonts w:ascii="Arial" w:hAnsi="Arial" w:cs="Arial"/>
          <w:noProof/>
          <w:sz w:val="24"/>
          <w:szCs w:val="24"/>
        </w:rPr>
        <w:t xml:space="preserve">s como válidos, a la vez que se </w:t>
      </w:r>
      <w:r w:rsidRPr="006B184B">
        <w:rPr>
          <w:rFonts w:ascii="Arial" w:hAnsi="Arial" w:cs="Arial"/>
          <w:noProof/>
          <w:sz w:val="24"/>
          <w:szCs w:val="24"/>
        </w:rPr>
        <w:t>asumen todas sus posibles implicac</w:t>
      </w:r>
      <w:r>
        <w:rPr>
          <w:rFonts w:ascii="Arial" w:hAnsi="Arial" w:cs="Arial"/>
          <w:noProof/>
          <w:sz w:val="24"/>
          <w:szCs w:val="24"/>
        </w:rPr>
        <w:t xml:space="preserve">iones lógicas y epistemológicas </w:t>
      </w:r>
      <w:r w:rsidRPr="006B184B">
        <w:rPr>
          <w:rFonts w:ascii="Arial" w:hAnsi="Arial" w:cs="Arial"/>
          <w:noProof/>
          <w:sz w:val="24"/>
          <w:szCs w:val="24"/>
        </w:rPr>
        <w:t>tanto consciente como inconscientemente.</w:t>
      </w:r>
    </w:p>
    <w:p w:rsidR="001F3965" w:rsidRDefault="006B184B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>L</w:t>
      </w:r>
      <w:r w:rsidRPr="006B184B">
        <w:rPr>
          <w:rFonts w:ascii="Arial" w:hAnsi="Arial" w:cs="Arial"/>
          <w:noProof/>
          <w:sz w:val="24"/>
          <w:szCs w:val="24"/>
        </w:rPr>
        <w:t xml:space="preserve">os análisis realizados sobre el aprendizaje de la Física </w:t>
      </w:r>
      <w:r>
        <w:rPr>
          <w:rFonts w:ascii="Arial" w:hAnsi="Arial" w:cs="Arial"/>
          <w:noProof/>
          <w:sz w:val="24"/>
          <w:szCs w:val="24"/>
        </w:rPr>
        <w:t>moderna en la formación universitaria</w:t>
      </w:r>
      <w:r w:rsidRPr="006B184B">
        <w:rPr>
          <w:rFonts w:ascii="Arial" w:hAnsi="Arial" w:cs="Arial"/>
          <w:noProof/>
          <w:sz w:val="24"/>
          <w:szCs w:val="24"/>
        </w:rPr>
        <w:t xml:space="preserve"> muestran que </w:t>
      </w:r>
      <w:r w:rsidR="001F3965">
        <w:rPr>
          <w:rFonts w:ascii="Arial" w:hAnsi="Arial" w:cs="Arial"/>
          <w:noProof/>
          <w:sz w:val="24"/>
          <w:szCs w:val="24"/>
        </w:rPr>
        <w:t xml:space="preserve">para </w:t>
      </w:r>
      <w:r w:rsidRPr="006B184B">
        <w:rPr>
          <w:rFonts w:ascii="Arial" w:hAnsi="Arial" w:cs="Arial"/>
          <w:noProof/>
          <w:sz w:val="24"/>
          <w:szCs w:val="24"/>
        </w:rPr>
        <w:t xml:space="preserve">los alumnos </w:t>
      </w:r>
      <w:r w:rsidR="001F3965">
        <w:rPr>
          <w:rFonts w:ascii="Arial" w:hAnsi="Arial" w:cs="Arial"/>
          <w:noProof/>
          <w:sz w:val="24"/>
          <w:szCs w:val="24"/>
        </w:rPr>
        <w:t>es difícil alcanzar una</w:t>
      </w:r>
      <w:r w:rsidRPr="006B184B">
        <w:rPr>
          <w:rFonts w:ascii="Arial" w:hAnsi="Arial" w:cs="Arial"/>
          <w:noProof/>
          <w:sz w:val="24"/>
          <w:szCs w:val="24"/>
        </w:rPr>
        <w:t xml:space="preserve"> comprensión</w:t>
      </w:r>
      <w:r w:rsidR="001F3965">
        <w:rPr>
          <w:rFonts w:ascii="Arial" w:hAnsi="Arial" w:cs="Arial"/>
          <w:noProof/>
          <w:sz w:val="24"/>
          <w:szCs w:val="24"/>
        </w:rPr>
        <w:t xml:space="preserve"> total</w:t>
      </w:r>
      <w:r w:rsidRPr="006B184B">
        <w:rPr>
          <w:rFonts w:ascii="Arial" w:hAnsi="Arial" w:cs="Arial"/>
          <w:noProof/>
          <w:sz w:val="24"/>
          <w:szCs w:val="24"/>
        </w:rPr>
        <w:t xml:space="preserve"> de sus ideas y conceptos fundamentales, incurriendo en graves errores conceptuales. </w:t>
      </w:r>
    </w:p>
    <w:p w:rsidR="00FD06D0" w:rsidRDefault="001F3965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>L</w:t>
      </w:r>
      <w:r w:rsidR="006B184B" w:rsidRPr="006B184B">
        <w:rPr>
          <w:rFonts w:ascii="Arial" w:hAnsi="Arial" w:cs="Arial"/>
          <w:noProof/>
          <w:sz w:val="24"/>
          <w:szCs w:val="24"/>
        </w:rPr>
        <w:t>as dificultades en el aprendizaje de la Física moderna no son de naturaleza diferente a las del aprendiza</w:t>
      </w:r>
      <w:r>
        <w:rPr>
          <w:rFonts w:ascii="Arial" w:hAnsi="Arial" w:cs="Arial"/>
          <w:noProof/>
          <w:sz w:val="24"/>
          <w:szCs w:val="24"/>
        </w:rPr>
        <w:t>je de la Física en general y</w:t>
      </w:r>
      <w:r w:rsidR="006B184B" w:rsidRPr="006B184B">
        <w:rPr>
          <w:rFonts w:ascii="Arial" w:hAnsi="Arial" w:cs="Arial"/>
          <w:noProof/>
          <w:sz w:val="24"/>
          <w:szCs w:val="24"/>
        </w:rPr>
        <w:t xml:space="preserve"> una didáctica que plantee el aprendizaje con una orientación constructivista, como un cambio conceptual y metodológico, se traduce en una sensible mejora del aprendizaje, tanto de la Física clásica como de la moderna.</w:t>
      </w:r>
    </w:p>
    <w:p w:rsidR="00D47BD7" w:rsidRDefault="001F3965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t xml:space="preserve">La intención de este  material es </w:t>
      </w:r>
      <w:r w:rsidR="006B184B" w:rsidRPr="006B184B">
        <w:rPr>
          <w:rFonts w:ascii="Arial" w:hAnsi="Arial" w:cs="Arial"/>
          <w:noProof/>
          <w:sz w:val="24"/>
          <w:szCs w:val="24"/>
        </w:rPr>
        <w:t xml:space="preserve"> </w:t>
      </w:r>
      <w:r>
        <w:rPr>
          <w:rFonts w:ascii="Arial" w:hAnsi="Arial" w:cs="Arial"/>
          <w:noProof/>
          <w:sz w:val="24"/>
          <w:szCs w:val="24"/>
        </w:rPr>
        <w:t xml:space="preserve">que el alumno conozca esta parte de la  Física y </w:t>
      </w:r>
      <w:r w:rsidR="006B184B" w:rsidRPr="006B184B">
        <w:rPr>
          <w:rFonts w:ascii="Arial" w:hAnsi="Arial" w:cs="Arial"/>
          <w:noProof/>
          <w:sz w:val="24"/>
          <w:szCs w:val="24"/>
        </w:rPr>
        <w:t>enseñar</w:t>
      </w:r>
      <w:r>
        <w:rPr>
          <w:rFonts w:ascii="Arial" w:hAnsi="Arial" w:cs="Arial"/>
          <w:noProof/>
          <w:sz w:val="24"/>
          <w:szCs w:val="24"/>
        </w:rPr>
        <w:t>la</w:t>
      </w:r>
      <w:r w:rsidR="006B184B" w:rsidRPr="006B184B">
        <w:rPr>
          <w:rFonts w:ascii="Arial" w:hAnsi="Arial" w:cs="Arial"/>
          <w:noProof/>
          <w:sz w:val="24"/>
          <w:szCs w:val="24"/>
        </w:rPr>
        <w:t xml:space="preserve"> respecto al cambio conceptual requerido para pasar de la física </w:t>
      </w:r>
      <w:r>
        <w:rPr>
          <w:rFonts w:ascii="Arial" w:hAnsi="Arial" w:cs="Arial"/>
          <w:noProof/>
          <w:sz w:val="24"/>
          <w:szCs w:val="24"/>
        </w:rPr>
        <w:t>clásica a la física relativista.</w:t>
      </w:r>
    </w:p>
    <w:p w:rsidR="00A60A87" w:rsidRDefault="00A60A8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A60A87" w:rsidRDefault="00A60A8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A60A87" w:rsidRDefault="00A60A8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A60A87" w:rsidRDefault="00A60A8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A60A87" w:rsidRPr="000C34C4" w:rsidRDefault="00A60A87" w:rsidP="000C34C4">
      <w:pPr>
        <w:spacing w:line="360" w:lineRule="auto"/>
        <w:jc w:val="both"/>
        <w:rPr>
          <w:rFonts w:ascii="Arial" w:hAnsi="Arial" w:cs="Arial"/>
          <w:noProof/>
          <w:sz w:val="24"/>
          <w:szCs w:val="24"/>
        </w:rPr>
      </w:pPr>
    </w:p>
    <w:p w:rsidR="0005587D" w:rsidRPr="00396B85" w:rsidRDefault="00D47BD7" w:rsidP="000C34C4">
      <w:pPr>
        <w:spacing w:line="360" w:lineRule="auto"/>
        <w:jc w:val="both"/>
        <w:rPr>
          <w:rFonts w:ascii="Arial" w:hAnsi="Arial" w:cs="Arial"/>
          <w:b/>
          <w:noProof/>
          <w:sz w:val="24"/>
          <w:szCs w:val="24"/>
        </w:rPr>
      </w:pPr>
      <w:r w:rsidRPr="00396B85">
        <w:rPr>
          <w:rFonts w:ascii="Arial" w:hAnsi="Arial" w:cs="Arial"/>
          <w:b/>
          <w:noProof/>
          <w:sz w:val="24"/>
          <w:szCs w:val="24"/>
        </w:rPr>
        <w:lastRenderedPageBreak/>
        <w:t>OBJETIVO DE LA UNIDAD DE APRENDIZAJE</w:t>
      </w:r>
    </w:p>
    <w:p w:rsidR="0005587D" w:rsidRPr="000C34C4" w:rsidRDefault="00A60A87" w:rsidP="000C34C4">
      <w:pPr>
        <w:spacing w:line="360" w:lineRule="auto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2F7C1536">
            <wp:extent cx="5200650" cy="3518087"/>
            <wp:effectExtent l="0" t="0" r="0" b="635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8" t="15761" r="29936" b="9239"/>
                    <a:stretch/>
                  </pic:blipFill>
                  <pic:spPr bwMode="auto">
                    <a:xfrm>
                      <a:off x="0" y="0"/>
                      <a:ext cx="5203771" cy="3520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5587D" w:rsidRDefault="00A60A87" w:rsidP="000C34C4">
      <w:pPr>
        <w:spacing w:line="360" w:lineRule="auto"/>
        <w:jc w:val="center"/>
        <w:rPr>
          <w:rFonts w:ascii="Arial" w:hAnsi="Arial" w:cs="Arial"/>
          <w:noProof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50B4B14D">
            <wp:extent cx="5274758" cy="3648075"/>
            <wp:effectExtent l="0" t="0" r="254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4" t="17885" r="30337" b="5290"/>
                    <a:stretch/>
                  </pic:blipFill>
                  <pic:spPr bwMode="auto">
                    <a:xfrm>
                      <a:off x="0" y="0"/>
                      <a:ext cx="5278536" cy="3650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5587D" w:rsidRPr="000C34C4" w:rsidRDefault="0005587D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05587D" w:rsidRPr="00396B85" w:rsidRDefault="008924BB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CON</w:t>
      </w:r>
      <w:r w:rsidR="004A026F">
        <w:rPr>
          <w:rFonts w:ascii="Arial" w:hAnsi="Arial" w:cs="Arial"/>
          <w:b/>
          <w:sz w:val="24"/>
          <w:szCs w:val="24"/>
        </w:rPr>
        <w:t xml:space="preserve">TENIDO DEL </w:t>
      </w:r>
      <w:r>
        <w:rPr>
          <w:rFonts w:ascii="Arial" w:hAnsi="Arial" w:cs="Arial"/>
          <w:b/>
          <w:sz w:val="24"/>
          <w:szCs w:val="24"/>
        </w:rPr>
        <w:t>CURSO</w:t>
      </w:r>
    </w:p>
    <w:p w:rsidR="00A60A87" w:rsidRDefault="00A60A87" w:rsidP="00BF3E60">
      <w:pPr>
        <w:spacing w:line="360" w:lineRule="auto"/>
        <w:rPr>
          <w:rFonts w:ascii="Arial" w:hAnsi="Arial" w:cs="Arial"/>
          <w:sz w:val="24"/>
          <w:szCs w:val="24"/>
        </w:rPr>
      </w:pP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646CB0A">
            <wp:extent cx="5238750" cy="3790854"/>
            <wp:effectExtent l="0" t="0" r="0" b="63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4" t="13858" r="30107" b="7880"/>
                    <a:stretch/>
                  </pic:blipFill>
                  <pic:spPr bwMode="auto">
                    <a:xfrm>
                      <a:off x="0" y="0"/>
                      <a:ext cx="5247760" cy="3797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BF3E60" w:rsidRDefault="00BF3E60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BF3E60" w:rsidRDefault="00BF3E60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BF3E60" w:rsidRDefault="00BF3E60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BF3E60" w:rsidRDefault="00BF3E60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A60A87" w:rsidRDefault="00A60A87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BF3E60" w:rsidRDefault="00BF3E60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BF3E60" w:rsidRPr="000C34C4" w:rsidRDefault="00BF3E60" w:rsidP="000C34C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05587D" w:rsidRPr="00396B85" w:rsidRDefault="00D47BD7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96B85">
        <w:rPr>
          <w:rFonts w:ascii="Arial" w:hAnsi="Arial" w:cs="Arial"/>
          <w:b/>
          <w:sz w:val="24"/>
          <w:szCs w:val="24"/>
        </w:rPr>
        <w:lastRenderedPageBreak/>
        <w:t>MANEJO DEL MATERIAL</w:t>
      </w:r>
    </w:p>
    <w:p w:rsidR="00D47BD7" w:rsidRDefault="00D47BD7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presente material didáctico, presentaciones </w:t>
      </w:r>
      <w:proofErr w:type="spellStart"/>
      <w:r>
        <w:rPr>
          <w:rFonts w:ascii="Arial" w:hAnsi="Arial" w:cs="Arial"/>
          <w:sz w:val="24"/>
          <w:szCs w:val="24"/>
        </w:rPr>
        <w:t>proyectables</w:t>
      </w:r>
      <w:proofErr w:type="spellEnd"/>
      <w:r>
        <w:rPr>
          <w:rFonts w:ascii="Arial" w:hAnsi="Arial" w:cs="Arial"/>
          <w:sz w:val="24"/>
          <w:szCs w:val="24"/>
        </w:rPr>
        <w:t xml:space="preserve">, es sobre </w:t>
      </w:r>
      <w:proofErr w:type="gramStart"/>
      <w:r w:rsidR="00BF3E60">
        <w:rPr>
          <w:rFonts w:ascii="Arial" w:hAnsi="Arial" w:cs="Arial"/>
          <w:sz w:val="24"/>
          <w:szCs w:val="24"/>
        </w:rPr>
        <w:t>la  Física</w:t>
      </w:r>
      <w:proofErr w:type="gramEnd"/>
      <w:r w:rsidR="00BF3E60">
        <w:rPr>
          <w:rFonts w:ascii="Arial" w:hAnsi="Arial" w:cs="Arial"/>
          <w:sz w:val="24"/>
          <w:szCs w:val="24"/>
        </w:rPr>
        <w:t xml:space="preserve"> Relativista.   Comienza con el principio de Relatividad </w:t>
      </w:r>
      <w:proofErr w:type="spellStart"/>
      <w:r w:rsidR="00BF3E60">
        <w:rPr>
          <w:rFonts w:ascii="Arial" w:hAnsi="Arial" w:cs="Arial"/>
          <w:sz w:val="24"/>
          <w:szCs w:val="24"/>
        </w:rPr>
        <w:t>Galileana</w:t>
      </w:r>
      <w:proofErr w:type="spellEnd"/>
      <w:r w:rsidR="00BF3E60">
        <w:rPr>
          <w:rFonts w:ascii="Arial" w:hAnsi="Arial" w:cs="Arial"/>
          <w:sz w:val="24"/>
          <w:szCs w:val="24"/>
        </w:rPr>
        <w:t xml:space="preserve">, continúa con el enfoque </w:t>
      </w:r>
      <w:proofErr w:type="spellStart"/>
      <w:r w:rsidR="00BF3E60">
        <w:rPr>
          <w:rFonts w:ascii="Arial" w:hAnsi="Arial" w:cs="Arial"/>
          <w:sz w:val="24"/>
          <w:szCs w:val="24"/>
        </w:rPr>
        <w:t>realtivista</w:t>
      </w:r>
      <w:proofErr w:type="spellEnd"/>
      <w:r w:rsidR="00BF3E60">
        <w:rPr>
          <w:rFonts w:ascii="Arial" w:hAnsi="Arial" w:cs="Arial"/>
          <w:sz w:val="24"/>
          <w:szCs w:val="24"/>
        </w:rPr>
        <w:t xml:space="preserve"> de las Leyes de Newton y termina con la </w:t>
      </w:r>
      <w:proofErr w:type="gramStart"/>
      <w:r w:rsidR="00BF3E60">
        <w:rPr>
          <w:rFonts w:ascii="Arial" w:hAnsi="Arial" w:cs="Arial"/>
          <w:sz w:val="24"/>
          <w:szCs w:val="24"/>
        </w:rPr>
        <w:t>energía  relativista</w:t>
      </w:r>
      <w:proofErr w:type="gramEnd"/>
      <w:r w:rsidR="00BF3E60">
        <w:rPr>
          <w:rFonts w:ascii="Arial" w:hAnsi="Arial" w:cs="Arial"/>
          <w:sz w:val="24"/>
          <w:szCs w:val="24"/>
        </w:rPr>
        <w:t xml:space="preserve">, </w:t>
      </w:r>
    </w:p>
    <w:p w:rsidR="00D47BD7" w:rsidRDefault="00D47BD7" w:rsidP="000C34C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su mejor visualización se divide en los siguientes temas:</w:t>
      </w:r>
    </w:p>
    <w:p w:rsidR="0005587D" w:rsidRDefault="00C31FE0" w:rsidP="00BF3E60">
      <w:pPr>
        <w:pStyle w:val="Prrafodelista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principio de</w:t>
      </w:r>
      <w:r w:rsidR="00BF3E60">
        <w:rPr>
          <w:rFonts w:ascii="Arial" w:hAnsi="Arial" w:cs="Arial"/>
          <w:sz w:val="24"/>
          <w:szCs w:val="24"/>
        </w:rPr>
        <w:t xml:space="preserve"> Relatividad </w:t>
      </w:r>
      <w:proofErr w:type="spellStart"/>
      <w:r w:rsidR="00BF3E60">
        <w:rPr>
          <w:rFonts w:ascii="Arial" w:hAnsi="Arial" w:cs="Arial"/>
          <w:sz w:val="24"/>
          <w:szCs w:val="24"/>
        </w:rPr>
        <w:t>Galileana</w:t>
      </w:r>
      <w:proofErr w:type="spellEnd"/>
    </w:p>
    <w:p w:rsidR="00BF3E60" w:rsidRDefault="00C31FE0" w:rsidP="00BF3E60">
      <w:pPr>
        <w:pStyle w:val="Prrafodelista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Enfoque relativista de</w:t>
      </w:r>
      <w:r w:rsidR="00BC1D4F">
        <w:rPr>
          <w:rFonts w:ascii="Arial" w:hAnsi="Arial" w:cs="Arial"/>
          <w:sz w:val="24"/>
          <w:szCs w:val="24"/>
        </w:rPr>
        <w:t xml:space="preserve"> las Leyes de Newton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Relatividad especial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Primera ley de Newton. Ley de la Inercia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 w:rsidRPr="00BC1D4F">
        <w:rPr>
          <w:rFonts w:ascii="Arial" w:hAnsi="Arial" w:cs="Arial"/>
          <w:sz w:val="24"/>
          <w:szCs w:val="24"/>
        </w:rPr>
        <w:t>Primera ley de Newton: Relativismo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Segunda ley de Newton: Movimiento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Segunda Ley de Newton: Relativismo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Tercera ley de Newton: Acción y reacción</w:t>
      </w:r>
    </w:p>
    <w:p w:rsidR="00BC1D4F" w:rsidRP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Tercera ley de Newton:  Relativismo</w:t>
      </w:r>
    </w:p>
    <w:p w:rsidR="00C31FE0" w:rsidRDefault="00BC1D4F" w:rsidP="00BF3E60">
      <w:pPr>
        <w:pStyle w:val="Prrafodelista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Energía relativista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Energía en reposo</w:t>
      </w:r>
    </w:p>
    <w:p w:rsidR="00BC1D4F" w:rsidRDefault="00BC1D4F" w:rsidP="00BC1D4F">
      <w:pPr>
        <w:pStyle w:val="Prrafodelista"/>
        <w:numPr>
          <w:ilvl w:val="1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Energía relativista</w:t>
      </w:r>
    </w:p>
    <w:p w:rsidR="00BC1D4F" w:rsidRDefault="00BC1D4F" w:rsidP="00BC1D4F">
      <w:pPr>
        <w:pStyle w:val="Prrafodelista"/>
        <w:numPr>
          <w:ilvl w:val="0"/>
          <w:numId w:val="1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Conclusiones</w:t>
      </w: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P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</w:p>
    <w:p w:rsidR="0005587D" w:rsidRPr="00396B85" w:rsidRDefault="00396B85" w:rsidP="000C34C4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396B85">
        <w:rPr>
          <w:rFonts w:ascii="Arial" w:hAnsi="Arial" w:cs="Arial"/>
          <w:b/>
          <w:sz w:val="24"/>
          <w:szCs w:val="24"/>
        </w:rPr>
        <w:lastRenderedPageBreak/>
        <w:t>BIBLIOGRAFÍA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C1D4F">
        <w:rPr>
          <w:rFonts w:ascii="Arial" w:hAnsi="Arial" w:cs="Arial"/>
          <w:sz w:val="24"/>
          <w:szCs w:val="24"/>
        </w:rPr>
        <w:t>Gettys</w:t>
      </w:r>
      <w:proofErr w:type="spellEnd"/>
      <w:r w:rsidRPr="00BC1D4F">
        <w:rPr>
          <w:rFonts w:ascii="Arial" w:hAnsi="Arial" w:cs="Arial"/>
          <w:sz w:val="24"/>
          <w:szCs w:val="24"/>
        </w:rPr>
        <w:t xml:space="preserve">, Keller, </w:t>
      </w:r>
      <w:proofErr w:type="spellStart"/>
      <w:r w:rsidRPr="00BC1D4F">
        <w:rPr>
          <w:rFonts w:ascii="Arial" w:hAnsi="Arial" w:cs="Arial"/>
          <w:sz w:val="24"/>
          <w:szCs w:val="24"/>
        </w:rPr>
        <w:t>Skove</w:t>
      </w:r>
      <w:proofErr w:type="spellEnd"/>
      <w:r w:rsidRPr="00BC1D4F">
        <w:rPr>
          <w:rFonts w:ascii="Arial" w:hAnsi="Arial" w:cs="Arial"/>
          <w:sz w:val="24"/>
          <w:szCs w:val="24"/>
        </w:rPr>
        <w:t>. Física Clásica y Moderna. Editorial McGraw-Hill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r w:rsidRPr="00BC1D4F">
        <w:rPr>
          <w:rFonts w:ascii="Arial" w:hAnsi="Arial" w:cs="Arial"/>
          <w:sz w:val="24"/>
          <w:szCs w:val="24"/>
        </w:rPr>
        <w:t>Goldemberg. Física general y experimental. Editorial Interamericana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r w:rsidRPr="00BC1D4F">
        <w:rPr>
          <w:rFonts w:ascii="Arial" w:hAnsi="Arial" w:cs="Arial"/>
          <w:sz w:val="24"/>
          <w:szCs w:val="24"/>
        </w:rPr>
        <w:t>James. H Smith, Introducción a la relatividad especial.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BC1D4F">
        <w:rPr>
          <w:rFonts w:ascii="Arial" w:hAnsi="Arial" w:cs="Arial"/>
          <w:sz w:val="24"/>
          <w:szCs w:val="24"/>
        </w:rPr>
        <w:t>Melissinos</w:t>
      </w:r>
      <w:proofErr w:type="spellEnd"/>
      <w:r w:rsidRPr="00BC1D4F">
        <w:rPr>
          <w:rFonts w:ascii="Arial" w:hAnsi="Arial" w:cs="Arial"/>
          <w:sz w:val="24"/>
          <w:szCs w:val="24"/>
        </w:rPr>
        <w:t xml:space="preserve"> A. C., </w:t>
      </w:r>
      <w:proofErr w:type="spellStart"/>
      <w:r w:rsidRPr="00BC1D4F">
        <w:rPr>
          <w:rFonts w:ascii="Arial" w:hAnsi="Arial" w:cs="Arial"/>
          <w:sz w:val="24"/>
          <w:szCs w:val="24"/>
        </w:rPr>
        <w:t>Lobkowicz</w:t>
      </w:r>
      <w:proofErr w:type="spellEnd"/>
      <w:r w:rsidRPr="00BC1D4F">
        <w:rPr>
          <w:rFonts w:ascii="Arial" w:hAnsi="Arial" w:cs="Arial"/>
          <w:sz w:val="24"/>
          <w:szCs w:val="24"/>
        </w:rPr>
        <w:t xml:space="preserve"> F. </w:t>
      </w:r>
      <w:proofErr w:type="spellStart"/>
      <w:r w:rsidRPr="00BC1D4F">
        <w:rPr>
          <w:rFonts w:ascii="Arial" w:hAnsi="Arial" w:cs="Arial"/>
          <w:sz w:val="24"/>
          <w:szCs w:val="24"/>
        </w:rPr>
        <w:t>Physics</w:t>
      </w:r>
      <w:proofErr w:type="spellEnd"/>
      <w:r w:rsidRPr="00BC1D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C1D4F">
        <w:rPr>
          <w:rFonts w:ascii="Arial" w:hAnsi="Arial" w:cs="Arial"/>
          <w:sz w:val="24"/>
          <w:szCs w:val="24"/>
        </w:rPr>
        <w:t>for</w:t>
      </w:r>
      <w:proofErr w:type="spellEnd"/>
      <w:r w:rsidRPr="00BC1D4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C1D4F">
        <w:rPr>
          <w:rFonts w:ascii="Arial" w:hAnsi="Arial" w:cs="Arial"/>
          <w:sz w:val="24"/>
          <w:szCs w:val="24"/>
        </w:rPr>
        <w:t>Scientist</w:t>
      </w:r>
      <w:proofErr w:type="spellEnd"/>
      <w:r w:rsidRPr="00BC1D4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C1D4F">
        <w:rPr>
          <w:rFonts w:ascii="Arial" w:hAnsi="Arial" w:cs="Arial"/>
          <w:sz w:val="24"/>
          <w:szCs w:val="24"/>
        </w:rPr>
        <w:t>Engineers</w:t>
      </w:r>
      <w:proofErr w:type="spellEnd"/>
      <w:r w:rsidRPr="00BC1D4F">
        <w:rPr>
          <w:rFonts w:ascii="Arial" w:hAnsi="Arial" w:cs="Arial"/>
          <w:sz w:val="24"/>
          <w:szCs w:val="24"/>
        </w:rPr>
        <w:t>. W. B. Saunders &amp; Co</w:t>
      </w:r>
    </w:p>
    <w:p w:rsidR="0005587D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r w:rsidRPr="00BC1D4F">
        <w:rPr>
          <w:rFonts w:ascii="Arial" w:hAnsi="Arial" w:cs="Arial"/>
          <w:sz w:val="24"/>
          <w:szCs w:val="24"/>
        </w:rPr>
        <w:t xml:space="preserve">Sears, </w:t>
      </w:r>
      <w:proofErr w:type="spellStart"/>
      <w:r w:rsidRPr="00BC1D4F">
        <w:rPr>
          <w:rFonts w:ascii="Arial" w:hAnsi="Arial" w:cs="Arial"/>
          <w:sz w:val="24"/>
          <w:szCs w:val="24"/>
        </w:rPr>
        <w:t>Zemansky</w:t>
      </w:r>
      <w:proofErr w:type="spellEnd"/>
      <w:r w:rsidRPr="00BC1D4F">
        <w:rPr>
          <w:rFonts w:ascii="Arial" w:hAnsi="Arial" w:cs="Arial"/>
          <w:sz w:val="24"/>
          <w:szCs w:val="24"/>
        </w:rPr>
        <w:t>, Young. Física Universitaria. Editorial Fondo Educativo Interamericano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r w:rsidRPr="00BC1D4F">
        <w:rPr>
          <w:rFonts w:ascii="Arial" w:hAnsi="Arial" w:cs="Arial"/>
          <w:sz w:val="24"/>
          <w:szCs w:val="24"/>
        </w:rPr>
        <w:t>http://es.gizmodo.com/la-teoria-de-la-relatividad-especial-explicada-de-mane-1691315854</w:t>
      </w:r>
    </w:p>
    <w:p w:rsidR="00BC1D4F" w:rsidRDefault="00BC1D4F" w:rsidP="00BC1D4F">
      <w:pPr>
        <w:spacing w:line="360" w:lineRule="auto"/>
        <w:rPr>
          <w:rFonts w:ascii="Arial" w:hAnsi="Arial" w:cs="Arial"/>
          <w:sz w:val="24"/>
          <w:szCs w:val="24"/>
        </w:rPr>
      </w:pPr>
      <w:r w:rsidRPr="00BC1D4F">
        <w:rPr>
          <w:rFonts w:ascii="Arial" w:hAnsi="Arial" w:cs="Arial"/>
          <w:sz w:val="24"/>
          <w:szCs w:val="24"/>
        </w:rPr>
        <w:t>http://www.fisica-relatividad.com.ar/sistemas-inerciales/dinamica-relativista</w:t>
      </w:r>
    </w:p>
    <w:p w:rsidR="00BC1D4F" w:rsidRDefault="00BC1D4F" w:rsidP="000C34C4">
      <w:pPr>
        <w:spacing w:line="360" w:lineRule="auto"/>
        <w:rPr>
          <w:rFonts w:ascii="Arial" w:hAnsi="Arial" w:cs="Arial"/>
          <w:sz w:val="24"/>
          <w:szCs w:val="24"/>
        </w:rPr>
      </w:pPr>
    </w:p>
    <w:p w:rsidR="00BC1D4F" w:rsidRDefault="00BC1D4F" w:rsidP="000C34C4">
      <w:pPr>
        <w:spacing w:line="360" w:lineRule="auto"/>
        <w:rPr>
          <w:rFonts w:ascii="Arial" w:hAnsi="Arial" w:cs="Arial"/>
        </w:rPr>
      </w:pPr>
    </w:p>
    <w:p w:rsidR="00396B85" w:rsidRDefault="00396B85" w:rsidP="000C34C4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REFERENCIA DE LAS IMÁGENES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http://descubriendo.fisica.unlp.edu.ar/descubriendo/index.php/Teor%C3%ADa_de_la_Relatividad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https://sites.google.com/site/seguimientonormalista/conocimientos-normalistas/leyes-de-newton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http://suarezkaren237.wixsite.com/leyesdelafisica/single-post/2015/11/10/EJEMPLOS-DE-LA-SEGUNDA-LEY-DE-NEWTON-DIN%C3%81MICA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https://lidiaconlaquimica.wordpress.com/tag/energia-relativista/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http://www.ejemplode.com/37-fisica/499-leyes_de_newton.html</w:t>
      </w:r>
    </w:p>
    <w:p w:rsidR="00BC1D4F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http://leyesdenewton.net/ejemplos-de-las-leyes-de-newton</w:t>
      </w:r>
    </w:p>
    <w:p w:rsidR="00396B85" w:rsidRPr="00BC1D4F" w:rsidRDefault="00BC1D4F" w:rsidP="00BC1D4F">
      <w:pPr>
        <w:spacing w:line="360" w:lineRule="auto"/>
        <w:rPr>
          <w:rFonts w:ascii="Arial" w:hAnsi="Arial" w:cs="Arial"/>
        </w:rPr>
      </w:pPr>
      <w:r w:rsidRPr="00BC1D4F">
        <w:rPr>
          <w:rFonts w:ascii="Arial" w:hAnsi="Arial" w:cs="Arial"/>
        </w:rPr>
        <w:t>http://www.ejemplode.com/37-fisica/499-leyes_de_newton.html</w:t>
      </w:r>
    </w:p>
    <w:p w:rsidR="00396B85" w:rsidRPr="00BC1D4F" w:rsidRDefault="00396B85" w:rsidP="00396B85">
      <w:pPr>
        <w:spacing w:line="360" w:lineRule="auto"/>
        <w:rPr>
          <w:rFonts w:ascii="Arial" w:hAnsi="Arial" w:cs="Arial"/>
        </w:rPr>
      </w:pPr>
      <w:bookmarkStart w:id="0" w:name="_GoBack"/>
      <w:bookmarkEnd w:id="0"/>
    </w:p>
    <w:sectPr w:rsidR="00396B85" w:rsidRPr="00BC1D4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C62AB2"/>
    <w:multiLevelType w:val="hybridMultilevel"/>
    <w:tmpl w:val="98BA82C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87D"/>
    <w:rsid w:val="0005587D"/>
    <w:rsid w:val="000C34C4"/>
    <w:rsid w:val="000D3A27"/>
    <w:rsid w:val="001F3965"/>
    <w:rsid w:val="00227536"/>
    <w:rsid w:val="002D0332"/>
    <w:rsid w:val="003602ED"/>
    <w:rsid w:val="00396B85"/>
    <w:rsid w:val="004A026F"/>
    <w:rsid w:val="004E3F78"/>
    <w:rsid w:val="00546836"/>
    <w:rsid w:val="006B184B"/>
    <w:rsid w:val="007F5FFF"/>
    <w:rsid w:val="008924BB"/>
    <w:rsid w:val="00981617"/>
    <w:rsid w:val="00A51BB8"/>
    <w:rsid w:val="00A60A87"/>
    <w:rsid w:val="00BC1D4F"/>
    <w:rsid w:val="00BF3E60"/>
    <w:rsid w:val="00C31FE0"/>
    <w:rsid w:val="00D47BD7"/>
    <w:rsid w:val="00FD0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218DA"/>
  <w15:chartTrackingRefBased/>
  <w15:docId w15:val="{4A0E748A-E953-418C-8099-77B4EAC8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96B85"/>
    <w:rPr>
      <w:color w:val="0563C1" w:themeColor="hyperlink"/>
      <w:u w:val="single"/>
    </w:rPr>
  </w:style>
  <w:style w:type="character" w:styleId="Mencionar">
    <w:name w:val="Mention"/>
    <w:basedOn w:val="Fuentedeprrafopredeter"/>
    <w:uiPriority w:val="99"/>
    <w:semiHidden/>
    <w:unhideWhenUsed/>
    <w:rsid w:val="00396B85"/>
    <w:rPr>
      <w:color w:val="2B579A"/>
      <w:shd w:val="clear" w:color="auto" w:fill="E6E6E6"/>
    </w:rPr>
  </w:style>
  <w:style w:type="paragraph" w:styleId="Prrafodelista">
    <w:name w:val="List Paragraph"/>
    <w:basedOn w:val="Normal"/>
    <w:uiPriority w:val="34"/>
    <w:qFormat/>
    <w:rsid w:val="00BF3E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F6FC2-0494-432F-A3C2-DD482F094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558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 ROSA QUINTANA GUERRA</dc:creator>
  <cp:keywords/>
  <dc:description/>
  <cp:lastModifiedBy>MARIA  ROSA QUINTANA GUERRA</cp:lastModifiedBy>
  <cp:revision>7</cp:revision>
  <dcterms:created xsi:type="dcterms:W3CDTF">2017-09-28T23:55:00Z</dcterms:created>
  <dcterms:modified xsi:type="dcterms:W3CDTF">2017-09-29T01:13:00Z</dcterms:modified>
</cp:coreProperties>
</file>