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omments.xml" ContentType="application/vnd.openxmlformats-officedocument.wordprocessingml.comments+xml"/>
  <Override PartName="/word/commentsExtended.xml" ContentType="application/vnd.openxmlformats-officedocument.wordprocessingml.commentsExtended+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4ECD3B4" w14:textId="77777777" w:rsidR="009E001E" w:rsidRDefault="009E001E" w:rsidP="001A05B4">
      <w:pPr>
        <w:jc w:val="center"/>
        <w:rPr>
          <w:rFonts w:asciiTheme="minorHAnsi" w:hAnsiTheme="minorHAnsi" w:cstheme="minorHAnsi"/>
          <w:b/>
          <w:sz w:val="24"/>
          <w:szCs w:val="24"/>
          <w:lang w:val="es-MX"/>
        </w:rPr>
      </w:pPr>
    </w:p>
    <w:p w14:paraId="7F39756D" w14:textId="51E6202D" w:rsidR="001A05B4" w:rsidRPr="00B67BF6" w:rsidRDefault="0087021A" w:rsidP="001A05B4">
      <w:pPr>
        <w:jc w:val="center"/>
        <w:rPr>
          <w:rFonts w:asciiTheme="minorHAnsi" w:hAnsiTheme="minorHAnsi" w:cstheme="minorHAnsi"/>
          <w:b/>
          <w:sz w:val="24"/>
          <w:szCs w:val="24"/>
          <w:lang w:val="es-MX"/>
        </w:rPr>
      </w:pPr>
      <w:r w:rsidRPr="00B67BF6">
        <w:rPr>
          <w:rFonts w:asciiTheme="minorHAnsi" w:hAnsiTheme="minorHAnsi" w:cstheme="minorHAnsi"/>
          <w:b/>
          <w:noProof/>
          <w:sz w:val="24"/>
          <w:szCs w:val="24"/>
          <w:lang w:val="es-MX" w:eastAsia="es-MX"/>
        </w:rPr>
        <mc:AlternateContent>
          <mc:Choice Requires="wps">
            <w:drawing>
              <wp:anchor distT="0" distB="0" distL="114300" distR="114300" simplePos="0" relativeHeight="251660288" behindDoc="0" locked="0" layoutInCell="0" allowOverlap="1" wp14:anchorId="50BA21F6" wp14:editId="0FB5C7FE">
                <wp:simplePos x="0" y="0"/>
                <wp:positionH relativeFrom="margin">
                  <wp:posOffset>-412750</wp:posOffset>
                </wp:positionH>
                <wp:positionV relativeFrom="page">
                  <wp:posOffset>754380</wp:posOffset>
                </wp:positionV>
                <wp:extent cx="1207135" cy="8412480"/>
                <wp:effectExtent l="0" t="1905" r="0" b="0"/>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7135" cy="8412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37A1F5" w14:textId="77777777" w:rsidR="00511AF2" w:rsidRDefault="00511AF2" w:rsidP="001A05B4">
                            <w:pPr>
                              <w:spacing w:after="0" w:line="240" w:lineRule="auto"/>
                              <w:rPr>
                                <w:sz w:val="2"/>
                                <w:szCs w:val="2"/>
                                <w:lang w:val="es-ES"/>
                              </w:rPr>
                            </w:pPr>
                          </w:p>
                          <w:p w14:paraId="444D2D3D" w14:textId="77777777" w:rsidR="00511AF2" w:rsidRDefault="00511AF2" w:rsidP="001A05B4">
                            <w:pPr>
                              <w:jc w:val="center"/>
                            </w:pPr>
                            <w:r>
                              <w:rPr>
                                <w:noProof/>
                                <w:lang w:val="es-MX" w:eastAsia="es-MX"/>
                              </w:rPr>
                              <w:drawing>
                                <wp:inline distT="0" distB="0" distL="0" distR="0" wp14:anchorId="19C7CCBE" wp14:editId="21064907">
                                  <wp:extent cx="1059180" cy="960120"/>
                                  <wp:effectExtent l="19050" t="0" r="7620" b="0"/>
                                  <wp:docPr id="1" name="Imagen 1" descr="300px-Uaeme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300px-Uaemex"/>
                                          <pic:cNvPicPr>
                                            <a:picLocks noChangeAspect="1" noChangeArrowheads="1"/>
                                          </pic:cNvPicPr>
                                        </pic:nvPicPr>
                                        <pic:blipFill>
                                          <a:blip r:embed="rId8"/>
                                          <a:srcRect/>
                                          <a:stretch>
                                            <a:fillRect/>
                                          </a:stretch>
                                        </pic:blipFill>
                                        <pic:spPr bwMode="auto">
                                          <a:xfrm>
                                            <a:off x="0" y="0"/>
                                            <a:ext cx="1059180" cy="960120"/>
                                          </a:xfrm>
                                          <a:prstGeom prst="rect">
                                            <a:avLst/>
                                          </a:prstGeom>
                                          <a:noFill/>
                                          <a:ln w="9525">
                                            <a:noFill/>
                                            <a:miter lim="800000"/>
                                            <a:headEnd/>
                                            <a:tailEnd/>
                                          </a:ln>
                                        </pic:spPr>
                                      </pic:pic>
                                    </a:graphicData>
                                  </a:graphic>
                                </wp:inline>
                              </w:drawing>
                            </w:r>
                          </w:p>
                          <w:p w14:paraId="5FCD531A" w14:textId="77777777" w:rsidR="00511AF2" w:rsidRDefault="00511AF2" w:rsidP="001A05B4">
                            <w:pPr>
                              <w:jc w:val="center"/>
                            </w:pPr>
                          </w:p>
                          <w:p w14:paraId="62F9F365" w14:textId="77777777" w:rsidR="00511AF2" w:rsidRDefault="00511AF2" w:rsidP="001A05B4">
                            <w:pPr>
                              <w:jc w:val="center"/>
                            </w:pPr>
                          </w:p>
                          <w:p w14:paraId="29FB5990" w14:textId="77777777" w:rsidR="00511AF2" w:rsidRDefault="00511AF2" w:rsidP="001A05B4">
                            <w:pPr>
                              <w:jc w:val="center"/>
                            </w:pPr>
                          </w:p>
                          <w:p w14:paraId="2AA7A40F" w14:textId="77777777" w:rsidR="00511AF2" w:rsidRDefault="00511AF2" w:rsidP="001A05B4">
                            <w:pPr>
                              <w:jc w:val="center"/>
                            </w:pPr>
                          </w:p>
                          <w:p w14:paraId="7C4D9682" w14:textId="77777777" w:rsidR="00511AF2" w:rsidRDefault="00511AF2" w:rsidP="001A05B4">
                            <w:pPr>
                              <w:jc w:val="center"/>
                            </w:pPr>
                          </w:p>
                          <w:p w14:paraId="4793E8DF" w14:textId="77777777" w:rsidR="00511AF2" w:rsidRDefault="00511AF2" w:rsidP="001A05B4">
                            <w:pPr>
                              <w:jc w:val="center"/>
                            </w:pPr>
                          </w:p>
                          <w:p w14:paraId="10597F5E" w14:textId="77777777" w:rsidR="00511AF2" w:rsidRDefault="00511AF2" w:rsidP="001A05B4">
                            <w:pPr>
                              <w:jc w:val="center"/>
                            </w:pPr>
                          </w:p>
                          <w:p w14:paraId="5477F025" w14:textId="77777777" w:rsidR="00511AF2" w:rsidRDefault="00511AF2" w:rsidP="001A05B4">
                            <w:pPr>
                              <w:jc w:val="center"/>
                            </w:pPr>
                          </w:p>
                          <w:p w14:paraId="1844A1B9" w14:textId="77777777" w:rsidR="00511AF2" w:rsidRDefault="00511AF2" w:rsidP="001A05B4">
                            <w:pPr>
                              <w:jc w:val="center"/>
                              <w:rPr>
                                <w:sz w:val="2"/>
                                <w:szCs w:val="2"/>
                                <w:lang w:val="es-ES"/>
                              </w:rPr>
                            </w:pPr>
                          </w:p>
                          <w:p w14:paraId="1BFCE75D" w14:textId="77777777" w:rsidR="00511AF2" w:rsidRDefault="00511AF2" w:rsidP="001A05B4">
                            <w:pPr>
                              <w:jc w:val="center"/>
                              <w:rPr>
                                <w:sz w:val="2"/>
                                <w:szCs w:val="2"/>
                                <w:lang w:val="es-ES"/>
                              </w:rPr>
                            </w:pPr>
                          </w:p>
                          <w:p w14:paraId="50449441" w14:textId="77777777" w:rsidR="00511AF2" w:rsidRDefault="00511AF2" w:rsidP="001A05B4">
                            <w:pPr>
                              <w:jc w:val="center"/>
                              <w:rPr>
                                <w:sz w:val="2"/>
                                <w:szCs w:val="2"/>
                                <w:lang w:val="es-ES"/>
                              </w:rPr>
                            </w:pPr>
                          </w:p>
                          <w:p w14:paraId="71F867AA" w14:textId="77777777" w:rsidR="00511AF2" w:rsidRDefault="00511AF2" w:rsidP="001A05B4">
                            <w:pPr>
                              <w:jc w:val="center"/>
                              <w:rPr>
                                <w:sz w:val="2"/>
                                <w:szCs w:val="2"/>
                                <w:lang w:val="es-ES"/>
                              </w:rPr>
                            </w:pPr>
                          </w:p>
                          <w:p w14:paraId="61ADCDBB" w14:textId="77777777" w:rsidR="00511AF2" w:rsidRDefault="00511AF2" w:rsidP="001A05B4">
                            <w:pPr>
                              <w:jc w:val="center"/>
                              <w:rPr>
                                <w:sz w:val="2"/>
                                <w:szCs w:val="2"/>
                                <w:lang w:val="es-ES"/>
                              </w:rPr>
                            </w:pPr>
                          </w:p>
                          <w:p w14:paraId="63BA6B34" w14:textId="77777777" w:rsidR="00511AF2" w:rsidRDefault="00511AF2" w:rsidP="001A05B4">
                            <w:pPr>
                              <w:jc w:val="center"/>
                              <w:rPr>
                                <w:sz w:val="2"/>
                                <w:szCs w:val="2"/>
                                <w:lang w:val="es-ES"/>
                              </w:rPr>
                            </w:pPr>
                          </w:p>
                          <w:p w14:paraId="01AF95CB" w14:textId="77777777" w:rsidR="00511AF2" w:rsidRDefault="00511AF2" w:rsidP="001A05B4">
                            <w:pPr>
                              <w:jc w:val="center"/>
                              <w:rPr>
                                <w:sz w:val="2"/>
                                <w:szCs w:val="2"/>
                                <w:lang w:val="es-ES"/>
                              </w:rPr>
                            </w:pPr>
                          </w:p>
                          <w:p w14:paraId="48122F70" w14:textId="77777777" w:rsidR="00511AF2" w:rsidRDefault="00511AF2" w:rsidP="001A05B4">
                            <w:pPr>
                              <w:jc w:val="center"/>
                              <w:rPr>
                                <w:sz w:val="2"/>
                                <w:szCs w:val="2"/>
                                <w:lang w:val="es-ES"/>
                              </w:rPr>
                            </w:pPr>
                          </w:p>
                          <w:p w14:paraId="7CB2B959" w14:textId="77777777" w:rsidR="00511AF2" w:rsidRDefault="00511AF2" w:rsidP="001A05B4">
                            <w:pPr>
                              <w:jc w:val="center"/>
                              <w:rPr>
                                <w:sz w:val="2"/>
                                <w:szCs w:val="2"/>
                                <w:lang w:val="es-ES"/>
                              </w:rPr>
                            </w:pPr>
                          </w:p>
                          <w:p w14:paraId="6F7D7E1F" w14:textId="77777777" w:rsidR="00511AF2" w:rsidRDefault="00511AF2" w:rsidP="001A05B4">
                            <w:pPr>
                              <w:jc w:val="center"/>
                              <w:rPr>
                                <w:sz w:val="2"/>
                                <w:szCs w:val="2"/>
                                <w:lang w:val="es-ES"/>
                              </w:rPr>
                            </w:pPr>
                          </w:p>
                          <w:p w14:paraId="3C5C4F97" w14:textId="77777777" w:rsidR="00511AF2" w:rsidRDefault="00511AF2" w:rsidP="001A05B4">
                            <w:pPr>
                              <w:jc w:val="center"/>
                              <w:rPr>
                                <w:sz w:val="2"/>
                                <w:szCs w:val="2"/>
                                <w:lang w:val="es-ES"/>
                              </w:rPr>
                            </w:pPr>
                          </w:p>
                          <w:p w14:paraId="3C663616" w14:textId="77777777" w:rsidR="00511AF2" w:rsidRDefault="00511AF2" w:rsidP="001A05B4">
                            <w:pPr>
                              <w:jc w:val="center"/>
                              <w:rPr>
                                <w:sz w:val="2"/>
                                <w:szCs w:val="2"/>
                                <w:lang w:val="es-ES"/>
                              </w:rPr>
                            </w:pPr>
                          </w:p>
                          <w:p w14:paraId="3835C8DA" w14:textId="77777777" w:rsidR="00511AF2" w:rsidRDefault="00511AF2" w:rsidP="001A05B4">
                            <w:pPr>
                              <w:jc w:val="center"/>
                              <w:rPr>
                                <w:sz w:val="2"/>
                                <w:szCs w:val="2"/>
                                <w:lang w:val="es-ES"/>
                              </w:rPr>
                            </w:pPr>
                          </w:p>
                          <w:p w14:paraId="02672B64" w14:textId="77777777" w:rsidR="00511AF2" w:rsidRDefault="00511AF2" w:rsidP="001A05B4">
                            <w:pPr>
                              <w:jc w:val="center"/>
                              <w:rPr>
                                <w:sz w:val="2"/>
                                <w:szCs w:val="2"/>
                                <w:lang w:val="es-ES"/>
                              </w:rPr>
                            </w:pPr>
                          </w:p>
                          <w:p w14:paraId="4AF846C9" w14:textId="77777777" w:rsidR="00511AF2" w:rsidRDefault="00511AF2" w:rsidP="001A05B4">
                            <w:pPr>
                              <w:jc w:val="center"/>
                              <w:rPr>
                                <w:sz w:val="2"/>
                                <w:szCs w:val="2"/>
                                <w:lang w:val="es-ES"/>
                              </w:rPr>
                            </w:pPr>
                          </w:p>
                          <w:p w14:paraId="31C07459" w14:textId="77777777" w:rsidR="00511AF2" w:rsidRDefault="00511AF2" w:rsidP="001A05B4">
                            <w:pPr>
                              <w:jc w:val="center"/>
                              <w:rPr>
                                <w:sz w:val="2"/>
                                <w:szCs w:val="2"/>
                                <w:lang w:val="es-ES"/>
                              </w:rPr>
                            </w:pPr>
                          </w:p>
                          <w:p w14:paraId="3F3C5752" w14:textId="77777777" w:rsidR="00511AF2" w:rsidRDefault="00511AF2" w:rsidP="001A05B4">
                            <w:pPr>
                              <w:jc w:val="center"/>
                              <w:rPr>
                                <w:sz w:val="2"/>
                                <w:szCs w:val="2"/>
                                <w:lang w:val="es-ES"/>
                              </w:rPr>
                            </w:pPr>
                          </w:p>
                          <w:p w14:paraId="08EEA83A" w14:textId="77777777" w:rsidR="00511AF2" w:rsidRDefault="00511AF2" w:rsidP="001A05B4">
                            <w:pPr>
                              <w:jc w:val="center"/>
                              <w:rPr>
                                <w:sz w:val="2"/>
                                <w:szCs w:val="2"/>
                                <w:lang w:val="es-ES"/>
                              </w:rPr>
                            </w:pPr>
                          </w:p>
                          <w:p w14:paraId="46B87ED4" w14:textId="77777777" w:rsidR="00511AF2" w:rsidRDefault="00511AF2" w:rsidP="001A05B4">
                            <w:pPr>
                              <w:jc w:val="center"/>
                              <w:rPr>
                                <w:sz w:val="2"/>
                                <w:szCs w:val="2"/>
                                <w:lang w:val="es-ES"/>
                              </w:rPr>
                            </w:pPr>
                          </w:p>
                          <w:p w14:paraId="2EE668FA" w14:textId="77777777" w:rsidR="00511AF2" w:rsidRDefault="00511AF2" w:rsidP="001A05B4">
                            <w:pPr>
                              <w:jc w:val="center"/>
                              <w:rPr>
                                <w:sz w:val="2"/>
                                <w:szCs w:val="2"/>
                                <w:lang w:val="es-ES"/>
                              </w:rPr>
                            </w:pPr>
                          </w:p>
                          <w:p w14:paraId="5856101E" w14:textId="77777777" w:rsidR="00511AF2" w:rsidRDefault="00511AF2" w:rsidP="001A05B4">
                            <w:pPr>
                              <w:jc w:val="center"/>
                              <w:rPr>
                                <w:sz w:val="2"/>
                                <w:szCs w:val="2"/>
                                <w:lang w:val="es-ES"/>
                              </w:rPr>
                            </w:pPr>
                          </w:p>
                          <w:p w14:paraId="78B52BCE" w14:textId="77777777" w:rsidR="00511AF2" w:rsidRDefault="00511AF2" w:rsidP="001A05B4">
                            <w:pPr>
                              <w:jc w:val="center"/>
                              <w:rPr>
                                <w:sz w:val="2"/>
                                <w:szCs w:val="2"/>
                                <w:lang w:val="es-ES"/>
                              </w:rPr>
                            </w:pPr>
                          </w:p>
                          <w:p w14:paraId="595E8707" w14:textId="77777777" w:rsidR="00511AF2" w:rsidRDefault="00511AF2" w:rsidP="001A05B4">
                            <w:pPr>
                              <w:jc w:val="center"/>
                              <w:rPr>
                                <w:sz w:val="2"/>
                                <w:szCs w:val="2"/>
                                <w:lang w:val="es-ES"/>
                              </w:rPr>
                            </w:pPr>
                          </w:p>
                          <w:p w14:paraId="1A6F07DD" w14:textId="77777777" w:rsidR="00511AF2" w:rsidRDefault="00511AF2" w:rsidP="001A05B4">
                            <w:pPr>
                              <w:jc w:val="center"/>
                              <w:rPr>
                                <w:sz w:val="2"/>
                                <w:szCs w:val="2"/>
                                <w:lang w:val="es-ES"/>
                              </w:rPr>
                            </w:pPr>
                          </w:p>
                          <w:p w14:paraId="308D677A" w14:textId="77777777" w:rsidR="00511AF2" w:rsidRDefault="00511AF2" w:rsidP="001A05B4">
                            <w:pPr>
                              <w:jc w:val="center"/>
                              <w:rPr>
                                <w:sz w:val="2"/>
                                <w:szCs w:val="2"/>
                                <w:lang w:val="es-ES"/>
                              </w:rPr>
                            </w:pPr>
                          </w:p>
                          <w:p w14:paraId="3BC78405" w14:textId="77777777" w:rsidR="00511AF2" w:rsidRDefault="00511AF2" w:rsidP="001A05B4">
                            <w:r>
                              <w:rPr>
                                <w:noProof/>
                                <w:lang w:val="es-MX" w:eastAsia="es-MX"/>
                              </w:rPr>
                              <w:drawing>
                                <wp:inline distT="0" distB="0" distL="0" distR="0" wp14:anchorId="092C4745" wp14:editId="02B6DE9D">
                                  <wp:extent cx="1059180" cy="914400"/>
                                  <wp:effectExtent l="19050" t="0" r="7620"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9"/>
                                          <a:srcRect/>
                                          <a:stretch>
                                            <a:fillRect/>
                                          </a:stretch>
                                        </pic:blipFill>
                                        <pic:spPr bwMode="auto">
                                          <a:xfrm>
                                            <a:off x="0" y="0"/>
                                            <a:ext cx="1059180" cy="914400"/>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margin">
                  <wp14:pctWidth>0</wp14:pctWidth>
                </wp14:sizeRelH>
                <wp14:sizeRelV relativeFrom="page">
                  <wp14:pctHeight>0</wp14:pctHeight>
                </wp14:sizeRelV>
              </wp:anchor>
            </w:drawing>
          </mc:Choice>
          <mc:Fallback>
            <w:pict>
              <v:shapetype w14:anchorId="50BA21F6" id="_x0000_t202" coordsize="21600,21600" o:spt="202" path="m,l,21600r21600,l21600,xe">
                <v:stroke joinstyle="miter"/>
                <v:path gradientshapeok="t" o:connecttype="rect"/>
              </v:shapetype>
              <v:shape id="Text Box 2" o:spid="_x0000_s1026" type="#_x0000_t202" style="position:absolute;left:0;text-align:left;margin-left:-32.5pt;margin-top:59.4pt;width:95.05pt;height:662.4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" o:allowincell="f" filled="f" stroked="f">
                <v:textbox>
                  <w:txbxContent>
                    <w:p w14:paraId="6F37A1F5" w14:textId="77777777" w:rsidR="00511AF2" w:rsidRDefault="00511AF2" w:rsidP="001A05B4">
                      <w:pPr>
                        <w:spacing w:after="0" w:line="240" w:lineRule="auto"/>
                        <w:rPr>
                          <w:sz w:val="2"/>
                          <w:szCs w:val="2"/>
                          <w:lang w:val="es-ES"/>
                        </w:rPr>
                      </w:pPr>
                    </w:p>
                    <w:p w14:paraId="444D2D3D" w14:textId="77777777" w:rsidR="00511AF2" w:rsidRDefault="00511AF2" w:rsidP="001A05B4">
                      <w:pPr>
                        <w:jc w:val="center"/>
                      </w:pPr>
                      <w:r>
                        <w:rPr>
                          <w:noProof/>
                          <w:lang w:val="es-MX" w:eastAsia="es-MX"/>
                        </w:rPr>
                        <w:drawing>
                          <wp:inline distT="0" distB="0" distL="0" distR="0" wp14:anchorId="19C7CCBE" wp14:editId="21064907">
                            <wp:extent cx="1059180" cy="960120"/>
                            <wp:effectExtent l="19050" t="0" r="7620" b="0"/>
                            <wp:docPr id="1" name="Imagen 1" descr="300px-Uaeme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300px-Uaemex"/>
                                    <pic:cNvPicPr>
                                      <a:picLocks noChangeAspect="1" noChangeArrowheads="1"/>
                                    </pic:cNvPicPr>
                                  </pic:nvPicPr>
                                  <pic:blipFill>
                                    <a:blip r:embed="rId10"/>
                                    <a:srcRect/>
                                    <a:stretch>
                                      <a:fillRect/>
                                    </a:stretch>
                                  </pic:blipFill>
                                  <pic:spPr bwMode="auto">
                                    <a:xfrm>
                                      <a:off x="0" y="0"/>
                                      <a:ext cx="1059180" cy="960120"/>
                                    </a:xfrm>
                                    <a:prstGeom prst="rect">
                                      <a:avLst/>
                                    </a:prstGeom>
                                    <a:noFill/>
                                    <a:ln w="9525">
                                      <a:noFill/>
                                      <a:miter lim="800000"/>
                                      <a:headEnd/>
                                      <a:tailEnd/>
                                    </a:ln>
                                  </pic:spPr>
                                </pic:pic>
                              </a:graphicData>
                            </a:graphic>
                          </wp:inline>
                        </w:drawing>
                      </w:r>
                    </w:p>
                    <w:p w14:paraId="5FCD531A" w14:textId="77777777" w:rsidR="00511AF2" w:rsidRDefault="00511AF2" w:rsidP="001A05B4">
                      <w:pPr>
                        <w:jc w:val="center"/>
                      </w:pPr>
                    </w:p>
                    <w:p w14:paraId="62F9F365" w14:textId="77777777" w:rsidR="00511AF2" w:rsidRDefault="00511AF2" w:rsidP="001A05B4">
                      <w:pPr>
                        <w:jc w:val="center"/>
                      </w:pPr>
                    </w:p>
                    <w:p w14:paraId="29FB5990" w14:textId="77777777" w:rsidR="00511AF2" w:rsidRDefault="00511AF2" w:rsidP="001A05B4">
                      <w:pPr>
                        <w:jc w:val="center"/>
                      </w:pPr>
                    </w:p>
                    <w:p w14:paraId="2AA7A40F" w14:textId="77777777" w:rsidR="00511AF2" w:rsidRDefault="00511AF2" w:rsidP="001A05B4">
                      <w:pPr>
                        <w:jc w:val="center"/>
                      </w:pPr>
                    </w:p>
                    <w:p w14:paraId="7C4D9682" w14:textId="77777777" w:rsidR="00511AF2" w:rsidRDefault="00511AF2" w:rsidP="001A05B4">
                      <w:pPr>
                        <w:jc w:val="center"/>
                      </w:pPr>
                    </w:p>
                    <w:p w14:paraId="4793E8DF" w14:textId="77777777" w:rsidR="00511AF2" w:rsidRDefault="00511AF2" w:rsidP="001A05B4">
                      <w:pPr>
                        <w:jc w:val="center"/>
                      </w:pPr>
                    </w:p>
                    <w:p w14:paraId="10597F5E" w14:textId="77777777" w:rsidR="00511AF2" w:rsidRDefault="00511AF2" w:rsidP="001A05B4">
                      <w:pPr>
                        <w:jc w:val="center"/>
                      </w:pPr>
                    </w:p>
                    <w:p w14:paraId="5477F025" w14:textId="77777777" w:rsidR="00511AF2" w:rsidRDefault="00511AF2" w:rsidP="001A05B4">
                      <w:pPr>
                        <w:jc w:val="center"/>
                      </w:pPr>
                    </w:p>
                    <w:p w14:paraId="1844A1B9" w14:textId="77777777" w:rsidR="00511AF2" w:rsidRDefault="00511AF2" w:rsidP="001A05B4">
                      <w:pPr>
                        <w:jc w:val="center"/>
                        <w:rPr>
                          <w:sz w:val="2"/>
                          <w:szCs w:val="2"/>
                          <w:lang w:val="es-ES"/>
                        </w:rPr>
                      </w:pPr>
                    </w:p>
                    <w:p w14:paraId="1BFCE75D" w14:textId="77777777" w:rsidR="00511AF2" w:rsidRDefault="00511AF2" w:rsidP="001A05B4">
                      <w:pPr>
                        <w:jc w:val="center"/>
                        <w:rPr>
                          <w:sz w:val="2"/>
                          <w:szCs w:val="2"/>
                          <w:lang w:val="es-ES"/>
                        </w:rPr>
                      </w:pPr>
                    </w:p>
                    <w:p w14:paraId="50449441" w14:textId="77777777" w:rsidR="00511AF2" w:rsidRDefault="00511AF2" w:rsidP="001A05B4">
                      <w:pPr>
                        <w:jc w:val="center"/>
                        <w:rPr>
                          <w:sz w:val="2"/>
                          <w:szCs w:val="2"/>
                          <w:lang w:val="es-ES"/>
                        </w:rPr>
                      </w:pPr>
                    </w:p>
                    <w:p w14:paraId="71F867AA" w14:textId="77777777" w:rsidR="00511AF2" w:rsidRDefault="00511AF2" w:rsidP="001A05B4">
                      <w:pPr>
                        <w:jc w:val="center"/>
                        <w:rPr>
                          <w:sz w:val="2"/>
                          <w:szCs w:val="2"/>
                          <w:lang w:val="es-ES"/>
                        </w:rPr>
                      </w:pPr>
                    </w:p>
                    <w:p w14:paraId="61ADCDBB" w14:textId="77777777" w:rsidR="00511AF2" w:rsidRDefault="00511AF2" w:rsidP="001A05B4">
                      <w:pPr>
                        <w:jc w:val="center"/>
                        <w:rPr>
                          <w:sz w:val="2"/>
                          <w:szCs w:val="2"/>
                          <w:lang w:val="es-ES"/>
                        </w:rPr>
                      </w:pPr>
                    </w:p>
                    <w:p w14:paraId="63BA6B34" w14:textId="77777777" w:rsidR="00511AF2" w:rsidRDefault="00511AF2" w:rsidP="001A05B4">
                      <w:pPr>
                        <w:jc w:val="center"/>
                        <w:rPr>
                          <w:sz w:val="2"/>
                          <w:szCs w:val="2"/>
                          <w:lang w:val="es-ES"/>
                        </w:rPr>
                      </w:pPr>
                    </w:p>
                    <w:p w14:paraId="01AF95CB" w14:textId="77777777" w:rsidR="00511AF2" w:rsidRDefault="00511AF2" w:rsidP="001A05B4">
                      <w:pPr>
                        <w:jc w:val="center"/>
                        <w:rPr>
                          <w:sz w:val="2"/>
                          <w:szCs w:val="2"/>
                          <w:lang w:val="es-ES"/>
                        </w:rPr>
                      </w:pPr>
                    </w:p>
                    <w:p w14:paraId="48122F70" w14:textId="77777777" w:rsidR="00511AF2" w:rsidRDefault="00511AF2" w:rsidP="001A05B4">
                      <w:pPr>
                        <w:jc w:val="center"/>
                        <w:rPr>
                          <w:sz w:val="2"/>
                          <w:szCs w:val="2"/>
                          <w:lang w:val="es-ES"/>
                        </w:rPr>
                      </w:pPr>
                    </w:p>
                    <w:p w14:paraId="7CB2B959" w14:textId="77777777" w:rsidR="00511AF2" w:rsidRDefault="00511AF2" w:rsidP="001A05B4">
                      <w:pPr>
                        <w:jc w:val="center"/>
                        <w:rPr>
                          <w:sz w:val="2"/>
                          <w:szCs w:val="2"/>
                          <w:lang w:val="es-ES"/>
                        </w:rPr>
                      </w:pPr>
                    </w:p>
                    <w:p w14:paraId="6F7D7E1F" w14:textId="77777777" w:rsidR="00511AF2" w:rsidRDefault="00511AF2" w:rsidP="001A05B4">
                      <w:pPr>
                        <w:jc w:val="center"/>
                        <w:rPr>
                          <w:sz w:val="2"/>
                          <w:szCs w:val="2"/>
                          <w:lang w:val="es-ES"/>
                        </w:rPr>
                      </w:pPr>
                    </w:p>
                    <w:p w14:paraId="3C5C4F97" w14:textId="77777777" w:rsidR="00511AF2" w:rsidRDefault="00511AF2" w:rsidP="001A05B4">
                      <w:pPr>
                        <w:jc w:val="center"/>
                        <w:rPr>
                          <w:sz w:val="2"/>
                          <w:szCs w:val="2"/>
                          <w:lang w:val="es-ES"/>
                        </w:rPr>
                      </w:pPr>
                    </w:p>
                    <w:p w14:paraId="3C663616" w14:textId="77777777" w:rsidR="00511AF2" w:rsidRDefault="00511AF2" w:rsidP="001A05B4">
                      <w:pPr>
                        <w:jc w:val="center"/>
                        <w:rPr>
                          <w:sz w:val="2"/>
                          <w:szCs w:val="2"/>
                          <w:lang w:val="es-ES"/>
                        </w:rPr>
                      </w:pPr>
                    </w:p>
                    <w:p w14:paraId="3835C8DA" w14:textId="77777777" w:rsidR="00511AF2" w:rsidRDefault="00511AF2" w:rsidP="001A05B4">
                      <w:pPr>
                        <w:jc w:val="center"/>
                        <w:rPr>
                          <w:sz w:val="2"/>
                          <w:szCs w:val="2"/>
                          <w:lang w:val="es-ES"/>
                        </w:rPr>
                      </w:pPr>
                    </w:p>
                    <w:p w14:paraId="02672B64" w14:textId="77777777" w:rsidR="00511AF2" w:rsidRDefault="00511AF2" w:rsidP="001A05B4">
                      <w:pPr>
                        <w:jc w:val="center"/>
                        <w:rPr>
                          <w:sz w:val="2"/>
                          <w:szCs w:val="2"/>
                          <w:lang w:val="es-ES"/>
                        </w:rPr>
                      </w:pPr>
                    </w:p>
                    <w:p w14:paraId="4AF846C9" w14:textId="77777777" w:rsidR="00511AF2" w:rsidRDefault="00511AF2" w:rsidP="001A05B4">
                      <w:pPr>
                        <w:jc w:val="center"/>
                        <w:rPr>
                          <w:sz w:val="2"/>
                          <w:szCs w:val="2"/>
                          <w:lang w:val="es-ES"/>
                        </w:rPr>
                      </w:pPr>
                    </w:p>
                    <w:p w14:paraId="31C07459" w14:textId="77777777" w:rsidR="00511AF2" w:rsidRDefault="00511AF2" w:rsidP="001A05B4">
                      <w:pPr>
                        <w:jc w:val="center"/>
                        <w:rPr>
                          <w:sz w:val="2"/>
                          <w:szCs w:val="2"/>
                          <w:lang w:val="es-ES"/>
                        </w:rPr>
                      </w:pPr>
                    </w:p>
                    <w:p w14:paraId="3F3C5752" w14:textId="77777777" w:rsidR="00511AF2" w:rsidRDefault="00511AF2" w:rsidP="001A05B4">
                      <w:pPr>
                        <w:jc w:val="center"/>
                        <w:rPr>
                          <w:sz w:val="2"/>
                          <w:szCs w:val="2"/>
                          <w:lang w:val="es-ES"/>
                        </w:rPr>
                      </w:pPr>
                    </w:p>
                    <w:p w14:paraId="08EEA83A" w14:textId="77777777" w:rsidR="00511AF2" w:rsidRDefault="00511AF2" w:rsidP="001A05B4">
                      <w:pPr>
                        <w:jc w:val="center"/>
                        <w:rPr>
                          <w:sz w:val="2"/>
                          <w:szCs w:val="2"/>
                          <w:lang w:val="es-ES"/>
                        </w:rPr>
                      </w:pPr>
                    </w:p>
                    <w:p w14:paraId="46B87ED4" w14:textId="77777777" w:rsidR="00511AF2" w:rsidRDefault="00511AF2" w:rsidP="001A05B4">
                      <w:pPr>
                        <w:jc w:val="center"/>
                        <w:rPr>
                          <w:sz w:val="2"/>
                          <w:szCs w:val="2"/>
                          <w:lang w:val="es-ES"/>
                        </w:rPr>
                      </w:pPr>
                    </w:p>
                    <w:p w14:paraId="2EE668FA" w14:textId="77777777" w:rsidR="00511AF2" w:rsidRDefault="00511AF2" w:rsidP="001A05B4">
                      <w:pPr>
                        <w:jc w:val="center"/>
                        <w:rPr>
                          <w:sz w:val="2"/>
                          <w:szCs w:val="2"/>
                          <w:lang w:val="es-ES"/>
                        </w:rPr>
                      </w:pPr>
                    </w:p>
                    <w:p w14:paraId="5856101E" w14:textId="77777777" w:rsidR="00511AF2" w:rsidRDefault="00511AF2" w:rsidP="001A05B4">
                      <w:pPr>
                        <w:jc w:val="center"/>
                        <w:rPr>
                          <w:sz w:val="2"/>
                          <w:szCs w:val="2"/>
                          <w:lang w:val="es-ES"/>
                        </w:rPr>
                      </w:pPr>
                    </w:p>
                    <w:p w14:paraId="78B52BCE" w14:textId="77777777" w:rsidR="00511AF2" w:rsidRDefault="00511AF2" w:rsidP="001A05B4">
                      <w:pPr>
                        <w:jc w:val="center"/>
                        <w:rPr>
                          <w:sz w:val="2"/>
                          <w:szCs w:val="2"/>
                          <w:lang w:val="es-ES"/>
                        </w:rPr>
                      </w:pPr>
                    </w:p>
                    <w:p w14:paraId="595E8707" w14:textId="77777777" w:rsidR="00511AF2" w:rsidRDefault="00511AF2" w:rsidP="001A05B4">
                      <w:pPr>
                        <w:jc w:val="center"/>
                        <w:rPr>
                          <w:sz w:val="2"/>
                          <w:szCs w:val="2"/>
                          <w:lang w:val="es-ES"/>
                        </w:rPr>
                      </w:pPr>
                    </w:p>
                    <w:p w14:paraId="1A6F07DD" w14:textId="77777777" w:rsidR="00511AF2" w:rsidRDefault="00511AF2" w:rsidP="001A05B4">
                      <w:pPr>
                        <w:jc w:val="center"/>
                        <w:rPr>
                          <w:sz w:val="2"/>
                          <w:szCs w:val="2"/>
                          <w:lang w:val="es-ES"/>
                        </w:rPr>
                      </w:pPr>
                    </w:p>
                    <w:p w14:paraId="308D677A" w14:textId="77777777" w:rsidR="00511AF2" w:rsidRDefault="00511AF2" w:rsidP="001A05B4">
                      <w:pPr>
                        <w:jc w:val="center"/>
                        <w:rPr>
                          <w:sz w:val="2"/>
                          <w:szCs w:val="2"/>
                          <w:lang w:val="es-ES"/>
                        </w:rPr>
                      </w:pPr>
                    </w:p>
                    <w:p w14:paraId="3BC78405" w14:textId="77777777" w:rsidR="00511AF2" w:rsidRDefault="00511AF2" w:rsidP="001A05B4">
                      <w:r>
                        <w:rPr>
                          <w:noProof/>
                          <w:lang w:val="es-MX" w:eastAsia="es-MX"/>
                        </w:rPr>
                        <w:drawing>
                          <wp:inline distT="0" distB="0" distL="0" distR="0" wp14:anchorId="092C4745" wp14:editId="02B6DE9D">
                            <wp:extent cx="1059180" cy="914400"/>
                            <wp:effectExtent l="19050" t="0" r="7620"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1"/>
                                    <a:srcRect/>
                                    <a:stretch>
                                      <a:fillRect/>
                                    </a:stretch>
                                  </pic:blipFill>
                                  <pic:spPr bwMode="auto">
                                    <a:xfrm>
                                      <a:off x="0" y="0"/>
                                      <a:ext cx="1059180" cy="914400"/>
                                    </a:xfrm>
                                    <a:prstGeom prst="rect">
                                      <a:avLst/>
                                    </a:prstGeom>
                                    <a:noFill/>
                                    <a:ln w="9525">
                                      <a:noFill/>
                                      <a:miter lim="800000"/>
                                      <a:headEnd/>
                                      <a:tailEnd/>
                                    </a:ln>
                                  </pic:spPr>
                                </pic:pic>
                              </a:graphicData>
                            </a:graphic>
                          </wp:inline>
                        </w:drawing>
                      </w:r>
                    </w:p>
                  </w:txbxContent>
                </v:textbox>
                <w10:wrap type="square" anchorx="margin" anchory="page"/>
              </v:shape>
            </w:pict>
          </mc:Fallback>
        </mc:AlternateContent>
      </w:r>
      <w:r w:rsidR="001A05B4" w:rsidRPr="00B67BF6">
        <w:rPr>
          <w:rFonts w:asciiTheme="minorHAnsi" w:hAnsiTheme="minorHAnsi" w:cstheme="minorHAnsi"/>
          <w:b/>
          <w:sz w:val="24"/>
          <w:szCs w:val="24"/>
          <w:lang w:val="es-MX"/>
        </w:rPr>
        <w:t>U</w:t>
      </w:r>
      <w:r w:rsidRPr="00B67BF6">
        <w:rPr>
          <w:rFonts w:asciiTheme="minorHAnsi" w:hAnsiTheme="minorHAnsi" w:cstheme="minorHAnsi"/>
          <w:b/>
          <w:sz w:val="24"/>
          <w:szCs w:val="24"/>
          <w:lang w:val="es-MX"/>
        </w:rPr>
        <w:t>NIVERSIDAD AUTÓNOMA DEL ESTADO DE MÉXICO</w:t>
      </w:r>
    </w:p>
    <w:p w14:paraId="5A5ADA3F" w14:textId="77777777" w:rsidR="0087021A" w:rsidRPr="00B67BF6" w:rsidRDefault="0087021A" w:rsidP="001A05B4">
      <w:pPr>
        <w:jc w:val="center"/>
        <w:rPr>
          <w:rFonts w:asciiTheme="minorHAnsi" w:hAnsiTheme="minorHAnsi" w:cstheme="minorHAnsi"/>
          <w:b/>
          <w:sz w:val="24"/>
          <w:szCs w:val="24"/>
          <w:lang w:val="es-MX"/>
        </w:rPr>
      </w:pPr>
    </w:p>
    <w:p w14:paraId="6A738245" w14:textId="77777777" w:rsidR="001A05B4" w:rsidRPr="00B67BF6" w:rsidRDefault="0087021A" w:rsidP="001A05B4">
      <w:pPr>
        <w:jc w:val="center"/>
        <w:rPr>
          <w:rFonts w:asciiTheme="minorHAnsi" w:hAnsiTheme="minorHAnsi" w:cstheme="minorHAnsi"/>
          <w:b/>
          <w:sz w:val="24"/>
          <w:szCs w:val="24"/>
          <w:lang w:val="es-MX"/>
        </w:rPr>
      </w:pPr>
      <w:r w:rsidRPr="00B67BF6">
        <w:rPr>
          <w:rFonts w:asciiTheme="minorHAnsi" w:hAnsiTheme="minorHAnsi" w:cstheme="minorHAnsi"/>
          <w:b/>
          <w:sz w:val="24"/>
          <w:szCs w:val="24"/>
          <w:lang w:val="es-MX"/>
        </w:rPr>
        <w:t>FACULTAD DE QUÍMICA</w:t>
      </w:r>
    </w:p>
    <w:p w14:paraId="6C5973AB" w14:textId="77777777" w:rsidR="0087021A" w:rsidRPr="00B67BF6" w:rsidRDefault="0087021A" w:rsidP="0087021A">
      <w:pPr>
        <w:jc w:val="center"/>
        <w:rPr>
          <w:rFonts w:asciiTheme="minorHAnsi" w:hAnsiTheme="minorHAnsi" w:cstheme="minorHAnsi"/>
          <w:b/>
          <w:caps/>
          <w:sz w:val="24"/>
          <w:szCs w:val="24"/>
          <w:lang w:val="es-MX"/>
        </w:rPr>
      </w:pPr>
    </w:p>
    <w:p w14:paraId="3EB768D3" w14:textId="77777777" w:rsidR="00FD7ED5" w:rsidRPr="00B67BF6" w:rsidRDefault="00FD7ED5" w:rsidP="001A05B4">
      <w:pPr>
        <w:jc w:val="center"/>
        <w:rPr>
          <w:rFonts w:asciiTheme="minorHAnsi" w:hAnsiTheme="minorHAnsi" w:cstheme="minorHAnsi"/>
          <w:b/>
          <w:caps/>
          <w:sz w:val="24"/>
          <w:szCs w:val="24"/>
          <w:lang w:val="es-MX"/>
        </w:rPr>
      </w:pPr>
    </w:p>
    <w:p w14:paraId="1D3D2A51" w14:textId="0EE310E1" w:rsidR="0087021A" w:rsidRPr="00B67BF6" w:rsidRDefault="00E84A9D" w:rsidP="001A05B4">
      <w:pPr>
        <w:jc w:val="center"/>
        <w:rPr>
          <w:rFonts w:asciiTheme="minorHAnsi" w:hAnsiTheme="minorHAnsi" w:cstheme="minorHAnsi"/>
          <w:b/>
          <w:caps/>
          <w:sz w:val="24"/>
          <w:szCs w:val="24"/>
          <w:lang w:val="es-MX"/>
        </w:rPr>
      </w:pPr>
      <w:bookmarkStart w:id="0" w:name="_GoBack"/>
      <w:r w:rsidRPr="00B67BF6">
        <w:rPr>
          <w:rFonts w:asciiTheme="minorHAnsi" w:hAnsiTheme="minorHAnsi" w:cstheme="minorHAnsi"/>
          <w:b/>
          <w:caps/>
          <w:sz w:val="24"/>
          <w:szCs w:val="24"/>
          <w:lang w:val="es-MX"/>
        </w:rPr>
        <w:t>IMPLEMENTACION DE MEJORA</w:t>
      </w:r>
      <w:r w:rsidR="00747CB9">
        <w:rPr>
          <w:rFonts w:asciiTheme="minorHAnsi" w:hAnsiTheme="minorHAnsi" w:cstheme="minorHAnsi"/>
          <w:b/>
          <w:caps/>
          <w:sz w:val="24"/>
          <w:szCs w:val="24"/>
          <w:lang w:val="es-MX"/>
        </w:rPr>
        <w:t>s para el departamento de calidad y produccion dentro de una empresa farmaceutica</w:t>
      </w:r>
    </w:p>
    <w:bookmarkEnd w:id="0"/>
    <w:p w14:paraId="4E8D19BA" w14:textId="77777777" w:rsidR="00FD7ED5" w:rsidRPr="00B67BF6" w:rsidRDefault="00FD7ED5" w:rsidP="001A05B4">
      <w:pPr>
        <w:jc w:val="center"/>
        <w:rPr>
          <w:rFonts w:asciiTheme="minorHAnsi" w:hAnsiTheme="minorHAnsi" w:cstheme="minorHAnsi"/>
          <w:b/>
          <w:sz w:val="24"/>
          <w:szCs w:val="24"/>
          <w:lang w:val="es-MX"/>
        </w:rPr>
      </w:pPr>
    </w:p>
    <w:p w14:paraId="1620C62C" w14:textId="77777777" w:rsidR="001A05B4" w:rsidRPr="00B67BF6" w:rsidRDefault="00E84A9D" w:rsidP="001A05B4">
      <w:pPr>
        <w:jc w:val="center"/>
        <w:rPr>
          <w:rFonts w:asciiTheme="minorHAnsi" w:hAnsiTheme="minorHAnsi" w:cstheme="minorHAnsi"/>
          <w:b/>
          <w:sz w:val="24"/>
          <w:szCs w:val="24"/>
          <w:lang w:val="es-MX"/>
        </w:rPr>
      </w:pPr>
      <w:r w:rsidRPr="00B67BF6">
        <w:rPr>
          <w:rFonts w:asciiTheme="minorHAnsi" w:hAnsiTheme="minorHAnsi" w:cstheme="minorHAnsi"/>
          <w:b/>
          <w:sz w:val="24"/>
          <w:szCs w:val="24"/>
          <w:lang w:val="es-MX"/>
        </w:rPr>
        <w:t xml:space="preserve">MEMORIA EXPERIENCIA LABORAL </w:t>
      </w:r>
    </w:p>
    <w:p w14:paraId="025F320C" w14:textId="77777777" w:rsidR="001A05B4" w:rsidRPr="00B67BF6" w:rsidRDefault="0087021A" w:rsidP="001A05B4">
      <w:pPr>
        <w:jc w:val="center"/>
        <w:rPr>
          <w:rFonts w:asciiTheme="minorHAnsi" w:hAnsiTheme="minorHAnsi" w:cstheme="minorHAnsi"/>
          <w:b/>
          <w:sz w:val="24"/>
          <w:szCs w:val="24"/>
          <w:lang w:val="es-MX"/>
        </w:rPr>
      </w:pPr>
      <w:r w:rsidRPr="00B67BF6">
        <w:rPr>
          <w:rFonts w:asciiTheme="minorHAnsi" w:hAnsiTheme="minorHAnsi" w:cstheme="minorHAnsi"/>
          <w:b/>
          <w:sz w:val="24"/>
          <w:szCs w:val="24"/>
          <w:lang w:val="es-MX"/>
        </w:rPr>
        <w:t>QUE PARA OBTENER EL TÍTULO DE</w:t>
      </w:r>
    </w:p>
    <w:p w14:paraId="190FA258" w14:textId="77777777" w:rsidR="001A05B4" w:rsidRPr="00B67BF6" w:rsidRDefault="00E84A9D" w:rsidP="001A05B4">
      <w:pPr>
        <w:jc w:val="center"/>
        <w:rPr>
          <w:rFonts w:asciiTheme="minorHAnsi" w:hAnsiTheme="minorHAnsi" w:cstheme="minorHAnsi"/>
          <w:b/>
          <w:sz w:val="24"/>
          <w:szCs w:val="24"/>
          <w:lang w:val="es-MX"/>
        </w:rPr>
      </w:pPr>
      <w:r w:rsidRPr="00B67BF6">
        <w:rPr>
          <w:rFonts w:asciiTheme="minorHAnsi" w:hAnsiTheme="minorHAnsi" w:cstheme="minorHAnsi"/>
          <w:b/>
          <w:sz w:val="24"/>
          <w:szCs w:val="24"/>
          <w:lang w:val="es-MX"/>
        </w:rPr>
        <w:t xml:space="preserve">QUIMICO EN ALIMENTOS </w:t>
      </w:r>
    </w:p>
    <w:p w14:paraId="07D3D55A" w14:textId="77777777" w:rsidR="001A05B4" w:rsidRPr="00B67BF6" w:rsidRDefault="001A05B4" w:rsidP="001A05B4">
      <w:pPr>
        <w:jc w:val="center"/>
        <w:rPr>
          <w:rFonts w:asciiTheme="minorHAnsi" w:hAnsiTheme="minorHAnsi" w:cstheme="minorHAnsi"/>
          <w:b/>
          <w:sz w:val="24"/>
          <w:szCs w:val="24"/>
          <w:lang w:val="es-MX"/>
        </w:rPr>
      </w:pPr>
    </w:p>
    <w:p w14:paraId="64AC9DD5" w14:textId="77777777" w:rsidR="001A05B4" w:rsidRPr="00B67BF6" w:rsidRDefault="0087021A" w:rsidP="001A05B4">
      <w:pPr>
        <w:jc w:val="center"/>
        <w:rPr>
          <w:rFonts w:asciiTheme="minorHAnsi" w:hAnsiTheme="minorHAnsi" w:cstheme="minorHAnsi"/>
          <w:b/>
          <w:sz w:val="24"/>
          <w:szCs w:val="24"/>
          <w:lang w:val="es-MX"/>
        </w:rPr>
      </w:pPr>
      <w:r w:rsidRPr="00B67BF6">
        <w:rPr>
          <w:rFonts w:asciiTheme="minorHAnsi" w:hAnsiTheme="minorHAnsi" w:cstheme="minorHAnsi"/>
          <w:b/>
          <w:sz w:val="24"/>
          <w:szCs w:val="24"/>
          <w:lang w:val="es-MX"/>
        </w:rPr>
        <w:t>PRESENTA:</w:t>
      </w:r>
    </w:p>
    <w:p w14:paraId="4D2FE0CD" w14:textId="77777777" w:rsidR="001A05B4" w:rsidRPr="00B67BF6" w:rsidRDefault="00E84A9D" w:rsidP="001A05B4">
      <w:pPr>
        <w:jc w:val="center"/>
        <w:rPr>
          <w:rFonts w:asciiTheme="minorHAnsi" w:hAnsiTheme="minorHAnsi" w:cstheme="minorHAnsi"/>
          <w:b/>
          <w:sz w:val="24"/>
          <w:szCs w:val="24"/>
          <w:lang w:val="es-MX"/>
        </w:rPr>
      </w:pPr>
      <w:r w:rsidRPr="00B67BF6">
        <w:rPr>
          <w:rFonts w:asciiTheme="minorHAnsi" w:hAnsiTheme="minorHAnsi" w:cstheme="minorHAnsi"/>
          <w:b/>
          <w:sz w:val="24"/>
          <w:szCs w:val="24"/>
          <w:lang w:val="es-MX"/>
        </w:rPr>
        <w:t>JOSUE GALVAN TORRES</w:t>
      </w:r>
    </w:p>
    <w:p w14:paraId="40CFEBF1" w14:textId="77777777" w:rsidR="001A05B4" w:rsidRPr="00B67BF6" w:rsidRDefault="001A05B4" w:rsidP="001A05B4">
      <w:pPr>
        <w:jc w:val="center"/>
        <w:rPr>
          <w:rFonts w:asciiTheme="minorHAnsi" w:hAnsiTheme="minorHAnsi" w:cstheme="minorHAnsi"/>
          <w:b/>
          <w:sz w:val="24"/>
          <w:szCs w:val="24"/>
          <w:lang w:val="es-MX"/>
        </w:rPr>
      </w:pPr>
    </w:p>
    <w:p w14:paraId="039B63BB" w14:textId="77777777" w:rsidR="001A05B4" w:rsidRPr="00B67BF6" w:rsidRDefault="0087021A" w:rsidP="0087021A">
      <w:pPr>
        <w:spacing w:after="0"/>
        <w:jc w:val="center"/>
        <w:rPr>
          <w:rFonts w:asciiTheme="minorHAnsi" w:hAnsiTheme="minorHAnsi" w:cstheme="minorHAnsi"/>
          <w:b/>
          <w:sz w:val="24"/>
          <w:szCs w:val="24"/>
          <w:lang w:val="es-MX"/>
        </w:rPr>
      </w:pPr>
      <w:r w:rsidRPr="00B67BF6">
        <w:rPr>
          <w:rFonts w:asciiTheme="minorHAnsi" w:hAnsiTheme="minorHAnsi" w:cstheme="minorHAnsi"/>
          <w:b/>
          <w:sz w:val="24"/>
          <w:szCs w:val="24"/>
          <w:lang w:val="es-MX"/>
        </w:rPr>
        <w:t>DIRECTOR:</w:t>
      </w:r>
    </w:p>
    <w:p w14:paraId="7B4DB4FA" w14:textId="77777777" w:rsidR="001A05B4" w:rsidRPr="00B67BF6" w:rsidRDefault="0087021A" w:rsidP="0087021A">
      <w:pPr>
        <w:spacing w:after="0"/>
        <w:jc w:val="center"/>
        <w:rPr>
          <w:rFonts w:asciiTheme="minorHAnsi" w:hAnsiTheme="minorHAnsi" w:cstheme="minorHAnsi"/>
          <w:b/>
          <w:sz w:val="24"/>
          <w:szCs w:val="24"/>
          <w:lang w:val="es-MX"/>
        </w:rPr>
      </w:pPr>
      <w:r w:rsidRPr="00B67BF6">
        <w:rPr>
          <w:rFonts w:asciiTheme="minorHAnsi" w:hAnsiTheme="minorHAnsi" w:cstheme="minorHAnsi"/>
          <w:b/>
          <w:sz w:val="24"/>
          <w:szCs w:val="24"/>
          <w:lang w:val="es-MX"/>
        </w:rPr>
        <w:t>Dr</w:t>
      </w:r>
      <w:r w:rsidR="001A05B4" w:rsidRPr="00B67BF6">
        <w:rPr>
          <w:rFonts w:asciiTheme="minorHAnsi" w:hAnsiTheme="minorHAnsi" w:cstheme="minorHAnsi"/>
          <w:b/>
          <w:sz w:val="24"/>
          <w:szCs w:val="24"/>
          <w:lang w:val="es-MX"/>
        </w:rPr>
        <w:t>. J</w:t>
      </w:r>
      <w:r w:rsidRPr="00B67BF6">
        <w:rPr>
          <w:rFonts w:asciiTheme="minorHAnsi" w:hAnsiTheme="minorHAnsi" w:cstheme="minorHAnsi"/>
          <w:b/>
          <w:sz w:val="24"/>
          <w:szCs w:val="24"/>
          <w:lang w:val="es-MX"/>
        </w:rPr>
        <w:t>ULIAN CRUZ OLIVARES</w:t>
      </w:r>
    </w:p>
    <w:p w14:paraId="6F24D5ED" w14:textId="77777777" w:rsidR="0087021A" w:rsidRPr="00B67BF6" w:rsidRDefault="0087021A" w:rsidP="0087021A">
      <w:pPr>
        <w:spacing w:after="0"/>
        <w:jc w:val="center"/>
        <w:rPr>
          <w:rFonts w:asciiTheme="minorHAnsi" w:hAnsiTheme="minorHAnsi" w:cstheme="minorHAnsi"/>
          <w:b/>
          <w:sz w:val="24"/>
          <w:szCs w:val="24"/>
          <w:lang w:val="es-MX"/>
        </w:rPr>
      </w:pPr>
    </w:p>
    <w:p w14:paraId="732FCFB8" w14:textId="77777777" w:rsidR="0087021A" w:rsidRPr="00B67BF6" w:rsidRDefault="0087021A" w:rsidP="0087021A">
      <w:pPr>
        <w:spacing w:after="0"/>
        <w:jc w:val="center"/>
        <w:rPr>
          <w:rFonts w:asciiTheme="minorHAnsi" w:hAnsiTheme="minorHAnsi" w:cstheme="minorHAnsi"/>
          <w:b/>
          <w:sz w:val="24"/>
          <w:szCs w:val="24"/>
          <w:lang w:val="es-MX"/>
        </w:rPr>
      </w:pPr>
    </w:p>
    <w:p w14:paraId="0C40B1F8" w14:textId="77777777" w:rsidR="0087021A" w:rsidRPr="00B67BF6" w:rsidRDefault="0087021A" w:rsidP="0087021A">
      <w:pPr>
        <w:jc w:val="center"/>
        <w:rPr>
          <w:rFonts w:asciiTheme="minorHAnsi" w:hAnsiTheme="minorHAnsi" w:cstheme="minorHAnsi"/>
          <w:b/>
          <w:sz w:val="24"/>
          <w:szCs w:val="24"/>
          <w:lang w:val="es-MX"/>
        </w:rPr>
      </w:pPr>
    </w:p>
    <w:p w14:paraId="28F82EC4" w14:textId="77777777" w:rsidR="0087021A" w:rsidRPr="00B67BF6" w:rsidRDefault="0087021A" w:rsidP="0087021A">
      <w:pPr>
        <w:jc w:val="center"/>
        <w:rPr>
          <w:rFonts w:asciiTheme="minorHAnsi" w:hAnsiTheme="minorHAnsi" w:cstheme="minorHAnsi"/>
          <w:b/>
          <w:sz w:val="24"/>
          <w:szCs w:val="24"/>
          <w:lang w:val="es-MX"/>
        </w:rPr>
      </w:pPr>
    </w:p>
    <w:p w14:paraId="5426ED78" w14:textId="77777777" w:rsidR="0087021A" w:rsidRPr="00B67BF6" w:rsidRDefault="0087021A" w:rsidP="0087021A">
      <w:pPr>
        <w:jc w:val="center"/>
        <w:rPr>
          <w:rFonts w:asciiTheme="minorHAnsi" w:hAnsiTheme="minorHAnsi" w:cstheme="minorHAnsi"/>
          <w:b/>
          <w:sz w:val="24"/>
          <w:szCs w:val="24"/>
          <w:lang w:val="es-MX"/>
        </w:rPr>
      </w:pPr>
    </w:p>
    <w:p w14:paraId="7470ED62" w14:textId="77777777" w:rsidR="00830BB9" w:rsidRPr="00B67BF6" w:rsidRDefault="0087021A" w:rsidP="0087021A">
      <w:pPr>
        <w:jc w:val="center"/>
        <w:rPr>
          <w:rFonts w:asciiTheme="minorHAnsi" w:hAnsiTheme="minorHAnsi" w:cstheme="minorHAnsi"/>
          <w:b/>
          <w:sz w:val="24"/>
          <w:szCs w:val="24"/>
          <w:lang w:val="es-MX"/>
        </w:rPr>
      </w:pPr>
      <w:r w:rsidRPr="00B67BF6">
        <w:rPr>
          <w:rFonts w:asciiTheme="minorHAnsi" w:hAnsiTheme="minorHAnsi" w:cstheme="minorHAnsi"/>
          <w:b/>
          <w:sz w:val="24"/>
          <w:szCs w:val="24"/>
          <w:lang w:val="es-MX"/>
        </w:rPr>
        <w:t xml:space="preserve">TOLUCA, MÉXICO.      </w:t>
      </w:r>
      <w:r w:rsidR="00E84A9D" w:rsidRPr="00B67BF6">
        <w:rPr>
          <w:rFonts w:asciiTheme="minorHAnsi" w:hAnsiTheme="minorHAnsi" w:cstheme="minorHAnsi"/>
          <w:b/>
          <w:sz w:val="24"/>
          <w:szCs w:val="24"/>
          <w:lang w:val="es-MX"/>
        </w:rPr>
        <w:t xml:space="preserve">                      JUNIO 2017</w:t>
      </w:r>
    </w:p>
    <w:p w14:paraId="2B4FABCF" w14:textId="77777777" w:rsidR="00E84A9D" w:rsidRDefault="00E84A9D" w:rsidP="0087021A">
      <w:pPr>
        <w:jc w:val="center"/>
        <w:rPr>
          <w:rFonts w:asciiTheme="minorHAnsi" w:hAnsiTheme="minorHAnsi" w:cstheme="minorHAnsi"/>
          <w:b/>
          <w:sz w:val="24"/>
          <w:szCs w:val="24"/>
          <w:lang w:val="es-MX"/>
        </w:rPr>
      </w:pPr>
    </w:p>
    <w:p w14:paraId="7D2E2543" w14:textId="77777777" w:rsidR="00B67BF6" w:rsidRDefault="00B67BF6" w:rsidP="0087021A">
      <w:pPr>
        <w:jc w:val="center"/>
        <w:rPr>
          <w:rFonts w:asciiTheme="minorHAnsi" w:hAnsiTheme="minorHAnsi" w:cstheme="minorHAnsi"/>
          <w:b/>
          <w:sz w:val="24"/>
          <w:szCs w:val="24"/>
          <w:lang w:val="es-MX"/>
        </w:rPr>
      </w:pPr>
    </w:p>
    <w:p w14:paraId="6E5872A0" w14:textId="77777777" w:rsidR="00B67BF6" w:rsidRPr="00B67BF6" w:rsidRDefault="00B67BF6" w:rsidP="0087021A">
      <w:pPr>
        <w:jc w:val="center"/>
        <w:rPr>
          <w:rFonts w:asciiTheme="minorHAnsi" w:hAnsiTheme="minorHAnsi" w:cstheme="minorHAnsi"/>
          <w:b/>
          <w:sz w:val="24"/>
          <w:szCs w:val="24"/>
          <w:lang w:val="es-MX"/>
        </w:rPr>
      </w:pPr>
    </w:p>
    <w:p w14:paraId="2A7EEA8F" w14:textId="77777777" w:rsidR="00FA6180" w:rsidRPr="00776638" w:rsidRDefault="00FA6180" w:rsidP="001031F0">
      <w:pPr>
        <w:jc w:val="center"/>
        <w:rPr>
          <w:rStyle w:val="Ttulodellibro"/>
          <w:i w:val="0"/>
          <w:lang w:val="es-MX"/>
        </w:rPr>
        <w:sectPr w:rsidR="00FA6180" w:rsidRPr="00776638" w:rsidSect="00830BB9">
          <w:headerReference w:type="default" r:id="rId12"/>
          <w:pgSz w:w="12240" w:h="15840"/>
          <w:pgMar w:top="1417" w:right="1701" w:bottom="1417" w:left="1701" w:header="708" w:footer="708" w:gutter="0"/>
          <w:cols w:space="708"/>
          <w:docGrid w:linePitch="360"/>
        </w:sectPr>
      </w:pPr>
      <w:r w:rsidRPr="00776638">
        <w:rPr>
          <w:rStyle w:val="Ttulodellibro"/>
          <w:i w:val="0"/>
          <w:lang w:val="es-MX"/>
        </w:rPr>
        <w:t>DEDICATORIA</w:t>
      </w:r>
    </w:p>
    <w:p w14:paraId="61F938ED" w14:textId="77777777" w:rsidR="00FA6180" w:rsidRPr="00B67BF6" w:rsidRDefault="00FA6180" w:rsidP="002D6294">
      <w:pPr>
        <w:spacing w:line="30" w:lineRule="atLeast"/>
        <w:rPr>
          <w:rFonts w:asciiTheme="minorHAnsi" w:hAnsiTheme="minorHAnsi" w:cstheme="minorHAnsi"/>
          <w:b/>
          <w:color w:val="222222"/>
          <w:sz w:val="24"/>
          <w:szCs w:val="24"/>
          <w:shd w:val="clear" w:color="auto" w:fill="FFFFFF"/>
          <w:lang w:val="es-MX"/>
        </w:rPr>
      </w:pPr>
    </w:p>
    <w:p w14:paraId="3109D927" w14:textId="77777777" w:rsidR="00FA6180" w:rsidRPr="00B67BF6" w:rsidRDefault="00FA6180" w:rsidP="006466A5">
      <w:pPr>
        <w:spacing w:line="30" w:lineRule="atLeast"/>
        <w:rPr>
          <w:rFonts w:asciiTheme="minorHAnsi" w:hAnsiTheme="minorHAnsi" w:cstheme="minorHAnsi"/>
          <w:b/>
          <w:color w:val="222222"/>
          <w:sz w:val="24"/>
          <w:szCs w:val="24"/>
          <w:shd w:val="clear" w:color="auto" w:fill="FFFFFF"/>
          <w:lang w:val="es-MX"/>
        </w:rPr>
      </w:pPr>
      <w:r w:rsidRPr="00B67BF6">
        <w:rPr>
          <w:rFonts w:asciiTheme="minorHAnsi" w:hAnsiTheme="minorHAnsi" w:cstheme="minorHAnsi"/>
          <w:b/>
          <w:color w:val="222222"/>
          <w:sz w:val="24"/>
          <w:szCs w:val="24"/>
          <w:shd w:val="clear" w:color="auto" w:fill="FFFFFF"/>
          <w:lang w:val="es-MX"/>
        </w:rPr>
        <w:t xml:space="preserve">A MI PAPA:                                                                    </w:t>
      </w:r>
    </w:p>
    <w:p w14:paraId="61DC8D13" w14:textId="0C890405" w:rsidR="00FA6180" w:rsidRPr="00B67BF6" w:rsidRDefault="00FA6180" w:rsidP="006466A5">
      <w:pPr>
        <w:tabs>
          <w:tab w:val="left" w:pos="6060"/>
        </w:tabs>
        <w:spacing w:after="0" w:line="360" w:lineRule="auto"/>
        <w:jc w:val="both"/>
        <w:rPr>
          <w:rFonts w:asciiTheme="minorHAnsi" w:hAnsiTheme="minorHAnsi" w:cstheme="minorHAnsi"/>
          <w:sz w:val="24"/>
          <w:szCs w:val="24"/>
          <w:shd w:val="clear" w:color="auto" w:fill="FFFFFF"/>
          <w:lang w:val="es-MX"/>
        </w:rPr>
      </w:pPr>
      <w:r w:rsidRPr="00B67BF6">
        <w:rPr>
          <w:rFonts w:asciiTheme="minorHAnsi" w:hAnsiTheme="minorHAnsi" w:cstheme="minorHAnsi"/>
          <w:sz w:val="24"/>
          <w:szCs w:val="24"/>
          <w:shd w:val="clear" w:color="auto" w:fill="FFFFFF"/>
          <w:lang w:val="es-MX"/>
        </w:rPr>
        <w:t xml:space="preserve">Con profundo agradecimiento a ti papá, </w:t>
      </w:r>
    </w:p>
    <w:p w14:paraId="651CFEEC" w14:textId="77777777" w:rsidR="00FA6180" w:rsidRPr="00B67BF6" w:rsidRDefault="00FA6180" w:rsidP="006466A5">
      <w:pPr>
        <w:spacing w:after="0" w:line="360" w:lineRule="auto"/>
        <w:jc w:val="both"/>
        <w:rPr>
          <w:rFonts w:asciiTheme="minorHAnsi" w:hAnsiTheme="minorHAnsi" w:cstheme="minorHAnsi"/>
          <w:sz w:val="24"/>
          <w:szCs w:val="24"/>
          <w:shd w:val="clear" w:color="auto" w:fill="FFFFFF"/>
          <w:lang w:val="es-MX"/>
        </w:rPr>
      </w:pPr>
      <w:r w:rsidRPr="00B67BF6">
        <w:rPr>
          <w:rFonts w:asciiTheme="minorHAnsi" w:hAnsiTheme="minorHAnsi" w:cstheme="minorHAnsi"/>
          <w:sz w:val="24"/>
          <w:szCs w:val="24"/>
          <w:shd w:val="clear" w:color="auto" w:fill="FFFFFF"/>
          <w:lang w:val="es-MX"/>
        </w:rPr>
        <w:t>por ayudarme a la construcción de mí proyecto  de vida y hacer que verdaderamente crea en mí.</w:t>
      </w:r>
    </w:p>
    <w:p w14:paraId="246C8897" w14:textId="77777777" w:rsidR="00FA6180" w:rsidRPr="00B67BF6" w:rsidRDefault="00FA6180" w:rsidP="006466A5">
      <w:pPr>
        <w:spacing w:after="0" w:line="360" w:lineRule="auto"/>
        <w:jc w:val="both"/>
        <w:rPr>
          <w:rFonts w:asciiTheme="minorHAnsi" w:hAnsiTheme="minorHAnsi" w:cstheme="minorHAnsi"/>
          <w:sz w:val="24"/>
          <w:szCs w:val="24"/>
          <w:shd w:val="clear" w:color="auto" w:fill="FFFFFF"/>
          <w:lang w:val="es-MX"/>
        </w:rPr>
      </w:pPr>
      <w:r w:rsidRPr="00B67BF6">
        <w:rPr>
          <w:rFonts w:asciiTheme="minorHAnsi" w:hAnsiTheme="minorHAnsi" w:cstheme="minorHAnsi"/>
          <w:sz w:val="24"/>
          <w:szCs w:val="24"/>
          <w:shd w:val="clear" w:color="auto" w:fill="FFFFFF"/>
          <w:lang w:val="es-MX"/>
        </w:rPr>
        <w:t>Gracias papá por tu amor, por tu comprensión  y eres quien hizo que todo esto fuera posible, a ti te debo gran parte de lo que soy</w:t>
      </w:r>
    </w:p>
    <w:p w14:paraId="72C0CF0F" w14:textId="77777777" w:rsidR="00FA6180" w:rsidRPr="00B67BF6" w:rsidRDefault="00FA6180" w:rsidP="006466A5">
      <w:pPr>
        <w:spacing w:line="30" w:lineRule="atLeast"/>
        <w:rPr>
          <w:rFonts w:asciiTheme="minorHAnsi" w:hAnsiTheme="minorHAnsi" w:cstheme="minorHAnsi"/>
          <w:b/>
          <w:color w:val="222222"/>
          <w:sz w:val="24"/>
          <w:szCs w:val="24"/>
          <w:shd w:val="clear" w:color="auto" w:fill="FFFFFF"/>
          <w:lang w:val="es-MX"/>
        </w:rPr>
      </w:pPr>
    </w:p>
    <w:p w14:paraId="69D47A38" w14:textId="77777777" w:rsidR="00FA6180" w:rsidRPr="00B67BF6" w:rsidRDefault="00FA6180" w:rsidP="006466A5">
      <w:pPr>
        <w:spacing w:line="30" w:lineRule="atLeast"/>
        <w:rPr>
          <w:rFonts w:asciiTheme="minorHAnsi" w:hAnsiTheme="minorHAnsi" w:cstheme="minorHAnsi"/>
          <w:b/>
          <w:color w:val="222222"/>
          <w:sz w:val="24"/>
          <w:szCs w:val="24"/>
          <w:shd w:val="clear" w:color="auto" w:fill="FFFFFF"/>
          <w:lang w:val="es-MX"/>
        </w:rPr>
      </w:pPr>
    </w:p>
    <w:p w14:paraId="17619548" w14:textId="77777777" w:rsidR="00FA6180" w:rsidRPr="00B67BF6" w:rsidRDefault="00FA6180" w:rsidP="006466A5">
      <w:pPr>
        <w:spacing w:line="30" w:lineRule="atLeast"/>
        <w:rPr>
          <w:rFonts w:asciiTheme="minorHAnsi" w:hAnsiTheme="minorHAnsi" w:cstheme="minorHAnsi"/>
          <w:b/>
          <w:color w:val="222222"/>
          <w:sz w:val="24"/>
          <w:szCs w:val="24"/>
          <w:shd w:val="clear" w:color="auto" w:fill="FFFFFF"/>
          <w:lang w:val="es-MX"/>
        </w:rPr>
      </w:pPr>
    </w:p>
    <w:p w14:paraId="15A8A3F4" w14:textId="77777777" w:rsidR="00FA6180" w:rsidRPr="00B67BF6" w:rsidRDefault="00FA6180" w:rsidP="006466A5">
      <w:pPr>
        <w:spacing w:line="30" w:lineRule="atLeast"/>
        <w:rPr>
          <w:rFonts w:asciiTheme="minorHAnsi" w:hAnsiTheme="minorHAnsi" w:cstheme="minorHAnsi"/>
          <w:b/>
          <w:color w:val="222222"/>
          <w:sz w:val="24"/>
          <w:szCs w:val="24"/>
          <w:shd w:val="clear" w:color="auto" w:fill="FFFFFF"/>
          <w:lang w:val="es-MX"/>
        </w:rPr>
      </w:pPr>
    </w:p>
    <w:p w14:paraId="01A69558" w14:textId="77777777" w:rsidR="00FA6180" w:rsidRPr="00B67BF6" w:rsidRDefault="00FA6180" w:rsidP="006466A5">
      <w:pPr>
        <w:spacing w:line="30" w:lineRule="atLeast"/>
        <w:rPr>
          <w:rFonts w:asciiTheme="minorHAnsi" w:hAnsiTheme="minorHAnsi" w:cstheme="minorHAnsi"/>
          <w:b/>
          <w:color w:val="222222"/>
          <w:sz w:val="24"/>
          <w:szCs w:val="24"/>
          <w:shd w:val="clear" w:color="auto" w:fill="FFFFFF"/>
          <w:lang w:val="es-MX"/>
        </w:rPr>
      </w:pPr>
    </w:p>
    <w:p w14:paraId="6EBC124E" w14:textId="77777777" w:rsidR="00FA6180" w:rsidRPr="00B67BF6" w:rsidRDefault="00FA6180" w:rsidP="006466A5">
      <w:pPr>
        <w:spacing w:line="30" w:lineRule="atLeast"/>
        <w:rPr>
          <w:rFonts w:asciiTheme="minorHAnsi" w:hAnsiTheme="minorHAnsi" w:cstheme="minorHAnsi"/>
          <w:b/>
          <w:color w:val="222222"/>
          <w:sz w:val="24"/>
          <w:szCs w:val="24"/>
          <w:shd w:val="clear" w:color="auto" w:fill="FFFFFF"/>
          <w:lang w:val="es-MX"/>
        </w:rPr>
      </w:pPr>
    </w:p>
    <w:p w14:paraId="4017232A" w14:textId="77777777" w:rsidR="00FA6180" w:rsidRPr="00B67BF6" w:rsidRDefault="00FA6180" w:rsidP="006466A5">
      <w:pPr>
        <w:spacing w:line="30" w:lineRule="atLeast"/>
        <w:rPr>
          <w:rFonts w:asciiTheme="minorHAnsi" w:hAnsiTheme="minorHAnsi" w:cstheme="minorHAnsi"/>
          <w:b/>
          <w:color w:val="222222"/>
          <w:sz w:val="24"/>
          <w:szCs w:val="24"/>
          <w:shd w:val="clear" w:color="auto" w:fill="FFFFFF"/>
          <w:lang w:val="es-MX"/>
        </w:rPr>
      </w:pPr>
    </w:p>
    <w:p w14:paraId="52ACC5C4" w14:textId="77777777" w:rsidR="00FA6180" w:rsidRPr="00B67BF6" w:rsidRDefault="00FA6180" w:rsidP="006466A5">
      <w:pPr>
        <w:spacing w:line="30" w:lineRule="atLeast"/>
        <w:rPr>
          <w:rFonts w:asciiTheme="minorHAnsi" w:hAnsiTheme="minorHAnsi" w:cstheme="minorHAnsi"/>
          <w:b/>
          <w:color w:val="222222"/>
          <w:sz w:val="24"/>
          <w:szCs w:val="24"/>
          <w:shd w:val="clear" w:color="auto" w:fill="FFFFFF"/>
          <w:lang w:val="es-MX"/>
        </w:rPr>
      </w:pPr>
    </w:p>
    <w:p w14:paraId="492BE34B" w14:textId="77777777" w:rsidR="00FA6180" w:rsidRPr="00B67BF6" w:rsidRDefault="00FA6180" w:rsidP="006466A5">
      <w:pPr>
        <w:spacing w:line="30" w:lineRule="atLeast"/>
        <w:rPr>
          <w:rFonts w:asciiTheme="minorHAnsi" w:hAnsiTheme="minorHAnsi" w:cstheme="minorHAnsi"/>
          <w:b/>
          <w:color w:val="222222"/>
          <w:sz w:val="24"/>
          <w:szCs w:val="24"/>
          <w:shd w:val="clear" w:color="auto" w:fill="FFFFFF"/>
          <w:lang w:val="es-MX"/>
        </w:rPr>
      </w:pPr>
    </w:p>
    <w:p w14:paraId="33BB8E16" w14:textId="0A4E7861" w:rsidR="00FA6180" w:rsidRPr="00B67BF6" w:rsidRDefault="00FA6180" w:rsidP="006466A5">
      <w:pPr>
        <w:spacing w:line="30" w:lineRule="atLeast"/>
        <w:rPr>
          <w:rFonts w:asciiTheme="minorHAnsi" w:hAnsiTheme="minorHAnsi" w:cstheme="minorHAnsi"/>
          <w:sz w:val="24"/>
          <w:szCs w:val="24"/>
          <w:shd w:val="clear" w:color="auto" w:fill="FFFFFF"/>
          <w:lang w:val="es-MX"/>
        </w:rPr>
      </w:pPr>
      <w:r w:rsidRPr="00B67BF6">
        <w:rPr>
          <w:rFonts w:asciiTheme="minorHAnsi" w:hAnsiTheme="minorHAnsi" w:cstheme="minorHAnsi"/>
          <w:b/>
          <w:color w:val="222222"/>
          <w:sz w:val="24"/>
          <w:szCs w:val="24"/>
          <w:shd w:val="clear" w:color="auto" w:fill="FFFFFF"/>
          <w:lang w:val="es-MX"/>
        </w:rPr>
        <w:t xml:space="preserve">DIRECTOR </w:t>
      </w:r>
    </w:p>
    <w:p w14:paraId="3D46B3AA" w14:textId="77777777" w:rsidR="00FA6180" w:rsidRPr="00B67BF6" w:rsidRDefault="00FA6180" w:rsidP="006466A5">
      <w:pPr>
        <w:spacing w:after="0" w:line="360" w:lineRule="auto"/>
        <w:jc w:val="both"/>
        <w:rPr>
          <w:rFonts w:asciiTheme="minorHAnsi" w:hAnsiTheme="minorHAnsi" w:cstheme="minorHAnsi"/>
          <w:sz w:val="24"/>
          <w:szCs w:val="24"/>
          <w:shd w:val="clear" w:color="auto" w:fill="FFFFFF"/>
          <w:lang w:val="es-MX"/>
        </w:rPr>
      </w:pPr>
      <w:r w:rsidRPr="00B67BF6">
        <w:rPr>
          <w:rFonts w:asciiTheme="minorHAnsi" w:hAnsiTheme="minorHAnsi" w:cstheme="minorHAnsi"/>
          <w:sz w:val="24"/>
          <w:szCs w:val="24"/>
          <w:shd w:val="clear" w:color="auto" w:fill="FFFFFF"/>
          <w:lang w:val="es-MX"/>
        </w:rPr>
        <w:t>Al Dr. Julián Cruz Olivares por su amabilidad,  buena disposición, paciencia, por el tiempo que me dedico para que este trabajo culminara exitosamente, mi agradecimiento  sincero.</w:t>
      </w:r>
    </w:p>
    <w:p w14:paraId="5C675A25" w14:textId="77777777" w:rsidR="00B87B53" w:rsidRPr="00B67BF6" w:rsidRDefault="00B87B53" w:rsidP="006466A5">
      <w:pPr>
        <w:spacing w:line="30" w:lineRule="atLeast"/>
        <w:jc w:val="both"/>
        <w:rPr>
          <w:rFonts w:asciiTheme="minorHAnsi" w:hAnsiTheme="minorHAnsi" w:cstheme="minorHAnsi"/>
          <w:b/>
          <w:color w:val="222222"/>
          <w:sz w:val="24"/>
          <w:szCs w:val="24"/>
          <w:shd w:val="clear" w:color="auto" w:fill="FFFFFF"/>
          <w:lang w:val="es-MX"/>
        </w:rPr>
      </w:pPr>
    </w:p>
    <w:p w14:paraId="03FA3209" w14:textId="77777777" w:rsidR="00B87B53" w:rsidRPr="00B67BF6" w:rsidRDefault="00B87B53" w:rsidP="006466A5">
      <w:pPr>
        <w:spacing w:line="30" w:lineRule="atLeast"/>
        <w:rPr>
          <w:rFonts w:asciiTheme="minorHAnsi" w:hAnsiTheme="minorHAnsi" w:cstheme="minorHAnsi"/>
          <w:b/>
          <w:color w:val="222222"/>
          <w:sz w:val="24"/>
          <w:szCs w:val="24"/>
          <w:shd w:val="clear" w:color="auto" w:fill="FFFFFF"/>
          <w:lang w:val="es-MX"/>
        </w:rPr>
      </w:pPr>
    </w:p>
    <w:p w14:paraId="305E28A9" w14:textId="77777777" w:rsidR="00B87B53" w:rsidRPr="00B67BF6" w:rsidRDefault="00B87B53" w:rsidP="006466A5">
      <w:pPr>
        <w:spacing w:line="30" w:lineRule="atLeast"/>
        <w:rPr>
          <w:rFonts w:asciiTheme="minorHAnsi" w:hAnsiTheme="minorHAnsi" w:cstheme="minorHAnsi"/>
          <w:b/>
          <w:color w:val="222222"/>
          <w:sz w:val="24"/>
          <w:szCs w:val="24"/>
          <w:shd w:val="clear" w:color="auto" w:fill="FFFFFF"/>
          <w:lang w:val="es-MX"/>
        </w:rPr>
      </w:pPr>
    </w:p>
    <w:p w14:paraId="274AA760" w14:textId="77777777" w:rsidR="00B87B53" w:rsidRPr="00B67BF6" w:rsidRDefault="00B87B53" w:rsidP="006466A5">
      <w:pPr>
        <w:spacing w:line="30" w:lineRule="atLeast"/>
        <w:rPr>
          <w:rFonts w:asciiTheme="minorHAnsi" w:hAnsiTheme="minorHAnsi" w:cstheme="minorHAnsi"/>
          <w:b/>
          <w:color w:val="222222"/>
          <w:sz w:val="24"/>
          <w:szCs w:val="24"/>
          <w:shd w:val="clear" w:color="auto" w:fill="FFFFFF"/>
          <w:lang w:val="es-MX"/>
        </w:rPr>
      </w:pPr>
    </w:p>
    <w:p w14:paraId="7603C864" w14:textId="77777777" w:rsidR="00FA6180" w:rsidRPr="00B67BF6" w:rsidRDefault="00B87B53" w:rsidP="006466A5">
      <w:pPr>
        <w:spacing w:line="30" w:lineRule="atLeast"/>
        <w:rPr>
          <w:rFonts w:asciiTheme="minorHAnsi" w:hAnsiTheme="minorHAnsi" w:cstheme="minorHAnsi"/>
          <w:b/>
          <w:color w:val="222222"/>
          <w:sz w:val="24"/>
          <w:szCs w:val="24"/>
          <w:shd w:val="clear" w:color="auto" w:fill="FFFFFF"/>
          <w:lang w:val="es-MX"/>
        </w:rPr>
      </w:pPr>
      <w:r w:rsidRPr="00B67BF6">
        <w:rPr>
          <w:rFonts w:asciiTheme="minorHAnsi" w:hAnsiTheme="minorHAnsi" w:cstheme="minorHAnsi"/>
          <w:b/>
          <w:color w:val="222222"/>
          <w:sz w:val="24"/>
          <w:szCs w:val="24"/>
          <w:shd w:val="clear" w:color="auto" w:fill="FFFFFF"/>
          <w:lang w:val="es-MX"/>
        </w:rPr>
        <w:t>A DIOS</w:t>
      </w:r>
    </w:p>
    <w:p w14:paraId="0A2B9F37" w14:textId="3A3A0CF3" w:rsidR="00B87B53" w:rsidRPr="00B67BF6" w:rsidRDefault="00B87B53" w:rsidP="006466A5">
      <w:pPr>
        <w:spacing w:after="0" w:line="360" w:lineRule="auto"/>
        <w:jc w:val="both"/>
        <w:rPr>
          <w:rFonts w:asciiTheme="minorHAnsi" w:hAnsiTheme="minorHAnsi" w:cstheme="minorHAnsi"/>
          <w:sz w:val="24"/>
          <w:szCs w:val="24"/>
          <w:shd w:val="clear" w:color="auto" w:fill="FFFFFF"/>
          <w:lang w:val="es-MX"/>
        </w:rPr>
        <w:sectPr w:rsidR="00B87B53" w:rsidRPr="00B67BF6" w:rsidSect="00830BB9">
          <w:type w:val="continuous"/>
          <w:pgSz w:w="12240" w:h="15840"/>
          <w:pgMar w:top="1417" w:right="1701" w:bottom="1417" w:left="1701" w:header="708" w:footer="708" w:gutter="0"/>
          <w:cols w:num="2" w:space="708"/>
          <w:docGrid w:linePitch="360"/>
        </w:sectPr>
      </w:pPr>
      <w:r w:rsidRPr="00B67BF6">
        <w:rPr>
          <w:rFonts w:asciiTheme="minorHAnsi" w:hAnsiTheme="minorHAnsi" w:cstheme="minorHAnsi"/>
          <w:sz w:val="24"/>
          <w:szCs w:val="24"/>
          <w:shd w:val="clear" w:color="auto" w:fill="FFFFFF"/>
          <w:lang w:val="es-MX"/>
        </w:rPr>
        <w:t>Solo pensar en ti, me da fuerzas para seguir adelante… A ti que eres día a día el aire que me permite seguir adelante…  A ti que me has dado t</w:t>
      </w:r>
      <w:r w:rsidR="00B67BF6">
        <w:rPr>
          <w:rFonts w:asciiTheme="minorHAnsi" w:hAnsiTheme="minorHAnsi" w:cstheme="minorHAnsi"/>
          <w:sz w:val="24"/>
          <w:szCs w:val="24"/>
          <w:shd w:val="clear" w:color="auto" w:fill="FFFFFF"/>
          <w:lang w:val="es-MX"/>
        </w:rPr>
        <w:t>oda la fuerza para  lograr todo.</w:t>
      </w:r>
    </w:p>
    <w:p w14:paraId="3B8C9E88" w14:textId="77777777" w:rsidR="00BB1E74" w:rsidRPr="00B67BF6" w:rsidRDefault="00BB1E74" w:rsidP="006466A5">
      <w:pPr>
        <w:spacing w:line="30" w:lineRule="atLeast"/>
        <w:rPr>
          <w:rFonts w:asciiTheme="minorHAnsi" w:hAnsiTheme="minorHAnsi" w:cstheme="minorHAnsi"/>
          <w:color w:val="222222"/>
          <w:sz w:val="24"/>
          <w:szCs w:val="24"/>
          <w:shd w:val="clear" w:color="auto" w:fill="FFFFFF"/>
          <w:lang w:val="es-MX"/>
        </w:rPr>
      </w:pPr>
    </w:p>
    <w:p w14:paraId="1CAA988E" w14:textId="77777777" w:rsidR="00FA6180" w:rsidRPr="00B67BF6" w:rsidRDefault="00FA6180" w:rsidP="002D6294">
      <w:pPr>
        <w:spacing w:line="30" w:lineRule="atLeast"/>
        <w:ind w:left="708"/>
        <w:rPr>
          <w:rFonts w:asciiTheme="minorHAnsi" w:hAnsiTheme="minorHAnsi" w:cstheme="minorHAnsi"/>
          <w:b/>
          <w:color w:val="222222"/>
          <w:sz w:val="24"/>
          <w:szCs w:val="24"/>
          <w:shd w:val="clear" w:color="auto" w:fill="FFFFFF"/>
          <w:lang w:val="es-MX"/>
        </w:rPr>
      </w:pPr>
      <w:r w:rsidRPr="00B67BF6">
        <w:rPr>
          <w:rFonts w:asciiTheme="minorHAnsi" w:hAnsiTheme="minorHAnsi" w:cstheme="minorHAnsi"/>
          <w:b/>
          <w:color w:val="222222"/>
          <w:sz w:val="24"/>
          <w:szCs w:val="24"/>
          <w:shd w:val="clear" w:color="auto" w:fill="FFFFFF"/>
          <w:lang w:val="es-MX"/>
        </w:rPr>
        <w:t>DOCENTES</w:t>
      </w:r>
    </w:p>
    <w:p w14:paraId="57AB4E8F" w14:textId="10D306A9" w:rsidR="00FA6180" w:rsidRPr="00B67BF6" w:rsidRDefault="00FA6180" w:rsidP="006466A5">
      <w:pPr>
        <w:spacing w:line="360" w:lineRule="auto"/>
        <w:jc w:val="both"/>
        <w:rPr>
          <w:rFonts w:asciiTheme="minorHAnsi" w:hAnsiTheme="minorHAnsi" w:cstheme="minorHAnsi"/>
          <w:sz w:val="24"/>
          <w:szCs w:val="24"/>
          <w:lang w:val="es-MX" w:eastAsia="es-MX"/>
        </w:rPr>
        <w:sectPr w:rsidR="00FA6180" w:rsidRPr="00B67BF6" w:rsidSect="00830BB9">
          <w:type w:val="continuous"/>
          <w:pgSz w:w="12240" w:h="15840"/>
          <w:pgMar w:top="1417" w:right="1701" w:bottom="1417" w:left="1701" w:header="708" w:footer="708" w:gutter="0"/>
          <w:cols w:space="708"/>
          <w:docGrid w:linePitch="360"/>
        </w:sectPr>
      </w:pPr>
      <w:r w:rsidRPr="00B67BF6">
        <w:rPr>
          <w:rFonts w:asciiTheme="minorHAnsi" w:hAnsiTheme="minorHAnsi" w:cstheme="minorHAnsi"/>
          <w:sz w:val="24"/>
          <w:szCs w:val="24"/>
          <w:lang w:val="es-MX" w:eastAsia="es-MX"/>
        </w:rPr>
        <w:t>Agradezco a Dios por los docentes que a lo largo de todos mis años de estudios, no solamente en la Universidad</w:t>
      </w:r>
      <w:r w:rsidR="006466A5">
        <w:rPr>
          <w:rFonts w:asciiTheme="minorHAnsi" w:hAnsiTheme="minorHAnsi" w:cstheme="minorHAnsi"/>
          <w:sz w:val="24"/>
          <w:szCs w:val="24"/>
          <w:lang w:val="es-MX" w:eastAsia="es-MX"/>
        </w:rPr>
        <w:t>,</w:t>
      </w:r>
      <w:r w:rsidRPr="00B67BF6">
        <w:rPr>
          <w:rFonts w:asciiTheme="minorHAnsi" w:hAnsiTheme="minorHAnsi" w:cstheme="minorHAnsi"/>
          <w:sz w:val="24"/>
          <w:szCs w:val="24"/>
          <w:lang w:val="es-MX" w:eastAsia="es-MX"/>
        </w:rPr>
        <w:t xml:space="preserve"> contribuyeron a formarme y forjar en </w:t>
      </w:r>
      <w:r w:rsidR="00B87B53" w:rsidRPr="00B67BF6">
        <w:rPr>
          <w:rFonts w:asciiTheme="minorHAnsi" w:hAnsiTheme="minorHAnsi" w:cstheme="minorHAnsi"/>
          <w:sz w:val="24"/>
          <w:szCs w:val="24"/>
          <w:lang w:val="es-MX" w:eastAsia="es-MX"/>
        </w:rPr>
        <w:t>mí</w:t>
      </w:r>
      <w:r w:rsidRPr="00B67BF6">
        <w:rPr>
          <w:rFonts w:asciiTheme="minorHAnsi" w:hAnsiTheme="minorHAnsi" w:cstheme="minorHAnsi"/>
          <w:sz w:val="24"/>
          <w:szCs w:val="24"/>
          <w:lang w:val="es-MX" w:eastAsia="es-MX"/>
        </w:rPr>
        <w:t xml:space="preserve"> una conciencia de responsabilidad sobre todo con lo que se realiza en esta única vida en beneficio de los demás</w:t>
      </w:r>
      <w:r w:rsidR="002D6294">
        <w:rPr>
          <w:rFonts w:asciiTheme="minorHAnsi" w:hAnsiTheme="minorHAnsi" w:cstheme="minorHAnsi"/>
          <w:sz w:val="24"/>
          <w:szCs w:val="24"/>
          <w:lang w:val="es-MX" w:eastAsia="es-MX"/>
        </w:rPr>
        <w:t>.</w:t>
      </w:r>
    </w:p>
    <w:p w14:paraId="61F1AF05" w14:textId="4070C202" w:rsidR="00C350D8" w:rsidRDefault="00776638" w:rsidP="00776638">
      <w:pPr>
        <w:jc w:val="center"/>
        <w:rPr>
          <w:rFonts w:asciiTheme="minorHAnsi" w:hAnsiTheme="minorHAnsi" w:cstheme="minorHAnsi"/>
          <w:b/>
          <w:sz w:val="24"/>
          <w:szCs w:val="24"/>
          <w:lang w:val="es-MX"/>
        </w:rPr>
      </w:pPr>
      <w:r>
        <w:rPr>
          <w:rFonts w:asciiTheme="minorHAnsi" w:hAnsiTheme="minorHAnsi" w:cstheme="minorHAnsi"/>
          <w:b/>
          <w:sz w:val="24"/>
          <w:szCs w:val="24"/>
          <w:lang w:val="es-MX"/>
        </w:rPr>
        <w:lastRenderedPageBreak/>
        <w:t>INDICE</w:t>
      </w:r>
    </w:p>
    <w:sdt>
      <w:sdtPr>
        <w:rPr>
          <w:rFonts w:ascii="Calibri" w:eastAsia="Calibri" w:hAnsi="Calibri" w:cs="Times New Roman"/>
          <w:color w:val="auto"/>
          <w:sz w:val="22"/>
          <w:szCs w:val="22"/>
          <w:lang w:val="es-ES" w:eastAsia="en-US"/>
        </w:rPr>
        <w:id w:val="878591523"/>
        <w:docPartObj>
          <w:docPartGallery w:val="Table of Contents"/>
          <w:docPartUnique/>
        </w:docPartObj>
      </w:sdtPr>
      <w:sdtEndPr>
        <w:rPr>
          <w:b/>
          <w:bCs/>
        </w:rPr>
      </w:sdtEndPr>
      <w:sdtContent>
        <w:p w14:paraId="2865E3CD" w14:textId="639D800E" w:rsidR="0012500C" w:rsidRPr="0012500C" w:rsidRDefault="0012500C" w:rsidP="009C1511">
          <w:pPr>
            <w:pStyle w:val="TtuloTDC"/>
            <w:rPr>
              <w:lang w:val="es-ES"/>
            </w:rPr>
          </w:pPr>
        </w:p>
        <w:p w14:paraId="71FDF9A0" w14:textId="77777777" w:rsidR="00EF679D" w:rsidRDefault="00466237">
          <w:pPr>
            <w:pStyle w:val="TDC1"/>
            <w:tabs>
              <w:tab w:val="left" w:pos="440"/>
              <w:tab w:val="right" w:leader="dot" w:pos="8828"/>
            </w:tabs>
            <w:rPr>
              <w:rFonts w:cstheme="minorBidi"/>
              <w:noProof/>
            </w:rPr>
          </w:pPr>
          <w:r>
            <w:fldChar w:fldCharType="begin"/>
          </w:r>
          <w:r>
            <w:instrText xml:space="preserve"> TOC \o "1-3" \h \z \u </w:instrText>
          </w:r>
          <w:r>
            <w:fldChar w:fldCharType="separate"/>
          </w:r>
          <w:hyperlink w:anchor="_Toc521063743" w:history="1">
            <w:r w:rsidR="00EF679D" w:rsidRPr="00D9526E">
              <w:rPr>
                <w:rStyle w:val="Hipervnculo"/>
                <w:rFonts w:cstheme="minorHAnsi"/>
                <w:noProof/>
              </w:rPr>
              <w:t>1.</w:t>
            </w:r>
            <w:r w:rsidR="00EF679D">
              <w:rPr>
                <w:rFonts w:cstheme="minorBidi"/>
                <w:noProof/>
              </w:rPr>
              <w:tab/>
            </w:r>
            <w:r w:rsidR="00EF679D" w:rsidRPr="00D9526E">
              <w:rPr>
                <w:rStyle w:val="Hipervnculo"/>
                <w:rFonts w:cstheme="minorHAnsi"/>
                <w:noProof/>
              </w:rPr>
              <w:t>RESUMEN</w:t>
            </w:r>
            <w:r w:rsidR="00EF679D">
              <w:rPr>
                <w:noProof/>
                <w:webHidden/>
              </w:rPr>
              <w:tab/>
            </w:r>
            <w:r w:rsidR="00EF679D">
              <w:rPr>
                <w:noProof/>
                <w:webHidden/>
              </w:rPr>
              <w:fldChar w:fldCharType="begin"/>
            </w:r>
            <w:r w:rsidR="00EF679D">
              <w:rPr>
                <w:noProof/>
                <w:webHidden/>
              </w:rPr>
              <w:instrText xml:space="preserve"> PAGEREF _Toc521063743 \h </w:instrText>
            </w:r>
            <w:r w:rsidR="00EF679D">
              <w:rPr>
                <w:noProof/>
                <w:webHidden/>
              </w:rPr>
            </w:r>
            <w:r w:rsidR="00EF679D">
              <w:rPr>
                <w:noProof/>
                <w:webHidden/>
              </w:rPr>
              <w:fldChar w:fldCharType="separate"/>
            </w:r>
            <w:r w:rsidR="00EF679D">
              <w:rPr>
                <w:noProof/>
                <w:webHidden/>
              </w:rPr>
              <w:t>6</w:t>
            </w:r>
            <w:r w:rsidR="00EF679D">
              <w:rPr>
                <w:noProof/>
                <w:webHidden/>
              </w:rPr>
              <w:fldChar w:fldCharType="end"/>
            </w:r>
          </w:hyperlink>
        </w:p>
        <w:p w14:paraId="375E637D" w14:textId="77777777" w:rsidR="00EF679D" w:rsidRDefault="00E212D5">
          <w:pPr>
            <w:pStyle w:val="TDC1"/>
            <w:tabs>
              <w:tab w:val="left" w:pos="440"/>
              <w:tab w:val="right" w:leader="dot" w:pos="8828"/>
            </w:tabs>
            <w:rPr>
              <w:rFonts w:cstheme="minorBidi"/>
              <w:noProof/>
            </w:rPr>
          </w:pPr>
          <w:hyperlink w:anchor="_Toc521063744" w:history="1">
            <w:r w:rsidR="00EF679D" w:rsidRPr="00D9526E">
              <w:rPr>
                <w:rStyle w:val="Hipervnculo"/>
                <w:rFonts w:cstheme="minorHAnsi"/>
                <w:bCs/>
                <w:iCs/>
                <w:noProof/>
                <w:spacing w:val="5"/>
              </w:rPr>
              <w:t>2.</w:t>
            </w:r>
            <w:r w:rsidR="00EF679D">
              <w:rPr>
                <w:rFonts w:cstheme="minorBidi"/>
                <w:noProof/>
              </w:rPr>
              <w:tab/>
            </w:r>
            <w:r w:rsidR="00EF679D" w:rsidRPr="00D9526E">
              <w:rPr>
                <w:rStyle w:val="Hipervnculo"/>
                <w:rFonts w:cstheme="minorHAnsi"/>
                <w:bCs/>
                <w:iCs/>
                <w:noProof/>
                <w:spacing w:val="5"/>
              </w:rPr>
              <w:t>OBJETIVO GENERAL</w:t>
            </w:r>
            <w:r w:rsidR="00EF679D">
              <w:rPr>
                <w:noProof/>
                <w:webHidden/>
              </w:rPr>
              <w:tab/>
            </w:r>
            <w:r w:rsidR="00EF679D">
              <w:rPr>
                <w:noProof/>
                <w:webHidden/>
              </w:rPr>
              <w:fldChar w:fldCharType="begin"/>
            </w:r>
            <w:r w:rsidR="00EF679D">
              <w:rPr>
                <w:noProof/>
                <w:webHidden/>
              </w:rPr>
              <w:instrText xml:space="preserve"> PAGEREF _Toc521063744 \h </w:instrText>
            </w:r>
            <w:r w:rsidR="00EF679D">
              <w:rPr>
                <w:noProof/>
                <w:webHidden/>
              </w:rPr>
            </w:r>
            <w:r w:rsidR="00EF679D">
              <w:rPr>
                <w:noProof/>
                <w:webHidden/>
              </w:rPr>
              <w:fldChar w:fldCharType="separate"/>
            </w:r>
            <w:r w:rsidR="00EF679D">
              <w:rPr>
                <w:noProof/>
                <w:webHidden/>
              </w:rPr>
              <w:t>7</w:t>
            </w:r>
            <w:r w:rsidR="00EF679D">
              <w:rPr>
                <w:noProof/>
                <w:webHidden/>
              </w:rPr>
              <w:fldChar w:fldCharType="end"/>
            </w:r>
          </w:hyperlink>
        </w:p>
        <w:p w14:paraId="3B1B8FB2" w14:textId="77777777" w:rsidR="00EF679D" w:rsidRDefault="00E212D5">
          <w:pPr>
            <w:pStyle w:val="TDC1"/>
            <w:tabs>
              <w:tab w:val="left" w:pos="440"/>
              <w:tab w:val="right" w:leader="dot" w:pos="8828"/>
            </w:tabs>
            <w:rPr>
              <w:rFonts w:cstheme="minorBidi"/>
              <w:noProof/>
            </w:rPr>
          </w:pPr>
          <w:hyperlink w:anchor="_Toc521063745" w:history="1">
            <w:r w:rsidR="00EF679D" w:rsidRPr="00D9526E">
              <w:rPr>
                <w:rStyle w:val="Hipervnculo"/>
                <w:rFonts w:cstheme="minorHAnsi"/>
                <w:bCs/>
                <w:iCs/>
                <w:noProof/>
                <w:spacing w:val="5"/>
              </w:rPr>
              <w:t>3.</w:t>
            </w:r>
            <w:r w:rsidR="00EF679D">
              <w:rPr>
                <w:rFonts w:cstheme="minorBidi"/>
                <w:noProof/>
              </w:rPr>
              <w:tab/>
            </w:r>
            <w:r w:rsidR="00EF679D" w:rsidRPr="00D9526E">
              <w:rPr>
                <w:rStyle w:val="Hipervnculo"/>
                <w:rFonts w:cstheme="minorHAnsi"/>
                <w:bCs/>
                <w:iCs/>
                <w:noProof/>
                <w:spacing w:val="5"/>
              </w:rPr>
              <w:t>OBJETIVO PARTICULAR</w:t>
            </w:r>
            <w:r w:rsidR="00EF679D">
              <w:rPr>
                <w:noProof/>
                <w:webHidden/>
              </w:rPr>
              <w:tab/>
            </w:r>
            <w:r w:rsidR="00EF679D">
              <w:rPr>
                <w:noProof/>
                <w:webHidden/>
              </w:rPr>
              <w:fldChar w:fldCharType="begin"/>
            </w:r>
            <w:r w:rsidR="00EF679D">
              <w:rPr>
                <w:noProof/>
                <w:webHidden/>
              </w:rPr>
              <w:instrText xml:space="preserve"> PAGEREF _Toc521063745 \h </w:instrText>
            </w:r>
            <w:r w:rsidR="00EF679D">
              <w:rPr>
                <w:noProof/>
                <w:webHidden/>
              </w:rPr>
            </w:r>
            <w:r w:rsidR="00EF679D">
              <w:rPr>
                <w:noProof/>
                <w:webHidden/>
              </w:rPr>
              <w:fldChar w:fldCharType="separate"/>
            </w:r>
            <w:r w:rsidR="00EF679D">
              <w:rPr>
                <w:noProof/>
                <w:webHidden/>
              </w:rPr>
              <w:t>7</w:t>
            </w:r>
            <w:r w:rsidR="00EF679D">
              <w:rPr>
                <w:noProof/>
                <w:webHidden/>
              </w:rPr>
              <w:fldChar w:fldCharType="end"/>
            </w:r>
          </w:hyperlink>
        </w:p>
        <w:p w14:paraId="2B647EF9" w14:textId="77777777" w:rsidR="00EF679D" w:rsidRDefault="00E212D5">
          <w:pPr>
            <w:pStyle w:val="TDC1"/>
            <w:tabs>
              <w:tab w:val="left" w:pos="440"/>
              <w:tab w:val="right" w:leader="dot" w:pos="8828"/>
            </w:tabs>
            <w:rPr>
              <w:rFonts w:cstheme="minorBidi"/>
              <w:noProof/>
            </w:rPr>
          </w:pPr>
          <w:hyperlink w:anchor="_Toc521063746" w:history="1">
            <w:r w:rsidR="00EF679D" w:rsidRPr="00D9526E">
              <w:rPr>
                <w:rStyle w:val="Hipervnculo"/>
                <w:rFonts w:cstheme="minorHAnsi"/>
                <w:noProof/>
              </w:rPr>
              <w:t>4.</w:t>
            </w:r>
            <w:r w:rsidR="00EF679D">
              <w:rPr>
                <w:rFonts w:cstheme="minorBidi"/>
                <w:noProof/>
              </w:rPr>
              <w:tab/>
            </w:r>
            <w:r w:rsidR="00EF679D" w:rsidRPr="00D9526E">
              <w:rPr>
                <w:rStyle w:val="Hipervnculo"/>
                <w:rFonts w:cstheme="minorHAnsi"/>
                <w:noProof/>
              </w:rPr>
              <w:t>importancia de la tematica</w:t>
            </w:r>
            <w:r w:rsidR="00EF679D">
              <w:rPr>
                <w:noProof/>
                <w:webHidden/>
              </w:rPr>
              <w:tab/>
            </w:r>
            <w:r w:rsidR="00EF679D">
              <w:rPr>
                <w:noProof/>
                <w:webHidden/>
              </w:rPr>
              <w:fldChar w:fldCharType="begin"/>
            </w:r>
            <w:r w:rsidR="00EF679D">
              <w:rPr>
                <w:noProof/>
                <w:webHidden/>
              </w:rPr>
              <w:instrText xml:space="preserve"> PAGEREF _Toc521063746 \h </w:instrText>
            </w:r>
            <w:r w:rsidR="00EF679D">
              <w:rPr>
                <w:noProof/>
                <w:webHidden/>
              </w:rPr>
            </w:r>
            <w:r w:rsidR="00EF679D">
              <w:rPr>
                <w:noProof/>
                <w:webHidden/>
              </w:rPr>
              <w:fldChar w:fldCharType="separate"/>
            </w:r>
            <w:r w:rsidR="00EF679D">
              <w:rPr>
                <w:noProof/>
                <w:webHidden/>
              </w:rPr>
              <w:t>8</w:t>
            </w:r>
            <w:r w:rsidR="00EF679D">
              <w:rPr>
                <w:noProof/>
                <w:webHidden/>
              </w:rPr>
              <w:fldChar w:fldCharType="end"/>
            </w:r>
          </w:hyperlink>
        </w:p>
        <w:p w14:paraId="4967F218" w14:textId="77777777" w:rsidR="00EF679D" w:rsidRDefault="00E212D5">
          <w:pPr>
            <w:pStyle w:val="TDC1"/>
            <w:tabs>
              <w:tab w:val="left" w:pos="440"/>
              <w:tab w:val="right" w:leader="dot" w:pos="8828"/>
            </w:tabs>
            <w:rPr>
              <w:rFonts w:cstheme="minorBidi"/>
              <w:noProof/>
            </w:rPr>
          </w:pPr>
          <w:hyperlink w:anchor="_Toc521063747" w:history="1">
            <w:r w:rsidR="00EF679D" w:rsidRPr="00D9526E">
              <w:rPr>
                <w:rStyle w:val="Hipervnculo"/>
                <w:rFonts w:cstheme="minorHAnsi"/>
                <w:noProof/>
              </w:rPr>
              <w:t>5.</w:t>
            </w:r>
            <w:r w:rsidR="00EF679D">
              <w:rPr>
                <w:rFonts w:cstheme="minorBidi"/>
                <w:noProof/>
              </w:rPr>
              <w:tab/>
            </w:r>
            <w:r w:rsidR="00EF679D" w:rsidRPr="00D9526E">
              <w:rPr>
                <w:rStyle w:val="Hipervnculo"/>
                <w:rFonts w:cstheme="minorHAnsi"/>
                <w:noProof/>
              </w:rPr>
              <w:t>descripción del puesto o empleo</w:t>
            </w:r>
            <w:r w:rsidR="00EF679D">
              <w:rPr>
                <w:noProof/>
                <w:webHidden/>
              </w:rPr>
              <w:tab/>
            </w:r>
            <w:r w:rsidR="00EF679D">
              <w:rPr>
                <w:noProof/>
                <w:webHidden/>
              </w:rPr>
              <w:fldChar w:fldCharType="begin"/>
            </w:r>
            <w:r w:rsidR="00EF679D">
              <w:rPr>
                <w:noProof/>
                <w:webHidden/>
              </w:rPr>
              <w:instrText xml:space="preserve"> PAGEREF _Toc521063747 \h </w:instrText>
            </w:r>
            <w:r w:rsidR="00EF679D">
              <w:rPr>
                <w:noProof/>
                <w:webHidden/>
              </w:rPr>
            </w:r>
            <w:r w:rsidR="00EF679D">
              <w:rPr>
                <w:noProof/>
                <w:webHidden/>
              </w:rPr>
              <w:fldChar w:fldCharType="separate"/>
            </w:r>
            <w:r w:rsidR="00EF679D">
              <w:rPr>
                <w:noProof/>
                <w:webHidden/>
              </w:rPr>
              <w:t>9</w:t>
            </w:r>
            <w:r w:rsidR="00EF679D">
              <w:rPr>
                <w:noProof/>
                <w:webHidden/>
              </w:rPr>
              <w:fldChar w:fldCharType="end"/>
            </w:r>
          </w:hyperlink>
        </w:p>
        <w:p w14:paraId="33BF622E" w14:textId="77777777" w:rsidR="00EF679D" w:rsidRDefault="00E212D5">
          <w:pPr>
            <w:pStyle w:val="TDC2"/>
            <w:tabs>
              <w:tab w:val="left" w:pos="880"/>
              <w:tab w:val="right" w:leader="dot" w:pos="8828"/>
            </w:tabs>
            <w:rPr>
              <w:rFonts w:cstheme="minorBidi"/>
              <w:noProof/>
            </w:rPr>
          </w:pPr>
          <w:hyperlink w:anchor="_Toc521063748" w:history="1">
            <w:r w:rsidR="00EF679D" w:rsidRPr="00D9526E">
              <w:rPr>
                <w:rStyle w:val="Hipervnculo"/>
                <w:rFonts w:cstheme="minorHAnsi"/>
                <w:noProof/>
              </w:rPr>
              <w:t>5.1.</w:t>
            </w:r>
            <w:r w:rsidR="00EF679D">
              <w:rPr>
                <w:rFonts w:cstheme="minorBidi"/>
                <w:noProof/>
              </w:rPr>
              <w:tab/>
            </w:r>
            <w:r w:rsidR="00EF679D" w:rsidRPr="00D9526E">
              <w:rPr>
                <w:rStyle w:val="Hipervnculo"/>
                <w:rFonts w:cstheme="minorHAnsi"/>
                <w:noProof/>
              </w:rPr>
              <w:t>Supervisor de calidad</w:t>
            </w:r>
            <w:r w:rsidR="00EF679D">
              <w:rPr>
                <w:noProof/>
                <w:webHidden/>
              </w:rPr>
              <w:tab/>
            </w:r>
            <w:r w:rsidR="00EF679D">
              <w:rPr>
                <w:noProof/>
                <w:webHidden/>
              </w:rPr>
              <w:fldChar w:fldCharType="begin"/>
            </w:r>
            <w:r w:rsidR="00EF679D">
              <w:rPr>
                <w:noProof/>
                <w:webHidden/>
              </w:rPr>
              <w:instrText xml:space="preserve"> PAGEREF _Toc521063748 \h </w:instrText>
            </w:r>
            <w:r w:rsidR="00EF679D">
              <w:rPr>
                <w:noProof/>
                <w:webHidden/>
              </w:rPr>
            </w:r>
            <w:r w:rsidR="00EF679D">
              <w:rPr>
                <w:noProof/>
                <w:webHidden/>
              </w:rPr>
              <w:fldChar w:fldCharType="separate"/>
            </w:r>
            <w:r w:rsidR="00EF679D">
              <w:rPr>
                <w:noProof/>
                <w:webHidden/>
              </w:rPr>
              <w:t>10</w:t>
            </w:r>
            <w:r w:rsidR="00EF679D">
              <w:rPr>
                <w:noProof/>
                <w:webHidden/>
              </w:rPr>
              <w:fldChar w:fldCharType="end"/>
            </w:r>
          </w:hyperlink>
        </w:p>
        <w:p w14:paraId="502641EC" w14:textId="77777777" w:rsidR="00EF679D" w:rsidRDefault="00E212D5">
          <w:pPr>
            <w:pStyle w:val="TDC2"/>
            <w:tabs>
              <w:tab w:val="left" w:pos="880"/>
              <w:tab w:val="right" w:leader="dot" w:pos="8828"/>
            </w:tabs>
            <w:rPr>
              <w:rFonts w:cstheme="minorBidi"/>
              <w:noProof/>
            </w:rPr>
          </w:pPr>
          <w:hyperlink w:anchor="_Toc521063749" w:history="1">
            <w:r w:rsidR="00EF679D" w:rsidRPr="00D9526E">
              <w:rPr>
                <w:rStyle w:val="Hipervnculo"/>
                <w:rFonts w:cstheme="minorHAnsi"/>
                <w:noProof/>
              </w:rPr>
              <w:t>5.2.</w:t>
            </w:r>
            <w:r w:rsidR="00EF679D">
              <w:rPr>
                <w:rFonts w:cstheme="minorBidi"/>
                <w:noProof/>
              </w:rPr>
              <w:tab/>
            </w:r>
            <w:r w:rsidR="00EF679D" w:rsidRPr="00D9526E">
              <w:rPr>
                <w:rStyle w:val="Hipervnculo"/>
                <w:rFonts w:cstheme="minorHAnsi"/>
                <w:noProof/>
              </w:rPr>
              <w:t>Supervisor de producción</w:t>
            </w:r>
            <w:r w:rsidR="00EF679D">
              <w:rPr>
                <w:noProof/>
                <w:webHidden/>
              </w:rPr>
              <w:tab/>
            </w:r>
            <w:r w:rsidR="00EF679D">
              <w:rPr>
                <w:noProof/>
                <w:webHidden/>
              </w:rPr>
              <w:fldChar w:fldCharType="begin"/>
            </w:r>
            <w:r w:rsidR="00EF679D">
              <w:rPr>
                <w:noProof/>
                <w:webHidden/>
              </w:rPr>
              <w:instrText xml:space="preserve"> PAGEREF _Toc521063749 \h </w:instrText>
            </w:r>
            <w:r w:rsidR="00EF679D">
              <w:rPr>
                <w:noProof/>
                <w:webHidden/>
              </w:rPr>
            </w:r>
            <w:r w:rsidR="00EF679D">
              <w:rPr>
                <w:noProof/>
                <w:webHidden/>
              </w:rPr>
              <w:fldChar w:fldCharType="separate"/>
            </w:r>
            <w:r w:rsidR="00EF679D">
              <w:rPr>
                <w:noProof/>
                <w:webHidden/>
              </w:rPr>
              <w:t>11</w:t>
            </w:r>
            <w:r w:rsidR="00EF679D">
              <w:rPr>
                <w:noProof/>
                <w:webHidden/>
              </w:rPr>
              <w:fldChar w:fldCharType="end"/>
            </w:r>
          </w:hyperlink>
        </w:p>
        <w:p w14:paraId="66BBD1F3" w14:textId="77777777" w:rsidR="00EF679D" w:rsidRDefault="00E212D5">
          <w:pPr>
            <w:pStyle w:val="TDC2"/>
            <w:tabs>
              <w:tab w:val="left" w:pos="880"/>
              <w:tab w:val="right" w:leader="dot" w:pos="8828"/>
            </w:tabs>
            <w:rPr>
              <w:rFonts w:cstheme="minorBidi"/>
              <w:noProof/>
            </w:rPr>
          </w:pPr>
          <w:hyperlink w:anchor="_Toc521063750" w:history="1">
            <w:r w:rsidR="00EF679D" w:rsidRPr="00D9526E">
              <w:rPr>
                <w:rStyle w:val="Hipervnculo"/>
                <w:rFonts w:cstheme="minorHAnsi"/>
                <w:noProof/>
              </w:rPr>
              <w:t>5.3.</w:t>
            </w:r>
            <w:r w:rsidR="00EF679D">
              <w:rPr>
                <w:rFonts w:cstheme="minorBidi"/>
                <w:noProof/>
              </w:rPr>
              <w:tab/>
            </w:r>
            <w:r w:rsidR="00EF679D" w:rsidRPr="00D9526E">
              <w:rPr>
                <w:rStyle w:val="Hipervnculo"/>
                <w:rFonts w:cstheme="minorHAnsi"/>
                <w:noProof/>
              </w:rPr>
              <w:t>Jefe de producción</w:t>
            </w:r>
            <w:r w:rsidR="00EF679D">
              <w:rPr>
                <w:noProof/>
                <w:webHidden/>
              </w:rPr>
              <w:tab/>
            </w:r>
            <w:r w:rsidR="00EF679D">
              <w:rPr>
                <w:noProof/>
                <w:webHidden/>
              </w:rPr>
              <w:fldChar w:fldCharType="begin"/>
            </w:r>
            <w:r w:rsidR="00EF679D">
              <w:rPr>
                <w:noProof/>
                <w:webHidden/>
              </w:rPr>
              <w:instrText xml:space="preserve"> PAGEREF _Toc521063750 \h </w:instrText>
            </w:r>
            <w:r w:rsidR="00EF679D">
              <w:rPr>
                <w:noProof/>
                <w:webHidden/>
              </w:rPr>
            </w:r>
            <w:r w:rsidR="00EF679D">
              <w:rPr>
                <w:noProof/>
                <w:webHidden/>
              </w:rPr>
              <w:fldChar w:fldCharType="separate"/>
            </w:r>
            <w:r w:rsidR="00EF679D">
              <w:rPr>
                <w:noProof/>
                <w:webHidden/>
              </w:rPr>
              <w:t>12</w:t>
            </w:r>
            <w:r w:rsidR="00EF679D">
              <w:rPr>
                <w:noProof/>
                <w:webHidden/>
              </w:rPr>
              <w:fldChar w:fldCharType="end"/>
            </w:r>
          </w:hyperlink>
        </w:p>
        <w:p w14:paraId="4E72419A" w14:textId="77777777" w:rsidR="00EF679D" w:rsidRDefault="00E212D5">
          <w:pPr>
            <w:pStyle w:val="TDC1"/>
            <w:tabs>
              <w:tab w:val="left" w:pos="440"/>
              <w:tab w:val="right" w:leader="dot" w:pos="8828"/>
            </w:tabs>
            <w:rPr>
              <w:rFonts w:cstheme="minorBidi"/>
              <w:noProof/>
            </w:rPr>
          </w:pPr>
          <w:hyperlink w:anchor="_Toc521063751" w:history="1">
            <w:r w:rsidR="00EF679D" w:rsidRPr="00D9526E">
              <w:rPr>
                <w:rStyle w:val="Hipervnculo"/>
                <w:rFonts w:cstheme="minorHAnsi"/>
                <w:noProof/>
              </w:rPr>
              <w:t>6.</w:t>
            </w:r>
            <w:r w:rsidR="00EF679D">
              <w:rPr>
                <w:rFonts w:cstheme="minorBidi"/>
                <w:noProof/>
              </w:rPr>
              <w:tab/>
            </w:r>
            <w:r w:rsidR="00EF679D" w:rsidRPr="00D9526E">
              <w:rPr>
                <w:rStyle w:val="Hipervnculo"/>
                <w:rFonts w:cstheme="minorHAnsi"/>
                <w:noProof/>
              </w:rPr>
              <w:t>problemática identificada</w:t>
            </w:r>
            <w:r w:rsidR="00EF679D">
              <w:rPr>
                <w:noProof/>
                <w:webHidden/>
              </w:rPr>
              <w:tab/>
            </w:r>
            <w:r w:rsidR="00EF679D">
              <w:rPr>
                <w:noProof/>
                <w:webHidden/>
              </w:rPr>
              <w:fldChar w:fldCharType="begin"/>
            </w:r>
            <w:r w:rsidR="00EF679D">
              <w:rPr>
                <w:noProof/>
                <w:webHidden/>
              </w:rPr>
              <w:instrText xml:space="preserve"> PAGEREF _Toc521063751 \h </w:instrText>
            </w:r>
            <w:r w:rsidR="00EF679D">
              <w:rPr>
                <w:noProof/>
                <w:webHidden/>
              </w:rPr>
            </w:r>
            <w:r w:rsidR="00EF679D">
              <w:rPr>
                <w:noProof/>
                <w:webHidden/>
              </w:rPr>
              <w:fldChar w:fldCharType="separate"/>
            </w:r>
            <w:r w:rsidR="00EF679D">
              <w:rPr>
                <w:noProof/>
                <w:webHidden/>
              </w:rPr>
              <w:t>12</w:t>
            </w:r>
            <w:r w:rsidR="00EF679D">
              <w:rPr>
                <w:noProof/>
                <w:webHidden/>
              </w:rPr>
              <w:fldChar w:fldCharType="end"/>
            </w:r>
          </w:hyperlink>
        </w:p>
        <w:p w14:paraId="104B811F" w14:textId="77777777" w:rsidR="00EF679D" w:rsidRDefault="00E212D5">
          <w:pPr>
            <w:pStyle w:val="TDC1"/>
            <w:tabs>
              <w:tab w:val="left" w:pos="440"/>
              <w:tab w:val="right" w:leader="dot" w:pos="8828"/>
            </w:tabs>
            <w:rPr>
              <w:rFonts w:cstheme="minorBidi"/>
              <w:noProof/>
            </w:rPr>
          </w:pPr>
          <w:hyperlink w:anchor="_Toc521063752" w:history="1">
            <w:r w:rsidR="00EF679D" w:rsidRPr="00D9526E">
              <w:rPr>
                <w:rStyle w:val="Hipervnculo"/>
                <w:rFonts w:cstheme="minorHAnsi"/>
                <w:noProof/>
              </w:rPr>
              <w:t>7.</w:t>
            </w:r>
            <w:r w:rsidR="00EF679D">
              <w:rPr>
                <w:rFonts w:cstheme="minorBidi"/>
                <w:noProof/>
              </w:rPr>
              <w:tab/>
            </w:r>
            <w:r w:rsidR="00EF679D" w:rsidRPr="00D9526E">
              <w:rPr>
                <w:rStyle w:val="Hipervnculo"/>
                <w:rFonts w:cstheme="minorHAnsi"/>
                <w:noProof/>
              </w:rPr>
              <w:t>justificacion</w:t>
            </w:r>
            <w:r w:rsidR="00EF679D">
              <w:rPr>
                <w:noProof/>
                <w:webHidden/>
              </w:rPr>
              <w:tab/>
            </w:r>
            <w:r w:rsidR="00EF679D">
              <w:rPr>
                <w:noProof/>
                <w:webHidden/>
              </w:rPr>
              <w:fldChar w:fldCharType="begin"/>
            </w:r>
            <w:r w:rsidR="00EF679D">
              <w:rPr>
                <w:noProof/>
                <w:webHidden/>
              </w:rPr>
              <w:instrText xml:space="preserve"> PAGEREF _Toc521063752 \h </w:instrText>
            </w:r>
            <w:r w:rsidR="00EF679D">
              <w:rPr>
                <w:noProof/>
                <w:webHidden/>
              </w:rPr>
            </w:r>
            <w:r w:rsidR="00EF679D">
              <w:rPr>
                <w:noProof/>
                <w:webHidden/>
              </w:rPr>
              <w:fldChar w:fldCharType="separate"/>
            </w:r>
            <w:r w:rsidR="00EF679D">
              <w:rPr>
                <w:noProof/>
                <w:webHidden/>
              </w:rPr>
              <w:t>15</w:t>
            </w:r>
            <w:r w:rsidR="00EF679D">
              <w:rPr>
                <w:noProof/>
                <w:webHidden/>
              </w:rPr>
              <w:fldChar w:fldCharType="end"/>
            </w:r>
          </w:hyperlink>
        </w:p>
        <w:p w14:paraId="3BA54360" w14:textId="77777777" w:rsidR="00EF679D" w:rsidRDefault="00E212D5">
          <w:pPr>
            <w:pStyle w:val="TDC1"/>
            <w:tabs>
              <w:tab w:val="left" w:pos="440"/>
              <w:tab w:val="right" w:leader="dot" w:pos="8828"/>
            </w:tabs>
            <w:rPr>
              <w:rFonts w:cstheme="minorBidi"/>
              <w:noProof/>
            </w:rPr>
          </w:pPr>
          <w:hyperlink w:anchor="_Toc521063753" w:history="1">
            <w:r w:rsidR="00EF679D" w:rsidRPr="00D9526E">
              <w:rPr>
                <w:rStyle w:val="Hipervnculo"/>
                <w:rFonts w:cstheme="minorHAnsi"/>
                <w:noProof/>
              </w:rPr>
              <w:t>8.</w:t>
            </w:r>
            <w:r w:rsidR="00EF679D">
              <w:rPr>
                <w:rFonts w:cstheme="minorBidi"/>
                <w:noProof/>
              </w:rPr>
              <w:tab/>
            </w:r>
            <w:r w:rsidR="00EF679D" w:rsidRPr="00D9526E">
              <w:rPr>
                <w:rStyle w:val="Hipervnculo"/>
                <w:rFonts w:cstheme="minorHAnsi"/>
                <w:noProof/>
              </w:rPr>
              <w:t>IMPORTANCIA DE LA INOCUIDAD EN LA MANUFACTURA</w:t>
            </w:r>
            <w:r w:rsidR="00EF679D">
              <w:rPr>
                <w:noProof/>
                <w:webHidden/>
              </w:rPr>
              <w:tab/>
            </w:r>
            <w:r w:rsidR="00EF679D">
              <w:rPr>
                <w:noProof/>
                <w:webHidden/>
              </w:rPr>
              <w:fldChar w:fldCharType="begin"/>
            </w:r>
            <w:r w:rsidR="00EF679D">
              <w:rPr>
                <w:noProof/>
                <w:webHidden/>
              </w:rPr>
              <w:instrText xml:space="preserve"> PAGEREF _Toc521063753 \h </w:instrText>
            </w:r>
            <w:r w:rsidR="00EF679D">
              <w:rPr>
                <w:noProof/>
                <w:webHidden/>
              </w:rPr>
            </w:r>
            <w:r w:rsidR="00EF679D">
              <w:rPr>
                <w:noProof/>
                <w:webHidden/>
              </w:rPr>
              <w:fldChar w:fldCharType="separate"/>
            </w:r>
            <w:r w:rsidR="00EF679D">
              <w:rPr>
                <w:noProof/>
                <w:webHidden/>
              </w:rPr>
              <w:t>17</w:t>
            </w:r>
            <w:r w:rsidR="00EF679D">
              <w:rPr>
                <w:noProof/>
                <w:webHidden/>
              </w:rPr>
              <w:fldChar w:fldCharType="end"/>
            </w:r>
          </w:hyperlink>
        </w:p>
        <w:p w14:paraId="4E168DCB" w14:textId="77777777" w:rsidR="00EF679D" w:rsidRDefault="00E212D5">
          <w:pPr>
            <w:pStyle w:val="TDC1"/>
            <w:tabs>
              <w:tab w:val="left" w:pos="440"/>
              <w:tab w:val="right" w:leader="dot" w:pos="8828"/>
            </w:tabs>
            <w:rPr>
              <w:rFonts w:cstheme="minorBidi"/>
              <w:noProof/>
            </w:rPr>
          </w:pPr>
          <w:hyperlink w:anchor="_Toc521063754" w:history="1">
            <w:r w:rsidR="00EF679D" w:rsidRPr="00D9526E">
              <w:rPr>
                <w:rStyle w:val="Hipervnculo"/>
                <w:rFonts w:cstheme="minorHAnsi"/>
                <w:noProof/>
              </w:rPr>
              <w:t>9.</w:t>
            </w:r>
            <w:r w:rsidR="00EF679D">
              <w:rPr>
                <w:rFonts w:cstheme="minorBidi"/>
                <w:noProof/>
              </w:rPr>
              <w:tab/>
            </w:r>
            <w:r w:rsidR="00EF679D" w:rsidRPr="00D9526E">
              <w:rPr>
                <w:rStyle w:val="Hipervnculo"/>
                <w:rFonts w:cstheme="minorHAnsi"/>
                <w:noProof/>
              </w:rPr>
              <w:t>buenas practicas de fabricaciÓn</w:t>
            </w:r>
            <w:r w:rsidR="00EF679D">
              <w:rPr>
                <w:noProof/>
                <w:webHidden/>
              </w:rPr>
              <w:tab/>
            </w:r>
            <w:r w:rsidR="00EF679D">
              <w:rPr>
                <w:noProof/>
                <w:webHidden/>
              </w:rPr>
              <w:fldChar w:fldCharType="begin"/>
            </w:r>
            <w:r w:rsidR="00EF679D">
              <w:rPr>
                <w:noProof/>
                <w:webHidden/>
              </w:rPr>
              <w:instrText xml:space="preserve"> PAGEREF _Toc521063754 \h </w:instrText>
            </w:r>
            <w:r w:rsidR="00EF679D">
              <w:rPr>
                <w:noProof/>
                <w:webHidden/>
              </w:rPr>
            </w:r>
            <w:r w:rsidR="00EF679D">
              <w:rPr>
                <w:noProof/>
                <w:webHidden/>
              </w:rPr>
              <w:fldChar w:fldCharType="separate"/>
            </w:r>
            <w:r w:rsidR="00EF679D">
              <w:rPr>
                <w:noProof/>
                <w:webHidden/>
              </w:rPr>
              <w:t>18</w:t>
            </w:r>
            <w:r w:rsidR="00EF679D">
              <w:rPr>
                <w:noProof/>
                <w:webHidden/>
              </w:rPr>
              <w:fldChar w:fldCharType="end"/>
            </w:r>
          </w:hyperlink>
        </w:p>
        <w:p w14:paraId="524A8F5E" w14:textId="77777777" w:rsidR="00EF679D" w:rsidRDefault="00E212D5">
          <w:pPr>
            <w:pStyle w:val="TDC2"/>
            <w:tabs>
              <w:tab w:val="left" w:pos="880"/>
              <w:tab w:val="right" w:leader="dot" w:pos="8828"/>
            </w:tabs>
            <w:rPr>
              <w:rFonts w:cstheme="minorBidi"/>
              <w:noProof/>
            </w:rPr>
          </w:pPr>
          <w:hyperlink w:anchor="_Toc521063755" w:history="1">
            <w:r w:rsidR="00EF679D" w:rsidRPr="00D9526E">
              <w:rPr>
                <w:rStyle w:val="Hipervnculo"/>
                <w:rFonts w:cstheme="minorHAnsi"/>
                <w:noProof/>
              </w:rPr>
              <w:t>9.1.</w:t>
            </w:r>
            <w:r w:rsidR="00EF679D">
              <w:rPr>
                <w:rFonts w:cstheme="minorBidi"/>
                <w:noProof/>
              </w:rPr>
              <w:tab/>
            </w:r>
            <w:r w:rsidR="00EF679D" w:rsidRPr="00D9526E">
              <w:rPr>
                <w:rStyle w:val="Hipervnculo"/>
                <w:rFonts w:cstheme="minorHAnsi"/>
                <w:noProof/>
              </w:rPr>
              <w:t>CONTAMINANTES DE DISPOSITIVOS MEDICOS</w:t>
            </w:r>
            <w:r w:rsidR="00EF679D">
              <w:rPr>
                <w:noProof/>
                <w:webHidden/>
              </w:rPr>
              <w:tab/>
            </w:r>
            <w:r w:rsidR="00EF679D">
              <w:rPr>
                <w:noProof/>
                <w:webHidden/>
              </w:rPr>
              <w:fldChar w:fldCharType="begin"/>
            </w:r>
            <w:r w:rsidR="00EF679D">
              <w:rPr>
                <w:noProof/>
                <w:webHidden/>
              </w:rPr>
              <w:instrText xml:space="preserve"> PAGEREF _Toc521063755 \h </w:instrText>
            </w:r>
            <w:r w:rsidR="00EF679D">
              <w:rPr>
                <w:noProof/>
                <w:webHidden/>
              </w:rPr>
            </w:r>
            <w:r w:rsidR="00EF679D">
              <w:rPr>
                <w:noProof/>
                <w:webHidden/>
              </w:rPr>
              <w:fldChar w:fldCharType="separate"/>
            </w:r>
            <w:r w:rsidR="00EF679D">
              <w:rPr>
                <w:noProof/>
                <w:webHidden/>
              </w:rPr>
              <w:t>19</w:t>
            </w:r>
            <w:r w:rsidR="00EF679D">
              <w:rPr>
                <w:noProof/>
                <w:webHidden/>
              </w:rPr>
              <w:fldChar w:fldCharType="end"/>
            </w:r>
          </w:hyperlink>
        </w:p>
        <w:p w14:paraId="116AF533" w14:textId="77777777" w:rsidR="00EF679D" w:rsidRDefault="00E212D5">
          <w:pPr>
            <w:pStyle w:val="TDC1"/>
            <w:tabs>
              <w:tab w:val="left" w:pos="660"/>
              <w:tab w:val="right" w:leader="dot" w:pos="8828"/>
            </w:tabs>
            <w:rPr>
              <w:rFonts w:cstheme="minorBidi"/>
              <w:noProof/>
            </w:rPr>
          </w:pPr>
          <w:hyperlink w:anchor="_Toc521063756" w:history="1">
            <w:r w:rsidR="00EF679D" w:rsidRPr="00D9526E">
              <w:rPr>
                <w:rStyle w:val="Hipervnculo"/>
                <w:rFonts w:cstheme="minorHAnsi"/>
                <w:noProof/>
              </w:rPr>
              <w:t>10.</w:t>
            </w:r>
            <w:r w:rsidR="00EF679D">
              <w:rPr>
                <w:rFonts w:cstheme="minorBidi"/>
                <w:noProof/>
              </w:rPr>
              <w:tab/>
            </w:r>
            <w:r w:rsidR="00EF679D" w:rsidRPr="00D9526E">
              <w:rPr>
                <w:rStyle w:val="Hipervnculo"/>
                <w:rFonts w:cstheme="minorHAnsi"/>
                <w:noProof/>
              </w:rPr>
              <w:t>CLASIFICACION DE LOS DISPOSITIVOS MEDICOS</w:t>
            </w:r>
            <w:r w:rsidR="00EF679D">
              <w:rPr>
                <w:noProof/>
                <w:webHidden/>
              </w:rPr>
              <w:tab/>
            </w:r>
            <w:r w:rsidR="00EF679D">
              <w:rPr>
                <w:noProof/>
                <w:webHidden/>
              </w:rPr>
              <w:fldChar w:fldCharType="begin"/>
            </w:r>
            <w:r w:rsidR="00EF679D">
              <w:rPr>
                <w:noProof/>
                <w:webHidden/>
              </w:rPr>
              <w:instrText xml:space="preserve"> PAGEREF _Toc521063756 \h </w:instrText>
            </w:r>
            <w:r w:rsidR="00EF679D">
              <w:rPr>
                <w:noProof/>
                <w:webHidden/>
              </w:rPr>
            </w:r>
            <w:r w:rsidR="00EF679D">
              <w:rPr>
                <w:noProof/>
                <w:webHidden/>
              </w:rPr>
              <w:fldChar w:fldCharType="separate"/>
            </w:r>
            <w:r w:rsidR="00EF679D">
              <w:rPr>
                <w:noProof/>
                <w:webHidden/>
              </w:rPr>
              <w:t>19</w:t>
            </w:r>
            <w:r w:rsidR="00EF679D">
              <w:rPr>
                <w:noProof/>
                <w:webHidden/>
              </w:rPr>
              <w:fldChar w:fldCharType="end"/>
            </w:r>
          </w:hyperlink>
        </w:p>
        <w:p w14:paraId="4F4D5628" w14:textId="77777777" w:rsidR="00EF679D" w:rsidRDefault="00E212D5">
          <w:pPr>
            <w:pStyle w:val="TDC1"/>
            <w:tabs>
              <w:tab w:val="left" w:pos="660"/>
              <w:tab w:val="right" w:leader="dot" w:pos="8828"/>
            </w:tabs>
            <w:rPr>
              <w:rFonts w:cstheme="minorBidi"/>
              <w:noProof/>
            </w:rPr>
          </w:pPr>
          <w:hyperlink w:anchor="_Toc521063757" w:history="1">
            <w:r w:rsidR="00EF679D" w:rsidRPr="00D9526E">
              <w:rPr>
                <w:rStyle w:val="Hipervnculo"/>
                <w:rFonts w:cstheme="minorHAnsi"/>
                <w:noProof/>
              </w:rPr>
              <w:t>11.</w:t>
            </w:r>
            <w:r w:rsidR="00EF679D">
              <w:rPr>
                <w:rFonts w:cstheme="minorBidi"/>
                <w:noProof/>
              </w:rPr>
              <w:tab/>
            </w:r>
            <w:r w:rsidR="00EF679D" w:rsidRPr="00D9526E">
              <w:rPr>
                <w:rStyle w:val="Hipervnculo"/>
                <w:rFonts w:cstheme="minorHAnsi"/>
                <w:noProof/>
              </w:rPr>
              <w:t>ORGANIZACIÓN</w:t>
            </w:r>
            <w:r w:rsidR="00EF679D">
              <w:rPr>
                <w:noProof/>
                <w:webHidden/>
              </w:rPr>
              <w:tab/>
            </w:r>
            <w:r w:rsidR="00EF679D">
              <w:rPr>
                <w:noProof/>
                <w:webHidden/>
              </w:rPr>
              <w:fldChar w:fldCharType="begin"/>
            </w:r>
            <w:r w:rsidR="00EF679D">
              <w:rPr>
                <w:noProof/>
                <w:webHidden/>
              </w:rPr>
              <w:instrText xml:space="preserve"> PAGEREF _Toc521063757 \h </w:instrText>
            </w:r>
            <w:r w:rsidR="00EF679D">
              <w:rPr>
                <w:noProof/>
                <w:webHidden/>
              </w:rPr>
            </w:r>
            <w:r w:rsidR="00EF679D">
              <w:rPr>
                <w:noProof/>
                <w:webHidden/>
              </w:rPr>
              <w:fldChar w:fldCharType="separate"/>
            </w:r>
            <w:r w:rsidR="00EF679D">
              <w:rPr>
                <w:noProof/>
                <w:webHidden/>
              </w:rPr>
              <w:t>20</w:t>
            </w:r>
            <w:r w:rsidR="00EF679D">
              <w:rPr>
                <w:noProof/>
                <w:webHidden/>
              </w:rPr>
              <w:fldChar w:fldCharType="end"/>
            </w:r>
          </w:hyperlink>
        </w:p>
        <w:p w14:paraId="64EF11F3" w14:textId="77777777" w:rsidR="00EF679D" w:rsidRDefault="00E212D5">
          <w:pPr>
            <w:pStyle w:val="TDC2"/>
            <w:tabs>
              <w:tab w:val="right" w:leader="dot" w:pos="8828"/>
            </w:tabs>
            <w:rPr>
              <w:rFonts w:cstheme="minorBidi"/>
              <w:noProof/>
            </w:rPr>
          </w:pPr>
          <w:hyperlink w:anchor="_Toc521063758" w:history="1">
            <w:r w:rsidR="00EF679D" w:rsidRPr="00D9526E">
              <w:rPr>
                <w:rStyle w:val="Hipervnculo"/>
                <w:rFonts w:eastAsia="Calibri" w:cstheme="minorHAnsi"/>
                <w:noProof/>
              </w:rPr>
              <w:t>ORGANIZACIÓN FORMAL</w:t>
            </w:r>
            <w:r w:rsidR="00EF679D">
              <w:rPr>
                <w:noProof/>
                <w:webHidden/>
              </w:rPr>
              <w:tab/>
            </w:r>
            <w:r w:rsidR="00EF679D">
              <w:rPr>
                <w:noProof/>
                <w:webHidden/>
              </w:rPr>
              <w:fldChar w:fldCharType="begin"/>
            </w:r>
            <w:r w:rsidR="00EF679D">
              <w:rPr>
                <w:noProof/>
                <w:webHidden/>
              </w:rPr>
              <w:instrText xml:space="preserve"> PAGEREF _Toc521063758 \h </w:instrText>
            </w:r>
            <w:r w:rsidR="00EF679D">
              <w:rPr>
                <w:noProof/>
                <w:webHidden/>
              </w:rPr>
            </w:r>
            <w:r w:rsidR="00EF679D">
              <w:rPr>
                <w:noProof/>
                <w:webHidden/>
              </w:rPr>
              <w:fldChar w:fldCharType="separate"/>
            </w:r>
            <w:r w:rsidR="00EF679D">
              <w:rPr>
                <w:noProof/>
                <w:webHidden/>
              </w:rPr>
              <w:t>20</w:t>
            </w:r>
            <w:r w:rsidR="00EF679D">
              <w:rPr>
                <w:noProof/>
                <w:webHidden/>
              </w:rPr>
              <w:fldChar w:fldCharType="end"/>
            </w:r>
          </w:hyperlink>
        </w:p>
        <w:p w14:paraId="429073D0" w14:textId="77777777" w:rsidR="00EF679D" w:rsidRDefault="00E212D5">
          <w:pPr>
            <w:pStyle w:val="TDC2"/>
            <w:tabs>
              <w:tab w:val="right" w:leader="dot" w:pos="8828"/>
            </w:tabs>
            <w:rPr>
              <w:rFonts w:cstheme="minorBidi"/>
              <w:noProof/>
            </w:rPr>
          </w:pPr>
          <w:hyperlink w:anchor="_Toc521063759" w:history="1">
            <w:r w:rsidR="00EF679D" w:rsidRPr="00D9526E">
              <w:rPr>
                <w:rStyle w:val="Hipervnculo"/>
                <w:rFonts w:cstheme="minorHAnsi"/>
                <w:noProof/>
              </w:rPr>
              <w:t>ORGANIZACIÓN INFORMAL</w:t>
            </w:r>
            <w:r w:rsidR="00EF679D">
              <w:rPr>
                <w:noProof/>
                <w:webHidden/>
              </w:rPr>
              <w:tab/>
            </w:r>
            <w:r w:rsidR="00EF679D">
              <w:rPr>
                <w:noProof/>
                <w:webHidden/>
              </w:rPr>
              <w:fldChar w:fldCharType="begin"/>
            </w:r>
            <w:r w:rsidR="00EF679D">
              <w:rPr>
                <w:noProof/>
                <w:webHidden/>
              </w:rPr>
              <w:instrText xml:space="preserve"> PAGEREF _Toc521063759 \h </w:instrText>
            </w:r>
            <w:r w:rsidR="00EF679D">
              <w:rPr>
                <w:noProof/>
                <w:webHidden/>
              </w:rPr>
            </w:r>
            <w:r w:rsidR="00EF679D">
              <w:rPr>
                <w:noProof/>
                <w:webHidden/>
              </w:rPr>
              <w:fldChar w:fldCharType="separate"/>
            </w:r>
            <w:r w:rsidR="00EF679D">
              <w:rPr>
                <w:noProof/>
                <w:webHidden/>
              </w:rPr>
              <w:t>21</w:t>
            </w:r>
            <w:r w:rsidR="00EF679D">
              <w:rPr>
                <w:noProof/>
                <w:webHidden/>
              </w:rPr>
              <w:fldChar w:fldCharType="end"/>
            </w:r>
          </w:hyperlink>
        </w:p>
        <w:p w14:paraId="3AB7D8EA" w14:textId="77777777" w:rsidR="00EF679D" w:rsidRDefault="00E212D5">
          <w:pPr>
            <w:pStyle w:val="TDC2"/>
            <w:tabs>
              <w:tab w:val="right" w:leader="dot" w:pos="8828"/>
            </w:tabs>
            <w:rPr>
              <w:rFonts w:cstheme="minorBidi"/>
              <w:noProof/>
            </w:rPr>
          </w:pPr>
          <w:hyperlink w:anchor="_Toc521063760" w:history="1">
            <w:r w:rsidR="00EF679D" w:rsidRPr="00D9526E">
              <w:rPr>
                <w:rStyle w:val="Hipervnculo"/>
                <w:rFonts w:eastAsia="Calibri" w:cstheme="minorHAnsi"/>
                <w:noProof/>
              </w:rPr>
              <w:t>DISEÑO ORGANIZACIONAL</w:t>
            </w:r>
            <w:r w:rsidR="00EF679D">
              <w:rPr>
                <w:noProof/>
                <w:webHidden/>
              </w:rPr>
              <w:tab/>
            </w:r>
            <w:r w:rsidR="00EF679D">
              <w:rPr>
                <w:noProof/>
                <w:webHidden/>
              </w:rPr>
              <w:fldChar w:fldCharType="begin"/>
            </w:r>
            <w:r w:rsidR="00EF679D">
              <w:rPr>
                <w:noProof/>
                <w:webHidden/>
              </w:rPr>
              <w:instrText xml:space="preserve"> PAGEREF _Toc521063760 \h </w:instrText>
            </w:r>
            <w:r w:rsidR="00EF679D">
              <w:rPr>
                <w:noProof/>
                <w:webHidden/>
              </w:rPr>
            </w:r>
            <w:r w:rsidR="00EF679D">
              <w:rPr>
                <w:noProof/>
                <w:webHidden/>
              </w:rPr>
              <w:fldChar w:fldCharType="separate"/>
            </w:r>
            <w:r w:rsidR="00EF679D">
              <w:rPr>
                <w:noProof/>
                <w:webHidden/>
              </w:rPr>
              <w:t>21</w:t>
            </w:r>
            <w:r w:rsidR="00EF679D">
              <w:rPr>
                <w:noProof/>
                <w:webHidden/>
              </w:rPr>
              <w:fldChar w:fldCharType="end"/>
            </w:r>
          </w:hyperlink>
        </w:p>
        <w:p w14:paraId="3A09677E" w14:textId="77777777" w:rsidR="00EF679D" w:rsidRDefault="00E212D5">
          <w:pPr>
            <w:pStyle w:val="TDC2"/>
            <w:tabs>
              <w:tab w:val="right" w:leader="dot" w:pos="8828"/>
            </w:tabs>
            <w:rPr>
              <w:rFonts w:cstheme="minorBidi"/>
              <w:noProof/>
            </w:rPr>
          </w:pPr>
          <w:hyperlink w:anchor="_Toc521063761" w:history="1">
            <w:r w:rsidR="00EF679D" w:rsidRPr="00D9526E">
              <w:rPr>
                <w:rStyle w:val="Hipervnculo"/>
                <w:rFonts w:eastAsia="Calibri" w:cstheme="minorHAnsi"/>
                <w:noProof/>
              </w:rPr>
              <w:t>DISEÑO DEPARTAMENTAL</w:t>
            </w:r>
            <w:r w:rsidR="00EF679D">
              <w:rPr>
                <w:noProof/>
                <w:webHidden/>
              </w:rPr>
              <w:tab/>
            </w:r>
            <w:r w:rsidR="00EF679D">
              <w:rPr>
                <w:noProof/>
                <w:webHidden/>
              </w:rPr>
              <w:fldChar w:fldCharType="begin"/>
            </w:r>
            <w:r w:rsidR="00EF679D">
              <w:rPr>
                <w:noProof/>
                <w:webHidden/>
              </w:rPr>
              <w:instrText xml:space="preserve"> PAGEREF _Toc521063761 \h </w:instrText>
            </w:r>
            <w:r w:rsidR="00EF679D">
              <w:rPr>
                <w:noProof/>
                <w:webHidden/>
              </w:rPr>
            </w:r>
            <w:r w:rsidR="00EF679D">
              <w:rPr>
                <w:noProof/>
                <w:webHidden/>
              </w:rPr>
              <w:fldChar w:fldCharType="separate"/>
            </w:r>
            <w:r w:rsidR="00EF679D">
              <w:rPr>
                <w:noProof/>
                <w:webHidden/>
              </w:rPr>
              <w:t>23</w:t>
            </w:r>
            <w:r w:rsidR="00EF679D">
              <w:rPr>
                <w:noProof/>
                <w:webHidden/>
              </w:rPr>
              <w:fldChar w:fldCharType="end"/>
            </w:r>
          </w:hyperlink>
        </w:p>
        <w:p w14:paraId="15D4287D" w14:textId="77777777" w:rsidR="00EF679D" w:rsidRDefault="00E212D5">
          <w:pPr>
            <w:pStyle w:val="TDC2"/>
            <w:tabs>
              <w:tab w:val="right" w:leader="dot" w:pos="8828"/>
            </w:tabs>
            <w:rPr>
              <w:rFonts w:cstheme="minorBidi"/>
              <w:noProof/>
            </w:rPr>
          </w:pPr>
          <w:hyperlink w:anchor="_Toc521063762" w:history="1">
            <w:r w:rsidR="00EF679D" w:rsidRPr="00D9526E">
              <w:rPr>
                <w:rStyle w:val="Hipervnculo"/>
                <w:rFonts w:eastAsia="Calibri" w:cstheme="minorHAnsi"/>
                <w:noProof/>
              </w:rPr>
              <w:t>DISEÑO DE CARGOS</w:t>
            </w:r>
            <w:r w:rsidR="00EF679D">
              <w:rPr>
                <w:noProof/>
                <w:webHidden/>
              </w:rPr>
              <w:tab/>
            </w:r>
            <w:r w:rsidR="00EF679D">
              <w:rPr>
                <w:noProof/>
                <w:webHidden/>
              </w:rPr>
              <w:fldChar w:fldCharType="begin"/>
            </w:r>
            <w:r w:rsidR="00EF679D">
              <w:rPr>
                <w:noProof/>
                <w:webHidden/>
              </w:rPr>
              <w:instrText xml:space="preserve"> PAGEREF _Toc521063762 \h </w:instrText>
            </w:r>
            <w:r w:rsidR="00EF679D">
              <w:rPr>
                <w:noProof/>
                <w:webHidden/>
              </w:rPr>
            </w:r>
            <w:r w:rsidR="00EF679D">
              <w:rPr>
                <w:noProof/>
                <w:webHidden/>
              </w:rPr>
              <w:fldChar w:fldCharType="separate"/>
            </w:r>
            <w:r w:rsidR="00EF679D">
              <w:rPr>
                <w:noProof/>
                <w:webHidden/>
              </w:rPr>
              <w:t>23</w:t>
            </w:r>
            <w:r w:rsidR="00EF679D">
              <w:rPr>
                <w:noProof/>
                <w:webHidden/>
              </w:rPr>
              <w:fldChar w:fldCharType="end"/>
            </w:r>
          </w:hyperlink>
        </w:p>
        <w:p w14:paraId="0722037A" w14:textId="77777777" w:rsidR="00EF679D" w:rsidRDefault="00E212D5">
          <w:pPr>
            <w:pStyle w:val="TDC1"/>
            <w:tabs>
              <w:tab w:val="left" w:pos="660"/>
              <w:tab w:val="right" w:leader="dot" w:pos="8828"/>
            </w:tabs>
            <w:rPr>
              <w:rFonts w:cstheme="minorBidi"/>
              <w:noProof/>
            </w:rPr>
          </w:pPr>
          <w:hyperlink w:anchor="_Toc521063763" w:history="1">
            <w:r w:rsidR="00EF679D" w:rsidRPr="00D9526E">
              <w:rPr>
                <w:rStyle w:val="Hipervnculo"/>
                <w:rFonts w:cstheme="minorHAnsi"/>
                <w:noProof/>
              </w:rPr>
              <w:t>12.</w:t>
            </w:r>
            <w:r w:rsidR="00EF679D">
              <w:rPr>
                <w:rFonts w:cstheme="minorBidi"/>
                <w:noProof/>
              </w:rPr>
              <w:tab/>
            </w:r>
            <w:r w:rsidR="00EF679D" w:rsidRPr="00D9526E">
              <w:rPr>
                <w:rStyle w:val="Hipervnculo"/>
                <w:rFonts w:cstheme="minorHAnsi"/>
                <w:noProof/>
              </w:rPr>
              <w:t>ORGANIGRAMA</w:t>
            </w:r>
            <w:r w:rsidR="00EF679D">
              <w:rPr>
                <w:noProof/>
                <w:webHidden/>
              </w:rPr>
              <w:tab/>
            </w:r>
            <w:r w:rsidR="00EF679D">
              <w:rPr>
                <w:noProof/>
                <w:webHidden/>
              </w:rPr>
              <w:fldChar w:fldCharType="begin"/>
            </w:r>
            <w:r w:rsidR="00EF679D">
              <w:rPr>
                <w:noProof/>
                <w:webHidden/>
              </w:rPr>
              <w:instrText xml:space="preserve"> PAGEREF _Toc521063763 \h </w:instrText>
            </w:r>
            <w:r w:rsidR="00EF679D">
              <w:rPr>
                <w:noProof/>
                <w:webHidden/>
              </w:rPr>
            </w:r>
            <w:r w:rsidR="00EF679D">
              <w:rPr>
                <w:noProof/>
                <w:webHidden/>
              </w:rPr>
              <w:fldChar w:fldCharType="separate"/>
            </w:r>
            <w:r w:rsidR="00EF679D">
              <w:rPr>
                <w:noProof/>
                <w:webHidden/>
              </w:rPr>
              <w:t>24</w:t>
            </w:r>
            <w:r w:rsidR="00EF679D">
              <w:rPr>
                <w:noProof/>
                <w:webHidden/>
              </w:rPr>
              <w:fldChar w:fldCharType="end"/>
            </w:r>
          </w:hyperlink>
        </w:p>
        <w:p w14:paraId="3EEC1E69" w14:textId="77777777" w:rsidR="00EF679D" w:rsidRDefault="00E212D5">
          <w:pPr>
            <w:pStyle w:val="TDC1"/>
            <w:tabs>
              <w:tab w:val="left" w:pos="660"/>
              <w:tab w:val="right" w:leader="dot" w:pos="8828"/>
            </w:tabs>
            <w:rPr>
              <w:rFonts w:cstheme="minorBidi"/>
              <w:noProof/>
            </w:rPr>
          </w:pPr>
          <w:hyperlink w:anchor="_Toc521063764" w:history="1">
            <w:r w:rsidR="00EF679D" w:rsidRPr="00D9526E">
              <w:rPr>
                <w:rStyle w:val="Hipervnculo"/>
                <w:rFonts w:cstheme="minorHAnsi"/>
                <w:noProof/>
              </w:rPr>
              <w:t>13.</w:t>
            </w:r>
            <w:r w:rsidR="00EF679D">
              <w:rPr>
                <w:rFonts w:cstheme="minorBidi"/>
                <w:noProof/>
              </w:rPr>
              <w:tab/>
            </w:r>
            <w:r w:rsidR="00EF679D" w:rsidRPr="00D9526E">
              <w:rPr>
                <w:rStyle w:val="Hipervnculo"/>
                <w:rFonts w:cstheme="minorHAnsi"/>
                <w:noProof/>
              </w:rPr>
              <w:t>PERSONAL</w:t>
            </w:r>
            <w:r w:rsidR="00EF679D">
              <w:rPr>
                <w:noProof/>
                <w:webHidden/>
              </w:rPr>
              <w:tab/>
            </w:r>
            <w:r w:rsidR="00EF679D">
              <w:rPr>
                <w:noProof/>
                <w:webHidden/>
              </w:rPr>
              <w:fldChar w:fldCharType="begin"/>
            </w:r>
            <w:r w:rsidR="00EF679D">
              <w:rPr>
                <w:noProof/>
                <w:webHidden/>
              </w:rPr>
              <w:instrText xml:space="preserve"> PAGEREF _Toc521063764 \h </w:instrText>
            </w:r>
            <w:r w:rsidR="00EF679D">
              <w:rPr>
                <w:noProof/>
                <w:webHidden/>
              </w:rPr>
            </w:r>
            <w:r w:rsidR="00EF679D">
              <w:rPr>
                <w:noProof/>
                <w:webHidden/>
              </w:rPr>
              <w:fldChar w:fldCharType="separate"/>
            </w:r>
            <w:r w:rsidR="00EF679D">
              <w:rPr>
                <w:noProof/>
                <w:webHidden/>
              </w:rPr>
              <w:t>25</w:t>
            </w:r>
            <w:r w:rsidR="00EF679D">
              <w:rPr>
                <w:noProof/>
                <w:webHidden/>
              </w:rPr>
              <w:fldChar w:fldCharType="end"/>
            </w:r>
          </w:hyperlink>
        </w:p>
        <w:p w14:paraId="035779BD" w14:textId="77777777" w:rsidR="00EF679D" w:rsidRDefault="00E212D5">
          <w:pPr>
            <w:pStyle w:val="TDC1"/>
            <w:tabs>
              <w:tab w:val="left" w:pos="660"/>
              <w:tab w:val="right" w:leader="dot" w:pos="8828"/>
            </w:tabs>
            <w:rPr>
              <w:rFonts w:cstheme="minorBidi"/>
              <w:noProof/>
            </w:rPr>
          </w:pPr>
          <w:hyperlink w:anchor="_Toc521063765" w:history="1">
            <w:r w:rsidR="00EF679D" w:rsidRPr="00D9526E">
              <w:rPr>
                <w:rStyle w:val="Hipervnculo"/>
                <w:rFonts w:cstheme="minorHAnsi"/>
                <w:noProof/>
              </w:rPr>
              <w:t>14.</w:t>
            </w:r>
            <w:r w:rsidR="00EF679D">
              <w:rPr>
                <w:rFonts w:cstheme="minorBidi"/>
                <w:noProof/>
              </w:rPr>
              <w:tab/>
            </w:r>
            <w:r w:rsidR="00EF679D" w:rsidRPr="00D9526E">
              <w:rPr>
                <w:rStyle w:val="Hipervnculo"/>
                <w:rFonts w:cstheme="minorHAnsi"/>
                <w:noProof/>
              </w:rPr>
              <w:t>INSTALACIONES</w:t>
            </w:r>
            <w:r w:rsidR="00EF679D">
              <w:rPr>
                <w:noProof/>
                <w:webHidden/>
              </w:rPr>
              <w:tab/>
            </w:r>
            <w:r w:rsidR="00EF679D">
              <w:rPr>
                <w:noProof/>
                <w:webHidden/>
              </w:rPr>
              <w:fldChar w:fldCharType="begin"/>
            </w:r>
            <w:r w:rsidR="00EF679D">
              <w:rPr>
                <w:noProof/>
                <w:webHidden/>
              </w:rPr>
              <w:instrText xml:space="preserve"> PAGEREF _Toc521063765 \h </w:instrText>
            </w:r>
            <w:r w:rsidR="00EF679D">
              <w:rPr>
                <w:noProof/>
                <w:webHidden/>
              </w:rPr>
            </w:r>
            <w:r w:rsidR="00EF679D">
              <w:rPr>
                <w:noProof/>
                <w:webHidden/>
              </w:rPr>
              <w:fldChar w:fldCharType="separate"/>
            </w:r>
            <w:r w:rsidR="00EF679D">
              <w:rPr>
                <w:noProof/>
                <w:webHidden/>
              </w:rPr>
              <w:t>29</w:t>
            </w:r>
            <w:r w:rsidR="00EF679D">
              <w:rPr>
                <w:noProof/>
                <w:webHidden/>
              </w:rPr>
              <w:fldChar w:fldCharType="end"/>
            </w:r>
          </w:hyperlink>
        </w:p>
        <w:p w14:paraId="4DE60819" w14:textId="77777777" w:rsidR="00EF679D" w:rsidRDefault="00E212D5">
          <w:pPr>
            <w:pStyle w:val="TDC2"/>
            <w:tabs>
              <w:tab w:val="right" w:leader="dot" w:pos="8828"/>
            </w:tabs>
            <w:rPr>
              <w:rFonts w:cstheme="minorBidi"/>
              <w:noProof/>
            </w:rPr>
          </w:pPr>
          <w:hyperlink w:anchor="_Toc521063766" w:history="1">
            <w:r w:rsidR="00EF679D" w:rsidRPr="00D9526E">
              <w:rPr>
                <w:rStyle w:val="Hipervnculo"/>
                <w:rFonts w:eastAsiaTheme="minorHAnsi" w:cstheme="minorHAnsi"/>
                <w:noProof/>
              </w:rPr>
              <w:t>ALMACENES</w:t>
            </w:r>
            <w:r w:rsidR="00EF679D">
              <w:rPr>
                <w:noProof/>
                <w:webHidden/>
              </w:rPr>
              <w:tab/>
            </w:r>
            <w:r w:rsidR="00EF679D">
              <w:rPr>
                <w:noProof/>
                <w:webHidden/>
              </w:rPr>
              <w:fldChar w:fldCharType="begin"/>
            </w:r>
            <w:r w:rsidR="00EF679D">
              <w:rPr>
                <w:noProof/>
                <w:webHidden/>
              </w:rPr>
              <w:instrText xml:space="preserve"> PAGEREF _Toc521063766 \h </w:instrText>
            </w:r>
            <w:r w:rsidR="00EF679D">
              <w:rPr>
                <w:noProof/>
                <w:webHidden/>
              </w:rPr>
            </w:r>
            <w:r w:rsidR="00EF679D">
              <w:rPr>
                <w:noProof/>
                <w:webHidden/>
              </w:rPr>
              <w:fldChar w:fldCharType="separate"/>
            </w:r>
            <w:r w:rsidR="00EF679D">
              <w:rPr>
                <w:noProof/>
                <w:webHidden/>
              </w:rPr>
              <w:t>30</w:t>
            </w:r>
            <w:r w:rsidR="00EF679D">
              <w:rPr>
                <w:noProof/>
                <w:webHidden/>
              </w:rPr>
              <w:fldChar w:fldCharType="end"/>
            </w:r>
          </w:hyperlink>
        </w:p>
        <w:p w14:paraId="0CD18904" w14:textId="77777777" w:rsidR="00EF679D" w:rsidRDefault="00E212D5">
          <w:pPr>
            <w:pStyle w:val="TDC2"/>
            <w:tabs>
              <w:tab w:val="right" w:leader="dot" w:pos="8828"/>
            </w:tabs>
            <w:rPr>
              <w:rFonts w:cstheme="minorBidi"/>
              <w:noProof/>
            </w:rPr>
          </w:pPr>
          <w:hyperlink w:anchor="_Toc521063767" w:history="1">
            <w:r w:rsidR="00EF679D" w:rsidRPr="00D9526E">
              <w:rPr>
                <w:rStyle w:val="Hipervnculo"/>
                <w:rFonts w:eastAsiaTheme="minorHAnsi" w:cstheme="minorHAnsi"/>
                <w:noProof/>
              </w:rPr>
              <w:t>AREAS  DE PRODUCCION</w:t>
            </w:r>
            <w:r w:rsidR="00EF679D">
              <w:rPr>
                <w:noProof/>
                <w:webHidden/>
              </w:rPr>
              <w:tab/>
            </w:r>
            <w:r w:rsidR="00EF679D">
              <w:rPr>
                <w:noProof/>
                <w:webHidden/>
              </w:rPr>
              <w:fldChar w:fldCharType="begin"/>
            </w:r>
            <w:r w:rsidR="00EF679D">
              <w:rPr>
                <w:noProof/>
                <w:webHidden/>
              </w:rPr>
              <w:instrText xml:space="preserve"> PAGEREF _Toc521063767 \h </w:instrText>
            </w:r>
            <w:r w:rsidR="00EF679D">
              <w:rPr>
                <w:noProof/>
                <w:webHidden/>
              </w:rPr>
            </w:r>
            <w:r w:rsidR="00EF679D">
              <w:rPr>
                <w:noProof/>
                <w:webHidden/>
              </w:rPr>
              <w:fldChar w:fldCharType="separate"/>
            </w:r>
            <w:r w:rsidR="00EF679D">
              <w:rPr>
                <w:noProof/>
                <w:webHidden/>
              </w:rPr>
              <w:t>30</w:t>
            </w:r>
            <w:r w:rsidR="00EF679D">
              <w:rPr>
                <w:noProof/>
                <w:webHidden/>
              </w:rPr>
              <w:fldChar w:fldCharType="end"/>
            </w:r>
          </w:hyperlink>
        </w:p>
        <w:p w14:paraId="5D822170" w14:textId="77777777" w:rsidR="00EF679D" w:rsidRDefault="00E212D5">
          <w:pPr>
            <w:pStyle w:val="TDC2"/>
            <w:tabs>
              <w:tab w:val="right" w:leader="dot" w:pos="8828"/>
            </w:tabs>
            <w:rPr>
              <w:rFonts w:cstheme="minorBidi"/>
              <w:noProof/>
            </w:rPr>
          </w:pPr>
          <w:hyperlink w:anchor="_Toc521063768" w:history="1">
            <w:r w:rsidR="00EF679D" w:rsidRPr="00D9526E">
              <w:rPr>
                <w:rStyle w:val="Hipervnculo"/>
                <w:rFonts w:eastAsiaTheme="minorHAnsi" w:cstheme="minorHAnsi"/>
                <w:noProof/>
              </w:rPr>
              <w:t>DEPARTAMENTO DE CONTROL</w:t>
            </w:r>
            <w:r w:rsidR="00EF679D">
              <w:rPr>
                <w:noProof/>
                <w:webHidden/>
              </w:rPr>
              <w:tab/>
            </w:r>
            <w:r w:rsidR="00EF679D">
              <w:rPr>
                <w:noProof/>
                <w:webHidden/>
              </w:rPr>
              <w:fldChar w:fldCharType="begin"/>
            </w:r>
            <w:r w:rsidR="00EF679D">
              <w:rPr>
                <w:noProof/>
                <w:webHidden/>
              </w:rPr>
              <w:instrText xml:space="preserve"> PAGEREF _Toc521063768 \h </w:instrText>
            </w:r>
            <w:r w:rsidR="00EF679D">
              <w:rPr>
                <w:noProof/>
                <w:webHidden/>
              </w:rPr>
            </w:r>
            <w:r w:rsidR="00EF679D">
              <w:rPr>
                <w:noProof/>
                <w:webHidden/>
              </w:rPr>
              <w:fldChar w:fldCharType="separate"/>
            </w:r>
            <w:r w:rsidR="00EF679D">
              <w:rPr>
                <w:noProof/>
                <w:webHidden/>
              </w:rPr>
              <w:t>30</w:t>
            </w:r>
            <w:r w:rsidR="00EF679D">
              <w:rPr>
                <w:noProof/>
                <w:webHidden/>
              </w:rPr>
              <w:fldChar w:fldCharType="end"/>
            </w:r>
          </w:hyperlink>
        </w:p>
        <w:p w14:paraId="6449AE5C" w14:textId="77777777" w:rsidR="00EF679D" w:rsidRDefault="00E212D5">
          <w:pPr>
            <w:pStyle w:val="TDC1"/>
            <w:tabs>
              <w:tab w:val="left" w:pos="660"/>
              <w:tab w:val="right" w:leader="dot" w:pos="8828"/>
            </w:tabs>
            <w:rPr>
              <w:rFonts w:cstheme="minorBidi"/>
              <w:noProof/>
            </w:rPr>
          </w:pPr>
          <w:hyperlink w:anchor="_Toc521063769" w:history="1">
            <w:r w:rsidR="00EF679D" w:rsidRPr="00D9526E">
              <w:rPr>
                <w:rStyle w:val="Hipervnculo"/>
                <w:rFonts w:cstheme="minorHAnsi"/>
                <w:noProof/>
              </w:rPr>
              <w:t>15.</w:t>
            </w:r>
            <w:r w:rsidR="00EF679D">
              <w:rPr>
                <w:rFonts w:cstheme="minorBidi"/>
                <w:noProof/>
              </w:rPr>
              <w:tab/>
            </w:r>
            <w:r w:rsidR="00EF679D" w:rsidRPr="00D9526E">
              <w:rPr>
                <w:rStyle w:val="Hipervnculo"/>
                <w:rFonts w:cstheme="minorHAnsi"/>
                <w:noProof/>
              </w:rPr>
              <w:t>LIMPIEZA Y DESINFECCIÓN</w:t>
            </w:r>
            <w:r w:rsidR="00EF679D">
              <w:rPr>
                <w:noProof/>
                <w:webHidden/>
              </w:rPr>
              <w:tab/>
            </w:r>
            <w:r w:rsidR="00EF679D">
              <w:rPr>
                <w:noProof/>
                <w:webHidden/>
              </w:rPr>
              <w:fldChar w:fldCharType="begin"/>
            </w:r>
            <w:r w:rsidR="00EF679D">
              <w:rPr>
                <w:noProof/>
                <w:webHidden/>
              </w:rPr>
              <w:instrText xml:space="preserve"> PAGEREF _Toc521063769 \h </w:instrText>
            </w:r>
            <w:r w:rsidR="00EF679D">
              <w:rPr>
                <w:noProof/>
                <w:webHidden/>
              </w:rPr>
            </w:r>
            <w:r w:rsidR="00EF679D">
              <w:rPr>
                <w:noProof/>
                <w:webHidden/>
              </w:rPr>
              <w:fldChar w:fldCharType="separate"/>
            </w:r>
            <w:r w:rsidR="00EF679D">
              <w:rPr>
                <w:noProof/>
                <w:webHidden/>
              </w:rPr>
              <w:t>31</w:t>
            </w:r>
            <w:r w:rsidR="00EF679D">
              <w:rPr>
                <w:noProof/>
                <w:webHidden/>
              </w:rPr>
              <w:fldChar w:fldCharType="end"/>
            </w:r>
          </w:hyperlink>
        </w:p>
        <w:p w14:paraId="79B2F61B" w14:textId="77777777" w:rsidR="00EF679D" w:rsidRDefault="00E212D5">
          <w:pPr>
            <w:pStyle w:val="TDC2"/>
            <w:tabs>
              <w:tab w:val="right" w:leader="dot" w:pos="8828"/>
            </w:tabs>
            <w:rPr>
              <w:rFonts w:cstheme="minorBidi"/>
              <w:noProof/>
            </w:rPr>
          </w:pPr>
          <w:hyperlink w:anchor="_Toc521063770" w:history="1">
            <w:r w:rsidR="00EF679D" w:rsidRPr="00D9526E">
              <w:rPr>
                <w:rStyle w:val="Hipervnculo"/>
                <w:rFonts w:eastAsia="Calibri" w:cstheme="minorHAnsi"/>
                <w:noProof/>
              </w:rPr>
              <w:t>LIMPIEZA</w:t>
            </w:r>
            <w:r w:rsidR="00EF679D">
              <w:rPr>
                <w:noProof/>
                <w:webHidden/>
              </w:rPr>
              <w:tab/>
            </w:r>
            <w:r w:rsidR="00EF679D">
              <w:rPr>
                <w:noProof/>
                <w:webHidden/>
              </w:rPr>
              <w:fldChar w:fldCharType="begin"/>
            </w:r>
            <w:r w:rsidR="00EF679D">
              <w:rPr>
                <w:noProof/>
                <w:webHidden/>
              </w:rPr>
              <w:instrText xml:space="preserve"> PAGEREF _Toc521063770 \h </w:instrText>
            </w:r>
            <w:r w:rsidR="00EF679D">
              <w:rPr>
                <w:noProof/>
                <w:webHidden/>
              </w:rPr>
            </w:r>
            <w:r w:rsidR="00EF679D">
              <w:rPr>
                <w:noProof/>
                <w:webHidden/>
              </w:rPr>
              <w:fldChar w:fldCharType="separate"/>
            </w:r>
            <w:r w:rsidR="00EF679D">
              <w:rPr>
                <w:noProof/>
                <w:webHidden/>
              </w:rPr>
              <w:t>31</w:t>
            </w:r>
            <w:r w:rsidR="00EF679D">
              <w:rPr>
                <w:noProof/>
                <w:webHidden/>
              </w:rPr>
              <w:fldChar w:fldCharType="end"/>
            </w:r>
          </w:hyperlink>
        </w:p>
        <w:p w14:paraId="61985F38" w14:textId="77777777" w:rsidR="00EF679D" w:rsidRDefault="00E212D5">
          <w:pPr>
            <w:pStyle w:val="TDC2"/>
            <w:tabs>
              <w:tab w:val="right" w:leader="dot" w:pos="8828"/>
            </w:tabs>
            <w:rPr>
              <w:rFonts w:cstheme="minorBidi"/>
              <w:noProof/>
            </w:rPr>
          </w:pPr>
          <w:hyperlink w:anchor="_Toc521063771" w:history="1">
            <w:r w:rsidR="00EF679D" w:rsidRPr="00D9526E">
              <w:rPr>
                <w:rStyle w:val="Hipervnculo"/>
                <w:rFonts w:eastAsia="Calibri"/>
                <w:noProof/>
              </w:rPr>
              <w:t>SANITIZACIÓN</w:t>
            </w:r>
            <w:r w:rsidR="00EF679D">
              <w:rPr>
                <w:noProof/>
                <w:webHidden/>
              </w:rPr>
              <w:tab/>
            </w:r>
            <w:r w:rsidR="00EF679D">
              <w:rPr>
                <w:noProof/>
                <w:webHidden/>
              </w:rPr>
              <w:fldChar w:fldCharType="begin"/>
            </w:r>
            <w:r w:rsidR="00EF679D">
              <w:rPr>
                <w:noProof/>
                <w:webHidden/>
              </w:rPr>
              <w:instrText xml:space="preserve"> PAGEREF _Toc521063771 \h </w:instrText>
            </w:r>
            <w:r w:rsidR="00EF679D">
              <w:rPr>
                <w:noProof/>
                <w:webHidden/>
              </w:rPr>
            </w:r>
            <w:r w:rsidR="00EF679D">
              <w:rPr>
                <w:noProof/>
                <w:webHidden/>
              </w:rPr>
              <w:fldChar w:fldCharType="separate"/>
            </w:r>
            <w:r w:rsidR="00EF679D">
              <w:rPr>
                <w:noProof/>
                <w:webHidden/>
              </w:rPr>
              <w:t>32</w:t>
            </w:r>
            <w:r w:rsidR="00EF679D">
              <w:rPr>
                <w:noProof/>
                <w:webHidden/>
              </w:rPr>
              <w:fldChar w:fldCharType="end"/>
            </w:r>
          </w:hyperlink>
        </w:p>
        <w:p w14:paraId="2D89D976" w14:textId="77777777" w:rsidR="00EF679D" w:rsidRDefault="00E212D5">
          <w:pPr>
            <w:pStyle w:val="TDC2"/>
            <w:tabs>
              <w:tab w:val="right" w:leader="dot" w:pos="8828"/>
            </w:tabs>
            <w:rPr>
              <w:rFonts w:cstheme="minorBidi"/>
              <w:noProof/>
            </w:rPr>
          </w:pPr>
          <w:hyperlink w:anchor="_Toc521063772" w:history="1">
            <w:r w:rsidR="00EF679D" w:rsidRPr="00D9526E">
              <w:rPr>
                <w:rStyle w:val="Hipervnculo"/>
                <w:rFonts w:eastAsia="Calibri"/>
                <w:noProof/>
              </w:rPr>
              <w:t>DESINFECCIÓN</w:t>
            </w:r>
            <w:r w:rsidR="00EF679D">
              <w:rPr>
                <w:noProof/>
                <w:webHidden/>
              </w:rPr>
              <w:tab/>
            </w:r>
            <w:r w:rsidR="00EF679D">
              <w:rPr>
                <w:noProof/>
                <w:webHidden/>
              </w:rPr>
              <w:fldChar w:fldCharType="begin"/>
            </w:r>
            <w:r w:rsidR="00EF679D">
              <w:rPr>
                <w:noProof/>
                <w:webHidden/>
              </w:rPr>
              <w:instrText xml:space="preserve"> PAGEREF _Toc521063772 \h </w:instrText>
            </w:r>
            <w:r w:rsidR="00EF679D">
              <w:rPr>
                <w:noProof/>
                <w:webHidden/>
              </w:rPr>
            </w:r>
            <w:r w:rsidR="00EF679D">
              <w:rPr>
                <w:noProof/>
                <w:webHidden/>
              </w:rPr>
              <w:fldChar w:fldCharType="separate"/>
            </w:r>
            <w:r w:rsidR="00EF679D">
              <w:rPr>
                <w:noProof/>
                <w:webHidden/>
              </w:rPr>
              <w:t>33</w:t>
            </w:r>
            <w:r w:rsidR="00EF679D">
              <w:rPr>
                <w:noProof/>
                <w:webHidden/>
              </w:rPr>
              <w:fldChar w:fldCharType="end"/>
            </w:r>
          </w:hyperlink>
        </w:p>
        <w:p w14:paraId="1C684FD9" w14:textId="77777777" w:rsidR="00EF679D" w:rsidRDefault="00E212D5">
          <w:pPr>
            <w:pStyle w:val="TDC3"/>
            <w:tabs>
              <w:tab w:val="left" w:pos="880"/>
              <w:tab w:val="right" w:leader="dot" w:pos="8828"/>
            </w:tabs>
            <w:rPr>
              <w:rFonts w:cstheme="minorBidi"/>
              <w:noProof/>
            </w:rPr>
          </w:pPr>
          <w:hyperlink w:anchor="_Toc521063773" w:history="1">
            <w:r w:rsidR="00EF679D" w:rsidRPr="00D9526E">
              <w:rPr>
                <w:rStyle w:val="Hipervnculo"/>
                <w:rFonts w:ascii="Wingdings" w:hAnsi="Wingdings"/>
                <w:noProof/>
              </w:rPr>
              <w:t></w:t>
            </w:r>
            <w:r w:rsidR="00EF679D">
              <w:rPr>
                <w:rFonts w:cstheme="minorBidi"/>
                <w:noProof/>
              </w:rPr>
              <w:tab/>
            </w:r>
            <w:r w:rsidR="00EF679D" w:rsidRPr="00D9526E">
              <w:rPr>
                <w:rStyle w:val="Hipervnculo"/>
                <w:i/>
                <w:noProof/>
              </w:rPr>
              <w:t>DESINFECCIÓN QUÍMICA</w:t>
            </w:r>
            <w:r w:rsidR="00EF679D">
              <w:rPr>
                <w:noProof/>
                <w:webHidden/>
              </w:rPr>
              <w:tab/>
            </w:r>
            <w:r w:rsidR="00EF679D">
              <w:rPr>
                <w:noProof/>
                <w:webHidden/>
              </w:rPr>
              <w:fldChar w:fldCharType="begin"/>
            </w:r>
            <w:r w:rsidR="00EF679D">
              <w:rPr>
                <w:noProof/>
                <w:webHidden/>
              </w:rPr>
              <w:instrText xml:space="preserve"> PAGEREF _Toc521063773 \h </w:instrText>
            </w:r>
            <w:r w:rsidR="00EF679D">
              <w:rPr>
                <w:noProof/>
                <w:webHidden/>
              </w:rPr>
            </w:r>
            <w:r w:rsidR="00EF679D">
              <w:rPr>
                <w:noProof/>
                <w:webHidden/>
              </w:rPr>
              <w:fldChar w:fldCharType="separate"/>
            </w:r>
            <w:r w:rsidR="00EF679D">
              <w:rPr>
                <w:noProof/>
                <w:webHidden/>
              </w:rPr>
              <w:t>33</w:t>
            </w:r>
            <w:r w:rsidR="00EF679D">
              <w:rPr>
                <w:noProof/>
                <w:webHidden/>
              </w:rPr>
              <w:fldChar w:fldCharType="end"/>
            </w:r>
          </w:hyperlink>
        </w:p>
        <w:p w14:paraId="68CBF259" w14:textId="77777777" w:rsidR="00EF679D" w:rsidRDefault="00E212D5">
          <w:pPr>
            <w:pStyle w:val="TDC3"/>
            <w:tabs>
              <w:tab w:val="left" w:pos="880"/>
              <w:tab w:val="right" w:leader="dot" w:pos="8828"/>
            </w:tabs>
            <w:rPr>
              <w:rFonts w:cstheme="minorBidi"/>
              <w:noProof/>
            </w:rPr>
          </w:pPr>
          <w:hyperlink w:anchor="_Toc521063774" w:history="1">
            <w:r w:rsidR="00EF679D" w:rsidRPr="00D9526E">
              <w:rPr>
                <w:rStyle w:val="Hipervnculo"/>
                <w:rFonts w:ascii="Wingdings" w:hAnsi="Wingdings"/>
                <w:noProof/>
              </w:rPr>
              <w:t></w:t>
            </w:r>
            <w:r w:rsidR="00EF679D">
              <w:rPr>
                <w:rFonts w:cstheme="minorBidi"/>
                <w:noProof/>
              </w:rPr>
              <w:tab/>
            </w:r>
            <w:r w:rsidR="00EF679D" w:rsidRPr="00D9526E">
              <w:rPr>
                <w:rStyle w:val="Hipervnculo"/>
                <w:noProof/>
              </w:rPr>
              <w:t>DESINFECTANTE DE ALTO NIVEL</w:t>
            </w:r>
            <w:r w:rsidR="00EF679D">
              <w:rPr>
                <w:noProof/>
                <w:webHidden/>
              </w:rPr>
              <w:tab/>
            </w:r>
            <w:r w:rsidR="00EF679D">
              <w:rPr>
                <w:noProof/>
                <w:webHidden/>
              </w:rPr>
              <w:fldChar w:fldCharType="begin"/>
            </w:r>
            <w:r w:rsidR="00EF679D">
              <w:rPr>
                <w:noProof/>
                <w:webHidden/>
              </w:rPr>
              <w:instrText xml:space="preserve"> PAGEREF _Toc521063774 \h </w:instrText>
            </w:r>
            <w:r w:rsidR="00EF679D">
              <w:rPr>
                <w:noProof/>
                <w:webHidden/>
              </w:rPr>
            </w:r>
            <w:r w:rsidR="00EF679D">
              <w:rPr>
                <w:noProof/>
                <w:webHidden/>
              </w:rPr>
              <w:fldChar w:fldCharType="separate"/>
            </w:r>
            <w:r w:rsidR="00EF679D">
              <w:rPr>
                <w:noProof/>
                <w:webHidden/>
              </w:rPr>
              <w:t>33</w:t>
            </w:r>
            <w:r w:rsidR="00EF679D">
              <w:rPr>
                <w:noProof/>
                <w:webHidden/>
              </w:rPr>
              <w:fldChar w:fldCharType="end"/>
            </w:r>
          </w:hyperlink>
        </w:p>
        <w:p w14:paraId="731D3B36" w14:textId="77777777" w:rsidR="00EF679D" w:rsidRDefault="00E212D5">
          <w:pPr>
            <w:pStyle w:val="TDC3"/>
            <w:tabs>
              <w:tab w:val="left" w:pos="880"/>
              <w:tab w:val="right" w:leader="dot" w:pos="8828"/>
            </w:tabs>
            <w:rPr>
              <w:rFonts w:cstheme="minorBidi"/>
              <w:noProof/>
            </w:rPr>
          </w:pPr>
          <w:hyperlink w:anchor="_Toc521063775" w:history="1">
            <w:r w:rsidR="00EF679D" w:rsidRPr="00D9526E">
              <w:rPr>
                <w:rStyle w:val="Hipervnculo"/>
                <w:rFonts w:ascii="Wingdings" w:hAnsi="Wingdings"/>
                <w:noProof/>
              </w:rPr>
              <w:t></w:t>
            </w:r>
            <w:r w:rsidR="00EF679D">
              <w:rPr>
                <w:rFonts w:cstheme="minorBidi"/>
                <w:noProof/>
              </w:rPr>
              <w:tab/>
            </w:r>
            <w:r w:rsidR="00EF679D" w:rsidRPr="00D9526E">
              <w:rPr>
                <w:rStyle w:val="Hipervnculo"/>
                <w:noProof/>
              </w:rPr>
              <w:t>DESINFECTANTES DE NIVEL INTERMEDIO</w:t>
            </w:r>
            <w:r w:rsidR="00EF679D">
              <w:rPr>
                <w:noProof/>
                <w:webHidden/>
              </w:rPr>
              <w:tab/>
            </w:r>
            <w:r w:rsidR="00EF679D">
              <w:rPr>
                <w:noProof/>
                <w:webHidden/>
              </w:rPr>
              <w:fldChar w:fldCharType="begin"/>
            </w:r>
            <w:r w:rsidR="00EF679D">
              <w:rPr>
                <w:noProof/>
                <w:webHidden/>
              </w:rPr>
              <w:instrText xml:space="preserve"> PAGEREF _Toc521063775 \h </w:instrText>
            </w:r>
            <w:r w:rsidR="00EF679D">
              <w:rPr>
                <w:noProof/>
                <w:webHidden/>
              </w:rPr>
            </w:r>
            <w:r w:rsidR="00EF679D">
              <w:rPr>
                <w:noProof/>
                <w:webHidden/>
              </w:rPr>
              <w:fldChar w:fldCharType="separate"/>
            </w:r>
            <w:r w:rsidR="00EF679D">
              <w:rPr>
                <w:noProof/>
                <w:webHidden/>
              </w:rPr>
              <w:t>34</w:t>
            </w:r>
            <w:r w:rsidR="00EF679D">
              <w:rPr>
                <w:noProof/>
                <w:webHidden/>
              </w:rPr>
              <w:fldChar w:fldCharType="end"/>
            </w:r>
          </w:hyperlink>
        </w:p>
        <w:p w14:paraId="437582A0" w14:textId="77777777" w:rsidR="00EF679D" w:rsidRDefault="00E212D5">
          <w:pPr>
            <w:pStyle w:val="TDC3"/>
            <w:tabs>
              <w:tab w:val="left" w:pos="880"/>
              <w:tab w:val="right" w:leader="dot" w:pos="8828"/>
            </w:tabs>
            <w:rPr>
              <w:rFonts w:cstheme="minorBidi"/>
              <w:noProof/>
            </w:rPr>
          </w:pPr>
          <w:hyperlink w:anchor="_Toc521063776" w:history="1">
            <w:r w:rsidR="00EF679D" w:rsidRPr="00D9526E">
              <w:rPr>
                <w:rStyle w:val="Hipervnculo"/>
                <w:rFonts w:ascii="Wingdings" w:hAnsi="Wingdings"/>
                <w:noProof/>
              </w:rPr>
              <w:t></w:t>
            </w:r>
            <w:r w:rsidR="00EF679D">
              <w:rPr>
                <w:rFonts w:cstheme="minorBidi"/>
                <w:noProof/>
              </w:rPr>
              <w:tab/>
            </w:r>
            <w:r w:rsidR="00EF679D" w:rsidRPr="00D9526E">
              <w:rPr>
                <w:rStyle w:val="Hipervnculo"/>
                <w:noProof/>
              </w:rPr>
              <w:t>DESINFECTANTES DE BAJO NIVEL</w:t>
            </w:r>
            <w:r w:rsidR="00EF679D">
              <w:rPr>
                <w:noProof/>
                <w:webHidden/>
              </w:rPr>
              <w:tab/>
            </w:r>
            <w:r w:rsidR="00EF679D">
              <w:rPr>
                <w:noProof/>
                <w:webHidden/>
              </w:rPr>
              <w:fldChar w:fldCharType="begin"/>
            </w:r>
            <w:r w:rsidR="00EF679D">
              <w:rPr>
                <w:noProof/>
                <w:webHidden/>
              </w:rPr>
              <w:instrText xml:space="preserve"> PAGEREF _Toc521063776 \h </w:instrText>
            </w:r>
            <w:r w:rsidR="00EF679D">
              <w:rPr>
                <w:noProof/>
                <w:webHidden/>
              </w:rPr>
            </w:r>
            <w:r w:rsidR="00EF679D">
              <w:rPr>
                <w:noProof/>
                <w:webHidden/>
              </w:rPr>
              <w:fldChar w:fldCharType="separate"/>
            </w:r>
            <w:r w:rsidR="00EF679D">
              <w:rPr>
                <w:noProof/>
                <w:webHidden/>
              </w:rPr>
              <w:t>34</w:t>
            </w:r>
            <w:r w:rsidR="00EF679D">
              <w:rPr>
                <w:noProof/>
                <w:webHidden/>
              </w:rPr>
              <w:fldChar w:fldCharType="end"/>
            </w:r>
          </w:hyperlink>
        </w:p>
        <w:p w14:paraId="0E20FF48" w14:textId="77777777" w:rsidR="00EF679D" w:rsidRDefault="00E212D5">
          <w:pPr>
            <w:pStyle w:val="TDC1"/>
            <w:tabs>
              <w:tab w:val="left" w:pos="660"/>
              <w:tab w:val="right" w:leader="dot" w:pos="8828"/>
            </w:tabs>
            <w:rPr>
              <w:rFonts w:cstheme="minorBidi"/>
              <w:noProof/>
            </w:rPr>
          </w:pPr>
          <w:hyperlink w:anchor="_Toc521063777" w:history="1">
            <w:r w:rsidR="00EF679D" w:rsidRPr="00D9526E">
              <w:rPr>
                <w:rStyle w:val="Hipervnculo"/>
                <w:noProof/>
              </w:rPr>
              <w:t>16.</w:t>
            </w:r>
            <w:r w:rsidR="00EF679D">
              <w:rPr>
                <w:rFonts w:cstheme="minorBidi"/>
                <w:noProof/>
              </w:rPr>
              <w:tab/>
            </w:r>
            <w:r w:rsidR="00EF679D" w:rsidRPr="00D9526E">
              <w:rPr>
                <w:rStyle w:val="Hipervnculo"/>
                <w:noProof/>
              </w:rPr>
              <w:t>CINÉTICA Y DISTRIBUCIÓN DE LA POBLACIÓN BACTERIANA</w:t>
            </w:r>
            <w:r w:rsidR="00EF679D">
              <w:rPr>
                <w:noProof/>
                <w:webHidden/>
              </w:rPr>
              <w:tab/>
            </w:r>
            <w:r w:rsidR="00EF679D">
              <w:rPr>
                <w:noProof/>
                <w:webHidden/>
              </w:rPr>
              <w:fldChar w:fldCharType="begin"/>
            </w:r>
            <w:r w:rsidR="00EF679D">
              <w:rPr>
                <w:noProof/>
                <w:webHidden/>
              </w:rPr>
              <w:instrText xml:space="preserve"> PAGEREF _Toc521063777 \h </w:instrText>
            </w:r>
            <w:r w:rsidR="00EF679D">
              <w:rPr>
                <w:noProof/>
                <w:webHidden/>
              </w:rPr>
            </w:r>
            <w:r w:rsidR="00EF679D">
              <w:rPr>
                <w:noProof/>
                <w:webHidden/>
              </w:rPr>
              <w:fldChar w:fldCharType="separate"/>
            </w:r>
            <w:r w:rsidR="00EF679D">
              <w:rPr>
                <w:noProof/>
                <w:webHidden/>
              </w:rPr>
              <w:t>34</w:t>
            </w:r>
            <w:r w:rsidR="00EF679D">
              <w:rPr>
                <w:noProof/>
                <w:webHidden/>
              </w:rPr>
              <w:fldChar w:fldCharType="end"/>
            </w:r>
          </w:hyperlink>
        </w:p>
        <w:p w14:paraId="22EE27C1" w14:textId="77777777" w:rsidR="00EF679D" w:rsidRDefault="00E212D5">
          <w:pPr>
            <w:pStyle w:val="TDC1"/>
            <w:tabs>
              <w:tab w:val="left" w:pos="660"/>
              <w:tab w:val="right" w:leader="dot" w:pos="8828"/>
            </w:tabs>
            <w:rPr>
              <w:rFonts w:cstheme="minorBidi"/>
              <w:noProof/>
            </w:rPr>
          </w:pPr>
          <w:hyperlink w:anchor="_Toc521063778" w:history="1">
            <w:r w:rsidR="00EF679D" w:rsidRPr="00D9526E">
              <w:rPr>
                <w:rStyle w:val="Hipervnculo"/>
                <w:rFonts w:cstheme="minorHAnsi"/>
                <w:noProof/>
              </w:rPr>
              <w:t>17.</w:t>
            </w:r>
            <w:r w:rsidR="00EF679D">
              <w:rPr>
                <w:rFonts w:cstheme="minorBidi"/>
                <w:noProof/>
              </w:rPr>
              <w:tab/>
            </w:r>
            <w:r w:rsidR="00EF679D" w:rsidRPr="00D9526E">
              <w:rPr>
                <w:rStyle w:val="Hipervnculo"/>
                <w:rFonts w:cstheme="minorHAnsi"/>
                <w:noProof/>
              </w:rPr>
              <w:t>informe desarrollada de las actividades</w:t>
            </w:r>
            <w:r w:rsidR="00EF679D">
              <w:rPr>
                <w:noProof/>
                <w:webHidden/>
              </w:rPr>
              <w:tab/>
            </w:r>
            <w:r w:rsidR="00EF679D">
              <w:rPr>
                <w:noProof/>
                <w:webHidden/>
              </w:rPr>
              <w:fldChar w:fldCharType="begin"/>
            </w:r>
            <w:r w:rsidR="00EF679D">
              <w:rPr>
                <w:noProof/>
                <w:webHidden/>
              </w:rPr>
              <w:instrText xml:space="preserve"> PAGEREF _Toc521063778 \h </w:instrText>
            </w:r>
            <w:r w:rsidR="00EF679D">
              <w:rPr>
                <w:noProof/>
                <w:webHidden/>
              </w:rPr>
            </w:r>
            <w:r w:rsidR="00EF679D">
              <w:rPr>
                <w:noProof/>
                <w:webHidden/>
              </w:rPr>
              <w:fldChar w:fldCharType="separate"/>
            </w:r>
            <w:r w:rsidR="00EF679D">
              <w:rPr>
                <w:noProof/>
                <w:webHidden/>
              </w:rPr>
              <w:t>37</w:t>
            </w:r>
            <w:r w:rsidR="00EF679D">
              <w:rPr>
                <w:noProof/>
                <w:webHidden/>
              </w:rPr>
              <w:fldChar w:fldCharType="end"/>
            </w:r>
          </w:hyperlink>
        </w:p>
        <w:p w14:paraId="2577CC3D" w14:textId="77777777" w:rsidR="00EF679D" w:rsidRDefault="00E212D5">
          <w:pPr>
            <w:pStyle w:val="TDC2"/>
            <w:tabs>
              <w:tab w:val="left" w:pos="660"/>
              <w:tab w:val="right" w:leader="dot" w:pos="8828"/>
            </w:tabs>
            <w:rPr>
              <w:rFonts w:cstheme="minorBidi"/>
              <w:noProof/>
            </w:rPr>
          </w:pPr>
          <w:hyperlink w:anchor="_Toc521063779" w:history="1">
            <w:r w:rsidR="00EF679D" w:rsidRPr="00D9526E">
              <w:rPr>
                <w:rStyle w:val="Hipervnculo"/>
                <w:rFonts w:ascii="Wingdings" w:eastAsiaTheme="minorHAnsi" w:hAnsi="Wingdings"/>
                <w:noProof/>
                <w:lang w:eastAsia="en-US"/>
              </w:rPr>
              <w:t></w:t>
            </w:r>
            <w:r w:rsidR="00EF679D">
              <w:rPr>
                <w:rFonts w:cstheme="minorBidi"/>
                <w:noProof/>
              </w:rPr>
              <w:tab/>
            </w:r>
            <w:r w:rsidR="00EF679D" w:rsidRPr="00D9526E">
              <w:rPr>
                <w:rStyle w:val="Hipervnculo"/>
                <w:rFonts w:eastAsia="Calibri"/>
                <w:noProof/>
              </w:rPr>
              <w:t>SUPERVISOR DE CALIDAD</w:t>
            </w:r>
            <w:r w:rsidR="00EF679D">
              <w:rPr>
                <w:noProof/>
                <w:webHidden/>
              </w:rPr>
              <w:tab/>
            </w:r>
            <w:r w:rsidR="00EF679D">
              <w:rPr>
                <w:noProof/>
                <w:webHidden/>
              </w:rPr>
              <w:fldChar w:fldCharType="begin"/>
            </w:r>
            <w:r w:rsidR="00EF679D">
              <w:rPr>
                <w:noProof/>
                <w:webHidden/>
              </w:rPr>
              <w:instrText xml:space="preserve"> PAGEREF _Toc521063779 \h </w:instrText>
            </w:r>
            <w:r w:rsidR="00EF679D">
              <w:rPr>
                <w:noProof/>
                <w:webHidden/>
              </w:rPr>
            </w:r>
            <w:r w:rsidR="00EF679D">
              <w:rPr>
                <w:noProof/>
                <w:webHidden/>
              </w:rPr>
              <w:fldChar w:fldCharType="separate"/>
            </w:r>
            <w:r w:rsidR="00EF679D">
              <w:rPr>
                <w:noProof/>
                <w:webHidden/>
              </w:rPr>
              <w:t>37</w:t>
            </w:r>
            <w:r w:rsidR="00EF679D">
              <w:rPr>
                <w:noProof/>
                <w:webHidden/>
              </w:rPr>
              <w:fldChar w:fldCharType="end"/>
            </w:r>
          </w:hyperlink>
        </w:p>
        <w:p w14:paraId="7FE311AE" w14:textId="77777777" w:rsidR="00EF679D" w:rsidRDefault="00E212D5">
          <w:pPr>
            <w:pStyle w:val="TDC3"/>
            <w:tabs>
              <w:tab w:val="left" w:pos="880"/>
              <w:tab w:val="right" w:leader="dot" w:pos="8828"/>
            </w:tabs>
            <w:rPr>
              <w:rFonts w:cstheme="minorBidi"/>
              <w:noProof/>
            </w:rPr>
          </w:pPr>
          <w:hyperlink w:anchor="_Toc521063780" w:history="1">
            <w:r w:rsidR="00EF679D" w:rsidRPr="00D9526E">
              <w:rPr>
                <w:rStyle w:val="Hipervnculo"/>
                <w:rFonts w:ascii="Wingdings" w:eastAsia="Calibri" w:hAnsi="Wingdings"/>
                <w:noProof/>
              </w:rPr>
              <w:t></w:t>
            </w:r>
            <w:r w:rsidR="00EF679D">
              <w:rPr>
                <w:rFonts w:cstheme="minorBidi"/>
                <w:noProof/>
              </w:rPr>
              <w:tab/>
            </w:r>
            <w:r w:rsidR="00EF679D" w:rsidRPr="00D9526E">
              <w:rPr>
                <w:rStyle w:val="Hipervnculo"/>
                <w:rFonts w:eastAsia="Calibri"/>
                <w:noProof/>
              </w:rPr>
              <w:t>Muestro, Inspección y Dictamen de Material de Envase y Empaque</w:t>
            </w:r>
            <w:r w:rsidR="00EF679D">
              <w:rPr>
                <w:noProof/>
                <w:webHidden/>
              </w:rPr>
              <w:tab/>
            </w:r>
            <w:r w:rsidR="00EF679D">
              <w:rPr>
                <w:noProof/>
                <w:webHidden/>
              </w:rPr>
              <w:fldChar w:fldCharType="begin"/>
            </w:r>
            <w:r w:rsidR="00EF679D">
              <w:rPr>
                <w:noProof/>
                <w:webHidden/>
              </w:rPr>
              <w:instrText xml:space="preserve"> PAGEREF _Toc521063780 \h </w:instrText>
            </w:r>
            <w:r w:rsidR="00EF679D">
              <w:rPr>
                <w:noProof/>
                <w:webHidden/>
              </w:rPr>
            </w:r>
            <w:r w:rsidR="00EF679D">
              <w:rPr>
                <w:noProof/>
                <w:webHidden/>
              </w:rPr>
              <w:fldChar w:fldCharType="separate"/>
            </w:r>
            <w:r w:rsidR="00EF679D">
              <w:rPr>
                <w:noProof/>
                <w:webHidden/>
              </w:rPr>
              <w:t>39</w:t>
            </w:r>
            <w:r w:rsidR="00EF679D">
              <w:rPr>
                <w:noProof/>
                <w:webHidden/>
              </w:rPr>
              <w:fldChar w:fldCharType="end"/>
            </w:r>
          </w:hyperlink>
        </w:p>
        <w:p w14:paraId="452A3207" w14:textId="77777777" w:rsidR="00EF679D" w:rsidRDefault="00E212D5">
          <w:pPr>
            <w:pStyle w:val="TDC3"/>
            <w:tabs>
              <w:tab w:val="left" w:pos="880"/>
              <w:tab w:val="right" w:leader="dot" w:pos="8828"/>
            </w:tabs>
            <w:rPr>
              <w:rFonts w:cstheme="minorBidi"/>
              <w:noProof/>
            </w:rPr>
          </w:pPr>
          <w:hyperlink w:anchor="_Toc521063781" w:history="1">
            <w:r w:rsidR="00EF679D" w:rsidRPr="00D9526E">
              <w:rPr>
                <w:rStyle w:val="Hipervnculo"/>
                <w:rFonts w:ascii="Wingdings" w:eastAsiaTheme="minorHAnsi" w:hAnsi="Wingdings"/>
                <w:noProof/>
                <w:lang w:eastAsia="en-US"/>
              </w:rPr>
              <w:t></w:t>
            </w:r>
            <w:r w:rsidR="00EF679D">
              <w:rPr>
                <w:rFonts w:cstheme="minorBidi"/>
                <w:noProof/>
              </w:rPr>
              <w:tab/>
            </w:r>
            <w:r w:rsidR="00EF679D" w:rsidRPr="00D9526E">
              <w:rPr>
                <w:rStyle w:val="Hipervnculo"/>
                <w:rFonts w:eastAsia="Calibri"/>
                <w:noProof/>
              </w:rPr>
              <w:t>VERIFICACIÓN DE DEVOLUCIÓN DE PRODUCTO TERMINADO</w:t>
            </w:r>
            <w:r w:rsidR="00EF679D">
              <w:rPr>
                <w:noProof/>
                <w:webHidden/>
              </w:rPr>
              <w:tab/>
            </w:r>
            <w:r w:rsidR="00EF679D">
              <w:rPr>
                <w:noProof/>
                <w:webHidden/>
              </w:rPr>
              <w:fldChar w:fldCharType="begin"/>
            </w:r>
            <w:r w:rsidR="00EF679D">
              <w:rPr>
                <w:noProof/>
                <w:webHidden/>
              </w:rPr>
              <w:instrText xml:space="preserve"> PAGEREF _Toc521063781 \h </w:instrText>
            </w:r>
            <w:r w:rsidR="00EF679D">
              <w:rPr>
                <w:noProof/>
                <w:webHidden/>
              </w:rPr>
            </w:r>
            <w:r w:rsidR="00EF679D">
              <w:rPr>
                <w:noProof/>
                <w:webHidden/>
              </w:rPr>
              <w:fldChar w:fldCharType="separate"/>
            </w:r>
            <w:r w:rsidR="00EF679D">
              <w:rPr>
                <w:noProof/>
                <w:webHidden/>
              </w:rPr>
              <w:t>41</w:t>
            </w:r>
            <w:r w:rsidR="00EF679D">
              <w:rPr>
                <w:noProof/>
                <w:webHidden/>
              </w:rPr>
              <w:fldChar w:fldCharType="end"/>
            </w:r>
          </w:hyperlink>
        </w:p>
        <w:p w14:paraId="7ECE0D15" w14:textId="77777777" w:rsidR="00EF679D" w:rsidRDefault="00E212D5">
          <w:pPr>
            <w:pStyle w:val="TDC3"/>
            <w:tabs>
              <w:tab w:val="left" w:pos="880"/>
              <w:tab w:val="right" w:leader="dot" w:pos="8828"/>
            </w:tabs>
            <w:rPr>
              <w:rFonts w:cstheme="minorBidi"/>
              <w:noProof/>
            </w:rPr>
          </w:pPr>
          <w:hyperlink w:anchor="_Toc521063782" w:history="1">
            <w:r w:rsidR="00EF679D" w:rsidRPr="00D9526E">
              <w:rPr>
                <w:rStyle w:val="Hipervnculo"/>
                <w:rFonts w:ascii="Wingdings" w:eastAsiaTheme="minorHAnsi" w:hAnsi="Wingdings"/>
                <w:noProof/>
                <w:lang w:eastAsia="en-US"/>
              </w:rPr>
              <w:t></w:t>
            </w:r>
            <w:r w:rsidR="00EF679D">
              <w:rPr>
                <w:rFonts w:cstheme="minorBidi"/>
                <w:noProof/>
              </w:rPr>
              <w:tab/>
            </w:r>
            <w:r w:rsidR="00EF679D" w:rsidRPr="00D9526E">
              <w:rPr>
                <w:rStyle w:val="Hipervnculo"/>
                <w:rFonts w:eastAsia="Calibri"/>
                <w:noProof/>
              </w:rPr>
              <w:t>VERIFIACIÓN DE SURTIDO DE INSUMOS</w:t>
            </w:r>
            <w:r w:rsidR="00EF679D">
              <w:rPr>
                <w:noProof/>
                <w:webHidden/>
              </w:rPr>
              <w:tab/>
            </w:r>
            <w:r w:rsidR="00EF679D">
              <w:rPr>
                <w:noProof/>
                <w:webHidden/>
              </w:rPr>
              <w:fldChar w:fldCharType="begin"/>
            </w:r>
            <w:r w:rsidR="00EF679D">
              <w:rPr>
                <w:noProof/>
                <w:webHidden/>
              </w:rPr>
              <w:instrText xml:space="preserve"> PAGEREF _Toc521063782 \h </w:instrText>
            </w:r>
            <w:r w:rsidR="00EF679D">
              <w:rPr>
                <w:noProof/>
                <w:webHidden/>
              </w:rPr>
            </w:r>
            <w:r w:rsidR="00EF679D">
              <w:rPr>
                <w:noProof/>
                <w:webHidden/>
              </w:rPr>
              <w:fldChar w:fldCharType="separate"/>
            </w:r>
            <w:r w:rsidR="00EF679D">
              <w:rPr>
                <w:noProof/>
                <w:webHidden/>
              </w:rPr>
              <w:t>43</w:t>
            </w:r>
            <w:r w:rsidR="00EF679D">
              <w:rPr>
                <w:noProof/>
                <w:webHidden/>
              </w:rPr>
              <w:fldChar w:fldCharType="end"/>
            </w:r>
          </w:hyperlink>
        </w:p>
        <w:p w14:paraId="41D8D6F7" w14:textId="77777777" w:rsidR="00EF679D" w:rsidRDefault="00E212D5">
          <w:pPr>
            <w:pStyle w:val="TDC3"/>
            <w:tabs>
              <w:tab w:val="left" w:pos="880"/>
              <w:tab w:val="right" w:leader="dot" w:pos="8828"/>
            </w:tabs>
            <w:rPr>
              <w:rFonts w:cstheme="minorBidi"/>
              <w:noProof/>
            </w:rPr>
          </w:pPr>
          <w:hyperlink w:anchor="_Toc521063783" w:history="1">
            <w:r w:rsidR="00EF679D" w:rsidRPr="00D9526E">
              <w:rPr>
                <w:rStyle w:val="Hipervnculo"/>
                <w:rFonts w:ascii="Wingdings" w:eastAsiaTheme="minorHAnsi" w:hAnsi="Wingdings"/>
                <w:noProof/>
                <w:lang w:eastAsia="en-US"/>
              </w:rPr>
              <w:t></w:t>
            </w:r>
            <w:r w:rsidR="00EF679D">
              <w:rPr>
                <w:rFonts w:cstheme="minorBidi"/>
                <w:noProof/>
              </w:rPr>
              <w:tab/>
            </w:r>
            <w:r w:rsidR="00EF679D" w:rsidRPr="00D9526E">
              <w:rPr>
                <w:rStyle w:val="Hipervnculo"/>
                <w:rFonts w:eastAsia="Calibri"/>
                <w:noProof/>
              </w:rPr>
              <w:t>DICTAMEN Y LIBERACIÓN DE PRODUCTO TERMINADO</w:t>
            </w:r>
            <w:r w:rsidR="00EF679D">
              <w:rPr>
                <w:noProof/>
                <w:webHidden/>
              </w:rPr>
              <w:tab/>
            </w:r>
            <w:r w:rsidR="00EF679D">
              <w:rPr>
                <w:noProof/>
                <w:webHidden/>
              </w:rPr>
              <w:fldChar w:fldCharType="begin"/>
            </w:r>
            <w:r w:rsidR="00EF679D">
              <w:rPr>
                <w:noProof/>
                <w:webHidden/>
              </w:rPr>
              <w:instrText xml:space="preserve"> PAGEREF _Toc521063783 \h </w:instrText>
            </w:r>
            <w:r w:rsidR="00EF679D">
              <w:rPr>
                <w:noProof/>
                <w:webHidden/>
              </w:rPr>
            </w:r>
            <w:r w:rsidR="00EF679D">
              <w:rPr>
                <w:noProof/>
                <w:webHidden/>
              </w:rPr>
              <w:fldChar w:fldCharType="separate"/>
            </w:r>
            <w:r w:rsidR="00EF679D">
              <w:rPr>
                <w:noProof/>
                <w:webHidden/>
              </w:rPr>
              <w:t>44</w:t>
            </w:r>
            <w:r w:rsidR="00EF679D">
              <w:rPr>
                <w:noProof/>
                <w:webHidden/>
              </w:rPr>
              <w:fldChar w:fldCharType="end"/>
            </w:r>
          </w:hyperlink>
        </w:p>
        <w:p w14:paraId="36BB90C8" w14:textId="77777777" w:rsidR="00EF679D" w:rsidRDefault="00E212D5">
          <w:pPr>
            <w:pStyle w:val="TDC3"/>
            <w:tabs>
              <w:tab w:val="left" w:pos="880"/>
              <w:tab w:val="right" w:leader="dot" w:pos="8828"/>
            </w:tabs>
            <w:rPr>
              <w:rFonts w:cstheme="minorBidi"/>
              <w:noProof/>
            </w:rPr>
          </w:pPr>
          <w:hyperlink w:anchor="_Toc521063784" w:history="1">
            <w:r w:rsidR="00EF679D" w:rsidRPr="00D9526E">
              <w:rPr>
                <w:rStyle w:val="Hipervnculo"/>
                <w:rFonts w:ascii="Wingdings" w:hAnsi="Wingdings"/>
                <w:noProof/>
              </w:rPr>
              <w:t></w:t>
            </w:r>
            <w:r w:rsidR="00EF679D">
              <w:rPr>
                <w:rFonts w:cstheme="minorBidi"/>
                <w:noProof/>
              </w:rPr>
              <w:tab/>
            </w:r>
            <w:r w:rsidR="00EF679D" w:rsidRPr="00D9526E">
              <w:rPr>
                <w:rStyle w:val="Hipervnculo"/>
                <w:noProof/>
              </w:rPr>
              <w:t>MUESTREO EN CONTENEDORES</w:t>
            </w:r>
            <w:r w:rsidR="00EF679D">
              <w:rPr>
                <w:noProof/>
                <w:webHidden/>
              </w:rPr>
              <w:tab/>
            </w:r>
            <w:r w:rsidR="00EF679D">
              <w:rPr>
                <w:noProof/>
                <w:webHidden/>
              </w:rPr>
              <w:fldChar w:fldCharType="begin"/>
            </w:r>
            <w:r w:rsidR="00EF679D">
              <w:rPr>
                <w:noProof/>
                <w:webHidden/>
              </w:rPr>
              <w:instrText xml:space="preserve"> PAGEREF _Toc521063784 \h </w:instrText>
            </w:r>
            <w:r w:rsidR="00EF679D">
              <w:rPr>
                <w:noProof/>
                <w:webHidden/>
              </w:rPr>
            </w:r>
            <w:r w:rsidR="00EF679D">
              <w:rPr>
                <w:noProof/>
                <w:webHidden/>
              </w:rPr>
              <w:fldChar w:fldCharType="separate"/>
            </w:r>
            <w:r w:rsidR="00EF679D">
              <w:rPr>
                <w:noProof/>
                <w:webHidden/>
              </w:rPr>
              <w:t>46</w:t>
            </w:r>
            <w:r w:rsidR="00EF679D">
              <w:rPr>
                <w:noProof/>
                <w:webHidden/>
              </w:rPr>
              <w:fldChar w:fldCharType="end"/>
            </w:r>
          </w:hyperlink>
        </w:p>
        <w:p w14:paraId="54AE1455" w14:textId="77777777" w:rsidR="00EF679D" w:rsidRDefault="00E212D5">
          <w:pPr>
            <w:pStyle w:val="TDC3"/>
            <w:tabs>
              <w:tab w:val="left" w:pos="880"/>
              <w:tab w:val="right" w:leader="dot" w:pos="8828"/>
            </w:tabs>
            <w:rPr>
              <w:rFonts w:cstheme="minorBidi"/>
              <w:noProof/>
            </w:rPr>
          </w:pPr>
          <w:hyperlink w:anchor="_Toc521063785" w:history="1">
            <w:r w:rsidR="00EF679D" w:rsidRPr="00D9526E">
              <w:rPr>
                <w:rStyle w:val="Hipervnculo"/>
                <w:rFonts w:ascii="Wingdings" w:hAnsi="Wingdings"/>
                <w:noProof/>
              </w:rPr>
              <w:t></w:t>
            </w:r>
            <w:r w:rsidR="00EF679D">
              <w:rPr>
                <w:rFonts w:cstheme="minorBidi"/>
                <w:noProof/>
              </w:rPr>
              <w:tab/>
            </w:r>
            <w:r w:rsidR="00EF679D" w:rsidRPr="00D9526E">
              <w:rPr>
                <w:rStyle w:val="Hipervnculo"/>
                <w:noProof/>
              </w:rPr>
              <w:t>INPECCION POR ATRIBUTOS</w:t>
            </w:r>
            <w:r w:rsidR="00EF679D">
              <w:rPr>
                <w:noProof/>
                <w:webHidden/>
              </w:rPr>
              <w:tab/>
            </w:r>
            <w:r w:rsidR="00EF679D">
              <w:rPr>
                <w:noProof/>
                <w:webHidden/>
              </w:rPr>
              <w:fldChar w:fldCharType="begin"/>
            </w:r>
            <w:r w:rsidR="00EF679D">
              <w:rPr>
                <w:noProof/>
                <w:webHidden/>
              </w:rPr>
              <w:instrText xml:space="preserve"> PAGEREF _Toc521063785 \h </w:instrText>
            </w:r>
            <w:r w:rsidR="00EF679D">
              <w:rPr>
                <w:noProof/>
                <w:webHidden/>
              </w:rPr>
            </w:r>
            <w:r w:rsidR="00EF679D">
              <w:rPr>
                <w:noProof/>
                <w:webHidden/>
              </w:rPr>
              <w:fldChar w:fldCharType="separate"/>
            </w:r>
            <w:r w:rsidR="00EF679D">
              <w:rPr>
                <w:noProof/>
                <w:webHidden/>
              </w:rPr>
              <w:t>47</w:t>
            </w:r>
            <w:r w:rsidR="00EF679D">
              <w:rPr>
                <w:noProof/>
                <w:webHidden/>
              </w:rPr>
              <w:fldChar w:fldCharType="end"/>
            </w:r>
          </w:hyperlink>
        </w:p>
        <w:p w14:paraId="354EEC41" w14:textId="77777777" w:rsidR="00EF679D" w:rsidRDefault="00E212D5">
          <w:pPr>
            <w:pStyle w:val="TDC3"/>
            <w:tabs>
              <w:tab w:val="left" w:pos="880"/>
              <w:tab w:val="right" w:leader="dot" w:pos="8828"/>
            </w:tabs>
            <w:rPr>
              <w:rFonts w:cstheme="minorBidi"/>
              <w:noProof/>
            </w:rPr>
          </w:pPr>
          <w:hyperlink w:anchor="_Toc521063786" w:history="1">
            <w:r w:rsidR="00EF679D" w:rsidRPr="00D9526E">
              <w:rPr>
                <w:rStyle w:val="Hipervnculo"/>
                <w:rFonts w:ascii="Wingdings" w:eastAsia="Calibri" w:hAnsi="Wingdings"/>
                <w:noProof/>
              </w:rPr>
              <w:t></w:t>
            </w:r>
            <w:r w:rsidR="00EF679D">
              <w:rPr>
                <w:rFonts w:cstheme="minorBidi"/>
                <w:noProof/>
              </w:rPr>
              <w:tab/>
            </w:r>
            <w:r w:rsidR="00EF679D" w:rsidRPr="00D9526E">
              <w:rPr>
                <w:rStyle w:val="Hipervnculo"/>
                <w:rFonts w:eastAsia="Calibri"/>
                <w:noProof/>
              </w:rPr>
              <w:t>RECEPCION Y MUESTRO DE MATERIA PRIMA</w:t>
            </w:r>
            <w:r w:rsidR="00EF679D">
              <w:rPr>
                <w:noProof/>
                <w:webHidden/>
              </w:rPr>
              <w:tab/>
            </w:r>
            <w:r w:rsidR="00EF679D">
              <w:rPr>
                <w:noProof/>
                <w:webHidden/>
              </w:rPr>
              <w:fldChar w:fldCharType="begin"/>
            </w:r>
            <w:r w:rsidR="00EF679D">
              <w:rPr>
                <w:noProof/>
                <w:webHidden/>
              </w:rPr>
              <w:instrText xml:space="preserve"> PAGEREF _Toc521063786 \h </w:instrText>
            </w:r>
            <w:r w:rsidR="00EF679D">
              <w:rPr>
                <w:noProof/>
                <w:webHidden/>
              </w:rPr>
            </w:r>
            <w:r w:rsidR="00EF679D">
              <w:rPr>
                <w:noProof/>
                <w:webHidden/>
              </w:rPr>
              <w:fldChar w:fldCharType="separate"/>
            </w:r>
            <w:r w:rsidR="00EF679D">
              <w:rPr>
                <w:noProof/>
                <w:webHidden/>
              </w:rPr>
              <w:t>49</w:t>
            </w:r>
            <w:r w:rsidR="00EF679D">
              <w:rPr>
                <w:noProof/>
                <w:webHidden/>
              </w:rPr>
              <w:fldChar w:fldCharType="end"/>
            </w:r>
          </w:hyperlink>
        </w:p>
        <w:p w14:paraId="2FCA3841" w14:textId="77777777" w:rsidR="00EF679D" w:rsidRDefault="00E212D5">
          <w:pPr>
            <w:pStyle w:val="TDC3"/>
            <w:tabs>
              <w:tab w:val="left" w:pos="880"/>
              <w:tab w:val="right" w:leader="dot" w:pos="8828"/>
            </w:tabs>
            <w:rPr>
              <w:rFonts w:cstheme="minorBidi"/>
              <w:noProof/>
            </w:rPr>
          </w:pPr>
          <w:hyperlink w:anchor="_Toc521063787" w:history="1">
            <w:r w:rsidR="00EF679D" w:rsidRPr="00D9526E">
              <w:rPr>
                <w:rStyle w:val="Hipervnculo"/>
                <w:rFonts w:ascii="Wingdings" w:eastAsiaTheme="minorHAnsi" w:hAnsi="Wingdings"/>
                <w:noProof/>
                <w:lang w:eastAsia="en-US"/>
              </w:rPr>
              <w:t></w:t>
            </w:r>
            <w:r w:rsidR="00EF679D">
              <w:rPr>
                <w:rFonts w:cstheme="minorBidi"/>
                <w:noProof/>
              </w:rPr>
              <w:tab/>
            </w:r>
            <w:r w:rsidR="00EF679D" w:rsidRPr="00D9526E">
              <w:rPr>
                <w:rStyle w:val="Hipervnculo"/>
                <w:rFonts w:eastAsia="Calibri"/>
                <w:noProof/>
              </w:rPr>
              <w:t>VERIFICACION DE DESPEJE  Y ARRANQUE DE LINEA</w:t>
            </w:r>
            <w:r w:rsidR="00EF679D">
              <w:rPr>
                <w:noProof/>
                <w:webHidden/>
              </w:rPr>
              <w:tab/>
            </w:r>
            <w:r w:rsidR="00EF679D">
              <w:rPr>
                <w:noProof/>
                <w:webHidden/>
              </w:rPr>
              <w:fldChar w:fldCharType="begin"/>
            </w:r>
            <w:r w:rsidR="00EF679D">
              <w:rPr>
                <w:noProof/>
                <w:webHidden/>
              </w:rPr>
              <w:instrText xml:space="preserve"> PAGEREF _Toc521063787 \h </w:instrText>
            </w:r>
            <w:r w:rsidR="00EF679D">
              <w:rPr>
                <w:noProof/>
                <w:webHidden/>
              </w:rPr>
            </w:r>
            <w:r w:rsidR="00EF679D">
              <w:rPr>
                <w:noProof/>
                <w:webHidden/>
              </w:rPr>
              <w:fldChar w:fldCharType="separate"/>
            </w:r>
            <w:r w:rsidR="00EF679D">
              <w:rPr>
                <w:noProof/>
                <w:webHidden/>
              </w:rPr>
              <w:t>51</w:t>
            </w:r>
            <w:r w:rsidR="00EF679D">
              <w:rPr>
                <w:noProof/>
                <w:webHidden/>
              </w:rPr>
              <w:fldChar w:fldCharType="end"/>
            </w:r>
          </w:hyperlink>
        </w:p>
        <w:p w14:paraId="7BDCE9C1" w14:textId="77777777" w:rsidR="00EF679D" w:rsidRDefault="00E212D5">
          <w:pPr>
            <w:pStyle w:val="TDC2"/>
            <w:tabs>
              <w:tab w:val="left" w:pos="660"/>
              <w:tab w:val="right" w:leader="dot" w:pos="8828"/>
            </w:tabs>
            <w:rPr>
              <w:rFonts w:cstheme="minorBidi"/>
              <w:noProof/>
            </w:rPr>
          </w:pPr>
          <w:hyperlink w:anchor="_Toc521063788" w:history="1">
            <w:r w:rsidR="00EF679D" w:rsidRPr="00D9526E">
              <w:rPr>
                <w:rStyle w:val="Hipervnculo"/>
                <w:rFonts w:ascii="Wingdings" w:eastAsiaTheme="minorHAnsi" w:hAnsi="Wingdings"/>
                <w:noProof/>
                <w:lang w:eastAsia="en-US"/>
              </w:rPr>
              <w:t></w:t>
            </w:r>
            <w:r w:rsidR="00EF679D">
              <w:rPr>
                <w:rFonts w:cstheme="minorBidi"/>
                <w:noProof/>
              </w:rPr>
              <w:tab/>
            </w:r>
            <w:r w:rsidR="00EF679D" w:rsidRPr="00D9526E">
              <w:rPr>
                <w:rStyle w:val="Hipervnculo"/>
                <w:rFonts w:eastAsia="Calibri"/>
                <w:noProof/>
              </w:rPr>
              <w:t>ENCARGADO DE DESARROLLO DE NUEVOS PRODUCTOS</w:t>
            </w:r>
            <w:r w:rsidR="00EF679D">
              <w:rPr>
                <w:noProof/>
                <w:webHidden/>
              </w:rPr>
              <w:tab/>
            </w:r>
            <w:r w:rsidR="00EF679D">
              <w:rPr>
                <w:noProof/>
                <w:webHidden/>
              </w:rPr>
              <w:fldChar w:fldCharType="begin"/>
            </w:r>
            <w:r w:rsidR="00EF679D">
              <w:rPr>
                <w:noProof/>
                <w:webHidden/>
              </w:rPr>
              <w:instrText xml:space="preserve"> PAGEREF _Toc521063788 \h </w:instrText>
            </w:r>
            <w:r w:rsidR="00EF679D">
              <w:rPr>
                <w:noProof/>
                <w:webHidden/>
              </w:rPr>
            </w:r>
            <w:r w:rsidR="00EF679D">
              <w:rPr>
                <w:noProof/>
                <w:webHidden/>
              </w:rPr>
              <w:fldChar w:fldCharType="separate"/>
            </w:r>
            <w:r w:rsidR="00EF679D">
              <w:rPr>
                <w:noProof/>
                <w:webHidden/>
              </w:rPr>
              <w:t>51</w:t>
            </w:r>
            <w:r w:rsidR="00EF679D">
              <w:rPr>
                <w:noProof/>
                <w:webHidden/>
              </w:rPr>
              <w:fldChar w:fldCharType="end"/>
            </w:r>
          </w:hyperlink>
        </w:p>
        <w:p w14:paraId="650090A4" w14:textId="77777777" w:rsidR="00EF679D" w:rsidRDefault="00E212D5">
          <w:pPr>
            <w:pStyle w:val="TDC3"/>
            <w:tabs>
              <w:tab w:val="left" w:pos="880"/>
              <w:tab w:val="right" w:leader="dot" w:pos="8828"/>
            </w:tabs>
            <w:rPr>
              <w:rFonts w:cstheme="minorBidi"/>
              <w:noProof/>
            </w:rPr>
          </w:pPr>
          <w:hyperlink w:anchor="_Toc521063789" w:history="1">
            <w:r w:rsidR="00EF679D" w:rsidRPr="00D9526E">
              <w:rPr>
                <w:rStyle w:val="Hipervnculo"/>
                <w:rFonts w:ascii="Wingdings" w:eastAsia="Calibri" w:hAnsi="Wingdings"/>
                <w:noProof/>
              </w:rPr>
              <w:t></w:t>
            </w:r>
            <w:r w:rsidR="00EF679D">
              <w:rPr>
                <w:rFonts w:cstheme="minorBidi"/>
                <w:noProof/>
              </w:rPr>
              <w:tab/>
            </w:r>
            <w:r w:rsidR="00EF679D" w:rsidRPr="00D9526E">
              <w:rPr>
                <w:rStyle w:val="Hipervnculo"/>
                <w:rFonts w:eastAsia="Calibri"/>
                <w:noProof/>
              </w:rPr>
              <w:t>¿QUÉ ES EL DESARROLLO DE NUEVOS PRODUCTOS?</w:t>
            </w:r>
            <w:r w:rsidR="00EF679D">
              <w:rPr>
                <w:noProof/>
                <w:webHidden/>
              </w:rPr>
              <w:tab/>
            </w:r>
            <w:r w:rsidR="00EF679D">
              <w:rPr>
                <w:noProof/>
                <w:webHidden/>
              </w:rPr>
              <w:fldChar w:fldCharType="begin"/>
            </w:r>
            <w:r w:rsidR="00EF679D">
              <w:rPr>
                <w:noProof/>
                <w:webHidden/>
              </w:rPr>
              <w:instrText xml:space="preserve"> PAGEREF _Toc521063789 \h </w:instrText>
            </w:r>
            <w:r w:rsidR="00EF679D">
              <w:rPr>
                <w:noProof/>
                <w:webHidden/>
              </w:rPr>
            </w:r>
            <w:r w:rsidR="00EF679D">
              <w:rPr>
                <w:noProof/>
                <w:webHidden/>
              </w:rPr>
              <w:fldChar w:fldCharType="separate"/>
            </w:r>
            <w:r w:rsidR="00EF679D">
              <w:rPr>
                <w:noProof/>
                <w:webHidden/>
              </w:rPr>
              <w:t>52</w:t>
            </w:r>
            <w:r w:rsidR="00EF679D">
              <w:rPr>
                <w:noProof/>
                <w:webHidden/>
              </w:rPr>
              <w:fldChar w:fldCharType="end"/>
            </w:r>
          </w:hyperlink>
        </w:p>
        <w:p w14:paraId="61B9C369" w14:textId="77777777" w:rsidR="00EF679D" w:rsidRDefault="00E212D5">
          <w:pPr>
            <w:pStyle w:val="TDC3"/>
            <w:tabs>
              <w:tab w:val="left" w:pos="880"/>
              <w:tab w:val="right" w:leader="dot" w:pos="8828"/>
            </w:tabs>
            <w:rPr>
              <w:rFonts w:cstheme="minorBidi"/>
              <w:noProof/>
            </w:rPr>
          </w:pPr>
          <w:hyperlink w:anchor="_Toc521063790" w:history="1">
            <w:r w:rsidR="00EF679D" w:rsidRPr="00D9526E">
              <w:rPr>
                <w:rStyle w:val="Hipervnculo"/>
                <w:rFonts w:ascii="Wingdings" w:eastAsia="Calibri" w:hAnsi="Wingdings"/>
                <w:noProof/>
              </w:rPr>
              <w:t></w:t>
            </w:r>
            <w:r w:rsidR="00EF679D">
              <w:rPr>
                <w:rFonts w:cstheme="minorBidi"/>
                <w:noProof/>
              </w:rPr>
              <w:tab/>
            </w:r>
            <w:r w:rsidR="00EF679D" w:rsidRPr="00D9526E">
              <w:rPr>
                <w:rStyle w:val="Hipervnculo"/>
                <w:rFonts w:eastAsia="Calibri"/>
                <w:noProof/>
              </w:rPr>
              <w:t>IMPORTANCIA DEL DESARROLLO DE NUEVOS PRODUCTOS</w:t>
            </w:r>
            <w:r w:rsidR="00EF679D">
              <w:rPr>
                <w:noProof/>
                <w:webHidden/>
              </w:rPr>
              <w:tab/>
            </w:r>
            <w:r w:rsidR="00EF679D">
              <w:rPr>
                <w:noProof/>
                <w:webHidden/>
              </w:rPr>
              <w:fldChar w:fldCharType="begin"/>
            </w:r>
            <w:r w:rsidR="00EF679D">
              <w:rPr>
                <w:noProof/>
                <w:webHidden/>
              </w:rPr>
              <w:instrText xml:space="preserve"> PAGEREF _Toc521063790 \h </w:instrText>
            </w:r>
            <w:r w:rsidR="00EF679D">
              <w:rPr>
                <w:noProof/>
                <w:webHidden/>
              </w:rPr>
            </w:r>
            <w:r w:rsidR="00EF679D">
              <w:rPr>
                <w:noProof/>
                <w:webHidden/>
              </w:rPr>
              <w:fldChar w:fldCharType="separate"/>
            </w:r>
            <w:r w:rsidR="00EF679D">
              <w:rPr>
                <w:noProof/>
                <w:webHidden/>
              </w:rPr>
              <w:t>53</w:t>
            </w:r>
            <w:r w:rsidR="00EF679D">
              <w:rPr>
                <w:noProof/>
                <w:webHidden/>
              </w:rPr>
              <w:fldChar w:fldCharType="end"/>
            </w:r>
          </w:hyperlink>
        </w:p>
        <w:p w14:paraId="2E8A7933" w14:textId="77777777" w:rsidR="00EF679D" w:rsidRDefault="00E212D5">
          <w:pPr>
            <w:pStyle w:val="TDC3"/>
            <w:tabs>
              <w:tab w:val="left" w:pos="880"/>
              <w:tab w:val="right" w:leader="dot" w:pos="8828"/>
            </w:tabs>
            <w:rPr>
              <w:rFonts w:cstheme="minorBidi"/>
              <w:noProof/>
            </w:rPr>
          </w:pPr>
          <w:hyperlink w:anchor="_Toc521063791" w:history="1">
            <w:r w:rsidR="00EF679D" w:rsidRPr="00D9526E">
              <w:rPr>
                <w:rStyle w:val="Hipervnculo"/>
                <w:rFonts w:ascii="Wingdings" w:eastAsiaTheme="minorHAnsi" w:hAnsi="Wingdings"/>
                <w:noProof/>
                <w:lang w:eastAsia="en-US"/>
              </w:rPr>
              <w:t></w:t>
            </w:r>
            <w:r w:rsidR="00EF679D">
              <w:rPr>
                <w:rFonts w:cstheme="minorBidi"/>
                <w:noProof/>
              </w:rPr>
              <w:tab/>
            </w:r>
            <w:r w:rsidR="00EF679D" w:rsidRPr="00D9526E">
              <w:rPr>
                <w:rStyle w:val="Hipervnculo"/>
                <w:rFonts w:eastAsia="Calibri"/>
                <w:noProof/>
              </w:rPr>
              <w:t>BENEFICIOS DEL DESARROLLO DE NUEVOS PRODUCTOS</w:t>
            </w:r>
            <w:r w:rsidR="00EF679D">
              <w:rPr>
                <w:noProof/>
                <w:webHidden/>
              </w:rPr>
              <w:tab/>
            </w:r>
            <w:r w:rsidR="00EF679D">
              <w:rPr>
                <w:noProof/>
                <w:webHidden/>
              </w:rPr>
              <w:fldChar w:fldCharType="begin"/>
            </w:r>
            <w:r w:rsidR="00EF679D">
              <w:rPr>
                <w:noProof/>
                <w:webHidden/>
              </w:rPr>
              <w:instrText xml:space="preserve"> PAGEREF _Toc521063791 \h </w:instrText>
            </w:r>
            <w:r w:rsidR="00EF679D">
              <w:rPr>
                <w:noProof/>
                <w:webHidden/>
              </w:rPr>
            </w:r>
            <w:r w:rsidR="00EF679D">
              <w:rPr>
                <w:noProof/>
                <w:webHidden/>
              </w:rPr>
              <w:fldChar w:fldCharType="separate"/>
            </w:r>
            <w:r w:rsidR="00EF679D">
              <w:rPr>
                <w:noProof/>
                <w:webHidden/>
              </w:rPr>
              <w:t>53</w:t>
            </w:r>
            <w:r w:rsidR="00EF679D">
              <w:rPr>
                <w:noProof/>
                <w:webHidden/>
              </w:rPr>
              <w:fldChar w:fldCharType="end"/>
            </w:r>
          </w:hyperlink>
        </w:p>
        <w:p w14:paraId="11585C24" w14:textId="77777777" w:rsidR="00EF679D" w:rsidRDefault="00E212D5">
          <w:pPr>
            <w:pStyle w:val="TDC3"/>
            <w:tabs>
              <w:tab w:val="left" w:pos="880"/>
              <w:tab w:val="right" w:leader="dot" w:pos="8828"/>
            </w:tabs>
            <w:rPr>
              <w:rFonts w:cstheme="minorBidi"/>
              <w:noProof/>
            </w:rPr>
          </w:pPr>
          <w:hyperlink w:anchor="_Toc521063792" w:history="1">
            <w:r w:rsidR="00EF679D" w:rsidRPr="00D9526E">
              <w:rPr>
                <w:rStyle w:val="Hipervnculo"/>
                <w:rFonts w:ascii="Wingdings" w:eastAsiaTheme="minorHAnsi" w:hAnsi="Wingdings" w:cstheme="minorHAnsi"/>
                <w:noProof/>
                <w:lang w:eastAsia="en-US"/>
              </w:rPr>
              <w:t></w:t>
            </w:r>
            <w:r w:rsidR="00EF679D">
              <w:rPr>
                <w:rFonts w:cstheme="minorBidi"/>
                <w:noProof/>
              </w:rPr>
              <w:tab/>
            </w:r>
            <w:r w:rsidR="00EF679D" w:rsidRPr="00D9526E">
              <w:rPr>
                <w:rStyle w:val="Hipervnculo"/>
                <w:rFonts w:eastAsia="Calibri"/>
                <w:noProof/>
              </w:rPr>
              <w:t>ELABORACION DE CERTIFICADOS DE MATERIA PRIMA</w:t>
            </w:r>
            <w:r w:rsidR="00EF679D">
              <w:rPr>
                <w:noProof/>
                <w:webHidden/>
              </w:rPr>
              <w:tab/>
            </w:r>
            <w:r w:rsidR="00EF679D">
              <w:rPr>
                <w:noProof/>
                <w:webHidden/>
              </w:rPr>
              <w:fldChar w:fldCharType="begin"/>
            </w:r>
            <w:r w:rsidR="00EF679D">
              <w:rPr>
                <w:noProof/>
                <w:webHidden/>
              </w:rPr>
              <w:instrText xml:space="preserve"> PAGEREF _Toc521063792 \h </w:instrText>
            </w:r>
            <w:r w:rsidR="00EF679D">
              <w:rPr>
                <w:noProof/>
                <w:webHidden/>
              </w:rPr>
            </w:r>
            <w:r w:rsidR="00EF679D">
              <w:rPr>
                <w:noProof/>
                <w:webHidden/>
              </w:rPr>
              <w:fldChar w:fldCharType="separate"/>
            </w:r>
            <w:r w:rsidR="00EF679D">
              <w:rPr>
                <w:noProof/>
                <w:webHidden/>
              </w:rPr>
              <w:t>55</w:t>
            </w:r>
            <w:r w:rsidR="00EF679D">
              <w:rPr>
                <w:noProof/>
                <w:webHidden/>
              </w:rPr>
              <w:fldChar w:fldCharType="end"/>
            </w:r>
          </w:hyperlink>
        </w:p>
        <w:p w14:paraId="05D396EA" w14:textId="77777777" w:rsidR="00EF679D" w:rsidRDefault="00E212D5">
          <w:pPr>
            <w:pStyle w:val="TDC1"/>
            <w:tabs>
              <w:tab w:val="left" w:pos="440"/>
              <w:tab w:val="right" w:leader="dot" w:pos="8828"/>
            </w:tabs>
            <w:rPr>
              <w:rFonts w:cstheme="minorBidi"/>
              <w:noProof/>
            </w:rPr>
          </w:pPr>
          <w:hyperlink w:anchor="_Toc521063793" w:history="1">
            <w:r w:rsidR="00EF679D" w:rsidRPr="00D9526E">
              <w:rPr>
                <w:rStyle w:val="Hipervnculo"/>
                <w:rFonts w:ascii="Wingdings" w:hAnsi="Wingdings"/>
                <w:b/>
                <w:caps/>
                <w:noProof/>
              </w:rPr>
              <w:t></w:t>
            </w:r>
            <w:r w:rsidR="00EF679D">
              <w:rPr>
                <w:rFonts w:cstheme="minorBidi"/>
                <w:noProof/>
              </w:rPr>
              <w:tab/>
            </w:r>
            <w:r w:rsidR="00EF679D" w:rsidRPr="00D9526E">
              <w:rPr>
                <w:rStyle w:val="Hipervnculo"/>
                <w:b/>
                <w:noProof/>
                <w:lang w:val="es-ES_tradnl"/>
              </w:rPr>
              <w:t>ELABORACION DE CERTIFICADO DE MATERIAL DE ENVASE Y EMPAQUE</w:t>
            </w:r>
            <w:r w:rsidR="00EF679D" w:rsidRPr="00D9526E">
              <w:rPr>
                <w:rStyle w:val="Hipervnculo"/>
                <w:noProof/>
              </w:rPr>
              <w:t>.</w:t>
            </w:r>
            <w:r w:rsidR="00EF679D">
              <w:rPr>
                <w:noProof/>
                <w:webHidden/>
              </w:rPr>
              <w:tab/>
            </w:r>
            <w:r w:rsidR="00EF679D">
              <w:rPr>
                <w:noProof/>
                <w:webHidden/>
              </w:rPr>
              <w:fldChar w:fldCharType="begin"/>
            </w:r>
            <w:r w:rsidR="00EF679D">
              <w:rPr>
                <w:noProof/>
                <w:webHidden/>
              </w:rPr>
              <w:instrText xml:space="preserve"> PAGEREF _Toc521063793 \h </w:instrText>
            </w:r>
            <w:r w:rsidR="00EF679D">
              <w:rPr>
                <w:noProof/>
                <w:webHidden/>
              </w:rPr>
            </w:r>
            <w:r w:rsidR="00EF679D">
              <w:rPr>
                <w:noProof/>
                <w:webHidden/>
              </w:rPr>
              <w:fldChar w:fldCharType="separate"/>
            </w:r>
            <w:r w:rsidR="00EF679D">
              <w:rPr>
                <w:noProof/>
                <w:webHidden/>
              </w:rPr>
              <w:t>55</w:t>
            </w:r>
            <w:r w:rsidR="00EF679D">
              <w:rPr>
                <w:noProof/>
                <w:webHidden/>
              </w:rPr>
              <w:fldChar w:fldCharType="end"/>
            </w:r>
          </w:hyperlink>
        </w:p>
        <w:p w14:paraId="21514D93" w14:textId="77777777" w:rsidR="00EF679D" w:rsidRDefault="00E212D5">
          <w:pPr>
            <w:pStyle w:val="TDC3"/>
            <w:tabs>
              <w:tab w:val="left" w:pos="880"/>
              <w:tab w:val="right" w:leader="dot" w:pos="8828"/>
            </w:tabs>
            <w:rPr>
              <w:rFonts w:cstheme="minorBidi"/>
              <w:noProof/>
            </w:rPr>
          </w:pPr>
          <w:hyperlink w:anchor="_Toc521063794" w:history="1">
            <w:r w:rsidR="00EF679D" w:rsidRPr="00D9526E">
              <w:rPr>
                <w:rStyle w:val="Hipervnculo"/>
                <w:rFonts w:ascii="Wingdings" w:eastAsiaTheme="minorHAnsi" w:hAnsi="Wingdings"/>
                <w:noProof/>
                <w:lang w:eastAsia="en-US"/>
              </w:rPr>
              <w:t></w:t>
            </w:r>
            <w:r w:rsidR="00EF679D">
              <w:rPr>
                <w:rFonts w:cstheme="minorBidi"/>
                <w:noProof/>
              </w:rPr>
              <w:tab/>
            </w:r>
            <w:r w:rsidR="00EF679D" w:rsidRPr="00D9526E">
              <w:rPr>
                <w:rStyle w:val="Hipervnculo"/>
                <w:rFonts w:eastAsia="Calibri"/>
                <w:noProof/>
              </w:rPr>
              <w:t>ESTABLECER LOS LINEAMIENTOS PARA ELABORAR PROTOCOLO DE ESTABILIDADES</w:t>
            </w:r>
            <w:r w:rsidR="00EF679D">
              <w:rPr>
                <w:noProof/>
                <w:webHidden/>
              </w:rPr>
              <w:tab/>
            </w:r>
            <w:r w:rsidR="00EF679D">
              <w:rPr>
                <w:noProof/>
                <w:webHidden/>
              </w:rPr>
              <w:fldChar w:fldCharType="begin"/>
            </w:r>
            <w:r w:rsidR="00EF679D">
              <w:rPr>
                <w:noProof/>
                <w:webHidden/>
              </w:rPr>
              <w:instrText xml:space="preserve"> PAGEREF _Toc521063794 \h </w:instrText>
            </w:r>
            <w:r w:rsidR="00EF679D">
              <w:rPr>
                <w:noProof/>
                <w:webHidden/>
              </w:rPr>
            </w:r>
            <w:r w:rsidR="00EF679D">
              <w:rPr>
                <w:noProof/>
                <w:webHidden/>
              </w:rPr>
              <w:fldChar w:fldCharType="separate"/>
            </w:r>
            <w:r w:rsidR="00EF679D">
              <w:rPr>
                <w:noProof/>
                <w:webHidden/>
              </w:rPr>
              <w:t>56</w:t>
            </w:r>
            <w:r w:rsidR="00EF679D">
              <w:rPr>
                <w:noProof/>
                <w:webHidden/>
              </w:rPr>
              <w:fldChar w:fldCharType="end"/>
            </w:r>
          </w:hyperlink>
        </w:p>
        <w:p w14:paraId="4719CD94" w14:textId="77777777" w:rsidR="00EF679D" w:rsidRDefault="00E212D5">
          <w:pPr>
            <w:pStyle w:val="TDC2"/>
            <w:tabs>
              <w:tab w:val="left" w:pos="660"/>
              <w:tab w:val="right" w:leader="dot" w:pos="8828"/>
            </w:tabs>
            <w:rPr>
              <w:rFonts w:cstheme="minorBidi"/>
              <w:noProof/>
            </w:rPr>
          </w:pPr>
          <w:hyperlink w:anchor="_Toc521063795" w:history="1">
            <w:r w:rsidR="00EF679D" w:rsidRPr="00D9526E">
              <w:rPr>
                <w:rStyle w:val="Hipervnculo"/>
                <w:rFonts w:ascii="Wingdings" w:eastAsiaTheme="minorHAnsi" w:hAnsi="Wingdings"/>
                <w:noProof/>
                <w:lang w:eastAsia="en-US"/>
              </w:rPr>
              <w:t></w:t>
            </w:r>
            <w:r w:rsidR="00EF679D">
              <w:rPr>
                <w:rFonts w:cstheme="minorBidi"/>
                <w:noProof/>
              </w:rPr>
              <w:tab/>
            </w:r>
            <w:r w:rsidR="00EF679D" w:rsidRPr="00D9526E">
              <w:rPr>
                <w:rStyle w:val="Hipervnculo"/>
                <w:rFonts w:eastAsia="Calibri"/>
                <w:noProof/>
              </w:rPr>
              <w:t>SUPERVISOR DE PRODUCCIÓN</w:t>
            </w:r>
            <w:r w:rsidR="00EF679D">
              <w:rPr>
                <w:noProof/>
                <w:webHidden/>
              </w:rPr>
              <w:tab/>
            </w:r>
            <w:r w:rsidR="00EF679D">
              <w:rPr>
                <w:noProof/>
                <w:webHidden/>
              </w:rPr>
              <w:fldChar w:fldCharType="begin"/>
            </w:r>
            <w:r w:rsidR="00EF679D">
              <w:rPr>
                <w:noProof/>
                <w:webHidden/>
              </w:rPr>
              <w:instrText xml:space="preserve"> PAGEREF _Toc521063795 \h </w:instrText>
            </w:r>
            <w:r w:rsidR="00EF679D">
              <w:rPr>
                <w:noProof/>
                <w:webHidden/>
              </w:rPr>
            </w:r>
            <w:r w:rsidR="00EF679D">
              <w:rPr>
                <w:noProof/>
                <w:webHidden/>
              </w:rPr>
              <w:fldChar w:fldCharType="separate"/>
            </w:r>
            <w:r w:rsidR="00EF679D">
              <w:rPr>
                <w:noProof/>
                <w:webHidden/>
              </w:rPr>
              <w:t>58</w:t>
            </w:r>
            <w:r w:rsidR="00EF679D">
              <w:rPr>
                <w:noProof/>
                <w:webHidden/>
              </w:rPr>
              <w:fldChar w:fldCharType="end"/>
            </w:r>
          </w:hyperlink>
        </w:p>
        <w:p w14:paraId="43F0840D" w14:textId="77777777" w:rsidR="00EF679D" w:rsidRDefault="00E212D5">
          <w:pPr>
            <w:pStyle w:val="TDC3"/>
            <w:tabs>
              <w:tab w:val="left" w:pos="880"/>
              <w:tab w:val="right" w:leader="dot" w:pos="8828"/>
            </w:tabs>
            <w:rPr>
              <w:rFonts w:cstheme="minorBidi"/>
              <w:noProof/>
            </w:rPr>
          </w:pPr>
          <w:hyperlink w:anchor="_Toc521063796" w:history="1">
            <w:r w:rsidR="00EF679D" w:rsidRPr="00D9526E">
              <w:rPr>
                <w:rStyle w:val="Hipervnculo"/>
                <w:rFonts w:ascii="Wingdings" w:hAnsi="Wingdings"/>
                <w:noProof/>
              </w:rPr>
              <w:t></w:t>
            </w:r>
            <w:r w:rsidR="00EF679D">
              <w:rPr>
                <w:rFonts w:cstheme="minorBidi"/>
                <w:noProof/>
              </w:rPr>
              <w:tab/>
            </w:r>
            <w:r w:rsidR="00EF679D" w:rsidRPr="00D9526E">
              <w:rPr>
                <w:rStyle w:val="Hipervnculo"/>
                <w:noProof/>
              </w:rPr>
              <w:t>CLASIFICACION DE LAS AREAS DE FABRICACIÓN</w:t>
            </w:r>
            <w:r w:rsidR="00EF679D">
              <w:rPr>
                <w:noProof/>
                <w:webHidden/>
              </w:rPr>
              <w:tab/>
            </w:r>
            <w:r w:rsidR="00EF679D">
              <w:rPr>
                <w:noProof/>
                <w:webHidden/>
              </w:rPr>
              <w:fldChar w:fldCharType="begin"/>
            </w:r>
            <w:r w:rsidR="00EF679D">
              <w:rPr>
                <w:noProof/>
                <w:webHidden/>
              </w:rPr>
              <w:instrText xml:space="preserve"> PAGEREF _Toc521063796 \h </w:instrText>
            </w:r>
            <w:r w:rsidR="00EF679D">
              <w:rPr>
                <w:noProof/>
                <w:webHidden/>
              </w:rPr>
            </w:r>
            <w:r w:rsidR="00EF679D">
              <w:rPr>
                <w:noProof/>
                <w:webHidden/>
              </w:rPr>
              <w:fldChar w:fldCharType="separate"/>
            </w:r>
            <w:r w:rsidR="00EF679D">
              <w:rPr>
                <w:noProof/>
                <w:webHidden/>
              </w:rPr>
              <w:t>58</w:t>
            </w:r>
            <w:r w:rsidR="00EF679D">
              <w:rPr>
                <w:noProof/>
                <w:webHidden/>
              </w:rPr>
              <w:fldChar w:fldCharType="end"/>
            </w:r>
          </w:hyperlink>
        </w:p>
        <w:p w14:paraId="7D06C607" w14:textId="77777777" w:rsidR="00EF679D" w:rsidRDefault="00E212D5">
          <w:pPr>
            <w:pStyle w:val="TDC3"/>
            <w:tabs>
              <w:tab w:val="left" w:pos="880"/>
              <w:tab w:val="right" w:leader="dot" w:pos="8828"/>
            </w:tabs>
            <w:rPr>
              <w:rFonts w:cstheme="minorBidi"/>
              <w:noProof/>
            </w:rPr>
          </w:pPr>
          <w:hyperlink w:anchor="_Toc521063797" w:history="1">
            <w:r w:rsidR="00EF679D" w:rsidRPr="00D9526E">
              <w:rPr>
                <w:rStyle w:val="Hipervnculo"/>
                <w:rFonts w:ascii="Wingdings" w:eastAsiaTheme="minorHAnsi" w:hAnsi="Wingdings"/>
                <w:noProof/>
                <w:lang w:eastAsia="en-US"/>
              </w:rPr>
              <w:t></w:t>
            </w:r>
            <w:r w:rsidR="00EF679D">
              <w:rPr>
                <w:rFonts w:cstheme="minorBidi"/>
                <w:noProof/>
              </w:rPr>
              <w:tab/>
            </w:r>
            <w:r w:rsidR="00EF679D" w:rsidRPr="00D9526E">
              <w:rPr>
                <w:rStyle w:val="Hipervnculo"/>
                <w:rFonts w:eastAsia="Calibri"/>
                <w:noProof/>
              </w:rPr>
              <w:t>REGISTRO DE ACTIVIDADES EN BITACORAS</w:t>
            </w:r>
            <w:r w:rsidR="00EF679D">
              <w:rPr>
                <w:noProof/>
                <w:webHidden/>
              </w:rPr>
              <w:tab/>
            </w:r>
            <w:r w:rsidR="00EF679D">
              <w:rPr>
                <w:noProof/>
                <w:webHidden/>
              </w:rPr>
              <w:fldChar w:fldCharType="begin"/>
            </w:r>
            <w:r w:rsidR="00EF679D">
              <w:rPr>
                <w:noProof/>
                <w:webHidden/>
              </w:rPr>
              <w:instrText xml:space="preserve"> PAGEREF _Toc521063797 \h </w:instrText>
            </w:r>
            <w:r w:rsidR="00EF679D">
              <w:rPr>
                <w:noProof/>
                <w:webHidden/>
              </w:rPr>
            </w:r>
            <w:r w:rsidR="00EF679D">
              <w:rPr>
                <w:noProof/>
                <w:webHidden/>
              </w:rPr>
              <w:fldChar w:fldCharType="separate"/>
            </w:r>
            <w:r w:rsidR="00EF679D">
              <w:rPr>
                <w:noProof/>
                <w:webHidden/>
              </w:rPr>
              <w:t>60</w:t>
            </w:r>
            <w:r w:rsidR="00EF679D">
              <w:rPr>
                <w:noProof/>
                <w:webHidden/>
              </w:rPr>
              <w:fldChar w:fldCharType="end"/>
            </w:r>
          </w:hyperlink>
        </w:p>
        <w:p w14:paraId="07E7FC8C" w14:textId="77777777" w:rsidR="00EF679D" w:rsidRDefault="00E212D5">
          <w:pPr>
            <w:pStyle w:val="TDC3"/>
            <w:tabs>
              <w:tab w:val="left" w:pos="880"/>
              <w:tab w:val="right" w:leader="dot" w:pos="8828"/>
            </w:tabs>
            <w:rPr>
              <w:rFonts w:cstheme="minorBidi"/>
              <w:noProof/>
            </w:rPr>
          </w:pPr>
          <w:hyperlink w:anchor="_Toc521063798" w:history="1">
            <w:r w:rsidR="00EF679D" w:rsidRPr="00D9526E">
              <w:rPr>
                <w:rStyle w:val="Hipervnculo"/>
                <w:rFonts w:ascii="Wingdings" w:eastAsiaTheme="minorHAnsi" w:hAnsi="Wingdings" w:cs="Arial"/>
                <w:noProof/>
                <w:lang w:eastAsia="en-US"/>
              </w:rPr>
              <w:t></w:t>
            </w:r>
            <w:r w:rsidR="00EF679D">
              <w:rPr>
                <w:rFonts w:cstheme="minorBidi"/>
                <w:noProof/>
              </w:rPr>
              <w:tab/>
            </w:r>
            <w:r w:rsidR="00EF679D" w:rsidRPr="00D9526E">
              <w:rPr>
                <w:rStyle w:val="Hipervnculo"/>
                <w:rFonts w:eastAsia="Calibri"/>
                <w:noProof/>
              </w:rPr>
              <w:t>DESPEJE Y LIBERACION DE AREAS</w:t>
            </w:r>
            <w:r w:rsidR="00EF679D">
              <w:rPr>
                <w:noProof/>
                <w:webHidden/>
              </w:rPr>
              <w:tab/>
            </w:r>
            <w:r w:rsidR="00EF679D">
              <w:rPr>
                <w:noProof/>
                <w:webHidden/>
              </w:rPr>
              <w:fldChar w:fldCharType="begin"/>
            </w:r>
            <w:r w:rsidR="00EF679D">
              <w:rPr>
                <w:noProof/>
                <w:webHidden/>
              </w:rPr>
              <w:instrText xml:space="preserve"> PAGEREF _Toc521063798 \h </w:instrText>
            </w:r>
            <w:r w:rsidR="00EF679D">
              <w:rPr>
                <w:noProof/>
                <w:webHidden/>
              </w:rPr>
            </w:r>
            <w:r w:rsidR="00EF679D">
              <w:rPr>
                <w:noProof/>
                <w:webHidden/>
              </w:rPr>
              <w:fldChar w:fldCharType="separate"/>
            </w:r>
            <w:r w:rsidR="00EF679D">
              <w:rPr>
                <w:noProof/>
                <w:webHidden/>
              </w:rPr>
              <w:t>60</w:t>
            </w:r>
            <w:r w:rsidR="00EF679D">
              <w:rPr>
                <w:noProof/>
                <w:webHidden/>
              </w:rPr>
              <w:fldChar w:fldCharType="end"/>
            </w:r>
          </w:hyperlink>
        </w:p>
        <w:p w14:paraId="69D04007" w14:textId="77777777" w:rsidR="00EF679D" w:rsidRDefault="00E212D5">
          <w:pPr>
            <w:pStyle w:val="TDC3"/>
            <w:tabs>
              <w:tab w:val="left" w:pos="880"/>
              <w:tab w:val="right" w:leader="dot" w:pos="8828"/>
            </w:tabs>
            <w:rPr>
              <w:rFonts w:cstheme="minorBidi"/>
              <w:noProof/>
            </w:rPr>
          </w:pPr>
          <w:hyperlink w:anchor="_Toc521063799" w:history="1">
            <w:r w:rsidR="00EF679D" w:rsidRPr="00D9526E">
              <w:rPr>
                <w:rStyle w:val="Hipervnculo"/>
                <w:rFonts w:ascii="Wingdings" w:hAnsi="Wingdings" w:cs="Arial"/>
                <w:noProof/>
              </w:rPr>
              <w:t></w:t>
            </w:r>
            <w:r w:rsidR="00EF679D">
              <w:rPr>
                <w:rFonts w:cstheme="minorBidi"/>
                <w:noProof/>
              </w:rPr>
              <w:tab/>
            </w:r>
            <w:r w:rsidR="00EF679D" w:rsidRPr="00D9526E">
              <w:rPr>
                <w:rStyle w:val="Hipervnculo"/>
                <w:rFonts w:cstheme="minorHAnsi"/>
                <w:noProof/>
              </w:rPr>
              <w:t>LIMPIEZA Y SANITIZACION DE AREAS DE FABRICACION Y ACONDICIONAMIENTO</w:t>
            </w:r>
            <w:r w:rsidR="00EF679D">
              <w:rPr>
                <w:noProof/>
                <w:webHidden/>
              </w:rPr>
              <w:tab/>
            </w:r>
            <w:r w:rsidR="00EF679D">
              <w:rPr>
                <w:noProof/>
                <w:webHidden/>
              </w:rPr>
              <w:fldChar w:fldCharType="begin"/>
            </w:r>
            <w:r w:rsidR="00EF679D">
              <w:rPr>
                <w:noProof/>
                <w:webHidden/>
              </w:rPr>
              <w:instrText xml:space="preserve"> PAGEREF _Toc521063799 \h </w:instrText>
            </w:r>
            <w:r w:rsidR="00EF679D">
              <w:rPr>
                <w:noProof/>
                <w:webHidden/>
              </w:rPr>
            </w:r>
            <w:r w:rsidR="00EF679D">
              <w:rPr>
                <w:noProof/>
                <w:webHidden/>
              </w:rPr>
              <w:fldChar w:fldCharType="separate"/>
            </w:r>
            <w:r w:rsidR="00EF679D">
              <w:rPr>
                <w:noProof/>
                <w:webHidden/>
              </w:rPr>
              <w:t>61</w:t>
            </w:r>
            <w:r w:rsidR="00EF679D">
              <w:rPr>
                <w:noProof/>
                <w:webHidden/>
              </w:rPr>
              <w:fldChar w:fldCharType="end"/>
            </w:r>
          </w:hyperlink>
        </w:p>
        <w:p w14:paraId="75353D15" w14:textId="77777777" w:rsidR="00EF679D" w:rsidRDefault="00E212D5">
          <w:pPr>
            <w:pStyle w:val="TDC3"/>
            <w:tabs>
              <w:tab w:val="left" w:pos="880"/>
              <w:tab w:val="right" w:leader="dot" w:pos="8828"/>
            </w:tabs>
            <w:rPr>
              <w:rFonts w:cstheme="minorBidi"/>
              <w:noProof/>
            </w:rPr>
          </w:pPr>
          <w:hyperlink w:anchor="_Toc521063800" w:history="1">
            <w:r w:rsidR="00EF679D" w:rsidRPr="00D9526E">
              <w:rPr>
                <w:rStyle w:val="Hipervnculo"/>
                <w:rFonts w:ascii="Wingdings" w:eastAsiaTheme="minorHAnsi" w:hAnsi="Wingdings"/>
                <w:noProof/>
                <w:lang w:eastAsia="en-US"/>
              </w:rPr>
              <w:t></w:t>
            </w:r>
            <w:r w:rsidR="00EF679D">
              <w:rPr>
                <w:rFonts w:cstheme="minorBidi"/>
                <w:noProof/>
              </w:rPr>
              <w:tab/>
            </w:r>
            <w:r w:rsidR="00EF679D" w:rsidRPr="00D9526E">
              <w:rPr>
                <w:rStyle w:val="Hipervnculo"/>
                <w:rFonts w:eastAsia="Calibri"/>
                <w:noProof/>
              </w:rPr>
              <w:t>PREPARACIÓN DE SOLUCIONES DE DETERGENTES, DESINFECTANTES Y ALCOHOL AL 70%</w:t>
            </w:r>
            <w:r w:rsidR="00EF679D">
              <w:rPr>
                <w:noProof/>
                <w:webHidden/>
              </w:rPr>
              <w:tab/>
            </w:r>
            <w:r w:rsidR="00EF679D">
              <w:rPr>
                <w:noProof/>
                <w:webHidden/>
              </w:rPr>
              <w:fldChar w:fldCharType="begin"/>
            </w:r>
            <w:r w:rsidR="00EF679D">
              <w:rPr>
                <w:noProof/>
                <w:webHidden/>
              </w:rPr>
              <w:instrText xml:space="preserve"> PAGEREF _Toc521063800 \h </w:instrText>
            </w:r>
            <w:r w:rsidR="00EF679D">
              <w:rPr>
                <w:noProof/>
                <w:webHidden/>
              </w:rPr>
            </w:r>
            <w:r w:rsidR="00EF679D">
              <w:rPr>
                <w:noProof/>
                <w:webHidden/>
              </w:rPr>
              <w:fldChar w:fldCharType="separate"/>
            </w:r>
            <w:r w:rsidR="00EF679D">
              <w:rPr>
                <w:noProof/>
                <w:webHidden/>
              </w:rPr>
              <w:t>63</w:t>
            </w:r>
            <w:r w:rsidR="00EF679D">
              <w:rPr>
                <w:noProof/>
                <w:webHidden/>
              </w:rPr>
              <w:fldChar w:fldCharType="end"/>
            </w:r>
          </w:hyperlink>
        </w:p>
        <w:p w14:paraId="16754817" w14:textId="77777777" w:rsidR="00EF679D" w:rsidRDefault="00E212D5">
          <w:pPr>
            <w:pStyle w:val="TDC3"/>
            <w:tabs>
              <w:tab w:val="left" w:pos="880"/>
              <w:tab w:val="right" w:leader="dot" w:pos="8828"/>
            </w:tabs>
            <w:rPr>
              <w:rFonts w:cstheme="minorBidi"/>
              <w:noProof/>
            </w:rPr>
          </w:pPr>
          <w:hyperlink w:anchor="_Toc521063801" w:history="1">
            <w:r w:rsidR="00EF679D" w:rsidRPr="00D9526E">
              <w:rPr>
                <w:rStyle w:val="Hipervnculo"/>
                <w:rFonts w:ascii="Wingdings" w:eastAsiaTheme="minorHAnsi" w:hAnsi="Wingdings"/>
                <w:noProof/>
                <w:lang w:eastAsia="en-US"/>
              </w:rPr>
              <w:t></w:t>
            </w:r>
            <w:r w:rsidR="00EF679D">
              <w:rPr>
                <w:rFonts w:cstheme="minorBidi"/>
                <w:noProof/>
              </w:rPr>
              <w:tab/>
            </w:r>
            <w:r w:rsidR="00EF679D" w:rsidRPr="00D9526E">
              <w:rPr>
                <w:rStyle w:val="Hipervnculo"/>
                <w:rFonts w:eastAsia="Calibri"/>
                <w:noProof/>
              </w:rPr>
              <w:t>MANEJO Y ENTREGA DE RESIDUOS PELIGROSOS</w:t>
            </w:r>
            <w:r w:rsidR="00EF679D">
              <w:rPr>
                <w:noProof/>
                <w:webHidden/>
              </w:rPr>
              <w:tab/>
            </w:r>
            <w:r w:rsidR="00EF679D">
              <w:rPr>
                <w:noProof/>
                <w:webHidden/>
              </w:rPr>
              <w:fldChar w:fldCharType="begin"/>
            </w:r>
            <w:r w:rsidR="00EF679D">
              <w:rPr>
                <w:noProof/>
                <w:webHidden/>
              </w:rPr>
              <w:instrText xml:space="preserve"> PAGEREF _Toc521063801 \h </w:instrText>
            </w:r>
            <w:r w:rsidR="00EF679D">
              <w:rPr>
                <w:noProof/>
                <w:webHidden/>
              </w:rPr>
            </w:r>
            <w:r w:rsidR="00EF679D">
              <w:rPr>
                <w:noProof/>
                <w:webHidden/>
              </w:rPr>
              <w:fldChar w:fldCharType="separate"/>
            </w:r>
            <w:r w:rsidR="00EF679D">
              <w:rPr>
                <w:noProof/>
                <w:webHidden/>
              </w:rPr>
              <w:t>65</w:t>
            </w:r>
            <w:r w:rsidR="00EF679D">
              <w:rPr>
                <w:noProof/>
                <w:webHidden/>
              </w:rPr>
              <w:fldChar w:fldCharType="end"/>
            </w:r>
          </w:hyperlink>
        </w:p>
        <w:p w14:paraId="2C5B5EC4" w14:textId="77777777" w:rsidR="00EF679D" w:rsidRDefault="00E212D5">
          <w:pPr>
            <w:pStyle w:val="TDC3"/>
            <w:tabs>
              <w:tab w:val="left" w:pos="880"/>
              <w:tab w:val="right" w:leader="dot" w:pos="8828"/>
            </w:tabs>
            <w:rPr>
              <w:rFonts w:cstheme="minorBidi"/>
              <w:noProof/>
            </w:rPr>
          </w:pPr>
          <w:hyperlink w:anchor="_Toc521063802" w:history="1">
            <w:r w:rsidR="00EF679D" w:rsidRPr="00D9526E">
              <w:rPr>
                <w:rStyle w:val="Hipervnculo"/>
                <w:rFonts w:ascii="Wingdings" w:hAnsi="Wingdings"/>
                <w:noProof/>
              </w:rPr>
              <w:t></w:t>
            </w:r>
            <w:r w:rsidR="00EF679D">
              <w:rPr>
                <w:rFonts w:cstheme="minorBidi"/>
                <w:noProof/>
              </w:rPr>
              <w:tab/>
            </w:r>
            <w:r w:rsidR="00EF679D" w:rsidRPr="00D9526E">
              <w:rPr>
                <w:rStyle w:val="Hipervnculo"/>
                <w:noProof/>
              </w:rPr>
              <w:t>SOLICITUD  Y RECEPCION  DE LOS ENVASES PRIMARIOS</w:t>
            </w:r>
            <w:r w:rsidR="00EF679D">
              <w:rPr>
                <w:noProof/>
                <w:webHidden/>
              </w:rPr>
              <w:tab/>
            </w:r>
            <w:r w:rsidR="00EF679D">
              <w:rPr>
                <w:noProof/>
                <w:webHidden/>
              </w:rPr>
              <w:fldChar w:fldCharType="begin"/>
            </w:r>
            <w:r w:rsidR="00EF679D">
              <w:rPr>
                <w:noProof/>
                <w:webHidden/>
              </w:rPr>
              <w:instrText xml:space="preserve"> PAGEREF _Toc521063802 \h </w:instrText>
            </w:r>
            <w:r w:rsidR="00EF679D">
              <w:rPr>
                <w:noProof/>
                <w:webHidden/>
              </w:rPr>
            </w:r>
            <w:r w:rsidR="00EF679D">
              <w:rPr>
                <w:noProof/>
                <w:webHidden/>
              </w:rPr>
              <w:fldChar w:fldCharType="separate"/>
            </w:r>
            <w:r w:rsidR="00EF679D">
              <w:rPr>
                <w:noProof/>
                <w:webHidden/>
              </w:rPr>
              <w:t>67</w:t>
            </w:r>
            <w:r w:rsidR="00EF679D">
              <w:rPr>
                <w:noProof/>
                <w:webHidden/>
              </w:rPr>
              <w:fldChar w:fldCharType="end"/>
            </w:r>
          </w:hyperlink>
        </w:p>
        <w:p w14:paraId="484F58D3" w14:textId="77777777" w:rsidR="00EF679D" w:rsidRDefault="00E212D5">
          <w:pPr>
            <w:pStyle w:val="TDC3"/>
            <w:tabs>
              <w:tab w:val="left" w:pos="880"/>
              <w:tab w:val="right" w:leader="dot" w:pos="8828"/>
            </w:tabs>
            <w:rPr>
              <w:rFonts w:cstheme="minorBidi"/>
              <w:noProof/>
            </w:rPr>
          </w:pPr>
          <w:hyperlink w:anchor="_Toc521063803" w:history="1">
            <w:r w:rsidR="00EF679D" w:rsidRPr="00D9526E">
              <w:rPr>
                <w:rStyle w:val="Hipervnculo"/>
                <w:rFonts w:ascii="Wingdings" w:hAnsi="Wingdings"/>
                <w:noProof/>
              </w:rPr>
              <w:t></w:t>
            </w:r>
            <w:r w:rsidR="00EF679D">
              <w:rPr>
                <w:rFonts w:cstheme="minorBidi"/>
                <w:noProof/>
              </w:rPr>
              <w:tab/>
            </w:r>
            <w:r w:rsidR="00EF679D" w:rsidRPr="00D9526E">
              <w:rPr>
                <w:rStyle w:val="Hipervnculo"/>
                <w:noProof/>
              </w:rPr>
              <w:t>RECEPCIÓN Y TRANSPORTE DE MATERIA PRIMA</w:t>
            </w:r>
            <w:r w:rsidR="00EF679D">
              <w:rPr>
                <w:noProof/>
                <w:webHidden/>
              </w:rPr>
              <w:tab/>
            </w:r>
            <w:r w:rsidR="00EF679D">
              <w:rPr>
                <w:noProof/>
                <w:webHidden/>
              </w:rPr>
              <w:fldChar w:fldCharType="begin"/>
            </w:r>
            <w:r w:rsidR="00EF679D">
              <w:rPr>
                <w:noProof/>
                <w:webHidden/>
              </w:rPr>
              <w:instrText xml:space="preserve"> PAGEREF _Toc521063803 \h </w:instrText>
            </w:r>
            <w:r w:rsidR="00EF679D">
              <w:rPr>
                <w:noProof/>
                <w:webHidden/>
              </w:rPr>
            </w:r>
            <w:r w:rsidR="00EF679D">
              <w:rPr>
                <w:noProof/>
                <w:webHidden/>
              </w:rPr>
              <w:fldChar w:fldCharType="separate"/>
            </w:r>
            <w:r w:rsidR="00EF679D">
              <w:rPr>
                <w:noProof/>
                <w:webHidden/>
              </w:rPr>
              <w:t>68</w:t>
            </w:r>
            <w:r w:rsidR="00EF679D">
              <w:rPr>
                <w:noProof/>
                <w:webHidden/>
              </w:rPr>
              <w:fldChar w:fldCharType="end"/>
            </w:r>
          </w:hyperlink>
        </w:p>
        <w:p w14:paraId="270F6567" w14:textId="77777777" w:rsidR="00EF679D" w:rsidRDefault="00E212D5">
          <w:pPr>
            <w:pStyle w:val="TDC3"/>
            <w:tabs>
              <w:tab w:val="left" w:pos="880"/>
              <w:tab w:val="right" w:leader="dot" w:pos="8828"/>
            </w:tabs>
            <w:rPr>
              <w:rFonts w:cstheme="minorBidi"/>
              <w:noProof/>
            </w:rPr>
          </w:pPr>
          <w:hyperlink w:anchor="_Toc521063804" w:history="1">
            <w:r w:rsidR="00EF679D" w:rsidRPr="00D9526E">
              <w:rPr>
                <w:rStyle w:val="Hipervnculo"/>
                <w:rFonts w:ascii="Wingdings" w:hAnsi="Wingdings"/>
                <w:noProof/>
              </w:rPr>
              <w:t></w:t>
            </w:r>
            <w:r w:rsidR="00EF679D">
              <w:rPr>
                <w:rFonts w:cstheme="minorBidi"/>
                <w:noProof/>
              </w:rPr>
              <w:tab/>
            </w:r>
            <w:r w:rsidR="00EF679D" w:rsidRPr="00D9526E">
              <w:rPr>
                <w:rStyle w:val="Hipervnculo"/>
                <w:noProof/>
              </w:rPr>
              <w:t>ALMACENAMIENTO Y TRANSPORTE DE LA MATERIA PRIMA</w:t>
            </w:r>
            <w:r w:rsidR="00EF679D">
              <w:rPr>
                <w:noProof/>
                <w:webHidden/>
              </w:rPr>
              <w:tab/>
            </w:r>
            <w:r w:rsidR="00EF679D">
              <w:rPr>
                <w:noProof/>
                <w:webHidden/>
              </w:rPr>
              <w:fldChar w:fldCharType="begin"/>
            </w:r>
            <w:r w:rsidR="00EF679D">
              <w:rPr>
                <w:noProof/>
                <w:webHidden/>
              </w:rPr>
              <w:instrText xml:space="preserve"> PAGEREF _Toc521063804 \h </w:instrText>
            </w:r>
            <w:r w:rsidR="00EF679D">
              <w:rPr>
                <w:noProof/>
                <w:webHidden/>
              </w:rPr>
            </w:r>
            <w:r w:rsidR="00EF679D">
              <w:rPr>
                <w:noProof/>
                <w:webHidden/>
              </w:rPr>
              <w:fldChar w:fldCharType="separate"/>
            </w:r>
            <w:r w:rsidR="00EF679D">
              <w:rPr>
                <w:noProof/>
                <w:webHidden/>
              </w:rPr>
              <w:t>68</w:t>
            </w:r>
            <w:r w:rsidR="00EF679D">
              <w:rPr>
                <w:noProof/>
                <w:webHidden/>
              </w:rPr>
              <w:fldChar w:fldCharType="end"/>
            </w:r>
          </w:hyperlink>
        </w:p>
        <w:p w14:paraId="14B1F697" w14:textId="77777777" w:rsidR="00EF679D" w:rsidRDefault="00E212D5">
          <w:pPr>
            <w:pStyle w:val="TDC2"/>
            <w:tabs>
              <w:tab w:val="left" w:pos="660"/>
              <w:tab w:val="right" w:leader="dot" w:pos="8828"/>
            </w:tabs>
            <w:rPr>
              <w:rFonts w:cstheme="minorBidi"/>
              <w:noProof/>
            </w:rPr>
          </w:pPr>
          <w:hyperlink w:anchor="_Toc521063805" w:history="1">
            <w:r w:rsidR="00EF679D" w:rsidRPr="00D9526E">
              <w:rPr>
                <w:rStyle w:val="Hipervnculo"/>
                <w:rFonts w:ascii="Wingdings" w:eastAsiaTheme="minorHAnsi" w:hAnsi="Wingdings"/>
                <w:noProof/>
              </w:rPr>
              <w:t></w:t>
            </w:r>
            <w:r w:rsidR="00EF679D">
              <w:rPr>
                <w:rFonts w:cstheme="minorBidi"/>
                <w:noProof/>
              </w:rPr>
              <w:tab/>
            </w:r>
            <w:r w:rsidR="00EF679D" w:rsidRPr="00D9526E">
              <w:rPr>
                <w:rStyle w:val="Hipervnculo"/>
                <w:rFonts w:eastAsiaTheme="minorHAnsi"/>
                <w:noProof/>
              </w:rPr>
              <w:t>JEFEE DE PRODUCCIÓN</w:t>
            </w:r>
            <w:r w:rsidR="00EF679D">
              <w:rPr>
                <w:noProof/>
                <w:webHidden/>
              </w:rPr>
              <w:tab/>
            </w:r>
            <w:r w:rsidR="00EF679D">
              <w:rPr>
                <w:noProof/>
                <w:webHidden/>
              </w:rPr>
              <w:fldChar w:fldCharType="begin"/>
            </w:r>
            <w:r w:rsidR="00EF679D">
              <w:rPr>
                <w:noProof/>
                <w:webHidden/>
              </w:rPr>
              <w:instrText xml:space="preserve"> PAGEREF _Toc521063805 \h </w:instrText>
            </w:r>
            <w:r w:rsidR="00EF679D">
              <w:rPr>
                <w:noProof/>
                <w:webHidden/>
              </w:rPr>
            </w:r>
            <w:r w:rsidR="00EF679D">
              <w:rPr>
                <w:noProof/>
                <w:webHidden/>
              </w:rPr>
              <w:fldChar w:fldCharType="separate"/>
            </w:r>
            <w:r w:rsidR="00EF679D">
              <w:rPr>
                <w:noProof/>
                <w:webHidden/>
              </w:rPr>
              <w:t>71</w:t>
            </w:r>
            <w:r w:rsidR="00EF679D">
              <w:rPr>
                <w:noProof/>
                <w:webHidden/>
              </w:rPr>
              <w:fldChar w:fldCharType="end"/>
            </w:r>
          </w:hyperlink>
        </w:p>
        <w:p w14:paraId="0A4DADFD" w14:textId="77777777" w:rsidR="00EF679D" w:rsidRDefault="00E212D5">
          <w:pPr>
            <w:pStyle w:val="TDC1"/>
            <w:tabs>
              <w:tab w:val="left" w:pos="660"/>
              <w:tab w:val="right" w:leader="dot" w:pos="8828"/>
            </w:tabs>
            <w:rPr>
              <w:rFonts w:cstheme="minorBidi"/>
              <w:noProof/>
            </w:rPr>
          </w:pPr>
          <w:hyperlink w:anchor="_Toc521063806" w:history="1">
            <w:r w:rsidR="00EF679D" w:rsidRPr="00D9526E">
              <w:rPr>
                <w:rStyle w:val="Hipervnculo"/>
                <w:noProof/>
              </w:rPr>
              <w:t>18.</w:t>
            </w:r>
            <w:r w:rsidR="00EF679D">
              <w:rPr>
                <w:rFonts w:cstheme="minorBidi"/>
                <w:noProof/>
              </w:rPr>
              <w:tab/>
            </w:r>
            <w:r w:rsidR="00EF679D" w:rsidRPr="00D9526E">
              <w:rPr>
                <w:rStyle w:val="Hipervnculo"/>
                <w:noProof/>
              </w:rPr>
              <w:t>SOLUCIONES DESARROLLADAS Y ALCANCES</w:t>
            </w:r>
            <w:r w:rsidR="00EF679D">
              <w:rPr>
                <w:noProof/>
                <w:webHidden/>
              </w:rPr>
              <w:tab/>
            </w:r>
            <w:r w:rsidR="00EF679D">
              <w:rPr>
                <w:noProof/>
                <w:webHidden/>
              </w:rPr>
              <w:fldChar w:fldCharType="begin"/>
            </w:r>
            <w:r w:rsidR="00EF679D">
              <w:rPr>
                <w:noProof/>
                <w:webHidden/>
              </w:rPr>
              <w:instrText xml:space="preserve"> PAGEREF _Toc521063806 \h </w:instrText>
            </w:r>
            <w:r w:rsidR="00EF679D">
              <w:rPr>
                <w:noProof/>
                <w:webHidden/>
              </w:rPr>
            </w:r>
            <w:r w:rsidR="00EF679D">
              <w:rPr>
                <w:noProof/>
                <w:webHidden/>
              </w:rPr>
              <w:fldChar w:fldCharType="separate"/>
            </w:r>
            <w:r w:rsidR="00EF679D">
              <w:rPr>
                <w:noProof/>
                <w:webHidden/>
              </w:rPr>
              <w:t>72</w:t>
            </w:r>
            <w:r w:rsidR="00EF679D">
              <w:rPr>
                <w:noProof/>
                <w:webHidden/>
              </w:rPr>
              <w:fldChar w:fldCharType="end"/>
            </w:r>
          </w:hyperlink>
        </w:p>
        <w:p w14:paraId="6118800D" w14:textId="77777777" w:rsidR="00EF679D" w:rsidRDefault="00E212D5">
          <w:pPr>
            <w:pStyle w:val="TDC2"/>
            <w:tabs>
              <w:tab w:val="left" w:pos="660"/>
              <w:tab w:val="right" w:leader="dot" w:pos="8828"/>
            </w:tabs>
            <w:rPr>
              <w:rFonts w:cstheme="minorBidi"/>
              <w:noProof/>
            </w:rPr>
          </w:pPr>
          <w:hyperlink w:anchor="_Toc521063807" w:history="1">
            <w:r w:rsidR="00EF679D" w:rsidRPr="00D9526E">
              <w:rPr>
                <w:rStyle w:val="Hipervnculo"/>
                <w:rFonts w:ascii="Wingdings" w:eastAsiaTheme="minorHAnsi" w:hAnsi="Wingdings"/>
                <w:noProof/>
                <w:lang w:eastAsia="en-US"/>
              </w:rPr>
              <w:t></w:t>
            </w:r>
            <w:r w:rsidR="00EF679D">
              <w:rPr>
                <w:rFonts w:cstheme="minorBidi"/>
                <w:noProof/>
              </w:rPr>
              <w:tab/>
            </w:r>
            <w:r w:rsidR="00EF679D" w:rsidRPr="00D9526E">
              <w:rPr>
                <w:rStyle w:val="Hipervnculo"/>
                <w:rFonts w:eastAsia="Calibri"/>
                <w:noProof/>
              </w:rPr>
              <w:t>Área de calidad</w:t>
            </w:r>
            <w:r w:rsidR="00EF679D">
              <w:rPr>
                <w:noProof/>
                <w:webHidden/>
              </w:rPr>
              <w:tab/>
            </w:r>
            <w:r w:rsidR="00EF679D">
              <w:rPr>
                <w:noProof/>
                <w:webHidden/>
              </w:rPr>
              <w:fldChar w:fldCharType="begin"/>
            </w:r>
            <w:r w:rsidR="00EF679D">
              <w:rPr>
                <w:noProof/>
                <w:webHidden/>
              </w:rPr>
              <w:instrText xml:space="preserve"> PAGEREF _Toc521063807 \h </w:instrText>
            </w:r>
            <w:r w:rsidR="00EF679D">
              <w:rPr>
                <w:noProof/>
                <w:webHidden/>
              </w:rPr>
            </w:r>
            <w:r w:rsidR="00EF679D">
              <w:rPr>
                <w:noProof/>
                <w:webHidden/>
              </w:rPr>
              <w:fldChar w:fldCharType="separate"/>
            </w:r>
            <w:r w:rsidR="00EF679D">
              <w:rPr>
                <w:noProof/>
                <w:webHidden/>
              </w:rPr>
              <w:t>72</w:t>
            </w:r>
            <w:r w:rsidR="00EF679D">
              <w:rPr>
                <w:noProof/>
                <w:webHidden/>
              </w:rPr>
              <w:fldChar w:fldCharType="end"/>
            </w:r>
          </w:hyperlink>
        </w:p>
        <w:p w14:paraId="03F554F5" w14:textId="77777777" w:rsidR="00EF679D" w:rsidRDefault="00E212D5">
          <w:pPr>
            <w:pStyle w:val="TDC2"/>
            <w:tabs>
              <w:tab w:val="left" w:pos="660"/>
              <w:tab w:val="right" w:leader="dot" w:pos="8828"/>
            </w:tabs>
            <w:rPr>
              <w:rFonts w:cstheme="minorBidi"/>
              <w:noProof/>
            </w:rPr>
          </w:pPr>
          <w:hyperlink w:anchor="_Toc521063808" w:history="1">
            <w:r w:rsidR="00EF679D" w:rsidRPr="00D9526E">
              <w:rPr>
                <w:rStyle w:val="Hipervnculo"/>
                <w:rFonts w:ascii="Wingdings" w:eastAsiaTheme="minorHAnsi" w:hAnsi="Wingdings"/>
                <w:noProof/>
                <w:lang w:eastAsia="en-US"/>
              </w:rPr>
              <w:t></w:t>
            </w:r>
            <w:r w:rsidR="00EF679D">
              <w:rPr>
                <w:rFonts w:cstheme="minorBidi"/>
                <w:noProof/>
              </w:rPr>
              <w:tab/>
            </w:r>
            <w:r w:rsidR="00EF679D" w:rsidRPr="00D9526E">
              <w:rPr>
                <w:rStyle w:val="Hipervnculo"/>
                <w:rFonts w:eastAsia="Calibri"/>
                <w:noProof/>
              </w:rPr>
              <w:t>AREA DE PRODUCCIÓN</w:t>
            </w:r>
            <w:r w:rsidR="00EF679D">
              <w:rPr>
                <w:noProof/>
                <w:webHidden/>
              </w:rPr>
              <w:tab/>
            </w:r>
            <w:r w:rsidR="00EF679D">
              <w:rPr>
                <w:noProof/>
                <w:webHidden/>
              </w:rPr>
              <w:fldChar w:fldCharType="begin"/>
            </w:r>
            <w:r w:rsidR="00EF679D">
              <w:rPr>
                <w:noProof/>
                <w:webHidden/>
              </w:rPr>
              <w:instrText xml:space="preserve"> PAGEREF _Toc521063808 \h </w:instrText>
            </w:r>
            <w:r w:rsidR="00EF679D">
              <w:rPr>
                <w:noProof/>
                <w:webHidden/>
              </w:rPr>
            </w:r>
            <w:r w:rsidR="00EF679D">
              <w:rPr>
                <w:noProof/>
                <w:webHidden/>
              </w:rPr>
              <w:fldChar w:fldCharType="separate"/>
            </w:r>
            <w:r w:rsidR="00EF679D">
              <w:rPr>
                <w:noProof/>
                <w:webHidden/>
              </w:rPr>
              <w:t>76</w:t>
            </w:r>
            <w:r w:rsidR="00EF679D">
              <w:rPr>
                <w:noProof/>
                <w:webHidden/>
              </w:rPr>
              <w:fldChar w:fldCharType="end"/>
            </w:r>
          </w:hyperlink>
        </w:p>
        <w:p w14:paraId="75C8F37F" w14:textId="77777777" w:rsidR="00EF679D" w:rsidRDefault="00E212D5">
          <w:pPr>
            <w:pStyle w:val="TDC2"/>
            <w:tabs>
              <w:tab w:val="left" w:pos="660"/>
              <w:tab w:val="right" w:leader="dot" w:pos="8828"/>
            </w:tabs>
            <w:rPr>
              <w:rFonts w:cstheme="minorBidi"/>
              <w:noProof/>
            </w:rPr>
          </w:pPr>
          <w:hyperlink w:anchor="_Toc521063809" w:history="1">
            <w:r w:rsidR="00EF679D" w:rsidRPr="00D9526E">
              <w:rPr>
                <w:rStyle w:val="Hipervnculo"/>
                <w:rFonts w:ascii="Wingdings" w:eastAsia="Calibri" w:hAnsi="Wingdings"/>
                <w:noProof/>
              </w:rPr>
              <w:t></w:t>
            </w:r>
            <w:r w:rsidR="00EF679D">
              <w:rPr>
                <w:rFonts w:cstheme="minorBidi"/>
                <w:noProof/>
              </w:rPr>
              <w:tab/>
            </w:r>
            <w:r w:rsidR="00EF679D" w:rsidRPr="00D9526E">
              <w:rPr>
                <w:rStyle w:val="Hipervnculo"/>
                <w:rFonts w:eastAsia="Calibri"/>
                <w:noProof/>
              </w:rPr>
              <w:t>PROCEDIMIENTO DE FABRICACION</w:t>
            </w:r>
            <w:r w:rsidR="00EF679D">
              <w:rPr>
                <w:noProof/>
                <w:webHidden/>
              </w:rPr>
              <w:tab/>
            </w:r>
            <w:r w:rsidR="00EF679D">
              <w:rPr>
                <w:noProof/>
                <w:webHidden/>
              </w:rPr>
              <w:fldChar w:fldCharType="begin"/>
            </w:r>
            <w:r w:rsidR="00EF679D">
              <w:rPr>
                <w:noProof/>
                <w:webHidden/>
              </w:rPr>
              <w:instrText xml:space="preserve"> PAGEREF _Toc521063809 \h </w:instrText>
            </w:r>
            <w:r w:rsidR="00EF679D">
              <w:rPr>
                <w:noProof/>
                <w:webHidden/>
              </w:rPr>
            </w:r>
            <w:r w:rsidR="00EF679D">
              <w:rPr>
                <w:noProof/>
                <w:webHidden/>
              </w:rPr>
              <w:fldChar w:fldCharType="separate"/>
            </w:r>
            <w:r w:rsidR="00EF679D">
              <w:rPr>
                <w:noProof/>
                <w:webHidden/>
              </w:rPr>
              <w:t>83</w:t>
            </w:r>
            <w:r w:rsidR="00EF679D">
              <w:rPr>
                <w:noProof/>
                <w:webHidden/>
              </w:rPr>
              <w:fldChar w:fldCharType="end"/>
            </w:r>
          </w:hyperlink>
        </w:p>
        <w:p w14:paraId="39324DB1" w14:textId="77777777" w:rsidR="00EF679D" w:rsidRDefault="00E212D5">
          <w:pPr>
            <w:pStyle w:val="TDC1"/>
            <w:tabs>
              <w:tab w:val="left" w:pos="660"/>
              <w:tab w:val="right" w:leader="dot" w:pos="8828"/>
            </w:tabs>
            <w:rPr>
              <w:rFonts w:cstheme="minorBidi"/>
              <w:noProof/>
            </w:rPr>
          </w:pPr>
          <w:hyperlink w:anchor="_Toc521063810" w:history="1">
            <w:r w:rsidR="00EF679D" w:rsidRPr="00D9526E">
              <w:rPr>
                <w:rStyle w:val="Hipervnculo"/>
                <w:rFonts w:cstheme="minorHAnsi"/>
                <w:noProof/>
              </w:rPr>
              <w:t>19.</w:t>
            </w:r>
            <w:r w:rsidR="00EF679D">
              <w:rPr>
                <w:rFonts w:cstheme="minorBidi"/>
                <w:noProof/>
              </w:rPr>
              <w:tab/>
            </w:r>
            <w:r w:rsidR="00EF679D" w:rsidRPr="00D9526E">
              <w:rPr>
                <w:rStyle w:val="Hipervnculo"/>
                <w:noProof/>
              </w:rPr>
              <w:t>CONTROL DE FABRICACION Y ACONDICIONAMIENTO</w:t>
            </w:r>
            <w:r w:rsidR="00EF679D">
              <w:rPr>
                <w:noProof/>
                <w:webHidden/>
              </w:rPr>
              <w:tab/>
            </w:r>
            <w:r w:rsidR="00EF679D">
              <w:rPr>
                <w:noProof/>
                <w:webHidden/>
              </w:rPr>
              <w:fldChar w:fldCharType="begin"/>
            </w:r>
            <w:r w:rsidR="00EF679D">
              <w:rPr>
                <w:noProof/>
                <w:webHidden/>
              </w:rPr>
              <w:instrText xml:space="preserve"> PAGEREF _Toc521063810 \h </w:instrText>
            </w:r>
            <w:r w:rsidR="00EF679D">
              <w:rPr>
                <w:noProof/>
                <w:webHidden/>
              </w:rPr>
            </w:r>
            <w:r w:rsidR="00EF679D">
              <w:rPr>
                <w:noProof/>
                <w:webHidden/>
              </w:rPr>
              <w:fldChar w:fldCharType="separate"/>
            </w:r>
            <w:r w:rsidR="00EF679D">
              <w:rPr>
                <w:noProof/>
                <w:webHidden/>
              </w:rPr>
              <w:t>90</w:t>
            </w:r>
            <w:r w:rsidR="00EF679D">
              <w:rPr>
                <w:noProof/>
                <w:webHidden/>
              </w:rPr>
              <w:fldChar w:fldCharType="end"/>
            </w:r>
          </w:hyperlink>
        </w:p>
        <w:p w14:paraId="59DB5132" w14:textId="77777777" w:rsidR="00EF679D" w:rsidRDefault="00E212D5">
          <w:pPr>
            <w:pStyle w:val="TDC1"/>
            <w:tabs>
              <w:tab w:val="left" w:pos="660"/>
              <w:tab w:val="right" w:leader="dot" w:pos="8828"/>
            </w:tabs>
            <w:rPr>
              <w:rFonts w:cstheme="minorBidi"/>
              <w:noProof/>
            </w:rPr>
          </w:pPr>
          <w:hyperlink w:anchor="_Toc521063811" w:history="1">
            <w:r w:rsidR="00EF679D" w:rsidRPr="00D9526E">
              <w:rPr>
                <w:rStyle w:val="Hipervnculo"/>
                <w:noProof/>
              </w:rPr>
              <w:t>20.</w:t>
            </w:r>
            <w:r w:rsidR="00EF679D">
              <w:rPr>
                <w:rFonts w:cstheme="minorBidi"/>
                <w:noProof/>
              </w:rPr>
              <w:tab/>
            </w:r>
            <w:r w:rsidR="00EF679D" w:rsidRPr="00D9526E">
              <w:rPr>
                <w:rStyle w:val="Hipervnculo"/>
                <w:noProof/>
              </w:rPr>
              <w:t>PRODUCTIVIDAD</w:t>
            </w:r>
            <w:r w:rsidR="00EF679D">
              <w:rPr>
                <w:noProof/>
                <w:webHidden/>
              </w:rPr>
              <w:tab/>
            </w:r>
            <w:r w:rsidR="00EF679D">
              <w:rPr>
                <w:noProof/>
                <w:webHidden/>
              </w:rPr>
              <w:fldChar w:fldCharType="begin"/>
            </w:r>
            <w:r w:rsidR="00EF679D">
              <w:rPr>
                <w:noProof/>
                <w:webHidden/>
              </w:rPr>
              <w:instrText xml:space="preserve"> PAGEREF _Toc521063811 \h </w:instrText>
            </w:r>
            <w:r w:rsidR="00EF679D">
              <w:rPr>
                <w:noProof/>
                <w:webHidden/>
              </w:rPr>
            </w:r>
            <w:r w:rsidR="00EF679D">
              <w:rPr>
                <w:noProof/>
                <w:webHidden/>
              </w:rPr>
              <w:fldChar w:fldCharType="separate"/>
            </w:r>
            <w:r w:rsidR="00EF679D">
              <w:rPr>
                <w:noProof/>
                <w:webHidden/>
              </w:rPr>
              <w:t>91</w:t>
            </w:r>
            <w:r w:rsidR="00EF679D">
              <w:rPr>
                <w:noProof/>
                <w:webHidden/>
              </w:rPr>
              <w:fldChar w:fldCharType="end"/>
            </w:r>
          </w:hyperlink>
        </w:p>
        <w:p w14:paraId="4DC6D975" w14:textId="77777777" w:rsidR="00EF679D" w:rsidRDefault="00E212D5">
          <w:pPr>
            <w:pStyle w:val="TDC1"/>
            <w:tabs>
              <w:tab w:val="left" w:pos="660"/>
              <w:tab w:val="right" w:leader="dot" w:pos="8828"/>
            </w:tabs>
            <w:rPr>
              <w:rFonts w:cstheme="minorBidi"/>
              <w:noProof/>
            </w:rPr>
          </w:pPr>
          <w:hyperlink w:anchor="_Toc521063812" w:history="1">
            <w:r w:rsidR="00EF679D" w:rsidRPr="00D9526E">
              <w:rPr>
                <w:rStyle w:val="Hipervnculo"/>
                <w:noProof/>
              </w:rPr>
              <w:t>21.</w:t>
            </w:r>
            <w:r w:rsidR="00EF679D">
              <w:rPr>
                <w:rFonts w:cstheme="minorBidi"/>
                <w:noProof/>
              </w:rPr>
              <w:tab/>
            </w:r>
            <w:r w:rsidR="00EF679D" w:rsidRPr="00D9526E">
              <w:rPr>
                <w:rStyle w:val="Hipervnculo"/>
                <w:noProof/>
              </w:rPr>
              <w:t>ANALISIS DE RESULTADOS</w:t>
            </w:r>
            <w:r w:rsidR="00EF679D">
              <w:rPr>
                <w:noProof/>
                <w:webHidden/>
              </w:rPr>
              <w:tab/>
            </w:r>
            <w:r w:rsidR="00EF679D">
              <w:rPr>
                <w:noProof/>
                <w:webHidden/>
              </w:rPr>
              <w:fldChar w:fldCharType="begin"/>
            </w:r>
            <w:r w:rsidR="00EF679D">
              <w:rPr>
                <w:noProof/>
                <w:webHidden/>
              </w:rPr>
              <w:instrText xml:space="preserve"> PAGEREF _Toc521063812 \h </w:instrText>
            </w:r>
            <w:r w:rsidR="00EF679D">
              <w:rPr>
                <w:noProof/>
                <w:webHidden/>
              </w:rPr>
            </w:r>
            <w:r w:rsidR="00EF679D">
              <w:rPr>
                <w:noProof/>
                <w:webHidden/>
              </w:rPr>
              <w:fldChar w:fldCharType="separate"/>
            </w:r>
            <w:r w:rsidR="00EF679D">
              <w:rPr>
                <w:noProof/>
                <w:webHidden/>
              </w:rPr>
              <w:t>93</w:t>
            </w:r>
            <w:r w:rsidR="00EF679D">
              <w:rPr>
                <w:noProof/>
                <w:webHidden/>
              </w:rPr>
              <w:fldChar w:fldCharType="end"/>
            </w:r>
          </w:hyperlink>
        </w:p>
        <w:p w14:paraId="609145BA" w14:textId="77777777" w:rsidR="00EF679D" w:rsidRDefault="00E212D5">
          <w:pPr>
            <w:pStyle w:val="TDC1"/>
            <w:tabs>
              <w:tab w:val="left" w:pos="660"/>
              <w:tab w:val="right" w:leader="dot" w:pos="8828"/>
            </w:tabs>
            <w:rPr>
              <w:rFonts w:cstheme="minorBidi"/>
              <w:noProof/>
            </w:rPr>
          </w:pPr>
          <w:hyperlink w:anchor="_Toc521063813" w:history="1">
            <w:r w:rsidR="00EF679D" w:rsidRPr="00D9526E">
              <w:rPr>
                <w:rStyle w:val="Hipervnculo"/>
                <w:noProof/>
              </w:rPr>
              <w:t>22.</w:t>
            </w:r>
            <w:r w:rsidR="00EF679D">
              <w:rPr>
                <w:rFonts w:cstheme="minorBidi"/>
                <w:noProof/>
              </w:rPr>
              <w:tab/>
            </w:r>
            <w:r w:rsidR="00EF679D" w:rsidRPr="00D9526E">
              <w:rPr>
                <w:rStyle w:val="Hipervnculo"/>
                <w:noProof/>
              </w:rPr>
              <w:t>CONCLUSIONES</w:t>
            </w:r>
            <w:r w:rsidR="00EF679D">
              <w:rPr>
                <w:noProof/>
                <w:webHidden/>
              </w:rPr>
              <w:tab/>
            </w:r>
            <w:r w:rsidR="00EF679D">
              <w:rPr>
                <w:noProof/>
                <w:webHidden/>
              </w:rPr>
              <w:fldChar w:fldCharType="begin"/>
            </w:r>
            <w:r w:rsidR="00EF679D">
              <w:rPr>
                <w:noProof/>
                <w:webHidden/>
              </w:rPr>
              <w:instrText xml:space="preserve"> PAGEREF _Toc521063813 \h </w:instrText>
            </w:r>
            <w:r w:rsidR="00EF679D">
              <w:rPr>
                <w:noProof/>
                <w:webHidden/>
              </w:rPr>
            </w:r>
            <w:r w:rsidR="00EF679D">
              <w:rPr>
                <w:noProof/>
                <w:webHidden/>
              </w:rPr>
              <w:fldChar w:fldCharType="separate"/>
            </w:r>
            <w:r w:rsidR="00EF679D">
              <w:rPr>
                <w:noProof/>
                <w:webHidden/>
              </w:rPr>
              <w:t>96</w:t>
            </w:r>
            <w:r w:rsidR="00EF679D">
              <w:rPr>
                <w:noProof/>
                <w:webHidden/>
              </w:rPr>
              <w:fldChar w:fldCharType="end"/>
            </w:r>
          </w:hyperlink>
        </w:p>
        <w:p w14:paraId="402CE3CF" w14:textId="77777777" w:rsidR="00EF679D" w:rsidRDefault="00E212D5">
          <w:pPr>
            <w:pStyle w:val="TDC1"/>
            <w:tabs>
              <w:tab w:val="left" w:pos="660"/>
              <w:tab w:val="right" w:leader="dot" w:pos="8828"/>
            </w:tabs>
            <w:rPr>
              <w:rFonts w:cstheme="minorBidi"/>
              <w:noProof/>
            </w:rPr>
          </w:pPr>
          <w:hyperlink w:anchor="_Toc521063814" w:history="1">
            <w:r w:rsidR="00EF679D" w:rsidRPr="00D9526E">
              <w:rPr>
                <w:rStyle w:val="Hipervnculo"/>
                <w:noProof/>
              </w:rPr>
              <w:t>23.</w:t>
            </w:r>
            <w:r w:rsidR="00EF679D">
              <w:rPr>
                <w:rFonts w:cstheme="minorBidi"/>
                <w:noProof/>
              </w:rPr>
              <w:tab/>
            </w:r>
            <w:r w:rsidR="00EF679D" w:rsidRPr="00D9526E">
              <w:rPr>
                <w:rStyle w:val="Hipervnculo"/>
                <w:noProof/>
              </w:rPr>
              <w:t>INDICE DE FIGURAS,</w:t>
            </w:r>
            <w:r w:rsidR="00EF679D">
              <w:rPr>
                <w:noProof/>
                <w:webHidden/>
              </w:rPr>
              <w:tab/>
            </w:r>
            <w:r w:rsidR="00EF679D">
              <w:rPr>
                <w:noProof/>
                <w:webHidden/>
              </w:rPr>
              <w:fldChar w:fldCharType="begin"/>
            </w:r>
            <w:r w:rsidR="00EF679D">
              <w:rPr>
                <w:noProof/>
                <w:webHidden/>
              </w:rPr>
              <w:instrText xml:space="preserve"> PAGEREF _Toc521063814 \h </w:instrText>
            </w:r>
            <w:r w:rsidR="00EF679D">
              <w:rPr>
                <w:noProof/>
                <w:webHidden/>
              </w:rPr>
            </w:r>
            <w:r w:rsidR="00EF679D">
              <w:rPr>
                <w:noProof/>
                <w:webHidden/>
              </w:rPr>
              <w:fldChar w:fldCharType="separate"/>
            </w:r>
            <w:r w:rsidR="00EF679D">
              <w:rPr>
                <w:noProof/>
                <w:webHidden/>
              </w:rPr>
              <w:t>97</w:t>
            </w:r>
            <w:r w:rsidR="00EF679D">
              <w:rPr>
                <w:noProof/>
                <w:webHidden/>
              </w:rPr>
              <w:fldChar w:fldCharType="end"/>
            </w:r>
          </w:hyperlink>
        </w:p>
        <w:p w14:paraId="152C63FA" w14:textId="77777777" w:rsidR="00EF679D" w:rsidRDefault="00E212D5">
          <w:pPr>
            <w:pStyle w:val="TDC1"/>
            <w:tabs>
              <w:tab w:val="left" w:pos="660"/>
              <w:tab w:val="right" w:leader="dot" w:pos="8828"/>
            </w:tabs>
            <w:rPr>
              <w:rFonts w:cstheme="minorBidi"/>
              <w:noProof/>
            </w:rPr>
          </w:pPr>
          <w:hyperlink w:anchor="_Toc521063815" w:history="1">
            <w:r w:rsidR="00EF679D" w:rsidRPr="00D9526E">
              <w:rPr>
                <w:rStyle w:val="Hipervnculo"/>
                <w:noProof/>
              </w:rPr>
              <w:t>24.</w:t>
            </w:r>
            <w:r w:rsidR="00EF679D">
              <w:rPr>
                <w:rFonts w:cstheme="minorBidi"/>
                <w:noProof/>
              </w:rPr>
              <w:tab/>
            </w:r>
            <w:r w:rsidR="00EF679D" w:rsidRPr="00D9526E">
              <w:rPr>
                <w:rStyle w:val="Hipervnculo"/>
                <w:noProof/>
              </w:rPr>
              <w:t>INDICE DE TABLAS</w:t>
            </w:r>
            <w:r w:rsidR="00EF679D">
              <w:rPr>
                <w:noProof/>
                <w:webHidden/>
              </w:rPr>
              <w:tab/>
            </w:r>
            <w:r w:rsidR="00EF679D">
              <w:rPr>
                <w:noProof/>
                <w:webHidden/>
              </w:rPr>
              <w:fldChar w:fldCharType="begin"/>
            </w:r>
            <w:r w:rsidR="00EF679D">
              <w:rPr>
                <w:noProof/>
                <w:webHidden/>
              </w:rPr>
              <w:instrText xml:space="preserve"> PAGEREF _Toc521063815 \h </w:instrText>
            </w:r>
            <w:r w:rsidR="00EF679D">
              <w:rPr>
                <w:noProof/>
                <w:webHidden/>
              </w:rPr>
            </w:r>
            <w:r w:rsidR="00EF679D">
              <w:rPr>
                <w:noProof/>
                <w:webHidden/>
              </w:rPr>
              <w:fldChar w:fldCharType="separate"/>
            </w:r>
            <w:r w:rsidR="00EF679D">
              <w:rPr>
                <w:noProof/>
                <w:webHidden/>
              </w:rPr>
              <w:t>98</w:t>
            </w:r>
            <w:r w:rsidR="00EF679D">
              <w:rPr>
                <w:noProof/>
                <w:webHidden/>
              </w:rPr>
              <w:fldChar w:fldCharType="end"/>
            </w:r>
          </w:hyperlink>
        </w:p>
        <w:p w14:paraId="63043740" w14:textId="77777777" w:rsidR="00EF679D" w:rsidRDefault="00E212D5">
          <w:pPr>
            <w:pStyle w:val="TDC1"/>
            <w:tabs>
              <w:tab w:val="left" w:pos="660"/>
              <w:tab w:val="right" w:leader="dot" w:pos="8828"/>
            </w:tabs>
            <w:rPr>
              <w:rFonts w:cstheme="minorBidi"/>
              <w:noProof/>
            </w:rPr>
          </w:pPr>
          <w:hyperlink w:anchor="_Toc521063816" w:history="1">
            <w:r w:rsidR="00EF679D" w:rsidRPr="00D9526E">
              <w:rPr>
                <w:rStyle w:val="Hipervnculo"/>
                <w:noProof/>
              </w:rPr>
              <w:t>25.</w:t>
            </w:r>
            <w:r w:rsidR="00EF679D">
              <w:rPr>
                <w:rFonts w:cstheme="minorBidi"/>
                <w:noProof/>
              </w:rPr>
              <w:tab/>
            </w:r>
            <w:r w:rsidR="00EF679D" w:rsidRPr="00D9526E">
              <w:rPr>
                <w:rStyle w:val="Hipervnculo"/>
                <w:noProof/>
              </w:rPr>
              <w:t>INDICE DE GRAFICAS</w:t>
            </w:r>
            <w:r w:rsidR="00EF679D">
              <w:rPr>
                <w:noProof/>
                <w:webHidden/>
              </w:rPr>
              <w:tab/>
            </w:r>
            <w:r w:rsidR="00EF679D">
              <w:rPr>
                <w:noProof/>
                <w:webHidden/>
              </w:rPr>
              <w:fldChar w:fldCharType="begin"/>
            </w:r>
            <w:r w:rsidR="00EF679D">
              <w:rPr>
                <w:noProof/>
                <w:webHidden/>
              </w:rPr>
              <w:instrText xml:space="preserve"> PAGEREF _Toc521063816 \h </w:instrText>
            </w:r>
            <w:r w:rsidR="00EF679D">
              <w:rPr>
                <w:noProof/>
                <w:webHidden/>
              </w:rPr>
            </w:r>
            <w:r w:rsidR="00EF679D">
              <w:rPr>
                <w:noProof/>
                <w:webHidden/>
              </w:rPr>
              <w:fldChar w:fldCharType="separate"/>
            </w:r>
            <w:r w:rsidR="00EF679D">
              <w:rPr>
                <w:noProof/>
                <w:webHidden/>
              </w:rPr>
              <w:t>98</w:t>
            </w:r>
            <w:r w:rsidR="00EF679D">
              <w:rPr>
                <w:noProof/>
                <w:webHidden/>
              </w:rPr>
              <w:fldChar w:fldCharType="end"/>
            </w:r>
          </w:hyperlink>
        </w:p>
        <w:p w14:paraId="33C86C64" w14:textId="77777777" w:rsidR="00EF679D" w:rsidRDefault="00E212D5">
          <w:pPr>
            <w:pStyle w:val="TDC1"/>
            <w:tabs>
              <w:tab w:val="left" w:pos="660"/>
              <w:tab w:val="right" w:leader="dot" w:pos="8828"/>
            </w:tabs>
            <w:rPr>
              <w:rFonts w:cstheme="minorBidi"/>
              <w:noProof/>
            </w:rPr>
          </w:pPr>
          <w:hyperlink w:anchor="_Toc521063817" w:history="1">
            <w:r w:rsidR="00EF679D" w:rsidRPr="00D9526E">
              <w:rPr>
                <w:rStyle w:val="Hipervnculo"/>
                <w:noProof/>
              </w:rPr>
              <w:t>26.</w:t>
            </w:r>
            <w:r w:rsidR="00EF679D">
              <w:rPr>
                <w:rFonts w:cstheme="minorBidi"/>
                <w:noProof/>
              </w:rPr>
              <w:tab/>
            </w:r>
            <w:r w:rsidR="00EF679D" w:rsidRPr="00D9526E">
              <w:rPr>
                <w:rStyle w:val="Hipervnculo"/>
                <w:noProof/>
              </w:rPr>
              <w:t>BIBLIOGRAFIA</w:t>
            </w:r>
            <w:r w:rsidR="00EF679D">
              <w:rPr>
                <w:noProof/>
                <w:webHidden/>
              </w:rPr>
              <w:tab/>
            </w:r>
            <w:r w:rsidR="00EF679D">
              <w:rPr>
                <w:noProof/>
                <w:webHidden/>
              </w:rPr>
              <w:fldChar w:fldCharType="begin"/>
            </w:r>
            <w:r w:rsidR="00EF679D">
              <w:rPr>
                <w:noProof/>
                <w:webHidden/>
              </w:rPr>
              <w:instrText xml:space="preserve"> PAGEREF _Toc521063817 \h </w:instrText>
            </w:r>
            <w:r w:rsidR="00EF679D">
              <w:rPr>
                <w:noProof/>
                <w:webHidden/>
              </w:rPr>
            </w:r>
            <w:r w:rsidR="00EF679D">
              <w:rPr>
                <w:noProof/>
                <w:webHidden/>
              </w:rPr>
              <w:fldChar w:fldCharType="separate"/>
            </w:r>
            <w:r w:rsidR="00EF679D">
              <w:rPr>
                <w:noProof/>
                <w:webHidden/>
              </w:rPr>
              <w:t>99</w:t>
            </w:r>
            <w:r w:rsidR="00EF679D">
              <w:rPr>
                <w:noProof/>
                <w:webHidden/>
              </w:rPr>
              <w:fldChar w:fldCharType="end"/>
            </w:r>
          </w:hyperlink>
        </w:p>
        <w:p w14:paraId="50CB7BB8" w14:textId="43B529EA" w:rsidR="00466237" w:rsidRDefault="00466237">
          <w:r>
            <w:rPr>
              <w:b/>
              <w:bCs/>
              <w:lang w:val="es-ES"/>
            </w:rPr>
            <w:fldChar w:fldCharType="end"/>
          </w:r>
        </w:p>
      </w:sdtContent>
    </w:sdt>
    <w:p w14:paraId="5112C4B2" w14:textId="77777777" w:rsidR="007B1D2A" w:rsidRDefault="007B1D2A" w:rsidP="00776638">
      <w:pPr>
        <w:jc w:val="center"/>
        <w:rPr>
          <w:rFonts w:asciiTheme="minorHAnsi" w:hAnsiTheme="minorHAnsi" w:cstheme="minorHAnsi"/>
          <w:b/>
          <w:sz w:val="24"/>
          <w:szCs w:val="24"/>
          <w:lang w:val="es-MX"/>
        </w:rPr>
      </w:pPr>
    </w:p>
    <w:p w14:paraId="5422FD58" w14:textId="77777777" w:rsidR="00776638" w:rsidRDefault="00776638" w:rsidP="00466237">
      <w:pPr>
        <w:rPr>
          <w:rFonts w:asciiTheme="minorHAnsi" w:hAnsiTheme="minorHAnsi" w:cstheme="minorHAnsi"/>
          <w:b/>
          <w:sz w:val="24"/>
          <w:szCs w:val="24"/>
          <w:lang w:val="es-MX"/>
        </w:rPr>
      </w:pPr>
    </w:p>
    <w:p w14:paraId="303FC25B" w14:textId="77777777" w:rsidR="0081145D" w:rsidRDefault="0081145D" w:rsidP="00466237">
      <w:pPr>
        <w:rPr>
          <w:rFonts w:asciiTheme="minorHAnsi" w:hAnsiTheme="minorHAnsi" w:cstheme="minorHAnsi"/>
          <w:b/>
          <w:sz w:val="24"/>
          <w:szCs w:val="24"/>
          <w:lang w:val="es-MX"/>
        </w:rPr>
      </w:pPr>
    </w:p>
    <w:p w14:paraId="1604CDEA" w14:textId="77777777" w:rsidR="0081145D" w:rsidRDefault="0081145D" w:rsidP="00466237">
      <w:pPr>
        <w:rPr>
          <w:rFonts w:asciiTheme="minorHAnsi" w:hAnsiTheme="minorHAnsi" w:cstheme="minorHAnsi"/>
          <w:b/>
          <w:sz w:val="24"/>
          <w:szCs w:val="24"/>
          <w:lang w:val="es-MX"/>
        </w:rPr>
      </w:pPr>
    </w:p>
    <w:p w14:paraId="515C4221" w14:textId="77777777" w:rsidR="0081145D" w:rsidRDefault="0081145D" w:rsidP="00466237">
      <w:pPr>
        <w:rPr>
          <w:rFonts w:asciiTheme="minorHAnsi" w:hAnsiTheme="minorHAnsi" w:cstheme="minorHAnsi"/>
          <w:b/>
          <w:sz w:val="24"/>
          <w:szCs w:val="24"/>
          <w:lang w:val="es-MX"/>
        </w:rPr>
      </w:pPr>
    </w:p>
    <w:p w14:paraId="51370474" w14:textId="77777777" w:rsidR="0081145D" w:rsidRDefault="0081145D" w:rsidP="00466237">
      <w:pPr>
        <w:rPr>
          <w:rFonts w:asciiTheme="minorHAnsi" w:hAnsiTheme="minorHAnsi" w:cstheme="minorHAnsi"/>
          <w:b/>
          <w:sz w:val="24"/>
          <w:szCs w:val="24"/>
          <w:lang w:val="es-MX"/>
        </w:rPr>
      </w:pPr>
    </w:p>
    <w:p w14:paraId="46B2BB98" w14:textId="77777777" w:rsidR="0081145D" w:rsidRDefault="0081145D" w:rsidP="00466237">
      <w:pPr>
        <w:rPr>
          <w:rFonts w:asciiTheme="minorHAnsi" w:hAnsiTheme="minorHAnsi" w:cstheme="minorHAnsi"/>
          <w:b/>
          <w:sz w:val="24"/>
          <w:szCs w:val="24"/>
          <w:lang w:val="es-MX"/>
        </w:rPr>
      </w:pPr>
    </w:p>
    <w:p w14:paraId="51D38DCF" w14:textId="77777777" w:rsidR="0081145D" w:rsidRDefault="0081145D" w:rsidP="00466237">
      <w:pPr>
        <w:rPr>
          <w:rFonts w:asciiTheme="minorHAnsi" w:hAnsiTheme="minorHAnsi" w:cstheme="minorHAnsi"/>
          <w:b/>
          <w:sz w:val="24"/>
          <w:szCs w:val="24"/>
          <w:lang w:val="es-MX"/>
        </w:rPr>
      </w:pPr>
    </w:p>
    <w:p w14:paraId="3BF42500" w14:textId="77777777" w:rsidR="0081145D" w:rsidRDefault="0081145D" w:rsidP="00466237">
      <w:pPr>
        <w:rPr>
          <w:rFonts w:asciiTheme="minorHAnsi" w:hAnsiTheme="minorHAnsi" w:cstheme="minorHAnsi"/>
          <w:b/>
          <w:sz w:val="24"/>
          <w:szCs w:val="24"/>
          <w:lang w:val="es-MX"/>
        </w:rPr>
      </w:pPr>
    </w:p>
    <w:p w14:paraId="203C52EF" w14:textId="77777777" w:rsidR="0081145D" w:rsidRDefault="0081145D" w:rsidP="00466237">
      <w:pPr>
        <w:rPr>
          <w:rFonts w:asciiTheme="minorHAnsi" w:hAnsiTheme="minorHAnsi" w:cstheme="minorHAnsi"/>
          <w:b/>
          <w:sz w:val="24"/>
          <w:szCs w:val="24"/>
          <w:lang w:val="es-MX"/>
        </w:rPr>
      </w:pPr>
    </w:p>
    <w:p w14:paraId="45465DCF" w14:textId="77777777" w:rsidR="0081145D" w:rsidRDefault="0081145D" w:rsidP="00466237">
      <w:pPr>
        <w:rPr>
          <w:rFonts w:asciiTheme="minorHAnsi" w:hAnsiTheme="minorHAnsi" w:cstheme="minorHAnsi"/>
          <w:b/>
          <w:sz w:val="24"/>
          <w:szCs w:val="24"/>
          <w:lang w:val="es-MX"/>
        </w:rPr>
      </w:pPr>
    </w:p>
    <w:p w14:paraId="3789B6E0" w14:textId="77777777" w:rsidR="0081145D" w:rsidRDefault="0081145D" w:rsidP="00466237">
      <w:pPr>
        <w:rPr>
          <w:rFonts w:asciiTheme="minorHAnsi" w:hAnsiTheme="minorHAnsi" w:cstheme="minorHAnsi"/>
          <w:b/>
          <w:sz w:val="24"/>
          <w:szCs w:val="24"/>
          <w:lang w:val="es-MX"/>
        </w:rPr>
      </w:pPr>
    </w:p>
    <w:p w14:paraId="39397FB3" w14:textId="77777777" w:rsidR="0081145D" w:rsidRDefault="0081145D" w:rsidP="00466237">
      <w:pPr>
        <w:rPr>
          <w:rFonts w:asciiTheme="minorHAnsi" w:hAnsiTheme="minorHAnsi" w:cstheme="minorHAnsi"/>
          <w:b/>
          <w:sz w:val="24"/>
          <w:szCs w:val="24"/>
          <w:lang w:val="es-MX"/>
        </w:rPr>
      </w:pPr>
    </w:p>
    <w:p w14:paraId="5B61C7B3" w14:textId="77777777" w:rsidR="0081145D" w:rsidRDefault="0081145D" w:rsidP="00466237">
      <w:pPr>
        <w:rPr>
          <w:rFonts w:asciiTheme="minorHAnsi" w:hAnsiTheme="minorHAnsi" w:cstheme="minorHAnsi"/>
          <w:b/>
          <w:sz w:val="24"/>
          <w:szCs w:val="24"/>
          <w:lang w:val="es-MX"/>
        </w:rPr>
      </w:pPr>
    </w:p>
    <w:p w14:paraId="45E9EB71" w14:textId="77777777" w:rsidR="0057734F" w:rsidRDefault="0057734F" w:rsidP="00B67BF6">
      <w:pPr>
        <w:rPr>
          <w:rFonts w:asciiTheme="minorHAnsi" w:hAnsiTheme="minorHAnsi" w:cstheme="minorHAnsi"/>
          <w:b/>
          <w:sz w:val="24"/>
          <w:szCs w:val="24"/>
          <w:lang w:val="es-MX"/>
        </w:rPr>
      </w:pPr>
    </w:p>
    <w:p w14:paraId="5D00B554" w14:textId="3D220B56" w:rsidR="005429BB" w:rsidRPr="00F162B6" w:rsidRDefault="00C350D8" w:rsidP="00F162B6">
      <w:pPr>
        <w:pStyle w:val="Ttulo1"/>
        <w:jc w:val="center"/>
        <w:rPr>
          <w:rStyle w:val="Ttulodellibro"/>
          <w:rFonts w:cstheme="minorHAnsi"/>
          <w:b/>
          <w:bCs w:val="0"/>
          <w:i w:val="0"/>
          <w:iCs w:val="0"/>
          <w:spacing w:val="0"/>
        </w:rPr>
      </w:pPr>
      <w:bookmarkStart w:id="1" w:name="_Toc521063743"/>
      <w:r w:rsidRPr="00F162B6">
        <w:rPr>
          <w:rStyle w:val="Ttulodellibro"/>
          <w:rFonts w:cstheme="minorHAnsi"/>
          <w:b/>
          <w:bCs w:val="0"/>
          <w:i w:val="0"/>
          <w:iCs w:val="0"/>
          <w:spacing w:val="0"/>
        </w:rPr>
        <w:lastRenderedPageBreak/>
        <w:t>RESUMEN</w:t>
      </w:r>
      <w:bookmarkEnd w:id="1"/>
    </w:p>
    <w:p w14:paraId="7F392F2E" w14:textId="4624CD33" w:rsidR="00E50F29" w:rsidRPr="00B67BF6" w:rsidRDefault="00C350D8" w:rsidP="00584F3F">
      <w:pPr>
        <w:spacing w:line="360" w:lineRule="auto"/>
        <w:jc w:val="both"/>
        <w:rPr>
          <w:rFonts w:asciiTheme="minorHAnsi" w:hAnsiTheme="minorHAnsi" w:cstheme="minorHAnsi"/>
          <w:sz w:val="24"/>
          <w:szCs w:val="24"/>
          <w:lang w:val="es-MX"/>
        </w:rPr>
      </w:pPr>
      <w:r w:rsidRPr="00B67BF6">
        <w:rPr>
          <w:rFonts w:asciiTheme="minorHAnsi" w:hAnsiTheme="minorHAnsi" w:cstheme="minorHAnsi"/>
          <w:sz w:val="24"/>
          <w:szCs w:val="24"/>
          <w:lang w:val="es-MX"/>
        </w:rPr>
        <w:t xml:space="preserve">Para garantizar la calidad </w:t>
      </w:r>
      <w:r w:rsidR="00E50F29" w:rsidRPr="00B67BF6">
        <w:rPr>
          <w:rFonts w:asciiTheme="minorHAnsi" w:hAnsiTheme="minorHAnsi" w:cstheme="minorHAnsi"/>
          <w:sz w:val="24"/>
          <w:szCs w:val="24"/>
          <w:lang w:val="es-MX"/>
        </w:rPr>
        <w:t xml:space="preserve">e inocuidad </w:t>
      </w:r>
      <w:r w:rsidRPr="00B67BF6">
        <w:rPr>
          <w:rFonts w:asciiTheme="minorHAnsi" w:hAnsiTheme="minorHAnsi" w:cstheme="minorHAnsi"/>
          <w:sz w:val="24"/>
          <w:szCs w:val="24"/>
          <w:lang w:val="es-MX"/>
        </w:rPr>
        <w:t xml:space="preserve">de los </w:t>
      </w:r>
      <w:r w:rsidR="008D5E8E" w:rsidRPr="00B67BF6">
        <w:rPr>
          <w:rFonts w:asciiTheme="minorHAnsi" w:hAnsiTheme="minorHAnsi" w:cstheme="minorHAnsi"/>
          <w:sz w:val="24"/>
          <w:szCs w:val="24"/>
          <w:lang w:val="es-MX"/>
        </w:rPr>
        <w:t xml:space="preserve">dispositivos médicos </w:t>
      </w:r>
      <w:r w:rsidRPr="00B67BF6">
        <w:rPr>
          <w:rFonts w:asciiTheme="minorHAnsi" w:hAnsiTheme="minorHAnsi" w:cstheme="minorHAnsi"/>
          <w:sz w:val="24"/>
          <w:szCs w:val="24"/>
          <w:lang w:val="es-MX"/>
        </w:rPr>
        <w:t>elaborados dentro de la industria</w:t>
      </w:r>
      <w:r w:rsidR="001956DA">
        <w:rPr>
          <w:rFonts w:asciiTheme="minorHAnsi" w:hAnsiTheme="minorHAnsi" w:cstheme="minorHAnsi"/>
          <w:sz w:val="24"/>
          <w:szCs w:val="24"/>
          <w:lang w:val="es-MX"/>
        </w:rPr>
        <w:t>,</w:t>
      </w:r>
      <w:r w:rsidRPr="00B67BF6">
        <w:rPr>
          <w:rFonts w:asciiTheme="minorHAnsi" w:hAnsiTheme="minorHAnsi" w:cstheme="minorHAnsi"/>
          <w:sz w:val="24"/>
          <w:szCs w:val="24"/>
          <w:lang w:val="es-MX"/>
        </w:rPr>
        <w:t xml:space="preserve"> </w:t>
      </w:r>
      <w:r w:rsidR="001956DA">
        <w:rPr>
          <w:rFonts w:asciiTheme="minorHAnsi" w:hAnsiTheme="minorHAnsi" w:cstheme="minorHAnsi"/>
          <w:sz w:val="24"/>
          <w:szCs w:val="24"/>
          <w:lang w:val="es-MX"/>
        </w:rPr>
        <w:t xml:space="preserve">se </w:t>
      </w:r>
      <w:r w:rsidRPr="00B67BF6">
        <w:rPr>
          <w:rFonts w:asciiTheme="minorHAnsi" w:hAnsiTheme="minorHAnsi" w:cstheme="minorHAnsi"/>
          <w:sz w:val="24"/>
          <w:szCs w:val="24"/>
          <w:lang w:val="es-MX"/>
        </w:rPr>
        <w:t xml:space="preserve">deberá de contar con los requerimientos necesarios mencionados </w:t>
      </w:r>
      <w:r w:rsidR="008D5E8E" w:rsidRPr="00B67BF6">
        <w:rPr>
          <w:rFonts w:asciiTheme="minorHAnsi" w:hAnsiTheme="minorHAnsi" w:cstheme="minorHAnsi"/>
          <w:sz w:val="24"/>
          <w:szCs w:val="24"/>
          <w:lang w:val="es-MX"/>
        </w:rPr>
        <w:t>en la normatividad nacional NOM-241-SSA1-2012</w:t>
      </w:r>
      <w:r w:rsidRPr="00B67BF6">
        <w:rPr>
          <w:rFonts w:asciiTheme="minorHAnsi" w:hAnsiTheme="minorHAnsi" w:cstheme="minorHAnsi"/>
          <w:sz w:val="24"/>
          <w:szCs w:val="24"/>
          <w:lang w:val="es-MX"/>
        </w:rPr>
        <w:t xml:space="preserve"> “Bue</w:t>
      </w:r>
      <w:r w:rsidR="001956DA">
        <w:rPr>
          <w:rFonts w:asciiTheme="minorHAnsi" w:hAnsiTheme="minorHAnsi" w:cstheme="minorHAnsi"/>
          <w:sz w:val="24"/>
          <w:szCs w:val="24"/>
          <w:lang w:val="es-MX"/>
        </w:rPr>
        <w:t xml:space="preserve">nas prácticas de fabricación </w:t>
      </w:r>
      <w:r w:rsidR="008D5E8E" w:rsidRPr="00B67BF6">
        <w:rPr>
          <w:rFonts w:asciiTheme="minorHAnsi" w:hAnsiTheme="minorHAnsi" w:cstheme="minorHAnsi"/>
          <w:sz w:val="24"/>
          <w:szCs w:val="24"/>
          <w:lang w:val="es-MX"/>
        </w:rPr>
        <w:t xml:space="preserve">para establecimientos </w:t>
      </w:r>
      <w:r w:rsidR="001956DA" w:rsidRPr="00B67BF6">
        <w:rPr>
          <w:rFonts w:asciiTheme="minorHAnsi" w:hAnsiTheme="minorHAnsi" w:cstheme="minorHAnsi"/>
          <w:sz w:val="24"/>
          <w:szCs w:val="24"/>
          <w:lang w:val="es-MX"/>
        </w:rPr>
        <w:t>dedicados a</w:t>
      </w:r>
      <w:r w:rsidR="008D5E8E" w:rsidRPr="00B67BF6">
        <w:rPr>
          <w:rFonts w:asciiTheme="minorHAnsi" w:hAnsiTheme="minorHAnsi" w:cstheme="minorHAnsi"/>
          <w:sz w:val="24"/>
          <w:szCs w:val="24"/>
          <w:lang w:val="es-MX"/>
        </w:rPr>
        <w:t xml:space="preserve"> la fabricación de dispositivos médicos</w:t>
      </w:r>
      <w:r w:rsidRPr="00B67BF6">
        <w:rPr>
          <w:rFonts w:asciiTheme="minorHAnsi" w:hAnsiTheme="minorHAnsi" w:cstheme="minorHAnsi"/>
          <w:sz w:val="24"/>
          <w:szCs w:val="24"/>
          <w:lang w:val="es-MX"/>
        </w:rPr>
        <w:t>”</w:t>
      </w:r>
      <w:r w:rsidR="00E50F29" w:rsidRPr="00B67BF6">
        <w:rPr>
          <w:rFonts w:asciiTheme="minorHAnsi" w:hAnsiTheme="minorHAnsi" w:cstheme="minorHAnsi"/>
          <w:sz w:val="24"/>
          <w:szCs w:val="24"/>
          <w:lang w:val="es-MX"/>
        </w:rPr>
        <w:t>.</w:t>
      </w:r>
    </w:p>
    <w:p w14:paraId="781D45A7" w14:textId="13B9A980" w:rsidR="008D5E8E" w:rsidRDefault="001956DA" w:rsidP="00584F3F">
      <w:pPr>
        <w:spacing w:line="360" w:lineRule="auto"/>
        <w:jc w:val="both"/>
        <w:rPr>
          <w:rFonts w:asciiTheme="minorHAnsi" w:hAnsiTheme="minorHAnsi" w:cstheme="minorHAnsi"/>
          <w:sz w:val="24"/>
          <w:szCs w:val="24"/>
          <w:lang w:val="es-MX"/>
        </w:rPr>
      </w:pPr>
      <w:r>
        <w:rPr>
          <w:rFonts w:asciiTheme="minorHAnsi" w:hAnsiTheme="minorHAnsi" w:cstheme="minorHAnsi"/>
          <w:sz w:val="24"/>
          <w:szCs w:val="24"/>
          <w:lang w:val="es-MX"/>
        </w:rPr>
        <w:t>L</w:t>
      </w:r>
      <w:r w:rsidR="008D5E8E" w:rsidRPr="00B67BF6">
        <w:rPr>
          <w:rFonts w:asciiTheme="minorHAnsi" w:hAnsiTheme="minorHAnsi" w:cstheme="minorHAnsi"/>
          <w:sz w:val="24"/>
          <w:szCs w:val="24"/>
          <w:lang w:val="es-MX"/>
        </w:rPr>
        <w:t>a implementación de las Buenas Prácticas de Fabricación, es parte fundamental de un sistema de gestión de la calidad</w:t>
      </w:r>
      <w:r>
        <w:rPr>
          <w:rFonts w:asciiTheme="minorHAnsi" w:hAnsiTheme="minorHAnsi" w:cstheme="minorHAnsi"/>
          <w:sz w:val="24"/>
          <w:szCs w:val="24"/>
          <w:lang w:val="es-MX"/>
        </w:rPr>
        <w:t>;</w:t>
      </w:r>
      <w:r w:rsidR="008D5E8E" w:rsidRPr="00B67BF6">
        <w:rPr>
          <w:rFonts w:asciiTheme="minorHAnsi" w:hAnsiTheme="minorHAnsi" w:cstheme="minorHAnsi"/>
          <w:sz w:val="24"/>
          <w:szCs w:val="24"/>
          <w:lang w:val="es-MX"/>
        </w:rPr>
        <w:t xml:space="preserve"> el cual es una decisión</w:t>
      </w:r>
      <w:r>
        <w:rPr>
          <w:rFonts w:asciiTheme="minorHAnsi" w:hAnsiTheme="minorHAnsi" w:cstheme="minorHAnsi"/>
          <w:sz w:val="24"/>
          <w:szCs w:val="24"/>
          <w:lang w:val="es-MX"/>
        </w:rPr>
        <w:t xml:space="preserve"> estratégica de la organización. E</w:t>
      </w:r>
      <w:r w:rsidR="008D5E8E" w:rsidRPr="00B67BF6">
        <w:rPr>
          <w:rFonts w:asciiTheme="minorHAnsi" w:hAnsiTheme="minorHAnsi" w:cstheme="minorHAnsi"/>
          <w:sz w:val="24"/>
          <w:szCs w:val="24"/>
          <w:lang w:val="es-MX"/>
        </w:rPr>
        <w:t>l diseño e implementación del mismo</w:t>
      </w:r>
      <w:r>
        <w:rPr>
          <w:rFonts w:asciiTheme="minorHAnsi" w:hAnsiTheme="minorHAnsi" w:cstheme="minorHAnsi"/>
          <w:sz w:val="24"/>
          <w:szCs w:val="24"/>
          <w:lang w:val="es-MX"/>
        </w:rPr>
        <w:t>,</w:t>
      </w:r>
      <w:r w:rsidR="008D5E8E" w:rsidRPr="00B67BF6">
        <w:rPr>
          <w:rFonts w:asciiTheme="minorHAnsi" w:hAnsiTheme="minorHAnsi" w:cstheme="minorHAnsi"/>
          <w:sz w:val="24"/>
          <w:szCs w:val="24"/>
          <w:lang w:val="es-MX"/>
        </w:rPr>
        <w:t xml:space="preserve"> está influenciado por el producto fabricado, proceso empleado, tamaño y estructura de la organización</w:t>
      </w:r>
      <w:r w:rsidR="006466A5">
        <w:rPr>
          <w:rFonts w:asciiTheme="minorHAnsi" w:hAnsiTheme="minorHAnsi" w:cstheme="minorHAnsi"/>
          <w:sz w:val="24"/>
          <w:szCs w:val="24"/>
          <w:lang w:val="es-MX"/>
        </w:rPr>
        <w:t>.</w:t>
      </w:r>
    </w:p>
    <w:p w14:paraId="4647583A" w14:textId="2A858A13" w:rsidR="00D81F45" w:rsidRDefault="00066819" w:rsidP="00584F3F">
      <w:pPr>
        <w:spacing w:line="360" w:lineRule="auto"/>
        <w:jc w:val="both"/>
        <w:rPr>
          <w:rFonts w:asciiTheme="minorHAnsi" w:hAnsiTheme="minorHAnsi" w:cstheme="minorHAnsi"/>
          <w:sz w:val="24"/>
          <w:szCs w:val="24"/>
          <w:lang w:val="es-MX"/>
        </w:rPr>
      </w:pPr>
      <w:r>
        <w:rPr>
          <w:rFonts w:asciiTheme="minorHAnsi" w:hAnsiTheme="minorHAnsi" w:cstheme="minorHAnsi"/>
          <w:sz w:val="24"/>
          <w:szCs w:val="24"/>
          <w:lang w:val="es-MX"/>
        </w:rPr>
        <w:t xml:space="preserve">Para evitar contaminación </w:t>
      </w:r>
      <w:r w:rsidR="001956DA">
        <w:rPr>
          <w:rFonts w:asciiTheme="minorHAnsi" w:hAnsiTheme="minorHAnsi" w:cstheme="minorHAnsi"/>
          <w:sz w:val="24"/>
          <w:szCs w:val="24"/>
          <w:lang w:val="es-MX"/>
        </w:rPr>
        <w:t>cruzada y</w:t>
      </w:r>
      <w:r w:rsidR="00D81F45">
        <w:rPr>
          <w:rFonts w:asciiTheme="minorHAnsi" w:hAnsiTheme="minorHAnsi" w:cstheme="minorHAnsi"/>
          <w:sz w:val="24"/>
          <w:szCs w:val="24"/>
          <w:lang w:val="es-MX"/>
        </w:rPr>
        <w:t xml:space="preserve"> lograr la calidad e </w:t>
      </w:r>
      <w:r w:rsidR="001956DA">
        <w:rPr>
          <w:rFonts w:asciiTheme="minorHAnsi" w:hAnsiTheme="minorHAnsi" w:cstheme="minorHAnsi"/>
          <w:sz w:val="24"/>
          <w:szCs w:val="24"/>
          <w:lang w:val="es-MX"/>
        </w:rPr>
        <w:t>inocuidad en</w:t>
      </w:r>
      <w:r w:rsidR="00D81F45">
        <w:rPr>
          <w:rFonts w:asciiTheme="minorHAnsi" w:hAnsiTheme="minorHAnsi" w:cstheme="minorHAnsi"/>
          <w:sz w:val="24"/>
          <w:szCs w:val="24"/>
          <w:lang w:val="es-MX"/>
        </w:rPr>
        <w:t xml:space="preserve"> la fabricación </w:t>
      </w:r>
      <w:r>
        <w:rPr>
          <w:rFonts w:asciiTheme="minorHAnsi" w:hAnsiTheme="minorHAnsi" w:cstheme="minorHAnsi"/>
          <w:sz w:val="24"/>
          <w:szCs w:val="24"/>
          <w:lang w:val="es-MX"/>
        </w:rPr>
        <w:t xml:space="preserve">del producto, </w:t>
      </w:r>
      <w:r w:rsidR="00AC3166">
        <w:rPr>
          <w:rFonts w:asciiTheme="minorHAnsi" w:hAnsiTheme="minorHAnsi" w:cstheme="minorHAnsi"/>
          <w:sz w:val="24"/>
          <w:szCs w:val="24"/>
          <w:lang w:val="es-MX"/>
        </w:rPr>
        <w:t xml:space="preserve">el personal encargado de producción y </w:t>
      </w:r>
      <w:r w:rsidR="00D81F45">
        <w:rPr>
          <w:rFonts w:asciiTheme="minorHAnsi" w:hAnsiTheme="minorHAnsi" w:cstheme="minorHAnsi"/>
          <w:sz w:val="24"/>
          <w:szCs w:val="24"/>
          <w:lang w:val="es-MX"/>
        </w:rPr>
        <w:t xml:space="preserve">encargado de </w:t>
      </w:r>
      <w:r w:rsidR="00AC3166">
        <w:rPr>
          <w:rFonts w:asciiTheme="minorHAnsi" w:hAnsiTheme="minorHAnsi" w:cstheme="minorHAnsi"/>
          <w:sz w:val="24"/>
          <w:szCs w:val="24"/>
          <w:lang w:val="es-MX"/>
        </w:rPr>
        <w:t>calidad</w:t>
      </w:r>
      <w:r>
        <w:rPr>
          <w:rFonts w:asciiTheme="minorHAnsi" w:hAnsiTheme="minorHAnsi" w:cstheme="minorHAnsi"/>
          <w:sz w:val="24"/>
          <w:szCs w:val="24"/>
          <w:lang w:val="es-MX"/>
        </w:rPr>
        <w:t xml:space="preserve"> </w:t>
      </w:r>
      <w:r w:rsidR="001956DA">
        <w:rPr>
          <w:rFonts w:asciiTheme="minorHAnsi" w:hAnsiTheme="minorHAnsi" w:cstheme="minorHAnsi"/>
          <w:sz w:val="24"/>
          <w:szCs w:val="24"/>
          <w:lang w:val="es-MX"/>
        </w:rPr>
        <w:t>implementó</w:t>
      </w:r>
      <w:r w:rsidR="008378AE">
        <w:rPr>
          <w:rFonts w:asciiTheme="minorHAnsi" w:hAnsiTheme="minorHAnsi" w:cstheme="minorHAnsi"/>
          <w:sz w:val="24"/>
          <w:szCs w:val="24"/>
          <w:lang w:val="es-MX"/>
        </w:rPr>
        <w:t xml:space="preserve"> </w:t>
      </w:r>
      <w:r>
        <w:rPr>
          <w:rFonts w:asciiTheme="minorHAnsi" w:hAnsiTheme="minorHAnsi" w:cstheme="minorHAnsi"/>
          <w:sz w:val="24"/>
          <w:szCs w:val="24"/>
          <w:lang w:val="es-MX"/>
        </w:rPr>
        <w:t xml:space="preserve">el proceso de ingreso </w:t>
      </w:r>
      <w:r w:rsidR="00D81F45">
        <w:rPr>
          <w:rFonts w:asciiTheme="minorHAnsi" w:hAnsiTheme="minorHAnsi" w:cstheme="minorHAnsi"/>
          <w:sz w:val="24"/>
          <w:szCs w:val="24"/>
          <w:lang w:val="es-MX"/>
        </w:rPr>
        <w:t xml:space="preserve">del personal a las </w:t>
      </w:r>
      <w:r w:rsidR="001956DA">
        <w:rPr>
          <w:rFonts w:asciiTheme="minorHAnsi" w:hAnsiTheme="minorHAnsi" w:cstheme="minorHAnsi"/>
          <w:sz w:val="24"/>
          <w:szCs w:val="24"/>
          <w:lang w:val="es-MX"/>
        </w:rPr>
        <w:t>instalaciones,</w:t>
      </w:r>
      <w:r w:rsidR="00D81F45">
        <w:rPr>
          <w:rFonts w:asciiTheme="minorHAnsi" w:hAnsiTheme="minorHAnsi" w:cstheme="minorHAnsi"/>
          <w:sz w:val="24"/>
          <w:szCs w:val="24"/>
          <w:lang w:val="es-MX"/>
        </w:rPr>
        <w:t xml:space="preserve"> así como la recepción y flujos de</w:t>
      </w:r>
      <w:r w:rsidR="008378AE">
        <w:rPr>
          <w:rFonts w:asciiTheme="minorHAnsi" w:hAnsiTheme="minorHAnsi" w:cstheme="minorHAnsi"/>
          <w:sz w:val="24"/>
          <w:szCs w:val="24"/>
          <w:lang w:val="es-MX"/>
        </w:rPr>
        <w:t xml:space="preserve"> entrada y salida </w:t>
      </w:r>
      <w:r w:rsidR="00D81F45">
        <w:rPr>
          <w:rFonts w:asciiTheme="minorHAnsi" w:hAnsiTheme="minorHAnsi" w:cstheme="minorHAnsi"/>
          <w:sz w:val="24"/>
          <w:szCs w:val="24"/>
          <w:lang w:val="es-MX"/>
        </w:rPr>
        <w:t>de los materiales al área de fabricado y acondicionado.</w:t>
      </w:r>
    </w:p>
    <w:p w14:paraId="723F065B" w14:textId="4853F824" w:rsidR="008378AE" w:rsidRDefault="00486072" w:rsidP="00584F3F">
      <w:pPr>
        <w:spacing w:line="360" w:lineRule="auto"/>
        <w:jc w:val="both"/>
        <w:rPr>
          <w:rFonts w:asciiTheme="minorHAnsi" w:hAnsiTheme="minorHAnsi" w:cstheme="minorHAnsi"/>
          <w:sz w:val="24"/>
          <w:szCs w:val="24"/>
          <w:lang w:val="es-MX"/>
        </w:rPr>
      </w:pPr>
      <w:r>
        <w:rPr>
          <w:rFonts w:asciiTheme="minorHAnsi" w:hAnsiTheme="minorHAnsi" w:cstheme="minorHAnsi"/>
          <w:sz w:val="24"/>
          <w:szCs w:val="24"/>
          <w:lang w:val="es-MX"/>
        </w:rPr>
        <w:t>El área</w:t>
      </w:r>
      <w:r w:rsidR="00D81F45">
        <w:rPr>
          <w:rFonts w:asciiTheme="minorHAnsi" w:hAnsiTheme="minorHAnsi" w:cstheme="minorHAnsi"/>
          <w:sz w:val="24"/>
          <w:szCs w:val="24"/>
          <w:lang w:val="es-MX"/>
        </w:rPr>
        <w:t xml:space="preserve"> de </w:t>
      </w:r>
      <w:r w:rsidR="001956DA">
        <w:rPr>
          <w:rFonts w:asciiTheme="minorHAnsi" w:hAnsiTheme="minorHAnsi" w:cstheme="minorHAnsi"/>
          <w:sz w:val="24"/>
          <w:szCs w:val="24"/>
          <w:lang w:val="es-MX"/>
        </w:rPr>
        <w:t>Calidad generó</w:t>
      </w:r>
      <w:r w:rsidR="00D81F45">
        <w:rPr>
          <w:rFonts w:asciiTheme="minorHAnsi" w:hAnsiTheme="minorHAnsi" w:cstheme="minorHAnsi"/>
          <w:sz w:val="24"/>
          <w:szCs w:val="24"/>
          <w:lang w:val="es-MX"/>
        </w:rPr>
        <w:t xml:space="preserve"> capacitaciones </w:t>
      </w:r>
      <w:r w:rsidR="00E1462F">
        <w:rPr>
          <w:rFonts w:asciiTheme="minorHAnsi" w:hAnsiTheme="minorHAnsi" w:cstheme="minorHAnsi"/>
          <w:sz w:val="24"/>
          <w:szCs w:val="24"/>
          <w:lang w:val="es-MX"/>
        </w:rPr>
        <w:t xml:space="preserve">de ingreso a la planta </w:t>
      </w:r>
      <w:r w:rsidR="00EE7B12">
        <w:rPr>
          <w:rFonts w:asciiTheme="minorHAnsi" w:hAnsiTheme="minorHAnsi" w:cstheme="minorHAnsi"/>
          <w:sz w:val="24"/>
          <w:szCs w:val="24"/>
          <w:lang w:val="es-MX"/>
        </w:rPr>
        <w:t>al</w:t>
      </w:r>
      <w:r w:rsidR="00D81F45">
        <w:rPr>
          <w:rFonts w:asciiTheme="minorHAnsi" w:hAnsiTheme="minorHAnsi" w:cstheme="minorHAnsi"/>
          <w:sz w:val="24"/>
          <w:szCs w:val="24"/>
          <w:lang w:val="es-MX"/>
        </w:rPr>
        <w:t xml:space="preserve"> personal operativo y administrativo</w:t>
      </w:r>
      <w:r w:rsidR="00E1462F">
        <w:rPr>
          <w:rFonts w:asciiTheme="minorHAnsi" w:hAnsiTheme="minorHAnsi" w:cstheme="minorHAnsi"/>
          <w:sz w:val="24"/>
          <w:szCs w:val="24"/>
          <w:lang w:val="es-MX"/>
        </w:rPr>
        <w:t>, te</w:t>
      </w:r>
      <w:r w:rsidR="008378AE">
        <w:rPr>
          <w:rFonts w:asciiTheme="minorHAnsi" w:hAnsiTheme="minorHAnsi" w:cstheme="minorHAnsi"/>
          <w:sz w:val="24"/>
          <w:szCs w:val="24"/>
          <w:lang w:val="es-MX"/>
        </w:rPr>
        <w:t xml:space="preserve">niendo como objetivo disminuir </w:t>
      </w:r>
      <w:r w:rsidR="001956DA">
        <w:rPr>
          <w:rFonts w:asciiTheme="minorHAnsi" w:hAnsiTheme="minorHAnsi" w:cstheme="minorHAnsi"/>
          <w:sz w:val="24"/>
          <w:szCs w:val="24"/>
          <w:lang w:val="es-MX"/>
        </w:rPr>
        <w:t xml:space="preserve">la </w:t>
      </w:r>
      <w:r>
        <w:rPr>
          <w:rFonts w:asciiTheme="minorHAnsi" w:hAnsiTheme="minorHAnsi" w:cstheme="minorHAnsi"/>
          <w:sz w:val="24"/>
          <w:szCs w:val="24"/>
          <w:lang w:val="es-MX"/>
        </w:rPr>
        <w:t>contaminación</w:t>
      </w:r>
      <w:r w:rsidR="00E1462F">
        <w:rPr>
          <w:rFonts w:asciiTheme="minorHAnsi" w:hAnsiTheme="minorHAnsi" w:cstheme="minorHAnsi"/>
          <w:sz w:val="24"/>
          <w:szCs w:val="24"/>
          <w:lang w:val="es-MX"/>
        </w:rPr>
        <w:t xml:space="preserve"> en la fabricación</w:t>
      </w:r>
      <w:r>
        <w:rPr>
          <w:rFonts w:asciiTheme="minorHAnsi" w:hAnsiTheme="minorHAnsi" w:cstheme="minorHAnsi"/>
          <w:sz w:val="24"/>
          <w:szCs w:val="24"/>
          <w:lang w:val="es-MX"/>
        </w:rPr>
        <w:t xml:space="preserve">. </w:t>
      </w:r>
      <w:r w:rsidR="00E1462F" w:rsidRPr="00B67BF6">
        <w:rPr>
          <w:rFonts w:asciiTheme="minorHAnsi" w:hAnsiTheme="minorHAnsi" w:cstheme="minorHAnsi"/>
          <w:sz w:val="24"/>
          <w:szCs w:val="24"/>
          <w:lang w:val="es-MX"/>
        </w:rPr>
        <w:t>El</w:t>
      </w:r>
      <w:r w:rsidR="00C350D8" w:rsidRPr="00B67BF6">
        <w:rPr>
          <w:rFonts w:asciiTheme="minorHAnsi" w:hAnsiTheme="minorHAnsi" w:cstheme="minorHAnsi"/>
          <w:sz w:val="24"/>
          <w:szCs w:val="24"/>
          <w:lang w:val="es-MX"/>
        </w:rPr>
        <w:t xml:space="preserve"> responsable de producción </w:t>
      </w:r>
      <w:r>
        <w:rPr>
          <w:rFonts w:asciiTheme="minorHAnsi" w:hAnsiTheme="minorHAnsi" w:cstheme="minorHAnsi"/>
          <w:sz w:val="24"/>
          <w:szCs w:val="24"/>
          <w:lang w:val="es-MX"/>
        </w:rPr>
        <w:t xml:space="preserve">genera </w:t>
      </w:r>
      <w:r w:rsidR="00C350D8" w:rsidRPr="00B67BF6">
        <w:rPr>
          <w:rFonts w:asciiTheme="minorHAnsi" w:hAnsiTheme="minorHAnsi" w:cstheme="minorHAnsi"/>
          <w:sz w:val="24"/>
          <w:szCs w:val="24"/>
          <w:lang w:val="es-MX"/>
        </w:rPr>
        <w:t>planifica</w:t>
      </w:r>
      <w:r>
        <w:rPr>
          <w:rFonts w:asciiTheme="minorHAnsi" w:hAnsiTheme="minorHAnsi" w:cstheme="minorHAnsi"/>
          <w:sz w:val="24"/>
          <w:szCs w:val="24"/>
          <w:lang w:val="es-MX"/>
        </w:rPr>
        <w:t xml:space="preserve">ciones </w:t>
      </w:r>
      <w:r w:rsidR="001956DA">
        <w:rPr>
          <w:rFonts w:asciiTheme="minorHAnsi" w:hAnsiTheme="minorHAnsi" w:cstheme="minorHAnsi"/>
          <w:sz w:val="24"/>
          <w:szCs w:val="24"/>
          <w:lang w:val="es-MX"/>
        </w:rPr>
        <w:t xml:space="preserve">y </w:t>
      </w:r>
      <w:r w:rsidR="001956DA" w:rsidRPr="00B67BF6">
        <w:rPr>
          <w:rFonts w:asciiTheme="minorHAnsi" w:hAnsiTheme="minorHAnsi" w:cstheme="minorHAnsi"/>
          <w:sz w:val="24"/>
          <w:szCs w:val="24"/>
          <w:lang w:val="es-MX"/>
        </w:rPr>
        <w:t>estrategias</w:t>
      </w:r>
      <w:r w:rsidR="00E1462F">
        <w:rPr>
          <w:rFonts w:asciiTheme="minorHAnsi" w:hAnsiTheme="minorHAnsi" w:cstheme="minorHAnsi"/>
          <w:sz w:val="24"/>
          <w:szCs w:val="24"/>
          <w:lang w:val="es-MX"/>
        </w:rPr>
        <w:t xml:space="preserve"> de operaciones</w:t>
      </w:r>
      <w:r>
        <w:rPr>
          <w:rFonts w:asciiTheme="minorHAnsi" w:hAnsiTheme="minorHAnsi" w:cstheme="minorHAnsi"/>
          <w:sz w:val="24"/>
          <w:szCs w:val="24"/>
          <w:lang w:val="es-MX"/>
        </w:rPr>
        <w:t xml:space="preserve"> para disminuir tiempos de fabricado o acondicionado</w:t>
      </w:r>
      <w:r w:rsidR="001956DA">
        <w:rPr>
          <w:rFonts w:asciiTheme="minorHAnsi" w:hAnsiTheme="minorHAnsi" w:cstheme="minorHAnsi"/>
          <w:sz w:val="24"/>
          <w:szCs w:val="24"/>
          <w:lang w:val="es-MX"/>
        </w:rPr>
        <w:t xml:space="preserve">, </w:t>
      </w:r>
      <w:r>
        <w:rPr>
          <w:rFonts w:asciiTheme="minorHAnsi" w:hAnsiTheme="minorHAnsi" w:cstheme="minorHAnsi"/>
          <w:sz w:val="24"/>
          <w:szCs w:val="24"/>
          <w:lang w:val="es-MX"/>
        </w:rPr>
        <w:t xml:space="preserve">teniendo como objetivo </w:t>
      </w:r>
      <w:r w:rsidR="00E1462F">
        <w:rPr>
          <w:rFonts w:asciiTheme="minorHAnsi" w:hAnsiTheme="minorHAnsi" w:cstheme="minorHAnsi"/>
          <w:sz w:val="24"/>
          <w:szCs w:val="24"/>
          <w:lang w:val="es-MX"/>
        </w:rPr>
        <w:t xml:space="preserve">disminuir </w:t>
      </w:r>
      <w:r w:rsidR="001956DA">
        <w:rPr>
          <w:rFonts w:asciiTheme="minorHAnsi" w:hAnsiTheme="minorHAnsi" w:cstheme="minorHAnsi"/>
          <w:sz w:val="24"/>
          <w:szCs w:val="24"/>
          <w:lang w:val="es-MX"/>
        </w:rPr>
        <w:t xml:space="preserve">el </w:t>
      </w:r>
      <w:r>
        <w:rPr>
          <w:rFonts w:asciiTheme="minorHAnsi" w:hAnsiTheme="minorHAnsi" w:cstheme="minorHAnsi"/>
          <w:sz w:val="24"/>
          <w:szCs w:val="24"/>
          <w:lang w:val="es-MX"/>
        </w:rPr>
        <w:t>porcentaje de merma de</w:t>
      </w:r>
      <w:r w:rsidR="001956DA">
        <w:rPr>
          <w:rFonts w:asciiTheme="minorHAnsi" w:hAnsiTheme="minorHAnsi" w:cstheme="minorHAnsi"/>
          <w:sz w:val="24"/>
          <w:szCs w:val="24"/>
          <w:lang w:val="es-MX"/>
        </w:rPr>
        <w:t>l</w:t>
      </w:r>
      <w:r>
        <w:rPr>
          <w:rFonts w:asciiTheme="minorHAnsi" w:hAnsiTheme="minorHAnsi" w:cstheme="minorHAnsi"/>
          <w:sz w:val="24"/>
          <w:szCs w:val="24"/>
          <w:lang w:val="es-MX"/>
        </w:rPr>
        <w:t xml:space="preserve"> producto.</w:t>
      </w:r>
    </w:p>
    <w:p w14:paraId="7681F272" w14:textId="7D1B2622" w:rsidR="008378AE" w:rsidRDefault="00486072" w:rsidP="00584F3F">
      <w:pPr>
        <w:spacing w:line="360" w:lineRule="auto"/>
        <w:jc w:val="both"/>
        <w:rPr>
          <w:sz w:val="24"/>
          <w:lang w:val="es-ES_tradnl" w:eastAsia="es-MX"/>
        </w:rPr>
      </w:pPr>
      <w:r>
        <w:rPr>
          <w:sz w:val="24"/>
          <w:lang w:val="es-MX" w:eastAsia="es-MX"/>
        </w:rPr>
        <w:t>Teniendo como conclusión</w:t>
      </w:r>
      <w:r w:rsidR="00EE7B12">
        <w:rPr>
          <w:sz w:val="24"/>
          <w:lang w:val="es-MX" w:eastAsia="es-MX"/>
        </w:rPr>
        <w:t xml:space="preserve"> conocer la forma correcta de manipulación de la materia prima, así como</w:t>
      </w:r>
      <w:r w:rsidR="001956DA">
        <w:rPr>
          <w:sz w:val="24"/>
          <w:lang w:val="es-MX" w:eastAsia="es-MX"/>
        </w:rPr>
        <w:t>;</w:t>
      </w:r>
      <w:r w:rsidR="00EE7B12">
        <w:rPr>
          <w:sz w:val="24"/>
          <w:lang w:val="es-MX" w:eastAsia="es-MX"/>
        </w:rPr>
        <w:t xml:space="preserve"> registros y reportes de procesos</w:t>
      </w:r>
      <w:r w:rsidR="00EE7B12">
        <w:rPr>
          <w:sz w:val="24"/>
          <w:lang w:val="es-ES_tradnl" w:eastAsia="es-MX"/>
        </w:rPr>
        <w:t xml:space="preserve"> </w:t>
      </w:r>
      <w:r w:rsidR="001956DA">
        <w:rPr>
          <w:sz w:val="24"/>
          <w:lang w:val="es-ES_tradnl" w:eastAsia="es-MX"/>
        </w:rPr>
        <w:t>y teniendo</w:t>
      </w:r>
      <w:r w:rsidR="008378AE">
        <w:rPr>
          <w:sz w:val="24"/>
          <w:lang w:val="es-ES_tradnl" w:eastAsia="es-MX"/>
        </w:rPr>
        <w:t xml:space="preserve"> como logro </w:t>
      </w:r>
      <w:r w:rsidR="00EE7B12">
        <w:rPr>
          <w:sz w:val="24"/>
          <w:lang w:val="es-ES_tradnl" w:eastAsia="es-MX"/>
        </w:rPr>
        <w:t xml:space="preserve">garantizar la inocuidad del producto y </w:t>
      </w:r>
      <w:r w:rsidR="008378AE">
        <w:rPr>
          <w:sz w:val="24"/>
          <w:lang w:val="es-ES_tradnl" w:eastAsia="es-MX"/>
        </w:rPr>
        <w:t xml:space="preserve">aumentar </w:t>
      </w:r>
      <w:r w:rsidR="00EE7B12">
        <w:rPr>
          <w:sz w:val="24"/>
          <w:lang w:val="es-ES_tradnl" w:eastAsia="es-MX"/>
        </w:rPr>
        <w:t xml:space="preserve">utilidades </w:t>
      </w:r>
      <w:r w:rsidR="008378AE">
        <w:rPr>
          <w:sz w:val="24"/>
          <w:lang w:val="es-ES_tradnl" w:eastAsia="es-MX"/>
        </w:rPr>
        <w:t>económica</w:t>
      </w:r>
      <w:r w:rsidR="00EE7B12">
        <w:rPr>
          <w:sz w:val="24"/>
          <w:lang w:val="es-ES_tradnl" w:eastAsia="es-MX"/>
        </w:rPr>
        <w:t>s</w:t>
      </w:r>
      <w:r w:rsidR="008378AE">
        <w:rPr>
          <w:sz w:val="24"/>
          <w:lang w:val="es-ES_tradnl" w:eastAsia="es-MX"/>
        </w:rPr>
        <w:t xml:space="preserve"> en cada producto y como objetivo </w:t>
      </w:r>
      <w:r w:rsidR="001956DA">
        <w:rPr>
          <w:sz w:val="24"/>
          <w:lang w:val="es-ES_tradnl" w:eastAsia="es-MX"/>
        </w:rPr>
        <w:t>final obtener los</w:t>
      </w:r>
      <w:r w:rsidR="008378AE">
        <w:rPr>
          <w:sz w:val="24"/>
          <w:lang w:val="es-ES_tradnl" w:eastAsia="es-MX"/>
        </w:rPr>
        <w:t xml:space="preserve"> GMP por parte de COFEPRIS.</w:t>
      </w:r>
    </w:p>
    <w:p w14:paraId="0F177D92" w14:textId="28058311" w:rsidR="00C350D8" w:rsidRDefault="00C350D8" w:rsidP="00E1462F">
      <w:pPr>
        <w:spacing w:line="360" w:lineRule="auto"/>
        <w:rPr>
          <w:rFonts w:asciiTheme="minorHAnsi" w:hAnsiTheme="minorHAnsi" w:cstheme="minorHAnsi"/>
          <w:sz w:val="24"/>
          <w:szCs w:val="24"/>
          <w:lang w:val="es-ES_tradnl"/>
        </w:rPr>
      </w:pPr>
    </w:p>
    <w:p w14:paraId="713E8C5B" w14:textId="77777777" w:rsidR="00EE7B12" w:rsidRDefault="00EE7B12" w:rsidP="00E1462F">
      <w:pPr>
        <w:spacing w:line="360" w:lineRule="auto"/>
        <w:rPr>
          <w:rFonts w:asciiTheme="minorHAnsi" w:hAnsiTheme="minorHAnsi" w:cstheme="minorHAnsi"/>
          <w:sz w:val="24"/>
          <w:szCs w:val="24"/>
          <w:lang w:val="es-ES_tradnl"/>
        </w:rPr>
      </w:pPr>
    </w:p>
    <w:p w14:paraId="49F9CA76" w14:textId="77777777" w:rsidR="00EE7B12" w:rsidRPr="008378AE" w:rsidRDefault="00EE7B12" w:rsidP="00E1462F">
      <w:pPr>
        <w:spacing w:line="360" w:lineRule="auto"/>
        <w:rPr>
          <w:rFonts w:asciiTheme="minorHAnsi" w:hAnsiTheme="minorHAnsi" w:cstheme="minorHAnsi"/>
          <w:sz w:val="24"/>
          <w:szCs w:val="24"/>
          <w:lang w:val="es-ES_tradnl"/>
        </w:rPr>
      </w:pPr>
    </w:p>
    <w:p w14:paraId="3BD8681A" w14:textId="77777777" w:rsidR="00E84A9D" w:rsidRPr="00F162B6" w:rsidRDefault="00D03338" w:rsidP="00F162B6">
      <w:pPr>
        <w:pStyle w:val="Ttulo1"/>
        <w:jc w:val="center"/>
        <w:rPr>
          <w:rStyle w:val="Ttulodellibro"/>
          <w:rFonts w:cstheme="minorHAnsi"/>
          <w:b/>
          <w:i w:val="0"/>
          <w:lang w:val="es-MX"/>
        </w:rPr>
      </w:pPr>
      <w:bookmarkStart w:id="2" w:name="_Toc521063744"/>
      <w:r w:rsidRPr="00F162B6">
        <w:rPr>
          <w:rStyle w:val="Ttulodellibro"/>
          <w:rFonts w:cstheme="minorHAnsi"/>
          <w:b/>
          <w:i w:val="0"/>
          <w:lang w:val="es-MX"/>
        </w:rPr>
        <w:lastRenderedPageBreak/>
        <w:t>OBJETIVO</w:t>
      </w:r>
      <w:r w:rsidR="009225EE" w:rsidRPr="00F162B6">
        <w:rPr>
          <w:rStyle w:val="Ttulodellibro"/>
          <w:rFonts w:cstheme="minorHAnsi"/>
          <w:b/>
          <w:i w:val="0"/>
          <w:lang w:val="es-MX"/>
        </w:rPr>
        <w:t xml:space="preserve"> GENERAL</w:t>
      </w:r>
      <w:bookmarkEnd w:id="2"/>
    </w:p>
    <w:p w14:paraId="45F86551" w14:textId="7A8D5D86" w:rsidR="00FB438C" w:rsidRDefault="009225EE" w:rsidP="00584F3F">
      <w:pPr>
        <w:spacing w:line="360" w:lineRule="auto"/>
        <w:jc w:val="both"/>
        <w:rPr>
          <w:rFonts w:asciiTheme="minorHAnsi" w:hAnsiTheme="minorHAnsi" w:cstheme="minorHAnsi"/>
          <w:sz w:val="24"/>
          <w:szCs w:val="24"/>
          <w:lang w:val="es-MX"/>
        </w:rPr>
      </w:pPr>
      <w:r w:rsidRPr="0037609B">
        <w:rPr>
          <w:rFonts w:asciiTheme="minorHAnsi" w:hAnsiTheme="minorHAnsi" w:cstheme="minorHAnsi"/>
          <w:sz w:val="24"/>
          <w:szCs w:val="24"/>
          <w:lang w:val="es-MX"/>
        </w:rPr>
        <w:t>E</w:t>
      </w:r>
      <w:r w:rsidR="00D03338" w:rsidRPr="0037609B">
        <w:rPr>
          <w:rFonts w:asciiTheme="minorHAnsi" w:hAnsiTheme="minorHAnsi" w:cstheme="minorHAnsi"/>
          <w:sz w:val="24"/>
          <w:szCs w:val="24"/>
          <w:lang w:val="es-MX"/>
        </w:rPr>
        <w:t>stablecer</w:t>
      </w:r>
      <w:r w:rsidRPr="0037609B">
        <w:rPr>
          <w:rFonts w:asciiTheme="minorHAnsi" w:hAnsiTheme="minorHAnsi" w:cstheme="minorHAnsi"/>
          <w:sz w:val="24"/>
          <w:szCs w:val="24"/>
          <w:lang w:val="es-MX"/>
        </w:rPr>
        <w:t xml:space="preserve"> l</w:t>
      </w:r>
      <w:r w:rsidR="00FB438C">
        <w:rPr>
          <w:rFonts w:asciiTheme="minorHAnsi" w:hAnsiTheme="minorHAnsi" w:cstheme="minorHAnsi"/>
          <w:sz w:val="24"/>
          <w:szCs w:val="24"/>
          <w:lang w:val="es-MX"/>
        </w:rPr>
        <w:t xml:space="preserve">a metodología  de fabricación  de los productos y necesarios para garantizar la inocuidad y calidad del producto, así como adecuar toda la documentación de calidad y producción necesaria para obtener los GMP por parte de COFEPRIS. </w:t>
      </w:r>
    </w:p>
    <w:p w14:paraId="4C4E5701" w14:textId="77777777" w:rsidR="00B67BF6" w:rsidRPr="0037609B" w:rsidRDefault="00B67BF6" w:rsidP="00584F3F">
      <w:pPr>
        <w:spacing w:line="360" w:lineRule="auto"/>
        <w:jc w:val="both"/>
        <w:rPr>
          <w:rFonts w:asciiTheme="minorHAnsi" w:hAnsiTheme="minorHAnsi" w:cstheme="minorHAnsi"/>
          <w:sz w:val="24"/>
          <w:szCs w:val="24"/>
          <w:lang w:val="es-MX"/>
        </w:rPr>
      </w:pPr>
    </w:p>
    <w:p w14:paraId="0FF27279" w14:textId="77777777" w:rsidR="009225EE" w:rsidRPr="00F162B6" w:rsidRDefault="009225EE" w:rsidP="00F162B6">
      <w:pPr>
        <w:pStyle w:val="Ttulo1"/>
        <w:jc w:val="center"/>
        <w:rPr>
          <w:rStyle w:val="Ttulodellibro"/>
          <w:rFonts w:cstheme="minorHAnsi"/>
          <w:b/>
          <w:i w:val="0"/>
          <w:lang w:val="es-MX"/>
        </w:rPr>
      </w:pPr>
      <w:bookmarkStart w:id="3" w:name="_Toc521063745"/>
      <w:r w:rsidRPr="00F162B6">
        <w:rPr>
          <w:rStyle w:val="Ttulodellibro"/>
          <w:rFonts w:cstheme="minorHAnsi"/>
          <w:b/>
          <w:i w:val="0"/>
          <w:lang w:val="es-MX"/>
        </w:rPr>
        <w:t>OBJETIVO PARTICULAR</w:t>
      </w:r>
      <w:bookmarkEnd w:id="3"/>
    </w:p>
    <w:p w14:paraId="3E25CF10" w14:textId="2B79FF7B" w:rsidR="00055056" w:rsidRDefault="00055056" w:rsidP="00584F3F">
      <w:pPr>
        <w:spacing w:line="360" w:lineRule="auto"/>
        <w:jc w:val="both"/>
        <w:rPr>
          <w:rFonts w:asciiTheme="minorHAnsi" w:hAnsiTheme="minorHAnsi" w:cstheme="minorHAnsi"/>
          <w:sz w:val="24"/>
          <w:szCs w:val="24"/>
          <w:lang w:val="es-MX"/>
        </w:rPr>
      </w:pPr>
      <w:r>
        <w:rPr>
          <w:rFonts w:asciiTheme="minorHAnsi" w:hAnsiTheme="minorHAnsi" w:cstheme="minorHAnsi"/>
          <w:sz w:val="24"/>
          <w:szCs w:val="24"/>
          <w:lang w:val="es-MX"/>
        </w:rPr>
        <w:t>Capacitar a todo personal  que quiera ingresar a la planta sobre las buenas prácticas de manufactura.</w:t>
      </w:r>
    </w:p>
    <w:p w14:paraId="6A271ECC" w14:textId="7BA20708" w:rsidR="00055056" w:rsidRDefault="00055056" w:rsidP="00584F3F">
      <w:pPr>
        <w:spacing w:line="360" w:lineRule="auto"/>
        <w:jc w:val="both"/>
        <w:rPr>
          <w:rFonts w:asciiTheme="minorHAnsi" w:hAnsiTheme="minorHAnsi" w:cstheme="minorHAnsi"/>
          <w:sz w:val="24"/>
          <w:szCs w:val="24"/>
          <w:lang w:val="es-MX"/>
        </w:rPr>
      </w:pPr>
      <w:r>
        <w:rPr>
          <w:rFonts w:asciiTheme="minorHAnsi" w:hAnsiTheme="minorHAnsi" w:cstheme="minorHAnsi"/>
          <w:sz w:val="24"/>
          <w:szCs w:val="24"/>
          <w:lang w:val="es-MX"/>
        </w:rPr>
        <w:t>Establecer lineamientos de inocuidad en la fabricación de dispositivos médicos y garantizar la calidad del producto.</w:t>
      </w:r>
    </w:p>
    <w:p w14:paraId="11F4C1B5" w14:textId="0F89C7DD" w:rsidR="00055056" w:rsidRDefault="00055056" w:rsidP="00584F3F">
      <w:pPr>
        <w:spacing w:line="360" w:lineRule="auto"/>
        <w:jc w:val="both"/>
        <w:rPr>
          <w:rFonts w:asciiTheme="minorHAnsi" w:hAnsiTheme="minorHAnsi" w:cstheme="minorHAnsi"/>
          <w:sz w:val="24"/>
          <w:szCs w:val="24"/>
          <w:lang w:val="es-MX"/>
        </w:rPr>
      </w:pPr>
      <w:r>
        <w:rPr>
          <w:rFonts w:asciiTheme="minorHAnsi" w:hAnsiTheme="minorHAnsi" w:cstheme="minorHAnsi"/>
          <w:sz w:val="24"/>
          <w:szCs w:val="24"/>
          <w:lang w:val="es-MX"/>
        </w:rPr>
        <w:t xml:space="preserve">Implementar y capacitar al personal de producción </w:t>
      </w:r>
      <w:r w:rsidR="000E546D">
        <w:rPr>
          <w:rFonts w:asciiTheme="minorHAnsi" w:hAnsiTheme="minorHAnsi" w:cstheme="minorHAnsi"/>
          <w:sz w:val="24"/>
          <w:szCs w:val="24"/>
          <w:lang w:val="es-MX"/>
        </w:rPr>
        <w:t>sobre el llenado de reporte en cada uno de los procesos.</w:t>
      </w:r>
    </w:p>
    <w:p w14:paraId="3990FE87" w14:textId="411BA351" w:rsidR="00E61C36" w:rsidRDefault="00E61C36" w:rsidP="00584F3F">
      <w:pPr>
        <w:spacing w:line="360" w:lineRule="auto"/>
        <w:jc w:val="both"/>
        <w:rPr>
          <w:rFonts w:asciiTheme="minorHAnsi" w:hAnsiTheme="minorHAnsi" w:cstheme="minorHAnsi"/>
          <w:sz w:val="24"/>
          <w:szCs w:val="24"/>
          <w:lang w:val="es-MX"/>
        </w:rPr>
      </w:pPr>
      <w:r>
        <w:rPr>
          <w:rFonts w:asciiTheme="minorHAnsi" w:hAnsiTheme="minorHAnsi" w:cstheme="minorHAnsi"/>
          <w:sz w:val="24"/>
          <w:szCs w:val="24"/>
          <w:lang w:val="es-MX"/>
        </w:rPr>
        <w:t xml:space="preserve">Establecer los procedimientos de calidad y producción que ayuden a </w:t>
      </w:r>
      <w:r w:rsidR="009F32E3">
        <w:rPr>
          <w:rFonts w:asciiTheme="minorHAnsi" w:hAnsiTheme="minorHAnsi" w:cstheme="minorHAnsi"/>
          <w:sz w:val="24"/>
          <w:szCs w:val="24"/>
          <w:lang w:val="es-MX"/>
        </w:rPr>
        <w:t>mejo</w:t>
      </w:r>
      <w:r>
        <w:rPr>
          <w:rFonts w:asciiTheme="minorHAnsi" w:hAnsiTheme="minorHAnsi" w:cstheme="minorHAnsi"/>
          <w:sz w:val="24"/>
          <w:szCs w:val="24"/>
          <w:lang w:val="es-MX"/>
        </w:rPr>
        <w:t>rar la inocuidad de la fabricación de los dispositivos médicos, así mismo mejorar los tiempos para cada una de las actividades que se efectúan en la fabricación.</w:t>
      </w:r>
    </w:p>
    <w:p w14:paraId="631E365D" w14:textId="77777777" w:rsidR="009225EE" w:rsidRPr="0037609B" w:rsidRDefault="009225EE" w:rsidP="00584F3F">
      <w:pPr>
        <w:spacing w:line="360" w:lineRule="auto"/>
        <w:jc w:val="both"/>
        <w:rPr>
          <w:rFonts w:asciiTheme="minorHAnsi" w:hAnsiTheme="minorHAnsi" w:cstheme="minorHAnsi"/>
          <w:sz w:val="24"/>
          <w:szCs w:val="24"/>
          <w:lang w:val="es-MX"/>
        </w:rPr>
      </w:pPr>
      <w:r w:rsidRPr="0037609B">
        <w:rPr>
          <w:rFonts w:asciiTheme="minorHAnsi" w:hAnsiTheme="minorHAnsi" w:cstheme="minorHAnsi"/>
          <w:sz w:val="24"/>
          <w:szCs w:val="24"/>
          <w:lang w:val="es-MX"/>
        </w:rPr>
        <w:t>Actualizar la documentación necesaria para la generación de certificado de buenas prácticas de manufactura emitido por COFEPRIS.</w:t>
      </w:r>
    </w:p>
    <w:p w14:paraId="191886A6" w14:textId="77777777" w:rsidR="009225EE" w:rsidRPr="00B67BF6" w:rsidRDefault="009225EE" w:rsidP="00BB1E74">
      <w:pPr>
        <w:jc w:val="both"/>
        <w:rPr>
          <w:rFonts w:asciiTheme="minorHAnsi" w:hAnsiTheme="minorHAnsi" w:cstheme="minorHAnsi"/>
          <w:sz w:val="24"/>
          <w:szCs w:val="24"/>
          <w:lang w:val="es-MX"/>
        </w:rPr>
      </w:pPr>
    </w:p>
    <w:p w14:paraId="5CF24141" w14:textId="77777777" w:rsidR="009225EE" w:rsidRPr="00B67BF6" w:rsidRDefault="009225EE" w:rsidP="00BB1E74">
      <w:pPr>
        <w:jc w:val="both"/>
        <w:rPr>
          <w:rFonts w:asciiTheme="minorHAnsi" w:hAnsiTheme="minorHAnsi" w:cstheme="minorHAnsi"/>
          <w:sz w:val="24"/>
          <w:szCs w:val="24"/>
          <w:lang w:val="es-MX"/>
        </w:rPr>
      </w:pPr>
    </w:p>
    <w:p w14:paraId="54BE483C" w14:textId="77777777" w:rsidR="009225EE" w:rsidRPr="00B67BF6" w:rsidRDefault="009225EE" w:rsidP="00BB1E74">
      <w:pPr>
        <w:jc w:val="both"/>
        <w:rPr>
          <w:rFonts w:asciiTheme="minorHAnsi" w:hAnsiTheme="minorHAnsi" w:cstheme="minorHAnsi"/>
          <w:sz w:val="24"/>
          <w:szCs w:val="24"/>
          <w:lang w:val="es-MX"/>
        </w:rPr>
      </w:pPr>
    </w:p>
    <w:p w14:paraId="22E5F5AC" w14:textId="77777777" w:rsidR="009225EE" w:rsidRPr="00B67BF6" w:rsidRDefault="009225EE" w:rsidP="00BB1E74">
      <w:pPr>
        <w:jc w:val="both"/>
        <w:rPr>
          <w:rFonts w:asciiTheme="minorHAnsi" w:hAnsiTheme="minorHAnsi" w:cstheme="minorHAnsi"/>
          <w:sz w:val="24"/>
          <w:szCs w:val="24"/>
          <w:lang w:val="es-MX"/>
        </w:rPr>
      </w:pPr>
    </w:p>
    <w:p w14:paraId="6B0E9316" w14:textId="77777777" w:rsidR="009225EE" w:rsidRPr="00B67BF6" w:rsidRDefault="009225EE" w:rsidP="00BB1E74">
      <w:pPr>
        <w:jc w:val="both"/>
        <w:rPr>
          <w:rFonts w:asciiTheme="minorHAnsi" w:hAnsiTheme="minorHAnsi" w:cstheme="minorHAnsi"/>
          <w:sz w:val="24"/>
          <w:szCs w:val="24"/>
          <w:lang w:val="es-MX"/>
        </w:rPr>
      </w:pPr>
    </w:p>
    <w:p w14:paraId="292D9766" w14:textId="77777777" w:rsidR="00D03338" w:rsidRPr="00B67BF6" w:rsidRDefault="00D03338" w:rsidP="0087021A">
      <w:pPr>
        <w:jc w:val="center"/>
        <w:rPr>
          <w:rFonts w:asciiTheme="minorHAnsi" w:hAnsiTheme="minorHAnsi" w:cstheme="minorHAnsi"/>
          <w:b/>
          <w:sz w:val="24"/>
          <w:szCs w:val="24"/>
          <w:lang w:val="es-MX"/>
        </w:rPr>
      </w:pPr>
    </w:p>
    <w:p w14:paraId="5515E6D1" w14:textId="77777777" w:rsidR="0081713C" w:rsidRPr="00B67BF6" w:rsidRDefault="0081713C" w:rsidP="0087021A">
      <w:pPr>
        <w:jc w:val="center"/>
        <w:rPr>
          <w:rFonts w:asciiTheme="minorHAnsi" w:hAnsiTheme="minorHAnsi" w:cstheme="minorHAnsi"/>
          <w:b/>
          <w:sz w:val="24"/>
          <w:szCs w:val="24"/>
          <w:lang w:val="es-MX"/>
        </w:rPr>
      </w:pPr>
    </w:p>
    <w:p w14:paraId="5A1B87AA" w14:textId="77AEF6F4" w:rsidR="00E61C36" w:rsidRPr="00F162B6" w:rsidRDefault="00E61C36" w:rsidP="00F162B6">
      <w:pPr>
        <w:pStyle w:val="Ttulo1"/>
        <w:jc w:val="center"/>
        <w:rPr>
          <w:rFonts w:cstheme="minorHAnsi"/>
        </w:rPr>
      </w:pPr>
      <w:bookmarkStart w:id="4" w:name="_Toc521063746"/>
      <w:r w:rsidRPr="00F162B6">
        <w:rPr>
          <w:rFonts w:cstheme="minorHAnsi"/>
        </w:rPr>
        <w:lastRenderedPageBreak/>
        <w:t>importancia de la tematica</w:t>
      </w:r>
      <w:bookmarkEnd w:id="4"/>
    </w:p>
    <w:p w14:paraId="6D30796B" w14:textId="38187A13" w:rsidR="00E61C36" w:rsidRDefault="00E61C36" w:rsidP="00584F3F">
      <w:pPr>
        <w:spacing w:line="360" w:lineRule="auto"/>
        <w:jc w:val="both"/>
        <w:rPr>
          <w:lang w:val="es-ES_tradnl" w:eastAsia="es-MX"/>
        </w:rPr>
      </w:pPr>
      <w:r>
        <w:rPr>
          <w:lang w:val="es-ES_tradnl" w:eastAsia="es-MX"/>
        </w:rPr>
        <w:t xml:space="preserve">Al </w:t>
      </w:r>
      <w:r w:rsidR="00351907">
        <w:rPr>
          <w:lang w:val="es-ES_tradnl" w:eastAsia="es-MX"/>
        </w:rPr>
        <w:t>ingresar a la planta, tiene</w:t>
      </w:r>
      <w:r>
        <w:rPr>
          <w:lang w:val="es-ES_tradnl" w:eastAsia="es-MX"/>
        </w:rPr>
        <w:t xml:space="preserve"> como objetivo aumentar la confianza de los clientes</w:t>
      </w:r>
      <w:r w:rsidR="00351907">
        <w:rPr>
          <w:lang w:val="es-ES_tradnl" w:eastAsia="es-MX"/>
        </w:rPr>
        <w:t xml:space="preserve"> y ayudar a desarrollar nuevos productos</w:t>
      </w:r>
      <w:r>
        <w:rPr>
          <w:lang w:val="es-ES_tradnl" w:eastAsia="es-MX"/>
        </w:rPr>
        <w:t>, teniendo como consideración las especificaciones de cada uno de los p</w:t>
      </w:r>
      <w:r w:rsidR="008C6961">
        <w:rPr>
          <w:lang w:val="es-ES_tradnl" w:eastAsia="es-MX"/>
        </w:rPr>
        <w:t>roductos del cliente, así como llevar los registros y reportes necesarios de cada uno de los procesos de fabricado y acondicionado, teniendo como finalidad obtener el certificado de buenas prácticas de fabricación de COFEPRIS.</w:t>
      </w:r>
    </w:p>
    <w:p w14:paraId="715BD725" w14:textId="05D0C948" w:rsidR="008C6961" w:rsidRDefault="008C6961" w:rsidP="00584F3F">
      <w:pPr>
        <w:spacing w:line="360" w:lineRule="auto"/>
        <w:jc w:val="both"/>
        <w:rPr>
          <w:shd w:val="clear" w:color="auto" w:fill="FFFFFF"/>
          <w:lang w:val="es-MX"/>
        </w:rPr>
      </w:pPr>
      <w:r w:rsidRPr="008C6961">
        <w:rPr>
          <w:shd w:val="clear" w:color="auto" w:fill="FFFFFF"/>
          <w:lang w:val="es-MX"/>
        </w:rPr>
        <w:t>El certificado de buenas prácticas de fabricación, aplica para la fabricación de fármacos, medicamentos y dispositivos  médicos comercializados en el país, con el objeto de comprobar que se cumplen con los requisitos necesarios para su proceso de conformidad con la Normatividad aplicable, y así asegurar que se cuenten con insumos para la salud, seguros y eficaces.</w:t>
      </w:r>
      <w:r w:rsidR="009F32E3">
        <w:rPr>
          <w:shd w:val="clear" w:color="auto" w:fill="FFFFFF"/>
          <w:lang w:val="es-MX"/>
        </w:rPr>
        <w:t xml:space="preserve"> (COFEPRIS, 2016).</w:t>
      </w:r>
    </w:p>
    <w:p w14:paraId="1E0FEE7D" w14:textId="25A61422" w:rsidR="00351907" w:rsidRDefault="00351907" w:rsidP="00584F3F">
      <w:pPr>
        <w:spacing w:line="360" w:lineRule="auto"/>
        <w:jc w:val="both"/>
        <w:rPr>
          <w:lang w:val="es-MX"/>
        </w:rPr>
      </w:pPr>
      <w:r w:rsidRPr="00351907">
        <w:rPr>
          <w:lang w:val="es-MX"/>
        </w:rPr>
        <w:t xml:space="preserve">Los gobiernos que no puedan efectuar evaluaciones previas a la comercialización de dispositivos importados o fabricados en su propio país podrían garantizar el cumplimiento de la reglamentación aprovechando el trabajo realizado en los principales países productores de dispositivos </w:t>
      </w:r>
      <w:r>
        <w:rPr>
          <w:lang w:val="es-MX"/>
        </w:rPr>
        <w:t>médicos. (OMS</w:t>
      </w:r>
      <w:r w:rsidR="00073EE2">
        <w:rPr>
          <w:lang w:val="es-MX"/>
        </w:rPr>
        <w:t>,</w:t>
      </w:r>
      <w:r>
        <w:rPr>
          <w:lang w:val="es-MX"/>
        </w:rPr>
        <w:t xml:space="preserve"> 20</w:t>
      </w:r>
      <w:r w:rsidR="00073EE2">
        <w:rPr>
          <w:lang w:val="es-MX"/>
        </w:rPr>
        <w:t xml:space="preserve"> Aveniu appia</w:t>
      </w:r>
      <w:r>
        <w:rPr>
          <w:lang w:val="es-MX"/>
        </w:rPr>
        <w:t>)</w:t>
      </w:r>
      <w:r w:rsidR="00155E0F">
        <w:rPr>
          <w:lang w:val="es-MX"/>
        </w:rPr>
        <w:t>.</w:t>
      </w:r>
    </w:p>
    <w:p w14:paraId="1DBD620B" w14:textId="56C639DA" w:rsidR="00635056" w:rsidRDefault="00155E0F" w:rsidP="00584F3F">
      <w:pPr>
        <w:spacing w:line="360" w:lineRule="auto"/>
        <w:jc w:val="both"/>
        <w:rPr>
          <w:lang w:val="es-MX"/>
        </w:rPr>
      </w:pPr>
      <w:r>
        <w:rPr>
          <w:lang w:val="es-MX"/>
        </w:rPr>
        <w:t xml:space="preserve">El reto para </w:t>
      </w:r>
      <w:r w:rsidR="008D402A">
        <w:rPr>
          <w:lang w:val="es-MX"/>
        </w:rPr>
        <w:t>México</w:t>
      </w:r>
      <w:r>
        <w:rPr>
          <w:lang w:val="es-MX"/>
        </w:rPr>
        <w:t xml:space="preserve"> es convertir esta ventana de oportunidad en un ecosistema de innovación de alto valor agregado a nivel nacional, </w:t>
      </w:r>
      <w:r w:rsidRPr="00155E0F">
        <w:rPr>
          <w:lang w:val="es-MX"/>
        </w:rPr>
        <w:t xml:space="preserve"> en un sector de empleos de calidad altamente remunerados, de atracción de inversión y talento, así como generador de polos de competitividad ligados a redes internacionales de innovación. Para lograr esto, es necesario establecer objetivos ambiciosos centrados en las capacidades del país, entender el entorno y los retos a los que se enfrenta el sector y definir las es</w:t>
      </w:r>
      <w:r w:rsidR="008D402A">
        <w:rPr>
          <w:lang w:val="es-MX"/>
        </w:rPr>
        <w:t>trategias para que la industria. (PROMEXICO, SEPTIEMBRE 2011).</w:t>
      </w:r>
    </w:p>
    <w:p w14:paraId="386864DF" w14:textId="2DA035B6" w:rsidR="008D402A" w:rsidRPr="008D402A" w:rsidRDefault="008D402A" w:rsidP="00584F3F">
      <w:pPr>
        <w:spacing w:line="360" w:lineRule="auto"/>
        <w:jc w:val="both"/>
        <w:rPr>
          <w:lang w:val="es-MX"/>
        </w:rPr>
      </w:pPr>
      <w:r w:rsidRPr="008D402A">
        <w:rPr>
          <w:sz w:val="23"/>
          <w:szCs w:val="23"/>
          <w:lang w:val="es-MX"/>
        </w:rPr>
        <w:t>El desarrollo de nuevos productos es importante a nivel empresa, ya que en l</w:t>
      </w:r>
      <w:r>
        <w:rPr>
          <w:sz w:val="23"/>
          <w:szCs w:val="23"/>
          <w:lang w:val="es-MX"/>
        </w:rPr>
        <w:t xml:space="preserve">as empresas de venta directa </w:t>
      </w:r>
      <w:r w:rsidRPr="008D402A">
        <w:rPr>
          <w:sz w:val="23"/>
          <w:szCs w:val="23"/>
          <w:lang w:val="es-MX"/>
        </w:rPr>
        <w:t xml:space="preserve">presentar nuevos productos en el catálogo representa </w:t>
      </w:r>
      <w:r>
        <w:rPr>
          <w:sz w:val="23"/>
          <w:szCs w:val="23"/>
          <w:lang w:val="es-MX"/>
        </w:rPr>
        <w:t>en belleza el 40</w:t>
      </w:r>
      <w:r w:rsidRPr="008D402A">
        <w:rPr>
          <w:sz w:val="23"/>
          <w:szCs w:val="23"/>
          <w:lang w:val="es-MX"/>
        </w:rPr>
        <w:t>% de sus ventas, es por ello que siempre están en busca de nuevos conceptos o bien tendencias que puedan ser atra</w:t>
      </w:r>
      <w:r>
        <w:rPr>
          <w:sz w:val="23"/>
          <w:szCs w:val="23"/>
          <w:lang w:val="es-MX"/>
        </w:rPr>
        <w:t>ctivas a su mercado, (AMVD, 2015)</w:t>
      </w:r>
    </w:p>
    <w:p w14:paraId="7A615083" w14:textId="77777777" w:rsidR="003D223F" w:rsidRDefault="003D223F" w:rsidP="003D223F">
      <w:pPr>
        <w:pStyle w:val="Ttulo1"/>
        <w:numPr>
          <w:ilvl w:val="0"/>
          <w:numId w:val="0"/>
        </w:numPr>
        <w:ind w:left="397"/>
        <w:rPr>
          <w:rFonts w:cstheme="minorHAnsi"/>
        </w:rPr>
      </w:pPr>
    </w:p>
    <w:p w14:paraId="7E1ACC80" w14:textId="77777777" w:rsidR="003D223F" w:rsidRDefault="003D223F" w:rsidP="003D223F">
      <w:pPr>
        <w:rPr>
          <w:lang w:val="es-ES_tradnl" w:eastAsia="es-MX"/>
        </w:rPr>
      </w:pPr>
    </w:p>
    <w:p w14:paraId="652438B8" w14:textId="77777777" w:rsidR="003D223F" w:rsidRDefault="003D223F" w:rsidP="003D223F">
      <w:pPr>
        <w:rPr>
          <w:lang w:val="es-ES_tradnl" w:eastAsia="es-MX"/>
        </w:rPr>
      </w:pPr>
    </w:p>
    <w:p w14:paraId="39A0CC2D" w14:textId="77777777" w:rsidR="003D223F" w:rsidRDefault="003D223F" w:rsidP="003D223F">
      <w:pPr>
        <w:rPr>
          <w:lang w:val="es-ES_tradnl" w:eastAsia="es-MX"/>
        </w:rPr>
      </w:pPr>
    </w:p>
    <w:p w14:paraId="7CB8DE80" w14:textId="13C44313" w:rsidR="001E27D7" w:rsidRPr="00F162B6" w:rsidRDefault="00584F3F" w:rsidP="00F162B6">
      <w:pPr>
        <w:pStyle w:val="Ttulo1"/>
        <w:jc w:val="center"/>
        <w:rPr>
          <w:rFonts w:cstheme="minorHAnsi"/>
        </w:rPr>
      </w:pPr>
      <w:bookmarkStart w:id="5" w:name="_Toc521063747"/>
      <w:r w:rsidRPr="00F162B6">
        <w:rPr>
          <w:rFonts w:cstheme="minorHAnsi"/>
        </w:rPr>
        <w:lastRenderedPageBreak/>
        <w:t>d</w:t>
      </w:r>
      <w:r w:rsidR="00DA3928" w:rsidRPr="00F162B6">
        <w:rPr>
          <w:rFonts w:cstheme="minorHAnsi"/>
        </w:rPr>
        <w:t>escripció</w:t>
      </w:r>
      <w:r w:rsidR="003D223F" w:rsidRPr="00F162B6">
        <w:rPr>
          <w:rFonts w:cstheme="minorHAnsi"/>
        </w:rPr>
        <w:t>n del puesto o empleo</w:t>
      </w:r>
      <w:bookmarkEnd w:id="5"/>
    </w:p>
    <w:p w14:paraId="635C0A98" w14:textId="47C15448" w:rsidR="00DA3928" w:rsidRPr="00DA3928" w:rsidRDefault="00DA3928" w:rsidP="00DA3928">
      <w:pPr>
        <w:rPr>
          <w:lang w:val="es-ES_tradnl" w:eastAsia="es-MX"/>
        </w:rPr>
      </w:pPr>
      <w:r>
        <w:rPr>
          <w:lang w:val="es-ES_tradnl" w:eastAsia="es-MX"/>
        </w:rPr>
        <w:t xml:space="preserve">En la línea de tiempo que se describe en la figura 1 “línea de tiempo de puesto”,  se refleja la evolución y trayectoria que se ha contado durante la estancia en la industria, y teniendo la responsabilidad y compromiso en el trabajo. </w:t>
      </w:r>
    </w:p>
    <w:p w14:paraId="48FD09F9" w14:textId="70DE01E1" w:rsidR="001E27D7" w:rsidRPr="00934E36" w:rsidRDefault="00934E36" w:rsidP="00934E36">
      <w:pPr>
        <w:pStyle w:val="Descripcin"/>
        <w:jc w:val="center"/>
        <w:rPr>
          <w:rFonts w:cstheme="minorHAnsi"/>
          <w:b/>
          <w:i w:val="0"/>
          <w:color w:val="auto"/>
          <w:sz w:val="22"/>
          <w:szCs w:val="22"/>
          <w:lang w:val="es-MX"/>
        </w:rPr>
      </w:pPr>
      <w:bookmarkStart w:id="6" w:name="_Toc521063381"/>
      <w:r w:rsidRPr="00934E36">
        <w:rPr>
          <w:b/>
          <w:i w:val="0"/>
          <w:color w:val="auto"/>
          <w:sz w:val="22"/>
          <w:szCs w:val="22"/>
          <w:lang w:val="es-MX"/>
        </w:rPr>
        <w:t xml:space="preserve">Figura </w:t>
      </w:r>
      <w:r w:rsidRPr="00934E36">
        <w:rPr>
          <w:b/>
          <w:i w:val="0"/>
          <w:color w:val="auto"/>
          <w:sz w:val="22"/>
          <w:szCs w:val="22"/>
        </w:rPr>
        <w:fldChar w:fldCharType="begin"/>
      </w:r>
      <w:r w:rsidRPr="00934E36">
        <w:rPr>
          <w:b/>
          <w:i w:val="0"/>
          <w:color w:val="auto"/>
          <w:sz w:val="22"/>
          <w:szCs w:val="22"/>
          <w:lang w:val="es-MX"/>
        </w:rPr>
        <w:instrText xml:space="preserve"> SEQ Figura \* ARABIC </w:instrText>
      </w:r>
      <w:r w:rsidRPr="00934E36">
        <w:rPr>
          <w:b/>
          <w:i w:val="0"/>
          <w:color w:val="auto"/>
          <w:sz w:val="22"/>
          <w:szCs w:val="22"/>
        </w:rPr>
        <w:fldChar w:fldCharType="separate"/>
      </w:r>
      <w:r w:rsidR="00CA6255">
        <w:rPr>
          <w:b/>
          <w:i w:val="0"/>
          <w:noProof/>
          <w:color w:val="auto"/>
          <w:sz w:val="22"/>
          <w:szCs w:val="22"/>
          <w:lang w:val="es-MX"/>
        </w:rPr>
        <w:t>1</w:t>
      </w:r>
      <w:r w:rsidRPr="00934E36">
        <w:rPr>
          <w:b/>
          <w:i w:val="0"/>
          <w:color w:val="auto"/>
          <w:sz w:val="22"/>
          <w:szCs w:val="22"/>
        </w:rPr>
        <w:fldChar w:fldCharType="end"/>
      </w:r>
      <w:r w:rsidR="00DA3928" w:rsidRPr="00934E36">
        <w:rPr>
          <w:rFonts w:cstheme="minorHAnsi"/>
          <w:b/>
          <w:i w:val="0"/>
          <w:color w:val="auto"/>
          <w:sz w:val="22"/>
          <w:szCs w:val="22"/>
          <w:lang w:val="es-MX"/>
        </w:rPr>
        <w:t>- Línea de tiempo de puesto</w:t>
      </w:r>
      <w:bookmarkEnd w:id="6"/>
    </w:p>
    <w:p w14:paraId="342CE9EA" w14:textId="0765041A" w:rsidR="009A5FEF" w:rsidRDefault="000221AD" w:rsidP="009A5FEF">
      <w:pPr>
        <w:rPr>
          <w:lang w:val="es-ES_tradnl" w:eastAsia="es-MX"/>
        </w:rPr>
      </w:pPr>
      <w:r w:rsidRPr="009A5FEF">
        <w:rPr>
          <w:noProof/>
          <w:sz w:val="20"/>
          <w:szCs w:val="20"/>
          <w:lang w:val="es-MX" w:eastAsia="es-MX"/>
        </w:rPr>
        <mc:AlternateContent>
          <mc:Choice Requires="wps">
            <w:drawing>
              <wp:anchor distT="0" distB="0" distL="114300" distR="114300" simplePos="0" relativeHeight="251694080" behindDoc="0" locked="0" layoutInCell="1" allowOverlap="1" wp14:anchorId="0E2C561B" wp14:editId="0E55B27C">
                <wp:simplePos x="0" y="0"/>
                <wp:positionH relativeFrom="column">
                  <wp:posOffset>481965</wp:posOffset>
                </wp:positionH>
                <wp:positionV relativeFrom="paragraph">
                  <wp:posOffset>6350</wp:posOffset>
                </wp:positionV>
                <wp:extent cx="1943100" cy="1438275"/>
                <wp:effectExtent l="0" t="0" r="19050" b="28575"/>
                <wp:wrapNone/>
                <wp:docPr id="2063" name="Llamada de flecha hacia abajo 2063"/>
                <wp:cNvGraphicFramePr/>
                <a:graphic xmlns:a="http://schemas.openxmlformats.org/drawingml/2006/main">
                  <a:graphicData uri="http://schemas.microsoft.com/office/word/2010/wordprocessingShape">
                    <wps:wsp>
                      <wps:cNvSpPr/>
                      <wps:spPr>
                        <a:xfrm>
                          <a:off x="0" y="0"/>
                          <a:ext cx="1943100" cy="1438275"/>
                        </a:xfrm>
                        <a:prstGeom prst="downArrowCallout">
                          <a:avLst>
                            <a:gd name="adj1" fmla="val 19245"/>
                            <a:gd name="adj2" fmla="val 25000"/>
                            <a:gd name="adj3" fmla="val 27878"/>
                            <a:gd name="adj4" fmla="val 70533"/>
                          </a:avLst>
                        </a:prstGeom>
                      </wps:spPr>
                      <wps:style>
                        <a:lnRef idx="2">
                          <a:schemeClr val="accent2"/>
                        </a:lnRef>
                        <a:fillRef idx="1">
                          <a:schemeClr val="lt1"/>
                        </a:fillRef>
                        <a:effectRef idx="0">
                          <a:schemeClr val="accent2"/>
                        </a:effectRef>
                        <a:fontRef idx="minor">
                          <a:schemeClr val="dk1"/>
                        </a:fontRef>
                      </wps:style>
                      <wps:txbx>
                        <w:txbxContent>
                          <w:p w14:paraId="69907F19" w14:textId="31524FB6" w:rsidR="00511AF2" w:rsidRDefault="00511AF2" w:rsidP="002012B8">
                            <w:pPr>
                              <w:spacing w:after="0" w:line="240" w:lineRule="auto"/>
                              <w:jc w:val="center"/>
                              <w:rPr>
                                <w:lang w:val="es-MX"/>
                              </w:rPr>
                            </w:pPr>
                            <w:r>
                              <w:rPr>
                                <w:lang w:val="es-MX"/>
                              </w:rPr>
                              <w:t>Relación:</w:t>
                            </w:r>
                          </w:p>
                          <w:p w14:paraId="336BAFEB" w14:textId="0E24050D" w:rsidR="00511AF2" w:rsidRDefault="00511AF2" w:rsidP="002012B8">
                            <w:pPr>
                              <w:spacing w:after="0" w:line="240" w:lineRule="auto"/>
                              <w:jc w:val="center"/>
                              <w:rPr>
                                <w:lang w:val="es-MX"/>
                              </w:rPr>
                            </w:pPr>
                            <w:r>
                              <w:rPr>
                                <w:lang w:val="es-MX"/>
                              </w:rPr>
                              <w:t>1.- Proveedores</w:t>
                            </w:r>
                          </w:p>
                          <w:p w14:paraId="45489FB7" w14:textId="34EFF49D" w:rsidR="00511AF2" w:rsidRDefault="00511AF2" w:rsidP="002012B8">
                            <w:pPr>
                              <w:spacing w:after="0" w:line="240" w:lineRule="auto"/>
                              <w:jc w:val="center"/>
                              <w:rPr>
                                <w:lang w:val="es-MX"/>
                              </w:rPr>
                            </w:pPr>
                            <w:r>
                              <w:rPr>
                                <w:lang w:val="es-MX"/>
                              </w:rPr>
                              <w:t>2.- Supervisor de producción</w:t>
                            </w:r>
                          </w:p>
                          <w:p w14:paraId="16E287D6" w14:textId="7487E840" w:rsidR="00511AF2" w:rsidRDefault="00511AF2" w:rsidP="002012B8">
                            <w:pPr>
                              <w:spacing w:after="0" w:line="240" w:lineRule="auto"/>
                              <w:jc w:val="center"/>
                              <w:rPr>
                                <w:lang w:val="es-MX"/>
                              </w:rPr>
                            </w:pPr>
                            <w:r>
                              <w:rPr>
                                <w:lang w:val="es-MX"/>
                              </w:rPr>
                              <w:t>3.-Gerente general</w:t>
                            </w:r>
                          </w:p>
                          <w:p w14:paraId="3DC8D235" w14:textId="77777777" w:rsidR="00511AF2" w:rsidRPr="009A5FEF" w:rsidRDefault="00511AF2" w:rsidP="002012B8">
                            <w:pPr>
                              <w:spacing w:after="0" w:line="240" w:lineRule="auto"/>
                              <w:jc w:val="center"/>
                              <w:rPr>
                                <w:lang w:val="es-MX"/>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E2C561B"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Llamada de flecha hacia abajo 2063" o:spid="_x0000_s1027" type="#_x0000_t80" style="position:absolute;margin-left:37.95pt;margin-top:.5pt;width:153pt;height:113.2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" adj="15235,6803,15578,9262" fillcolor="white [3201]" strokecolor="#c0504d [3205]" strokeweight="2pt">
                <v:textbox>
                  <w:txbxContent>
                    <w:p w14:paraId="69907F19" w14:textId="31524FB6" w:rsidR="00511AF2" w:rsidRDefault="00511AF2" w:rsidP="002012B8">
                      <w:pPr>
                        <w:spacing w:after="0" w:line="240" w:lineRule="auto"/>
                        <w:jc w:val="center"/>
                        <w:rPr>
                          <w:lang w:val="es-MX"/>
                        </w:rPr>
                      </w:pPr>
                      <w:r>
                        <w:rPr>
                          <w:lang w:val="es-MX"/>
                        </w:rPr>
                        <w:t>Relación:</w:t>
                      </w:r>
                    </w:p>
                    <w:p w14:paraId="336BAFEB" w14:textId="0E24050D" w:rsidR="00511AF2" w:rsidRDefault="00511AF2" w:rsidP="002012B8">
                      <w:pPr>
                        <w:spacing w:after="0" w:line="240" w:lineRule="auto"/>
                        <w:jc w:val="center"/>
                        <w:rPr>
                          <w:lang w:val="es-MX"/>
                        </w:rPr>
                      </w:pPr>
                      <w:r>
                        <w:rPr>
                          <w:lang w:val="es-MX"/>
                        </w:rPr>
                        <w:t>1.- Proveedores</w:t>
                      </w:r>
                    </w:p>
                    <w:p w14:paraId="45489FB7" w14:textId="34EFF49D" w:rsidR="00511AF2" w:rsidRDefault="00511AF2" w:rsidP="002012B8">
                      <w:pPr>
                        <w:spacing w:after="0" w:line="240" w:lineRule="auto"/>
                        <w:jc w:val="center"/>
                        <w:rPr>
                          <w:lang w:val="es-MX"/>
                        </w:rPr>
                      </w:pPr>
                      <w:r>
                        <w:rPr>
                          <w:lang w:val="es-MX"/>
                        </w:rPr>
                        <w:t>2.- Supervisor de producción</w:t>
                      </w:r>
                    </w:p>
                    <w:p w14:paraId="16E287D6" w14:textId="7487E840" w:rsidR="00511AF2" w:rsidRDefault="00511AF2" w:rsidP="002012B8">
                      <w:pPr>
                        <w:spacing w:after="0" w:line="240" w:lineRule="auto"/>
                        <w:jc w:val="center"/>
                        <w:rPr>
                          <w:lang w:val="es-MX"/>
                        </w:rPr>
                      </w:pPr>
                      <w:r>
                        <w:rPr>
                          <w:lang w:val="es-MX"/>
                        </w:rPr>
                        <w:t>3.-Gerente general</w:t>
                      </w:r>
                    </w:p>
                    <w:p w14:paraId="3DC8D235" w14:textId="77777777" w:rsidR="00511AF2" w:rsidRPr="009A5FEF" w:rsidRDefault="00511AF2" w:rsidP="002012B8">
                      <w:pPr>
                        <w:spacing w:after="0" w:line="240" w:lineRule="auto"/>
                        <w:jc w:val="center"/>
                        <w:rPr>
                          <w:lang w:val="es-MX"/>
                        </w:rPr>
                      </w:pPr>
                    </w:p>
                  </w:txbxContent>
                </v:textbox>
              </v:shape>
            </w:pict>
          </mc:Fallback>
        </mc:AlternateContent>
      </w:r>
      <w:r w:rsidR="001E27D7" w:rsidRPr="002012B8">
        <w:rPr>
          <w:noProof/>
          <w:sz w:val="20"/>
          <w:szCs w:val="20"/>
          <w:lang w:val="es-MX" w:eastAsia="es-MX"/>
        </w:rPr>
        <mc:AlternateContent>
          <mc:Choice Requires="wps">
            <w:drawing>
              <wp:anchor distT="0" distB="0" distL="114300" distR="114300" simplePos="0" relativeHeight="251696128" behindDoc="0" locked="0" layoutInCell="1" allowOverlap="1" wp14:anchorId="37218100" wp14:editId="495B0ABF">
                <wp:simplePos x="0" y="0"/>
                <wp:positionH relativeFrom="column">
                  <wp:posOffset>3377565</wp:posOffset>
                </wp:positionH>
                <wp:positionV relativeFrom="paragraph">
                  <wp:posOffset>54610</wp:posOffset>
                </wp:positionV>
                <wp:extent cx="2124075" cy="1438275"/>
                <wp:effectExtent l="0" t="0" r="28575" b="28575"/>
                <wp:wrapNone/>
                <wp:docPr id="2065" name="Llamada de flecha hacia abajo 2065"/>
                <wp:cNvGraphicFramePr/>
                <a:graphic xmlns:a="http://schemas.openxmlformats.org/drawingml/2006/main">
                  <a:graphicData uri="http://schemas.microsoft.com/office/word/2010/wordprocessingShape">
                    <wps:wsp>
                      <wps:cNvSpPr/>
                      <wps:spPr>
                        <a:xfrm>
                          <a:off x="0" y="0"/>
                          <a:ext cx="2124075" cy="1438275"/>
                        </a:xfrm>
                        <a:prstGeom prst="downArrowCallout">
                          <a:avLst>
                            <a:gd name="adj1" fmla="val 25000"/>
                            <a:gd name="adj2" fmla="val 25000"/>
                            <a:gd name="adj3" fmla="val 25000"/>
                            <a:gd name="adj4" fmla="val 73310"/>
                          </a:avLst>
                        </a:prstGeom>
                      </wps:spPr>
                      <wps:style>
                        <a:lnRef idx="2">
                          <a:schemeClr val="accent3"/>
                        </a:lnRef>
                        <a:fillRef idx="1">
                          <a:schemeClr val="lt1"/>
                        </a:fillRef>
                        <a:effectRef idx="0">
                          <a:schemeClr val="accent3"/>
                        </a:effectRef>
                        <a:fontRef idx="minor">
                          <a:schemeClr val="dk1"/>
                        </a:fontRef>
                      </wps:style>
                      <wps:txbx>
                        <w:txbxContent>
                          <w:p w14:paraId="749AB8A2" w14:textId="6784CD78" w:rsidR="00511AF2" w:rsidRPr="002012B8" w:rsidRDefault="00511AF2" w:rsidP="002012B8">
                            <w:pPr>
                              <w:spacing w:after="0" w:line="240" w:lineRule="auto"/>
                              <w:jc w:val="center"/>
                              <w:rPr>
                                <w:sz w:val="20"/>
                                <w:szCs w:val="20"/>
                                <w:lang w:val="es-MX"/>
                              </w:rPr>
                            </w:pPr>
                            <w:r w:rsidRPr="002012B8">
                              <w:rPr>
                                <w:sz w:val="20"/>
                                <w:szCs w:val="20"/>
                                <w:lang w:val="es-MX"/>
                              </w:rPr>
                              <w:t xml:space="preserve">Relación: </w:t>
                            </w:r>
                          </w:p>
                          <w:p w14:paraId="63985F16" w14:textId="29F0FAC6" w:rsidR="00511AF2" w:rsidRDefault="00511AF2" w:rsidP="002012B8">
                            <w:pPr>
                              <w:spacing w:after="0" w:line="240" w:lineRule="auto"/>
                              <w:jc w:val="center"/>
                              <w:rPr>
                                <w:sz w:val="20"/>
                                <w:szCs w:val="20"/>
                                <w:lang w:val="es-MX"/>
                              </w:rPr>
                            </w:pPr>
                            <w:r w:rsidRPr="002012B8">
                              <w:rPr>
                                <w:sz w:val="20"/>
                                <w:szCs w:val="20"/>
                                <w:lang w:val="es-MX"/>
                              </w:rPr>
                              <w:t>1.- Supervisor de producción y acondicionado</w:t>
                            </w:r>
                          </w:p>
                          <w:p w14:paraId="717FE542" w14:textId="69DA357F" w:rsidR="00511AF2" w:rsidRDefault="00511AF2" w:rsidP="002012B8">
                            <w:pPr>
                              <w:spacing w:after="0" w:line="240" w:lineRule="auto"/>
                              <w:jc w:val="center"/>
                              <w:rPr>
                                <w:sz w:val="20"/>
                                <w:szCs w:val="20"/>
                                <w:lang w:val="es-MX"/>
                              </w:rPr>
                            </w:pPr>
                            <w:r>
                              <w:rPr>
                                <w:sz w:val="20"/>
                                <w:szCs w:val="20"/>
                                <w:lang w:val="es-MX"/>
                              </w:rPr>
                              <w:t>2.- Encargado de almacén y mantenimiento</w:t>
                            </w:r>
                          </w:p>
                          <w:p w14:paraId="31FB7ED1" w14:textId="61F2B738" w:rsidR="00511AF2" w:rsidRPr="002012B8" w:rsidRDefault="00511AF2" w:rsidP="002012B8">
                            <w:pPr>
                              <w:spacing w:after="0" w:line="240" w:lineRule="auto"/>
                              <w:jc w:val="center"/>
                              <w:rPr>
                                <w:sz w:val="20"/>
                                <w:szCs w:val="20"/>
                                <w:lang w:val="es-MX"/>
                              </w:rPr>
                            </w:pPr>
                            <w:r>
                              <w:rPr>
                                <w:sz w:val="20"/>
                                <w:szCs w:val="20"/>
                                <w:lang w:val="es-MX"/>
                              </w:rPr>
                              <w:t>3.- Auditores y clientes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218100" id="Llamada de flecha hacia abajo 2065" o:spid="_x0000_s1028" type="#_x0000_t80" style="position:absolute;margin-left:265.95pt;margin-top:4.3pt;width:167.25pt;height:113.2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" adj="15835,7143,16200,8972" fillcolor="white [3201]" strokecolor="#9bbb59 [3206]" strokeweight="2pt">
                <v:textbox>
                  <w:txbxContent>
                    <w:p w14:paraId="749AB8A2" w14:textId="6784CD78" w:rsidR="00511AF2" w:rsidRPr="002012B8" w:rsidRDefault="00511AF2" w:rsidP="002012B8">
                      <w:pPr>
                        <w:spacing w:after="0" w:line="240" w:lineRule="auto"/>
                        <w:jc w:val="center"/>
                        <w:rPr>
                          <w:sz w:val="20"/>
                          <w:szCs w:val="20"/>
                          <w:lang w:val="es-MX"/>
                        </w:rPr>
                      </w:pPr>
                      <w:r w:rsidRPr="002012B8">
                        <w:rPr>
                          <w:sz w:val="20"/>
                          <w:szCs w:val="20"/>
                          <w:lang w:val="es-MX"/>
                        </w:rPr>
                        <w:t xml:space="preserve">Relación: </w:t>
                      </w:r>
                    </w:p>
                    <w:p w14:paraId="63985F16" w14:textId="29F0FAC6" w:rsidR="00511AF2" w:rsidRDefault="00511AF2" w:rsidP="002012B8">
                      <w:pPr>
                        <w:spacing w:after="0" w:line="240" w:lineRule="auto"/>
                        <w:jc w:val="center"/>
                        <w:rPr>
                          <w:sz w:val="20"/>
                          <w:szCs w:val="20"/>
                          <w:lang w:val="es-MX"/>
                        </w:rPr>
                      </w:pPr>
                      <w:r w:rsidRPr="002012B8">
                        <w:rPr>
                          <w:sz w:val="20"/>
                          <w:szCs w:val="20"/>
                          <w:lang w:val="es-MX"/>
                        </w:rPr>
                        <w:t>1.- Supervisor de producción y acondicionado</w:t>
                      </w:r>
                    </w:p>
                    <w:p w14:paraId="717FE542" w14:textId="69DA357F" w:rsidR="00511AF2" w:rsidRDefault="00511AF2" w:rsidP="002012B8">
                      <w:pPr>
                        <w:spacing w:after="0" w:line="240" w:lineRule="auto"/>
                        <w:jc w:val="center"/>
                        <w:rPr>
                          <w:sz w:val="20"/>
                          <w:szCs w:val="20"/>
                          <w:lang w:val="es-MX"/>
                        </w:rPr>
                      </w:pPr>
                      <w:r>
                        <w:rPr>
                          <w:sz w:val="20"/>
                          <w:szCs w:val="20"/>
                          <w:lang w:val="es-MX"/>
                        </w:rPr>
                        <w:t>2.- Encargado de almacén y mantenimiento</w:t>
                      </w:r>
                    </w:p>
                    <w:p w14:paraId="31FB7ED1" w14:textId="61F2B738" w:rsidR="00511AF2" w:rsidRPr="002012B8" w:rsidRDefault="00511AF2" w:rsidP="002012B8">
                      <w:pPr>
                        <w:spacing w:after="0" w:line="240" w:lineRule="auto"/>
                        <w:jc w:val="center"/>
                        <w:rPr>
                          <w:sz w:val="20"/>
                          <w:szCs w:val="20"/>
                          <w:lang w:val="es-MX"/>
                        </w:rPr>
                      </w:pPr>
                      <w:r>
                        <w:rPr>
                          <w:sz w:val="20"/>
                          <w:szCs w:val="20"/>
                          <w:lang w:val="es-MX"/>
                        </w:rPr>
                        <w:t>3.- Auditores y clientes</w:t>
                      </w:r>
                    </w:p>
                  </w:txbxContent>
                </v:textbox>
              </v:shape>
            </w:pict>
          </mc:Fallback>
        </mc:AlternateContent>
      </w:r>
    </w:p>
    <w:p w14:paraId="3A1696F7" w14:textId="0BA1C43F" w:rsidR="009A5FEF" w:rsidRDefault="009A5FEF" w:rsidP="009A5FEF">
      <w:pPr>
        <w:rPr>
          <w:lang w:val="es-ES_tradnl" w:eastAsia="es-MX"/>
        </w:rPr>
      </w:pPr>
    </w:p>
    <w:p w14:paraId="0ACCAF85" w14:textId="79362657" w:rsidR="009A5FEF" w:rsidRPr="009A5FEF" w:rsidRDefault="009A5FEF" w:rsidP="009A5FEF">
      <w:pPr>
        <w:rPr>
          <w:lang w:val="es-ES_tradnl" w:eastAsia="es-MX"/>
        </w:rPr>
      </w:pPr>
      <w:r>
        <w:rPr>
          <w:noProof/>
          <w:lang w:val="es-MX" w:eastAsia="es-MX"/>
        </w:rPr>
        <mc:AlternateContent>
          <mc:Choice Requires="wps">
            <w:drawing>
              <wp:anchor distT="0" distB="0" distL="114300" distR="114300" simplePos="0" relativeHeight="251684864" behindDoc="0" locked="0" layoutInCell="1" allowOverlap="1" wp14:anchorId="2C121A8F" wp14:editId="1277C313">
                <wp:simplePos x="0" y="0"/>
                <wp:positionH relativeFrom="column">
                  <wp:posOffset>-641985</wp:posOffset>
                </wp:positionH>
                <wp:positionV relativeFrom="paragraph">
                  <wp:posOffset>331470</wp:posOffset>
                </wp:positionV>
                <wp:extent cx="6315075" cy="1971675"/>
                <wp:effectExtent l="57150" t="38100" r="47625" b="104775"/>
                <wp:wrapNone/>
                <wp:docPr id="2057" name="Flecha a la derecha con bandas 2057"/>
                <wp:cNvGraphicFramePr/>
                <a:graphic xmlns:a="http://schemas.openxmlformats.org/drawingml/2006/main">
                  <a:graphicData uri="http://schemas.microsoft.com/office/word/2010/wordprocessingShape">
                    <wps:wsp>
                      <wps:cNvSpPr/>
                      <wps:spPr>
                        <a:xfrm>
                          <a:off x="0" y="0"/>
                          <a:ext cx="6315075" cy="1971675"/>
                        </a:xfrm>
                        <a:prstGeom prst="stripedRightArrow">
                          <a:avLst>
                            <a:gd name="adj1" fmla="val 50000"/>
                            <a:gd name="adj2" fmla="val 24396"/>
                          </a:avLst>
                        </a:prstGeom>
                      </wps:spPr>
                      <wps:style>
                        <a:lnRef idx="1">
                          <a:schemeClr val="accent6"/>
                        </a:lnRef>
                        <a:fillRef idx="2">
                          <a:schemeClr val="accent6"/>
                        </a:fillRef>
                        <a:effectRef idx="1">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A702E82"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Flecha a la derecha con bandas 2057" o:spid="_x0000_s1026" type="#_x0000_t93" style="position:absolute;margin-left:-50.55pt;margin-top:26.1pt;width:497.25pt;height:155.2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" adj="19955" fillcolor="#fbcaa2 [1625]" strokecolor="#f68c36 [3049]">
                <v:fill color2="#fdefe3 [505]" rotate="t" angle="180" colors="0 #ffbe86;22938f #ffd0aa;1 #ffebdb" focus="100%" type="gradient"/>
                <v:shadow on="t" color="black" opacity="24903f" origin=",.5" offset="0,.55556mm"/>
              </v:shape>
            </w:pict>
          </mc:Fallback>
        </mc:AlternateContent>
      </w:r>
    </w:p>
    <w:p w14:paraId="3CED4C37" w14:textId="52EAFA58" w:rsidR="00D61A8F" w:rsidRPr="00D61A8F" w:rsidRDefault="00D61A8F" w:rsidP="00D61A8F">
      <w:pPr>
        <w:rPr>
          <w:lang w:val="es-ES_tradnl" w:eastAsia="es-MX"/>
        </w:rPr>
      </w:pPr>
    </w:p>
    <w:p w14:paraId="3BAAB207" w14:textId="17923091" w:rsidR="00D61A8F" w:rsidRDefault="000221AD" w:rsidP="00D61A8F">
      <w:pPr>
        <w:jc w:val="both"/>
        <w:rPr>
          <w:lang w:val="es-ES_tradnl" w:eastAsia="es-MX"/>
        </w:rPr>
      </w:pPr>
      <w:r>
        <w:rPr>
          <w:noProof/>
          <w:lang w:val="es-MX" w:eastAsia="es-MX"/>
        </w:rPr>
        <mc:AlternateContent>
          <mc:Choice Requires="wps">
            <w:drawing>
              <wp:anchor distT="0" distB="0" distL="114300" distR="114300" simplePos="0" relativeHeight="251685888" behindDoc="0" locked="0" layoutInCell="1" allowOverlap="1" wp14:anchorId="5A56A881" wp14:editId="337F1EF5">
                <wp:simplePos x="0" y="0"/>
                <wp:positionH relativeFrom="column">
                  <wp:posOffset>-565785</wp:posOffset>
                </wp:positionH>
                <wp:positionV relativeFrom="paragraph">
                  <wp:posOffset>168910</wp:posOffset>
                </wp:positionV>
                <wp:extent cx="933450" cy="1000125"/>
                <wp:effectExtent l="57150" t="38100" r="76200" b="104775"/>
                <wp:wrapNone/>
                <wp:docPr id="2058" name="Cuadro de texto 2058"/>
                <wp:cNvGraphicFramePr/>
                <a:graphic xmlns:a="http://schemas.openxmlformats.org/drawingml/2006/main">
                  <a:graphicData uri="http://schemas.microsoft.com/office/word/2010/wordprocessingShape">
                    <wps:wsp>
                      <wps:cNvSpPr txBox="1"/>
                      <wps:spPr>
                        <a:xfrm>
                          <a:off x="0" y="0"/>
                          <a:ext cx="933450" cy="1000125"/>
                        </a:xfrm>
                        <a:prstGeom prst="rect">
                          <a:avLst/>
                        </a:prstGeom>
                        <a:ln/>
                      </wps:spPr>
                      <wps:style>
                        <a:lnRef idx="1">
                          <a:schemeClr val="dk1"/>
                        </a:lnRef>
                        <a:fillRef idx="2">
                          <a:schemeClr val="dk1"/>
                        </a:fillRef>
                        <a:effectRef idx="1">
                          <a:schemeClr val="dk1"/>
                        </a:effectRef>
                        <a:fontRef idx="minor">
                          <a:schemeClr val="dk1"/>
                        </a:fontRef>
                      </wps:style>
                      <wps:txbx>
                        <w:txbxContent>
                          <w:p w14:paraId="4B6AC5F3" w14:textId="2FF00B79" w:rsidR="00511AF2" w:rsidRDefault="00511AF2">
                            <w:pPr>
                              <w:rPr>
                                <w:lang w:val="es-MX"/>
                              </w:rPr>
                            </w:pPr>
                            <w:r>
                              <w:rPr>
                                <w:lang w:val="es-MX"/>
                              </w:rPr>
                              <w:t xml:space="preserve"> MAY 2014 –  Ene 2015 </w:t>
                            </w:r>
                          </w:p>
                          <w:p w14:paraId="30FC53E5" w14:textId="5B2B56D3" w:rsidR="00511AF2" w:rsidRPr="00D61A8F" w:rsidRDefault="00511AF2">
                            <w:pPr>
                              <w:rPr>
                                <w:lang w:val="es-MX"/>
                              </w:rPr>
                            </w:pPr>
                            <w:r>
                              <w:rPr>
                                <w:lang w:val="es-MX"/>
                              </w:rPr>
                              <w:t>Supervisor de calidad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A56A881" id="Cuadro de texto 2058" o:spid="_x0000_s1029" type="#_x0000_t202" style="position:absolute;left:0;text-align:left;margin-left:-44.55pt;margin-top:13.3pt;width:73.5pt;height:78.75pt;z-index:2516858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" fillcolor="gray [1616]" strokecolor="black [3040]">
                <v:fill color2="#d9d9d9 [496]" rotate="t" angle="180" colors="0 #bcbcbc;22938f #d0d0d0;1 #ededed" focus="100%" type="gradient"/>
                <v:shadow on="t" color="black" opacity="24903f" origin=",.5" offset="0,.55556mm"/>
                <v:textbox>
                  <w:txbxContent>
                    <w:p w14:paraId="4B6AC5F3" w14:textId="2FF00B79" w:rsidR="00511AF2" w:rsidRDefault="00511AF2">
                      <w:pPr>
                        <w:rPr>
                          <w:lang w:val="es-MX"/>
                        </w:rPr>
                      </w:pPr>
                      <w:r>
                        <w:rPr>
                          <w:lang w:val="es-MX"/>
                        </w:rPr>
                        <w:t xml:space="preserve"> MAY 2014 –  Ene 2015 </w:t>
                      </w:r>
                    </w:p>
                    <w:p w14:paraId="30FC53E5" w14:textId="5B2B56D3" w:rsidR="00511AF2" w:rsidRPr="00D61A8F" w:rsidRDefault="00511AF2">
                      <w:pPr>
                        <w:rPr>
                          <w:lang w:val="es-MX"/>
                        </w:rPr>
                      </w:pPr>
                      <w:r>
                        <w:rPr>
                          <w:lang w:val="es-MX"/>
                        </w:rPr>
                        <w:t>Supervisor de calidad</w:t>
                      </w:r>
                    </w:p>
                  </w:txbxContent>
                </v:textbox>
              </v:shape>
            </w:pict>
          </mc:Fallback>
        </mc:AlternateContent>
      </w:r>
      <w:r>
        <w:rPr>
          <w:noProof/>
          <w:lang w:val="es-MX" w:eastAsia="es-MX"/>
        </w:rPr>
        <mc:AlternateContent>
          <mc:Choice Requires="wps">
            <w:drawing>
              <wp:anchor distT="0" distB="0" distL="114300" distR="114300" simplePos="0" relativeHeight="251687936" behindDoc="0" locked="0" layoutInCell="1" allowOverlap="1" wp14:anchorId="3D59DB87" wp14:editId="7E5CCA36">
                <wp:simplePos x="0" y="0"/>
                <wp:positionH relativeFrom="column">
                  <wp:posOffset>529590</wp:posOffset>
                </wp:positionH>
                <wp:positionV relativeFrom="paragraph">
                  <wp:posOffset>178435</wp:posOffset>
                </wp:positionV>
                <wp:extent cx="1485900" cy="1000125"/>
                <wp:effectExtent l="57150" t="38100" r="76200" b="104775"/>
                <wp:wrapNone/>
                <wp:docPr id="2059" name="Cuadro de texto 2059"/>
                <wp:cNvGraphicFramePr/>
                <a:graphic xmlns:a="http://schemas.openxmlformats.org/drawingml/2006/main">
                  <a:graphicData uri="http://schemas.microsoft.com/office/word/2010/wordprocessingShape">
                    <wps:wsp>
                      <wps:cNvSpPr txBox="1"/>
                      <wps:spPr>
                        <a:xfrm>
                          <a:off x="0" y="0"/>
                          <a:ext cx="1485900" cy="1000125"/>
                        </a:xfrm>
                        <a:prstGeom prst="rect">
                          <a:avLst/>
                        </a:prstGeom>
                        <a:ln/>
                      </wps:spPr>
                      <wps:style>
                        <a:lnRef idx="1">
                          <a:schemeClr val="dk1"/>
                        </a:lnRef>
                        <a:fillRef idx="2">
                          <a:schemeClr val="dk1"/>
                        </a:fillRef>
                        <a:effectRef idx="1">
                          <a:schemeClr val="dk1"/>
                        </a:effectRef>
                        <a:fontRef idx="minor">
                          <a:schemeClr val="dk1"/>
                        </a:fontRef>
                      </wps:style>
                      <wps:txbx>
                        <w:txbxContent>
                          <w:p w14:paraId="6C0C20F3" w14:textId="4ADE11CC" w:rsidR="00511AF2" w:rsidRDefault="00511AF2" w:rsidP="009A5FEF">
                            <w:pPr>
                              <w:rPr>
                                <w:lang w:val="es-MX"/>
                              </w:rPr>
                            </w:pPr>
                            <w:r>
                              <w:rPr>
                                <w:lang w:val="es-MX"/>
                              </w:rPr>
                              <w:t xml:space="preserve">ENE 2015 – FEB 2016 </w:t>
                            </w:r>
                          </w:p>
                          <w:p w14:paraId="2858F414" w14:textId="5657A459" w:rsidR="00511AF2" w:rsidRPr="00D61A8F" w:rsidRDefault="00511AF2" w:rsidP="009A5FEF">
                            <w:pPr>
                              <w:rPr>
                                <w:lang w:val="es-MX"/>
                              </w:rPr>
                            </w:pPr>
                            <w:r>
                              <w:rPr>
                                <w:lang w:val="es-MX"/>
                              </w:rPr>
                              <w:t>Encargado de desarrollo de nuevos productos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3D59DB87" id="Cuadro de texto 2059" o:spid="_x0000_s1030" type="#_x0000_t202" style="position:absolute;left:0;text-align:left;margin-left:41.7pt;margin-top:14.05pt;width:117pt;height:78.75pt;z-index:2516879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" fillcolor="gray [1616]" strokecolor="black [3040]">
                <v:fill color2="#d9d9d9 [496]" rotate="t" angle="180" colors="0 #bcbcbc;22938f #d0d0d0;1 #ededed" focus="100%" type="gradient"/>
                <v:shadow on="t" color="black" opacity="24903f" origin=",.5" offset="0,.55556mm"/>
                <v:textbox>
                  <w:txbxContent>
                    <w:p w14:paraId="6C0C20F3" w14:textId="4ADE11CC" w:rsidR="00511AF2" w:rsidRDefault="00511AF2" w:rsidP="009A5FEF">
                      <w:pPr>
                        <w:rPr>
                          <w:lang w:val="es-MX"/>
                        </w:rPr>
                      </w:pPr>
                      <w:r>
                        <w:rPr>
                          <w:lang w:val="es-MX"/>
                        </w:rPr>
                        <w:t xml:space="preserve">ENE 2015 – FEB 2016 </w:t>
                      </w:r>
                    </w:p>
                    <w:p w14:paraId="2858F414" w14:textId="5657A459" w:rsidR="00511AF2" w:rsidRPr="00D61A8F" w:rsidRDefault="00511AF2" w:rsidP="009A5FEF">
                      <w:pPr>
                        <w:rPr>
                          <w:lang w:val="es-MX"/>
                        </w:rPr>
                      </w:pPr>
                      <w:r>
                        <w:rPr>
                          <w:lang w:val="es-MX"/>
                        </w:rPr>
                        <w:t>Encargado de desarrollo de nuevos productos</w:t>
                      </w:r>
                    </w:p>
                  </w:txbxContent>
                </v:textbox>
              </v:shape>
            </w:pict>
          </mc:Fallback>
        </mc:AlternateContent>
      </w:r>
      <w:r>
        <w:rPr>
          <w:noProof/>
          <w:lang w:val="es-MX" w:eastAsia="es-MX"/>
        </w:rPr>
        <mc:AlternateContent>
          <mc:Choice Requires="wps">
            <w:drawing>
              <wp:anchor distT="0" distB="0" distL="114300" distR="114300" simplePos="0" relativeHeight="251689984" behindDoc="0" locked="0" layoutInCell="1" allowOverlap="1" wp14:anchorId="21EBF227" wp14:editId="7B04FC42">
                <wp:simplePos x="0" y="0"/>
                <wp:positionH relativeFrom="column">
                  <wp:posOffset>2177415</wp:posOffset>
                </wp:positionH>
                <wp:positionV relativeFrom="paragraph">
                  <wp:posOffset>178435</wp:posOffset>
                </wp:positionV>
                <wp:extent cx="1552575" cy="1000125"/>
                <wp:effectExtent l="57150" t="38100" r="85725" b="104775"/>
                <wp:wrapNone/>
                <wp:docPr id="2060" name="Cuadro de texto 2060"/>
                <wp:cNvGraphicFramePr/>
                <a:graphic xmlns:a="http://schemas.openxmlformats.org/drawingml/2006/main">
                  <a:graphicData uri="http://schemas.microsoft.com/office/word/2010/wordprocessingShape">
                    <wps:wsp>
                      <wps:cNvSpPr txBox="1"/>
                      <wps:spPr>
                        <a:xfrm>
                          <a:off x="0" y="0"/>
                          <a:ext cx="1552575" cy="1000125"/>
                        </a:xfrm>
                        <a:prstGeom prst="rect">
                          <a:avLst/>
                        </a:prstGeom>
                        <a:ln/>
                      </wps:spPr>
                      <wps:style>
                        <a:lnRef idx="1">
                          <a:schemeClr val="dk1"/>
                        </a:lnRef>
                        <a:fillRef idx="2">
                          <a:schemeClr val="dk1"/>
                        </a:fillRef>
                        <a:effectRef idx="1">
                          <a:schemeClr val="dk1"/>
                        </a:effectRef>
                        <a:fontRef idx="minor">
                          <a:schemeClr val="dk1"/>
                        </a:fontRef>
                      </wps:style>
                      <wps:txbx>
                        <w:txbxContent>
                          <w:p w14:paraId="2D436196" w14:textId="173A68EF" w:rsidR="00511AF2" w:rsidRDefault="00511AF2" w:rsidP="009A5FEF">
                            <w:pPr>
                              <w:rPr>
                                <w:lang w:val="es-MX"/>
                              </w:rPr>
                            </w:pPr>
                            <w:r>
                              <w:rPr>
                                <w:lang w:val="es-MX"/>
                              </w:rPr>
                              <w:t>FEB 2016 –  MAY 2017</w:t>
                            </w:r>
                          </w:p>
                          <w:p w14:paraId="0D038E56" w14:textId="561804BF" w:rsidR="00511AF2" w:rsidRPr="00D61A8F" w:rsidRDefault="00511AF2" w:rsidP="009A5FEF">
                            <w:pPr>
                              <w:rPr>
                                <w:lang w:val="es-MX"/>
                              </w:rPr>
                            </w:pPr>
                            <w:r>
                              <w:rPr>
                                <w:lang w:val="es-MX"/>
                              </w:rPr>
                              <w:t>Supervisor de Producción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1EBF227" id="Cuadro de texto 2060" o:spid="_x0000_s1031" type="#_x0000_t202" style="position:absolute;left:0;text-align:left;margin-left:171.45pt;margin-top:14.05pt;width:122.25pt;height:78.75pt;z-index:2516899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" fillcolor="gray [1616]" strokecolor="black [3040]">
                <v:fill color2="#d9d9d9 [496]" rotate="t" angle="180" colors="0 #bcbcbc;22938f #d0d0d0;1 #ededed" focus="100%" type="gradient"/>
                <v:shadow on="t" color="black" opacity="24903f" origin=",.5" offset="0,.55556mm"/>
                <v:textbox>
                  <w:txbxContent>
                    <w:p w14:paraId="2D436196" w14:textId="173A68EF" w:rsidR="00511AF2" w:rsidRDefault="00511AF2" w:rsidP="009A5FEF">
                      <w:pPr>
                        <w:rPr>
                          <w:lang w:val="es-MX"/>
                        </w:rPr>
                      </w:pPr>
                      <w:r>
                        <w:rPr>
                          <w:lang w:val="es-MX"/>
                        </w:rPr>
                        <w:t>FEB 2016 –  MAY 2017</w:t>
                      </w:r>
                    </w:p>
                    <w:p w14:paraId="0D038E56" w14:textId="561804BF" w:rsidR="00511AF2" w:rsidRPr="00D61A8F" w:rsidRDefault="00511AF2" w:rsidP="009A5FEF">
                      <w:pPr>
                        <w:rPr>
                          <w:lang w:val="es-MX"/>
                        </w:rPr>
                      </w:pPr>
                      <w:r>
                        <w:rPr>
                          <w:lang w:val="es-MX"/>
                        </w:rPr>
                        <w:t>Supervisor de Producción</w:t>
                      </w:r>
                    </w:p>
                  </w:txbxContent>
                </v:textbox>
              </v:shape>
            </w:pict>
          </mc:Fallback>
        </mc:AlternateContent>
      </w:r>
      <w:r>
        <w:rPr>
          <w:noProof/>
          <w:lang w:val="es-MX" w:eastAsia="es-MX"/>
        </w:rPr>
        <mc:AlternateContent>
          <mc:Choice Requires="wps">
            <w:drawing>
              <wp:anchor distT="0" distB="0" distL="114300" distR="114300" simplePos="0" relativeHeight="251692032" behindDoc="0" locked="0" layoutInCell="1" allowOverlap="1" wp14:anchorId="285592B6" wp14:editId="5E5DF53A">
                <wp:simplePos x="0" y="0"/>
                <wp:positionH relativeFrom="column">
                  <wp:posOffset>3891915</wp:posOffset>
                </wp:positionH>
                <wp:positionV relativeFrom="paragraph">
                  <wp:posOffset>178435</wp:posOffset>
                </wp:positionV>
                <wp:extent cx="1304925" cy="1000125"/>
                <wp:effectExtent l="57150" t="38100" r="85725" b="104775"/>
                <wp:wrapNone/>
                <wp:docPr id="2061" name="Cuadro de texto 2061"/>
                <wp:cNvGraphicFramePr/>
                <a:graphic xmlns:a="http://schemas.openxmlformats.org/drawingml/2006/main">
                  <a:graphicData uri="http://schemas.microsoft.com/office/word/2010/wordprocessingShape">
                    <wps:wsp>
                      <wps:cNvSpPr txBox="1"/>
                      <wps:spPr>
                        <a:xfrm>
                          <a:off x="0" y="0"/>
                          <a:ext cx="1304925" cy="1000125"/>
                        </a:xfrm>
                        <a:prstGeom prst="rect">
                          <a:avLst/>
                        </a:prstGeom>
                        <a:ln/>
                      </wps:spPr>
                      <wps:style>
                        <a:lnRef idx="1">
                          <a:schemeClr val="dk1"/>
                        </a:lnRef>
                        <a:fillRef idx="2">
                          <a:schemeClr val="dk1"/>
                        </a:fillRef>
                        <a:effectRef idx="1">
                          <a:schemeClr val="dk1"/>
                        </a:effectRef>
                        <a:fontRef idx="minor">
                          <a:schemeClr val="dk1"/>
                        </a:fontRef>
                      </wps:style>
                      <wps:txbx>
                        <w:txbxContent>
                          <w:p w14:paraId="020C219C" w14:textId="12A02877" w:rsidR="00511AF2" w:rsidRDefault="00511AF2" w:rsidP="009A5FEF">
                            <w:pPr>
                              <w:rPr>
                                <w:lang w:val="es-MX"/>
                              </w:rPr>
                            </w:pPr>
                            <w:r>
                              <w:rPr>
                                <w:lang w:val="es-MX"/>
                              </w:rPr>
                              <w:t>MAY 2016 –  FECHA</w:t>
                            </w:r>
                          </w:p>
                          <w:p w14:paraId="267202C3" w14:textId="289C2F3B" w:rsidR="00511AF2" w:rsidRPr="00D61A8F" w:rsidRDefault="00511AF2" w:rsidP="009A5FEF">
                            <w:pPr>
                              <w:rPr>
                                <w:lang w:val="es-MX"/>
                              </w:rPr>
                            </w:pPr>
                            <w:r>
                              <w:rPr>
                                <w:lang w:val="es-MX"/>
                              </w:rPr>
                              <w:t>Jefe de Producción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85592B6" id="Cuadro de texto 2061" o:spid="_x0000_s1032" type="#_x0000_t202" style="position:absolute;left:0;text-align:left;margin-left:306.45pt;margin-top:14.05pt;width:102.75pt;height:78.75pt;z-index:2516920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" fillcolor="gray [1616]" strokecolor="black [3040]">
                <v:fill color2="#d9d9d9 [496]" rotate="t" angle="180" colors="0 #bcbcbc;22938f #d0d0d0;1 #ededed" focus="100%" type="gradient"/>
                <v:shadow on="t" color="black" opacity="24903f" origin=",.5" offset="0,.55556mm"/>
                <v:textbox>
                  <w:txbxContent>
                    <w:p w14:paraId="020C219C" w14:textId="12A02877" w:rsidR="00511AF2" w:rsidRDefault="00511AF2" w:rsidP="009A5FEF">
                      <w:pPr>
                        <w:rPr>
                          <w:lang w:val="es-MX"/>
                        </w:rPr>
                      </w:pPr>
                      <w:r>
                        <w:rPr>
                          <w:lang w:val="es-MX"/>
                        </w:rPr>
                        <w:t>MAY 2016 –  FECHA</w:t>
                      </w:r>
                    </w:p>
                    <w:p w14:paraId="267202C3" w14:textId="289C2F3B" w:rsidR="00511AF2" w:rsidRPr="00D61A8F" w:rsidRDefault="00511AF2" w:rsidP="009A5FEF">
                      <w:pPr>
                        <w:rPr>
                          <w:lang w:val="es-MX"/>
                        </w:rPr>
                      </w:pPr>
                      <w:r>
                        <w:rPr>
                          <w:lang w:val="es-MX"/>
                        </w:rPr>
                        <w:t>Jefe de Producción</w:t>
                      </w:r>
                    </w:p>
                  </w:txbxContent>
                </v:textbox>
              </v:shape>
            </w:pict>
          </mc:Fallback>
        </mc:AlternateContent>
      </w:r>
    </w:p>
    <w:p w14:paraId="1E7C9029" w14:textId="2D2A9D8F" w:rsidR="00D61A8F" w:rsidRDefault="00D61A8F" w:rsidP="00D61A8F">
      <w:pPr>
        <w:jc w:val="both"/>
        <w:rPr>
          <w:lang w:val="es-ES_tradnl" w:eastAsia="es-MX"/>
        </w:rPr>
      </w:pPr>
    </w:p>
    <w:p w14:paraId="2BB331AA" w14:textId="77777777" w:rsidR="00D61A8F" w:rsidRDefault="00D61A8F" w:rsidP="00D61A8F">
      <w:pPr>
        <w:jc w:val="both"/>
        <w:rPr>
          <w:lang w:val="es-ES_tradnl" w:eastAsia="es-MX"/>
        </w:rPr>
      </w:pPr>
    </w:p>
    <w:p w14:paraId="14850626" w14:textId="7E720720" w:rsidR="00D61A8F" w:rsidRDefault="00D07C44" w:rsidP="00D61A8F">
      <w:pPr>
        <w:jc w:val="both"/>
        <w:rPr>
          <w:lang w:val="es-ES_tradnl" w:eastAsia="es-MX"/>
        </w:rPr>
      </w:pPr>
      <w:r w:rsidRPr="002012B8">
        <w:rPr>
          <w:noProof/>
          <w:sz w:val="20"/>
          <w:szCs w:val="20"/>
          <w:lang w:val="es-MX" w:eastAsia="es-MX"/>
        </w:rPr>
        <mc:AlternateContent>
          <mc:Choice Requires="wps">
            <w:drawing>
              <wp:anchor distT="0" distB="0" distL="114300" distR="114300" simplePos="0" relativeHeight="251695104" behindDoc="0" locked="0" layoutInCell="1" allowOverlap="1" wp14:anchorId="7964A684" wp14:editId="562DF8F7">
                <wp:simplePos x="0" y="0"/>
                <wp:positionH relativeFrom="column">
                  <wp:posOffset>1958340</wp:posOffset>
                </wp:positionH>
                <wp:positionV relativeFrom="paragraph">
                  <wp:posOffset>259715</wp:posOffset>
                </wp:positionV>
                <wp:extent cx="2295525" cy="1552575"/>
                <wp:effectExtent l="0" t="0" r="28575" b="28575"/>
                <wp:wrapNone/>
                <wp:docPr id="2064" name="Llamada de flecha hacia arriba 2064"/>
                <wp:cNvGraphicFramePr/>
                <a:graphic xmlns:a="http://schemas.openxmlformats.org/drawingml/2006/main">
                  <a:graphicData uri="http://schemas.microsoft.com/office/word/2010/wordprocessingShape">
                    <wps:wsp>
                      <wps:cNvSpPr/>
                      <wps:spPr>
                        <a:xfrm>
                          <a:off x="0" y="0"/>
                          <a:ext cx="2295525" cy="1552575"/>
                        </a:xfrm>
                        <a:prstGeom prst="upArrowCallout">
                          <a:avLst>
                            <a:gd name="adj1" fmla="val 25000"/>
                            <a:gd name="adj2" fmla="val 25000"/>
                            <a:gd name="adj3" fmla="val 25000"/>
                            <a:gd name="adj4" fmla="val 73533"/>
                          </a:avLst>
                        </a:prstGeom>
                      </wps:spPr>
                      <wps:style>
                        <a:lnRef idx="2">
                          <a:schemeClr val="accent6"/>
                        </a:lnRef>
                        <a:fillRef idx="1">
                          <a:schemeClr val="lt1"/>
                        </a:fillRef>
                        <a:effectRef idx="0">
                          <a:schemeClr val="accent6"/>
                        </a:effectRef>
                        <a:fontRef idx="minor">
                          <a:schemeClr val="dk1"/>
                        </a:fontRef>
                      </wps:style>
                      <wps:txbx>
                        <w:txbxContent>
                          <w:p w14:paraId="738A9B06" w14:textId="741BD9B8" w:rsidR="00511AF2" w:rsidRPr="00D07C44" w:rsidRDefault="00511AF2" w:rsidP="002012B8">
                            <w:pPr>
                              <w:spacing w:after="0" w:line="240" w:lineRule="auto"/>
                              <w:jc w:val="center"/>
                              <w:rPr>
                                <w:sz w:val="20"/>
                                <w:lang w:val="es-MX"/>
                              </w:rPr>
                            </w:pPr>
                            <w:r w:rsidRPr="00D07C44">
                              <w:rPr>
                                <w:sz w:val="20"/>
                                <w:lang w:val="es-MX"/>
                              </w:rPr>
                              <w:t>Relación:</w:t>
                            </w:r>
                          </w:p>
                          <w:p w14:paraId="288E7C7D" w14:textId="311EFCAF" w:rsidR="00511AF2" w:rsidRPr="00D07C44" w:rsidRDefault="00511AF2" w:rsidP="002012B8">
                            <w:pPr>
                              <w:spacing w:after="0" w:line="240" w:lineRule="auto"/>
                              <w:jc w:val="center"/>
                              <w:rPr>
                                <w:sz w:val="20"/>
                                <w:lang w:val="es-MX"/>
                              </w:rPr>
                            </w:pPr>
                            <w:r w:rsidRPr="00D07C44">
                              <w:rPr>
                                <w:sz w:val="20"/>
                                <w:lang w:val="es-MX"/>
                              </w:rPr>
                              <w:t>1.- Proveedores</w:t>
                            </w:r>
                          </w:p>
                          <w:p w14:paraId="7D4A940F" w14:textId="623E605A" w:rsidR="00511AF2" w:rsidRPr="00D07C44" w:rsidRDefault="00511AF2" w:rsidP="002012B8">
                            <w:pPr>
                              <w:spacing w:after="0" w:line="240" w:lineRule="auto"/>
                              <w:jc w:val="center"/>
                              <w:rPr>
                                <w:sz w:val="20"/>
                                <w:lang w:val="es-MX"/>
                              </w:rPr>
                            </w:pPr>
                            <w:r>
                              <w:rPr>
                                <w:sz w:val="20"/>
                                <w:lang w:val="es-MX"/>
                              </w:rPr>
                              <w:t>2.- J</w:t>
                            </w:r>
                            <w:r w:rsidRPr="00D07C44">
                              <w:rPr>
                                <w:sz w:val="20"/>
                                <w:lang w:val="es-MX"/>
                              </w:rPr>
                              <w:t>efe de producción</w:t>
                            </w:r>
                          </w:p>
                          <w:p w14:paraId="0CD09B85" w14:textId="57EAD536" w:rsidR="00511AF2" w:rsidRPr="00D07C44" w:rsidRDefault="00511AF2" w:rsidP="002012B8">
                            <w:pPr>
                              <w:spacing w:after="0" w:line="240" w:lineRule="auto"/>
                              <w:jc w:val="center"/>
                              <w:rPr>
                                <w:sz w:val="20"/>
                                <w:lang w:val="es-MX"/>
                              </w:rPr>
                            </w:pPr>
                            <w:r>
                              <w:rPr>
                                <w:sz w:val="20"/>
                                <w:lang w:val="es-MX"/>
                              </w:rPr>
                              <w:t>3.- E</w:t>
                            </w:r>
                            <w:r w:rsidRPr="00D07C44">
                              <w:rPr>
                                <w:sz w:val="20"/>
                                <w:lang w:val="es-MX"/>
                              </w:rPr>
                              <w:t>ncargado de almacén</w:t>
                            </w:r>
                          </w:p>
                          <w:p w14:paraId="2C19045F" w14:textId="09D3B2A4" w:rsidR="00511AF2" w:rsidRPr="00D07C44" w:rsidRDefault="00511AF2" w:rsidP="002012B8">
                            <w:pPr>
                              <w:spacing w:after="0" w:line="240" w:lineRule="auto"/>
                              <w:jc w:val="center"/>
                              <w:rPr>
                                <w:sz w:val="20"/>
                                <w:lang w:val="es-MX"/>
                              </w:rPr>
                            </w:pPr>
                            <w:r w:rsidRPr="00D07C44">
                              <w:rPr>
                                <w:sz w:val="20"/>
                                <w:lang w:val="es-MX"/>
                              </w:rPr>
                              <w:t>4.- Encargado de mantenimiento</w:t>
                            </w:r>
                          </w:p>
                          <w:p w14:paraId="56C9767E" w14:textId="19790284" w:rsidR="00511AF2" w:rsidRPr="00D07C44" w:rsidRDefault="00511AF2" w:rsidP="002012B8">
                            <w:pPr>
                              <w:spacing w:after="0" w:line="240" w:lineRule="auto"/>
                              <w:jc w:val="center"/>
                              <w:rPr>
                                <w:sz w:val="20"/>
                                <w:lang w:val="es-MX"/>
                              </w:rPr>
                            </w:pPr>
                            <w:r w:rsidRPr="00D07C44">
                              <w:rPr>
                                <w:sz w:val="20"/>
                                <w:lang w:val="es-MX"/>
                              </w:rPr>
                              <w:t xml:space="preserve">5.- Auditores </w:t>
                            </w:r>
                          </w:p>
                          <w:p w14:paraId="405E5B0D" w14:textId="77777777" w:rsidR="00511AF2" w:rsidRPr="00D07C44" w:rsidRDefault="00511AF2" w:rsidP="002012B8">
                            <w:pPr>
                              <w:spacing w:after="0" w:line="240" w:lineRule="auto"/>
                              <w:jc w:val="center"/>
                              <w:rPr>
                                <w:sz w:val="20"/>
                                <w:lang w:val="es-MX"/>
                              </w:rPr>
                            </w:pPr>
                          </w:p>
                          <w:p w14:paraId="6B7C6D83" w14:textId="77777777" w:rsidR="00511AF2" w:rsidRPr="00D07C44" w:rsidRDefault="00511AF2" w:rsidP="002012B8">
                            <w:pPr>
                              <w:spacing w:after="0" w:line="240" w:lineRule="auto"/>
                              <w:jc w:val="center"/>
                              <w:rPr>
                                <w:sz w:val="20"/>
                                <w:lang w:val="es-MX"/>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964A684" id="_x0000_t79" coordsize="21600,21600" o:spt="79" adj="7200,5400,3600,8100" path="m0@0l@3@0@3@2@1@2,10800,0@4@2@5@2@5@0,21600@0,21600,21600,,21600xe">
                <v:stroke joinstyle="miter"/>
                <v:formulas>
                  <v:f eqn="val #0"/>
                  <v:f eqn="val #1"/>
                  <v:f eqn="val #2"/>
                  <v:f eqn="val #3"/>
                  <v:f eqn="sum 21600 0 #1"/>
                  <v:f eqn="sum 21600 0 #3"/>
                  <v:f eqn="sum #0 21600 0"/>
                  <v:f eqn="prod @6 1 2"/>
                </v:formulas>
                <v:path o:connecttype="custom" o:connectlocs="10800,0;0,@7;10800,21600;21600,@7" o:connectangles="270,180,90,0" textboxrect="0,@0,21600,21600"/>
                <v:handles>
                  <v:h position="topLeft,#0" yrange="@2,21600"/>
                  <v:h position="#1,topLeft" xrange="0,@3"/>
                  <v:h position="#3,#2" xrange="@1,10800" yrange="0,@0"/>
                </v:handles>
              </v:shapetype>
              <v:shape id="Llamada de flecha hacia arriba 2064" o:spid="_x0000_s1033" type="#_x0000_t79" style="position:absolute;left:0;text-align:left;margin-left:154.2pt;margin-top:20.45pt;width:180.75pt;height:122.2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" adj="5717,7148,5400,8974" fillcolor="white [3201]" strokecolor="#f79646 [3209]" strokeweight="2pt">
                <v:textbox>
                  <w:txbxContent>
                    <w:p w14:paraId="738A9B06" w14:textId="741BD9B8" w:rsidR="00511AF2" w:rsidRPr="00D07C44" w:rsidRDefault="00511AF2" w:rsidP="002012B8">
                      <w:pPr>
                        <w:spacing w:after="0" w:line="240" w:lineRule="auto"/>
                        <w:jc w:val="center"/>
                        <w:rPr>
                          <w:sz w:val="20"/>
                          <w:lang w:val="es-MX"/>
                        </w:rPr>
                      </w:pPr>
                      <w:r w:rsidRPr="00D07C44">
                        <w:rPr>
                          <w:sz w:val="20"/>
                          <w:lang w:val="es-MX"/>
                        </w:rPr>
                        <w:t>Relación:</w:t>
                      </w:r>
                    </w:p>
                    <w:p w14:paraId="288E7C7D" w14:textId="311EFCAF" w:rsidR="00511AF2" w:rsidRPr="00D07C44" w:rsidRDefault="00511AF2" w:rsidP="002012B8">
                      <w:pPr>
                        <w:spacing w:after="0" w:line="240" w:lineRule="auto"/>
                        <w:jc w:val="center"/>
                        <w:rPr>
                          <w:sz w:val="20"/>
                          <w:lang w:val="es-MX"/>
                        </w:rPr>
                      </w:pPr>
                      <w:r w:rsidRPr="00D07C44">
                        <w:rPr>
                          <w:sz w:val="20"/>
                          <w:lang w:val="es-MX"/>
                        </w:rPr>
                        <w:t>1.- Proveedores</w:t>
                      </w:r>
                    </w:p>
                    <w:p w14:paraId="7D4A940F" w14:textId="623E605A" w:rsidR="00511AF2" w:rsidRPr="00D07C44" w:rsidRDefault="00511AF2" w:rsidP="002012B8">
                      <w:pPr>
                        <w:spacing w:after="0" w:line="240" w:lineRule="auto"/>
                        <w:jc w:val="center"/>
                        <w:rPr>
                          <w:sz w:val="20"/>
                          <w:lang w:val="es-MX"/>
                        </w:rPr>
                      </w:pPr>
                      <w:r>
                        <w:rPr>
                          <w:sz w:val="20"/>
                          <w:lang w:val="es-MX"/>
                        </w:rPr>
                        <w:t>2.- J</w:t>
                      </w:r>
                      <w:r w:rsidRPr="00D07C44">
                        <w:rPr>
                          <w:sz w:val="20"/>
                          <w:lang w:val="es-MX"/>
                        </w:rPr>
                        <w:t>efe de producción</w:t>
                      </w:r>
                    </w:p>
                    <w:p w14:paraId="0CD09B85" w14:textId="57EAD536" w:rsidR="00511AF2" w:rsidRPr="00D07C44" w:rsidRDefault="00511AF2" w:rsidP="002012B8">
                      <w:pPr>
                        <w:spacing w:after="0" w:line="240" w:lineRule="auto"/>
                        <w:jc w:val="center"/>
                        <w:rPr>
                          <w:sz w:val="20"/>
                          <w:lang w:val="es-MX"/>
                        </w:rPr>
                      </w:pPr>
                      <w:r>
                        <w:rPr>
                          <w:sz w:val="20"/>
                          <w:lang w:val="es-MX"/>
                        </w:rPr>
                        <w:t>3.- E</w:t>
                      </w:r>
                      <w:r w:rsidRPr="00D07C44">
                        <w:rPr>
                          <w:sz w:val="20"/>
                          <w:lang w:val="es-MX"/>
                        </w:rPr>
                        <w:t>ncargado de almacén</w:t>
                      </w:r>
                    </w:p>
                    <w:p w14:paraId="2C19045F" w14:textId="09D3B2A4" w:rsidR="00511AF2" w:rsidRPr="00D07C44" w:rsidRDefault="00511AF2" w:rsidP="002012B8">
                      <w:pPr>
                        <w:spacing w:after="0" w:line="240" w:lineRule="auto"/>
                        <w:jc w:val="center"/>
                        <w:rPr>
                          <w:sz w:val="20"/>
                          <w:lang w:val="es-MX"/>
                        </w:rPr>
                      </w:pPr>
                      <w:r w:rsidRPr="00D07C44">
                        <w:rPr>
                          <w:sz w:val="20"/>
                          <w:lang w:val="es-MX"/>
                        </w:rPr>
                        <w:t>4.- Encargado de mantenimiento</w:t>
                      </w:r>
                    </w:p>
                    <w:p w14:paraId="56C9767E" w14:textId="19790284" w:rsidR="00511AF2" w:rsidRPr="00D07C44" w:rsidRDefault="00511AF2" w:rsidP="002012B8">
                      <w:pPr>
                        <w:spacing w:after="0" w:line="240" w:lineRule="auto"/>
                        <w:jc w:val="center"/>
                        <w:rPr>
                          <w:sz w:val="20"/>
                          <w:lang w:val="es-MX"/>
                        </w:rPr>
                      </w:pPr>
                      <w:r w:rsidRPr="00D07C44">
                        <w:rPr>
                          <w:sz w:val="20"/>
                          <w:lang w:val="es-MX"/>
                        </w:rPr>
                        <w:t xml:space="preserve">5.- Auditores </w:t>
                      </w:r>
                    </w:p>
                    <w:p w14:paraId="405E5B0D" w14:textId="77777777" w:rsidR="00511AF2" w:rsidRPr="00D07C44" w:rsidRDefault="00511AF2" w:rsidP="002012B8">
                      <w:pPr>
                        <w:spacing w:after="0" w:line="240" w:lineRule="auto"/>
                        <w:jc w:val="center"/>
                        <w:rPr>
                          <w:sz w:val="20"/>
                          <w:lang w:val="es-MX"/>
                        </w:rPr>
                      </w:pPr>
                    </w:p>
                    <w:p w14:paraId="6B7C6D83" w14:textId="77777777" w:rsidR="00511AF2" w:rsidRPr="00D07C44" w:rsidRDefault="00511AF2" w:rsidP="002012B8">
                      <w:pPr>
                        <w:spacing w:after="0" w:line="240" w:lineRule="auto"/>
                        <w:jc w:val="center"/>
                        <w:rPr>
                          <w:sz w:val="20"/>
                          <w:lang w:val="es-MX"/>
                        </w:rPr>
                      </w:pPr>
                    </w:p>
                  </w:txbxContent>
                </v:textbox>
              </v:shape>
            </w:pict>
          </mc:Fallback>
        </mc:AlternateContent>
      </w:r>
      <w:r w:rsidR="001E27D7">
        <w:rPr>
          <w:noProof/>
          <w:lang w:val="es-MX" w:eastAsia="es-MX"/>
        </w:rPr>
        <mc:AlternateContent>
          <mc:Choice Requires="wps">
            <w:drawing>
              <wp:anchor distT="0" distB="0" distL="114300" distR="114300" simplePos="0" relativeHeight="251693056" behindDoc="0" locked="0" layoutInCell="1" allowOverlap="1" wp14:anchorId="5F5A4037" wp14:editId="778852B4">
                <wp:simplePos x="0" y="0"/>
                <wp:positionH relativeFrom="column">
                  <wp:posOffset>-861060</wp:posOffset>
                </wp:positionH>
                <wp:positionV relativeFrom="paragraph">
                  <wp:posOffset>259080</wp:posOffset>
                </wp:positionV>
                <wp:extent cx="1857375" cy="1304925"/>
                <wp:effectExtent l="0" t="0" r="28575" b="28575"/>
                <wp:wrapNone/>
                <wp:docPr id="2062" name="Llamada de flecha hacia arriba 2062"/>
                <wp:cNvGraphicFramePr/>
                <a:graphic xmlns:a="http://schemas.openxmlformats.org/drawingml/2006/main">
                  <a:graphicData uri="http://schemas.microsoft.com/office/word/2010/wordprocessingShape">
                    <wps:wsp>
                      <wps:cNvSpPr/>
                      <wps:spPr>
                        <a:xfrm>
                          <a:off x="0" y="0"/>
                          <a:ext cx="1857375" cy="1304925"/>
                        </a:xfrm>
                        <a:prstGeom prst="upArrowCallout">
                          <a:avLst>
                            <a:gd name="adj1" fmla="val 25000"/>
                            <a:gd name="adj2" fmla="val 25000"/>
                            <a:gd name="adj3" fmla="val 25000"/>
                            <a:gd name="adj4" fmla="val 72276"/>
                          </a:avLst>
                        </a:prstGeom>
                      </wps:spPr>
                      <wps:style>
                        <a:lnRef idx="2">
                          <a:schemeClr val="accent5"/>
                        </a:lnRef>
                        <a:fillRef idx="1">
                          <a:schemeClr val="lt1"/>
                        </a:fillRef>
                        <a:effectRef idx="0">
                          <a:schemeClr val="accent5"/>
                        </a:effectRef>
                        <a:fontRef idx="minor">
                          <a:schemeClr val="dk1"/>
                        </a:fontRef>
                      </wps:style>
                      <wps:txbx>
                        <w:txbxContent>
                          <w:p w14:paraId="43E5B1E0" w14:textId="51F6F61C" w:rsidR="00511AF2" w:rsidRPr="009A5FEF" w:rsidRDefault="00511AF2" w:rsidP="009A5FEF">
                            <w:pPr>
                              <w:spacing w:after="0" w:line="240" w:lineRule="auto"/>
                              <w:jc w:val="center"/>
                              <w:rPr>
                                <w:sz w:val="20"/>
                                <w:szCs w:val="20"/>
                                <w:lang w:val="es-MX"/>
                              </w:rPr>
                            </w:pPr>
                            <w:r w:rsidRPr="009A5FEF">
                              <w:rPr>
                                <w:sz w:val="20"/>
                                <w:szCs w:val="20"/>
                                <w:lang w:val="es-MX"/>
                              </w:rPr>
                              <w:t>Relación:</w:t>
                            </w:r>
                          </w:p>
                          <w:p w14:paraId="1B0961BB" w14:textId="27345BF2" w:rsidR="00511AF2" w:rsidRPr="009A5FEF" w:rsidRDefault="00511AF2" w:rsidP="009A5FEF">
                            <w:pPr>
                              <w:spacing w:after="0" w:line="240" w:lineRule="auto"/>
                              <w:jc w:val="center"/>
                              <w:rPr>
                                <w:sz w:val="20"/>
                                <w:szCs w:val="20"/>
                                <w:lang w:val="es-MX"/>
                              </w:rPr>
                            </w:pPr>
                            <w:r w:rsidRPr="009A5FEF">
                              <w:rPr>
                                <w:sz w:val="20"/>
                                <w:szCs w:val="20"/>
                                <w:lang w:val="es-MX"/>
                              </w:rPr>
                              <w:t>1.- Supervisor de producción</w:t>
                            </w:r>
                          </w:p>
                          <w:p w14:paraId="0A4C6C56" w14:textId="275EA2E1" w:rsidR="00511AF2" w:rsidRDefault="00511AF2" w:rsidP="009A5FEF">
                            <w:pPr>
                              <w:spacing w:after="0" w:line="240" w:lineRule="auto"/>
                              <w:jc w:val="center"/>
                              <w:rPr>
                                <w:sz w:val="20"/>
                                <w:szCs w:val="20"/>
                                <w:lang w:val="es-MX"/>
                              </w:rPr>
                            </w:pPr>
                            <w:r w:rsidRPr="009A5FEF">
                              <w:rPr>
                                <w:sz w:val="20"/>
                                <w:szCs w:val="20"/>
                                <w:lang w:val="es-MX"/>
                              </w:rPr>
                              <w:t>2.-Supervisor de acondicionado</w:t>
                            </w:r>
                          </w:p>
                          <w:p w14:paraId="749B6641" w14:textId="28445F23" w:rsidR="00511AF2" w:rsidRPr="009A5FEF" w:rsidRDefault="00511AF2" w:rsidP="009A5FEF">
                            <w:pPr>
                              <w:spacing w:after="0" w:line="240" w:lineRule="auto"/>
                              <w:jc w:val="center"/>
                              <w:rPr>
                                <w:sz w:val="20"/>
                                <w:szCs w:val="20"/>
                                <w:lang w:val="es-MX"/>
                              </w:rPr>
                            </w:pPr>
                            <w:r>
                              <w:rPr>
                                <w:sz w:val="20"/>
                                <w:szCs w:val="20"/>
                                <w:lang w:val="es-MX"/>
                              </w:rPr>
                              <w:t>3.- Operadores y auxiliares de producción y acondicionado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5A4037" id="Llamada de flecha hacia arriba 2062" o:spid="_x0000_s1034" type="#_x0000_t79" style="position:absolute;left:0;text-align:left;margin-left:-67.8pt;margin-top:20.4pt;width:146.25pt;height:102.7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" adj="5988,7006,5400,8903" fillcolor="white [3201]" strokecolor="#4bacc6 [3208]" strokeweight="2pt">
                <v:textbox>
                  <w:txbxContent>
                    <w:p w14:paraId="43E5B1E0" w14:textId="51F6F61C" w:rsidR="00511AF2" w:rsidRPr="009A5FEF" w:rsidRDefault="00511AF2" w:rsidP="009A5FEF">
                      <w:pPr>
                        <w:spacing w:after="0" w:line="240" w:lineRule="auto"/>
                        <w:jc w:val="center"/>
                        <w:rPr>
                          <w:sz w:val="20"/>
                          <w:szCs w:val="20"/>
                          <w:lang w:val="es-MX"/>
                        </w:rPr>
                      </w:pPr>
                      <w:r w:rsidRPr="009A5FEF">
                        <w:rPr>
                          <w:sz w:val="20"/>
                          <w:szCs w:val="20"/>
                          <w:lang w:val="es-MX"/>
                        </w:rPr>
                        <w:t>Relación:</w:t>
                      </w:r>
                    </w:p>
                    <w:p w14:paraId="1B0961BB" w14:textId="27345BF2" w:rsidR="00511AF2" w:rsidRPr="009A5FEF" w:rsidRDefault="00511AF2" w:rsidP="009A5FEF">
                      <w:pPr>
                        <w:spacing w:after="0" w:line="240" w:lineRule="auto"/>
                        <w:jc w:val="center"/>
                        <w:rPr>
                          <w:sz w:val="20"/>
                          <w:szCs w:val="20"/>
                          <w:lang w:val="es-MX"/>
                        </w:rPr>
                      </w:pPr>
                      <w:r w:rsidRPr="009A5FEF">
                        <w:rPr>
                          <w:sz w:val="20"/>
                          <w:szCs w:val="20"/>
                          <w:lang w:val="es-MX"/>
                        </w:rPr>
                        <w:t>1.- Supervisor de producción</w:t>
                      </w:r>
                    </w:p>
                    <w:p w14:paraId="0A4C6C56" w14:textId="275EA2E1" w:rsidR="00511AF2" w:rsidRDefault="00511AF2" w:rsidP="009A5FEF">
                      <w:pPr>
                        <w:spacing w:after="0" w:line="240" w:lineRule="auto"/>
                        <w:jc w:val="center"/>
                        <w:rPr>
                          <w:sz w:val="20"/>
                          <w:szCs w:val="20"/>
                          <w:lang w:val="es-MX"/>
                        </w:rPr>
                      </w:pPr>
                      <w:r w:rsidRPr="009A5FEF">
                        <w:rPr>
                          <w:sz w:val="20"/>
                          <w:szCs w:val="20"/>
                          <w:lang w:val="es-MX"/>
                        </w:rPr>
                        <w:t>2.-Supervisor de acondicionado</w:t>
                      </w:r>
                    </w:p>
                    <w:p w14:paraId="749B6641" w14:textId="28445F23" w:rsidR="00511AF2" w:rsidRPr="009A5FEF" w:rsidRDefault="00511AF2" w:rsidP="009A5FEF">
                      <w:pPr>
                        <w:spacing w:after="0" w:line="240" w:lineRule="auto"/>
                        <w:jc w:val="center"/>
                        <w:rPr>
                          <w:sz w:val="20"/>
                          <w:szCs w:val="20"/>
                          <w:lang w:val="es-MX"/>
                        </w:rPr>
                      </w:pPr>
                      <w:r>
                        <w:rPr>
                          <w:sz w:val="20"/>
                          <w:szCs w:val="20"/>
                          <w:lang w:val="es-MX"/>
                        </w:rPr>
                        <w:t>3.- Operadores y auxiliares de producción y acondicionado</w:t>
                      </w:r>
                    </w:p>
                  </w:txbxContent>
                </v:textbox>
              </v:shape>
            </w:pict>
          </mc:Fallback>
        </mc:AlternateContent>
      </w:r>
    </w:p>
    <w:p w14:paraId="4E49ACE8" w14:textId="574A47F5" w:rsidR="00D61A8F" w:rsidRDefault="00D61A8F" w:rsidP="00D61A8F">
      <w:pPr>
        <w:jc w:val="both"/>
        <w:rPr>
          <w:lang w:val="es-ES_tradnl" w:eastAsia="es-MX"/>
        </w:rPr>
      </w:pPr>
    </w:p>
    <w:p w14:paraId="05A505FA" w14:textId="77777777" w:rsidR="009A5FEF" w:rsidRDefault="009A5FEF" w:rsidP="00D61A8F">
      <w:pPr>
        <w:jc w:val="both"/>
        <w:rPr>
          <w:lang w:val="es-ES_tradnl" w:eastAsia="es-MX"/>
        </w:rPr>
      </w:pPr>
    </w:p>
    <w:p w14:paraId="26E30989" w14:textId="77777777" w:rsidR="009A5FEF" w:rsidRDefault="009A5FEF" w:rsidP="00D61A8F">
      <w:pPr>
        <w:jc w:val="both"/>
        <w:rPr>
          <w:lang w:val="es-ES_tradnl" w:eastAsia="es-MX"/>
        </w:rPr>
      </w:pPr>
    </w:p>
    <w:p w14:paraId="6EF18BB5" w14:textId="77777777" w:rsidR="009A5FEF" w:rsidRDefault="009A5FEF" w:rsidP="00D61A8F">
      <w:pPr>
        <w:jc w:val="both"/>
        <w:rPr>
          <w:lang w:val="es-ES_tradnl" w:eastAsia="es-MX"/>
        </w:rPr>
      </w:pPr>
    </w:p>
    <w:p w14:paraId="43898EC6" w14:textId="77777777" w:rsidR="009A5FEF" w:rsidRDefault="009A5FEF" w:rsidP="00D61A8F">
      <w:pPr>
        <w:jc w:val="both"/>
        <w:rPr>
          <w:lang w:val="es-ES_tradnl" w:eastAsia="es-MX"/>
        </w:rPr>
      </w:pPr>
    </w:p>
    <w:p w14:paraId="0F370AB0" w14:textId="68555ADB" w:rsidR="009A5FEF" w:rsidRDefault="00F162B6" w:rsidP="00F162B6">
      <w:pPr>
        <w:pStyle w:val="Ttulo2"/>
        <w:rPr>
          <w:rFonts w:asciiTheme="minorHAnsi" w:hAnsiTheme="minorHAnsi" w:cstheme="minorHAnsi"/>
          <w:b w:val="0"/>
        </w:rPr>
      </w:pPr>
      <w:r w:rsidRPr="00F162B6">
        <w:lastRenderedPageBreak/>
        <w:t xml:space="preserve"> </w:t>
      </w:r>
      <w:bookmarkStart w:id="7" w:name="_Toc521063748"/>
      <w:r w:rsidR="002C2F81" w:rsidRPr="00F162B6">
        <w:rPr>
          <w:rStyle w:val="Ttulo2Car"/>
          <w:rFonts w:asciiTheme="minorHAnsi" w:hAnsiTheme="minorHAnsi" w:cstheme="minorHAnsi"/>
          <w:b/>
        </w:rPr>
        <w:t>Supervisor de calidad</w:t>
      </w:r>
      <w:bookmarkEnd w:id="7"/>
      <w:r w:rsidR="002C2F81" w:rsidRPr="00F162B6">
        <w:rPr>
          <w:rFonts w:asciiTheme="minorHAnsi" w:hAnsiTheme="minorHAnsi" w:cstheme="minorHAnsi"/>
          <w:b w:val="0"/>
        </w:rPr>
        <w:t xml:space="preserve"> </w:t>
      </w:r>
    </w:p>
    <w:p w14:paraId="772D2632" w14:textId="77777777" w:rsidR="00F162B6" w:rsidRPr="00F162B6" w:rsidRDefault="00F162B6" w:rsidP="00F162B6">
      <w:pPr>
        <w:rPr>
          <w:lang w:val="es-ES_tradnl" w:eastAsia="es-MX"/>
        </w:rPr>
      </w:pPr>
    </w:p>
    <w:p w14:paraId="54B0F423" w14:textId="5D86E147" w:rsidR="00D61A8F" w:rsidRDefault="002C2F81" w:rsidP="00584F3F">
      <w:pPr>
        <w:spacing w:line="360" w:lineRule="auto"/>
        <w:jc w:val="both"/>
        <w:rPr>
          <w:rFonts w:asciiTheme="minorHAnsi" w:hAnsiTheme="minorHAnsi" w:cstheme="minorHAnsi"/>
          <w:lang w:val="es-MX"/>
        </w:rPr>
      </w:pPr>
      <w:r w:rsidRPr="004D3829">
        <w:rPr>
          <w:rFonts w:asciiTheme="minorHAnsi" w:hAnsiTheme="minorHAnsi" w:cstheme="minorHAnsi"/>
          <w:lang w:val="es-ES_tradnl" w:eastAsia="es-MX"/>
        </w:rPr>
        <w:t>E</w:t>
      </w:r>
      <w:r w:rsidR="003D223F" w:rsidRPr="004D3829">
        <w:rPr>
          <w:rFonts w:asciiTheme="minorHAnsi" w:hAnsiTheme="minorHAnsi" w:cstheme="minorHAnsi"/>
          <w:lang w:val="es-ES_tradnl" w:eastAsia="es-MX"/>
        </w:rPr>
        <w:t xml:space="preserve">s un cargo operativo encargado de estar al pendiente de </w:t>
      </w:r>
      <w:r w:rsidR="00D61A8F" w:rsidRPr="004D3829">
        <w:rPr>
          <w:rFonts w:asciiTheme="minorHAnsi" w:hAnsiTheme="minorHAnsi" w:cstheme="minorHAnsi"/>
          <w:lang w:val="es-ES_tradnl" w:eastAsia="es-MX"/>
        </w:rPr>
        <w:t xml:space="preserve">muestrear la materia prima o material de envase y empaque  y </w:t>
      </w:r>
      <w:r w:rsidR="00D61A8F" w:rsidRPr="004D3829">
        <w:rPr>
          <w:rFonts w:asciiTheme="minorHAnsi" w:hAnsiTheme="minorHAnsi" w:cstheme="minorHAnsi"/>
          <w:lang w:val="es-MX"/>
        </w:rPr>
        <w:t xml:space="preserve">realizar el seguimiento del sistema de calidad de los productos, asegurando que durante las etapas de los procesos de producción de los dispositivos médicos, se cumplan con los procedimientos estándares de operación y buenas prácticas de manufactura, cual tiene como relación directa con el Supervisor de producción y </w:t>
      </w:r>
      <w:r w:rsidR="00455314">
        <w:rPr>
          <w:rFonts w:asciiTheme="minorHAnsi" w:hAnsiTheme="minorHAnsi" w:cstheme="minorHAnsi"/>
          <w:lang w:val="es-MX"/>
        </w:rPr>
        <w:t xml:space="preserve">Supervisor de </w:t>
      </w:r>
      <w:r w:rsidR="00D61A8F" w:rsidRPr="004D3829">
        <w:rPr>
          <w:rFonts w:asciiTheme="minorHAnsi" w:hAnsiTheme="minorHAnsi" w:cstheme="minorHAnsi"/>
          <w:lang w:val="es-MX"/>
        </w:rPr>
        <w:t xml:space="preserve">acondicionamiento, </w:t>
      </w:r>
      <w:r w:rsidRPr="004D3829">
        <w:rPr>
          <w:rFonts w:asciiTheme="minorHAnsi" w:hAnsiTheme="minorHAnsi" w:cstheme="minorHAnsi"/>
          <w:lang w:val="es-MX"/>
        </w:rPr>
        <w:t>así</w:t>
      </w:r>
      <w:r w:rsidR="00D61A8F" w:rsidRPr="004D3829">
        <w:rPr>
          <w:rFonts w:asciiTheme="minorHAnsi" w:hAnsiTheme="minorHAnsi" w:cstheme="minorHAnsi"/>
          <w:lang w:val="es-MX"/>
        </w:rPr>
        <w:t xml:space="preserve"> como el operador de </w:t>
      </w:r>
      <w:r w:rsidR="00CD538A" w:rsidRPr="004D3829">
        <w:rPr>
          <w:rFonts w:asciiTheme="minorHAnsi" w:hAnsiTheme="minorHAnsi" w:cstheme="minorHAnsi"/>
          <w:lang w:val="es-MX"/>
        </w:rPr>
        <w:t>máquina.</w:t>
      </w:r>
    </w:p>
    <w:p w14:paraId="53106E90" w14:textId="399EBFC9" w:rsidR="008F43AF" w:rsidRPr="004D3829" w:rsidRDefault="008F43AF" w:rsidP="00584F3F">
      <w:pPr>
        <w:spacing w:line="360" w:lineRule="auto"/>
        <w:jc w:val="both"/>
        <w:rPr>
          <w:rFonts w:asciiTheme="minorHAnsi" w:hAnsiTheme="minorHAnsi" w:cstheme="minorHAnsi"/>
          <w:lang w:val="es-MX"/>
        </w:rPr>
      </w:pPr>
      <w:r w:rsidRPr="004D3829">
        <w:rPr>
          <w:rFonts w:asciiTheme="minorHAnsi" w:hAnsiTheme="minorHAnsi" w:cstheme="minorHAnsi"/>
          <w:lang w:val="es-MX"/>
        </w:rPr>
        <w:t>El supervisor deberá de contar con el siguiente perfil:</w:t>
      </w:r>
    </w:p>
    <w:p w14:paraId="78B7AE18" w14:textId="5933E9EC" w:rsidR="008F43AF" w:rsidRPr="004D3829" w:rsidRDefault="008F43AF" w:rsidP="00DB5D59">
      <w:pPr>
        <w:pStyle w:val="Prrafodelista"/>
        <w:numPr>
          <w:ilvl w:val="0"/>
          <w:numId w:val="2"/>
        </w:numPr>
        <w:spacing w:line="360" w:lineRule="auto"/>
        <w:jc w:val="both"/>
        <w:rPr>
          <w:rFonts w:cstheme="minorHAnsi"/>
        </w:rPr>
      </w:pPr>
      <w:r w:rsidRPr="004D3829">
        <w:rPr>
          <w:rFonts w:cstheme="minorHAnsi"/>
        </w:rPr>
        <w:t>Años de experiencia: 1 año</w:t>
      </w:r>
    </w:p>
    <w:p w14:paraId="37A1DE4C" w14:textId="64510B03" w:rsidR="008F43AF" w:rsidRPr="004D3829" w:rsidRDefault="008F43AF" w:rsidP="00DB5D59">
      <w:pPr>
        <w:pStyle w:val="Prrafodelista"/>
        <w:numPr>
          <w:ilvl w:val="0"/>
          <w:numId w:val="2"/>
        </w:numPr>
        <w:spacing w:line="360" w:lineRule="auto"/>
        <w:jc w:val="both"/>
        <w:rPr>
          <w:rFonts w:cstheme="minorHAnsi"/>
        </w:rPr>
      </w:pPr>
      <w:r w:rsidRPr="004D3829">
        <w:rPr>
          <w:rFonts w:cstheme="minorHAnsi"/>
        </w:rPr>
        <w:t>Escolaridad mínima: Ing. Químico, Químico en Alimentos, o afín</w:t>
      </w:r>
    </w:p>
    <w:p w14:paraId="14204FAE" w14:textId="3614A016" w:rsidR="008F43AF" w:rsidRPr="004D3829" w:rsidRDefault="008F43AF" w:rsidP="00DB5D59">
      <w:pPr>
        <w:pStyle w:val="Prrafodelista"/>
        <w:numPr>
          <w:ilvl w:val="0"/>
          <w:numId w:val="2"/>
        </w:numPr>
        <w:spacing w:line="360" w:lineRule="auto"/>
        <w:jc w:val="both"/>
        <w:rPr>
          <w:rFonts w:cstheme="minorHAnsi"/>
        </w:rPr>
      </w:pPr>
      <w:r w:rsidRPr="004D3829">
        <w:rPr>
          <w:rFonts w:cstheme="minorHAnsi"/>
        </w:rPr>
        <w:t>Características de perfil: Pensamiento Analítico, Orientación a Resultados, Trabajo en Equipo, Búsqueda de Información, Preocupación por el Orden y la Calidad</w:t>
      </w:r>
    </w:p>
    <w:p w14:paraId="64DFA7E6" w14:textId="33A7E7F6" w:rsidR="008F43AF" w:rsidRPr="00F162B6" w:rsidRDefault="008F43AF" w:rsidP="00DB5D59">
      <w:pPr>
        <w:pStyle w:val="Prrafodelista"/>
        <w:numPr>
          <w:ilvl w:val="0"/>
          <w:numId w:val="2"/>
        </w:numPr>
        <w:spacing w:line="360" w:lineRule="auto"/>
        <w:jc w:val="both"/>
        <w:rPr>
          <w:rFonts w:cstheme="minorHAnsi"/>
        </w:rPr>
      </w:pPr>
      <w:r w:rsidRPr="004D3829">
        <w:rPr>
          <w:rFonts w:cstheme="minorHAnsi"/>
        </w:rPr>
        <w:t>Dominio de herramientas informáticas y buena comunicación a todos los niveles de trabajo</w:t>
      </w:r>
      <w:r w:rsidRPr="00F162B6">
        <w:rPr>
          <w:rFonts w:cstheme="minorHAnsi"/>
        </w:rPr>
        <w:t xml:space="preserve"> Desarrollo de nuevos productos</w:t>
      </w:r>
    </w:p>
    <w:p w14:paraId="7F0CE7E7" w14:textId="733914D1" w:rsidR="00D07C44" w:rsidRDefault="008F43AF" w:rsidP="00584F3F">
      <w:pPr>
        <w:spacing w:line="360" w:lineRule="auto"/>
        <w:jc w:val="both"/>
        <w:rPr>
          <w:rFonts w:asciiTheme="minorHAnsi" w:hAnsiTheme="minorHAnsi" w:cstheme="minorHAnsi"/>
          <w:lang w:val="es-MX"/>
        </w:rPr>
      </w:pPr>
      <w:r>
        <w:rPr>
          <w:rFonts w:asciiTheme="minorHAnsi" w:hAnsiTheme="minorHAnsi" w:cstheme="minorHAnsi"/>
          <w:lang w:val="es-MX"/>
        </w:rPr>
        <w:t xml:space="preserve">Encargado de </w:t>
      </w:r>
      <w:r w:rsidR="00CD538A" w:rsidRPr="00D07C44">
        <w:rPr>
          <w:rFonts w:asciiTheme="minorHAnsi" w:hAnsiTheme="minorHAnsi" w:cstheme="minorHAnsi"/>
          <w:lang w:val="es-MX"/>
        </w:rPr>
        <w:t xml:space="preserve"> </w:t>
      </w:r>
      <w:r w:rsidR="00D07C44" w:rsidRPr="00D07C44">
        <w:rPr>
          <w:rFonts w:asciiTheme="minorHAnsi" w:hAnsiTheme="minorHAnsi" w:cstheme="minorHAnsi"/>
          <w:lang w:val="es-MX"/>
        </w:rPr>
        <w:t>monitorea los productos  e investiga  las necesidades y deseos insatisfechos para evaluar  si es posible competir en el mercado y tiene habilidad de generar ideas  sobre nuevos productos y poder diseñar estrategias para ser competitivo en el mercado.</w:t>
      </w:r>
    </w:p>
    <w:p w14:paraId="48DB24C8" w14:textId="2B736EFB" w:rsidR="004D3829" w:rsidRPr="004D3829" w:rsidRDefault="004D3829" w:rsidP="00584F3F">
      <w:pPr>
        <w:spacing w:line="360" w:lineRule="auto"/>
        <w:jc w:val="both"/>
        <w:rPr>
          <w:rFonts w:asciiTheme="minorHAnsi" w:hAnsiTheme="minorHAnsi" w:cstheme="minorHAnsi"/>
          <w:lang w:val="es-MX"/>
        </w:rPr>
      </w:pPr>
      <w:r>
        <w:rPr>
          <w:rFonts w:asciiTheme="minorHAnsi" w:hAnsiTheme="minorHAnsi" w:cstheme="minorHAnsi"/>
          <w:lang w:val="es-MX"/>
        </w:rPr>
        <w:t xml:space="preserve">El desarrollador de nuevos productos </w:t>
      </w:r>
      <w:r w:rsidRPr="004D3829">
        <w:rPr>
          <w:rFonts w:asciiTheme="minorHAnsi" w:hAnsiTheme="minorHAnsi" w:cstheme="minorHAnsi"/>
          <w:lang w:val="es-MX"/>
        </w:rPr>
        <w:t>deberá de contar con el siguiente perfil:</w:t>
      </w:r>
    </w:p>
    <w:p w14:paraId="1A1EF329" w14:textId="0BB61AB5" w:rsidR="004D3829" w:rsidRPr="004D3829" w:rsidRDefault="004D3829" w:rsidP="00DB5D59">
      <w:pPr>
        <w:pStyle w:val="Prrafodelista"/>
        <w:numPr>
          <w:ilvl w:val="0"/>
          <w:numId w:val="2"/>
        </w:numPr>
        <w:spacing w:line="360" w:lineRule="auto"/>
        <w:jc w:val="both"/>
        <w:rPr>
          <w:rFonts w:cstheme="minorHAnsi"/>
        </w:rPr>
      </w:pPr>
      <w:r w:rsidRPr="004D3829">
        <w:rPr>
          <w:rFonts w:cstheme="minorHAnsi"/>
        </w:rPr>
        <w:t xml:space="preserve">Años de experiencia: </w:t>
      </w:r>
      <w:r>
        <w:rPr>
          <w:rFonts w:cstheme="minorHAnsi"/>
        </w:rPr>
        <w:t>2</w:t>
      </w:r>
      <w:r w:rsidRPr="004D3829">
        <w:rPr>
          <w:rFonts w:cstheme="minorHAnsi"/>
        </w:rPr>
        <w:t xml:space="preserve"> año</w:t>
      </w:r>
      <w:r>
        <w:rPr>
          <w:rFonts w:cstheme="minorHAnsi"/>
        </w:rPr>
        <w:t xml:space="preserve"> o mas</w:t>
      </w:r>
    </w:p>
    <w:p w14:paraId="306331F4" w14:textId="00919F61" w:rsidR="004D3829" w:rsidRDefault="004D3829" w:rsidP="00DB5D59">
      <w:pPr>
        <w:pStyle w:val="Prrafodelista"/>
        <w:numPr>
          <w:ilvl w:val="0"/>
          <w:numId w:val="2"/>
        </w:numPr>
        <w:spacing w:line="360" w:lineRule="auto"/>
        <w:jc w:val="both"/>
        <w:rPr>
          <w:rFonts w:cstheme="minorHAnsi"/>
        </w:rPr>
      </w:pPr>
      <w:r w:rsidRPr="004D3829">
        <w:rPr>
          <w:rFonts w:cstheme="minorHAnsi"/>
        </w:rPr>
        <w:t xml:space="preserve">Escolaridad mínima: </w:t>
      </w:r>
      <w:r>
        <w:rPr>
          <w:rFonts w:cstheme="minorHAnsi"/>
        </w:rPr>
        <w:t xml:space="preserve">Químico Fármaco Biólogo, Químico farmacéutico, Químico o afín  </w:t>
      </w:r>
    </w:p>
    <w:p w14:paraId="6D9BEE41" w14:textId="2ACBBFD6" w:rsidR="004D3829" w:rsidRDefault="004D3829" w:rsidP="00DB5D59">
      <w:pPr>
        <w:pStyle w:val="Prrafodelista"/>
        <w:numPr>
          <w:ilvl w:val="0"/>
          <w:numId w:val="2"/>
        </w:numPr>
        <w:spacing w:line="360" w:lineRule="auto"/>
        <w:jc w:val="both"/>
        <w:rPr>
          <w:rFonts w:cstheme="minorHAnsi"/>
        </w:rPr>
      </w:pPr>
      <w:r>
        <w:rPr>
          <w:rFonts w:cstheme="minorHAnsi"/>
        </w:rPr>
        <w:t>Indispensable experiencia en realización de pruebas piloto de diferentes productos.</w:t>
      </w:r>
    </w:p>
    <w:p w14:paraId="658B2F8F" w14:textId="70B11E93" w:rsidR="004D3829" w:rsidRDefault="004D3829" w:rsidP="00DB5D59">
      <w:pPr>
        <w:pStyle w:val="Prrafodelista"/>
        <w:numPr>
          <w:ilvl w:val="0"/>
          <w:numId w:val="2"/>
        </w:numPr>
        <w:spacing w:line="360" w:lineRule="auto"/>
        <w:jc w:val="both"/>
        <w:rPr>
          <w:rFonts w:cstheme="minorHAnsi"/>
        </w:rPr>
      </w:pPr>
      <w:r>
        <w:rPr>
          <w:rFonts w:cstheme="minorHAnsi"/>
        </w:rPr>
        <w:t xml:space="preserve">Dominio de diferentes herramientas informáticas. </w:t>
      </w:r>
    </w:p>
    <w:p w14:paraId="55EEEDAE" w14:textId="10A9B813" w:rsidR="004D3829" w:rsidRPr="004D3829" w:rsidRDefault="004D3829" w:rsidP="00DB5D59">
      <w:pPr>
        <w:pStyle w:val="Prrafodelista"/>
        <w:numPr>
          <w:ilvl w:val="0"/>
          <w:numId w:val="2"/>
        </w:numPr>
        <w:spacing w:line="360" w:lineRule="auto"/>
        <w:jc w:val="both"/>
        <w:rPr>
          <w:rFonts w:cstheme="minorHAnsi"/>
        </w:rPr>
      </w:pPr>
      <w:r>
        <w:rPr>
          <w:rFonts w:cstheme="minorHAnsi"/>
        </w:rPr>
        <w:t>Experiencia en la administración y el manejo de equipos de laboratorio.</w:t>
      </w:r>
    </w:p>
    <w:p w14:paraId="18E8E65A" w14:textId="340B18C6" w:rsidR="004D3829" w:rsidRDefault="004D3829" w:rsidP="00DB5D59">
      <w:pPr>
        <w:pStyle w:val="Prrafodelista"/>
        <w:numPr>
          <w:ilvl w:val="0"/>
          <w:numId w:val="2"/>
        </w:numPr>
        <w:spacing w:line="360" w:lineRule="auto"/>
        <w:jc w:val="both"/>
        <w:rPr>
          <w:rFonts w:cstheme="minorHAnsi"/>
        </w:rPr>
      </w:pPr>
      <w:r>
        <w:rPr>
          <w:rFonts w:cstheme="minorHAnsi"/>
        </w:rPr>
        <w:t>Ingles nivel medio</w:t>
      </w:r>
    </w:p>
    <w:p w14:paraId="1D7C692A" w14:textId="0F89DE9D" w:rsidR="004D3829" w:rsidRDefault="004D3829" w:rsidP="00F162B6">
      <w:pPr>
        <w:pStyle w:val="Ttulo2"/>
        <w:rPr>
          <w:rFonts w:asciiTheme="minorHAnsi" w:hAnsiTheme="minorHAnsi" w:cstheme="minorHAnsi"/>
        </w:rPr>
      </w:pPr>
      <w:bookmarkStart w:id="8" w:name="_Toc521063749"/>
      <w:r w:rsidRPr="00F162B6">
        <w:rPr>
          <w:rFonts w:asciiTheme="minorHAnsi" w:hAnsiTheme="minorHAnsi" w:cstheme="minorHAnsi"/>
        </w:rPr>
        <w:lastRenderedPageBreak/>
        <w:t>Supervisor de producción</w:t>
      </w:r>
      <w:bookmarkEnd w:id="8"/>
      <w:r w:rsidRPr="00F162B6">
        <w:rPr>
          <w:rFonts w:asciiTheme="minorHAnsi" w:hAnsiTheme="minorHAnsi" w:cstheme="minorHAnsi"/>
        </w:rPr>
        <w:t xml:space="preserve"> </w:t>
      </w:r>
    </w:p>
    <w:p w14:paraId="372DE814" w14:textId="77777777" w:rsidR="00F162B6" w:rsidRPr="00F162B6" w:rsidRDefault="00F162B6" w:rsidP="00F162B6">
      <w:pPr>
        <w:rPr>
          <w:lang w:val="es-ES_tradnl" w:eastAsia="es-MX"/>
        </w:rPr>
      </w:pPr>
    </w:p>
    <w:p w14:paraId="2DA6080E" w14:textId="64FA21B8" w:rsidR="00D07C44" w:rsidRDefault="00D07C44" w:rsidP="00584F3F">
      <w:pPr>
        <w:spacing w:line="360" w:lineRule="auto"/>
        <w:jc w:val="both"/>
        <w:rPr>
          <w:rFonts w:asciiTheme="minorHAnsi" w:hAnsiTheme="minorHAnsi" w:cstheme="minorHAnsi"/>
          <w:lang w:val="es-MX"/>
        </w:rPr>
      </w:pPr>
      <w:r w:rsidRPr="00D07C44">
        <w:rPr>
          <w:rFonts w:asciiTheme="minorHAnsi" w:hAnsiTheme="minorHAnsi" w:cstheme="minorHAnsi"/>
          <w:lang w:val="es-MX"/>
        </w:rPr>
        <w:t>El s</w:t>
      </w:r>
      <w:r w:rsidR="004D3829">
        <w:rPr>
          <w:rFonts w:asciiTheme="minorHAnsi" w:hAnsiTheme="minorHAnsi" w:cstheme="minorHAnsi"/>
          <w:lang w:val="es-MX"/>
        </w:rPr>
        <w:t xml:space="preserve">upervisor </w:t>
      </w:r>
      <w:r w:rsidRPr="00D07C44">
        <w:rPr>
          <w:rFonts w:asciiTheme="minorHAnsi" w:hAnsiTheme="minorHAnsi" w:cstheme="minorHAnsi"/>
          <w:lang w:val="es-MX"/>
        </w:rPr>
        <w:t xml:space="preserve"> prevé, organiza, integra, dirige, controla y retroalimenta las operaciones de las áreas productivas garantizando el cumplimiento de los planes de producción, con un eficiente manejo de recursos y dentro de los estándares de productividad y calidad establecidos. Es también responsable del mantenimiento del clima laboral adecuado, así como del análisis, planeación y ejecución de planes que implican nuevos proyectos de producción. Es responsable de la documentación de lotes fabricados en el área, de Garantizar el cumplimiento de los requisitos de calidad y seguridad industrial en la manufactura de los productos así como de disminuir y controlar las mermas de los procesos productivos realizados en la empresa</w:t>
      </w:r>
      <w:r>
        <w:rPr>
          <w:rFonts w:asciiTheme="minorHAnsi" w:hAnsiTheme="minorHAnsi" w:cstheme="minorHAnsi"/>
          <w:lang w:val="es-MX"/>
        </w:rPr>
        <w:t>.</w:t>
      </w:r>
    </w:p>
    <w:p w14:paraId="642B521E" w14:textId="1E8F0FFA" w:rsidR="004D3829" w:rsidRDefault="004D3829" w:rsidP="00584F3F">
      <w:pPr>
        <w:spacing w:line="360" w:lineRule="auto"/>
        <w:jc w:val="both"/>
        <w:rPr>
          <w:rFonts w:asciiTheme="minorHAnsi" w:hAnsiTheme="minorHAnsi" w:cstheme="minorHAnsi"/>
          <w:lang w:val="es-MX"/>
        </w:rPr>
      </w:pPr>
      <w:r>
        <w:rPr>
          <w:rFonts w:asciiTheme="minorHAnsi" w:hAnsiTheme="minorHAnsi" w:cstheme="minorHAnsi"/>
          <w:lang w:val="es-MX"/>
        </w:rPr>
        <w:t>El Supervisor de producción deberá de contar con las siguientes características:</w:t>
      </w:r>
    </w:p>
    <w:p w14:paraId="7164A3D0" w14:textId="1222F4CC" w:rsidR="004D3829" w:rsidRDefault="004D3829" w:rsidP="00DB5D59">
      <w:pPr>
        <w:pStyle w:val="Prrafodelista"/>
        <w:numPr>
          <w:ilvl w:val="0"/>
          <w:numId w:val="3"/>
        </w:numPr>
        <w:spacing w:line="360" w:lineRule="auto"/>
        <w:jc w:val="both"/>
        <w:rPr>
          <w:rFonts w:cstheme="minorHAnsi"/>
        </w:rPr>
      </w:pPr>
      <w:r>
        <w:rPr>
          <w:rFonts w:cstheme="minorHAnsi"/>
        </w:rPr>
        <w:t>Años de experiencia; 3 años</w:t>
      </w:r>
    </w:p>
    <w:p w14:paraId="1EC1F6BA" w14:textId="231889CC" w:rsidR="004D3829" w:rsidRDefault="004D3829" w:rsidP="00DB5D59">
      <w:pPr>
        <w:pStyle w:val="Prrafodelista"/>
        <w:numPr>
          <w:ilvl w:val="0"/>
          <w:numId w:val="3"/>
        </w:numPr>
        <w:spacing w:line="360" w:lineRule="auto"/>
        <w:jc w:val="both"/>
        <w:rPr>
          <w:rFonts w:cstheme="minorHAnsi"/>
        </w:rPr>
      </w:pPr>
      <w:r>
        <w:rPr>
          <w:rFonts w:cstheme="minorHAnsi"/>
        </w:rPr>
        <w:t xml:space="preserve">Escolaridad: Formación universitaria orientada al área química. </w:t>
      </w:r>
    </w:p>
    <w:p w14:paraId="7F6B1B5E" w14:textId="6993920D" w:rsidR="00F162B6" w:rsidRDefault="004D3829" w:rsidP="00DB5D59">
      <w:pPr>
        <w:pStyle w:val="Prrafodelista"/>
        <w:numPr>
          <w:ilvl w:val="0"/>
          <w:numId w:val="3"/>
        </w:numPr>
        <w:spacing w:line="360" w:lineRule="auto"/>
        <w:jc w:val="both"/>
        <w:rPr>
          <w:rFonts w:cstheme="minorHAnsi"/>
        </w:rPr>
      </w:pPr>
      <w:r w:rsidRPr="004D3829">
        <w:rPr>
          <w:rFonts w:cstheme="minorHAnsi"/>
        </w:rPr>
        <w:t>Características del perfil: Debe ser una persona proactiva con don de liderazgo, buena resolución de conflictos, enfocado a resultados y con rapidez de respuesta. Debe imponer dinamismo y confianza.</w:t>
      </w:r>
    </w:p>
    <w:p w14:paraId="5D56DB0E" w14:textId="681E9C39" w:rsidR="004D3829" w:rsidRPr="00F162B6" w:rsidRDefault="00F162B6" w:rsidP="00F162B6">
      <w:pPr>
        <w:tabs>
          <w:tab w:val="left" w:pos="930"/>
        </w:tabs>
        <w:rPr>
          <w:lang w:val="es-MX"/>
        </w:rPr>
      </w:pPr>
      <w:r>
        <w:rPr>
          <w:lang w:val="es-MX"/>
        </w:rPr>
        <w:tab/>
      </w:r>
    </w:p>
    <w:p w14:paraId="54F5E88D" w14:textId="52D92F1B" w:rsidR="004D3829" w:rsidRDefault="004D3829" w:rsidP="00F162B6">
      <w:pPr>
        <w:pStyle w:val="Ttulo2"/>
        <w:rPr>
          <w:rFonts w:asciiTheme="minorHAnsi" w:hAnsiTheme="minorHAnsi" w:cstheme="minorHAnsi"/>
        </w:rPr>
      </w:pPr>
      <w:r w:rsidRPr="00F162B6">
        <w:rPr>
          <w:rFonts w:asciiTheme="minorHAnsi" w:hAnsiTheme="minorHAnsi" w:cstheme="minorHAnsi"/>
        </w:rPr>
        <w:lastRenderedPageBreak/>
        <w:t xml:space="preserve"> </w:t>
      </w:r>
      <w:bookmarkStart w:id="9" w:name="_Toc521063750"/>
      <w:r w:rsidRPr="00F162B6">
        <w:rPr>
          <w:rFonts w:asciiTheme="minorHAnsi" w:hAnsiTheme="minorHAnsi" w:cstheme="minorHAnsi"/>
        </w:rPr>
        <w:t>Jefe de producción</w:t>
      </w:r>
      <w:bookmarkEnd w:id="9"/>
      <w:r w:rsidRPr="00F162B6">
        <w:rPr>
          <w:rFonts w:asciiTheme="minorHAnsi" w:hAnsiTheme="minorHAnsi" w:cstheme="minorHAnsi"/>
        </w:rPr>
        <w:t xml:space="preserve"> </w:t>
      </w:r>
    </w:p>
    <w:p w14:paraId="70F10682" w14:textId="77777777" w:rsidR="00F162B6" w:rsidRPr="00F162B6" w:rsidRDefault="00F162B6" w:rsidP="00F162B6">
      <w:pPr>
        <w:rPr>
          <w:lang w:val="es-ES_tradnl" w:eastAsia="es-MX"/>
        </w:rPr>
      </w:pPr>
    </w:p>
    <w:p w14:paraId="389709E1" w14:textId="11475DEE" w:rsidR="00CD538A" w:rsidRDefault="00D07C44" w:rsidP="00584F3F">
      <w:pPr>
        <w:spacing w:line="360" w:lineRule="auto"/>
        <w:jc w:val="both"/>
        <w:rPr>
          <w:rFonts w:asciiTheme="minorHAnsi" w:hAnsiTheme="minorHAnsi" w:cstheme="minorHAnsi"/>
          <w:lang w:val="es-MX"/>
        </w:rPr>
      </w:pPr>
      <w:r w:rsidRPr="00D07C44">
        <w:rPr>
          <w:rFonts w:asciiTheme="minorHAnsi" w:hAnsiTheme="minorHAnsi" w:cstheme="minorHAnsi"/>
          <w:lang w:val="es-MX"/>
        </w:rPr>
        <w:t xml:space="preserve">Es responsable de proporcionar asistencia técnica y operativa a las áreas corresponsables de la debida ejecución y desarrollo de los programas afín de garantizar el debido cumplimiento de las estrategias, programas de trabajo, objetivos y metas encaminados al cumplimiento de la misión y visión de la empresa.  Asegura la fabricación de productos de alta calidad con el menor tiempo de producción posible.  </w:t>
      </w:r>
    </w:p>
    <w:p w14:paraId="72CC93B6" w14:textId="2DAF2CE1" w:rsidR="004D3829" w:rsidRDefault="004D3829" w:rsidP="00584F3F">
      <w:pPr>
        <w:spacing w:line="360" w:lineRule="auto"/>
        <w:jc w:val="both"/>
        <w:rPr>
          <w:rFonts w:asciiTheme="minorHAnsi" w:hAnsiTheme="minorHAnsi" w:cstheme="minorHAnsi"/>
          <w:lang w:val="es-MX"/>
        </w:rPr>
      </w:pPr>
      <w:r>
        <w:rPr>
          <w:rFonts w:asciiTheme="minorHAnsi" w:hAnsiTheme="minorHAnsi" w:cstheme="minorHAnsi"/>
          <w:lang w:val="es-MX"/>
        </w:rPr>
        <w:t>El jefe de operaciones deberá de contar con las siguientes características:</w:t>
      </w:r>
    </w:p>
    <w:p w14:paraId="06CAD08C" w14:textId="0612D7D8" w:rsidR="004D3829" w:rsidRPr="00A73EA8" w:rsidRDefault="004D3829" w:rsidP="00DB5D59">
      <w:pPr>
        <w:pStyle w:val="Prrafodelista"/>
        <w:numPr>
          <w:ilvl w:val="0"/>
          <w:numId w:val="4"/>
        </w:numPr>
        <w:spacing w:line="360" w:lineRule="auto"/>
        <w:jc w:val="both"/>
        <w:rPr>
          <w:lang w:val="es-ES_tradnl" w:eastAsia="es-MX"/>
        </w:rPr>
      </w:pPr>
      <w:r w:rsidRPr="00A73EA8">
        <w:rPr>
          <w:lang w:val="es-ES_tradnl" w:eastAsia="es-MX"/>
        </w:rPr>
        <w:t>Años de experiencia: 3 años</w:t>
      </w:r>
    </w:p>
    <w:p w14:paraId="7E389263" w14:textId="1D699E00" w:rsidR="004D3829" w:rsidRPr="00A73EA8" w:rsidRDefault="00A73EA8" w:rsidP="00DB5D59">
      <w:pPr>
        <w:pStyle w:val="Prrafodelista"/>
        <w:numPr>
          <w:ilvl w:val="0"/>
          <w:numId w:val="4"/>
        </w:numPr>
        <w:spacing w:line="360" w:lineRule="auto"/>
        <w:jc w:val="both"/>
        <w:rPr>
          <w:lang w:val="es-ES_tradnl" w:eastAsia="es-MX"/>
        </w:rPr>
      </w:pPr>
      <w:r w:rsidRPr="00A73EA8">
        <w:rPr>
          <w:lang w:val="es-ES_tradnl" w:eastAsia="es-MX"/>
        </w:rPr>
        <w:t xml:space="preserve">Escolaridad mínima: Ingeniero Químico, Químico Fármaco Biólogo,  ingeniero Bioquímico, o afín </w:t>
      </w:r>
    </w:p>
    <w:p w14:paraId="47A4530C" w14:textId="02A82ACF" w:rsidR="004D3829" w:rsidRPr="00A73EA8" w:rsidRDefault="00A73EA8" w:rsidP="00DB5D59">
      <w:pPr>
        <w:pStyle w:val="Prrafodelista"/>
        <w:numPr>
          <w:ilvl w:val="0"/>
          <w:numId w:val="4"/>
        </w:numPr>
        <w:spacing w:line="360" w:lineRule="auto"/>
        <w:jc w:val="both"/>
        <w:rPr>
          <w:lang w:val="es-ES_tradnl" w:eastAsia="es-MX"/>
        </w:rPr>
      </w:pPr>
      <w:r w:rsidRPr="00A73EA8">
        <w:rPr>
          <w:lang w:val="es-ES_tradnl" w:eastAsia="es-MX"/>
        </w:rPr>
        <w:t xml:space="preserve">Idiomas:  </w:t>
      </w:r>
      <w:r w:rsidRPr="00A73EA8">
        <w:rPr>
          <w:rFonts w:cstheme="minorHAnsi"/>
        </w:rPr>
        <w:t>Inglés técnico a nivel lectura para  interpretar, implementar y/o traducir</w:t>
      </w:r>
    </w:p>
    <w:p w14:paraId="087EED31" w14:textId="020FDFCB" w:rsidR="00A73EA8" w:rsidRPr="00B16C0D" w:rsidRDefault="00A73EA8" w:rsidP="00DB5D59">
      <w:pPr>
        <w:pStyle w:val="Prrafodelista"/>
        <w:numPr>
          <w:ilvl w:val="0"/>
          <w:numId w:val="4"/>
        </w:numPr>
        <w:spacing w:line="360" w:lineRule="auto"/>
        <w:jc w:val="both"/>
        <w:rPr>
          <w:lang w:val="es-ES_tradnl" w:eastAsia="es-MX"/>
        </w:rPr>
      </w:pPr>
      <w:r w:rsidRPr="00A73EA8">
        <w:rPr>
          <w:lang w:val="es-ES_tradnl" w:eastAsia="es-MX"/>
        </w:rPr>
        <w:t xml:space="preserve">Características de perfil: </w:t>
      </w:r>
      <w:r w:rsidRPr="00A73EA8">
        <w:rPr>
          <w:rFonts w:cstheme="minorHAnsi"/>
        </w:rPr>
        <w:t>Ser una persona responsable, comprometida con su trabajo  consiente de la importancia de su labor, Toma de decisiones en momentos difíciles, proactivo, actitud de servicio</w:t>
      </w:r>
      <w:r>
        <w:rPr>
          <w:rFonts w:cstheme="minorHAnsi"/>
          <w:sz w:val="20"/>
        </w:rPr>
        <w:t>.</w:t>
      </w:r>
    </w:p>
    <w:p w14:paraId="4F72CBDF" w14:textId="170A2749" w:rsidR="00A73EA8" w:rsidRDefault="001C75BD" w:rsidP="00584F3F">
      <w:pPr>
        <w:pStyle w:val="Ttulo1"/>
        <w:spacing w:line="360" w:lineRule="auto"/>
        <w:jc w:val="left"/>
        <w:rPr>
          <w:rFonts w:cstheme="minorHAnsi"/>
        </w:rPr>
      </w:pPr>
      <w:bookmarkStart w:id="10" w:name="_Toc521063751"/>
      <w:r w:rsidRPr="001C75BD">
        <w:rPr>
          <w:rFonts w:cstheme="minorHAnsi"/>
        </w:rPr>
        <w:t>problemática identificada</w:t>
      </w:r>
      <w:bookmarkEnd w:id="10"/>
      <w:r w:rsidRPr="001C75BD">
        <w:rPr>
          <w:rFonts w:cstheme="minorHAnsi"/>
        </w:rPr>
        <w:t xml:space="preserve"> </w:t>
      </w:r>
    </w:p>
    <w:p w14:paraId="5563806D" w14:textId="4D554DAE" w:rsidR="001C75BD" w:rsidRDefault="001C75BD" w:rsidP="00584F3F">
      <w:pPr>
        <w:spacing w:line="360" w:lineRule="auto"/>
        <w:jc w:val="both"/>
        <w:rPr>
          <w:sz w:val="23"/>
          <w:szCs w:val="23"/>
          <w:lang w:val="es-MX"/>
        </w:rPr>
      </w:pPr>
      <w:r>
        <w:rPr>
          <w:sz w:val="23"/>
          <w:szCs w:val="23"/>
          <w:lang w:val="es-MX"/>
        </w:rPr>
        <w:t>La industria de dispositivos médicos,</w:t>
      </w:r>
      <w:r w:rsidR="00584F3F">
        <w:rPr>
          <w:sz w:val="23"/>
          <w:szCs w:val="23"/>
          <w:lang w:val="es-MX"/>
        </w:rPr>
        <w:t xml:space="preserve"> presenta un re</w:t>
      </w:r>
      <w:r>
        <w:rPr>
          <w:sz w:val="23"/>
          <w:szCs w:val="23"/>
          <w:lang w:val="es-MX"/>
        </w:rPr>
        <w:t xml:space="preserve">to en cumplir con la norma NOM-241-SSA1-2012 “Buenas prácticas de fabricación para establecimientos dedicados a la fabricación de dispositivos médicos”, </w:t>
      </w:r>
      <w:r w:rsidR="00B16C0D">
        <w:rPr>
          <w:sz w:val="23"/>
          <w:szCs w:val="23"/>
          <w:lang w:val="es-MX"/>
        </w:rPr>
        <w:t>así</w:t>
      </w:r>
      <w:r>
        <w:rPr>
          <w:sz w:val="23"/>
          <w:szCs w:val="23"/>
          <w:lang w:val="es-MX"/>
        </w:rPr>
        <w:t xml:space="preserve"> como el reto de elaborar los procedimientos normalizados de operación del departamento de calidad y producción, que nos permitirán en tener u</w:t>
      </w:r>
      <w:r w:rsidR="00B16C0D">
        <w:rPr>
          <w:sz w:val="23"/>
          <w:szCs w:val="23"/>
          <w:lang w:val="es-MX"/>
        </w:rPr>
        <w:t xml:space="preserve">n mejor control en los procesos de fabricado, llenado y acondicionado de cada uno de los productos, teniendo como meta cumplir la demanda del cliente y cubrir las especificaciones de calidad de cada uno de los productos. </w:t>
      </w:r>
    </w:p>
    <w:p w14:paraId="4A13BE04" w14:textId="6C97A83D" w:rsidR="00584F3F" w:rsidRDefault="00B16C0D" w:rsidP="00584F3F">
      <w:pPr>
        <w:spacing w:line="360" w:lineRule="auto"/>
        <w:jc w:val="both"/>
        <w:rPr>
          <w:sz w:val="23"/>
          <w:szCs w:val="23"/>
          <w:lang w:val="es-MX"/>
        </w:rPr>
      </w:pPr>
      <w:r>
        <w:rPr>
          <w:sz w:val="23"/>
          <w:szCs w:val="23"/>
          <w:lang w:val="es-MX"/>
        </w:rPr>
        <w:t>Dentro de la planta se dedican muchas horas hombre, sin contar con reportes y metodología correcta de cada proceso, razón por el cual es necesario delinear las actividades de cada uno de los pasos a realiza</w:t>
      </w:r>
      <w:r w:rsidR="00455314">
        <w:rPr>
          <w:sz w:val="23"/>
          <w:szCs w:val="23"/>
          <w:lang w:val="es-MX"/>
        </w:rPr>
        <w:t>r</w:t>
      </w:r>
      <w:r>
        <w:rPr>
          <w:sz w:val="23"/>
          <w:szCs w:val="23"/>
          <w:lang w:val="es-MX"/>
        </w:rPr>
        <w:t xml:space="preserve">, así como conocer los tiempos reales necesarios que cada departamento deben tener para </w:t>
      </w:r>
      <w:r w:rsidR="00455314">
        <w:rPr>
          <w:sz w:val="23"/>
          <w:szCs w:val="23"/>
          <w:lang w:val="es-MX"/>
        </w:rPr>
        <w:t xml:space="preserve">poder alcanzar sus objetivos. </w:t>
      </w:r>
      <w:r>
        <w:rPr>
          <w:sz w:val="23"/>
          <w:szCs w:val="23"/>
          <w:lang w:val="es-MX"/>
        </w:rPr>
        <w:t xml:space="preserve"> </w:t>
      </w:r>
      <w:r w:rsidR="00455314">
        <w:rPr>
          <w:sz w:val="23"/>
          <w:szCs w:val="23"/>
          <w:lang w:val="es-MX"/>
        </w:rPr>
        <w:t>Las</w:t>
      </w:r>
      <w:r>
        <w:rPr>
          <w:sz w:val="23"/>
          <w:szCs w:val="23"/>
          <w:lang w:val="es-MX"/>
        </w:rPr>
        <w:t xml:space="preserve"> áreas de calidad y producción en diferentes ocasiones se realizan doble trabajo en las actividades que se encuentran realizando, es decir, por falta de comunicación y reportes de proceso de cada producto hace que el personal </w:t>
      </w:r>
      <w:r>
        <w:rPr>
          <w:sz w:val="23"/>
          <w:szCs w:val="23"/>
          <w:lang w:val="es-MX"/>
        </w:rPr>
        <w:lastRenderedPageBreak/>
        <w:t xml:space="preserve">operativo contenga errores en la fabricación o acondicionado final del producto, con respecto a lo anterior se puede decir que generan como efectos circunstanciales </w:t>
      </w:r>
      <w:r w:rsidR="00584F3F">
        <w:rPr>
          <w:sz w:val="23"/>
          <w:szCs w:val="23"/>
          <w:lang w:val="es-MX"/>
        </w:rPr>
        <w:t>tales como:</w:t>
      </w:r>
    </w:p>
    <w:p w14:paraId="3A59AF51" w14:textId="724151EE" w:rsidR="00584F3F" w:rsidRDefault="00584F3F" w:rsidP="00584F3F">
      <w:pPr>
        <w:spacing w:line="360" w:lineRule="auto"/>
        <w:jc w:val="both"/>
        <w:rPr>
          <w:b/>
          <w:sz w:val="23"/>
          <w:szCs w:val="23"/>
          <w:lang w:val="es-MX"/>
        </w:rPr>
      </w:pPr>
      <w:r>
        <w:rPr>
          <w:b/>
          <w:sz w:val="23"/>
          <w:szCs w:val="23"/>
          <w:lang w:val="es-MX"/>
        </w:rPr>
        <w:t>CONSECUENCIAS INTERNAS</w:t>
      </w:r>
    </w:p>
    <w:p w14:paraId="14D9C833" w14:textId="1E166E18" w:rsidR="00B85A45" w:rsidRDefault="00B85A45" w:rsidP="00DB5D59">
      <w:pPr>
        <w:pStyle w:val="Prrafodelista"/>
        <w:numPr>
          <w:ilvl w:val="0"/>
          <w:numId w:val="5"/>
        </w:numPr>
        <w:spacing w:line="360" w:lineRule="auto"/>
        <w:jc w:val="both"/>
        <w:rPr>
          <w:sz w:val="23"/>
          <w:szCs w:val="23"/>
        </w:rPr>
      </w:pPr>
      <w:r>
        <w:rPr>
          <w:sz w:val="23"/>
          <w:szCs w:val="23"/>
        </w:rPr>
        <w:t>Falta de capacitación al personal sobre las buenas prácticas de fabricación.</w:t>
      </w:r>
    </w:p>
    <w:p w14:paraId="4DF87468" w14:textId="4F96A3A8" w:rsidR="00B85A45" w:rsidRDefault="00B85A45" w:rsidP="00DB5D59">
      <w:pPr>
        <w:pStyle w:val="Prrafodelista"/>
        <w:numPr>
          <w:ilvl w:val="0"/>
          <w:numId w:val="5"/>
        </w:numPr>
        <w:spacing w:line="360" w:lineRule="auto"/>
        <w:jc w:val="both"/>
        <w:rPr>
          <w:sz w:val="23"/>
          <w:szCs w:val="23"/>
        </w:rPr>
      </w:pPr>
      <w:r w:rsidRPr="00B85A45">
        <w:rPr>
          <w:sz w:val="23"/>
          <w:szCs w:val="23"/>
        </w:rPr>
        <w:t>Retraso en el surtido de materia prima o material de envase y empaque.</w:t>
      </w:r>
    </w:p>
    <w:p w14:paraId="13122FF1" w14:textId="4CC66653" w:rsidR="00A110C2" w:rsidRDefault="00A110C2" w:rsidP="00DB5D59">
      <w:pPr>
        <w:pStyle w:val="Prrafodelista"/>
        <w:numPr>
          <w:ilvl w:val="0"/>
          <w:numId w:val="5"/>
        </w:numPr>
        <w:spacing w:line="360" w:lineRule="auto"/>
        <w:jc w:val="both"/>
        <w:rPr>
          <w:sz w:val="23"/>
          <w:szCs w:val="23"/>
        </w:rPr>
      </w:pPr>
      <w:r>
        <w:rPr>
          <w:sz w:val="23"/>
          <w:szCs w:val="23"/>
        </w:rPr>
        <w:t>Rechazo de producto terminado  por codificado ilegible y visible.</w:t>
      </w:r>
    </w:p>
    <w:p w14:paraId="5D8A493C" w14:textId="0F003B75" w:rsidR="00B85A45" w:rsidRPr="00B85A45" w:rsidRDefault="00103BAE" w:rsidP="00DB5D59">
      <w:pPr>
        <w:pStyle w:val="Prrafodelista"/>
        <w:numPr>
          <w:ilvl w:val="0"/>
          <w:numId w:val="5"/>
        </w:numPr>
        <w:spacing w:line="360" w:lineRule="auto"/>
        <w:jc w:val="both"/>
        <w:rPr>
          <w:sz w:val="23"/>
          <w:szCs w:val="23"/>
        </w:rPr>
      </w:pPr>
      <w:r>
        <w:rPr>
          <w:sz w:val="23"/>
          <w:szCs w:val="23"/>
        </w:rPr>
        <w:t xml:space="preserve">Tiempos largos para el envasado </w:t>
      </w:r>
      <w:r w:rsidR="00B85A45">
        <w:rPr>
          <w:sz w:val="23"/>
          <w:szCs w:val="23"/>
        </w:rPr>
        <w:t>del producto</w:t>
      </w:r>
      <w:r w:rsidR="00455314">
        <w:rPr>
          <w:sz w:val="23"/>
          <w:szCs w:val="23"/>
        </w:rPr>
        <w:t>.</w:t>
      </w:r>
    </w:p>
    <w:p w14:paraId="6E089DD5" w14:textId="661BE4C0" w:rsidR="00584F3F" w:rsidRPr="00584F3F" w:rsidRDefault="00584F3F" w:rsidP="00DB5D59">
      <w:pPr>
        <w:pStyle w:val="Prrafodelista"/>
        <w:numPr>
          <w:ilvl w:val="0"/>
          <w:numId w:val="5"/>
        </w:numPr>
        <w:spacing w:line="360" w:lineRule="auto"/>
        <w:jc w:val="both"/>
        <w:rPr>
          <w:b/>
          <w:sz w:val="23"/>
          <w:szCs w:val="23"/>
        </w:rPr>
      </w:pPr>
      <w:r>
        <w:rPr>
          <w:sz w:val="23"/>
          <w:szCs w:val="23"/>
        </w:rPr>
        <w:t xml:space="preserve">Realización de fabricado de </w:t>
      </w:r>
      <w:r w:rsidR="00103BAE">
        <w:rPr>
          <w:sz w:val="23"/>
          <w:szCs w:val="23"/>
        </w:rPr>
        <w:t>productos sin</w:t>
      </w:r>
      <w:r>
        <w:rPr>
          <w:sz w:val="23"/>
          <w:szCs w:val="23"/>
        </w:rPr>
        <w:t xml:space="preserve"> equipos de protección personal inadecuados.</w:t>
      </w:r>
    </w:p>
    <w:p w14:paraId="3EEF028B" w14:textId="631C6B5B" w:rsidR="00584F3F" w:rsidRPr="00584F3F" w:rsidRDefault="00584F3F" w:rsidP="00DB5D59">
      <w:pPr>
        <w:pStyle w:val="Prrafodelista"/>
        <w:numPr>
          <w:ilvl w:val="0"/>
          <w:numId w:val="5"/>
        </w:numPr>
        <w:spacing w:line="360" w:lineRule="auto"/>
        <w:jc w:val="both"/>
        <w:rPr>
          <w:b/>
          <w:sz w:val="23"/>
          <w:szCs w:val="23"/>
        </w:rPr>
      </w:pPr>
      <w:r>
        <w:rPr>
          <w:sz w:val="23"/>
          <w:szCs w:val="23"/>
        </w:rPr>
        <w:t>Fabricado de dispositivos médicos sin procedimiento de fabricación.</w:t>
      </w:r>
      <w:r w:rsidRPr="00584F3F">
        <w:rPr>
          <w:sz w:val="23"/>
          <w:szCs w:val="23"/>
        </w:rPr>
        <w:t xml:space="preserve"> </w:t>
      </w:r>
    </w:p>
    <w:p w14:paraId="611130C2" w14:textId="4F06B69A" w:rsidR="00B85A45" w:rsidRPr="00B85A45" w:rsidRDefault="00584F3F" w:rsidP="00DB5D59">
      <w:pPr>
        <w:pStyle w:val="Prrafodelista"/>
        <w:numPr>
          <w:ilvl w:val="0"/>
          <w:numId w:val="5"/>
        </w:numPr>
        <w:spacing w:line="360" w:lineRule="auto"/>
        <w:jc w:val="both"/>
        <w:rPr>
          <w:b/>
          <w:sz w:val="23"/>
          <w:szCs w:val="23"/>
        </w:rPr>
      </w:pPr>
      <w:r>
        <w:rPr>
          <w:sz w:val="23"/>
          <w:szCs w:val="23"/>
        </w:rPr>
        <w:t xml:space="preserve">Realización de cada una de las actividades sin registro en bitácora. </w:t>
      </w:r>
    </w:p>
    <w:p w14:paraId="349850BF" w14:textId="68B7CEA7" w:rsidR="00584F3F" w:rsidRPr="00103BAE" w:rsidRDefault="00584F3F" w:rsidP="00DB5D59">
      <w:pPr>
        <w:pStyle w:val="Prrafodelista"/>
        <w:numPr>
          <w:ilvl w:val="0"/>
          <w:numId w:val="5"/>
        </w:numPr>
        <w:spacing w:line="360" w:lineRule="auto"/>
        <w:jc w:val="both"/>
        <w:rPr>
          <w:b/>
          <w:sz w:val="23"/>
          <w:szCs w:val="23"/>
        </w:rPr>
      </w:pPr>
      <w:r>
        <w:rPr>
          <w:sz w:val="23"/>
          <w:szCs w:val="23"/>
        </w:rPr>
        <w:t>Llenado de producto sin correcta ventilación en el área</w:t>
      </w:r>
      <w:r w:rsidR="00B85A45">
        <w:rPr>
          <w:sz w:val="23"/>
          <w:szCs w:val="23"/>
        </w:rPr>
        <w:t>.</w:t>
      </w:r>
    </w:p>
    <w:p w14:paraId="57238F03" w14:textId="6243994B" w:rsidR="00103BAE" w:rsidRPr="00B85A45" w:rsidRDefault="00103BAE" w:rsidP="00DB5D59">
      <w:pPr>
        <w:pStyle w:val="Prrafodelista"/>
        <w:numPr>
          <w:ilvl w:val="0"/>
          <w:numId w:val="5"/>
        </w:numPr>
        <w:spacing w:line="360" w:lineRule="auto"/>
        <w:jc w:val="both"/>
        <w:rPr>
          <w:b/>
          <w:sz w:val="23"/>
          <w:szCs w:val="23"/>
        </w:rPr>
      </w:pPr>
      <w:r>
        <w:rPr>
          <w:sz w:val="23"/>
          <w:szCs w:val="23"/>
        </w:rPr>
        <w:t>Métodos incorrectos de limpieza en áreas y equipos.</w:t>
      </w:r>
    </w:p>
    <w:p w14:paraId="15654293" w14:textId="4EC24C91" w:rsidR="00B85A45" w:rsidRPr="00B85A45" w:rsidRDefault="00B85A45" w:rsidP="00DB5D59">
      <w:pPr>
        <w:pStyle w:val="Prrafodelista"/>
        <w:numPr>
          <w:ilvl w:val="0"/>
          <w:numId w:val="5"/>
        </w:numPr>
        <w:spacing w:line="360" w:lineRule="auto"/>
        <w:jc w:val="both"/>
        <w:rPr>
          <w:b/>
          <w:sz w:val="23"/>
          <w:szCs w:val="23"/>
        </w:rPr>
      </w:pPr>
      <w:r>
        <w:rPr>
          <w:sz w:val="23"/>
          <w:szCs w:val="23"/>
        </w:rPr>
        <w:t>Pa</w:t>
      </w:r>
      <w:r w:rsidR="00455314">
        <w:rPr>
          <w:sz w:val="23"/>
          <w:szCs w:val="23"/>
        </w:rPr>
        <w:t>gos de horas extras al personal.</w:t>
      </w:r>
    </w:p>
    <w:p w14:paraId="3618F8EC" w14:textId="111E1AAF" w:rsidR="00B85A45" w:rsidRPr="00B85A45" w:rsidRDefault="00B85A45" w:rsidP="00DB5D59">
      <w:pPr>
        <w:pStyle w:val="Prrafodelista"/>
        <w:numPr>
          <w:ilvl w:val="0"/>
          <w:numId w:val="5"/>
        </w:numPr>
        <w:spacing w:line="360" w:lineRule="auto"/>
        <w:jc w:val="both"/>
        <w:rPr>
          <w:b/>
          <w:sz w:val="23"/>
          <w:szCs w:val="23"/>
        </w:rPr>
      </w:pPr>
      <w:r>
        <w:rPr>
          <w:sz w:val="23"/>
          <w:szCs w:val="23"/>
        </w:rPr>
        <w:t>Re trabajo de productos</w:t>
      </w:r>
      <w:r w:rsidR="00455314">
        <w:rPr>
          <w:sz w:val="23"/>
          <w:szCs w:val="23"/>
        </w:rPr>
        <w:t>.</w:t>
      </w:r>
    </w:p>
    <w:p w14:paraId="1D258C35" w14:textId="77777777" w:rsidR="00B85A45" w:rsidRDefault="00B85A45" w:rsidP="00B85A45">
      <w:pPr>
        <w:spacing w:line="360" w:lineRule="auto"/>
        <w:jc w:val="both"/>
        <w:rPr>
          <w:b/>
          <w:sz w:val="23"/>
          <w:szCs w:val="23"/>
        </w:rPr>
      </w:pPr>
    </w:p>
    <w:p w14:paraId="67B895EB" w14:textId="046B74D4" w:rsidR="00B85A45" w:rsidRDefault="00B85A45" w:rsidP="00B85A45">
      <w:pPr>
        <w:spacing w:line="360" w:lineRule="auto"/>
        <w:jc w:val="both"/>
        <w:rPr>
          <w:b/>
          <w:sz w:val="23"/>
          <w:szCs w:val="23"/>
        </w:rPr>
      </w:pPr>
      <w:r>
        <w:rPr>
          <w:b/>
          <w:sz w:val="23"/>
          <w:szCs w:val="23"/>
        </w:rPr>
        <w:t xml:space="preserve">CONSECUENCIAS EXTERNAS </w:t>
      </w:r>
    </w:p>
    <w:p w14:paraId="296DA077" w14:textId="16F5B6BF" w:rsidR="00B85A45" w:rsidRPr="00B85A45" w:rsidRDefault="00B85A45" w:rsidP="00DB5D59">
      <w:pPr>
        <w:pStyle w:val="Prrafodelista"/>
        <w:numPr>
          <w:ilvl w:val="0"/>
          <w:numId w:val="6"/>
        </w:numPr>
        <w:spacing w:line="360" w:lineRule="auto"/>
        <w:jc w:val="both"/>
        <w:rPr>
          <w:b/>
          <w:sz w:val="23"/>
          <w:szCs w:val="23"/>
        </w:rPr>
      </w:pPr>
      <w:r>
        <w:rPr>
          <w:sz w:val="23"/>
          <w:szCs w:val="23"/>
        </w:rPr>
        <w:t>Retraso de materia prima por parte del proveedor</w:t>
      </w:r>
      <w:r w:rsidR="00455314">
        <w:rPr>
          <w:sz w:val="23"/>
          <w:szCs w:val="23"/>
        </w:rPr>
        <w:t>.</w:t>
      </w:r>
    </w:p>
    <w:p w14:paraId="57A3EAFF" w14:textId="7AB181CA" w:rsidR="00B85A45" w:rsidRPr="00103BAE" w:rsidRDefault="00B85A45" w:rsidP="00DB5D59">
      <w:pPr>
        <w:pStyle w:val="Prrafodelista"/>
        <w:numPr>
          <w:ilvl w:val="0"/>
          <w:numId w:val="6"/>
        </w:numPr>
        <w:spacing w:line="360" w:lineRule="auto"/>
        <w:jc w:val="both"/>
        <w:rPr>
          <w:b/>
          <w:sz w:val="23"/>
          <w:szCs w:val="23"/>
        </w:rPr>
      </w:pPr>
      <w:r>
        <w:rPr>
          <w:sz w:val="23"/>
          <w:szCs w:val="23"/>
        </w:rPr>
        <w:t>Rechazo de la materia prima o material de envase.</w:t>
      </w:r>
    </w:p>
    <w:p w14:paraId="565CC689" w14:textId="2CC29FFE" w:rsidR="00103BAE" w:rsidRPr="00B85A45" w:rsidRDefault="00103BAE" w:rsidP="00DB5D59">
      <w:pPr>
        <w:pStyle w:val="Prrafodelista"/>
        <w:numPr>
          <w:ilvl w:val="0"/>
          <w:numId w:val="6"/>
        </w:numPr>
        <w:spacing w:line="360" w:lineRule="auto"/>
        <w:jc w:val="both"/>
        <w:rPr>
          <w:b/>
          <w:sz w:val="23"/>
          <w:szCs w:val="23"/>
        </w:rPr>
      </w:pPr>
      <w:r>
        <w:rPr>
          <w:sz w:val="23"/>
          <w:szCs w:val="23"/>
        </w:rPr>
        <w:t>Falta de entrega de certificados de calidad de las materias primas.</w:t>
      </w:r>
    </w:p>
    <w:p w14:paraId="467B13C0" w14:textId="1C318751" w:rsidR="00B85A45" w:rsidRPr="00B85A45" w:rsidRDefault="00B85A45" w:rsidP="00DB5D59">
      <w:pPr>
        <w:pStyle w:val="Prrafodelista"/>
        <w:numPr>
          <w:ilvl w:val="0"/>
          <w:numId w:val="6"/>
        </w:numPr>
        <w:spacing w:line="360" w:lineRule="auto"/>
        <w:jc w:val="both"/>
        <w:rPr>
          <w:b/>
          <w:sz w:val="23"/>
          <w:szCs w:val="23"/>
        </w:rPr>
      </w:pPr>
      <w:r>
        <w:rPr>
          <w:sz w:val="23"/>
          <w:szCs w:val="23"/>
        </w:rPr>
        <w:t>Clientes insatisfechos.</w:t>
      </w:r>
    </w:p>
    <w:p w14:paraId="07A33B95" w14:textId="43747D50" w:rsidR="00B85A45" w:rsidRPr="00B85A45" w:rsidRDefault="00B85A45" w:rsidP="00DB5D59">
      <w:pPr>
        <w:pStyle w:val="Prrafodelista"/>
        <w:numPr>
          <w:ilvl w:val="0"/>
          <w:numId w:val="6"/>
        </w:numPr>
        <w:spacing w:line="360" w:lineRule="auto"/>
        <w:jc w:val="both"/>
        <w:rPr>
          <w:b/>
          <w:sz w:val="23"/>
          <w:szCs w:val="23"/>
        </w:rPr>
      </w:pPr>
      <w:r>
        <w:rPr>
          <w:sz w:val="23"/>
          <w:szCs w:val="23"/>
        </w:rPr>
        <w:t>Cancelación de pedidos de algunos clientes.</w:t>
      </w:r>
    </w:p>
    <w:p w14:paraId="11365932" w14:textId="4780B597" w:rsidR="00B85A45" w:rsidRPr="00B85A45" w:rsidRDefault="00B85A45" w:rsidP="00DB5D59">
      <w:pPr>
        <w:pStyle w:val="Prrafodelista"/>
        <w:numPr>
          <w:ilvl w:val="0"/>
          <w:numId w:val="6"/>
        </w:numPr>
        <w:spacing w:line="360" w:lineRule="auto"/>
        <w:jc w:val="both"/>
        <w:rPr>
          <w:b/>
          <w:sz w:val="23"/>
          <w:szCs w:val="23"/>
        </w:rPr>
      </w:pPr>
      <w:r w:rsidRPr="00B85A45">
        <w:rPr>
          <w:sz w:val="23"/>
          <w:szCs w:val="23"/>
        </w:rPr>
        <w:t>Quejas de los clientes finales</w:t>
      </w:r>
      <w:r>
        <w:rPr>
          <w:sz w:val="23"/>
          <w:szCs w:val="23"/>
        </w:rPr>
        <w:t>.</w:t>
      </w:r>
    </w:p>
    <w:p w14:paraId="2FC331A8" w14:textId="6B707C8D" w:rsidR="00B85A45" w:rsidRPr="00B85A45" w:rsidRDefault="00B85A45" w:rsidP="00DB5D59">
      <w:pPr>
        <w:pStyle w:val="Prrafodelista"/>
        <w:numPr>
          <w:ilvl w:val="0"/>
          <w:numId w:val="6"/>
        </w:numPr>
        <w:spacing w:line="360" w:lineRule="auto"/>
        <w:jc w:val="both"/>
        <w:rPr>
          <w:b/>
          <w:sz w:val="23"/>
          <w:szCs w:val="23"/>
        </w:rPr>
      </w:pPr>
      <w:r>
        <w:rPr>
          <w:sz w:val="23"/>
          <w:szCs w:val="23"/>
        </w:rPr>
        <w:t>Reclamación del personal de ventas y del cliente</w:t>
      </w:r>
      <w:r w:rsidR="00455314">
        <w:rPr>
          <w:sz w:val="23"/>
          <w:szCs w:val="23"/>
        </w:rPr>
        <w:t>.</w:t>
      </w:r>
    </w:p>
    <w:p w14:paraId="16333746" w14:textId="7758A1EB" w:rsidR="00B85A45" w:rsidRDefault="00B85A45" w:rsidP="00B85A45">
      <w:pPr>
        <w:spacing w:line="360" w:lineRule="auto"/>
        <w:jc w:val="both"/>
        <w:rPr>
          <w:rFonts w:asciiTheme="minorHAnsi" w:hAnsiTheme="minorHAnsi" w:cstheme="minorHAnsi"/>
          <w:lang w:val="es-MX"/>
        </w:rPr>
      </w:pPr>
      <w:r w:rsidRPr="00B85A45">
        <w:rPr>
          <w:rFonts w:asciiTheme="minorHAnsi" w:hAnsiTheme="minorHAnsi" w:cstheme="minorHAnsi"/>
          <w:lang w:val="es-MX"/>
        </w:rPr>
        <w:t xml:space="preserve">En términos generales podemos decir que la falta de </w:t>
      </w:r>
      <w:r>
        <w:rPr>
          <w:rFonts w:asciiTheme="minorHAnsi" w:hAnsiTheme="minorHAnsi" w:cstheme="minorHAnsi"/>
          <w:lang w:val="es-MX"/>
        </w:rPr>
        <w:t xml:space="preserve">materia </w:t>
      </w:r>
      <w:r w:rsidRPr="00B85A45">
        <w:rPr>
          <w:rFonts w:asciiTheme="minorHAnsi" w:hAnsiTheme="minorHAnsi" w:cstheme="minorHAnsi"/>
          <w:lang w:val="es-MX"/>
        </w:rPr>
        <w:t>prima</w:t>
      </w:r>
      <w:r w:rsidR="001A153A">
        <w:rPr>
          <w:rFonts w:asciiTheme="minorHAnsi" w:hAnsiTheme="minorHAnsi" w:cstheme="minorHAnsi"/>
          <w:lang w:val="es-MX"/>
        </w:rPr>
        <w:t xml:space="preserve"> o material de envase y empaque </w:t>
      </w:r>
      <w:r>
        <w:rPr>
          <w:rFonts w:asciiTheme="minorHAnsi" w:hAnsiTheme="minorHAnsi" w:cstheme="minorHAnsi"/>
          <w:lang w:val="es-MX"/>
        </w:rPr>
        <w:t xml:space="preserve"> y procedimientos de fabricación o </w:t>
      </w:r>
      <w:r w:rsidR="00455314">
        <w:rPr>
          <w:rFonts w:asciiTheme="minorHAnsi" w:hAnsiTheme="minorHAnsi" w:cstheme="minorHAnsi"/>
          <w:lang w:val="es-MX"/>
        </w:rPr>
        <w:t xml:space="preserve">procedimientos de </w:t>
      </w:r>
      <w:r>
        <w:rPr>
          <w:rFonts w:asciiTheme="minorHAnsi" w:hAnsiTheme="minorHAnsi" w:cstheme="minorHAnsi"/>
          <w:lang w:val="es-MX"/>
        </w:rPr>
        <w:t>acondicionamiento</w:t>
      </w:r>
      <w:r w:rsidR="00455314">
        <w:rPr>
          <w:rFonts w:asciiTheme="minorHAnsi" w:hAnsiTheme="minorHAnsi" w:cstheme="minorHAnsi"/>
          <w:lang w:val="es-MX"/>
        </w:rPr>
        <w:t xml:space="preserve"> sin firma por parte del área de producción y calidad</w:t>
      </w:r>
      <w:r w:rsidR="001A153A">
        <w:rPr>
          <w:rFonts w:asciiTheme="minorHAnsi" w:hAnsiTheme="minorHAnsi" w:cstheme="minorHAnsi"/>
          <w:lang w:val="es-MX"/>
        </w:rPr>
        <w:t>,</w:t>
      </w:r>
      <w:r w:rsidRPr="00B85A45">
        <w:rPr>
          <w:rFonts w:asciiTheme="minorHAnsi" w:hAnsiTheme="minorHAnsi" w:cstheme="minorHAnsi"/>
          <w:lang w:val="es-MX"/>
        </w:rPr>
        <w:t xml:space="preserve"> </w:t>
      </w:r>
      <w:r>
        <w:rPr>
          <w:rFonts w:asciiTheme="minorHAnsi" w:hAnsiTheme="minorHAnsi" w:cstheme="minorHAnsi"/>
          <w:lang w:val="es-MX"/>
        </w:rPr>
        <w:t>el encargado del almacén no podrá realizar el surtido de la materia prima o del material de envase y empaque</w:t>
      </w:r>
      <w:r w:rsidRPr="00B85A45">
        <w:rPr>
          <w:rFonts w:asciiTheme="minorHAnsi" w:hAnsiTheme="minorHAnsi" w:cstheme="minorHAnsi"/>
          <w:lang w:val="es-MX"/>
        </w:rPr>
        <w:t>, era el principal problema a enfrentar, ya que por la falta de coordinación y comunicación, no había la certeza de que el producto</w:t>
      </w:r>
      <w:r w:rsidR="001A153A">
        <w:rPr>
          <w:rFonts w:asciiTheme="minorHAnsi" w:hAnsiTheme="minorHAnsi" w:cstheme="minorHAnsi"/>
          <w:lang w:val="es-MX"/>
        </w:rPr>
        <w:t xml:space="preserve"> se tenía que fabricar</w:t>
      </w:r>
      <w:r w:rsidRPr="00B85A45">
        <w:rPr>
          <w:rFonts w:asciiTheme="minorHAnsi" w:hAnsiTheme="minorHAnsi" w:cstheme="minorHAnsi"/>
          <w:lang w:val="es-MX"/>
        </w:rPr>
        <w:t xml:space="preserve"> </w:t>
      </w:r>
      <w:r w:rsidR="00103BAE">
        <w:rPr>
          <w:rFonts w:asciiTheme="minorHAnsi" w:hAnsiTheme="minorHAnsi" w:cstheme="minorHAnsi"/>
          <w:lang w:val="es-MX"/>
        </w:rPr>
        <w:t xml:space="preserve">y </w:t>
      </w:r>
      <w:r w:rsidRPr="00B85A45">
        <w:rPr>
          <w:rFonts w:asciiTheme="minorHAnsi" w:hAnsiTheme="minorHAnsi" w:cstheme="minorHAnsi"/>
          <w:lang w:val="es-MX"/>
        </w:rPr>
        <w:t xml:space="preserve"> </w:t>
      </w:r>
      <w:r w:rsidRPr="00B85A45">
        <w:rPr>
          <w:rFonts w:asciiTheme="minorHAnsi" w:hAnsiTheme="minorHAnsi" w:cstheme="minorHAnsi"/>
          <w:lang w:val="es-MX"/>
        </w:rPr>
        <w:lastRenderedPageBreak/>
        <w:t>pr</w:t>
      </w:r>
      <w:r w:rsidR="00103BAE">
        <w:rPr>
          <w:rFonts w:asciiTheme="minorHAnsi" w:hAnsiTheme="minorHAnsi" w:cstheme="minorHAnsi"/>
          <w:lang w:val="es-MX"/>
        </w:rPr>
        <w:t>ovocando el atraso en tiempo en el surtido de materia prima</w:t>
      </w:r>
      <w:r w:rsidRPr="00B85A45">
        <w:rPr>
          <w:rFonts w:asciiTheme="minorHAnsi" w:hAnsiTheme="minorHAnsi" w:cstheme="minorHAnsi"/>
          <w:lang w:val="es-MX"/>
        </w:rPr>
        <w:t xml:space="preserve">, </w:t>
      </w:r>
      <w:r w:rsidR="00455314">
        <w:rPr>
          <w:rFonts w:asciiTheme="minorHAnsi" w:hAnsiTheme="minorHAnsi" w:cstheme="minorHAnsi"/>
          <w:lang w:val="es-MX"/>
        </w:rPr>
        <w:t>por tal</w:t>
      </w:r>
      <w:r w:rsidR="00103BAE">
        <w:rPr>
          <w:rFonts w:asciiTheme="minorHAnsi" w:hAnsiTheme="minorHAnsi" w:cstheme="minorHAnsi"/>
          <w:lang w:val="es-MX"/>
        </w:rPr>
        <w:t xml:space="preserve"> motivo generaba retraso en el área de pesado de materias primas</w:t>
      </w:r>
      <w:r w:rsidRPr="00B85A45">
        <w:rPr>
          <w:rFonts w:asciiTheme="minorHAnsi" w:hAnsiTheme="minorHAnsi" w:cstheme="minorHAnsi"/>
          <w:lang w:val="es-MX"/>
        </w:rPr>
        <w:t>,</w:t>
      </w:r>
      <w:r w:rsidR="00103BAE">
        <w:rPr>
          <w:rFonts w:asciiTheme="minorHAnsi" w:hAnsiTheme="minorHAnsi" w:cstheme="minorHAnsi"/>
          <w:lang w:val="es-MX"/>
        </w:rPr>
        <w:t xml:space="preserve"> y esto provoca</w:t>
      </w:r>
      <w:r w:rsidRPr="00B85A45">
        <w:rPr>
          <w:rFonts w:asciiTheme="minorHAnsi" w:hAnsiTheme="minorHAnsi" w:cstheme="minorHAnsi"/>
          <w:lang w:val="es-MX"/>
        </w:rPr>
        <w:t xml:space="preserve"> que el personal</w:t>
      </w:r>
      <w:r w:rsidR="001A153A">
        <w:rPr>
          <w:rFonts w:asciiTheme="minorHAnsi" w:hAnsiTheme="minorHAnsi" w:cstheme="minorHAnsi"/>
          <w:lang w:val="es-MX"/>
        </w:rPr>
        <w:t xml:space="preserve"> operativo </w:t>
      </w:r>
      <w:r w:rsidRPr="00B85A45">
        <w:rPr>
          <w:rFonts w:asciiTheme="minorHAnsi" w:hAnsiTheme="minorHAnsi" w:cstheme="minorHAnsi"/>
          <w:lang w:val="es-MX"/>
        </w:rPr>
        <w:t xml:space="preserve"> labore tiempo extra</w:t>
      </w:r>
      <w:r w:rsidR="001A153A">
        <w:rPr>
          <w:rFonts w:asciiTheme="minorHAnsi" w:hAnsiTheme="minorHAnsi" w:cstheme="minorHAnsi"/>
          <w:lang w:val="es-MX"/>
        </w:rPr>
        <w:t xml:space="preserve"> </w:t>
      </w:r>
      <w:r w:rsidR="00455314">
        <w:rPr>
          <w:rFonts w:asciiTheme="minorHAnsi" w:hAnsiTheme="minorHAnsi" w:cstheme="minorHAnsi"/>
          <w:lang w:val="es-MX"/>
        </w:rPr>
        <w:t>en el área</w:t>
      </w:r>
      <w:r w:rsidR="001A153A">
        <w:rPr>
          <w:rFonts w:asciiTheme="minorHAnsi" w:hAnsiTheme="minorHAnsi" w:cstheme="minorHAnsi"/>
          <w:lang w:val="es-MX"/>
        </w:rPr>
        <w:t xml:space="preserve"> de fabricado y envasado del producto </w:t>
      </w:r>
      <w:r w:rsidR="000E7016">
        <w:rPr>
          <w:rFonts w:asciiTheme="minorHAnsi" w:hAnsiTheme="minorHAnsi" w:cstheme="minorHAnsi"/>
          <w:lang w:val="es-MX"/>
        </w:rPr>
        <w:t xml:space="preserve"> o inclusive que no se entregue el producto terminado en tiempo indicado al cliente</w:t>
      </w:r>
      <w:r w:rsidRPr="00B85A45">
        <w:rPr>
          <w:rFonts w:asciiTheme="minorHAnsi" w:hAnsiTheme="minorHAnsi" w:cstheme="minorHAnsi"/>
          <w:lang w:val="es-MX"/>
        </w:rPr>
        <w:t xml:space="preserve"> y esto origina la incertidumbre y el enojo con el personal de ventas y los consumidores finales, acarreando una mala imagen de la empresa </w:t>
      </w:r>
      <w:r w:rsidR="001A153A">
        <w:rPr>
          <w:rFonts w:asciiTheme="minorHAnsi" w:hAnsiTheme="minorHAnsi" w:cstheme="minorHAnsi"/>
          <w:lang w:val="es-MX"/>
        </w:rPr>
        <w:t>al cliente</w:t>
      </w:r>
      <w:r w:rsidRPr="00B85A45">
        <w:rPr>
          <w:rFonts w:asciiTheme="minorHAnsi" w:hAnsiTheme="minorHAnsi" w:cstheme="minorHAnsi"/>
          <w:lang w:val="es-MX"/>
        </w:rPr>
        <w:t xml:space="preserve">. </w:t>
      </w:r>
    </w:p>
    <w:p w14:paraId="34A14E4A" w14:textId="0FC19CC9" w:rsidR="0076179F" w:rsidRDefault="0076179F" w:rsidP="00B85A45">
      <w:pPr>
        <w:spacing w:line="360" w:lineRule="auto"/>
        <w:jc w:val="both"/>
        <w:rPr>
          <w:rFonts w:asciiTheme="minorHAnsi" w:hAnsiTheme="minorHAnsi" w:cstheme="minorHAnsi"/>
          <w:lang w:val="es-MX"/>
        </w:rPr>
      </w:pPr>
      <w:r w:rsidRPr="00B85A45">
        <w:rPr>
          <w:rFonts w:asciiTheme="minorHAnsi" w:hAnsiTheme="minorHAnsi" w:cstheme="minorHAnsi"/>
          <w:lang w:val="es-MX"/>
        </w:rPr>
        <w:t>También se evidencia la falta de comunicación entre los diferentes departamentos, ya que en algunas ocasiones los productos llegaban a la planta, pero sin una informaci</w:t>
      </w:r>
      <w:r>
        <w:rPr>
          <w:rFonts w:asciiTheme="minorHAnsi" w:hAnsiTheme="minorHAnsi" w:cstheme="minorHAnsi"/>
          <w:lang w:val="es-MX"/>
        </w:rPr>
        <w:t>ón técnica confiable, es decir</w:t>
      </w:r>
      <w:r w:rsidRPr="00B85A45">
        <w:rPr>
          <w:rFonts w:asciiTheme="minorHAnsi" w:hAnsiTheme="minorHAnsi" w:cstheme="minorHAnsi"/>
          <w:lang w:val="es-MX"/>
        </w:rPr>
        <w:t xml:space="preserve">, que simplemente a control de calidad </w:t>
      </w:r>
      <w:r w:rsidR="00455314">
        <w:rPr>
          <w:rFonts w:asciiTheme="minorHAnsi" w:hAnsiTheme="minorHAnsi" w:cstheme="minorHAnsi"/>
          <w:lang w:val="es-MX"/>
        </w:rPr>
        <w:t>no había comunicación</w:t>
      </w:r>
      <w:r w:rsidRPr="00B85A45">
        <w:rPr>
          <w:rFonts w:asciiTheme="minorHAnsi" w:hAnsiTheme="minorHAnsi" w:cstheme="minorHAnsi"/>
          <w:lang w:val="es-MX"/>
        </w:rPr>
        <w:t xml:space="preserve"> que tenía que estar al pendiente de la fabricación del producto, cuidando aspectos tan importantes como la inspección y</w:t>
      </w:r>
      <w:r>
        <w:rPr>
          <w:rFonts w:asciiTheme="minorHAnsi" w:hAnsiTheme="minorHAnsi" w:cstheme="minorHAnsi"/>
          <w:lang w:val="es-MX"/>
        </w:rPr>
        <w:t xml:space="preserve"> limpieza correcta de los equipos y las áreas, así como la entrega de cada materia prima y la higiene que se debe de tener durante el proceso de fabricación.</w:t>
      </w:r>
    </w:p>
    <w:p w14:paraId="2101C4D2" w14:textId="39BE2A46" w:rsidR="001A153A" w:rsidRDefault="001A153A" w:rsidP="00B85A45">
      <w:pPr>
        <w:spacing w:line="360" w:lineRule="auto"/>
        <w:jc w:val="both"/>
        <w:rPr>
          <w:rFonts w:asciiTheme="minorHAnsi" w:hAnsiTheme="minorHAnsi" w:cstheme="minorHAnsi"/>
          <w:lang w:val="es-MX"/>
        </w:rPr>
      </w:pPr>
      <w:r>
        <w:rPr>
          <w:rFonts w:asciiTheme="minorHAnsi" w:hAnsiTheme="minorHAnsi" w:cstheme="minorHAnsi"/>
          <w:lang w:val="es-MX"/>
        </w:rPr>
        <w:t xml:space="preserve">Para el área de </w:t>
      </w:r>
      <w:r w:rsidR="00723B26">
        <w:rPr>
          <w:rFonts w:asciiTheme="minorHAnsi" w:hAnsiTheme="minorHAnsi" w:cstheme="minorHAnsi"/>
          <w:lang w:val="es-MX"/>
        </w:rPr>
        <w:t>fabricación</w:t>
      </w:r>
      <w:r>
        <w:rPr>
          <w:rFonts w:asciiTheme="minorHAnsi" w:hAnsiTheme="minorHAnsi" w:cstheme="minorHAnsi"/>
          <w:lang w:val="es-MX"/>
        </w:rPr>
        <w:t>, el personal debe ingresar con equipo de protección personal</w:t>
      </w:r>
      <w:r w:rsidR="00723B26">
        <w:rPr>
          <w:rFonts w:asciiTheme="minorHAnsi" w:hAnsiTheme="minorHAnsi" w:cstheme="minorHAnsi"/>
          <w:lang w:val="es-MX"/>
        </w:rPr>
        <w:t xml:space="preserve"> al área para la realización de la fabricación del producto</w:t>
      </w:r>
      <w:r>
        <w:rPr>
          <w:rFonts w:asciiTheme="minorHAnsi" w:hAnsiTheme="minorHAnsi" w:cstheme="minorHAnsi"/>
          <w:lang w:val="es-MX"/>
        </w:rPr>
        <w:t xml:space="preserve">, por cual el área de compras no contaba con los insumos de protección personal, </w:t>
      </w:r>
      <w:r w:rsidR="00723B26">
        <w:rPr>
          <w:rFonts w:asciiTheme="minorHAnsi" w:hAnsiTheme="minorHAnsi" w:cstheme="minorHAnsi"/>
          <w:lang w:val="es-MX"/>
        </w:rPr>
        <w:t xml:space="preserve">por cual la metodología </w:t>
      </w:r>
      <w:r>
        <w:rPr>
          <w:rFonts w:asciiTheme="minorHAnsi" w:hAnsiTheme="minorHAnsi" w:cstheme="minorHAnsi"/>
          <w:lang w:val="es-MX"/>
        </w:rPr>
        <w:t>de fabrica</w:t>
      </w:r>
      <w:r w:rsidR="00723B26">
        <w:rPr>
          <w:rFonts w:asciiTheme="minorHAnsi" w:hAnsiTheme="minorHAnsi" w:cstheme="minorHAnsi"/>
          <w:lang w:val="es-MX"/>
        </w:rPr>
        <w:t xml:space="preserve">do </w:t>
      </w:r>
      <w:r>
        <w:rPr>
          <w:rFonts w:asciiTheme="minorHAnsi" w:hAnsiTheme="minorHAnsi" w:cstheme="minorHAnsi"/>
          <w:lang w:val="es-MX"/>
        </w:rPr>
        <w:t xml:space="preserve">se realiza manualmente y esto provocaba que </w:t>
      </w:r>
      <w:r w:rsidR="00723B26">
        <w:rPr>
          <w:rFonts w:asciiTheme="minorHAnsi" w:hAnsiTheme="minorHAnsi" w:cstheme="minorHAnsi"/>
          <w:lang w:val="es-MX"/>
        </w:rPr>
        <w:t>los vapores del producto les genere algún efecto secundario al personal, dentro del proceso de envasado del producto se realizaba manualmente, cual esto ocasionaba que hicieran tiempo extra al personal para el termino de llenado del producto, por tal motivo se tuvo que realizar la compra de equipos semi automáticos para disminuir tiempo de llenado así como menor cantidad de</w:t>
      </w:r>
      <w:r w:rsidR="0076179F">
        <w:rPr>
          <w:rFonts w:asciiTheme="minorHAnsi" w:hAnsiTheme="minorHAnsi" w:cstheme="minorHAnsi"/>
          <w:lang w:val="es-MX"/>
        </w:rPr>
        <w:t>l</w:t>
      </w:r>
      <w:r w:rsidR="00723B26">
        <w:rPr>
          <w:rFonts w:asciiTheme="minorHAnsi" w:hAnsiTheme="minorHAnsi" w:cstheme="minorHAnsi"/>
          <w:lang w:val="es-MX"/>
        </w:rPr>
        <w:t xml:space="preserve"> personal en el área de llenado.</w:t>
      </w:r>
    </w:p>
    <w:p w14:paraId="5127678A" w14:textId="24161B97" w:rsidR="00723B26" w:rsidRPr="00B85A45" w:rsidRDefault="00723B26" w:rsidP="00B85A45">
      <w:pPr>
        <w:spacing w:line="360" w:lineRule="auto"/>
        <w:jc w:val="both"/>
        <w:rPr>
          <w:rFonts w:asciiTheme="minorHAnsi" w:hAnsiTheme="minorHAnsi" w:cstheme="minorHAnsi"/>
          <w:lang w:val="es-MX"/>
        </w:rPr>
      </w:pPr>
      <w:r>
        <w:rPr>
          <w:rFonts w:asciiTheme="minorHAnsi" w:hAnsiTheme="minorHAnsi" w:cstheme="minorHAnsi"/>
          <w:lang w:val="es-MX"/>
        </w:rPr>
        <w:t>Para el proceso de fabricado y llenado del producto el área debe encontrarse con ventilación correcta,</w:t>
      </w:r>
      <w:r w:rsidR="00BD56B0">
        <w:rPr>
          <w:rFonts w:asciiTheme="minorHAnsi" w:hAnsiTheme="minorHAnsi" w:cstheme="minorHAnsi"/>
          <w:lang w:val="es-MX"/>
        </w:rPr>
        <w:t xml:space="preserve"> de tal manera se implementó la instalación de HVAC</w:t>
      </w:r>
      <w:r>
        <w:rPr>
          <w:rFonts w:asciiTheme="minorHAnsi" w:hAnsiTheme="minorHAnsi" w:cstheme="minorHAnsi"/>
          <w:lang w:val="es-MX"/>
        </w:rPr>
        <w:t xml:space="preserve"> </w:t>
      </w:r>
      <w:r w:rsidR="00BD56B0">
        <w:rPr>
          <w:rFonts w:asciiTheme="minorHAnsi" w:hAnsiTheme="minorHAnsi" w:cstheme="minorHAnsi"/>
          <w:lang w:val="es-MX"/>
        </w:rPr>
        <w:t>y evitar generar contaminación cruzada en el producto y</w:t>
      </w:r>
      <w:r>
        <w:rPr>
          <w:rFonts w:asciiTheme="minorHAnsi" w:hAnsiTheme="minorHAnsi" w:cstheme="minorHAnsi"/>
          <w:lang w:val="es-MX"/>
        </w:rPr>
        <w:t xml:space="preserve"> </w:t>
      </w:r>
      <w:r w:rsidR="0076179F">
        <w:rPr>
          <w:rFonts w:asciiTheme="minorHAnsi" w:hAnsiTheme="minorHAnsi" w:cstheme="minorHAnsi"/>
          <w:lang w:val="es-MX"/>
        </w:rPr>
        <w:t>disminuir los efectos secundarios del personal, al estar en contacto directo con el producto.</w:t>
      </w:r>
    </w:p>
    <w:p w14:paraId="2E612C7C" w14:textId="31303360" w:rsidR="000E7016" w:rsidRDefault="000E7016" w:rsidP="00B85A45">
      <w:pPr>
        <w:spacing w:line="360" w:lineRule="auto"/>
        <w:jc w:val="both"/>
        <w:rPr>
          <w:rFonts w:asciiTheme="minorHAnsi" w:hAnsiTheme="minorHAnsi" w:cstheme="minorHAnsi"/>
          <w:lang w:val="es-MX"/>
        </w:rPr>
      </w:pPr>
      <w:r>
        <w:rPr>
          <w:rFonts w:asciiTheme="minorHAnsi" w:hAnsiTheme="minorHAnsi" w:cstheme="minorHAnsi"/>
          <w:lang w:val="es-MX"/>
        </w:rPr>
        <w:t xml:space="preserve">Los rechazos de los productos eran en su momento frecuentes, por urgencia en la entrega del producto terminado al cliente, se lotificaba la etiqueta ya pegada en el frasco </w:t>
      </w:r>
      <w:r w:rsidR="00BD56B0">
        <w:rPr>
          <w:rFonts w:asciiTheme="minorHAnsi" w:hAnsiTheme="minorHAnsi" w:cstheme="minorHAnsi"/>
          <w:lang w:val="es-MX"/>
        </w:rPr>
        <w:t xml:space="preserve">con ayuda de la codificadora, </w:t>
      </w:r>
      <w:r>
        <w:rPr>
          <w:rFonts w:asciiTheme="minorHAnsi" w:hAnsiTheme="minorHAnsi" w:cstheme="minorHAnsi"/>
          <w:lang w:val="es-MX"/>
        </w:rPr>
        <w:t xml:space="preserve"> el personal acondicionaba el producto en cajas individuales, cual en su momento el lotificado se encontraba con tinta fresca, por lo que ocasionaba que al colocarlo dentro de la cajilla individual hacía que el lotificado se fuera ilegible.</w:t>
      </w:r>
    </w:p>
    <w:p w14:paraId="72504D59" w14:textId="6EC2C256" w:rsidR="00A110C2" w:rsidRDefault="00A110C2" w:rsidP="00B85A45">
      <w:pPr>
        <w:spacing w:line="360" w:lineRule="auto"/>
        <w:jc w:val="both"/>
        <w:rPr>
          <w:rFonts w:asciiTheme="minorHAnsi" w:hAnsiTheme="minorHAnsi" w:cstheme="minorHAnsi"/>
          <w:lang w:val="es-MX"/>
        </w:rPr>
      </w:pPr>
      <w:r>
        <w:rPr>
          <w:rFonts w:asciiTheme="minorHAnsi" w:hAnsiTheme="minorHAnsi" w:cstheme="minorHAnsi"/>
          <w:lang w:val="es-MX"/>
        </w:rPr>
        <w:t>Otro aspecto en el re</w:t>
      </w:r>
      <w:r w:rsidR="00BD56B0">
        <w:rPr>
          <w:rFonts w:asciiTheme="minorHAnsi" w:hAnsiTheme="minorHAnsi" w:cstheme="minorHAnsi"/>
          <w:lang w:val="es-MX"/>
        </w:rPr>
        <w:t>chazo del producto, es que en el</w:t>
      </w:r>
      <w:r>
        <w:rPr>
          <w:rFonts w:asciiTheme="minorHAnsi" w:hAnsiTheme="minorHAnsi" w:cstheme="minorHAnsi"/>
          <w:lang w:val="es-MX"/>
        </w:rPr>
        <w:t xml:space="preserve"> momento del codificado de la etiqueta del producto, la eti</w:t>
      </w:r>
      <w:r w:rsidR="00BD56B0">
        <w:rPr>
          <w:rFonts w:asciiTheme="minorHAnsi" w:hAnsiTheme="minorHAnsi" w:cstheme="minorHAnsi"/>
          <w:lang w:val="es-MX"/>
        </w:rPr>
        <w:t xml:space="preserve">queta ya no se lograba borrar, y </w:t>
      </w:r>
      <w:r>
        <w:rPr>
          <w:rFonts w:asciiTheme="minorHAnsi" w:hAnsiTheme="minorHAnsi" w:cstheme="minorHAnsi"/>
          <w:lang w:val="es-MX"/>
        </w:rPr>
        <w:t xml:space="preserve">hacía que el personal  tuviera que des etiquetar el </w:t>
      </w:r>
      <w:r>
        <w:rPr>
          <w:rFonts w:asciiTheme="minorHAnsi" w:hAnsiTheme="minorHAnsi" w:cstheme="minorHAnsi"/>
          <w:lang w:val="es-MX"/>
        </w:rPr>
        <w:lastRenderedPageBreak/>
        <w:t>producto, y volverla et</w:t>
      </w:r>
      <w:r w:rsidR="00BD56B0">
        <w:rPr>
          <w:rFonts w:asciiTheme="minorHAnsi" w:hAnsiTheme="minorHAnsi" w:cstheme="minorHAnsi"/>
          <w:lang w:val="es-MX"/>
        </w:rPr>
        <w:t>iquetar y codificar, teniendo como precaución</w:t>
      </w:r>
      <w:r>
        <w:rPr>
          <w:rFonts w:asciiTheme="minorHAnsi" w:hAnsiTheme="minorHAnsi" w:cstheme="minorHAnsi"/>
          <w:lang w:val="es-MX"/>
        </w:rPr>
        <w:t xml:space="preserve"> que el lotificado del producto se encontrara dentro de la ventanilla, cual esto ocasionaba un problema con el cliente, por motivos que se generaba mucha merma en la etiqueta. </w:t>
      </w:r>
    </w:p>
    <w:p w14:paraId="7834BD30" w14:textId="0F9A94B8" w:rsidR="0057309E" w:rsidRDefault="0076179F" w:rsidP="00B85A45">
      <w:pPr>
        <w:spacing w:line="360" w:lineRule="auto"/>
        <w:jc w:val="both"/>
        <w:rPr>
          <w:rFonts w:asciiTheme="minorHAnsi" w:hAnsiTheme="minorHAnsi" w:cstheme="minorHAnsi"/>
          <w:lang w:val="es-MX"/>
        </w:rPr>
      </w:pPr>
      <w:r>
        <w:rPr>
          <w:rFonts w:asciiTheme="minorHAnsi" w:hAnsiTheme="minorHAnsi" w:cstheme="minorHAnsi"/>
          <w:lang w:val="es-MX"/>
        </w:rPr>
        <w:t>El personal de producción al termino del fabricado y envasado del producto, deberá de realizar limpieza y desinfección en las áreas</w:t>
      </w:r>
      <w:r w:rsidR="00BD56B0">
        <w:rPr>
          <w:rFonts w:asciiTheme="minorHAnsi" w:hAnsiTheme="minorHAnsi" w:cstheme="minorHAnsi"/>
          <w:lang w:val="es-MX"/>
        </w:rPr>
        <w:t xml:space="preserve"> y los equipos utilizados, </w:t>
      </w:r>
      <w:r>
        <w:rPr>
          <w:rFonts w:asciiTheme="minorHAnsi" w:hAnsiTheme="minorHAnsi" w:cstheme="minorHAnsi"/>
          <w:lang w:val="es-MX"/>
        </w:rPr>
        <w:t xml:space="preserve">el personal de  compras deberá de realizar la compra </w:t>
      </w:r>
      <w:r w:rsidR="001857A8">
        <w:rPr>
          <w:rFonts w:asciiTheme="minorHAnsi" w:hAnsiTheme="minorHAnsi" w:cstheme="minorHAnsi"/>
          <w:lang w:val="es-MX"/>
        </w:rPr>
        <w:t xml:space="preserve">de </w:t>
      </w:r>
      <w:r>
        <w:rPr>
          <w:rFonts w:asciiTheme="minorHAnsi" w:hAnsiTheme="minorHAnsi" w:cstheme="minorHAnsi"/>
          <w:lang w:val="es-MX"/>
        </w:rPr>
        <w:t>los insumos de limpieza y desinfección necesarios, cual en varios momento</w:t>
      </w:r>
      <w:r w:rsidR="001857A8">
        <w:rPr>
          <w:rFonts w:asciiTheme="minorHAnsi" w:hAnsiTheme="minorHAnsi" w:cstheme="minorHAnsi"/>
          <w:lang w:val="es-MX"/>
        </w:rPr>
        <w:t>s</w:t>
      </w:r>
      <w:r>
        <w:rPr>
          <w:rFonts w:asciiTheme="minorHAnsi" w:hAnsiTheme="minorHAnsi" w:cstheme="minorHAnsi"/>
          <w:lang w:val="es-MX"/>
        </w:rPr>
        <w:t xml:space="preserve">, la planta se encuentra </w:t>
      </w:r>
      <w:r w:rsidR="0057309E">
        <w:rPr>
          <w:rFonts w:asciiTheme="minorHAnsi" w:hAnsiTheme="minorHAnsi" w:cstheme="minorHAnsi"/>
          <w:lang w:val="es-MX"/>
        </w:rPr>
        <w:t>sin</w:t>
      </w:r>
      <w:r>
        <w:rPr>
          <w:rFonts w:asciiTheme="minorHAnsi" w:hAnsiTheme="minorHAnsi" w:cstheme="minorHAnsi"/>
          <w:lang w:val="es-MX"/>
        </w:rPr>
        <w:t xml:space="preserve"> estos insumos y hace que el área de fabrica</w:t>
      </w:r>
      <w:r w:rsidR="0057309E">
        <w:rPr>
          <w:rFonts w:asciiTheme="minorHAnsi" w:hAnsiTheme="minorHAnsi" w:cstheme="minorHAnsi"/>
          <w:lang w:val="es-MX"/>
        </w:rPr>
        <w:t>do tenga retrasos de tiem</w:t>
      </w:r>
      <w:r w:rsidR="00BD56B0">
        <w:rPr>
          <w:rFonts w:asciiTheme="minorHAnsi" w:hAnsiTheme="minorHAnsi" w:cstheme="minorHAnsi"/>
          <w:lang w:val="es-MX"/>
        </w:rPr>
        <w:t xml:space="preserve">po por </w:t>
      </w:r>
      <w:r w:rsidR="00D53A3F">
        <w:rPr>
          <w:rFonts w:asciiTheme="minorHAnsi" w:hAnsiTheme="minorHAnsi" w:cstheme="minorHAnsi"/>
          <w:lang w:val="es-MX"/>
        </w:rPr>
        <w:t>falta de utensilios de limpieza.</w:t>
      </w:r>
    </w:p>
    <w:p w14:paraId="41D2A910" w14:textId="5EDAC180" w:rsidR="001A153A" w:rsidRDefault="00A110C2" w:rsidP="00B85A45">
      <w:pPr>
        <w:spacing w:line="360" w:lineRule="auto"/>
        <w:jc w:val="both"/>
        <w:rPr>
          <w:rFonts w:asciiTheme="minorHAnsi" w:hAnsiTheme="minorHAnsi" w:cstheme="minorHAnsi"/>
          <w:lang w:val="es-MX"/>
        </w:rPr>
      </w:pPr>
      <w:r>
        <w:rPr>
          <w:rFonts w:asciiTheme="minorHAnsi" w:hAnsiTheme="minorHAnsi" w:cstheme="minorHAnsi"/>
          <w:lang w:val="es-MX"/>
        </w:rPr>
        <w:t xml:space="preserve">Por todo lo mencionado anteriormente, el departamento de producción </w:t>
      </w:r>
      <w:r w:rsidR="001A153A">
        <w:rPr>
          <w:rFonts w:asciiTheme="minorHAnsi" w:hAnsiTheme="minorHAnsi" w:cstheme="minorHAnsi"/>
          <w:lang w:val="es-MX"/>
        </w:rPr>
        <w:t>y calidad, r</w:t>
      </w:r>
      <w:r>
        <w:rPr>
          <w:rFonts w:asciiTheme="minorHAnsi" w:hAnsiTheme="minorHAnsi" w:cstheme="minorHAnsi"/>
          <w:lang w:val="es-MX"/>
        </w:rPr>
        <w:t xml:space="preserve">ealizó serie de </w:t>
      </w:r>
      <w:r w:rsidR="001A153A">
        <w:rPr>
          <w:rFonts w:asciiTheme="minorHAnsi" w:hAnsiTheme="minorHAnsi" w:cstheme="minorHAnsi"/>
          <w:lang w:val="es-MX"/>
        </w:rPr>
        <w:t xml:space="preserve">procedimientos operativos y registros de cada una de las actividades durante el proceso, así como la realización de capacitaciones del personal del área de fabricado y </w:t>
      </w:r>
      <w:r w:rsidR="00D53A3F">
        <w:rPr>
          <w:rFonts w:asciiTheme="minorHAnsi" w:hAnsiTheme="minorHAnsi" w:cstheme="minorHAnsi"/>
          <w:lang w:val="es-MX"/>
        </w:rPr>
        <w:t xml:space="preserve">área de </w:t>
      </w:r>
      <w:r w:rsidR="001A153A">
        <w:rPr>
          <w:rFonts w:asciiTheme="minorHAnsi" w:hAnsiTheme="minorHAnsi" w:cstheme="minorHAnsi"/>
          <w:lang w:val="es-MX"/>
        </w:rPr>
        <w:t>acondicion</w:t>
      </w:r>
      <w:r w:rsidR="00D53A3F">
        <w:rPr>
          <w:rFonts w:asciiTheme="minorHAnsi" w:hAnsiTheme="minorHAnsi" w:cstheme="minorHAnsi"/>
          <w:lang w:val="es-MX"/>
        </w:rPr>
        <w:t xml:space="preserve">ado y lograr </w:t>
      </w:r>
      <w:r w:rsidR="001A153A">
        <w:rPr>
          <w:rFonts w:asciiTheme="minorHAnsi" w:hAnsiTheme="minorHAnsi" w:cstheme="minorHAnsi"/>
          <w:lang w:val="es-MX"/>
        </w:rPr>
        <w:t xml:space="preserve">disminuir </w:t>
      </w:r>
      <w:r w:rsidR="00D330BE">
        <w:rPr>
          <w:rFonts w:asciiTheme="minorHAnsi" w:hAnsiTheme="minorHAnsi" w:cstheme="minorHAnsi"/>
          <w:lang w:val="es-MX"/>
        </w:rPr>
        <w:t>contaminación  cruzada del producto, así como conocer los tiempos</w:t>
      </w:r>
      <w:r w:rsidR="00D53A3F">
        <w:rPr>
          <w:rFonts w:asciiTheme="minorHAnsi" w:hAnsiTheme="minorHAnsi" w:cstheme="minorHAnsi"/>
          <w:lang w:val="es-MX"/>
        </w:rPr>
        <w:t xml:space="preserve"> de fabricado, envasado y acondicionado  de cada uno de los productos.</w:t>
      </w:r>
    </w:p>
    <w:p w14:paraId="0734742B" w14:textId="367B81BB" w:rsidR="0057309E" w:rsidRDefault="0057309E" w:rsidP="00EF5EBB">
      <w:pPr>
        <w:pStyle w:val="Ttulo1"/>
        <w:jc w:val="center"/>
        <w:rPr>
          <w:rFonts w:cstheme="minorHAnsi"/>
        </w:rPr>
      </w:pPr>
      <w:bookmarkStart w:id="11" w:name="_Toc521063752"/>
      <w:r>
        <w:rPr>
          <w:rFonts w:cstheme="minorHAnsi"/>
        </w:rPr>
        <w:t>justificacion</w:t>
      </w:r>
      <w:bookmarkEnd w:id="11"/>
      <w:r>
        <w:rPr>
          <w:rFonts w:cstheme="minorHAnsi"/>
        </w:rPr>
        <w:t xml:space="preserve"> </w:t>
      </w:r>
    </w:p>
    <w:p w14:paraId="1F82316A" w14:textId="3EE5A6F4" w:rsidR="00D330BE" w:rsidRDefault="00D330BE" w:rsidP="00D330BE">
      <w:pPr>
        <w:spacing w:line="360" w:lineRule="auto"/>
        <w:jc w:val="both"/>
        <w:rPr>
          <w:lang w:val="es-ES_tradnl" w:eastAsia="es-MX"/>
        </w:rPr>
      </w:pPr>
      <w:r>
        <w:rPr>
          <w:lang w:val="es-ES_tradnl" w:eastAsia="es-MX"/>
        </w:rPr>
        <w:t xml:space="preserve">Para el proceso de fabricación del productos de dispositivos médicos, la empresa tuvo que generar serie de documentación necesaria como Procedimientos Normalizado de operación para cada uno de los departamentos de calidad y producción, documentación y validación de sistemas críticos y elaboración de flujos de material prima, material de envase y empaque y salida de producto terminado, al realizar ya toda esta documentación necesario, se solicita la auditoria por COFEPRIS para la otorgación del certificado de GMP para la fabricación y acondicionado de dispositivos médicos. </w:t>
      </w:r>
    </w:p>
    <w:p w14:paraId="46DD881F" w14:textId="4931965C" w:rsidR="0057309E" w:rsidRDefault="0057309E" w:rsidP="00D330BE">
      <w:pPr>
        <w:spacing w:line="360" w:lineRule="auto"/>
        <w:jc w:val="both"/>
        <w:rPr>
          <w:lang w:val="es-ES_tradnl" w:eastAsia="es-MX"/>
        </w:rPr>
      </w:pPr>
      <w:r>
        <w:rPr>
          <w:lang w:val="es-ES_tradnl" w:eastAsia="es-MX"/>
        </w:rPr>
        <w:t xml:space="preserve">Actualmente la empresa ha contado ya con mejor coordinación y comunicación con el personal de planta, tanto para el área de producción y calidad,  cual esto genera mejores resultados en el proceso de fabricado y acondicionado del producto  y </w:t>
      </w:r>
      <w:r w:rsidR="00AA43BB">
        <w:rPr>
          <w:lang w:val="es-ES_tradnl" w:eastAsia="es-MX"/>
        </w:rPr>
        <w:t>poder</w:t>
      </w:r>
      <w:r>
        <w:rPr>
          <w:lang w:val="es-ES_tradnl" w:eastAsia="es-MX"/>
        </w:rPr>
        <w:t xml:space="preserve"> cumplir con las especificaciones del cliente, y esto está encaminado a gen</w:t>
      </w:r>
      <w:r w:rsidR="00AA43BB">
        <w:rPr>
          <w:lang w:val="es-ES_tradnl" w:eastAsia="es-MX"/>
        </w:rPr>
        <w:t xml:space="preserve">erar confianza ante el cliente. De lo anterior podemos señalar que el  crecimiento económico de la planta depende de garantizar la calidad e inocuidad del producto de parte del cliente. </w:t>
      </w:r>
    </w:p>
    <w:p w14:paraId="15656622" w14:textId="660C3939" w:rsidR="00AA43BB" w:rsidRDefault="00AA43BB" w:rsidP="00D330BE">
      <w:pPr>
        <w:spacing w:line="360" w:lineRule="auto"/>
        <w:jc w:val="both"/>
        <w:rPr>
          <w:lang w:val="es-ES_tradnl" w:eastAsia="es-MX"/>
        </w:rPr>
      </w:pPr>
      <w:r>
        <w:rPr>
          <w:lang w:val="es-ES_tradnl" w:eastAsia="es-MX"/>
        </w:rPr>
        <w:t xml:space="preserve">Cuando los productos están correctamente fabricados y acondicionados, el cliente reconocerá y recomendara ampliamente a la planta, por cual esto genera en aumentar mayor cantidad de clientes </w:t>
      </w:r>
      <w:r>
        <w:rPr>
          <w:lang w:val="es-ES_tradnl" w:eastAsia="es-MX"/>
        </w:rPr>
        <w:lastRenderedPageBreak/>
        <w:t>y con objetivo aumenta la demanda de trabajo y genera la creación de empleo en el campo laboral tal como operadores, auxiliares generales o supervisión.</w:t>
      </w:r>
    </w:p>
    <w:p w14:paraId="041DA95A" w14:textId="7F772A3B" w:rsidR="00AA43BB" w:rsidRDefault="00AA43BB" w:rsidP="00D330BE">
      <w:pPr>
        <w:spacing w:line="360" w:lineRule="auto"/>
        <w:jc w:val="both"/>
        <w:rPr>
          <w:lang w:val="es-ES_tradnl" w:eastAsia="es-MX"/>
        </w:rPr>
      </w:pPr>
      <w:r>
        <w:rPr>
          <w:lang w:val="es-ES_tradnl" w:eastAsia="es-MX"/>
        </w:rPr>
        <w:t xml:space="preserve">La Universidad Autónoma del Estado de México, en la actualidad </w:t>
      </w:r>
      <w:r w:rsidR="00A67AA8">
        <w:rPr>
          <w:lang w:val="es-ES_tradnl" w:eastAsia="es-MX"/>
        </w:rPr>
        <w:t>ha</w:t>
      </w:r>
      <w:r>
        <w:rPr>
          <w:lang w:val="es-ES_tradnl" w:eastAsia="es-MX"/>
        </w:rPr>
        <w:t xml:space="preserve"> hecho grandes transformaciones en su estructura, dimensiones y cobertura. Todo esto como resultado de una continua </w:t>
      </w:r>
      <w:r w:rsidR="00A67AA8">
        <w:rPr>
          <w:lang w:val="es-ES_tradnl" w:eastAsia="es-MX"/>
        </w:rPr>
        <w:t>respuesta</w:t>
      </w:r>
      <w:r>
        <w:rPr>
          <w:lang w:val="es-ES_tradnl" w:eastAsia="es-MX"/>
        </w:rPr>
        <w:t xml:space="preserve"> a las necesidades que demanda la sociedad en su educación, economía, política y medio amb</w:t>
      </w:r>
      <w:r w:rsidR="00A67AA8">
        <w:rPr>
          <w:lang w:val="es-ES_tradnl" w:eastAsia="es-MX"/>
        </w:rPr>
        <w:t>iente en un contexto de globalización, de esta manera, la Facultad de Química debe evolucionar continuamente en la formación, transformación  de profesionales de Lic. Químico en Alimentos, porque  es atreves de la curricula donde se plasman las necesidades que demanda la sociedad en su contexto local, regional o global</w:t>
      </w:r>
    </w:p>
    <w:p w14:paraId="022BD161" w14:textId="54383C23" w:rsidR="00AA43BB" w:rsidRPr="00BE617B" w:rsidRDefault="00AA43BB" w:rsidP="00AA43BB">
      <w:pPr>
        <w:spacing w:line="360" w:lineRule="auto"/>
        <w:jc w:val="both"/>
        <w:rPr>
          <w:lang w:val="es-MX"/>
        </w:rPr>
      </w:pPr>
      <w:r w:rsidRPr="00BE617B">
        <w:rPr>
          <w:rFonts w:ascii="Arial" w:eastAsiaTheme="minorHAnsi" w:hAnsi="Arial" w:cs="Arial"/>
          <w:color w:val="000000"/>
          <w:lang w:val="es-MX"/>
        </w:rPr>
        <w:t xml:space="preserve">En este sentido la licenciatura de </w:t>
      </w:r>
      <w:r w:rsidR="00A67AA8" w:rsidRPr="00BE617B">
        <w:rPr>
          <w:rFonts w:ascii="Arial" w:eastAsiaTheme="minorHAnsi" w:hAnsi="Arial" w:cs="Arial"/>
          <w:color w:val="000000"/>
          <w:lang w:val="es-MX"/>
        </w:rPr>
        <w:t xml:space="preserve">Lic. Químico en Alimentos </w:t>
      </w:r>
      <w:r w:rsidRPr="00BE617B">
        <w:rPr>
          <w:rFonts w:ascii="Arial" w:eastAsiaTheme="minorHAnsi" w:hAnsi="Arial" w:cs="Arial"/>
          <w:color w:val="000000"/>
          <w:lang w:val="es-MX"/>
        </w:rPr>
        <w:t xml:space="preserve"> propone conocimientos, actitudes y valores en un proceso de formación integral de los profesionales, con lo cual dejamos de ser meros receptores pasivos con conocimientos ajenos al inter</w:t>
      </w:r>
      <w:r w:rsidR="00A67AA8" w:rsidRPr="00BE617B">
        <w:rPr>
          <w:rFonts w:ascii="Arial" w:eastAsiaTheme="minorHAnsi" w:hAnsi="Arial" w:cs="Arial"/>
          <w:color w:val="000000"/>
          <w:lang w:val="es-MX"/>
        </w:rPr>
        <w:t xml:space="preserve">és social. Hoy la formación de Lic. Químico en Alimentos </w:t>
      </w:r>
      <w:r w:rsidRPr="00BE617B">
        <w:rPr>
          <w:rFonts w:ascii="Arial" w:eastAsiaTheme="minorHAnsi" w:hAnsi="Arial" w:cs="Arial"/>
          <w:color w:val="000000"/>
          <w:lang w:val="es-MX"/>
        </w:rPr>
        <w:t>juega un papel importante en las competencias laborales y profesionales haciendo frente a</w:t>
      </w:r>
      <w:r w:rsidR="00A67AA8" w:rsidRPr="00BE617B">
        <w:rPr>
          <w:rFonts w:ascii="Arial" w:eastAsiaTheme="minorHAnsi" w:hAnsi="Arial" w:cs="Arial"/>
          <w:color w:val="000000"/>
          <w:lang w:val="es-MX"/>
        </w:rPr>
        <w:t xml:space="preserve"> </w:t>
      </w:r>
      <w:r w:rsidR="00A67AA8" w:rsidRPr="00BE617B">
        <w:rPr>
          <w:lang w:val="es-MX"/>
        </w:rPr>
        <w:t>situaciones de cambio y transformación en un mundo cambiante. Por otro, lado la formación profesional ha de ser un hecho racional y razonable con implicaciones y gentes de principios que nos proyecten con calidad, equidad, pertinencia, demanda científica, tecnológica, económica y social con la formación de profesionales comprometidos, críticos y reflexivos.</w:t>
      </w:r>
    </w:p>
    <w:p w14:paraId="0C67E8FA" w14:textId="36C60CFF" w:rsidR="00A67AA8" w:rsidRPr="00BE617B" w:rsidRDefault="00A67AA8" w:rsidP="00AA43BB">
      <w:pPr>
        <w:spacing w:line="360" w:lineRule="auto"/>
        <w:jc w:val="both"/>
        <w:rPr>
          <w:lang w:val="es-MX" w:eastAsia="es-MX"/>
        </w:rPr>
      </w:pPr>
      <w:r w:rsidRPr="00BE617B">
        <w:rPr>
          <w:lang w:val="es-MX"/>
        </w:rPr>
        <w:t xml:space="preserve">Las instituciones educativas como la Facultad de </w:t>
      </w:r>
      <w:r w:rsidR="00BF273B" w:rsidRPr="00BE617B">
        <w:rPr>
          <w:lang w:val="es-MX"/>
        </w:rPr>
        <w:t xml:space="preserve">Química </w:t>
      </w:r>
      <w:r w:rsidRPr="00BE617B">
        <w:rPr>
          <w:lang w:val="es-MX"/>
        </w:rPr>
        <w:t xml:space="preserve">deben asumir como prioridad la transformación de sus procesos pedagógicos en el ámbito de los métodos y medios como en el de los contenidos, </w:t>
      </w:r>
      <w:r w:rsidR="00BF273B" w:rsidRPr="00BE617B">
        <w:rPr>
          <w:lang w:val="es-MX"/>
        </w:rPr>
        <w:t>de forma que todos sus docentes</w:t>
      </w:r>
      <w:r w:rsidRPr="00BE617B">
        <w:rPr>
          <w:lang w:val="es-MX"/>
        </w:rPr>
        <w:t xml:space="preserve"> construyan aprendizajes centrados en el desarrollo de estrategias de pensamiento, de acceso, interpretación, organización y utilización responsable de la información y de trabajo cooperativo que los oriente hacia la adquisición de capacidades de iniciativa e innovación. Estos elementos, independientemente de las diferentes finalidades de las instituciones, deberán ser objeto de su trabajo cotidiano, pero requerirán la re</w:t>
      </w:r>
      <w:r w:rsidR="00BF273B" w:rsidRPr="00BE617B">
        <w:rPr>
          <w:lang w:val="es-MX"/>
        </w:rPr>
        <w:t>visión de las prácticas</w:t>
      </w:r>
      <w:r w:rsidRPr="00BE617B">
        <w:rPr>
          <w:lang w:val="es-MX"/>
        </w:rPr>
        <w:t>, someter la gestión escolar a los objetivos del aprendizaje y ofrecer un currículum equilibrado y suficientemente diversificado para que abra múltiples opciones que le posibiliten a todo estudiante la flexibilidad en el tránsito entre horarios, programas y espacios educativos.</w:t>
      </w:r>
    </w:p>
    <w:p w14:paraId="44FF428F" w14:textId="77777777" w:rsidR="00AA43BB" w:rsidRDefault="00AA43BB" w:rsidP="00D330BE">
      <w:pPr>
        <w:spacing w:line="360" w:lineRule="auto"/>
        <w:jc w:val="both"/>
        <w:rPr>
          <w:lang w:val="es-ES_tradnl" w:eastAsia="es-MX"/>
        </w:rPr>
      </w:pPr>
    </w:p>
    <w:p w14:paraId="0FA94B4F" w14:textId="77777777" w:rsidR="00AA43BB" w:rsidRDefault="00AA43BB" w:rsidP="00D330BE">
      <w:pPr>
        <w:spacing w:line="360" w:lineRule="auto"/>
        <w:jc w:val="both"/>
        <w:rPr>
          <w:lang w:val="es-ES_tradnl" w:eastAsia="es-MX"/>
        </w:rPr>
      </w:pPr>
    </w:p>
    <w:p w14:paraId="5C23E712" w14:textId="20C889AE" w:rsidR="004F4D17" w:rsidRPr="00EF5EBB" w:rsidRDefault="004F4D17" w:rsidP="00EF5EBB">
      <w:pPr>
        <w:pStyle w:val="Ttulo1"/>
        <w:jc w:val="center"/>
        <w:rPr>
          <w:rFonts w:cstheme="minorHAnsi"/>
        </w:rPr>
      </w:pPr>
      <w:bookmarkStart w:id="12" w:name="_Toc521063753"/>
      <w:r w:rsidRPr="00EF5EBB">
        <w:rPr>
          <w:rFonts w:cstheme="minorHAnsi"/>
        </w:rPr>
        <w:lastRenderedPageBreak/>
        <w:t xml:space="preserve">IMPORTANCIA DE LA INOCUIDAD EN LA </w:t>
      </w:r>
      <w:commentRangeStart w:id="13"/>
      <w:r w:rsidRPr="00EF5EBB">
        <w:rPr>
          <w:rFonts w:cstheme="minorHAnsi"/>
        </w:rPr>
        <w:t>MANUFACTURA</w:t>
      </w:r>
      <w:commentRangeEnd w:id="13"/>
      <w:r w:rsidRPr="00EF5EBB">
        <w:rPr>
          <w:rStyle w:val="Refdecomentario"/>
          <w:rFonts w:cstheme="minorHAnsi"/>
          <w:sz w:val="24"/>
          <w:szCs w:val="24"/>
        </w:rPr>
        <w:commentReference w:id="13"/>
      </w:r>
      <w:bookmarkEnd w:id="12"/>
    </w:p>
    <w:p w14:paraId="68648BE8" w14:textId="3EE7A4E5" w:rsidR="004F4D17" w:rsidRPr="00BE617B" w:rsidRDefault="004F4D17" w:rsidP="002D6294">
      <w:pPr>
        <w:spacing w:line="360" w:lineRule="auto"/>
        <w:jc w:val="both"/>
        <w:rPr>
          <w:rFonts w:asciiTheme="minorHAnsi" w:hAnsiTheme="minorHAnsi" w:cstheme="minorHAnsi"/>
          <w:color w:val="333333"/>
          <w:shd w:val="clear" w:color="auto" w:fill="FFFFFF"/>
          <w:lang w:val="es-MX"/>
        </w:rPr>
      </w:pPr>
      <w:r w:rsidRPr="00BE617B">
        <w:rPr>
          <w:rFonts w:asciiTheme="minorHAnsi" w:hAnsiTheme="minorHAnsi" w:cstheme="minorHAnsi"/>
          <w:color w:val="333333"/>
          <w:shd w:val="clear" w:color="auto" w:fill="FFFFFF"/>
          <w:lang w:val="es-MX"/>
        </w:rPr>
        <w:t>La inocuidad de un medicamento o dispositivo médico es uno de los criterios de su aprobación para la comercialización, y se examina como parte del proceso de registro. La vigilancia de reacciones medicamentosas adversas y los sistemas de alerta temprana y retirada son medios adicionales para asegurar la inocuidad una vez que ha sido autorizada la comercialización del producto</w:t>
      </w:r>
      <w:r w:rsidR="002B38C4" w:rsidRPr="00BE617B">
        <w:rPr>
          <w:rFonts w:asciiTheme="minorHAnsi" w:hAnsiTheme="minorHAnsi" w:cstheme="minorHAnsi"/>
          <w:color w:val="333333"/>
          <w:shd w:val="clear" w:color="auto" w:fill="FFFFFF"/>
          <w:lang w:val="es-MX"/>
        </w:rPr>
        <w:t>.</w:t>
      </w:r>
      <w:r w:rsidR="004773F2" w:rsidRPr="00BE617B">
        <w:rPr>
          <w:rFonts w:asciiTheme="minorHAnsi" w:hAnsiTheme="minorHAnsi" w:cstheme="minorHAnsi"/>
          <w:color w:val="333333"/>
          <w:shd w:val="clear" w:color="auto" w:fill="FFFFFF"/>
          <w:lang w:val="es-MX"/>
        </w:rPr>
        <w:t xml:space="preserve"> (OMS, 2002).</w:t>
      </w:r>
    </w:p>
    <w:p w14:paraId="7C32D199" w14:textId="5B0F8C44" w:rsidR="00BE617B" w:rsidRDefault="00BE617B" w:rsidP="002D6294">
      <w:pPr>
        <w:spacing w:line="360" w:lineRule="auto"/>
        <w:jc w:val="both"/>
        <w:rPr>
          <w:lang w:val="es-MX"/>
        </w:rPr>
      </w:pPr>
      <w:r w:rsidRPr="00BE617B">
        <w:rPr>
          <w:lang w:val="es-MX"/>
        </w:rPr>
        <w:t>Los cometidos principales son asegurar la calidad, inocuidad y eficacia de los medicamentos y la idoneidad de la información que se ofrece sobre los productos. Estos cua</w:t>
      </w:r>
      <w:r w:rsidR="006746D8">
        <w:rPr>
          <w:lang w:val="es-MX"/>
        </w:rPr>
        <w:t>tro aspectos se pueden traducir como se demuestra en la tabla 1</w:t>
      </w:r>
      <w:r w:rsidR="00B259FC">
        <w:rPr>
          <w:lang w:val="es-MX"/>
        </w:rPr>
        <w:t xml:space="preserve"> </w:t>
      </w:r>
      <w:r w:rsidR="006746D8">
        <w:rPr>
          <w:lang w:val="es-MX"/>
        </w:rPr>
        <w:t>”</w:t>
      </w:r>
      <w:r w:rsidRPr="00BE617B">
        <w:rPr>
          <w:lang w:val="es-MX"/>
        </w:rPr>
        <w:t>conjunto de elementos centrales de la reglamentación farmacéutica</w:t>
      </w:r>
      <w:r w:rsidR="006746D8">
        <w:rPr>
          <w:lang w:val="es-MX"/>
        </w:rPr>
        <w:t>”.</w:t>
      </w:r>
    </w:p>
    <w:p w14:paraId="1051EC45" w14:textId="3FC5FD8D" w:rsidR="006746D8" w:rsidRPr="001D6EC8" w:rsidRDefault="00934E36" w:rsidP="001D6EC8">
      <w:pPr>
        <w:pStyle w:val="Descripcin"/>
        <w:jc w:val="center"/>
        <w:rPr>
          <w:rFonts w:cstheme="minorHAnsi"/>
          <w:b/>
          <w:i w:val="0"/>
          <w:color w:val="auto"/>
          <w:sz w:val="22"/>
          <w:szCs w:val="22"/>
          <w:lang w:val="es-MX"/>
        </w:rPr>
      </w:pPr>
      <w:bookmarkStart w:id="14" w:name="_Toc521063472"/>
      <w:r w:rsidRPr="001D6EC8">
        <w:rPr>
          <w:b/>
          <w:i w:val="0"/>
          <w:color w:val="auto"/>
          <w:sz w:val="22"/>
          <w:szCs w:val="22"/>
          <w:lang w:val="es-MX"/>
        </w:rPr>
        <w:t xml:space="preserve">Tabla </w:t>
      </w:r>
      <w:r w:rsidRPr="001D6EC8">
        <w:rPr>
          <w:b/>
          <w:i w:val="0"/>
          <w:color w:val="auto"/>
          <w:sz w:val="22"/>
          <w:szCs w:val="22"/>
        </w:rPr>
        <w:fldChar w:fldCharType="begin"/>
      </w:r>
      <w:r w:rsidRPr="001D6EC8">
        <w:rPr>
          <w:b/>
          <w:i w:val="0"/>
          <w:color w:val="auto"/>
          <w:sz w:val="22"/>
          <w:szCs w:val="22"/>
          <w:lang w:val="es-MX"/>
        </w:rPr>
        <w:instrText xml:space="preserve"> SEQ Tabla \* ARABIC </w:instrText>
      </w:r>
      <w:r w:rsidRPr="001D6EC8">
        <w:rPr>
          <w:b/>
          <w:i w:val="0"/>
          <w:color w:val="auto"/>
          <w:sz w:val="22"/>
          <w:szCs w:val="22"/>
        </w:rPr>
        <w:fldChar w:fldCharType="separate"/>
      </w:r>
      <w:r w:rsidR="00613216">
        <w:rPr>
          <w:b/>
          <w:i w:val="0"/>
          <w:noProof/>
          <w:color w:val="auto"/>
          <w:sz w:val="22"/>
          <w:szCs w:val="22"/>
          <w:lang w:val="es-MX"/>
        </w:rPr>
        <w:t>1</w:t>
      </w:r>
      <w:r w:rsidRPr="001D6EC8">
        <w:rPr>
          <w:b/>
          <w:i w:val="0"/>
          <w:color w:val="auto"/>
          <w:sz w:val="22"/>
          <w:szCs w:val="22"/>
        </w:rPr>
        <w:fldChar w:fldCharType="end"/>
      </w:r>
      <w:r w:rsidR="006746D8" w:rsidRPr="001D6EC8">
        <w:rPr>
          <w:rFonts w:cstheme="minorHAnsi"/>
          <w:b/>
          <w:i w:val="0"/>
          <w:color w:val="auto"/>
          <w:sz w:val="22"/>
          <w:szCs w:val="22"/>
          <w:lang w:val="es-MX"/>
        </w:rPr>
        <w:t xml:space="preserve">.- Conjunto de elementos centrales de la reglamentación </w:t>
      </w:r>
      <w:r w:rsidR="00511AF2" w:rsidRPr="001D6EC8">
        <w:rPr>
          <w:rFonts w:cstheme="minorHAnsi"/>
          <w:b/>
          <w:i w:val="0"/>
          <w:color w:val="auto"/>
          <w:sz w:val="22"/>
          <w:szCs w:val="22"/>
          <w:lang w:val="es-MX"/>
        </w:rPr>
        <w:t>Farmacéutica</w:t>
      </w:r>
      <w:bookmarkEnd w:id="14"/>
    </w:p>
    <w:tbl>
      <w:tblPr>
        <w:tblStyle w:val="Tablaconcuadrcula"/>
        <w:tblW w:w="0" w:type="auto"/>
        <w:tblLook w:val="04A0" w:firstRow="1" w:lastRow="0" w:firstColumn="1" w:lastColumn="0" w:noHBand="0" w:noVBand="1"/>
      </w:tblPr>
      <w:tblGrid>
        <w:gridCol w:w="2830"/>
        <w:gridCol w:w="5998"/>
      </w:tblGrid>
      <w:tr w:rsidR="00BE617B" w:rsidRPr="00C60A02" w14:paraId="6DA1C60D" w14:textId="77777777" w:rsidTr="000F5CE5">
        <w:tc>
          <w:tcPr>
            <w:tcW w:w="8828" w:type="dxa"/>
            <w:gridSpan w:val="2"/>
          </w:tcPr>
          <w:p w14:paraId="63D1406F" w14:textId="0B66162A" w:rsidR="00BE617B" w:rsidRPr="00BE617B" w:rsidRDefault="00BE617B" w:rsidP="00BE617B">
            <w:pPr>
              <w:spacing w:line="360" w:lineRule="auto"/>
              <w:jc w:val="center"/>
              <w:rPr>
                <w:rFonts w:asciiTheme="minorHAnsi" w:hAnsiTheme="minorHAnsi" w:cstheme="minorHAnsi"/>
                <w:color w:val="333333"/>
                <w:shd w:val="clear" w:color="auto" w:fill="FFFFFF"/>
                <w:lang w:val="es-MX"/>
              </w:rPr>
            </w:pPr>
            <w:r w:rsidRPr="00BE617B">
              <w:rPr>
                <w:rFonts w:asciiTheme="minorHAnsi" w:hAnsiTheme="minorHAnsi" w:cstheme="minorHAnsi"/>
                <w:color w:val="333333"/>
                <w:shd w:val="clear" w:color="auto" w:fill="FFFFFF"/>
                <w:lang w:val="es-MX"/>
              </w:rPr>
              <w:t>ELEMENTOS CENTRALES DE LA REGLAMENTACION FARMACEUTICA</w:t>
            </w:r>
          </w:p>
        </w:tc>
      </w:tr>
      <w:tr w:rsidR="00BE617B" w:rsidRPr="00C60A02" w14:paraId="1753D301" w14:textId="77777777" w:rsidTr="00BE617B">
        <w:tc>
          <w:tcPr>
            <w:tcW w:w="2830" w:type="dxa"/>
          </w:tcPr>
          <w:p w14:paraId="7237D7DB" w14:textId="7EC60277" w:rsidR="00BE617B" w:rsidRDefault="00BE617B" w:rsidP="002D6294">
            <w:pPr>
              <w:spacing w:line="360" w:lineRule="auto"/>
              <w:jc w:val="both"/>
              <w:rPr>
                <w:rFonts w:asciiTheme="minorHAnsi" w:hAnsiTheme="minorHAnsi" w:cstheme="minorHAnsi"/>
                <w:color w:val="333333"/>
                <w:sz w:val="24"/>
                <w:szCs w:val="24"/>
                <w:shd w:val="clear" w:color="auto" w:fill="FFFFFF"/>
                <w:lang w:val="es-MX"/>
              </w:rPr>
            </w:pPr>
            <w:r>
              <w:rPr>
                <w:rFonts w:asciiTheme="minorHAnsi" w:hAnsiTheme="minorHAnsi" w:cstheme="minorHAnsi"/>
                <w:color w:val="333333"/>
                <w:sz w:val="24"/>
                <w:szCs w:val="24"/>
                <w:shd w:val="clear" w:color="auto" w:fill="FFFFFF"/>
                <w:lang w:val="es-MX"/>
              </w:rPr>
              <w:t>Calidad</w:t>
            </w:r>
          </w:p>
        </w:tc>
        <w:tc>
          <w:tcPr>
            <w:tcW w:w="5998" w:type="dxa"/>
          </w:tcPr>
          <w:p w14:paraId="1C5F885D" w14:textId="77777777" w:rsidR="00BE617B" w:rsidRDefault="00BE617B" w:rsidP="002D6294">
            <w:pPr>
              <w:spacing w:line="360" w:lineRule="auto"/>
              <w:jc w:val="both"/>
              <w:rPr>
                <w:lang w:val="es-MX"/>
              </w:rPr>
            </w:pPr>
            <w:r w:rsidRPr="00BE617B">
              <w:rPr>
                <w:lang w:val="es-MX"/>
              </w:rPr>
              <w:t xml:space="preserve">Examen de la calidad como parte del registro de productos Formulación de normas y estándares </w:t>
            </w:r>
          </w:p>
          <w:p w14:paraId="2E123E81" w14:textId="77777777" w:rsidR="00BE617B" w:rsidRDefault="00BE617B" w:rsidP="002D6294">
            <w:pPr>
              <w:spacing w:line="360" w:lineRule="auto"/>
              <w:jc w:val="both"/>
              <w:rPr>
                <w:lang w:val="es-MX"/>
              </w:rPr>
            </w:pPr>
            <w:r w:rsidRPr="00BE617B">
              <w:rPr>
                <w:lang w:val="es-MX"/>
              </w:rPr>
              <w:t xml:space="preserve">Homologación de instalaciones y personal </w:t>
            </w:r>
          </w:p>
          <w:p w14:paraId="22215670" w14:textId="77777777" w:rsidR="00BE617B" w:rsidRDefault="00BE617B" w:rsidP="002D6294">
            <w:pPr>
              <w:spacing w:line="360" w:lineRule="auto"/>
              <w:jc w:val="both"/>
              <w:rPr>
                <w:lang w:val="es-MX"/>
              </w:rPr>
            </w:pPr>
            <w:r w:rsidRPr="00BE617B">
              <w:rPr>
                <w:lang w:val="es-MX"/>
              </w:rPr>
              <w:t xml:space="preserve">Inspección de instalaciones y productos </w:t>
            </w:r>
          </w:p>
          <w:p w14:paraId="6360E591" w14:textId="73FDBE6E" w:rsidR="00BE617B" w:rsidRDefault="00BE617B" w:rsidP="002D6294">
            <w:pPr>
              <w:spacing w:line="360" w:lineRule="auto"/>
              <w:jc w:val="both"/>
              <w:rPr>
                <w:rFonts w:asciiTheme="minorHAnsi" w:hAnsiTheme="minorHAnsi" w:cstheme="minorHAnsi"/>
                <w:color w:val="333333"/>
                <w:sz w:val="24"/>
                <w:szCs w:val="24"/>
                <w:shd w:val="clear" w:color="auto" w:fill="FFFFFF"/>
                <w:lang w:val="es-MX"/>
              </w:rPr>
            </w:pPr>
            <w:r w:rsidRPr="00BE617B">
              <w:rPr>
                <w:lang w:val="es-MX"/>
              </w:rPr>
              <w:t>Control de calidad de los medicamentos</w:t>
            </w:r>
          </w:p>
        </w:tc>
      </w:tr>
      <w:tr w:rsidR="00BE617B" w:rsidRPr="00C60A02" w14:paraId="0A939BAE" w14:textId="77777777" w:rsidTr="00BE617B">
        <w:tc>
          <w:tcPr>
            <w:tcW w:w="2830" w:type="dxa"/>
          </w:tcPr>
          <w:p w14:paraId="05D2935A" w14:textId="05455BFB" w:rsidR="00BE617B" w:rsidRDefault="00BE617B" w:rsidP="002D6294">
            <w:pPr>
              <w:spacing w:line="360" w:lineRule="auto"/>
              <w:jc w:val="both"/>
              <w:rPr>
                <w:rFonts w:asciiTheme="minorHAnsi" w:hAnsiTheme="minorHAnsi" w:cstheme="minorHAnsi"/>
                <w:color w:val="333333"/>
                <w:sz w:val="24"/>
                <w:szCs w:val="24"/>
                <w:shd w:val="clear" w:color="auto" w:fill="FFFFFF"/>
                <w:lang w:val="es-MX"/>
              </w:rPr>
            </w:pPr>
            <w:r>
              <w:rPr>
                <w:rFonts w:asciiTheme="minorHAnsi" w:hAnsiTheme="minorHAnsi" w:cstheme="minorHAnsi"/>
                <w:color w:val="333333"/>
                <w:sz w:val="24"/>
                <w:szCs w:val="24"/>
                <w:shd w:val="clear" w:color="auto" w:fill="FFFFFF"/>
                <w:lang w:val="es-MX"/>
              </w:rPr>
              <w:t xml:space="preserve">Inocuidad </w:t>
            </w:r>
          </w:p>
        </w:tc>
        <w:tc>
          <w:tcPr>
            <w:tcW w:w="5998" w:type="dxa"/>
          </w:tcPr>
          <w:p w14:paraId="770C44C4" w14:textId="77777777" w:rsidR="00BE617B" w:rsidRDefault="00BE617B" w:rsidP="002D6294">
            <w:pPr>
              <w:spacing w:line="360" w:lineRule="auto"/>
              <w:jc w:val="both"/>
              <w:rPr>
                <w:lang w:val="es-MX"/>
              </w:rPr>
            </w:pPr>
            <w:r w:rsidRPr="00BE617B">
              <w:rPr>
                <w:lang w:val="es-MX"/>
              </w:rPr>
              <w:t>Examen de la inocuidad como parte del registro de productos Vigilancia de las reacciones medicamentosas adversas</w:t>
            </w:r>
          </w:p>
          <w:p w14:paraId="7A6B89D5" w14:textId="2CB70B9D" w:rsidR="00BE617B" w:rsidRPr="00BE617B" w:rsidRDefault="00BE617B" w:rsidP="002D6294">
            <w:pPr>
              <w:spacing w:line="360" w:lineRule="auto"/>
              <w:jc w:val="both"/>
              <w:rPr>
                <w:rFonts w:asciiTheme="minorHAnsi" w:hAnsiTheme="minorHAnsi" w:cstheme="minorHAnsi"/>
                <w:color w:val="333333"/>
                <w:sz w:val="24"/>
                <w:szCs w:val="24"/>
                <w:shd w:val="clear" w:color="auto" w:fill="FFFFFF"/>
                <w:lang w:val="es-MX"/>
              </w:rPr>
            </w:pPr>
            <w:r w:rsidRPr="00BE617B">
              <w:rPr>
                <w:lang w:val="es-MX"/>
              </w:rPr>
              <w:t xml:space="preserve"> Emisión de alertas, retirada de productos</w:t>
            </w:r>
          </w:p>
        </w:tc>
      </w:tr>
      <w:tr w:rsidR="00BE617B" w:rsidRPr="00C60A02" w14:paraId="5BA7ADF0" w14:textId="77777777" w:rsidTr="00BE617B">
        <w:tc>
          <w:tcPr>
            <w:tcW w:w="2830" w:type="dxa"/>
          </w:tcPr>
          <w:p w14:paraId="5BC819E2" w14:textId="7D8ED06E" w:rsidR="00BE617B" w:rsidRDefault="00BE617B" w:rsidP="002D6294">
            <w:pPr>
              <w:spacing w:line="360" w:lineRule="auto"/>
              <w:jc w:val="both"/>
              <w:rPr>
                <w:rFonts w:asciiTheme="minorHAnsi" w:hAnsiTheme="minorHAnsi" w:cstheme="minorHAnsi"/>
                <w:color w:val="333333"/>
                <w:sz w:val="24"/>
                <w:szCs w:val="24"/>
                <w:shd w:val="clear" w:color="auto" w:fill="FFFFFF"/>
                <w:lang w:val="es-MX"/>
              </w:rPr>
            </w:pPr>
            <w:r>
              <w:rPr>
                <w:rFonts w:asciiTheme="minorHAnsi" w:hAnsiTheme="minorHAnsi" w:cstheme="minorHAnsi"/>
                <w:color w:val="333333"/>
                <w:sz w:val="24"/>
                <w:szCs w:val="24"/>
                <w:shd w:val="clear" w:color="auto" w:fill="FFFFFF"/>
                <w:lang w:val="es-MX"/>
              </w:rPr>
              <w:t xml:space="preserve">Eficacia </w:t>
            </w:r>
          </w:p>
        </w:tc>
        <w:tc>
          <w:tcPr>
            <w:tcW w:w="5998" w:type="dxa"/>
          </w:tcPr>
          <w:p w14:paraId="2695CB5E" w14:textId="45B243AB" w:rsidR="00BE617B" w:rsidRPr="00BE617B" w:rsidRDefault="00BE617B" w:rsidP="002D6294">
            <w:pPr>
              <w:spacing w:line="360" w:lineRule="auto"/>
              <w:jc w:val="both"/>
              <w:rPr>
                <w:rFonts w:asciiTheme="minorHAnsi" w:hAnsiTheme="minorHAnsi" w:cstheme="minorHAnsi"/>
                <w:color w:val="333333"/>
                <w:sz w:val="24"/>
                <w:szCs w:val="24"/>
                <w:shd w:val="clear" w:color="auto" w:fill="FFFFFF"/>
                <w:lang w:val="es-MX"/>
              </w:rPr>
            </w:pPr>
            <w:r w:rsidRPr="00BE617B">
              <w:rPr>
                <w:lang w:val="es-MX"/>
              </w:rPr>
              <w:t>Examen de la eficacia como parte del registro de productos Autorización de ensayos clínicos</w:t>
            </w:r>
          </w:p>
        </w:tc>
      </w:tr>
      <w:tr w:rsidR="00BE617B" w:rsidRPr="00C60A02" w14:paraId="0983EBB5" w14:textId="77777777" w:rsidTr="00BE617B">
        <w:tc>
          <w:tcPr>
            <w:tcW w:w="2830" w:type="dxa"/>
          </w:tcPr>
          <w:p w14:paraId="4AC8B364" w14:textId="227D4529" w:rsidR="00BE617B" w:rsidRDefault="00BE617B" w:rsidP="002D6294">
            <w:pPr>
              <w:spacing w:line="360" w:lineRule="auto"/>
              <w:jc w:val="both"/>
              <w:rPr>
                <w:rFonts w:asciiTheme="minorHAnsi" w:hAnsiTheme="minorHAnsi" w:cstheme="minorHAnsi"/>
                <w:color w:val="333333"/>
                <w:sz w:val="24"/>
                <w:szCs w:val="24"/>
                <w:shd w:val="clear" w:color="auto" w:fill="FFFFFF"/>
                <w:lang w:val="es-MX"/>
              </w:rPr>
            </w:pPr>
            <w:r>
              <w:rPr>
                <w:rFonts w:asciiTheme="minorHAnsi" w:hAnsiTheme="minorHAnsi" w:cstheme="minorHAnsi"/>
                <w:color w:val="333333"/>
                <w:sz w:val="24"/>
                <w:szCs w:val="24"/>
                <w:shd w:val="clear" w:color="auto" w:fill="FFFFFF"/>
                <w:lang w:val="es-MX"/>
              </w:rPr>
              <w:t>Información</w:t>
            </w:r>
          </w:p>
        </w:tc>
        <w:tc>
          <w:tcPr>
            <w:tcW w:w="5998" w:type="dxa"/>
          </w:tcPr>
          <w:p w14:paraId="3E4FC4A6" w14:textId="77777777" w:rsidR="00BE617B" w:rsidRDefault="00BE617B" w:rsidP="002D6294">
            <w:pPr>
              <w:spacing w:line="360" w:lineRule="auto"/>
              <w:jc w:val="both"/>
              <w:rPr>
                <w:lang w:val="es-MX"/>
              </w:rPr>
            </w:pPr>
            <w:r w:rsidRPr="00BE617B">
              <w:rPr>
                <w:lang w:val="es-MX"/>
              </w:rPr>
              <w:t xml:space="preserve">Examen y aprobación de las hojas de datos y las etiquetas de los productos </w:t>
            </w:r>
          </w:p>
          <w:p w14:paraId="1096F00D" w14:textId="1537E9E0" w:rsidR="00BE617B" w:rsidRPr="00BE617B" w:rsidRDefault="00BE617B" w:rsidP="002D6294">
            <w:pPr>
              <w:spacing w:line="360" w:lineRule="auto"/>
              <w:jc w:val="both"/>
              <w:rPr>
                <w:rFonts w:asciiTheme="minorHAnsi" w:hAnsiTheme="minorHAnsi" w:cstheme="minorHAnsi"/>
                <w:color w:val="333333"/>
                <w:sz w:val="24"/>
                <w:szCs w:val="24"/>
                <w:shd w:val="clear" w:color="auto" w:fill="FFFFFF"/>
                <w:lang w:val="es-MX"/>
              </w:rPr>
            </w:pPr>
            <w:r w:rsidRPr="00BE617B">
              <w:rPr>
                <w:lang w:val="es-MX"/>
              </w:rPr>
              <w:t>Reglamentación de la publicidad y promoción de medicamentos</w:t>
            </w:r>
          </w:p>
        </w:tc>
      </w:tr>
    </w:tbl>
    <w:p w14:paraId="16F03F0C" w14:textId="7D61910D" w:rsidR="00BE617B" w:rsidRPr="00BE617B" w:rsidRDefault="00BE617B" w:rsidP="00BE617B">
      <w:pPr>
        <w:spacing w:line="360" w:lineRule="auto"/>
        <w:jc w:val="right"/>
        <w:rPr>
          <w:rFonts w:asciiTheme="minorHAnsi" w:hAnsiTheme="minorHAnsi" w:cstheme="minorHAnsi"/>
          <w:color w:val="333333"/>
          <w:sz w:val="24"/>
          <w:szCs w:val="24"/>
          <w:shd w:val="clear" w:color="auto" w:fill="FFFFFF"/>
          <w:lang w:val="es-MX"/>
        </w:rPr>
      </w:pPr>
      <w:r>
        <w:rPr>
          <w:rFonts w:asciiTheme="minorHAnsi" w:hAnsiTheme="minorHAnsi" w:cstheme="minorHAnsi"/>
          <w:color w:val="333333"/>
          <w:sz w:val="24"/>
          <w:szCs w:val="24"/>
          <w:shd w:val="clear" w:color="auto" w:fill="FFFFFF"/>
          <w:lang w:val="es-MX"/>
        </w:rPr>
        <w:t>(OMS, 2002)</w:t>
      </w:r>
    </w:p>
    <w:p w14:paraId="76953B13" w14:textId="77777777" w:rsidR="004F4D17" w:rsidRPr="00B67BF6" w:rsidRDefault="004F4D17" w:rsidP="004F4D17">
      <w:pPr>
        <w:rPr>
          <w:rFonts w:asciiTheme="minorHAnsi" w:hAnsiTheme="minorHAnsi" w:cstheme="minorHAnsi"/>
          <w:sz w:val="24"/>
          <w:szCs w:val="24"/>
          <w:lang w:val="es-MX"/>
        </w:rPr>
      </w:pPr>
    </w:p>
    <w:p w14:paraId="56083020" w14:textId="77777777" w:rsidR="004F4D17" w:rsidRPr="00B67BF6" w:rsidRDefault="004F4D17" w:rsidP="0087021A">
      <w:pPr>
        <w:jc w:val="center"/>
        <w:rPr>
          <w:rFonts w:asciiTheme="minorHAnsi" w:hAnsiTheme="minorHAnsi" w:cstheme="minorHAnsi"/>
          <w:b/>
          <w:sz w:val="24"/>
          <w:szCs w:val="24"/>
          <w:lang w:val="es-MX"/>
        </w:rPr>
      </w:pPr>
    </w:p>
    <w:p w14:paraId="7E2AD02E" w14:textId="77777777" w:rsidR="00667FCC" w:rsidRPr="00B67BF6" w:rsidRDefault="00667FCC" w:rsidP="0087021A">
      <w:pPr>
        <w:jc w:val="center"/>
        <w:rPr>
          <w:rFonts w:asciiTheme="minorHAnsi" w:hAnsiTheme="minorHAnsi" w:cstheme="minorHAnsi"/>
          <w:b/>
          <w:sz w:val="24"/>
          <w:szCs w:val="24"/>
          <w:lang w:val="es-MX"/>
        </w:rPr>
      </w:pPr>
    </w:p>
    <w:p w14:paraId="3EBFDA27" w14:textId="77777777" w:rsidR="00667FCC" w:rsidRPr="00B67BF6" w:rsidRDefault="00667FCC" w:rsidP="00511AF2">
      <w:pPr>
        <w:rPr>
          <w:rFonts w:asciiTheme="minorHAnsi" w:hAnsiTheme="minorHAnsi" w:cstheme="minorHAnsi"/>
          <w:b/>
          <w:sz w:val="24"/>
          <w:szCs w:val="24"/>
          <w:lang w:val="es-MX"/>
        </w:rPr>
      </w:pPr>
    </w:p>
    <w:p w14:paraId="5794A76D" w14:textId="2C5E249B" w:rsidR="002636C5" w:rsidRDefault="00B259FC" w:rsidP="00EF5EBB">
      <w:pPr>
        <w:pStyle w:val="Ttulo1"/>
        <w:jc w:val="center"/>
        <w:rPr>
          <w:rFonts w:cstheme="minorHAnsi"/>
        </w:rPr>
      </w:pPr>
      <w:bookmarkStart w:id="15" w:name="_Toc521063754"/>
      <w:r>
        <w:rPr>
          <w:rFonts w:cstheme="minorHAnsi"/>
        </w:rPr>
        <w:lastRenderedPageBreak/>
        <w:t>buenas practicas de fabricaciÓ</w:t>
      </w:r>
      <w:r w:rsidR="002636C5">
        <w:rPr>
          <w:rFonts w:cstheme="minorHAnsi"/>
        </w:rPr>
        <w:t>n</w:t>
      </w:r>
      <w:bookmarkEnd w:id="15"/>
    </w:p>
    <w:p w14:paraId="146FA18A" w14:textId="77777777" w:rsidR="002636C5" w:rsidRPr="002636C5" w:rsidRDefault="002636C5" w:rsidP="002636C5">
      <w:pPr>
        <w:rPr>
          <w:lang w:val="es-ES_tradnl" w:eastAsia="es-MX"/>
        </w:rPr>
      </w:pPr>
    </w:p>
    <w:p w14:paraId="18F8ACF2" w14:textId="4A6BC864" w:rsidR="00BB4AE0" w:rsidRPr="00BB4AE0" w:rsidRDefault="00BB4AE0" w:rsidP="00BB4AE0">
      <w:pPr>
        <w:spacing w:line="360" w:lineRule="auto"/>
        <w:rPr>
          <w:rFonts w:asciiTheme="minorHAnsi" w:hAnsiTheme="minorHAnsi" w:cstheme="minorHAnsi"/>
          <w:lang w:val="es-MX"/>
        </w:rPr>
      </w:pPr>
      <w:r w:rsidRPr="00BB4AE0">
        <w:rPr>
          <w:rFonts w:asciiTheme="minorHAnsi" w:hAnsiTheme="minorHAnsi" w:cstheme="minorHAnsi"/>
          <w:shd w:val="clear" w:color="auto" w:fill="FFFFFF"/>
          <w:lang w:val="es-MX"/>
        </w:rPr>
        <w:t>Las Buenas Prácticas de </w:t>
      </w:r>
      <w:hyperlink r:id="rId15" w:history="1">
        <w:r w:rsidRPr="00BB4AE0">
          <w:rPr>
            <w:rStyle w:val="Hipervnculo"/>
            <w:rFonts w:asciiTheme="minorHAnsi" w:hAnsiTheme="minorHAnsi" w:cstheme="minorHAnsi"/>
            <w:color w:val="auto"/>
            <w:u w:val="none"/>
            <w:bdr w:val="none" w:sz="0" w:space="0" w:color="auto" w:frame="1"/>
            <w:shd w:val="clear" w:color="auto" w:fill="FFFFFF"/>
            <w:lang w:val="es-MX"/>
          </w:rPr>
          <w:t>Fabricación</w:t>
        </w:r>
      </w:hyperlink>
      <w:r w:rsidRPr="00BB4AE0">
        <w:rPr>
          <w:rFonts w:asciiTheme="minorHAnsi" w:hAnsiTheme="minorHAnsi" w:cstheme="minorHAnsi"/>
          <w:shd w:val="clear" w:color="auto" w:fill="FFFFFF"/>
          <w:lang w:val="es-MX"/>
        </w:rPr>
        <w:t> (BFP) o GMP son un </w:t>
      </w:r>
      <w:r w:rsidRPr="00BB4AE0">
        <w:rPr>
          <w:rStyle w:val="Textoennegrita"/>
          <w:rFonts w:asciiTheme="minorHAnsi" w:hAnsiTheme="minorHAnsi" w:cstheme="minorHAnsi"/>
          <w:b w:val="0"/>
          <w:bdr w:val="none" w:sz="0" w:space="0" w:color="auto" w:frame="1"/>
          <w:shd w:val="clear" w:color="auto" w:fill="FFFFFF"/>
          <w:lang w:val="es-MX"/>
        </w:rPr>
        <w:t>conjunto de principios y recomendaciones técnicas que se aplican en la fabricación de</w:t>
      </w:r>
      <w:r w:rsidRPr="00BB4AE0">
        <w:rPr>
          <w:rStyle w:val="Textoennegrita"/>
          <w:rFonts w:asciiTheme="minorHAnsi" w:hAnsiTheme="minorHAnsi" w:cstheme="minorHAnsi"/>
          <w:bdr w:val="none" w:sz="0" w:space="0" w:color="auto" w:frame="1"/>
          <w:shd w:val="clear" w:color="auto" w:fill="FFFFFF"/>
          <w:lang w:val="es-MX"/>
        </w:rPr>
        <w:t> </w:t>
      </w:r>
      <w:hyperlink r:id="rId16" w:history="1">
        <w:r w:rsidRPr="00BB4AE0">
          <w:rPr>
            <w:rStyle w:val="Hipervnculo"/>
            <w:rFonts w:asciiTheme="minorHAnsi" w:hAnsiTheme="minorHAnsi" w:cstheme="minorHAnsi"/>
            <w:bCs/>
            <w:color w:val="auto"/>
            <w:u w:val="none"/>
            <w:bdr w:val="none" w:sz="0" w:space="0" w:color="auto" w:frame="1"/>
            <w:shd w:val="clear" w:color="auto" w:fill="FFFFFF"/>
            <w:lang w:val="es-MX"/>
          </w:rPr>
          <w:t>medicamentos</w:t>
        </w:r>
      </w:hyperlink>
      <w:r w:rsidRPr="00BB4AE0">
        <w:rPr>
          <w:rFonts w:asciiTheme="minorHAnsi" w:hAnsiTheme="minorHAnsi" w:cstheme="minorHAnsi"/>
          <w:shd w:val="clear" w:color="auto" w:fill="FFFFFF"/>
          <w:lang w:val="es-MX"/>
        </w:rPr>
        <w:t> y dispositivos médicos para garantizar su calidad, seguridad y eficacia.</w:t>
      </w:r>
      <w:r>
        <w:rPr>
          <w:rFonts w:asciiTheme="minorHAnsi" w:hAnsiTheme="minorHAnsi" w:cstheme="minorHAnsi"/>
          <w:shd w:val="clear" w:color="auto" w:fill="FFFFFF"/>
          <w:lang w:val="es-MX"/>
        </w:rPr>
        <w:t xml:space="preserve"> (CANIFARMA, 2016)</w:t>
      </w:r>
    </w:p>
    <w:p w14:paraId="1DD91E0F" w14:textId="46F18E81" w:rsidR="002636C5" w:rsidRDefault="002636C5" w:rsidP="002636C5">
      <w:pPr>
        <w:spacing w:line="360" w:lineRule="auto"/>
        <w:jc w:val="both"/>
        <w:rPr>
          <w:lang w:val="es-MX"/>
        </w:rPr>
      </w:pPr>
      <w:r w:rsidRPr="002636C5">
        <w:rPr>
          <w:lang w:val="es-MX"/>
        </w:rPr>
        <w:t xml:space="preserve">La garantía global de la calidad en la fabricación de medicamentos, incluida la organización adecuada de las actividades de producción y control, es esencial para asegurar su buena calidad. Esas prácticas se definen en las directrices sobre </w:t>
      </w:r>
      <w:r>
        <w:rPr>
          <w:lang w:val="es-MX"/>
        </w:rPr>
        <w:t>buenas prácticas de fabricación. Seguir las pau</w:t>
      </w:r>
      <w:r w:rsidRPr="002636C5">
        <w:rPr>
          <w:lang w:val="es-MX"/>
        </w:rPr>
        <w:t xml:space="preserve">tas de </w:t>
      </w:r>
      <w:r>
        <w:rPr>
          <w:lang w:val="es-MX"/>
        </w:rPr>
        <w:t>las Buenas Prácticas de Fabricación</w:t>
      </w:r>
      <w:r w:rsidRPr="002636C5">
        <w:rPr>
          <w:lang w:val="es-MX"/>
        </w:rPr>
        <w:t xml:space="preserve"> no sólo garantiza la calidad de la producción, sino que también puede ahorrar dinero al reducir el número de lotes inferiores a la norma que haya que reciclar o destruir.</w:t>
      </w:r>
      <w:r>
        <w:rPr>
          <w:lang w:val="es-MX"/>
        </w:rPr>
        <w:t xml:space="preserve"> (OMS, 2002).</w:t>
      </w:r>
    </w:p>
    <w:p w14:paraId="00FB622A" w14:textId="13121BC8" w:rsidR="002F1440" w:rsidRDefault="002636C5" w:rsidP="002636C5">
      <w:pPr>
        <w:spacing w:line="360" w:lineRule="auto"/>
        <w:jc w:val="both"/>
        <w:rPr>
          <w:rFonts w:asciiTheme="minorHAnsi" w:hAnsiTheme="minorHAnsi" w:cstheme="minorHAnsi"/>
          <w:color w:val="000000"/>
          <w:shd w:val="clear" w:color="auto" w:fill="FFFFFF"/>
          <w:lang w:val="es-MX"/>
        </w:rPr>
      </w:pPr>
      <w:r w:rsidRPr="002636C5">
        <w:rPr>
          <w:lang w:val="es-MX"/>
        </w:rPr>
        <w:t>México ha desarrollado una política farmacéutica encaminada a cumplir con las recomendaciones internacionales, con el fin de establecer en la política nacional de medicamentos acciones que garanticen la seguridad, calidad y eficacia, a través de las buenas prácticas de manufactura</w:t>
      </w:r>
      <w:r w:rsidR="00BB4AE0">
        <w:rPr>
          <w:lang w:val="es-MX"/>
        </w:rPr>
        <w:t xml:space="preserve"> </w:t>
      </w:r>
      <w:r w:rsidRPr="002636C5">
        <w:rPr>
          <w:lang w:val="es-MX"/>
        </w:rPr>
        <w:t>en la industria y en su respectiva verificación. Asimismo, es necesario ampliar la cobertura de verificación en las fábricas de medicamentos para garantizar las buenas prácticas, con el objetivo de renovar y registrar los productos durante su vida comercial, además de dar seguimiento a su proceso de farmacovigilancia. De esta manera se promueve la notificación de reacciones adversas a medicamentos para incrementar la sensibilidad de la supervisión</w:t>
      </w:r>
      <w:r w:rsidRPr="00BB4AE0">
        <w:rPr>
          <w:rFonts w:asciiTheme="minorHAnsi" w:hAnsiTheme="minorHAnsi" w:cstheme="minorHAnsi"/>
          <w:color w:val="000000"/>
          <w:shd w:val="clear" w:color="auto" w:fill="FFFFFF"/>
          <w:lang w:val="es-MX"/>
        </w:rPr>
        <w:t>.</w:t>
      </w:r>
      <w:r w:rsidR="00BB4AE0" w:rsidRPr="00BB4AE0">
        <w:rPr>
          <w:rFonts w:asciiTheme="minorHAnsi" w:hAnsiTheme="minorHAnsi" w:cstheme="minorHAnsi"/>
          <w:color w:val="000000"/>
          <w:shd w:val="clear" w:color="auto" w:fill="FFFFFF"/>
          <w:lang w:val="es-MX"/>
        </w:rPr>
        <w:t>(CANIFARMA, 2016)</w:t>
      </w:r>
    </w:p>
    <w:p w14:paraId="576C6964" w14:textId="0E0374F9" w:rsidR="002F1440" w:rsidRPr="00B259FC" w:rsidRDefault="00B259FC" w:rsidP="00B259FC">
      <w:pPr>
        <w:pStyle w:val="Ttulo2"/>
        <w:rPr>
          <w:rFonts w:asciiTheme="minorHAnsi" w:hAnsiTheme="minorHAnsi" w:cstheme="minorHAnsi"/>
        </w:rPr>
      </w:pPr>
      <w:r w:rsidRPr="00B259FC">
        <w:rPr>
          <w:rFonts w:asciiTheme="minorHAnsi" w:hAnsiTheme="minorHAnsi" w:cstheme="minorHAnsi"/>
        </w:rPr>
        <w:lastRenderedPageBreak/>
        <w:t xml:space="preserve"> </w:t>
      </w:r>
      <w:bookmarkStart w:id="16" w:name="_Toc521063755"/>
      <w:r w:rsidR="002F1440" w:rsidRPr="00B259FC">
        <w:rPr>
          <w:rFonts w:asciiTheme="minorHAnsi" w:hAnsiTheme="minorHAnsi" w:cstheme="minorHAnsi"/>
        </w:rPr>
        <w:t>CONTAMINANTES DE DISPOSITIVOS MEDICOS</w:t>
      </w:r>
      <w:bookmarkEnd w:id="16"/>
    </w:p>
    <w:p w14:paraId="610CC2B7" w14:textId="2BF8BDFC" w:rsidR="00CF41D9" w:rsidRDefault="00CF41D9" w:rsidP="00CF41D9">
      <w:pPr>
        <w:tabs>
          <w:tab w:val="left" w:pos="945"/>
        </w:tabs>
        <w:jc w:val="both"/>
        <w:rPr>
          <w:lang w:val="es-MX"/>
        </w:rPr>
      </w:pPr>
      <w:r w:rsidRPr="00CF41D9">
        <w:rPr>
          <w:lang w:val="es-MX"/>
        </w:rPr>
        <w:t xml:space="preserve">La contaminación </w:t>
      </w:r>
      <w:r>
        <w:rPr>
          <w:lang w:val="es-MX"/>
        </w:rPr>
        <w:t>médica</w:t>
      </w:r>
      <w:r w:rsidRPr="00CF41D9">
        <w:rPr>
          <w:lang w:val="es-MX"/>
        </w:rPr>
        <w:t xml:space="preserve"> se define como la presencia de cualquier materia anormal en el </w:t>
      </w:r>
      <w:r>
        <w:rPr>
          <w:lang w:val="es-MX"/>
        </w:rPr>
        <w:t>medicamento o dispositivo médico</w:t>
      </w:r>
      <w:r w:rsidRPr="00CF41D9">
        <w:rPr>
          <w:lang w:val="es-MX"/>
        </w:rPr>
        <w:t xml:space="preserve"> que comprometa su calidad para el consumo humano</w:t>
      </w:r>
      <w:r>
        <w:rPr>
          <w:lang w:val="es-MX"/>
        </w:rPr>
        <w:t xml:space="preserve"> o para el cuerpo humano, cual se clasifica en tres tipos de contaminantes:</w:t>
      </w:r>
    </w:p>
    <w:p w14:paraId="4F5FDEF2" w14:textId="57B83B97" w:rsidR="00CF41D9" w:rsidRDefault="00CF41D9" w:rsidP="00DB5D59">
      <w:pPr>
        <w:pStyle w:val="Prrafodelista"/>
        <w:numPr>
          <w:ilvl w:val="0"/>
          <w:numId w:val="7"/>
        </w:numPr>
        <w:tabs>
          <w:tab w:val="left" w:pos="945"/>
        </w:tabs>
        <w:jc w:val="both"/>
      </w:pPr>
      <w:r>
        <w:t>CONTAMINANTES FISICOS</w:t>
      </w:r>
    </w:p>
    <w:p w14:paraId="5FC65BAF" w14:textId="34C58975" w:rsidR="00CF41D9" w:rsidRDefault="00CF41D9" w:rsidP="00CF41D9">
      <w:pPr>
        <w:tabs>
          <w:tab w:val="left" w:pos="945"/>
        </w:tabs>
        <w:jc w:val="both"/>
        <w:rPr>
          <w:lang w:val="es-MX"/>
        </w:rPr>
      </w:pPr>
      <w:r w:rsidRPr="00CF41D9">
        <w:rPr>
          <w:lang w:val="es-MX"/>
        </w:rPr>
        <w:t xml:space="preserve">Los </w:t>
      </w:r>
      <w:r w:rsidR="00DD76E9" w:rsidRPr="00CF41D9">
        <w:rPr>
          <w:lang w:val="es-MX"/>
        </w:rPr>
        <w:t>con</w:t>
      </w:r>
      <w:r w:rsidR="00DD76E9">
        <w:rPr>
          <w:lang w:val="es-MX"/>
        </w:rPr>
        <w:t>taminantes físicos cualquier objeto presente en el mismo y que no deba encontrase ahí, y sea susceptible de causar daño o enfermedades a quien lo consuma o se aplique el dispositivo médico. (9)</w:t>
      </w:r>
    </w:p>
    <w:p w14:paraId="626729F3" w14:textId="6A9475C4" w:rsidR="00DD76E9" w:rsidRDefault="00DD76E9" w:rsidP="00DB5D59">
      <w:pPr>
        <w:pStyle w:val="Prrafodelista"/>
        <w:numPr>
          <w:ilvl w:val="0"/>
          <w:numId w:val="7"/>
        </w:numPr>
        <w:tabs>
          <w:tab w:val="left" w:pos="945"/>
        </w:tabs>
        <w:jc w:val="both"/>
      </w:pPr>
      <w:r>
        <w:t>CONTAMINANTES QUIMICOS</w:t>
      </w:r>
    </w:p>
    <w:p w14:paraId="37EBC294" w14:textId="75DCC9F7" w:rsidR="00DD76E9" w:rsidRDefault="00DD76E9" w:rsidP="00DD76E9">
      <w:pPr>
        <w:tabs>
          <w:tab w:val="left" w:pos="945"/>
        </w:tabs>
        <w:jc w:val="both"/>
        <w:rPr>
          <w:lang w:val="es-MX"/>
        </w:rPr>
      </w:pPr>
      <w:r w:rsidRPr="00DD76E9">
        <w:rPr>
          <w:lang w:val="es-MX"/>
        </w:rPr>
        <w:t>Los contaminantes químicos se dan por la presencia de determinados productos químicos</w:t>
      </w:r>
      <w:r>
        <w:rPr>
          <w:lang w:val="es-MX"/>
        </w:rPr>
        <w:t>, que pueden resultar nocivos o tóxicos a corto, mediano o largo plazo. (9)</w:t>
      </w:r>
    </w:p>
    <w:p w14:paraId="323CF7A0" w14:textId="6469178E" w:rsidR="00DD76E9" w:rsidRDefault="00DD76E9" w:rsidP="00DB5D59">
      <w:pPr>
        <w:pStyle w:val="Prrafodelista"/>
        <w:numPr>
          <w:ilvl w:val="0"/>
          <w:numId w:val="7"/>
        </w:numPr>
        <w:tabs>
          <w:tab w:val="left" w:pos="945"/>
        </w:tabs>
        <w:jc w:val="both"/>
      </w:pPr>
      <w:r>
        <w:t>CONTAMINANTE BIOLOGICO</w:t>
      </w:r>
    </w:p>
    <w:p w14:paraId="163AAF70" w14:textId="5F3A89C1" w:rsidR="00DD76E9" w:rsidRPr="00483116" w:rsidRDefault="00483116" w:rsidP="00E41E69">
      <w:pPr>
        <w:tabs>
          <w:tab w:val="left" w:pos="945"/>
        </w:tabs>
        <w:spacing w:line="360" w:lineRule="auto"/>
        <w:jc w:val="both"/>
        <w:rPr>
          <w:lang w:val="es-MX"/>
        </w:rPr>
      </w:pPr>
      <w:r w:rsidRPr="00483116">
        <w:rPr>
          <w:lang w:val="es-MX"/>
        </w:rPr>
        <w:t>La contaminación biológica procede de seres vivos, tanto microscópicos como no microscópicos, los riesgos biológicos presentan ciertas particu</w:t>
      </w:r>
      <w:r>
        <w:rPr>
          <w:lang w:val="es-MX"/>
        </w:rPr>
        <w:t>laridades respecto a otros tipos de riesgos. Pueden constituir una fuente de contaminación peligrosa para la salud del consumidor cuando se trata de microorganismos patógenos, ya que no alteran de manera visible.</w:t>
      </w:r>
      <w:r w:rsidR="00C9527A">
        <w:rPr>
          <w:lang w:val="es-MX"/>
        </w:rPr>
        <w:t>(9)</w:t>
      </w:r>
    </w:p>
    <w:p w14:paraId="10C28913" w14:textId="60CBC565" w:rsidR="00D170DE" w:rsidRPr="00EF5EBB" w:rsidRDefault="00C3589E" w:rsidP="00EF5EBB">
      <w:pPr>
        <w:pStyle w:val="Ttulo1"/>
        <w:rPr>
          <w:rFonts w:cstheme="minorHAnsi"/>
          <w:b w:val="0"/>
          <w:lang w:val="es-MX"/>
        </w:rPr>
      </w:pPr>
      <w:r>
        <w:rPr>
          <w:rFonts w:cstheme="minorHAnsi"/>
          <w:lang w:val="es-MX"/>
        </w:rPr>
        <w:t xml:space="preserve"> </w:t>
      </w:r>
      <w:bookmarkStart w:id="17" w:name="_Toc521063756"/>
      <w:r w:rsidR="00667FCC" w:rsidRPr="00EF5EBB">
        <w:rPr>
          <w:rStyle w:val="Ttulo1Car"/>
          <w:rFonts w:cstheme="minorHAnsi"/>
          <w:b/>
        </w:rPr>
        <w:t>CLASIFICACION DE LOS DISPOSITIVOS MEDICOS</w:t>
      </w:r>
      <w:bookmarkEnd w:id="17"/>
      <w:r w:rsidR="00667FCC" w:rsidRPr="00EF5EBB">
        <w:rPr>
          <w:rStyle w:val="Ttulo1Car"/>
          <w:rFonts w:cstheme="minorHAnsi"/>
          <w:b/>
        </w:rPr>
        <w:t xml:space="preserve"> </w:t>
      </w:r>
    </w:p>
    <w:p w14:paraId="09565207" w14:textId="77777777" w:rsidR="00667FCC" w:rsidRPr="00B67BF6" w:rsidRDefault="00667FCC" w:rsidP="002D6294">
      <w:pPr>
        <w:spacing w:after="0" w:line="360" w:lineRule="auto"/>
        <w:jc w:val="both"/>
        <w:rPr>
          <w:rFonts w:asciiTheme="minorHAnsi" w:hAnsiTheme="minorHAnsi" w:cstheme="minorHAnsi"/>
          <w:b/>
          <w:sz w:val="24"/>
          <w:szCs w:val="24"/>
          <w:lang w:val="es-MX"/>
        </w:rPr>
      </w:pPr>
    </w:p>
    <w:p w14:paraId="3977957C" w14:textId="61AE9FF2" w:rsidR="00667FCC" w:rsidRPr="00B67BF6" w:rsidRDefault="0026331D" w:rsidP="002D6294">
      <w:pPr>
        <w:spacing w:after="0" w:line="360" w:lineRule="auto"/>
        <w:jc w:val="both"/>
        <w:rPr>
          <w:rFonts w:asciiTheme="minorHAnsi" w:hAnsiTheme="minorHAnsi" w:cstheme="minorHAnsi"/>
          <w:sz w:val="24"/>
          <w:szCs w:val="24"/>
          <w:lang w:val="es-MX"/>
        </w:rPr>
      </w:pPr>
      <w:r w:rsidRPr="00B67BF6">
        <w:rPr>
          <w:rFonts w:asciiTheme="minorHAnsi" w:hAnsiTheme="minorHAnsi" w:cstheme="minorHAnsi"/>
          <w:sz w:val="24"/>
          <w:szCs w:val="24"/>
          <w:lang w:val="es-MX"/>
        </w:rPr>
        <w:t xml:space="preserve">Los dispositivos médicos considerados en la Ley general de la Salud, son materiales quirúrgicos y de curación, por lo que estos dispositivos son antisépticos o germicidas y se utilizan en el tratamiento de la soluciones de continuidad o lesiones de la piel. </w:t>
      </w:r>
      <w:r w:rsidR="00667FCC" w:rsidRPr="00B67BF6">
        <w:rPr>
          <w:rFonts w:asciiTheme="minorHAnsi" w:hAnsiTheme="minorHAnsi" w:cstheme="minorHAnsi"/>
          <w:sz w:val="24"/>
          <w:szCs w:val="24"/>
          <w:lang w:val="es-MX"/>
        </w:rPr>
        <w:t>Los dispositivos médicos se clasifican de acuerdo con el riesgo que representa su uso, como se describe en la siguiente manera:</w:t>
      </w:r>
      <w:r w:rsidR="000F5CE5" w:rsidRPr="000F5CE5">
        <w:rPr>
          <w:rFonts w:cstheme="minorHAnsi"/>
          <w:sz w:val="24"/>
          <w:szCs w:val="24"/>
          <w:lang w:val="es-MX"/>
        </w:rPr>
        <w:t xml:space="preserve"> </w:t>
      </w:r>
      <w:r w:rsidR="000F5CE5">
        <w:rPr>
          <w:rFonts w:cstheme="minorHAnsi"/>
          <w:sz w:val="24"/>
          <w:szCs w:val="24"/>
          <w:lang w:val="es-MX"/>
        </w:rPr>
        <w:t>(NOM-241-SSA1-2016)</w:t>
      </w:r>
    </w:p>
    <w:p w14:paraId="1D61EBDB" w14:textId="77777777" w:rsidR="00667FCC" w:rsidRPr="00B67BF6" w:rsidRDefault="00667FCC" w:rsidP="002D6294">
      <w:pPr>
        <w:spacing w:after="0" w:line="360" w:lineRule="auto"/>
        <w:jc w:val="both"/>
        <w:rPr>
          <w:rFonts w:asciiTheme="minorHAnsi" w:hAnsiTheme="minorHAnsi" w:cstheme="minorHAnsi"/>
          <w:sz w:val="24"/>
          <w:szCs w:val="24"/>
          <w:lang w:val="es-MX"/>
        </w:rPr>
      </w:pPr>
    </w:p>
    <w:p w14:paraId="50A2048D" w14:textId="7A385F02" w:rsidR="00667FCC" w:rsidRPr="00B259FC" w:rsidRDefault="00667FCC" w:rsidP="00DB5D59">
      <w:pPr>
        <w:pStyle w:val="Prrafodelista"/>
        <w:numPr>
          <w:ilvl w:val="0"/>
          <w:numId w:val="7"/>
        </w:numPr>
        <w:spacing w:after="0" w:line="360" w:lineRule="auto"/>
        <w:jc w:val="both"/>
        <w:rPr>
          <w:rFonts w:cstheme="minorHAnsi"/>
          <w:sz w:val="24"/>
          <w:szCs w:val="24"/>
        </w:rPr>
      </w:pPr>
      <w:r w:rsidRPr="00B259FC">
        <w:rPr>
          <w:sz w:val="24"/>
        </w:rPr>
        <w:t>Clase I.-</w:t>
      </w:r>
      <w:r w:rsidRPr="00B259FC">
        <w:rPr>
          <w:rFonts w:cstheme="minorHAnsi"/>
          <w:b/>
          <w:sz w:val="32"/>
          <w:szCs w:val="24"/>
        </w:rPr>
        <w:t xml:space="preserve">  </w:t>
      </w:r>
      <w:r w:rsidRPr="00B259FC">
        <w:rPr>
          <w:rFonts w:cstheme="minorHAnsi"/>
          <w:sz w:val="24"/>
          <w:szCs w:val="24"/>
        </w:rPr>
        <w:t>Son dispositivos médicos conocidos en la práctica médica cuya seguridad y eficacia están comprobadas, y que generalmente no se introduce en el organismo.</w:t>
      </w:r>
      <w:r w:rsidR="000F5CE5" w:rsidRPr="00B259FC">
        <w:rPr>
          <w:rFonts w:cstheme="minorHAnsi"/>
          <w:sz w:val="24"/>
          <w:szCs w:val="24"/>
        </w:rPr>
        <w:t xml:space="preserve"> (NOM-241-SSA1-2016)</w:t>
      </w:r>
    </w:p>
    <w:p w14:paraId="5BE09D24" w14:textId="77777777" w:rsidR="00667FCC" w:rsidRPr="00B67BF6" w:rsidRDefault="00667FCC" w:rsidP="002D6294">
      <w:pPr>
        <w:spacing w:after="0" w:line="360" w:lineRule="auto"/>
        <w:jc w:val="both"/>
        <w:rPr>
          <w:rFonts w:asciiTheme="minorHAnsi" w:hAnsiTheme="minorHAnsi" w:cstheme="minorHAnsi"/>
          <w:sz w:val="24"/>
          <w:szCs w:val="24"/>
          <w:lang w:val="es-MX"/>
        </w:rPr>
      </w:pPr>
    </w:p>
    <w:p w14:paraId="485097D8" w14:textId="13FCB54F" w:rsidR="00667FCC" w:rsidRPr="00B259FC" w:rsidRDefault="00667FCC" w:rsidP="00DB5D59">
      <w:pPr>
        <w:pStyle w:val="Prrafodelista"/>
        <w:numPr>
          <w:ilvl w:val="0"/>
          <w:numId w:val="7"/>
        </w:numPr>
        <w:spacing w:after="0" w:line="360" w:lineRule="auto"/>
        <w:jc w:val="both"/>
        <w:rPr>
          <w:rFonts w:cstheme="minorHAnsi"/>
          <w:sz w:val="24"/>
          <w:szCs w:val="24"/>
        </w:rPr>
      </w:pPr>
      <w:r w:rsidRPr="00B259FC">
        <w:rPr>
          <w:sz w:val="24"/>
          <w:szCs w:val="24"/>
        </w:rPr>
        <w:t>Clase II</w:t>
      </w:r>
      <w:r w:rsidRPr="00B259FC">
        <w:rPr>
          <w:rStyle w:val="SubttuloCar"/>
          <w:sz w:val="24"/>
          <w:szCs w:val="24"/>
          <w:lang w:val="es-MX"/>
        </w:rPr>
        <w:t>.-</w:t>
      </w:r>
      <w:r w:rsidRPr="00B259FC">
        <w:rPr>
          <w:rFonts w:cstheme="minorHAnsi"/>
          <w:b/>
          <w:sz w:val="28"/>
          <w:szCs w:val="24"/>
        </w:rPr>
        <w:t xml:space="preserve"> </w:t>
      </w:r>
      <w:r w:rsidRPr="00B259FC">
        <w:rPr>
          <w:rFonts w:cstheme="minorHAnsi"/>
          <w:sz w:val="24"/>
          <w:szCs w:val="24"/>
        </w:rPr>
        <w:t xml:space="preserve">Son aquellos dispositivos </w:t>
      </w:r>
      <w:r w:rsidR="00940850" w:rsidRPr="00B259FC">
        <w:rPr>
          <w:rFonts w:cstheme="minorHAnsi"/>
          <w:sz w:val="24"/>
          <w:szCs w:val="24"/>
        </w:rPr>
        <w:t>médicos</w:t>
      </w:r>
      <w:r w:rsidRPr="00B259FC">
        <w:rPr>
          <w:rFonts w:cstheme="minorHAnsi"/>
          <w:sz w:val="24"/>
          <w:szCs w:val="24"/>
        </w:rPr>
        <w:t xml:space="preserve"> que pueden tener variación en el material con el que se </w:t>
      </w:r>
      <w:r w:rsidR="00940850" w:rsidRPr="00B259FC">
        <w:rPr>
          <w:rFonts w:cstheme="minorHAnsi"/>
          <w:sz w:val="24"/>
          <w:szCs w:val="24"/>
        </w:rPr>
        <w:t>está</w:t>
      </w:r>
      <w:r w:rsidRPr="00B259FC">
        <w:rPr>
          <w:rFonts w:cstheme="minorHAnsi"/>
          <w:sz w:val="24"/>
          <w:szCs w:val="24"/>
        </w:rPr>
        <w:t xml:space="preserve"> elaborando o en su concentración y gen</w:t>
      </w:r>
      <w:r w:rsidR="00940850" w:rsidRPr="00B259FC">
        <w:rPr>
          <w:rFonts w:cstheme="minorHAnsi"/>
          <w:sz w:val="24"/>
          <w:szCs w:val="24"/>
        </w:rPr>
        <w:t xml:space="preserve">eralmente, se </w:t>
      </w:r>
      <w:r w:rsidR="00940850" w:rsidRPr="00B259FC">
        <w:rPr>
          <w:rFonts w:cstheme="minorHAnsi"/>
          <w:sz w:val="24"/>
          <w:szCs w:val="24"/>
        </w:rPr>
        <w:lastRenderedPageBreak/>
        <w:t>introducen en el organismo permaneciendo menos de treinta días.</w:t>
      </w:r>
      <w:r w:rsidR="009414BE" w:rsidRPr="00B259FC">
        <w:rPr>
          <w:rFonts w:cstheme="minorHAnsi"/>
          <w:sz w:val="24"/>
          <w:szCs w:val="24"/>
        </w:rPr>
        <w:t xml:space="preserve"> (NOM-241-SSA1-2016)</w:t>
      </w:r>
    </w:p>
    <w:p w14:paraId="5B2D478E" w14:textId="77777777" w:rsidR="00A06F11" w:rsidRPr="00CE7C61" w:rsidRDefault="00A06F11" w:rsidP="00A06F11">
      <w:pPr>
        <w:spacing w:after="0" w:line="360" w:lineRule="auto"/>
        <w:jc w:val="both"/>
        <w:rPr>
          <w:rFonts w:cstheme="minorHAnsi"/>
          <w:b/>
          <w:sz w:val="24"/>
          <w:szCs w:val="24"/>
          <w:lang w:val="es-MX"/>
        </w:rPr>
      </w:pPr>
    </w:p>
    <w:p w14:paraId="763BA754" w14:textId="3C17E0E3" w:rsidR="00940850" w:rsidRPr="00B259FC" w:rsidRDefault="00940850" w:rsidP="00DB5D59">
      <w:pPr>
        <w:pStyle w:val="Prrafodelista"/>
        <w:numPr>
          <w:ilvl w:val="0"/>
          <w:numId w:val="7"/>
        </w:numPr>
        <w:spacing w:after="0" w:line="360" w:lineRule="auto"/>
        <w:jc w:val="both"/>
        <w:rPr>
          <w:rFonts w:cstheme="minorHAnsi"/>
          <w:sz w:val="24"/>
          <w:szCs w:val="24"/>
        </w:rPr>
      </w:pPr>
      <w:r w:rsidRPr="00B259FC">
        <w:rPr>
          <w:sz w:val="24"/>
        </w:rPr>
        <w:t>Clase III</w:t>
      </w:r>
      <w:r w:rsidRPr="00B259FC">
        <w:rPr>
          <w:rStyle w:val="SubttuloCar"/>
          <w:sz w:val="24"/>
          <w:lang w:val="es-MX"/>
        </w:rPr>
        <w:t>..-</w:t>
      </w:r>
      <w:r w:rsidRPr="00B259FC">
        <w:rPr>
          <w:rFonts w:cstheme="minorHAnsi"/>
          <w:b/>
          <w:sz w:val="28"/>
          <w:szCs w:val="24"/>
        </w:rPr>
        <w:t xml:space="preserve"> </w:t>
      </w:r>
      <w:r w:rsidRPr="00B259FC">
        <w:rPr>
          <w:rFonts w:cstheme="minorHAnsi"/>
          <w:sz w:val="24"/>
          <w:szCs w:val="24"/>
        </w:rPr>
        <w:t xml:space="preserve">Son aquellos dispositivos médicos nuevos o recientemente aceptados en la práctica médica o bien se introducen en el organismo y permanecen en </w:t>
      </w:r>
      <w:r w:rsidR="00A06F11" w:rsidRPr="00B259FC">
        <w:rPr>
          <w:rFonts w:cstheme="minorHAnsi"/>
          <w:sz w:val="24"/>
          <w:szCs w:val="24"/>
        </w:rPr>
        <w:t>él</w:t>
      </w:r>
      <w:r w:rsidRPr="00B259FC">
        <w:rPr>
          <w:rFonts w:cstheme="minorHAnsi"/>
          <w:sz w:val="24"/>
          <w:szCs w:val="24"/>
        </w:rPr>
        <w:t xml:space="preserve">, por más de treinta días. </w:t>
      </w:r>
      <w:r w:rsidR="009414BE" w:rsidRPr="00B259FC">
        <w:rPr>
          <w:rFonts w:cstheme="minorHAnsi"/>
          <w:sz w:val="24"/>
          <w:szCs w:val="24"/>
        </w:rPr>
        <w:t>(NOM-241-SSA1-2016)</w:t>
      </w:r>
    </w:p>
    <w:p w14:paraId="543146D0" w14:textId="2853B909" w:rsidR="00667FCC" w:rsidRDefault="00CE75BA" w:rsidP="00EF5EBB">
      <w:pPr>
        <w:pStyle w:val="Ttulo1"/>
        <w:jc w:val="center"/>
        <w:rPr>
          <w:rFonts w:cstheme="minorHAnsi"/>
        </w:rPr>
      </w:pPr>
      <w:bookmarkStart w:id="18" w:name="_Toc521063757"/>
      <w:r w:rsidRPr="00E447EA">
        <w:rPr>
          <w:rFonts w:cstheme="minorHAnsi"/>
        </w:rPr>
        <w:t>ORGANIZACIÓN</w:t>
      </w:r>
      <w:bookmarkEnd w:id="18"/>
    </w:p>
    <w:p w14:paraId="1476619D" w14:textId="77777777" w:rsidR="00B259FC" w:rsidRPr="00B259FC" w:rsidRDefault="00B259FC" w:rsidP="00B259FC">
      <w:pPr>
        <w:spacing w:after="0" w:line="360" w:lineRule="auto"/>
        <w:rPr>
          <w:lang w:val="es-ES_tradnl" w:eastAsia="es-MX"/>
        </w:rPr>
      </w:pPr>
    </w:p>
    <w:p w14:paraId="4B97F2DF" w14:textId="737DA6FA" w:rsidR="00486109" w:rsidRDefault="00486109" w:rsidP="002D6294">
      <w:pPr>
        <w:spacing w:after="0" w:line="360" w:lineRule="auto"/>
        <w:jc w:val="both"/>
        <w:rPr>
          <w:lang w:val="es-MX"/>
        </w:rPr>
      </w:pPr>
      <w:r>
        <w:rPr>
          <w:lang w:val="es-ES_tradnl"/>
        </w:rPr>
        <w:t>E</w:t>
      </w:r>
      <w:r w:rsidRPr="00486109">
        <w:rPr>
          <w:lang w:val="es-MX"/>
        </w:rPr>
        <w:t>s la configuración intencional que se hace de las diferentes tareas y responsabilidades, fijando su estructura de manera que se logren los fines establecidos por la empresa. Esta organización formal supone ordenar y coordinar todas las actividades, así como los medios materiales y humanos necesarios. En una organización estructurada correctamente cada per</w:t>
      </w:r>
      <w:r w:rsidR="000F5CE5">
        <w:rPr>
          <w:lang w:val="es-MX"/>
        </w:rPr>
        <w:t>sona tiene una labor específica, d</w:t>
      </w:r>
      <w:r w:rsidRPr="00486109">
        <w:rPr>
          <w:lang w:val="es-MX"/>
        </w:rPr>
        <w:t>e esta manera, los distintos empleados dedican su tiempo a la ejecución de sus tareas y no a competir entre ellos por subir de nivel o por influencias; esto es así porque las relaciones de autoridad, la información, los métodos de trabajo, procedimientos y responsabilidades están previstos de antemano por la organización</w:t>
      </w:r>
      <w:r>
        <w:rPr>
          <w:lang w:val="es-MX"/>
        </w:rPr>
        <w:t>. (10)</w:t>
      </w:r>
    </w:p>
    <w:p w14:paraId="5137F307" w14:textId="77777777" w:rsidR="005361E1" w:rsidRDefault="005361E1" w:rsidP="002D6294">
      <w:pPr>
        <w:spacing w:after="0" w:line="360" w:lineRule="auto"/>
        <w:jc w:val="both"/>
        <w:rPr>
          <w:lang w:val="es-MX"/>
        </w:rPr>
      </w:pPr>
    </w:p>
    <w:p w14:paraId="1014291A" w14:textId="3D1BDB47" w:rsidR="000F5CE5" w:rsidRDefault="009824D3" w:rsidP="002D6294">
      <w:pPr>
        <w:spacing w:after="0" w:line="360" w:lineRule="auto"/>
        <w:jc w:val="both"/>
        <w:rPr>
          <w:lang w:val="es-MX"/>
        </w:rPr>
      </w:pPr>
      <w:r>
        <w:rPr>
          <w:lang w:val="es-MX"/>
        </w:rPr>
        <w:t>La organización puede emplearse con dos significados diferentes:</w:t>
      </w:r>
    </w:p>
    <w:p w14:paraId="0A1BA134" w14:textId="77777777" w:rsidR="00432F69" w:rsidRDefault="00432F69" w:rsidP="002D6294">
      <w:pPr>
        <w:spacing w:after="0" w:line="360" w:lineRule="auto"/>
        <w:jc w:val="both"/>
        <w:rPr>
          <w:lang w:val="es-MX"/>
        </w:rPr>
      </w:pPr>
    </w:p>
    <w:p w14:paraId="71AAB62D" w14:textId="4BBDE9CF" w:rsidR="009824D3" w:rsidRDefault="00B259FC" w:rsidP="009824D3">
      <w:pPr>
        <w:spacing w:after="0" w:line="360" w:lineRule="auto"/>
        <w:jc w:val="center"/>
        <w:rPr>
          <w:rStyle w:val="Ttulo2Car"/>
          <w:rFonts w:asciiTheme="minorHAnsi" w:eastAsia="Calibri" w:hAnsiTheme="minorHAnsi" w:cstheme="minorHAnsi"/>
        </w:rPr>
      </w:pPr>
      <w:r>
        <w:rPr>
          <w:lang w:val="es-MX"/>
        </w:rPr>
        <w:t xml:space="preserve"> </w:t>
      </w:r>
      <w:r w:rsidR="009824D3">
        <w:rPr>
          <w:lang w:val="es-MX"/>
        </w:rPr>
        <w:t xml:space="preserve"> </w:t>
      </w:r>
      <w:bookmarkStart w:id="19" w:name="_Toc521063758"/>
      <w:r w:rsidR="009824D3" w:rsidRPr="00B259FC">
        <w:rPr>
          <w:rStyle w:val="Ttulo2Car"/>
          <w:rFonts w:asciiTheme="minorHAnsi" w:eastAsia="Calibri" w:hAnsiTheme="minorHAnsi" w:cstheme="minorHAnsi"/>
        </w:rPr>
        <w:t>ORGANIZACIÓN FORMAL</w:t>
      </w:r>
      <w:bookmarkEnd w:id="19"/>
    </w:p>
    <w:p w14:paraId="1ADF231E" w14:textId="77777777" w:rsidR="004663DC" w:rsidRDefault="004663DC" w:rsidP="009824D3">
      <w:pPr>
        <w:spacing w:after="0" w:line="360" w:lineRule="auto"/>
        <w:jc w:val="center"/>
        <w:rPr>
          <w:lang w:val="es-MX"/>
        </w:rPr>
      </w:pPr>
    </w:p>
    <w:p w14:paraId="27C8F6AD" w14:textId="452FDDE9" w:rsidR="004663DC" w:rsidRDefault="009824D3" w:rsidP="00BD5A1F">
      <w:pPr>
        <w:spacing w:after="0" w:line="360" w:lineRule="auto"/>
        <w:jc w:val="both"/>
        <w:rPr>
          <w:lang w:val="es-MX"/>
        </w:rPr>
      </w:pPr>
      <w:r>
        <w:rPr>
          <w:lang w:val="es-MX"/>
        </w:rPr>
        <w:t xml:space="preserve">Se basa en la división racional del trabajo y la diferenciación e integración de los miembros de acuerdo con algún criterio establecido por aquellos que tienen en sus manos el proceso decisorio. Es la organización planeada: la que está en el papel. Generalmente es aprobada por la dirección y comunicada a todos mediante los manuales de la organización, las descripciones de cargos, los organigramas, las normas y reglamentos. En otros términos, es la organización formalizada oficialmente. </w:t>
      </w:r>
      <w:r w:rsidR="00BD5A1F">
        <w:rPr>
          <w:lang w:val="es-MX"/>
        </w:rPr>
        <w:t>(ADMINISTRACION PROCESOS ADMINISTRATIVOS, 2001)</w:t>
      </w:r>
    </w:p>
    <w:p w14:paraId="7D52F49C" w14:textId="77777777" w:rsidR="004663DC" w:rsidRDefault="004663DC" w:rsidP="004663DC">
      <w:pPr>
        <w:tabs>
          <w:tab w:val="left" w:pos="2355"/>
        </w:tabs>
        <w:rPr>
          <w:lang w:val="es-MX"/>
        </w:rPr>
      </w:pPr>
      <w:r>
        <w:rPr>
          <w:lang w:val="es-MX"/>
        </w:rPr>
        <w:tab/>
      </w:r>
    </w:p>
    <w:p w14:paraId="0E1BB4DA" w14:textId="77777777" w:rsidR="004663DC" w:rsidRDefault="004663DC" w:rsidP="004663DC">
      <w:pPr>
        <w:tabs>
          <w:tab w:val="left" w:pos="2355"/>
        </w:tabs>
        <w:rPr>
          <w:lang w:val="es-MX"/>
        </w:rPr>
      </w:pPr>
    </w:p>
    <w:p w14:paraId="57F5C8F7" w14:textId="77777777" w:rsidR="004663DC" w:rsidRDefault="004663DC" w:rsidP="004663DC">
      <w:pPr>
        <w:tabs>
          <w:tab w:val="left" w:pos="2355"/>
        </w:tabs>
        <w:rPr>
          <w:lang w:val="es-MX"/>
        </w:rPr>
      </w:pPr>
    </w:p>
    <w:p w14:paraId="0B2B874C" w14:textId="77777777" w:rsidR="004663DC" w:rsidRDefault="004663DC" w:rsidP="004663DC">
      <w:pPr>
        <w:tabs>
          <w:tab w:val="left" w:pos="2355"/>
        </w:tabs>
        <w:rPr>
          <w:lang w:val="es-MX"/>
        </w:rPr>
      </w:pPr>
    </w:p>
    <w:p w14:paraId="40E601E3" w14:textId="727F0625" w:rsidR="009824D3" w:rsidRDefault="009824D3" w:rsidP="004663DC">
      <w:pPr>
        <w:pStyle w:val="Ttulo2"/>
        <w:numPr>
          <w:ilvl w:val="0"/>
          <w:numId w:val="0"/>
        </w:numPr>
        <w:ind w:left="1134"/>
        <w:jc w:val="center"/>
        <w:rPr>
          <w:rFonts w:asciiTheme="minorHAnsi" w:hAnsiTheme="minorHAnsi" w:cstheme="minorHAnsi"/>
        </w:rPr>
      </w:pPr>
      <w:bookmarkStart w:id="20" w:name="_Toc521063759"/>
      <w:r w:rsidRPr="004663DC">
        <w:rPr>
          <w:rFonts w:asciiTheme="minorHAnsi" w:hAnsiTheme="minorHAnsi" w:cstheme="minorHAnsi"/>
        </w:rPr>
        <w:lastRenderedPageBreak/>
        <w:t>ORGANIZACIÓN INFORMAL</w:t>
      </w:r>
      <w:bookmarkEnd w:id="20"/>
    </w:p>
    <w:p w14:paraId="49921C1D" w14:textId="77777777" w:rsidR="004663DC" w:rsidRPr="004663DC" w:rsidRDefault="004663DC" w:rsidP="004663DC">
      <w:pPr>
        <w:rPr>
          <w:lang w:val="es-ES_tradnl" w:eastAsia="es-MX"/>
        </w:rPr>
      </w:pPr>
    </w:p>
    <w:p w14:paraId="26447A3E" w14:textId="37608A1E" w:rsidR="009824D3" w:rsidRDefault="009824D3" w:rsidP="00BD5A1F">
      <w:pPr>
        <w:spacing w:after="0" w:line="360" w:lineRule="auto"/>
        <w:jc w:val="both"/>
        <w:rPr>
          <w:lang w:val="es-MX"/>
        </w:rPr>
      </w:pPr>
      <w:r>
        <w:rPr>
          <w:lang w:val="es-MX"/>
        </w:rPr>
        <w:t xml:space="preserve">Surge espontánea y naturalmente entre las personas que ocupan posiciones en la organización formal, y a partir de las relaciones como ocupantes de cargos. Se forma a partir de las relaciones de amistad  y del surgimiento de grupos informales que no aparecen en el organigrama ni en ningún otro documento formal. De este modo, la organización informal </w:t>
      </w:r>
      <w:r w:rsidR="00BD5A1F">
        <w:rPr>
          <w:lang w:val="es-MX"/>
        </w:rPr>
        <w:t>está</w:t>
      </w:r>
      <w:r>
        <w:rPr>
          <w:lang w:val="es-MX"/>
        </w:rPr>
        <w:t xml:space="preserve"> constituida por interacciones y relaciones sociales entre las personas que ocupan ciertas posiciones de la organización formal. La organización informal surge de las relaciones e interacciones impuestas por la organización formal para el desempeño de los cargos, pero la </w:t>
      </w:r>
      <w:r w:rsidR="00BD5A1F">
        <w:rPr>
          <w:lang w:val="es-MX"/>
        </w:rPr>
        <w:t>trasciende</w:t>
      </w:r>
      <w:r>
        <w:rPr>
          <w:lang w:val="es-MX"/>
        </w:rPr>
        <w:t xml:space="preserve"> y sobre pasa en asp</w:t>
      </w:r>
      <w:r w:rsidR="00BD5A1F">
        <w:rPr>
          <w:lang w:val="es-MX"/>
        </w:rPr>
        <w:t>ectos como:</w:t>
      </w:r>
    </w:p>
    <w:p w14:paraId="6F8D3D90" w14:textId="77777777" w:rsidR="000C6FF2" w:rsidRDefault="000C6FF2" w:rsidP="00BD5A1F">
      <w:pPr>
        <w:spacing w:after="0" w:line="360" w:lineRule="auto"/>
        <w:jc w:val="both"/>
        <w:rPr>
          <w:lang w:val="es-MX"/>
        </w:rPr>
      </w:pPr>
    </w:p>
    <w:p w14:paraId="23D86148" w14:textId="204B8FCD" w:rsidR="00BD5A1F" w:rsidRDefault="00BD5A1F" w:rsidP="00DB5D59">
      <w:pPr>
        <w:pStyle w:val="Prrafodelista"/>
        <w:numPr>
          <w:ilvl w:val="0"/>
          <w:numId w:val="35"/>
        </w:numPr>
        <w:spacing w:after="0" w:line="360" w:lineRule="auto"/>
        <w:jc w:val="both"/>
      </w:pPr>
      <w:r w:rsidRPr="004663DC">
        <w:t>Duración: Mientras la organización formal esta confinadas al horario de trabajo, la organización informal puede prolongarse hasta los periodos de descanso o el tiempo libre de las personas.</w:t>
      </w:r>
    </w:p>
    <w:p w14:paraId="329A9F85" w14:textId="77777777" w:rsidR="004663DC" w:rsidRDefault="004663DC" w:rsidP="004663DC">
      <w:pPr>
        <w:pStyle w:val="Prrafodelista"/>
        <w:spacing w:after="0" w:line="360" w:lineRule="auto"/>
        <w:ind w:left="765"/>
        <w:jc w:val="both"/>
      </w:pPr>
    </w:p>
    <w:p w14:paraId="56669601" w14:textId="6A682F6A" w:rsidR="00BD5A1F" w:rsidRDefault="00BD5A1F" w:rsidP="00DB5D59">
      <w:pPr>
        <w:pStyle w:val="Prrafodelista"/>
        <w:numPr>
          <w:ilvl w:val="0"/>
          <w:numId w:val="35"/>
        </w:numPr>
        <w:spacing w:after="0" w:line="360" w:lineRule="auto"/>
        <w:jc w:val="both"/>
      </w:pPr>
      <w:r w:rsidRPr="004663DC">
        <w:t>Localización: Mientras la organización formal se circunscribe a un local físico determinado, la organización informal puede ocurrir en cualquier lugar.</w:t>
      </w:r>
    </w:p>
    <w:p w14:paraId="70E66EE8" w14:textId="77777777" w:rsidR="004663DC" w:rsidRPr="00C60A02" w:rsidRDefault="004663DC" w:rsidP="004663DC">
      <w:pPr>
        <w:spacing w:after="0" w:line="360" w:lineRule="auto"/>
        <w:ind w:left="405"/>
        <w:jc w:val="both"/>
        <w:rPr>
          <w:lang w:val="es-MX"/>
        </w:rPr>
      </w:pPr>
    </w:p>
    <w:p w14:paraId="54D58FEE" w14:textId="00EFE6B9" w:rsidR="00BD5A1F" w:rsidRPr="004663DC" w:rsidRDefault="00BD5A1F" w:rsidP="00DB5D59">
      <w:pPr>
        <w:pStyle w:val="Prrafodelista"/>
        <w:numPr>
          <w:ilvl w:val="0"/>
          <w:numId w:val="35"/>
        </w:numPr>
        <w:spacing w:after="0" w:line="360" w:lineRule="auto"/>
        <w:jc w:val="both"/>
      </w:pPr>
      <w:r w:rsidRPr="004663DC">
        <w:t xml:space="preserve">Los asuntos: La organización formal se limita a los asuntos exclusivos de la empresa, mientras que la informal se extiende a todos los intereses comunes de las personas involucradas. </w:t>
      </w:r>
      <w:r w:rsidR="000C6FF2" w:rsidRPr="004663DC">
        <w:t>(ADMINISTRACION PROCESOS ADMINISTRATIVOS, 2001)</w:t>
      </w:r>
    </w:p>
    <w:p w14:paraId="745A67F1" w14:textId="77777777" w:rsidR="000C6FF2" w:rsidRDefault="000C6FF2" w:rsidP="009824D3">
      <w:pPr>
        <w:spacing w:after="0" w:line="360" w:lineRule="auto"/>
        <w:rPr>
          <w:lang w:val="es-MX"/>
        </w:rPr>
      </w:pPr>
    </w:p>
    <w:p w14:paraId="4B528CE0" w14:textId="7029B1E2" w:rsidR="000C6FF2" w:rsidRDefault="000C6FF2" w:rsidP="00432F69">
      <w:pPr>
        <w:spacing w:after="0" w:line="360" w:lineRule="auto"/>
        <w:jc w:val="both"/>
        <w:rPr>
          <w:lang w:val="es-MX"/>
        </w:rPr>
      </w:pPr>
      <w:r>
        <w:rPr>
          <w:lang w:val="es-MX"/>
        </w:rPr>
        <w:t xml:space="preserve">En consecuencia, esta parte, que estudia la organización de la acción </w:t>
      </w:r>
      <w:r w:rsidR="00CE49C9">
        <w:rPr>
          <w:lang w:val="es-MX"/>
        </w:rPr>
        <w:t>empresarial, será dividida en tres aspectos: diseño organizacional, diseño departamental y diseño de cargos y tareas, para explicar las diversas perspectivas de organización de los niveles institucional, intermedio y operación de la empresa (ADMINISTRACION PROCESOS ADMINISTRATIVOS, 2001)</w:t>
      </w:r>
      <w:r w:rsidR="00C7707B">
        <w:rPr>
          <w:lang w:val="es-MX"/>
        </w:rPr>
        <w:t>.</w:t>
      </w:r>
    </w:p>
    <w:p w14:paraId="0A9A1F05" w14:textId="77777777" w:rsidR="00C7707B" w:rsidRDefault="00C7707B" w:rsidP="00432F69">
      <w:pPr>
        <w:spacing w:after="0" w:line="360" w:lineRule="auto"/>
        <w:jc w:val="both"/>
        <w:rPr>
          <w:lang w:val="es-MX"/>
        </w:rPr>
      </w:pPr>
    </w:p>
    <w:p w14:paraId="55A4B64B" w14:textId="1D7AC442" w:rsidR="00C7707B" w:rsidRDefault="00C7707B" w:rsidP="004663DC">
      <w:pPr>
        <w:spacing w:after="0" w:line="360" w:lineRule="auto"/>
        <w:jc w:val="center"/>
        <w:rPr>
          <w:lang w:val="es-MX"/>
        </w:rPr>
      </w:pPr>
      <w:bookmarkStart w:id="21" w:name="_Toc521063760"/>
      <w:r w:rsidRPr="004663DC">
        <w:rPr>
          <w:rStyle w:val="Ttulo2Car"/>
          <w:rFonts w:asciiTheme="minorHAnsi" w:eastAsia="Calibri" w:hAnsiTheme="minorHAnsi" w:cstheme="minorHAnsi"/>
        </w:rPr>
        <w:t>DISEÑO ORGANIZACIONAL</w:t>
      </w:r>
      <w:bookmarkEnd w:id="21"/>
    </w:p>
    <w:p w14:paraId="6103F033" w14:textId="77777777" w:rsidR="00432F69" w:rsidRDefault="00432F69" w:rsidP="00432F69">
      <w:pPr>
        <w:spacing w:after="0" w:line="360" w:lineRule="auto"/>
        <w:jc w:val="both"/>
        <w:rPr>
          <w:lang w:val="es-MX"/>
        </w:rPr>
      </w:pPr>
    </w:p>
    <w:p w14:paraId="2AF22CEB" w14:textId="188D91B6" w:rsidR="00C7707B" w:rsidRDefault="00C7707B" w:rsidP="00432F69">
      <w:pPr>
        <w:spacing w:after="0" w:line="360" w:lineRule="auto"/>
        <w:jc w:val="both"/>
        <w:rPr>
          <w:lang w:val="es-MX"/>
        </w:rPr>
      </w:pPr>
      <w:r>
        <w:rPr>
          <w:lang w:val="es-MX"/>
        </w:rPr>
        <w:t xml:space="preserve">Genera la </w:t>
      </w:r>
      <w:r w:rsidR="00432F69">
        <w:rPr>
          <w:lang w:val="es-MX"/>
        </w:rPr>
        <w:t>súper</w:t>
      </w:r>
      <w:r>
        <w:rPr>
          <w:lang w:val="es-MX"/>
        </w:rPr>
        <w:t xml:space="preserve"> estructura organizacional de la empresa y los procesos utilizados para que funcione, refleja la configuración estructural de la empresa y su funcionamiento. Por un lado, la configuración de </w:t>
      </w:r>
      <w:r w:rsidR="00432F69">
        <w:rPr>
          <w:lang w:val="es-MX"/>
        </w:rPr>
        <w:t>la estructura organizacional</w:t>
      </w:r>
      <w:r>
        <w:rPr>
          <w:lang w:val="es-MX"/>
        </w:rPr>
        <w:t xml:space="preserve"> representa los órganos que componen la empresa y sus relaciones de interdependencia y por el otro su funcionamiento incluye las funciones y actividades necesarias </w:t>
      </w:r>
      <w:r>
        <w:rPr>
          <w:lang w:val="es-MX"/>
        </w:rPr>
        <w:lastRenderedPageBreak/>
        <w:t xml:space="preserve">para conseguir los objetivos de la empresa. El diseño incluye la definición de la estructura básica de la empresa y como dividir y asignar la tarea empresarial entre departamentos divisiones, equipos y cargos, aspectos que generalmente se divulgan en los organigramas, los manuales de la organización y las descripciones de cargos. </w:t>
      </w:r>
    </w:p>
    <w:p w14:paraId="142DA820" w14:textId="77777777" w:rsidR="003A6111" w:rsidRDefault="003A6111" w:rsidP="00432F69">
      <w:pPr>
        <w:spacing w:after="0" w:line="360" w:lineRule="auto"/>
        <w:jc w:val="both"/>
        <w:rPr>
          <w:lang w:val="es-MX"/>
        </w:rPr>
      </w:pPr>
    </w:p>
    <w:p w14:paraId="41700CFD" w14:textId="5112F09F" w:rsidR="00432F69" w:rsidRDefault="00432F69" w:rsidP="00432F69">
      <w:pPr>
        <w:spacing w:after="0" w:line="360" w:lineRule="auto"/>
        <w:jc w:val="both"/>
        <w:rPr>
          <w:lang w:val="es-MX"/>
        </w:rPr>
      </w:pPr>
      <w:r>
        <w:rPr>
          <w:lang w:val="es-MX"/>
        </w:rPr>
        <w:t>El diseño organizacional debe reunir y compatibiliz</w:t>
      </w:r>
      <w:r w:rsidRPr="00432F69">
        <w:rPr>
          <w:lang w:val="es-MX"/>
        </w:rPr>
        <w:t>ar cuatro características pr</w:t>
      </w:r>
      <w:r>
        <w:rPr>
          <w:lang w:val="es-MX"/>
        </w:rPr>
        <w:t>incipales: diferenciación, form</w:t>
      </w:r>
      <w:r w:rsidRPr="00432F69">
        <w:rPr>
          <w:lang w:val="es-MX"/>
        </w:rPr>
        <w:t>alización, centraliz</w:t>
      </w:r>
      <w:r>
        <w:rPr>
          <w:lang w:val="es-MX"/>
        </w:rPr>
        <w:t>ación e integración. En las diversas em</w:t>
      </w:r>
      <w:r w:rsidRPr="00432F69">
        <w:rPr>
          <w:lang w:val="es-MX"/>
        </w:rPr>
        <w:t>presas, cada una de estas caracterí</w:t>
      </w:r>
      <w:r>
        <w:rPr>
          <w:lang w:val="es-MX"/>
        </w:rPr>
        <w:t>sticas varía enormemente originando diseños organizacionales heterogéneo</w:t>
      </w:r>
      <w:r w:rsidRPr="00432F69">
        <w:rPr>
          <w:lang w:val="es-MX"/>
        </w:rPr>
        <w:t xml:space="preserve">s, </w:t>
      </w:r>
      <w:r>
        <w:rPr>
          <w:lang w:val="es-MX"/>
        </w:rPr>
        <w:t>razón por la cual no existen dos empresas con diseño</w:t>
      </w:r>
      <w:r w:rsidRPr="00432F69">
        <w:rPr>
          <w:lang w:val="es-MX"/>
        </w:rPr>
        <w:t xml:space="preserve">s iguales. </w:t>
      </w:r>
      <w:r>
        <w:rPr>
          <w:lang w:val="es-MX"/>
        </w:rPr>
        <w:t>Cual se describen a continuación:</w:t>
      </w:r>
    </w:p>
    <w:p w14:paraId="36979BB5" w14:textId="77777777" w:rsidR="003A6111" w:rsidRDefault="003A6111" w:rsidP="00432F69">
      <w:pPr>
        <w:spacing w:after="0" w:line="360" w:lineRule="auto"/>
        <w:jc w:val="both"/>
        <w:rPr>
          <w:lang w:val="es-MX"/>
        </w:rPr>
      </w:pPr>
    </w:p>
    <w:p w14:paraId="5EA5F175" w14:textId="5D5C7202" w:rsidR="00432F69" w:rsidRDefault="00432F69" w:rsidP="00DB5D59">
      <w:pPr>
        <w:pStyle w:val="Prrafodelista"/>
        <w:numPr>
          <w:ilvl w:val="0"/>
          <w:numId w:val="7"/>
        </w:numPr>
        <w:spacing w:after="0" w:line="360" w:lineRule="auto"/>
        <w:jc w:val="both"/>
      </w:pPr>
      <w:r>
        <w:t>DIFERENCIALES: Se refiere a la división del trabajo en departamentos o subsistemas  y en capas de nivel jerárquico, la diferenciación puede ser:</w:t>
      </w:r>
    </w:p>
    <w:p w14:paraId="53EA44C1" w14:textId="06AABFBD" w:rsidR="00432F69" w:rsidRDefault="00432F69" w:rsidP="00432F69">
      <w:pPr>
        <w:pStyle w:val="Prrafodelista"/>
        <w:spacing w:after="0" w:line="360" w:lineRule="auto"/>
        <w:jc w:val="both"/>
      </w:pPr>
      <w:r>
        <w:t xml:space="preserve">       Horizontal: En departamentos o divisiones, mediante la departamentalización </w:t>
      </w:r>
    </w:p>
    <w:p w14:paraId="5F8A7C9E" w14:textId="521A4FAE" w:rsidR="00432F69" w:rsidRDefault="00432F69" w:rsidP="00432F69">
      <w:pPr>
        <w:pStyle w:val="Prrafodelista"/>
        <w:spacing w:after="0" w:line="360" w:lineRule="auto"/>
        <w:jc w:val="both"/>
      </w:pPr>
      <w:r>
        <w:t xml:space="preserve">        Vertical: En niveles jerárquicos, mediante la creación de escalones  de autoridad.</w:t>
      </w:r>
    </w:p>
    <w:p w14:paraId="776834CD" w14:textId="77777777" w:rsidR="0041737F" w:rsidRDefault="0041737F" w:rsidP="00432F69">
      <w:pPr>
        <w:pStyle w:val="Prrafodelista"/>
        <w:spacing w:after="0" w:line="360" w:lineRule="auto"/>
        <w:jc w:val="both"/>
      </w:pPr>
    </w:p>
    <w:p w14:paraId="566FA3B8" w14:textId="0BCDF622" w:rsidR="00432F69" w:rsidRDefault="00432F69" w:rsidP="00DB5D59">
      <w:pPr>
        <w:pStyle w:val="Prrafodelista"/>
        <w:numPr>
          <w:ilvl w:val="0"/>
          <w:numId w:val="7"/>
        </w:numPr>
        <w:spacing w:after="0" w:line="360" w:lineRule="auto"/>
        <w:jc w:val="both"/>
      </w:pPr>
      <w:r>
        <w:t xml:space="preserve">FORMALIZACION: </w:t>
      </w:r>
      <w:r w:rsidR="0041737F">
        <w:t>Se refiere a la existencia de reglas y reglamento s que prescriben cómo,  cuándo y por qué se ejecutan las tareas. La formalización es el grado en que las reglas y reglamentos se definen explícitamente para gobernar el comportamiento de los miembros de la empresa. El carácter formal impone cierto ritual dentro de la organización. Cuanto mayor sea la formalización, mayor es la existencia de normas de conducta, rutinas y procedimientos, formularios y documentos, con el fin de comprobar las actividades, métodos y procesos rígidos para acatar la legislación vigente, archivos para guardar información escrita, certificados, firmas reconocidas, aprobaciones y aspectos similares. El objetivo es documentar, registrar y comprobar a través de papeles que pueden ser archivados y guardados durante años.</w:t>
      </w:r>
    </w:p>
    <w:p w14:paraId="713D3E8D" w14:textId="77777777" w:rsidR="003A6111" w:rsidRDefault="003A6111" w:rsidP="003A6111">
      <w:pPr>
        <w:pStyle w:val="Prrafodelista"/>
        <w:spacing w:after="0" w:line="360" w:lineRule="auto"/>
        <w:jc w:val="both"/>
      </w:pPr>
    </w:p>
    <w:p w14:paraId="73BE98BD" w14:textId="21E21415" w:rsidR="0041737F" w:rsidRPr="00432F69" w:rsidRDefault="0041737F" w:rsidP="00DB5D59">
      <w:pPr>
        <w:pStyle w:val="Prrafodelista"/>
        <w:numPr>
          <w:ilvl w:val="0"/>
          <w:numId w:val="7"/>
        </w:numPr>
        <w:spacing w:after="0" w:line="360" w:lineRule="auto"/>
        <w:jc w:val="both"/>
      </w:pPr>
      <w:r>
        <w:t>CENTRALIZACION: Se refiere a la localización y distribución de la autoridad para tomar decisiones. La centralización implica concentración de las decisiones en la cima de la organización, es decir, en el nivel institucional, con poca o ninguna delegación en el nivel intermedio. En la centralización, todas las decisiones deben ser llevadas hacia la cúpula, para que ésta apruebe o decida. El dirigente debe asumir todas las decisiones dentro de la organización.</w:t>
      </w:r>
    </w:p>
    <w:p w14:paraId="048B31F3" w14:textId="77777777" w:rsidR="009824D3" w:rsidRDefault="009824D3" w:rsidP="002D6294">
      <w:pPr>
        <w:spacing w:after="0" w:line="360" w:lineRule="auto"/>
        <w:jc w:val="both"/>
        <w:rPr>
          <w:lang w:val="es-MX"/>
        </w:rPr>
      </w:pPr>
    </w:p>
    <w:p w14:paraId="6F22CA16" w14:textId="4E876FBD" w:rsidR="00432F69" w:rsidRPr="004663DC" w:rsidRDefault="00432F69" w:rsidP="004663DC">
      <w:pPr>
        <w:spacing w:after="0" w:line="360" w:lineRule="auto"/>
        <w:jc w:val="center"/>
        <w:rPr>
          <w:rFonts w:asciiTheme="minorHAnsi" w:hAnsiTheme="minorHAnsi" w:cstheme="minorHAnsi"/>
          <w:lang w:val="es-MX"/>
        </w:rPr>
      </w:pPr>
      <w:bookmarkStart w:id="22" w:name="_Toc521063761"/>
      <w:r w:rsidRPr="004663DC">
        <w:rPr>
          <w:rStyle w:val="Ttulo2Car"/>
          <w:rFonts w:asciiTheme="minorHAnsi" w:eastAsia="Calibri" w:hAnsiTheme="minorHAnsi" w:cstheme="minorHAnsi"/>
        </w:rPr>
        <w:t>DISEÑO DEPARTAMENTAL</w:t>
      </w:r>
      <w:bookmarkEnd w:id="22"/>
    </w:p>
    <w:p w14:paraId="1A28A0E0" w14:textId="02C51F3A" w:rsidR="00432F69" w:rsidRPr="005C2E7A" w:rsidRDefault="005C2E7A" w:rsidP="00DB2742">
      <w:pPr>
        <w:spacing w:after="0" w:line="360" w:lineRule="auto"/>
        <w:jc w:val="both"/>
        <w:rPr>
          <w:lang w:val="es-MX"/>
        </w:rPr>
      </w:pPr>
      <w:r w:rsidRPr="005C2E7A">
        <w:rPr>
          <w:lang w:val="es-MX"/>
        </w:rPr>
        <w:t>Se refiere a la estructura organiz</w:t>
      </w:r>
      <w:r>
        <w:rPr>
          <w:lang w:val="es-MX"/>
        </w:rPr>
        <w:t>acional de los departamentos o divisiones de la empresa, e s decir, al esquem</w:t>
      </w:r>
      <w:r w:rsidRPr="005C2E7A">
        <w:rPr>
          <w:lang w:val="es-MX"/>
        </w:rPr>
        <w:t>a de diferenciación e integraci</w:t>
      </w:r>
      <w:r>
        <w:rPr>
          <w:lang w:val="es-MX"/>
        </w:rPr>
        <w:t>ón existente en el nivel intermedio de la em</w:t>
      </w:r>
      <w:r w:rsidRPr="005C2E7A">
        <w:rPr>
          <w:lang w:val="es-MX"/>
        </w:rPr>
        <w:t>presa. Ya se estudió que la di</w:t>
      </w:r>
      <w:r>
        <w:rPr>
          <w:lang w:val="es-MX"/>
        </w:rPr>
        <w:t>ferenciación pue de darse de dos m</w:t>
      </w:r>
      <w:r w:rsidRPr="005C2E7A">
        <w:rPr>
          <w:lang w:val="es-MX"/>
        </w:rPr>
        <w:t>aneras:</w:t>
      </w:r>
      <w:r>
        <w:rPr>
          <w:lang w:val="es-MX"/>
        </w:rPr>
        <w:t xml:space="preserve"> vertical y horizontal. La prim</w:t>
      </w:r>
      <w:r w:rsidRPr="005C2E7A">
        <w:rPr>
          <w:lang w:val="es-MX"/>
        </w:rPr>
        <w:t xml:space="preserve">era </w:t>
      </w:r>
      <w:r>
        <w:rPr>
          <w:lang w:val="es-MX"/>
        </w:rPr>
        <w:t>se refiere a la distribución jerárquic</w:t>
      </w:r>
      <w:r w:rsidRPr="005C2E7A">
        <w:rPr>
          <w:lang w:val="es-MX"/>
        </w:rPr>
        <w:t xml:space="preserve">a de las unidades y posiciones en la </w:t>
      </w:r>
      <w:r>
        <w:rPr>
          <w:lang w:val="es-MX"/>
        </w:rPr>
        <w:t>e m presa (cadena de m ando), m</w:t>
      </w:r>
      <w:r w:rsidRPr="005C2E7A">
        <w:rPr>
          <w:lang w:val="es-MX"/>
        </w:rPr>
        <w:t>ientras que</w:t>
      </w:r>
      <w:r>
        <w:rPr>
          <w:lang w:val="es-MX"/>
        </w:rPr>
        <w:t xml:space="preserve"> la segunda se refiere al desdoblamiento de div</w:t>
      </w:r>
      <w:r w:rsidRPr="005C2E7A">
        <w:rPr>
          <w:lang w:val="es-MX"/>
        </w:rPr>
        <w:t>erso</w:t>
      </w:r>
      <w:r>
        <w:rPr>
          <w:lang w:val="es-MX"/>
        </w:rPr>
        <w:t>s departamentos o divisiones especializadas dentro del nivel jerárquico de la em</w:t>
      </w:r>
      <w:r w:rsidRPr="005C2E7A">
        <w:rPr>
          <w:lang w:val="es-MX"/>
        </w:rPr>
        <w:t>presa.</w:t>
      </w:r>
    </w:p>
    <w:p w14:paraId="02B1E63A" w14:textId="77777777" w:rsidR="00432F69" w:rsidRDefault="00432F69" w:rsidP="002D6294">
      <w:pPr>
        <w:spacing w:after="0" w:line="360" w:lineRule="auto"/>
        <w:jc w:val="both"/>
        <w:rPr>
          <w:lang w:val="es-MX"/>
        </w:rPr>
      </w:pPr>
    </w:p>
    <w:p w14:paraId="2F03C1F9" w14:textId="500932A6" w:rsidR="00432F69" w:rsidRDefault="00432F69" w:rsidP="004663DC">
      <w:pPr>
        <w:spacing w:after="0" w:line="360" w:lineRule="auto"/>
        <w:jc w:val="center"/>
        <w:rPr>
          <w:lang w:val="es-MX"/>
        </w:rPr>
      </w:pPr>
      <w:bookmarkStart w:id="23" w:name="_Toc521063762"/>
      <w:r w:rsidRPr="004663DC">
        <w:rPr>
          <w:rStyle w:val="Ttulo2Car"/>
          <w:rFonts w:asciiTheme="minorHAnsi" w:eastAsia="Calibri" w:hAnsiTheme="minorHAnsi" w:cstheme="minorHAnsi"/>
        </w:rPr>
        <w:t>DISEÑO DE CARGOS</w:t>
      </w:r>
      <w:bookmarkEnd w:id="23"/>
    </w:p>
    <w:p w14:paraId="5FD1D40E" w14:textId="731CAE29" w:rsidR="007F1D08" w:rsidRDefault="007F1D08" w:rsidP="002D6294">
      <w:pPr>
        <w:spacing w:after="0" w:line="360" w:lineRule="auto"/>
        <w:jc w:val="both"/>
        <w:rPr>
          <w:lang w:val="es-MX"/>
        </w:rPr>
      </w:pPr>
      <w:r>
        <w:rPr>
          <w:lang w:val="es-MX"/>
        </w:rPr>
        <w:t>Se</w:t>
      </w:r>
      <w:r w:rsidRPr="007F1D08">
        <w:rPr>
          <w:lang w:val="es-MX"/>
        </w:rPr>
        <w:t xml:space="preserve"> refiere a la división del trabajo y, por consiguiente, a la diferenciación e in</w:t>
      </w:r>
      <w:r>
        <w:rPr>
          <w:lang w:val="es-MX"/>
        </w:rPr>
        <w:t>tegración en el nivel operacional de la em</w:t>
      </w:r>
      <w:r w:rsidRPr="007F1D08">
        <w:rPr>
          <w:lang w:val="es-MX"/>
        </w:rPr>
        <w:t>presa. El cargo repr</w:t>
      </w:r>
      <w:r>
        <w:rPr>
          <w:lang w:val="es-MX"/>
        </w:rPr>
        <w:t>esenta una unidad de la organización que abarca un conjunto de deberes y respo</w:t>
      </w:r>
      <w:r w:rsidRPr="007F1D08">
        <w:rPr>
          <w:lang w:val="es-MX"/>
        </w:rPr>
        <w:t>nsabilidades que lo separan y dif</w:t>
      </w:r>
      <w:r>
        <w:rPr>
          <w:lang w:val="es-MX"/>
        </w:rPr>
        <w:t>erencian de los demás cargos de la empresa. Los cargos del nivel operacional constituyen los medio</w:t>
      </w:r>
      <w:r w:rsidRPr="007F1D08">
        <w:rPr>
          <w:lang w:val="es-MX"/>
        </w:rPr>
        <w:t>s a través de los c</w:t>
      </w:r>
      <w:r>
        <w:rPr>
          <w:lang w:val="es-MX"/>
        </w:rPr>
        <w:t>uales la empresa emplea sus recursos para alcanzar los objetivos y generar sus producto</w:t>
      </w:r>
      <w:r w:rsidRPr="007F1D08">
        <w:rPr>
          <w:lang w:val="es-MX"/>
        </w:rPr>
        <w:t>s o servicios. El diseño de ca</w:t>
      </w:r>
      <w:r>
        <w:rPr>
          <w:lang w:val="es-MX"/>
        </w:rPr>
        <w:t>rgo</w:t>
      </w:r>
      <w:r w:rsidRPr="007F1D08">
        <w:rPr>
          <w:lang w:val="es-MX"/>
        </w:rPr>
        <w:t>s especifica el</w:t>
      </w:r>
      <w:r>
        <w:rPr>
          <w:lang w:val="es-MX"/>
        </w:rPr>
        <w:t xml:space="preserve"> contenido de las tareas, los métodos que debe</w:t>
      </w:r>
      <w:r w:rsidRPr="007F1D08">
        <w:rPr>
          <w:lang w:val="es-MX"/>
        </w:rPr>
        <w:t>n utilizarse y las relaciones con otros cargos, para satisfacer r</w:t>
      </w:r>
      <w:r>
        <w:rPr>
          <w:lang w:val="es-MX"/>
        </w:rPr>
        <w:t>equisitos tecnológicos, organizacionales, sociales y personales del o</w:t>
      </w:r>
      <w:r w:rsidRPr="007F1D08">
        <w:rPr>
          <w:lang w:val="es-MX"/>
        </w:rPr>
        <w:t>cu</w:t>
      </w:r>
      <w:r>
        <w:rPr>
          <w:lang w:val="es-MX"/>
        </w:rPr>
        <w:t xml:space="preserve">pante del cargo. </w:t>
      </w:r>
    </w:p>
    <w:p w14:paraId="6FE60A64" w14:textId="77777777" w:rsidR="003A6111" w:rsidRPr="007F1D08" w:rsidRDefault="003A6111" w:rsidP="002D6294">
      <w:pPr>
        <w:spacing w:after="0" w:line="360" w:lineRule="auto"/>
        <w:jc w:val="both"/>
        <w:rPr>
          <w:lang w:val="es-MX"/>
        </w:rPr>
      </w:pPr>
    </w:p>
    <w:p w14:paraId="29169321" w14:textId="1F4D3F90" w:rsidR="00CE75BA" w:rsidRPr="00DB2742" w:rsidRDefault="00CE75BA" w:rsidP="002D6294">
      <w:pPr>
        <w:spacing w:after="0" w:line="360" w:lineRule="auto"/>
        <w:jc w:val="both"/>
        <w:rPr>
          <w:rFonts w:asciiTheme="minorHAnsi" w:hAnsiTheme="minorHAnsi" w:cstheme="minorHAnsi"/>
          <w:lang w:val="es-MX"/>
        </w:rPr>
      </w:pPr>
      <w:r w:rsidRPr="00DB2742">
        <w:rPr>
          <w:rFonts w:asciiTheme="minorHAnsi" w:hAnsiTheme="minorHAnsi" w:cstheme="minorHAnsi"/>
          <w:lang w:val="es-MX"/>
        </w:rPr>
        <w:t>Para poder soportar,  monitorear y analizar cada uno de los procesos de fabricación</w:t>
      </w:r>
      <w:r w:rsidR="00091DF3" w:rsidRPr="00DB2742">
        <w:rPr>
          <w:rFonts w:asciiTheme="minorHAnsi" w:hAnsiTheme="minorHAnsi" w:cstheme="minorHAnsi"/>
          <w:lang w:val="es-MX"/>
        </w:rPr>
        <w:t xml:space="preserve">, se elaboró ordenes de producción de líquidos y semisólidos, donde  se informa cada una de las materias primas a utilizar, así como la cantidad en peso que se utilizara, y por consecuencia se generara </w:t>
      </w:r>
      <w:r w:rsidRPr="00DB2742">
        <w:rPr>
          <w:rFonts w:asciiTheme="minorHAnsi" w:hAnsiTheme="minorHAnsi" w:cstheme="minorHAnsi"/>
          <w:lang w:val="es-MX"/>
        </w:rPr>
        <w:t>procedimientos de fabricación y acondi</w:t>
      </w:r>
      <w:r w:rsidR="00091DF3" w:rsidRPr="00DB2742">
        <w:rPr>
          <w:rFonts w:asciiTheme="minorHAnsi" w:hAnsiTheme="minorHAnsi" w:cstheme="minorHAnsi"/>
          <w:lang w:val="es-MX"/>
        </w:rPr>
        <w:t xml:space="preserve">cionado, con respecto a estos procedimientos se informara </w:t>
      </w:r>
      <w:r w:rsidR="00B67BF6" w:rsidRPr="00DB2742">
        <w:rPr>
          <w:rFonts w:asciiTheme="minorHAnsi" w:hAnsiTheme="minorHAnsi" w:cstheme="minorHAnsi"/>
          <w:lang w:val="es-MX"/>
        </w:rPr>
        <w:t xml:space="preserve">y </w:t>
      </w:r>
      <w:r w:rsidR="00091DF3" w:rsidRPr="00DB2742">
        <w:rPr>
          <w:rFonts w:asciiTheme="minorHAnsi" w:hAnsiTheme="minorHAnsi" w:cstheme="minorHAnsi"/>
          <w:lang w:val="es-MX"/>
        </w:rPr>
        <w:t>se evaluara el tiempo de fabricado, tiempo y aforo de llenado y tiempo de acondicionado, así como se muestran en las siguientes imágenes.</w:t>
      </w:r>
    </w:p>
    <w:p w14:paraId="20B556FD" w14:textId="77777777" w:rsidR="00B67BF6" w:rsidRPr="00DB2742" w:rsidRDefault="00B67BF6" w:rsidP="00575B37">
      <w:pPr>
        <w:spacing w:after="0" w:line="240" w:lineRule="auto"/>
        <w:jc w:val="both"/>
        <w:rPr>
          <w:rFonts w:asciiTheme="minorHAnsi" w:hAnsiTheme="minorHAnsi" w:cstheme="minorHAnsi"/>
          <w:lang w:val="es-MX"/>
        </w:rPr>
      </w:pPr>
    </w:p>
    <w:p w14:paraId="3E4CE7D8" w14:textId="41B51478" w:rsidR="0021000F" w:rsidRPr="00DB2742" w:rsidRDefault="00653344" w:rsidP="002D6294">
      <w:pPr>
        <w:spacing w:line="360" w:lineRule="auto"/>
        <w:jc w:val="both"/>
        <w:rPr>
          <w:rFonts w:asciiTheme="minorHAnsi" w:hAnsiTheme="minorHAnsi" w:cstheme="minorHAnsi"/>
          <w:lang w:val="es-MX"/>
        </w:rPr>
      </w:pPr>
      <w:r w:rsidRPr="00DB2742">
        <w:rPr>
          <w:rFonts w:asciiTheme="minorHAnsi" w:hAnsiTheme="minorHAnsi" w:cstheme="minorHAnsi"/>
          <w:lang w:val="es-MX"/>
        </w:rPr>
        <w:t xml:space="preserve">En </w:t>
      </w:r>
      <w:r w:rsidR="0021000F" w:rsidRPr="00DB2742">
        <w:rPr>
          <w:rFonts w:asciiTheme="minorHAnsi" w:hAnsiTheme="minorHAnsi" w:cstheme="minorHAnsi"/>
          <w:lang w:val="es-MX"/>
        </w:rPr>
        <w:t xml:space="preserve">las instalaciones del Laboratorio, se cuenta con dos Supervisores, donde uno </w:t>
      </w:r>
      <w:r w:rsidRPr="00DB2742">
        <w:rPr>
          <w:rFonts w:asciiTheme="minorHAnsi" w:hAnsiTheme="minorHAnsi" w:cstheme="minorHAnsi"/>
          <w:lang w:val="es-MX"/>
        </w:rPr>
        <w:t xml:space="preserve">es </w:t>
      </w:r>
      <w:r w:rsidR="0021000F" w:rsidRPr="00DB2742">
        <w:rPr>
          <w:rFonts w:asciiTheme="minorHAnsi" w:hAnsiTheme="minorHAnsi" w:cstheme="minorHAnsi"/>
          <w:lang w:val="es-MX"/>
        </w:rPr>
        <w:t xml:space="preserve">Supervisor de producción y Supervisor de acondicionado, por lo que ambos tienen la función de supervisar las funciones operativas en la fabricación y acondicionado de dispositivos médicos y garantizar las especificaciones </w:t>
      </w:r>
      <w:r w:rsidR="00C12F08" w:rsidRPr="00DB2742">
        <w:rPr>
          <w:rFonts w:asciiTheme="minorHAnsi" w:hAnsiTheme="minorHAnsi" w:cstheme="minorHAnsi"/>
          <w:lang w:val="es-MX"/>
        </w:rPr>
        <w:t xml:space="preserve">descritas por parte del cliente, como lo es el gramaje que cuenta cada presentación, tarro o envase en envasar, colocación de etiqueta del producto, y contar con lote y caducidad en cada envase. </w:t>
      </w:r>
    </w:p>
    <w:p w14:paraId="5323AC52" w14:textId="481127B5" w:rsidR="0021000F" w:rsidRPr="00DB2742" w:rsidRDefault="0021000F" w:rsidP="002D6294">
      <w:pPr>
        <w:spacing w:line="360" w:lineRule="auto"/>
        <w:jc w:val="both"/>
        <w:rPr>
          <w:rFonts w:asciiTheme="minorHAnsi" w:hAnsiTheme="minorHAnsi" w:cstheme="minorHAnsi"/>
          <w:lang w:val="es-MX"/>
        </w:rPr>
      </w:pPr>
      <w:r w:rsidRPr="00DB2742">
        <w:rPr>
          <w:rFonts w:asciiTheme="minorHAnsi" w:hAnsiTheme="minorHAnsi" w:cstheme="minorHAnsi"/>
          <w:lang w:val="es-MX"/>
        </w:rPr>
        <w:lastRenderedPageBreak/>
        <w:t>El responsable de Aseguramiento de calidad deberá de tener toda la responsabilidad y la autoridad para garantizar que el establecimiento cumpla con las especificaciones establecidas y requerimientos mencionados en la NOM- 241-SSA1-2012.</w:t>
      </w:r>
    </w:p>
    <w:p w14:paraId="552D353A" w14:textId="3E636C07" w:rsidR="0021000F" w:rsidRPr="00DB2742" w:rsidRDefault="0021000F" w:rsidP="002D6294">
      <w:pPr>
        <w:spacing w:line="360" w:lineRule="auto"/>
        <w:jc w:val="both"/>
        <w:rPr>
          <w:rFonts w:asciiTheme="minorHAnsi" w:hAnsiTheme="minorHAnsi" w:cstheme="minorHAnsi"/>
          <w:lang w:val="es-MX"/>
        </w:rPr>
      </w:pPr>
      <w:r w:rsidRPr="00DB2742">
        <w:rPr>
          <w:rFonts w:asciiTheme="minorHAnsi" w:hAnsiTheme="minorHAnsi" w:cstheme="minorHAnsi"/>
          <w:lang w:val="es-MX"/>
        </w:rPr>
        <w:t xml:space="preserve">El jefe de Aseguramiento de Calidad </w:t>
      </w:r>
      <w:r w:rsidR="00C12F08" w:rsidRPr="00DB2742">
        <w:rPr>
          <w:rFonts w:asciiTheme="minorHAnsi" w:hAnsiTheme="minorHAnsi" w:cstheme="minorHAnsi"/>
          <w:lang w:val="es-MX"/>
        </w:rPr>
        <w:t>y</w:t>
      </w:r>
      <w:r w:rsidRPr="00DB2742">
        <w:rPr>
          <w:rFonts w:asciiTheme="minorHAnsi" w:hAnsiTheme="minorHAnsi" w:cstheme="minorHAnsi"/>
          <w:lang w:val="es-MX"/>
        </w:rPr>
        <w:t xml:space="preserve"> el jefe de </w:t>
      </w:r>
      <w:r w:rsidR="00173CC3" w:rsidRPr="00DB2742">
        <w:rPr>
          <w:rFonts w:asciiTheme="minorHAnsi" w:hAnsiTheme="minorHAnsi" w:cstheme="minorHAnsi"/>
          <w:lang w:val="es-MX"/>
        </w:rPr>
        <w:t>Producción, deberán supervisar a todo el personal operativo que se cumplan los PNO, relacionados a las funciones de calidad y producción, así mismo se debe de revisar las fechas de re análisis de cada materia prima, como físico químico y microbiológico.</w:t>
      </w:r>
    </w:p>
    <w:p w14:paraId="741E1A19" w14:textId="46C7A609" w:rsidR="0021000F" w:rsidRPr="00DB2742" w:rsidRDefault="00173CC3" w:rsidP="002D6294">
      <w:pPr>
        <w:spacing w:line="360" w:lineRule="auto"/>
        <w:jc w:val="both"/>
        <w:rPr>
          <w:rStyle w:val="apple-converted-space"/>
          <w:rFonts w:asciiTheme="minorHAnsi" w:hAnsiTheme="minorHAnsi" w:cstheme="minorHAnsi"/>
          <w:lang w:val="es-MX"/>
        </w:rPr>
      </w:pPr>
      <w:r w:rsidRPr="00DB2742">
        <w:rPr>
          <w:rFonts w:asciiTheme="minorHAnsi" w:hAnsiTheme="minorHAnsi" w:cstheme="minorHAnsi"/>
          <w:lang w:val="es-MX"/>
        </w:rPr>
        <w:t>El responsable de Aseguramiento de Calidad y Producción evalúa a los proveedores de materias primas y envase, para garantizar la calidad y eficiencia de cada producto.</w:t>
      </w:r>
    </w:p>
    <w:p w14:paraId="2A6224C7" w14:textId="5273D69B" w:rsidR="00653344" w:rsidRPr="00DB2742" w:rsidRDefault="00C12F08" w:rsidP="002D6294">
      <w:pPr>
        <w:spacing w:line="360" w:lineRule="auto"/>
        <w:jc w:val="both"/>
        <w:rPr>
          <w:rFonts w:asciiTheme="minorHAnsi" w:hAnsiTheme="minorHAnsi" w:cstheme="minorHAnsi"/>
          <w:lang w:val="es-MX"/>
        </w:rPr>
      </w:pPr>
      <w:r w:rsidRPr="00DB2742">
        <w:rPr>
          <w:rFonts w:asciiTheme="minorHAnsi" w:hAnsiTheme="minorHAnsi" w:cstheme="minorHAnsi"/>
          <w:lang w:val="es-MX"/>
        </w:rPr>
        <w:t xml:space="preserve">En el siguiente diagrama se observa el organigrama presente por la empresa, y poder determinar la línea de comunicación interna de la empresa. </w:t>
      </w:r>
    </w:p>
    <w:p w14:paraId="7FA4123C" w14:textId="52FF2E75" w:rsidR="00DD2223" w:rsidRPr="004663DC" w:rsidRDefault="00173CC3" w:rsidP="004663DC">
      <w:pPr>
        <w:pStyle w:val="Ttulo1"/>
        <w:jc w:val="center"/>
        <w:rPr>
          <w:rStyle w:val="Ttulo1Car"/>
          <w:rFonts w:cstheme="minorHAnsi"/>
          <w:b/>
          <w:caps/>
        </w:rPr>
      </w:pPr>
      <w:bookmarkStart w:id="24" w:name="_Toc521063763"/>
      <w:r w:rsidRPr="004663DC">
        <w:rPr>
          <w:rStyle w:val="Ttulo1Car"/>
          <w:rFonts w:cstheme="minorHAnsi"/>
          <w:b/>
          <w:caps/>
        </w:rPr>
        <w:t>ORGANIGRAMA</w:t>
      </w:r>
      <w:bookmarkEnd w:id="24"/>
    </w:p>
    <w:p w14:paraId="2E7090F3" w14:textId="77777777" w:rsidR="00DB2742" w:rsidRPr="00DB2742" w:rsidRDefault="00DB2742" w:rsidP="00DB2742">
      <w:pPr>
        <w:rPr>
          <w:lang w:val="es-ES_tradnl" w:eastAsia="es-MX"/>
        </w:rPr>
      </w:pPr>
    </w:p>
    <w:p w14:paraId="68C41644" w14:textId="787ACCA7" w:rsidR="00CA3774" w:rsidRDefault="00ED7D74" w:rsidP="002F3B4D">
      <w:pPr>
        <w:spacing w:after="0" w:line="360" w:lineRule="auto"/>
        <w:jc w:val="both"/>
        <w:rPr>
          <w:lang w:val="es-MX"/>
        </w:rPr>
      </w:pPr>
      <w:r>
        <w:rPr>
          <w:lang w:val="es-MX"/>
        </w:rPr>
        <w:t xml:space="preserve"> Es </w:t>
      </w:r>
      <w:r w:rsidRPr="00ED7D74">
        <w:rPr>
          <w:lang w:val="es-MX"/>
        </w:rPr>
        <w:t>la representación gráfica de la organización de la empresa, de su jerarquía o estructura formal. Permite diferenciar tanto las unidades organizativas como las relaciones que existen entre ellas.</w:t>
      </w:r>
      <w:r w:rsidR="00DB2742">
        <w:rPr>
          <w:lang w:val="es-MX"/>
        </w:rPr>
        <w:t xml:space="preserve"> </w:t>
      </w:r>
      <w:r w:rsidR="00DB2742" w:rsidRPr="00DB2742">
        <w:rPr>
          <w:lang w:val="es-MX"/>
        </w:rPr>
        <w:t>El organigrama es de gran ayuda para la empresa ya que permite analizar la organización existente y detectar los posibles fallos en la asignación de funciones</w:t>
      </w:r>
      <w:r w:rsidR="00DB2742">
        <w:rPr>
          <w:lang w:val="es-MX"/>
        </w:rPr>
        <w:t xml:space="preserve"> (superposiciones, </w:t>
      </w:r>
      <w:r w:rsidR="002F3B4D">
        <w:rPr>
          <w:lang w:val="es-MX"/>
        </w:rPr>
        <w:t>duplicidades</w:t>
      </w:r>
      <w:r w:rsidR="00DB2742" w:rsidRPr="00DB2742">
        <w:rPr>
          <w:lang w:val="es-MX"/>
        </w:rPr>
        <w:t>).</w:t>
      </w:r>
      <w:r w:rsidR="00DB2742">
        <w:rPr>
          <w:lang w:val="es-MX"/>
        </w:rPr>
        <w:t xml:space="preserve"> </w:t>
      </w:r>
      <w:r w:rsidR="00DB2742" w:rsidRPr="00DB2742">
        <w:rPr>
          <w:lang w:val="es-MX"/>
        </w:rPr>
        <w:t>Pero también representa una valiosa información de cara al exterior, ya que tanto clientes como instituciones, competencia, etc. pueden conocer funcionamiento interno de la empresa desde el punto de vista de la organización. Previo a la realización de un organigrama es necesario crear la estructura organizativa que va a permitir desarrollar eficazmente el proceso productivo.</w:t>
      </w:r>
      <w:r w:rsidR="00DB2742">
        <w:rPr>
          <w:lang w:val="es-MX"/>
        </w:rPr>
        <w:t xml:space="preserve"> </w:t>
      </w:r>
      <w:r w:rsidR="00CA3774">
        <w:rPr>
          <w:lang w:val="es-MX"/>
        </w:rPr>
        <w:t>El organigrama</w:t>
      </w:r>
      <w:r w:rsidR="00DB2742" w:rsidRPr="00DB2742">
        <w:rPr>
          <w:lang w:val="es-MX"/>
        </w:rPr>
        <w:t xml:space="preserve"> debe reunir los siguientes requisitos: </w:t>
      </w:r>
      <w:r w:rsidR="00CA3774">
        <w:rPr>
          <w:lang w:val="es-MX"/>
        </w:rPr>
        <w:t>(Perez Gregorio, 2016)</w:t>
      </w:r>
    </w:p>
    <w:p w14:paraId="6729862D" w14:textId="77777777" w:rsidR="003A6111" w:rsidRDefault="003A6111" w:rsidP="002F3B4D">
      <w:pPr>
        <w:spacing w:after="0" w:line="360" w:lineRule="auto"/>
        <w:jc w:val="both"/>
        <w:rPr>
          <w:lang w:val="es-MX"/>
        </w:rPr>
      </w:pPr>
    </w:p>
    <w:p w14:paraId="4E9CC941" w14:textId="77777777" w:rsidR="00CA3774" w:rsidRDefault="00DB2742" w:rsidP="002F3B4D">
      <w:pPr>
        <w:spacing w:after="0" w:line="360" w:lineRule="auto"/>
        <w:jc w:val="both"/>
        <w:rPr>
          <w:lang w:val="es-MX"/>
        </w:rPr>
      </w:pPr>
      <w:r>
        <w:sym w:font="Symbol" w:char="F0B7"/>
      </w:r>
      <w:r w:rsidRPr="00DB2742">
        <w:rPr>
          <w:lang w:val="es-MX"/>
        </w:rPr>
        <w:t xml:space="preserve"> Exactitud: debe reflejar de forma precisa la estructura de la organización de la empresa. </w:t>
      </w:r>
    </w:p>
    <w:p w14:paraId="3CB1E605" w14:textId="77777777" w:rsidR="00CA3774" w:rsidRDefault="00DB2742" w:rsidP="002F3B4D">
      <w:pPr>
        <w:spacing w:after="0" w:line="360" w:lineRule="auto"/>
        <w:jc w:val="both"/>
        <w:rPr>
          <w:lang w:val="es-MX"/>
        </w:rPr>
      </w:pPr>
      <w:r>
        <w:sym w:font="Symbol" w:char="F0B7"/>
      </w:r>
      <w:r w:rsidRPr="00DB2742">
        <w:rPr>
          <w:lang w:val="es-MX"/>
        </w:rPr>
        <w:t xml:space="preserve"> Realidad: debe representar la estructura jerárquica existente en la empresa en el momento de su realización debiendo actualizarse con cada modificación realizada. </w:t>
      </w:r>
    </w:p>
    <w:p w14:paraId="0D229FE1" w14:textId="77777777" w:rsidR="00CA3774" w:rsidRDefault="00DB2742" w:rsidP="002F3B4D">
      <w:pPr>
        <w:spacing w:after="0" w:line="360" w:lineRule="auto"/>
        <w:jc w:val="both"/>
        <w:rPr>
          <w:lang w:val="es-MX"/>
        </w:rPr>
      </w:pPr>
      <w:r>
        <w:sym w:font="Symbol" w:char="F0B7"/>
      </w:r>
      <w:r w:rsidRPr="00DB2742">
        <w:rPr>
          <w:lang w:val="es-MX"/>
        </w:rPr>
        <w:t xml:space="preserve"> Comprensibilidad: ha de ser fácilmente inteligible por las personas a las que se trata de informar. </w:t>
      </w:r>
      <w:r>
        <w:sym w:font="Symbol" w:char="F0B7"/>
      </w:r>
      <w:r w:rsidRPr="00DB2742">
        <w:rPr>
          <w:lang w:val="es-MX"/>
        </w:rPr>
        <w:t xml:space="preserve"> Sencillez: únicamente reflejará los elementos indispensables para facilitar la información que pretenden dar, sin dar lugar a confusiones. </w:t>
      </w:r>
    </w:p>
    <w:p w14:paraId="5AA11AC7" w14:textId="77777777" w:rsidR="002F3B4D" w:rsidRDefault="002F3B4D" w:rsidP="002F3B4D">
      <w:pPr>
        <w:spacing w:after="0" w:line="360" w:lineRule="auto"/>
        <w:jc w:val="both"/>
        <w:rPr>
          <w:lang w:val="es-MX"/>
        </w:rPr>
      </w:pPr>
    </w:p>
    <w:p w14:paraId="718D355B" w14:textId="1827458B" w:rsidR="002F3B4D" w:rsidRDefault="00E22EDE" w:rsidP="002F3B4D">
      <w:pPr>
        <w:spacing w:after="0" w:line="360" w:lineRule="auto"/>
        <w:jc w:val="both"/>
        <w:rPr>
          <w:lang w:val="es-MX"/>
        </w:rPr>
      </w:pPr>
      <w:r>
        <w:rPr>
          <w:lang w:val="es-MX"/>
        </w:rPr>
        <w:lastRenderedPageBreak/>
        <w:t>La</w:t>
      </w:r>
      <w:r w:rsidR="002F3B4D">
        <w:rPr>
          <w:lang w:val="es-MX"/>
        </w:rPr>
        <w:t xml:space="preserve"> </w:t>
      </w:r>
      <w:r>
        <w:rPr>
          <w:lang w:val="es-MX"/>
        </w:rPr>
        <w:t xml:space="preserve">figura 2 se da a conocer el organigrama de la empresa, </w:t>
      </w:r>
      <w:r w:rsidR="002F3B4D">
        <w:rPr>
          <w:lang w:val="es-MX"/>
        </w:rPr>
        <w:t>teniendo el personal</w:t>
      </w:r>
      <w:r>
        <w:rPr>
          <w:lang w:val="es-MX"/>
        </w:rPr>
        <w:t xml:space="preserve"> capacitado </w:t>
      </w:r>
      <w:r w:rsidR="002F3B4D">
        <w:rPr>
          <w:lang w:val="es-MX"/>
        </w:rPr>
        <w:t xml:space="preserve"> </w:t>
      </w:r>
      <w:r>
        <w:rPr>
          <w:lang w:val="es-MX"/>
        </w:rPr>
        <w:t>para lograr cada una de las actividades asignadas y habilidades necesarias</w:t>
      </w:r>
      <w:r w:rsidR="002F3B4D">
        <w:rPr>
          <w:lang w:val="es-MX"/>
        </w:rPr>
        <w:t xml:space="preserve"> para lograr cada uno de los objetivos para ofrecer productos con calidad.</w:t>
      </w:r>
    </w:p>
    <w:p w14:paraId="61D9B11E" w14:textId="77777777" w:rsidR="00E22EDE" w:rsidRDefault="00E22EDE" w:rsidP="002F3B4D">
      <w:pPr>
        <w:spacing w:after="0" w:line="360" w:lineRule="auto"/>
        <w:jc w:val="both"/>
        <w:rPr>
          <w:lang w:val="es-MX"/>
        </w:rPr>
      </w:pPr>
    </w:p>
    <w:p w14:paraId="776CA4AF" w14:textId="61D6E71E" w:rsidR="00E22EDE" w:rsidRDefault="00E22EDE" w:rsidP="002F3B4D">
      <w:pPr>
        <w:spacing w:after="0" w:line="360" w:lineRule="auto"/>
        <w:jc w:val="both"/>
        <w:rPr>
          <w:lang w:val="es-MX"/>
        </w:rPr>
      </w:pPr>
      <w:r>
        <w:rPr>
          <w:lang w:val="es-MX"/>
        </w:rPr>
        <w:t>Dentro de la figura 2, se simboliza por medio de un círculo, el cargo que cuento dentro de la empresa durante el año 2016 a la fecha.</w:t>
      </w:r>
    </w:p>
    <w:p w14:paraId="06F53936" w14:textId="77777777" w:rsidR="0031490F" w:rsidRDefault="0031490F" w:rsidP="002F3B4D">
      <w:pPr>
        <w:spacing w:after="0" w:line="360" w:lineRule="auto"/>
        <w:jc w:val="both"/>
        <w:rPr>
          <w:lang w:val="es-MX"/>
        </w:rPr>
      </w:pPr>
    </w:p>
    <w:p w14:paraId="120F6CDF" w14:textId="27584556" w:rsidR="00ED7D74" w:rsidRPr="001D6EC8" w:rsidRDefault="001D6EC8" w:rsidP="001D6EC8">
      <w:pPr>
        <w:pStyle w:val="Descripcin"/>
        <w:jc w:val="center"/>
        <w:rPr>
          <w:b/>
          <w:i w:val="0"/>
          <w:color w:val="auto"/>
          <w:sz w:val="22"/>
          <w:szCs w:val="22"/>
          <w:lang w:val="es-MX"/>
        </w:rPr>
      </w:pPr>
      <w:bookmarkStart w:id="25" w:name="_Toc521063382"/>
      <w:r w:rsidRPr="001D6EC8">
        <w:rPr>
          <w:b/>
          <w:i w:val="0"/>
          <w:color w:val="auto"/>
          <w:sz w:val="22"/>
          <w:szCs w:val="22"/>
          <w:lang w:val="es-MX"/>
        </w:rPr>
        <w:t xml:space="preserve">Figura </w:t>
      </w:r>
      <w:r w:rsidRPr="001D6EC8">
        <w:rPr>
          <w:b/>
          <w:i w:val="0"/>
          <w:color w:val="auto"/>
          <w:sz w:val="22"/>
          <w:szCs w:val="22"/>
        </w:rPr>
        <w:fldChar w:fldCharType="begin"/>
      </w:r>
      <w:r w:rsidRPr="001D6EC8">
        <w:rPr>
          <w:b/>
          <w:i w:val="0"/>
          <w:color w:val="auto"/>
          <w:sz w:val="22"/>
          <w:szCs w:val="22"/>
          <w:lang w:val="es-MX"/>
        </w:rPr>
        <w:instrText xml:space="preserve"> SEQ Figura \* ARABIC </w:instrText>
      </w:r>
      <w:r w:rsidRPr="001D6EC8">
        <w:rPr>
          <w:b/>
          <w:i w:val="0"/>
          <w:color w:val="auto"/>
          <w:sz w:val="22"/>
          <w:szCs w:val="22"/>
        </w:rPr>
        <w:fldChar w:fldCharType="separate"/>
      </w:r>
      <w:r w:rsidR="00CA6255">
        <w:rPr>
          <w:b/>
          <w:i w:val="0"/>
          <w:noProof/>
          <w:color w:val="auto"/>
          <w:sz w:val="22"/>
          <w:szCs w:val="22"/>
          <w:lang w:val="es-MX"/>
        </w:rPr>
        <w:t>2</w:t>
      </w:r>
      <w:r w:rsidRPr="001D6EC8">
        <w:rPr>
          <w:b/>
          <w:i w:val="0"/>
          <w:color w:val="auto"/>
          <w:sz w:val="22"/>
          <w:szCs w:val="22"/>
        </w:rPr>
        <w:fldChar w:fldCharType="end"/>
      </w:r>
      <w:r w:rsidR="0031490F" w:rsidRPr="001D6EC8">
        <w:rPr>
          <w:b/>
          <w:i w:val="0"/>
          <w:noProof/>
          <w:color w:val="auto"/>
          <w:sz w:val="22"/>
          <w:szCs w:val="22"/>
          <w:lang w:val="es-MX" w:eastAsia="es-MX"/>
        </w:rPr>
        <mc:AlternateContent>
          <mc:Choice Requires="wps">
            <w:drawing>
              <wp:anchor distT="0" distB="0" distL="114300" distR="114300" simplePos="0" relativeHeight="252144640" behindDoc="1" locked="0" layoutInCell="1" allowOverlap="1" wp14:anchorId="0168AA54" wp14:editId="2B5F6975">
                <wp:simplePos x="0" y="0"/>
                <wp:positionH relativeFrom="column">
                  <wp:posOffset>2005965</wp:posOffset>
                </wp:positionH>
                <wp:positionV relativeFrom="paragraph">
                  <wp:posOffset>2214880</wp:posOffset>
                </wp:positionV>
                <wp:extent cx="942975" cy="838200"/>
                <wp:effectExtent l="0" t="0" r="28575" b="19050"/>
                <wp:wrapNone/>
                <wp:docPr id="7" name="Elipse 7"/>
                <wp:cNvGraphicFramePr/>
                <a:graphic xmlns:a="http://schemas.openxmlformats.org/drawingml/2006/main">
                  <a:graphicData uri="http://schemas.microsoft.com/office/word/2010/wordprocessingShape">
                    <wps:wsp>
                      <wps:cNvSpPr/>
                      <wps:spPr>
                        <a:xfrm>
                          <a:off x="0" y="0"/>
                          <a:ext cx="942975" cy="83820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7BAEC4DA" id="Elipse 7" o:spid="_x0000_s1026" style="position:absolute;margin-left:157.95pt;margin-top:174.4pt;width:74.25pt;height:66pt;z-index:-251171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" fillcolor="#4f81bd [3204]" strokecolor="#243f60 [1604]" strokeweight="2pt"/>
            </w:pict>
          </mc:Fallback>
        </mc:AlternateContent>
      </w:r>
      <w:r w:rsidR="00E22EDE" w:rsidRPr="001D6EC8">
        <w:rPr>
          <w:b/>
          <w:i w:val="0"/>
          <w:color w:val="auto"/>
          <w:sz w:val="22"/>
          <w:szCs w:val="22"/>
          <w:lang w:val="es-MX"/>
        </w:rPr>
        <w:t xml:space="preserve">.- </w:t>
      </w:r>
      <w:r w:rsidR="0031490F" w:rsidRPr="001D6EC8">
        <w:rPr>
          <w:b/>
          <w:i w:val="0"/>
          <w:color w:val="auto"/>
          <w:sz w:val="22"/>
          <w:szCs w:val="22"/>
          <w:lang w:val="es-MX"/>
        </w:rPr>
        <w:t xml:space="preserve"> Organigrama de la empresa</w:t>
      </w:r>
      <w:bookmarkEnd w:id="25"/>
    </w:p>
    <w:p w14:paraId="682950FB" w14:textId="5B81D488" w:rsidR="0031490F" w:rsidRPr="00E22EDE" w:rsidRDefault="0031490F" w:rsidP="002F3B4D">
      <w:pPr>
        <w:jc w:val="center"/>
        <w:rPr>
          <w:b/>
          <w:lang w:val="es-ES_tradnl" w:eastAsia="es-MX"/>
        </w:rPr>
      </w:pPr>
      <w:r>
        <w:rPr>
          <w:b/>
          <w:noProof/>
          <w:lang w:val="es-MX" w:eastAsia="es-MX"/>
        </w:rPr>
        <w:drawing>
          <wp:inline distT="0" distB="0" distL="0" distR="0" wp14:anchorId="54E2446B" wp14:editId="6DB1272E">
            <wp:extent cx="5781675" cy="3771900"/>
            <wp:effectExtent l="0" t="0" r="9525"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7">
                      <a:extLst>
                        <a:ext uri="{28A0092B-C50C-407E-A947-70E740481C1C}">
                          <a14:useLocalDpi xmlns:a14="http://schemas.microsoft.com/office/drawing/2010/main" val="0"/>
                        </a:ext>
                      </a:extLst>
                    </a:blip>
                    <a:srcRect l="6282" t="272" r="13073" b="12228"/>
                    <a:stretch/>
                  </pic:blipFill>
                  <pic:spPr bwMode="auto">
                    <a:xfrm>
                      <a:off x="0" y="0"/>
                      <a:ext cx="5791148" cy="3778080"/>
                    </a:xfrm>
                    <a:prstGeom prst="rect">
                      <a:avLst/>
                    </a:prstGeom>
                    <a:noFill/>
                    <a:ln>
                      <a:noFill/>
                    </a:ln>
                    <a:extLst>
                      <a:ext uri="{53640926-AAD7-44D8-BBD7-CCE9431645EC}">
                        <a14:shadowObscured xmlns:a14="http://schemas.microsoft.com/office/drawing/2010/main"/>
                      </a:ext>
                    </a:extLst>
                  </pic:spPr>
                </pic:pic>
              </a:graphicData>
            </a:graphic>
          </wp:inline>
        </w:drawing>
      </w:r>
    </w:p>
    <w:p w14:paraId="46806097" w14:textId="79F5F401" w:rsidR="008E7E61" w:rsidRPr="004663DC" w:rsidRDefault="002F3B4D" w:rsidP="004663DC">
      <w:pPr>
        <w:pStyle w:val="Ttulo1"/>
        <w:jc w:val="center"/>
        <w:rPr>
          <w:rFonts w:cstheme="minorHAnsi"/>
        </w:rPr>
      </w:pPr>
      <w:bookmarkStart w:id="26" w:name="_Toc521063764"/>
      <w:r w:rsidRPr="004663DC">
        <w:rPr>
          <w:rFonts w:cstheme="minorHAnsi"/>
        </w:rPr>
        <w:t>PERSONAL</w:t>
      </w:r>
      <w:bookmarkEnd w:id="26"/>
    </w:p>
    <w:p w14:paraId="6B9EC77E" w14:textId="77777777" w:rsidR="004663DC" w:rsidRDefault="004663DC" w:rsidP="004F2644">
      <w:pPr>
        <w:spacing w:line="360" w:lineRule="auto"/>
        <w:jc w:val="both"/>
        <w:rPr>
          <w:lang w:val="es-MX"/>
        </w:rPr>
      </w:pPr>
    </w:p>
    <w:p w14:paraId="630D6EA4" w14:textId="1414F80E" w:rsidR="004F2644" w:rsidRDefault="004F2644" w:rsidP="004F2644">
      <w:pPr>
        <w:spacing w:line="360" w:lineRule="auto"/>
        <w:jc w:val="both"/>
        <w:rPr>
          <w:lang w:val="es-MX"/>
        </w:rPr>
      </w:pPr>
      <w:r>
        <w:rPr>
          <w:lang w:val="es-MX"/>
        </w:rPr>
        <w:t>En la planta</w:t>
      </w:r>
      <w:r w:rsidR="002F3B4D" w:rsidRPr="002F3B4D">
        <w:rPr>
          <w:lang w:val="es-MX"/>
        </w:rPr>
        <w:t xml:space="preserve"> debe tener suficiente personal con la educación, capacitación, conocimiento técnico y experiencia necesar</w:t>
      </w:r>
      <w:r>
        <w:rPr>
          <w:lang w:val="es-MX"/>
        </w:rPr>
        <w:t>ia para sus funciones asignadas en el interior de la planta, e</w:t>
      </w:r>
      <w:r w:rsidRPr="004F2644">
        <w:rPr>
          <w:lang w:val="es-MX"/>
        </w:rPr>
        <w:t>l personal</w:t>
      </w:r>
      <w:r>
        <w:rPr>
          <w:lang w:val="es-MX"/>
        </w:rPr>
        <w:t xml:space="preserve"> externo o de nuevo ingreso deberá estar </w:t>
      </w:r>
      <w:r w:rsidRPr="004F2644">
        <w:rPr>
          <w:lang w:val="es-MX"/>
        </w:rPr>
        <w:t>capacita</w:t>
      </w:r>
      <w:r>
        <w:rPr>
          <w:lang w:val="es-MX"/>
        </w:rPr>
        <w:t xml:space="preserve">do y </w:t>
      </w:r>
      <w:r w:rsidRPr="004F2644">
        <w:rPr>
          <w:lang w:val="es-MX"/>
        </w:rPr>
        <w:t>debe ser supervisado apropiadamente, recomendándose una evaluación for</w:t>
      </w:r>
      <w:r>
        <w:rPr>
          <w:lang w:val="es-MX"/>
        </w:rPr>
        <w:t xml:space="preserve">mal después de la capacitación, así mismo deberán estar </w:t>
      </w:r>
      <w:r w:rsidRPr="004F2644">
        <w:rPr>
          <w:lang w:val="es-MX"/>
        </w:rPr>
        <w:t>calificado</w:t>
      </w:r>
      <w:r>
        <w:rPr>
          <w:lang w:val="es-MX"/>
        </w:rPr>
        <w:t>s</w:t>
      </w:r>
      <w:r w:rsidRPr="004F2644">
        <w:rPr>
          <w:lang w:val="es-MX"/>
        </w:rPr>
        <w:t xml:space="preserve"> apropiadamente en términos de su educación, capacitación, experiencia y/o habilidades demostradas, según se requiera.</w:t>
      </w:r>
      <w:r>
        <w:rPr>
          <w:lang w:val="es-MX"/>
        </w:rPr>
        <w:t xml:space="preserve"> (OMS, 2010)</w:t>
      </w:r>
    </w:p>
    <w:p w14:paraId="69FA32BD" w14:textId="269CC49A" w:rsidR="004F2644" w:rsidRDefault="004F2644" w:rsidP="004F2644">
      <w:pPr>
        <w:spacing w:line="360" w:lineRule="auto"/>
        <w:jc w:val="both"/>
        <w:rPr>
          <w:lang w:val="es-MX"/>
        </w:rPr>
      </w:pPr>
      <w:r>
        <w:rPr>
          <w:lang w:val="es-MX"/>
        </w:rPr>
        <w:lastRenderedPageBreak/>
        <w:t xml:space="preserve">Todo el personal debe recibir adiestramiento en las </w:t>
      </w:r>
      <w:r w:rsidR="00A80129">
        <w:rPr>
          <w:lang w:val="es-MX"/>
        </w:rPr>
        <w:t>prácticas</w:t>
      </w:r>
      <w:r>
        <w:rPr>
          <w:lang w:val="es-MX"/>
        </w:rPr>
        <w:t xml:space="preserve"> de higiene </w:t>
      </w:r>
      <w:r w:rsidR="00A80129">
        <w:rPr>
          <w:lang w:val="es-MX"/>
        </w:rPr>
        <w:t>personal, involucradas en el proceso de fabricación con un alto nivel de higiene personal, instruyendo al personal el lavado de manos antes de ingresar a las áreas de producción, cual se debe de colocar carteles alusivos a esa obligación y se debe cumplir con las instrucciones que genera la planta, si una persona muestra signos de estar enferma o sufre lesiones abiertas y puede afectar la calidad de los productos, no se dejara manipular las materias primas, el área de fabricado y envasado, hasta que se considere sano.</w:t>
      </w:r>
      <w:r w:rsidR="0014155B">
        <w:rPr>
          <w:lang w:val="es-MX"/>
        </w:rPr>
        <w:t xml:space="preserve"> (Efride Roman, 2013).</w:t>
      </w:r>
    </w:p>
    <w:p w14:paraId="0A91CED8" w14:textId="77777777" w:rsidR="00F05235" w:rsidRPr="00D202DB" w:rsidRDefault="00F05235" w:rsidP="00F05235">
      <w:pPr>
        <w:spacing w:after="0" w:line="360" w:lineRule="auto"/>
        <w:jc w:val="both"/>
        <w:rPr>
          <w:sz w:val="24"/>
          <w:lang w:val="es-MX"/>
        </w:rPr>
      </w:pPr>
      <w:r w:rsidRPr="00D202DB">
        <w:rPr>
          <w:sz w:val="24"/>
          <w:lang w:val="es-MX"/>
        </w:rPr>
        <w:t xml:space="preserve">Todo el personal deberá de lavarse las manos antes de iniciar labores, manipular </w:t>
      </w:r>
      <w:r>
        <w:rPr>
          <w:sz w:val="24"/>
          <w:lang w:val="es-MX"/>
        </w:rPr>
        <w:t>materia prima y maquinaria</w:t>
      </w:r>
      <w:r w:rsidRPr="00D202DB">
        <w:rPr>
          <w:sz w:val="24"/>
          <w:lang w:val="es-MX"/>
        </w:rPr>
        <w:t>, después de manipular basura, sonarse la nariz, toser, rascars</w:t>
      </w:r>
      <w:r>
        <w:rPr>
          <w:sz w:val="24"/>
          <w:lang w:val="es-MX"/>
        </w:rPr>
        <w:t xml:space="preserve">e, saludar de mano, ir al baño </w:t>
      </w:r>
      <w:r w:rsidRPr="00D202DB">
        <w:rPr>
          <w:sz w:val="24"/>
          <w:lang w:val="es-MX"/>
        </w:rPr>
        <w:t xml:space="preserve">o </w:t>
      </w:r>
      <w:r>
        <w:rPr>
          <w:sz w:val="24"/>
          <w:lang w:val="es-MX"/>
        </w:rPr>
        <w:t xml:space="preserve">tomar </w:t>
      </w:r>
      <w:r w:rsidRPr="00D202DB">
        <w:rPr>
          <w:sz w:val="24"/>
          <w:lang w:val="es-MX"/>
        </w:rPr>
        <w:t>dinero.</w:t>
      </w:r>
    </w:p>
    <w:p w14:paraId="16B8F9A1" w14:textId="77777777" w:rsidR="00F05235" w:rsidRDefault="00F05235" w:rsidP="004F2644">
      <w:pPr>
        <w:spacing w:line="360" w:lineRule="auto"/>
        <w:jc w:val="both"/>
        <w:rPr>
          <w:lang w:val="es-MX"/>
        </w:rPr>
      </w:pPr>
    </w:p>
    <w:p w14:paraId="165DC6B5" w14:textId="261FD880" w:rsidR="0014155B" w:rsidRDefault="0014155B" w:rsidP="004F2644">
      <w:pPr>
        <w:spacing w:line="360" w:lineRule="auto"/>
        <w:jc w:val="both"/>
        <w:rPr>
          <w:lang w:val="es-MX"/>
        </w:rPr>
      </w:pPr>
      <w:r>
        <w:rPr>
          <w:lang w:val="es-MX"/>
        </w:rPr>
        <w:t>La higiene personal, se enfatiza la importancia que tiene el personal en los procesos de elaboración de medicamentos, el personal deberá presentarse con indumentaria necesaria para el acceso a las áreas productivas, es decir que debe ingresar sin maquillaje, aseado, sin joyería, sin barba o bigote, con uñas cortas sin barniz y con uniforme de la planta.</w:t>
      </w:r>
      <w:r w:rsidR="00F82139">
        <w:rPr>
          <w:lang w:val="es-MX"/>
        </w:rPr>
        <w:t xml:space="preserve"> </w:t>
      </w:r>
    </w:p>
    <w:p w14:paraId="307225C6" w14:textId="451F8FD7" w:rsidR="00F82139" w:rsidRDefault="00F82139" w:rsidP="004F2644">
      <w:pPr>
        <w:spacing w:line="360" w:lineRule="auto"/>
        <w:jc w:val="both"/>
        <w:rPr>
          <w:lang w:val="es-MX"/>
        </w:rPr>
      </w:pPr>
      <w:r>
        <w:rPr>
          <w:lang w:val="es-MX"/>
        </w:rPr>
        <w:t>El uniforme que debe ingresar el personal deberá de ingresar con la siguiente indumentaria:</w:t>
      </w:r>
    </w:p>
    <w:p w14:paraId="1386F016" w14:textId="351AF72F" w:rsidR="00F82139" w:rsidRDefault="00F82139" w:rsidP="00DB5D59">
      <w:pPr>
        <w:pStyle w:val="Prrafodelista"/>
        <w:numPr>
          <w:ilvl w:val="0"/>
          <w:numId w:val="9"/>
        </w:numPr>
        <w:spacing w:line="360" w:lineRule="auto"/>
        <w:jc w:val="both"/>
      </w:pPr>
      <w:r w:rsidRPr="00F82139">
        <w:t>Uso de filipina y pantalón: El personal operativo deberá de ingresar a la planta con filipina de manga larga y pantalón limpia para al ingresar a las áreas de fabricación, y proteger a los medicamentos de partículas ajenas a su formulación. Señalando que las áreas de fabricación de medicamentos tienen un ambiente controlado diferente al que se encuentra en la calle, razón por la cual, no se debe salir de las instalaciones con la bata puesta.</w:t>
      </w:r>
      <w:r>
        <w:t xml:space="preserve"> (Cruz Antonio, 2008)</w:t>
      </w:r>
    </w:p>
    <w:p w14:paraId="37A8138E" w14:textId="77777777" w:rsidR="00F82139" w:rsidRDefault="00F82139" w:rsidP="00F82139">
      <w:pPr>
        <w:pStyle w:val="Prrafodelista"/>
        <w:spacing w:line="360" w:lineRule="auto"/>
        <w:ind w:left="360"/>
        <w:jc w:val="both"/>
      </w:pPr>
    </w:p>
    <w:p w14:paraId="6B036426" w14:textId="5CCF955C" w:rsidR="00F82139" w:rsidRDefault="00F82139" w:rsidP="00DB5D59">
      <w:pPr>
        <w:pStyle w:val="Prrafodelista"/>
        <w:numPr>
          <w:ilvl w:val="0"/>
          <w:numId w:val="9"/>
        </w:numPr>
        <w:spacing w:line="360" w:lineRule="auto"/>
        <w:jc w:val="both"/>
      </w:pPr>
      <w:r>
        <w:t>Cofia. Una característica del cabello es su fácil desprendimiento, por ello se considera éste como un contaminante dentro de las áreas de fabricación de medicamentos, se señala que es un requisito que se cubra totalmente el cabello, utilizando un cofia apropiada, sin dejar las orejas ni mechones de cabello al descubierto. Se señala el lugar adecuado para colocarse y retirarse la cofia cuando se desea ingresar o abandonar las instalaciones respectivamente, enfatizando el hecho de que se corre el riesgo de que partículas y contaminantes externos se adhieran y transporten hacia el área de fabricación, si no se realiza un adecuado uso de la cofia. (Cruz Antonio, 2008)</w:t>
      </w:r>
    </w:p>
    <w:p w14:paraId="7D391156" w14:textId="77777777" w:rsidR="00F82139" w:rsidRDefault="00F82139" w:rsidP="00F82139">
      <w:pPr>
        <w:pStyle w:val="Prrafodelista"/>
      </w:pPr>
    </w:p>
    <w:p w14:paraId="4603073A" w14:textId="00EBF50E" w:rsidR="00F82139" w:rsidRDefault="00F82139" w:rsidP="00DB5D59">
      <w:pPr>
        <w:pStyle w:val="Prrafodelista"/>
        <w:numPr>
          <w:ilvl w:val="0"/>
          <w:numId w:val="9"/>
        </w:numPr>
        <w:spacing w:line="360" w:lineRule="auto"/>
        <w:ind w:left="357" w:hanging="357"/>
        <w:jc w:val="both"/>
      </w:pPr>
      <w:r>
        <w:t>Uso de zapatos de goma y zapatones. Con la finalidad de evitar la contaminación y erosión del acabado sanitario tipo epóxico, de la Planta, se indica que se debe calzar zapatos con suela de goma que sean de uso exclusivo para el trabajo en las áreas de fabricación de la planta. Se señala el lugar establecido para realizar el cambio y retiro de zapatos de uso de calle por el zapato de goma y viceversa. (Cruz Antonio, 2008)</w:t>
      </w:r>
    </w:p>
    <w:p w14:paraId="196C374B" w14:textId="77777777" w:rsidR="00F82139" w:rsidRDefault="00F82139" w:rsidP="00F82139">
      <w:pPr>
        <w:pStyle w:val="Prrafodelista"/>
      </w:pPr>
    </w:p>
    <w:p w14:paraId="1D4C7689" w14:textId="080211E1" w:rsidR="00F82139" w:rsidRPr="00F82139" w:rsidRDefault="00F82139" w:rsidP="00DB5D59">
      <w:pPr>
        <w:pStyle w:val="Prrafodelista"/>
        <w:numPr>
          <w:ilvl w:val="0"/>
          <w:numId w:val="9"/>
        </w:numPr>
        <w:spacing w:line="360" w:lineRule="auto"/>
        <w:ind w:left="357" w:hanging="357"/>
        <w:jc w:val="both"/>
      </w:pPr>
      <w:r>
        <w:t>Guantes y Cubre-boca. Las imágenes en este rubro destacan que la importancia de usar cubre-boca y guantes durante la elaboración de medicamentos, radica en garantizar la calidad del producto, ya que éstos representan una barrera física y se recalca que las uñas de las manos serán cortas y sin barniz, ya que pueden ser fuentes de contaminación. Resaltando también que es necesario que, al término de la elaboración de un medicamento, o cuando se requiera salir del área de fabricación, se deben retirar los guantes y cubre-boca antes de salir al pasillo, para evitar una posible contaminación cruzada. (Cruz Antonio, 2008)</w:t>
      </w:r>
    </w:p>
    <w:p w14:paraId="5EFFE9A0" w14:textId="0E6FFD80" w:rsidR="0031490F" w:rsidRDefault="0031490F" w:rsidP="004F2644">
      <w:pPr>
        <w:spacing w:line="360" w:lineRule="auto"/>
        <w:jc w:val="both"/>
        <w:rPr>
          <w:lang w:val="es-MX"/>
        </w:rPr>
      </w:pPr>
      <w:r>
        <w:rPr>
          <w:lang w:val="es-MX"/>
        </w:rPr>
        <w:t>Para garantizar la calidad e inocuidad del producto, todo el personal operativo de la empresa debe ingresar al área operativa con uniforme de planta, teniendo como objetivo evitar contaminación cruzada en el producto y evitar cualquier riesgo de accidente o enfermedad dentro del área de producción, en la figura 3 se visualiza como se debe de ingresar a las áreas de producción y almacén.</w:t>
      </w:r>
    </w:p>
    <w:p w14:paraId="5339ECC8" w14:textId="3DCFCDCE" w:rsidR="00D43D56" w:rsidRPr="001D6EC8" w:rsidRDefault="001D6EC8" w:rsidP="001D6EC8">
      <w:pPr>
        <w:pStyle w:val="Descripcin"/>
        <w:jc w:val="center"/>
        <w:rPr>
          <w:b/>
          <w:i w:val="0"/>
          <w:color w:val="auto"/>
          <w:sz w:val="22"/>
          <w:szCs w:val="22"/>
          <w:lang w:val="es-MX"/>
        </w:rPr>
      </w:pPr>
      <w:bookmarkStart w:id="27" w:name="_Toc521063383"/>
      <w:r w:rsidRPr="001D6EC8">
        <w:rPr>
          <w:b/>
          <w:i w:val="0"/>
          <w:color w:val="auto"/>
          <w:sz w:val="22"/>
          <w:szCs w:val="22"/>
          <w:lang w:val="es-MX"/>
        </w:rPr>
        <w:t xml:space="preserve">Figura </w:t>
      </w:r>
      <w:r w:rsidRPr="001D6EC8">
        <w:rPr>
          <w:b/>
          <w:i w:val="0"/>
          <w:color w:val="auto"/>
          <w:sz w:val="22"/>
          <w:szCs w:val="22"/>
        </w:rPr>
        <w:fldChar w:fldCharType="begin"/>
      </w:r>
      <w:r w:rsidRPr="001D6EC8">
        <w:rPr>
          <w:b/>
          <w:i w:val="0"/>
          <w:color w:val="auto"/>
          <w:sz w:val="22"/>
          <w:szCs w:val="22"/>
          <w:lang w:val="es-MX"/>
        </w:rPr>
        <w:instrText xml:space="preserve"> SEQ Figura \* ARABIC </w:instrText>
      </w:r>
      <w:r w:rsidRPr="001D6EC8">
        <w:rPr>
          <w:b/>
          <w:i w:val="0"/>
          <w:color w:val="auto"/>
          <w:sz w:val="22"/>
          <w:szCs w:val="22"/>
        </w:rPr>
        <w:fldChar w:fldCharType="separate"/>
      </w:r>
      <w:r w:rsidR="00CA6255">
        <w:rPr>
          <w:b/>
          <w:i w:val="0"/>
          <w:noProof/>
          <w:color w:val="auto"/>
          <w:sz w:val="22"/>
          <w:szCs w:val="22"/>
          <w:lang w:val="es-MX"/>
        </w:rPr>
        <w:t>3</w:t>
      </w:r>
      <w:r w:rsidRPr="001D6EC8">
        <w:rPr>
          <w:b/>
          <w:i w:val="0"/>
          <w:color w:val="auto"/>
          <w:sz w:val="22"/>
          <w:szCs w:val="22"/>
        </w:rPr>
        <w:fldChar w:fldCharType="end"/>
      </w:r>
      <w:r w:rsidRPr="001D6EC8">
        <w:rPr>
          <w:b/>
          <w:i w:val="0"/>
          <w:color w:val="auto"/>
          <w:sz w:val="22"/>
          <w:szCs w:val="22"/>
          <w:lang w:val="es-MX"/>
        </w:rPr>
        <w:t>. -</w:t>
      </w:r>
      <w:r w:rsidR="0031490F" w:rsidRPr="001D6EC8">
        <w:rPr>
          <w:b/>
          <w:i w:val="0"/>
          <w:color w:val="auto"/>
          <w:sz w:val="22"/>
          <w:szCs w:val="22"/>
          <w:lang w:val="es-MX"/>
        </w:rPr>
        <w:t xml:space="preserve"> Uniforme interno del personal operat</w:t>
      </w:r>
      <w:r w:rsidR="00593849" w:rsidRPr="001D6EC8">
        <w:rPr>
          <w:b/>
          <w:i w:val="0"/>
          <w:color w:val="auto"/>
          <w:sz w:val="22"/>
          <w:szCs w:val="22"/>
          <w:lang w:val="es-MX"/>
        </w:rPr>
        <w:t>ivo</w:t>
      </w:r>
      <w:bookmarkEnd w:id="27"/>
    </w:p>
    <w:p w14:paraId="740CB16F" w14:textId="15B3971C" w:rsidR="00A80129" w:rsidRDefault="0014155B" w:rsidP="00BE79D0">
      <w:pPr>
        <w:spacing w:line="360" w:lineRule="auto"/>
        <w:jc w:val="center"/>
        <w:rPr>
          <w:lang w:val="es-MX"/>
        </w:rPr>
      </w:pPr>
      <w:r>
        <w:rPr>
          <w:noProof/>
          <w:lang w:val="es-MX" w:eastAsia="es-MX"/>
        </w:rPr>
        <w:drawing>
          <wp:inline distT="0" distB="0" distL="0" distR="0" wp14:anchorId="3D2F0D21" wp14:editId="2792E177">
            <wp:extent cx="3140766" cy="1520190"/>
            <wp:effectExtent l="0" t="0" r="2540" b="3810"/>
            <wp:docPr id="2066" name="Imagen 2066" descr="Resultado de imagen para ingreso a empresa farmaceuti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sultado de imagen para ingreso a empresa farmaceutico"/>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b="11575"/>
                    <a:stretch/>
                  </pic:blipFill>
                  <pic:spPr bwMode="auto">
                    <a:xfrm>
                      <a:off x="0" y="0"/>
                      <a:ext cx="3152793" cy="1526011"/>
                    </a:xfrm>
                    <a:prstGeom prst="rect">
                      <a:avLst/>
                    </a:prstGeom>
                    <a:noFill/>
                    <a:ln>
                      <a:noFill/>
                    </a:ln>
                    <a:extLst>
                      <a:ext uri="{53640926-AAD7-44D8-BBD7-CCE9431645EC}">
                        <a14:shadowObscured xmlns:a14="http://schemas.microsoft.com/office/drawing/2010/main"/>
                      </a:ext>
                    </a:extLst>
                  </pic:spPr>
                </pic:pic>
              </a:graphicData>
            </a:graphic>
          </wp:inline>
        </w:drawing>
      </w:r>
    </w:p>
    <w:p w14:paraId="64E89322" w14:textId="2D995D95" w:rsidR="00A80129" w:rsidRDefault="00A80129" w:rsidP="004F2644">
      <w:pPr>
        <w:spacing w:line="360" w:lineRule="auto"/>
        <w:jc w:val="both"/>
        <w:rPr>
          <w:lang w:val="es-MX"/>
        </w:rPr>
      </w:pPr>
      <w:r>
        <w:rPr>
          <w:lang w:val="es-MX"/>
        </w:rPr>
        <w:t>El per</w:t>
      </w:r>
      <w:r w:rsidR="00070219">
        <w:rPr>
          <w:lang w:val="es-MX"/>
        </w:rPr>
        <w:t xml:space="preserve">sonal externo a </w:t>
      </w:r>
      <w:r>
        <w:rPr>
          <w:lang w:val="es-MX"/>
        </w:rPr>
        <w:t xml:space="preserve"> planta</w:t>
      </w:r>
      <w:r w:rsidR="00070219">
        <w:rPr>
          <w:lang w:val="es-MX"/>
        </w:rPr>
        <w:t xml:space="preserve"> que se requiera ingresar al área operativo</w:t>
      </w:r>
      <w:r w:rsidR="00F82139">
        <w:rPr>
          <w:lang w:val="es-MX"/>
        </w:rPr>
        <w:t xml:space="preserve"> como son proveedores, clientes o auditores</w:t>
      </w:r>
      <w:r w:rsidR="00070219">
        <w:rPr>
          <w:lang w:val="es-MX"/>
        </w:rPr>
        <w:t>, debe</w:t>
      </w:r>
      <w:r>
        <w:rPr>
          <w:lang w:val="es-MX"/>
        </w:rPr>
        <w:t xml:space="preserve"> de ingresar a</w:t>
      </w:r>
      <w:r w:rsidR="00070219">
        <w:rPr>
          <w:lang w:val="es-MX"/>
        </w:rPr>
        <w:t xml:space="preserve">l área operativa sin maquillaje y sin accesorios, de igual manera se le otorga </w:t>
      </w:r>
      <w:r>
        <w:rPr>
          <w:lang w:val="es-MX"/>
        </w:rPr>
        <w:t xml:space="preserve"> </w:t>
      </w:r>
      <w:r w:rsidR="00F82139">
        <w:rPr>
          <w:lang w:val="es-MX"/>
        </w:rPr>
        <w:t xml:space="preserve"> Tyvek, cofia,</w:t>
      </w:r>
      <w:r w:rsidR="00070219">
        <w:rPr>
          <w:lang w:val="es-MX"/>
        </w:rPr>
        <w:t xml:space="preserve"> zapatos de seguridad o zapatones, Lentes</w:t>
      </w:r>
      <w:r w:rsidR="00F82139">
        <w:rPr>
          <w:lang w:val="es-MX"/>
        </w:rPr>
        <w:t xml:space="preserve"> de seguridad, guantes  y cubre bocas</w:t>
      </w:r>
      <w:r w:rsidR="00070219">
        <w:rPr>
          <w:lang w:val="es-MX"/>
        </w:rPr>
        <w:t>, en la figura 4 se visualiza como debe de ingresar a las áreas operativas.</w:t>
      </w:r>
    </w:p>
    <w:p w14:paraId="7000F341" w14:textId="77777777" w:rsidR="00C60A02" w:rsidRDefault="00C60A02" w:rsidP="00D43D56">
      <w:pPr>
        <w:spacing w:line="360" w:lineRule="auto"/>
        <w:jc w:val="center"/>
        <w:rPr>
          <w:b/>
          <w:lang w:val="es-MX"/>
        </w:rPr>
      </w:pPr>
    </w:p>
    <w:p w14:paraId="06C96E4C" w14:textId="3C3272FC" w:rsidR="00D43D56" w:rsidRPr="00960F16" w:rsidRDefault="001D6EC8" w:rsidP="001D6EC8">
      <w:pPr>
        <w:pStyle w:val="Descripcin"/>
        <w:jc w:val="center"/>
        <w:rPr>
          <w:b/>
          <w:i w:val="0"/>
          <w:color w:val="auto"/>
          <w:sz w:val="22"/>
          <w:szCs w:val="22"/>
          <w:lang w:val="es-MX"/>
        </w:rPr>
      </w:pPr>
      <w:bookmarkStart w:id="28" w:name="_Toc521063384"/>
      <w:r w:rsidRPr="00960F16">
        <w:rPr>
          <w:b/>
          <w:i w:val="0"/>
          <w:color w:val="auto"/>
          <w:sz w:val="22"/>
          <w:szCs w:val="22"/>
          <w:lang w:val="es-MX"/>
        </w:rPr>
        <w:lastRenderedPageBreak/>
        <w:t xml:space="preserve">Figura </w:t>
      </w:r>
      <w:r w:rsidRPr="001D6EC8">
        <w:rPr>
          <w:b/>
          <w:i w:val="0"/>
          <w:color w:val="auto"/>
          <w:sz w:val="22"/>
          <w:szCs w:val="22"/>
        </w:rPr>
        <w:fldChar w:fldCharType="begin"/>
      </w:r>
      <w:r w:rsidRPr="00960F16">
        <w:rPr>
          <w:b/>
          <w:i w:val="0"/>
          <w:color w:val="auto"/>
          <w:sz w:val="22"/>
          <w:szCs w:val="22"/>
          <w:lang w:val="es-MX"/>
        </w:rPr>
        <w:instrText xml:space="preserve"> SEQ Figura \* ARABIC </w:instrText>
      </w:r>
      <w:r w:rsidRPr="001D6EC8">
        <w:rPr>
          <w:b/>
          <w:i w:val="0"/>
          <w:color w:val="auto"/>
          <w:sz w:val="22"/>
          <w:szCs w:val="22"/>
        </w:rPr>
        <w:fldChar w:fldCharType="separate"/>
      </w:r>
      <w:r w:rsidR="00CA6255">
        <w:rPr>
          <w:b/>
          <w:i w:val="0"/>
          <w:noProof/>
          <w:color w:val="auto"/>
          <w:sz w:val="22"/>
          <w:szCs w:val="22"/>
          <w:lang w:val="es-MX"/>
        </w:rPr>
        <w:t>4</w:t>
      </w:r>
      <w:r w:rsidRPr="001D6EC8">
        <w:rPr>
          <w:b/>
          <w:i w:val="0"/>
          <w:color w:val="auto"/>
          <w:sz w:val="22"/>
          <w:szCs w:val="22"/>
        </w:rPr>
        <w:fldChar w:fldCharType="end"/>
      </w:r>
      <w:r w:rsidR="00D43D56" w:rsidRPr="00960F16">
        <w:rPr>
          <w:b/>
          <w:i w:val="0"/>
          <w:color w:val="auto"/>
          <w:sz w:val="22"/>
          <w:szCs w:val="22"/>
          <w:lang w:val="es-MX"/>
        </w:rPr>
        <w:t>.- Uniforme de personal externo</w:t>
      </w:r>
      <w:bookmarkEnd w:id="28"/>
    </w:p>
    <w:p w14:paraId="474ACB3A" w14:textId="6DAB5CA5" w:rsidR="00A80129" w:rsidRPr="004F2644" w:rsidRDefault="00A80129" w:rsidP="00D43D56">
      <w:pPr>
        <w:spacing w:line="360" w:lineRule="auto"/>
        <w:jc w:val="center"/>
        <w:rPr>
          <w:lang w:val="es-MX"/>
        </w:rPr>
      </w:pPr>
      <w:r>
        <w:rPr>
          <w:noProof/>
          <w:lang w:val="es-MX" w:eastAsia="es-MX"/>
        </w:rPr>
        <w:drawing>
          <wp:inline distT="0" distB="0" distL="0" distR="0" wp14:anchorId="782E4B70" wp14:editId="424CDBA0">
            <wp:extent cx="2552700" cy="2806731"/>
            <wp:effectExtent l="0" t="0" r="0" b="0"/>
            <wp:docPr id="10" name="Imagen 10" descr="Resultado de imagen para personal a empresa farmaceut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personal a empresa farmaceutica"/>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54870" cy="2809117"/>
                    </a:xfrm>
                    <a:prstGeom prst="rect">
                      <a:avLst/>
                    </a:prstGeom>
                    <a:noFill/>
                    <a:ln>
                      <a:noFill/>
                    </a:ln>
                  </pic:spPr>
                </pic:pic>
              </a:graphicData>
            </a:graphic>
          </wp:inline>
        </w:drawing>
      </w:r>
    </w:p>
    <w:p w14:paraId="22BD8311" w14:textId="77777777" w:rsidR="00D202DB" w:rsidRPr="00D202DB" w:rsidRDefault="00D202DB" w:rsidP="00D202DB">
      <w:pPr>
        <w:spacing w:after="0" w:line="360" w:lineRule="auto"/>
        <w:rPr>
          <w:rFonts w:cstheme="minorHAnsi"/>
          <w:sz w:val="24"/>
          <w:szCs w:val="24"/>
          <w:lang w:val="es-MX"/>
        </w:rPr>
      </w:pPr>
    </w:p>
    <w:p w14:paraId="7D773A16" w14:textId="4E03D01F" w:rsidR="000C44A2" w:rsidRDefault="00653344" w:rsidP="00B721C6">
      <w:pPr>
        <w:spacing w:line="360" w:lineRule="auto"/>
        <w:jc w:val="both"/>
        <w:rPr>
          <w:rStyle w:val="apple-converted-space"/>
          <w:rFonts w:asciiTheme="minorHAnsi" w:hAnsiTheme="minorHAnsi" w:cstheme="minorHAnsi"/>
          <w:bCs/>
          <w:color w:val="000000"/>
          <w:sz w:val="24"/>
          <w:szCs w:val="24"/>
          <w:lang w:val="es-MX"/>
        </w:rPr>
      </w:pPr>
      <w:r>
        <w:rPr>
          <w:rStyle w:val="apple-converted-space"/>
          <w:rFonts w:asciiTheme="minorHAnsi" w:hAnsiTheme="minorHAnsi" w:cstheme="minorHAnsi"/>
          <w:bCs/>
          <w:color w:val="000000"/>
          <w:sz w:val="24"/>
          <w:szCs w:val="24"/>
          <w:lang w:val="es-MX"/>
        </w:rPr>
        <w:t>Al personal</w:t>
      </w:r>
      <w:r w:rsidR="001640AC">
        <w:rPr>
          <w:rStyle w:val="apple-converted-space"/>
          <w:rFonts w:asciiTheme="minorHAnsi" w:hAnsiTheme="minorHAnsi" w:cstheme="minorHAnsi"/>
          <w:bCs/>
          <w:color w:val="000000"/>
          <w:sz w:val="24"/>
          <w:szCs w:val="24"/>
          <w:lang w:val="es-MX"/>
        </w:rPr>
        <w:t xml:space="preserve"> de calidad o producción </w:t>
      </w:r>
      <w:r w:rsidR="00070219">
        <w:rPr>
          <w:rStyle w:val="apple-converted-space"/>
          <w:rFonts w:asciiTheme="minorHAnsi" w:hAnsiTheme="minorHAnsi" w:cstheme="minorHAnsi"/>
          <w:bCs/>
          <w:color w:val="000000"/>
          <w:sz w:val="24"/>
          <w:szCs w:val="24"/>
          <w:lang w:val="es-MX"/>
        </w:rPr>
        <w:t xml:space="preserve">de nuevo ingreso </w:t>
      </w:r>
      <w:r w:rsidR="001640AC">
        <w:rPr>
          <w:rStyle w:val="apple-converted-space"/>
          <w:rFonts w:asciiTheme="minorHAnsi" w:hAnsiTheme="minorHAnsi" w:cstheme="minorHAnsi"/>
          <w:bCs/>
          <w:color w:val="000000"/>
          <w:sz w:val="24"/>
          <w:szCs w:val="24"/>
          <w:lang w:val="es-MX"/>
        </w:rPr>
        <w:t>que dese</w:t>
      </w:r>
      <w:r w:rsidR="00070219">
        <w:rPr>
          <w:rStyle w:val="apple-converted-space"/>
          <w:rFonts w:asciiTheme="minorHAnsi" w:hAnsiTheme="minorHAnsi" w:cstheme="minorHAnsi"/>
          <w:bCs/>
          <w:color w:val="000000"/>
          <w:sz w:val="24"/>
          <w:szCs w:val="24"/>
          <w:lang w:val="es-MX"/>
        </w:rPr>
        <w:t>e ingresar a laboral a la empresa</w:t>
      </w:r>
      <w:r w:rsidR="001640AC">
        <w:rPr>
          <w:rStyle w:val="apple-converted-space"/>
          <w:rFonts w:asciiTheme="minorHAnsi" w:hAnsiTheme="minorHAnsi" w:cstheme="minorHAnsi"/>
          <w:bCs/>
          <w:color w:val="000000"/>
          <w:sz w:val="24"/>
          <w:szCs w:val="24"/>
          <w:lang w:val="es-MX"/>
        </w:rPr>
        <w:t xml:space="preserve"> se realizara valoración médica y verificar que no represente ningún riesgo</w:t>
      </w:r>
      <w:r w:rsidR="00070219">
        <w:rPr>
          <w:rStyle w:val="apple-converted-space"/>
          <w:rFonts w:asciiTheme="minorHAnsi" w:hAnsiTheme="minorHAnsi" w:cstheme="minorHAnsi"/>
          <w:bCs/>
          <w:color w:val="000000"/>
          <w:sz w:val="24"/>
          <w:szCs w:val="24"/>
          <w:lang w:val="es-MX"/>
        </w:rPr>
        <w:t xml:space="preserve"> en el producto como en su integridad física</w:t>
      </w:r>
      <w:r w:rsidR="001640AC">
        <w:rPr>
          <w:rStyle w:val="apple-converted-space"/>
          <w:rFonts w:asciiTheme="minorHAnsi" w:hAnsiTheme="minorHAnsi" w:cstheme="minorHAnsi"/>
          <w:bCs/>
          <w:color w:val="000000"/>
          <w:sz w:val="24"/>
          <w:szCs w:val="24"/>
          <w:lang w:val="es-MX"/>
        </w:rPr>
        <w:t xml:space="preserve">, </w:t>
      </w:r>
      <w:r w:rsidR="000C44A2">
        <w:rPr>
          <w:rStyle w:val="apple-converted-space"/>
          <w:rFonts w:asciiTheme="minorHAnsi" w:hAnsiTheme="minorHAnsi" w:cstheme="minorHAnsi"/>
          <w:bCs/>
          <w:color w:val="000000"/>
          <w:sz w:val="24"/>
          <w:szCs w:val="24"/>
          <w:lang w:val="es-MX"/>
        </w:rPr>
        <w:t>el médico de la empresa entregara formato sobre su estado de salud en el que se encuentre.</w:t>
      </w:r>
    </w:p>
    <w:p w14:paraId="4BB7FFB3" w14:textId="735249B8" w:rsidR="00E76499" w:rsidRDefault="000C44A2" w:rsidP="00B721C6">
      <w:pPr>
        <w:spacing w:line="360" w:lineRule="auto"/>
        <w:jc w:val="both"/>
        <w:rPr>
          <w:rStyle w:val="apple-converted-space"/>
          <w:rFonts w:asciiTheme="minorHAnsi" w:hAnsiTheme="minorHAnsi" w:cstheme="minorHAnsi"/>
          <w:bCs/>
          <w:color w:val="000000"/>
          <w:sz w:val="24"/>
          <w:szCs w:val="24"/>
          <w:lang w:val="es-MX"/>
        </w:rPr>
      </w:pPr>
      <w:r>
        <w:rPr>
          <w:rStyle w:val="apple-converted-space"/>
          <w:rFonts w:asciiTheme="minorHAnsi" w:hAnsiTheme="minorHAnsi" w:cstheme="minorHAnsi"/>
          <w:bCs/>
          <w:color w:val="000000"/>
          <w:sz w:val="24"/>
          <w:szCs w:val="24"/>
          <w:lang w:val="es-MX"/>
        </w:rPr>
        <w:t>Para el personal de calidad o producción que se encuentra laborando dentro de las instalaciones de la empresa, se realiza una evaluación médica en periodos de seis meses si dentro de la</w:t>
      </w:r>
      <w:r w:rsidR="001640AC">
        <w:rPr>
          <w:rStyle w:val="apple-converted-space"/>
          <w:rFonts w:asciiTheme="minorHAnsi" w:hAnsiTheme="minorHAnsi" w:cstheme="minorHAnsi"/>
          <w:bCs/>
          <w:color w:val="000000"/>
          <w:sz w:val="24"/>
          <w:szCs w:val="24"/>
          <w:lang w:val="es-MX"/>
        </w:rPr>
        <w:t xml:space="preserve"> valoración médica se detecta que tiene una posible enfermedad o lesión abierta y </w:t>
      </w:r>
      <w:r w:rsidR="006B0FCE">
        <w:rPr>
          <w:rStyle w:val="apple-converted-space"/>
          <w:rFonts w:asciiTheme="minorHAnsi" w:hAnsiTheme="minorHAnsi" w:cstheme="minorHAnsi"/>
          <w:bCs/>
          <w:color w:val="000000"/>
          <w:sz w:val="24"/>
          <w:szCs w:val="24"/>
          <w:lang w:val="es-MX"/>
        </w:rPr>
        <w:t>genere</w:t>
      </w:r>
      <w:r w:rsidR="001640AC">
        <w:rPr>
          <w:rStyle w:val="apple-converted-space"/>
          <w:rFonts w:asciiTheme="minorHAnsi" w:hAnsiTheme="minorHAnsi" w:cstheme="minorHAnsi"/>
          <w:bCs/>
          <w:color w:val="000000"/>
          <w:sz w:val="24"/>
          <w:szCs w:val="24"/>
          <w:lang w:val="es-MX"/>
        </w:rPr>
        <w:t xml:space="preserve"> probabilidad que pueda afectar de manera adversa la calidad de los dispositivos médicos, deberá ser excluido del área de fabricación.</w:t>
      </w:r>
    </w:p>
    <w:p w14:paraId="3D0AAAAD" w14:textId="264FFABF" w:rsidR="00E76499" w:rsidRDefault="00E76499" w:rsidP="00B721C6">
      <w:pPr>
        <w:spacing w:line="360" w:lineRule="auto"/>
        <w:jc w:val="both"/>
        <w:rPr>
          <w:sz w:val="24"/>
          <w:lang w:val="es-MX" w:eastAsia="es-MX"/>
        </w:rPr>
      </w:pPr>
      <w:r w:rsidRPr="006B0FCE">
        <w:rPr>
          <w:sz w:val="24"/>
          <w:lang w:val="es-MX" w:eastAsia="es-MX"/>
        </w:rPr>
        <w:t>El personal no debe ingerir, ni almacenar alimentos, ni bebidas de ningún tipo en las áreas de fabricación y laboratorios, ni fumar en ninguna de las áreas de la empresa excepto en aquellas que sean designadas para ello.</w:t>
      </w:r>
    </w:p>
    <w:p w14:paraId="7B223501" w14:textId="77777777" w:rsidR="00BE79D0" w:rsidRDefault="00BE79D0" w:rsidP="00B721C6">
      <w:pPr>
        <w:spacing w:line="360" w:lineRule="auto"/>
        <w:jc w:val="both"/>
        <w:rPr>
          <w:sz w:val="24"/>
          <w:lang w:val="es-MX" w:eastAsia="es-MX"/>
        </w:rPr>
      </w:pPr>
    </w:p>
    <w:p w14:paraId="03540C1C" w14:textId="77777777" w:rsidR="000C44A2" w:rsidRDefault="000C44A2" w:rsidP="00B721C6">
      <w:pPr>
        <w:spacing w:line="360" w:lineRule="auto"/>
        <w:jc w:val="both"/>
        <w:rPr>
          <w:sz w:val="24"/>
          <w:lang w:val="es-MX" w:eastAsia="es-MX"/>
        </w:rPr>
      </w:pPr>
    </w:p>
    <w:p w14:paraId="638DFABC" w14:textId="166668B1" w:rsidR="00BE79D0" w:rsidRPr="00C60A02" w:rsidRDefault="00BE79D0" w:rsidP="00C60A02">
      <w:pPr>
        <w:pStyle w:val="Ttulo1"/>
        <w:jc w:val="center"/>
        <w:rPr>
          <w:rStyle w:val="Ttulo1Car"/>
          <w:rFonts w:cstheme="minorHAnsi"/>
          <w:b/>
          <w:caps/>
        </w:rPr>
      </w:pPr>
      <w:bookmarkStart w:id="29" w:name="_Toc521063765"/>
      <w:r w:rsidRPr="00C60A02">
        <w:rPr>
          <w:rStyle w:val="Ttulo1Car"/>
          <w:rFonts w:cstheme="minorHAnsi"/>
          <w:b/>
          <w:caps/>
        </w:rPr>
        <w:lastRenderedPageBreak/>
        <w:t>INSTALACIONES</w:t>
      </w:r>
      <w:bookmarkEnd w:id="29"/>
    </w:p>
    <w:p w14:paraId="22C60FA4" w14:textId="77777777" w:rsidR="00E447EA" w:rsidRPr="00E447EA" w:rsidRDefault="00E447EA" w:rsidP="00E447EA">
      <w:pPr>
        <w:rPr>
          <w:lang w:val="es-ES_tradnl" w:eastAsia="es-MX"/>
        </w:rPr>
      </w:pPr>
    </w:p>
    <w:p w14:paraId="22BC26F8" w14:textId="61A57B4B" w:rsidR="00BE79D0" w:rsidRDefault="00BE79D0" w:rsidP="00BE79D0">
      <w:pPr>
        <w:spacing w:line="360" w:lineRule="auto"/>
        <w:jc w:val="both"/>
        <w:rPr>
          <w:lang w:val="es-MX"/>
        </w:rPr>
      </w:pPr>
      <w:r w:rsidRPr="00BE79D0">
        <w:rPr>
          <w:lang w:val="es-MX"/>
        </w:rPr>
        <w:t>Dispone que en todo laboratorio fabricante deberán existir las siguientes instalaciones, independientes y adecuadas al contenido y carácter de la solicitud de autorización: almacenes, locales de fabricación y departamento de control.</w:t>
      </w:r>
      <w:r w:rsidR="002D78A2">
        <w:rPr>
          <w:lang w:val="es-MX"/>
        </w:rPr>
        <w:t xml:space="preserve"> (La Ley de medicamentos interactiva, 1991)</w:t>
      </w:r>
    </w:p>
    <w:p w14:paraId="5AAA5889" w14:textId="2B0D9164" w:rsidR="00D90CE2" w:rsidRDefault="000C44A2" w:rsidP="00BE79D0">
      <w:pPr>
        <w:spacing w:line="360" w:lineRule="auto"/>
        <w:jc w:val="both"/>
        <w:rPr>
          <w:rFonts w:asciiTheme="minorHAnsi" w:hAnsiTheme="minorHAnsi" w:cstheme="minorHAnsi"/>
          <w:shd w:val="clear" w:color="auto" w:fill="FFFFFF"/>
          <w:lang w:val="es-MX"/>
        </w:rPr>
      </w:pPr>
      <w:r>
        <w:rPr>
          <w:rFonts w:asciiTheme="minorHAnsi" w:hAnsiTheme="minorHAnsi" w:cstheme="minorHAnsi"/>
          <w:lang w:val="es-MX"/>
        </w:rPr>
        <w:t xml:space="preserve">Las áreas de la empresa contiene pisos, paredes y techos </w:t>
      </w:r>
      <w:r w:rsidR="00033BDA" w:rsidRPr="00033BDA">
        <w:rPr>
          <w:rFonts w:asciiTheme="minorHAnsi" w:hAnsiTheme="minorHAnsi" w:cstheme="minorHAnsi"/>
          <w:lang w:val="es-MX"/>
        </w:rPr>
        <w:t xml:space="preserve">epoxicos y </w:t>
      </w:r>
      <w:r w:rsidR="00033BDA" w:rsidRPr="00033BDA">
        <w:rPr>
          <w:rFonts w:asciiTheme="minorHAnsi" w:hAnsiTheme="minorHAnsi" w:cstheme="minorHAnsi"/>
          <w:shd w:val="clear" w:color="auto" w:fill="FFFFFF"/>
          <w:lang w:val="es-MX"/>
        </w:rPr>
        <w:t xml:space="preserve">son aquellos que se producen de la “Resina epoxi”. </w:t>
      </w:r>
      <w:r w:rsidR="00D90CE2">
        <w:rPr>
          <w:rFonts w:asciiTheme="minorHAnsi" w:hAnsiTheme="minorHAnsi" w:cstheme="minorHAnsi"/>
          <w:shd w:val="clear" w:color="auto" w:fill="FFFFFF"/>
          <w:lang w:val="es-MX"/>
        </w:rPr>
        <w:t>Como se mu</w:t>
      </w:r>
      <w:r>
        <w:rPr>
          <w:rFonts w:asciiTheme="minorHAnsi" w:hAnsiTheme="minorHAnsi" w:cstheme="minorHAnsi"/>
          <w:shd w:val="clear" w:color="auto" w:fill="FFFFFF"/>
          <w:lang w:val="es-MX"/>
        </w:rPr>
        <w:t>estra en la figura 5 “áreas con pintura epoxica”.</w:t>
      </w:r>
      <w:r w:rsidR="00D90CE2">
        <w:rPr>
          <w:rFonts w:asciiTheme="minorHAnsi" w:hAnsiTheme="minorHAnsi" w:cstheme="minorHAnsi"/>
          <w:shd w:val="clear" w:color="auto" w:fill="FFFFFF"/>
          <w:lang w:val="es-MX"/>
        </w:rPr>
        <w:t xml:space="preserve">  </w:t>
      </w:r>
      <w:r w:rsidR="00033BDA" w:rsidRPr="00033BDA">
        <w:rPr>
          <w:rFonts w:asciiTheme="minorHAnsi" w:hAnsiTheme="minorHAnsi" w:cstheme="minorHAnsi"/>
          <w:shd w:val="clear" w:color="auto" w:fill="FFFFFF"/>
          <w:lang w:val="es-MX"/>
        </w:rPr>
        <w:t>Los pisos epóxicos son utilizados especialmente en la industria metalmecánica, farmacéutica, electrónica, alimenticia, química y petroquímica, entre otras. Los pisos epóxicos están catalogados dentro de la familia de </w:t>
      </w:r>
      <w:hyperlink r:id="rId20" w:tgtFrame="_blank" w:history="1">
        <w:r w:rsidR="00033BDA" w:rsidRPr="00033BDA">
          <w:rPr>
            <w:rStyle w:val="Hipervnculo"/>
            <w:rFonts w:asciiTheme="minorHAnsi" w:hAnsiTheme="minorHAnsi" w:cstheme="minorHAnsi"/>
            <w:color w:val="auto"/>
            <w:u w:val="none"/>
            <w:shd w:val="clear" w:color="auto" w:fill="FFFFFF"/>
            <w:lang w:val="es-MX"/>
          </w:rPr>
          <w:t>pisos industriales</w:t>
        </w:r>
      </w:hyperlink>
      <w:r w:rsidR="00D90CE2">
        <w:rPr>
          <w:rFonts w:asciiTheme="minorHAnsi" w:hAnsiTheme="minorHAnsi" w:cstheme="minorHAnsi"/>
          <w:shd w:val="clear" w:color="auto" w:fill="FFFFFF"/>
          <w:lang w:val="es-MX"/>
        </w:rPr>
        <w:t>.</w:t>
      </w:r>
    </w:p>
    <w:p w14:paraId="3848F596" w14:textId="19F3AAFD" w:rsidR="00D90CE2" w:rsidRPr="001D6EC8" w:rsidRDefault="001D6EC8" w:rsidP="001D6EC8">
      <w:pPr>
        <w:pStyle w:val="Descripcin"/>
        <w:jc w:val="center"/>
        <w:rPr>
          <w:rFonts w:asciiTheme="minorHAnsi" w:hAnsiTheme="minorHAnsi" w:cstheme="minorHAnsi"/>
          <w:b/>
          <w:i w:val="0"/>
          <w:color w:val="auto"/>
          <w:sz w:val="22"/>
          <w:szCs w:val="22"/>
          <w:shd w:val="clear" w:color="auto" w:fill="FFFFFF"/>
          <w:lang w:val="es-MX"/>
        </w:rPr>
      </w:pPr>
      <w:bookmarkStart w:id="30" w:name="_Toc521063385"/>
      <w:r w:rsidRPr="00960F16">
        <w:rPr>
          <w:b/>
          <w:i w:val="0"/>
          <w:color w:val="auto"/>
          <w:sz w:val="22"/>
          <w:szCs w:val="22"/>
          <w:lang w:val="es-MX"/>
        </w:rPr>
        <w:t xml:space="preserve">Figura </w:t>
      </w:r>
      <w:r w:rsidRPr="001D6EC8">
        <w:rPr>
          <w:b/>
          <w:i w:val="0"/>
          <w:color w:val="auto"/>
          <w:sz w:val="22"/>
          <w:szCs w:val="22"/>
        </w:rPr>
        <w:fldChar w:fldCharType="begin"/>
      </w:r>
      <w:r w:rsidRPr="00960F16">
        <w:rPr>
          <w:b/>
          <w:i w:val="0"/>
          <w:color w:val="auto"/>
          <w:sz w:val="22"/>
          <w:szCs w:val="22"/>
          <w:lang w:val="es-MX"/>
        </w:rPr>
        <w:instrText xml:space="preserve"> SEQ Figura \* ARABIC </w:instrText>
      </w:r>
      <w:r w:rsidRPr="001D6EC8">
        <w:rPr>
          <w:b/>
          <w:i w:val="0"/>
          <w:color w:val="auto"/>
          <w:sz w:val="22"/>
          <w:szCs w:val="22"/>
        </w:rPr>
        <w:fldChar w:fldCharType="separate"/>
      </w:r>
      <w:r w:rsidR="00CA6255">
        <w:rPr>
          <w:b/>
          <w:i w:val="0"/>
          <w:noProof/>
          <w:color w:val="auto"/>
          <w:sz w:val="22"/>
          <w:szCs w:val="22"/>
          <w:lang w:val="es-MX"/>
        </w:rPr>
        <w:t>5</w:t>
      </w:r>
      <w:r w:rsidRPr="001D6EC8">
        <w:rPr>
          <w:b/>
          <w:i w:val="0"/>
          <w:color w:val="auto"/>
          <w:sz w:val="22"/>
          <w:szCs w:val="22"/>
        </w:rPr>
        <w:fldChar w:fldCharType="end"/>
      </w:r>
      <w:r w:rsidR="000C44A2" w:rsidRPr="001D6EC8">
        <w:rPr>
          <w:rFonts w:asciiTheme="minorHAnsi" w:hAnsiTheme="minorHAnsi" w:cstheme="minorHAnsi"/>
          <w:b/>
          <w:i w:val="0"/>
          <w:color w:val="auto"/>
          <w:sz w:val="22"/>
          <w:szCs w:val="22"/>
          <w:shd w:val="clear" w:color="auto" w:fill="FFFFFF"/>
          <w:lang w:val="es-MX"/>
        </w:rPr>
        <w:t>.- área con pintura epoxica</w:t>
      </w:r>
      <w:bookmarkEnd w:id="30"/>
    </w:p>
    <w:p w14:paraId="00B05E28" w14:textId="6D2918B2" w:rsidR="001A3D28" w:rsidRDefault="00D90CE2" w:rsidP="00BE79D0">
      <w:pPr>
        <w:spacing w:line="360" w:lineRule="auto"/>
        <w:jc w:val="both"/>
        <w:rPr>
          <w:rFonts w:asciiTheme="minorHAnsi" w:hAnsiTheme="minorHAnsi" w:cstheme="minorHAnsi"/>
          <w:shd w:val="clear" w:color="auto" w:fill="FFFFFF"/>
          <w:lang w:val="es-MX"/>
        </w:rPr>
      </w:pPr>
      <w:r>
        <w:rPr>
          <w:noProof/>
          <w:lang w:val="es-MX" w:eastAsia="es-MX"/>
        </w:rPr>
        <w:drawing>
          <wp:anchor distT="0" distB="0" distL="114300" distR="114300" simplePos="0" relativeHeight="251699200" behindDoc="0" locked="0" layoutInCell="1" allowOverlap="1" wp14:anchorId="4E9F09A5" wp14:editId="6520D99B">
            <wp:simplePos x="0" y="0"/>
            <wp:positionH relativeFrom="column">
              <wp:posOffset>-3810</wp:posOffset>
            </wp:positionH>
            <wp:positionV relativeFrom="paragraph">
              <wp:posOffset>-2540</wp:posOffset>
            </wp:positionV>
            <wp:extent cx="4762500" cy="3571875"/>
            <wp:effectExtent l="0" t="0" r="0" b="9525"/>
            <wp:wrapSquare wrapText="bothSides"/>
            <wp:docPr id="5" name="Imagen 5" descr="Resultado de imagen para areas con piso epoxi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areas con piso epoxico"/>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010D31C" w14:textId="77777777" w:rsidR="001A3D28" w:rsidRPr="001A3D28" w:rsidRDefault="001A3D28" w:rsidP="001A3D28">
      <w:pPr>
        <w:rPr>
          <w:rFonts w:asciiTheme="minorHAnsi" w:hAnsiTheme="minorHAnsi" w:cstheme="minorHAnsi"/>
          <w:lang w:val="es-MX"/>
        </w:rPr>
      </w:pPr>
    </w:p>
    <w:p w14:paraId="40E32AA8" w14:textId="77777777" w:rsidR="001A3D28" w:rsidRPr="001A3D28" w:rsidRDefault="001A3D28" w:rsidP="001A3D28">
      <w:pPr>
        <w:rPr>
          <w:rFonts w:asciiTheme="minorHAnsi" w:hAnsiTheme="minorHAnsi" w:cstheme="minorHAnsi"/>
          <w:lang w:val="es-MX"/>
        </w:rPr>
      </w:pPr>
    </w:p>
    <w:p w14:paraId="184F5209" w14:textId="77777777" w:rsidR="001A3D28" w:rsidRPr="001A3D28" w:rsidRDefault="001A3D28" w:rsidP="001A3D28">
      <w:pPr>
        <w:rPr>
          <w:rFonts w:asciiTheme="minorHAnsi" w:hAnsiTheme="minorHAnsi" w:cstheme="minorHAnsi"/>
          <w:lang w:val="es-MX"/>
        </w:rPr>
      </w:pPr>
    </w:p>
    <w:p w14:paraId="586D141A" w14:textId="77777777" w:rsidR="001A3D28" w:rsidRPr="001A3D28" w:rsidRDefault="001A3D28" w:rsidP="001A3D28">
      <w:pPr>
        <w:rPr>
          <w:rFonts w:asciiTheme="minorHAnsi" w:hAnsiTheme="minorHAnsi" w:cstheme="minorHAnsi"/>
          <w:lang w:val="es-MX"/>
        </w:rPr>
      </w:pPr>
    </w:p>
    <w:p w14:paraId="4EF56D6C" w14:textId="77777777" w:rsidR="001A3D28" w:rsidRPr="001A3D28" w:rsidRDefault="001A3D28" w:rsidP="001A3D28">
      <w:pPr>
        <w:rPr>
          <w:rFonts w:asciiTheme="minorHAnsi" w:hAnsiTheme="minorHAnsi" w:cstheme="minorHAnsi"/>
          <w:lang w:val="es-MX"/>
        </w:rPr>
      </w:pPr>
    </w:p>
    <w:p w14:paraId="4859B659" w14:textId="77777777" w:rsidR="001A3D28" w:rsidRPr="001A3D28" w:rsidRDefault="001A3D28" w:rsidP="001A3D28">
      <w:pPr>
        <w:rPr>
          <w:rFonts w:asciiTheme="minorHAnsi" w:hAnsiTheme="minorHAnsi" w:cstheme="minorHAnsi"/>
          <w:lang w:val="es-MX"/>
        </w:rPr>
      </w:pPr>
    </w:p>
    <w:p w14:paraId="2B81B447" w14:textId="77777777" w:rsidR="001A3D28" w:rsidRPr="001A3D28" w:rsidRDefault="001A3D28" w:rsidP="001A3D28">
      <w:pPr>
        <w:rPr>
          <w:rFonts w:asciiTheme="minorHAnsi" w:hAnsiTheme="minorHAnsi" w:cstheme="minorHAnsi"/>
          <w:lang w:val="es-MX"/>
        </w:rPr>
      </w:pPr>
    </w:p>
    <w:p w14:paraId="5CA5659D" w14:textId="29EDCFCD" w:rsidR="001A3D28" w:rsidRDefault="001A3D28" w:rsidP="001A3D28">
      <w:pPr>
        <w:rPr>
          <w:rFonts w:asciiTheme="minorHAnsi" w:hAnsiTheme="minorHAnsi" w:cstheme="minorHAnsi"/>
          <w:lang w:val="es-MX"/>
        </w:rPr>
      </w:pPr>
    </w:p>
    <w:p w14:paraId="2349B44E" w14:textId="77777777" w:rsidR="00D90CE2" w:rsidRDefault="00D90CE2" w:rsidP="001A3D28">
      <w:pPr>
        <w:jc w:val="center"/>
        <w:rPr>
          <w:rFonts w:asciiTheme="minorHAnsi" w:hAnsiTheme="minorHAnsi" w:cstheme="minorHAnsi"/>
          <w:lang w:val="es-MX"/>
        </w:rPr>
      </w:pPr>
    </w:p>
    <w:p w14:paraId="5D96DD17" w14:textId="77777777" w:rsidR="001A3D28" w:rsidRDefault="001A3D28" w:rsidP="001A3D28">
      <w:pPr>
        <w:jc w:val="center"/>
        <w:rPr>
          <w:rFonts w:asciiTheme="minorHAnsi" w:hAnsiTheme="minorHAnsi" w:cstheme="minorHAnsi"/>
          <w:lang w:val="es-MX"/>
        </w:rPr>
      </w:pPr>
    </w:p>
    <w:p w14:paraId="1D097823" w14:textId="6F43EC2C" w:rsidR="001A3D28" w:rsidRDefault="001A3D28" w:rsidP="001A3D28">
      <w:pPr>
        <w:rPr>
          <w:rFonts w:asciiTheme="minorHAnsi" w:hAnsiTheme="minorHAnsi" w:cstheme="minorHAnsi"/>
          <w:lang w:val="es-MX"/>
        </w:rPr>
      </w:pPr>
    </w:p>
    <w:p w14:paraId="1BC853E4" w14:textId="06138191" w:rsidR="001A3D28" w:rsidRPr="001A3D28" w:rsidRDefault="001A3D28" w:rsidP="003A704A">
      <w:pPr>
        <w:spacing w:line="360" w:lineRule="auto"/>
        <w:jc w:val="both"/>
        <w:rPr>
          <w:rFonts w:asciiTheme="minorHAnsi" w:hAnsiTheme="minorHAnsi" w:cstheme="minorHAnsi"/>
          <w:lang w:val="es-MX"/>
        </w:rPr>
      </w:pPr>
      <w:r>
        <w:rPr>
          <w:rFonts w:asciiTheme="minorHAnsi" w:hAnsiTheme="minorHAnsi" w:cstheme="minorHAnsi"/>
          <w:lang w:val="es-MX"/>
        </w:rPr>
        <w:t xml:space="preserve">En las instalaciones de la empresa, se cotizo y se solicitó el recubrimiento con pintura epoxica en todas las áreas por parte de proveedores especializados en la  aplicación de pintura epoxica, al igual solicitando la entrega de curvas sanitarias en cada uno de las áreas de fabricación, áreas de llenado </w:t>
      </w:r>
      <w:r>
        <w:rPr>
          <w:rFonts w:asciiTheme="minorHAnsi" w:hAnsiTheme="minorHAnsi" w:cstheme="minorHAnsi"/>
          <w:lang w:val="es-MX"/>
        </w:rPr>
        <w:lastRenderedPageBreak/>
        <w:t>y áreas de acondicionado de cada producto, y garantizar la correcta limpieza de cada una de las áreas.</w:t>
      </w:r>
    </w:p>
    <w:p w14:paraId="0C418E8D" w14:textId="2AD75B7D" w:rsidR="00BE79D0" w:rsidRPr="00C60A02" w:rsidRDefault="00C60A02" w:rsidP="00C60A02">
      <w:pPr>
        <w:pStyle w:val="Prrafodelista"/>
        <w:spacing w:line="360" w:lineRule="auto"/>
        <w:rPr>
          <w:rFonts w:cstheme="minorHAnsi"/>
        </w:rPr>
      </w:pPr>
      <w:bookmarkStart w:id="31" w:name="_Toc521063766"/>
      <w:r w:rsidRPr="00C60A02">
        <w:rPr>
          <w:rStyle w:val="Ttulo2Car"/>
          <w:rFonts w:asciiTheme="minorHAnsi" w:eastAsiaTheme="minorHAnsi" w:hAnsiTheme="minorHAnsi" w:cstheme="minorHAnsi"/>
        </w:rPr>
        <w:t>ALM</w:t>
      </w:r>
      <w:r w:rsidR="00BE79D0" w:rsidRPr="00C60A02">
        <w:rPr>
          <w:rStyle w:val="Ttulo2Car"/>
          <w:rFonts w:asciiTheme="minorHAnsi" w:eastAsiaTheme="minorHAnsi" w:hAnsiTheme="minorHAnsi" w:cstheme="minorHAnsi"/>
        </w:rPr>
        <w:t>ACENES</w:t>
      </w:r>
      <w:bookmarkEnd w:id="31"/>
    </w:p>
    <w:p w14:paraId="14FEB6EC" w14:textId="542338D0" w:rsidR="00BE79D0" w:rsidRDefault="00BE79D0" w:rsidP="00BE79D0">
      <w:pPr>
        <w:spacing w:line="360" w:lineRule="auto"/>
        <w:jc w:val="both"/>
        <w:rPr>
          <w:lang w:val="es-MX"/>
        </w:rPr>
      </w:pPr>
      <w:r w:rsidRPr="00BE79D0">
        <w:rPr>
          <w:lang w:val="es-MX"/>
        </w:rPr>
        <w:t xml:space="preserve">En los almacenes </w:t>
      </w:r>
      <w:r w:rsidR="001A3D28">
        <w:rPr>
          <w:lang w:val="es-MX"/>
        </w:rPr>
        <w:t xml:space="preserve">de la empresa se realizaron separaciones de: </w:t>
      </w:r>
      <w:r w:rsidR="001A3D28" w:rsidRPr="00BE79D0">
        <w:rPr>
          <w:lang w:val="es-MX"/>
        </w:rPr>
        <w:t>materias</w:t>
      </w:r>
      <w:r>
        <w:rPr>
          <w:lang w:val="es-MX"/>
        </w:rPr>
        <w:t xml:space="preserve"> primas, material de envase y empaque, material impreso y productos terminado</w:t>
      </w:r>
      <w:r w:rsidRPr="00BE79D0">
        <w:rPr>
          <w:lang w:val="es-MX"/>
        </w:rPr>
        <w:t>. A su vez, en cada una de la</w:t>
      </w:r>
      <w:r w:rsidR="001A3D28">
        <w:rPr>
          <w:lang w:val="es-MX"/>
        </w:rPr>
        <w:t>s zonas deberá haber espacios asignados para producto rechazado,</w:t>
      </w:r>
      <w:r w:rsidRPr="00BE79D0">
        <w:rPr>
          <w:lang w:val="es-MX"/>
        </w:rPr>
        <w:t xml:space="preserve"> productos en cuarentena y para los ya aprobados por el departamento de control de calidad. Existirán zonas acondicionadas especialmente para la conservación de las determinadas sustancias y algunos medicamentos, de acuerdo co</w:t>
      </w:r>
      <w:r>
        <w:rPr>
          <w:lang w:val="es-MX"/>
        </w:rPr>
        <w:t>n su naturaleza y peligrosidad.</w:t>
      </w:r>
      <w:r w:rsidR="002D78A2">
        <w:rPr>
          <w:lang w:val="es-MX"/>
        </w:rPr>
        <w:t xml:space="preserve"> (La Ley de medicamentos interactiva, 1991)</w:t>
      </w:r>
    </w:p>
    <w:p w14:paraId="0B3A0028" w14:textId="658BE3CC" w:rsidR="00BE79D0" w:rsidRPr="00C60A02" w:rsidRDefault="00C60A02" w:rsidP="00C60A02">
      <w:pPr>
        <w:spacing w:line="360" w:lineRule="auto"/>
        <w:rPr>
          <w:rStyle w:val="Ttulo2Car"/>
          <w:rFonts w:asciiTheme="minorHAnsi" w:eastAsiaTheme="minorHAnsi" w:hAnsiTheme="minorHAnsi" w:cstheme="minorHAnsi"/>
        </w:rPr>
      </w:pPr>
      <w:bookmarkStart w:id="32" w:name="_Toc521063767"/>
      <w:r w:rsidRPr="00C60A02">
        <w:rPr>
          <w:rStyle w:val="Ttulo2Car"/>
          <w:rFonts w:asciiTheme="minorHAnsi" w:eastAsiaTheme="minorHAnsi" w:hAnsiTheme="minorHAnsi" w:cstheme="minorHAnsi"/>
        </w:rPr>
        <w:t>ARE</w:t>
      </w:r>
      <w:r w:rsidR="00D90CE2" w:rsidRPr="00C60A02">
        <w:rPr>
          <w:rStyle w:val="Ttulo2Car"/>
          <w:rFonts w:asciiTheme="minorHAnsi" w:eastAsiaTheme="minorHAnsi" w:hAnsiTheme="minorHAnsi" w:cstheme="minorHAnsi"/>
        </w:rPr>
        <w:t>AS  DE PRODUCCION</w:t>
      </w:r>
      <w:bookmarkEnd w:id="32"/>
    </w:p>
    <w:p w14:paraId="11212EAA" w14:textId="6AEF173E" w:rsidR="00B87468" w:rsidRDefault="00D90CE2" w:rsidP="00B87468">
      <w:pPr>
        <w:spacing w:line="360" w:lineRule="auto"/>
        <w:jc w:val="both"/>
        <w:rPr>
          <w:lang w:val="es-MX"/>
        </w:rPr>
      </w:pPr>
      <w:r>
        <w:rPr>
          <w:lang w:val="es-MX"/>
        </w:rPr>
        <w:t xml:space="preserve">En </w:t>
      </w:r>
      <w:r w:rsidR="001A3D28">
        <w:rPr>
          <w:lang w:val="es-MX"/>
        </w:rPr>
        <w:t>el departamento</w:t>
      </w:r>
      <w:r>
        <w:rPr>
          <w:lang w:val="es-MX"/>
        </w:rPr>
        <w:t xml:space="preserve"> de producción</w:t>
      </w:r>
      <w:r w:rsidR="00BE79D0" w:rsidRPr="00BE79D0">
        <w:rPr>
          <w:lang w:val="es-MX"/>
        </w:rPr>
        <w:t xml:space="preserve"> </w:t>
      </w:r>
      <w:r w:rsidR="001A3D28">
        <w:rPr>
          <w:lang w:val="es-MX"/>
        </w:rPr>
        <w:t>existen las áreas de</w:t>
      </w:r>
      <w:r w:rsidR="00BE79D0" w:rsidRPr="00BE79D0">
        <w:rPr>
          <w:lang w:val="es-MX"/>
        </w:rPr>
        <w:t>:</w:t>
      </w:r>
    </w:p>
    <w:p w14:paraId="696E2665" w14:textId="77777777" w:rsidR="00B87468" w:rsidRDefault="00BE79D0" w:rsidP="00B87468">
      <w:pPr>
        <w:spacing w:line="360" w:lineRule="auto"/>
        <w:jc w:val="both"/>
        <w:rPr>
          <w:lang w:val="es-MX"/>
        </w:rPr>
      </w:pPr>
      <w:r w:rsidRPr="00BE79D0">
        <w:rPr>
          <w:lang w:val="es-MX"/>
        </w:rPr>
        <w:t xml:space="preserve"> - De elaboración y envasado de formas farmacéuticas </w:t>
      </w:r>
    </w:p>
    <w:p w14:paraId="113D3E10" w14:textId="77777777" w:rsidR="00B87468" w:rsidRDefault="00BE79D0" w:rsidP="00B87468">
      <w:pPr>
        <w:spacing w:line="360" w:lineRule="auto"/>
        <w:jc w:val="both"/>
        <w:rPr>
          <w:lang w:val="es-MX"/>
        </w:rPr>
      </w:pPr>
      <w:r w:rsidRPr="00BE79D0">
        <w:rPr>
          <w:lang w:val="es-MX"/>
        </w:rPr>
        <w:t xml:space="preserve">- De acondicionamiento de formas farmacéuticas </w:t>
      </w:r>
    </w:p>
    <w:p w14:paraId="7D27DD36" w14:textId="04E7DBAF" w:rsidR="00BE79D0" w:rsidRDefault="00BE79D0" w:rsidP="00B87468">
      <w:pPr>
        <w:spacing w:line="360" w:lineRule="auto"/>
        <w:jc w:val="both"/>
        <w:rPr>
          <w:lang w:val="es-MX"/>
        </w:rPr>
      </w:pPr>
      <w:r w:rsidRPr="00BE79D0">
        <w:rPr>
          <w:lang w:val="es-MX"/>
        </w:rPr>
        <w:t>En función de la diversidad de formas farmacéuticas a fabricar y la posible incompatibilidad o peligro de contaminación cruzada, en los locales podrán distinguirse a su vez</w:t>
      </w:r>
      <w:r w:rsidR="002D78A2">
        <w:rPr>
          <w:lang w:val="es-MX"/>
        </w:rPr>
        <w:t>. (La Ley de medicamentos interactiva, 1991)</w:t>
      </w:r>
    </w:p>
    <w:p w14:paraId="35AB46EA" w14:textId="15DFB941" w:rsidR="002D78A2" w:rsidRPr="00C60A02" w:rsidRDefault="00C60A02" w:rsidP="00C60A02">
      <w:pPr>
        <w:spacing w:line="360" w:lineRule="auto"/>
        <w:jc w:val="both"/>
        <w:rPr>
          <w:rStyle w:val="Ttulo2Car"/>
          <w:rFonts w:asciiTheme="minorHAnsi" w:eastAsiaTheme="minorHAnsi" w:hAnsiTheme="minorHAnsi" w:cstheme="minorHAnsi"/>
        </w:rPr>
      </w:pPr>
      <w:bookmarkStart w:id="33" w:name="_Toc521063768"/>
      <w:r w:rsidRPr="00C60A02">
        <w:rPr>
          <w:rStyle w:val="Ttulo2Car"/>
          <w:rFonts w:asciiTheme="minorHAnsi" w:eastAsiaTheme="minorHAnsi" w:hAnsiTheme="minorHAnsi" w:cstheme="minorHAnsi"/>
        </w:rPr>
        <w:t>DEPAR</w:t>
      </w:r>
      <w:r w:rsidR="002D78A2" w:rsidRPr="00C60A02">
        <w:rPr>
          <w:rStyle w:val="Ttulo2Car"/>
          <w:rFonts w:asciiTheme="minorHAnsi" w:eastAsiaTheme="minorHAnsi" w:hAnsiTheme="minorHAnsi" w:cstheme="minorHAnsi"/>
        </w:rPr>
        <w:t>TAMENTO DE CONTROL</w:t>
      </w:r>
      <w:bookmarkEnd w:id="33"/>
    </w:p>
    <w:p w14:paraId="21A9526C" w14:textId="29042873" w:rsidR="002D78A2" w:rsidRDefault="002D78A2" w:rsidP="002D78A2">
      <w:pPr>
        <w:spacing w:line="360" w:lineRule="auto"/>
        <w:jc w:val="both"/>
        <w:rPr>
          <w:lang w:val="es-MX"/>
        </w:rPr>
      </w:pPr>
      <w:r w:rsidRPr="002D78A2">
        <w:rPr>
          <w:lang w:val="es-MX"/>
        </w:rPr>
        <w:t>Este departamento deberá contar con los elementos necesarios para realizar los ensayos y determinaciones físicas, físico-químicas, químicas, microbiológicas precisas, de acuerdo con la autorización del medicamento.</w:t>
      </w:r>
      <w:r>
        <w:rPr>
          <w:lang w:val="es-MX"/>
        </w:rPr>
        <w:t xml:space="preserve"> (La Ley de medicamentos interactiva, 1991)</w:t>
      </w:r>
    </w:p>
    <w:p w14:paraId="05D97CFB" w14:textId="09CD8A25" w:rsidR="002D78A2" w:rsidRDefault="002D78A2" w:rsidP="002D78A2">
      <w:pPr>
        <w:spacing w:line="360" w:lineRule="auto"/>
        <w:jc w:val="both"/>
        <w:rPr>
          <w:lang w:val="es-MX"/>
        </w:rPr>
      </w:pPr>
      <w:r w:rsidRPr="002D78A2">
        <w:rPr>
          <w:lang w:val="es-MX"/>
        </w:rPr>
        <w:t>Como mínimo se deberá realizar un control de fabricación en los puntos clave del proceso, y un control analítico de calidad para garantizar que todos los ejemplares de un medicamento son idénticos en su composición y reúnen los requisitos exigidos por las disposiciones legales.</w:t>
      </w:r>
      <w:r>
        <w:rPr>
          <w:lang w:val="es-MX"/>
        </w:rPr>
        <w:t xml:space="preserve"> (La Ley de medicamentos interactiva, 1991)</w:t>
      </w:r>
    </w:p>
    <w:p w14:paraId="531DB5AE" w14:textId="0B98BC72" w:rsidR="002D78A2" w:rsidRDefault="002D78A2" w:rsidP="002D78A2">
      <w:pPr>
        <w:spacing w:line="360" w:lineRule="auto"/>
        <w:jc w:val="both"/>
        <w:rPr>
          <w:lang w:val="es-MX"/>
        </w:rPr>
      </w:pPr>
      <w:r w:rsidRPr="002D78A2">
        <w:rPr>
          <w:lang w:val="es-MX"/>
        </w:rPr>
        <w:t xml:space="preserve"> El departamento de control de calidad debe de contar con los medios materiales y personales para llevar a cabo los análisis y pruebas necesarias en relación con los materiales de partida y los materiales de acondicionamiento, así como los controles de los productos intermedios y acabados. </w:t>
      </w:r>
      <w:r w:rsidRPr="002D78A2">
        <w:rPr>
          <w:lang w:val="es-MX"/>
        </w:rPr>
        <w:lastRenderedPageBreak/>
        <w:t>Durante el control definitivo de los productos acabados, previamente a su venta o distribución, además de los resultados analíticos, se deberá tener en cuenta otros elementos indispensables, como las condiciones de producción, los resultados de los controles durante el proceso, el examen de los documentos de fabricación y la conformidad de los productos con sus especificaciones (incluido el acondicionamiento final).</w:t>
      </w:r>
      <w:r>
        <w:rPr>
          <w:lang w:val="es-MX"/>
        </w:rPr>
        <w:t xml:space="preserve"> (La Ley de medicamentos interactiva, 1991)</w:t>
      </w:r>
    </w:p>
    <w:p w14:paraId="5CF7363C" w14:textId="02FDB9C7" w:rsidR="002D78A2" w:rsidRPr="002D78A2" w:rsidRDefault="002D78A2" w:rsidP="002D78A2">
      <w:pPr>
        <w:spacing w:line="360" w:lineRule="auto"/>
        <w:jc w:val="both"/>
        <w:rPr>
          <w:lang w:val="es-MX"/>
        </w:rPr>
      </w:pPr>
      <w:r w:rsidRPr="002D78A2">
        <w:rPr>
          <w:lang w:val="es-MX"/>
        </w:rPr>
        <w:t>Es obligatorio guardar muestras de cada lote de productos acabados durante al menos un año a partir de la fecha de caducidad. También se deben conservar muestras de los materiales de partida (exceptuando disolventes, gases y agua), durante un mínimo de dos años desde la liberación del producto terminado.</w:t>
      </w:r>
      <w:r>
        <w:rPr>
          <w:lang w:val="es-MX"/>
        </w:rPr>
        <w:t xml:space="preserve"> (La Ley de medicamentos interactiva, 1991)</w:t>
      </w:r>
    </w:p>
    <w:p w14:paraId="49EFC01B" w14:textId="18F7687B" w:rsidR="00000064" w:rsidRDefault="005239F6" w:rsidP="00B55E70">
      <w:pPr>
        <w:pStyle w:val="Ttulo1"/>
        <w:spacing w:before="0" w:after="200" w:line="360" w:lineRule="auto"/>
        <w:jc w:val="center"/>
        <w:rPr>
          <w:rStyle w:val="Ttulo1Car"/>
          <w:rFonts w:cstheme="minorHAnsi"/>
          <w:b/>
        </w:rPr>
      </w:pPr>
      <w:bookmarkStart w:id="34" w:name="_Toc521063769"/>
      <w:r>
        <w:rPr>
          <w:rStyle w:val="Ttulo1Car"/>
          <w:rFonts w:cstheme="minorHAnsi"/>
          <w:b/>
        </w:rPr>
        <w:t>LIMPIEZA Y</w:t>
      </w:r>
      <w:r w:rsidR="00CC6462">
        <w:rPr>
          <w:rStyle w:val="Ttulo1Car"/>
          <w:rFonts w:cstheme="minorHAnsi"/>
          <w:b/>
        </w:rPr>
        <w:t xml:space="preserve"> DESINFECCIÓ</w:t>
      </w:r>
      <w:r w:rsidR="00000064" w:rsidRPr="00E50DD3">
        <w:rPr>
          <w:rStyle w:val="Ttulo1Car"/>
          <w:rFonts w:cstheme="minorHAnsi"/>
          <w:b/>
        </w:rPr>
        <w:t>N</w:t>
      </w:r>
      <w:bookmarkEnd w:id="34"/>
    </w:p>
    <w:p w14:paraId="5C84533D" w14:textId="7603F97B" w:rsidR="007879E2" w:rsidRDefault="007879E2" w:rsidP="00B55E70">
      <w:pPr>
        <w:spacing w:line="360" w:lineRule="auto"/>
        <w:jc w:val="both"/>
        <w:rPr>
          <w:lang w:val="es-MX"/>
        </w:rPr>
      </w:pPr>
      <w:r>
        <w:rPr>
          <w:lang w:val="es-MX"/>
        </w:rPr>
        <w:t xml:space="preserve">Un sistema de limpieza y desinfección es un protocolo aplicado a todas las áreas de la empresa, el cual se basa en sucesivos pasos que garanticen la eliminación de restos </w:t>
      </w:r>
      <w:r w:rsidR="00CC6462">
        <w:rPr>
          <w:lang w:val="es-MX"/>
        </w:rPr>
        <w:t>orgánicos</w:t>
      </w:r>
      <w:r>
        <w:rPr>
          <w:lang w:val="es-MX"/>
        </w:rPr>
        <w:t xml:space="preserve">, inorgánicos y </w:t>
      </w:r>
      <w:r w:rsidR="00CC6462">
        <w:rPr>
          <w:lang w:val="es-MX"/>
        </w:rPr>
        <w:t>microbiológicos</w:t>
      </w:r>
      <w:r>
        <w:rPr>
          <w:lang w:val="es-MX"/>
        </w:rPr>
        <w:t>. El sistema debe aportar ventajas tanto desde el punto de vista técnico, como desde el económico, y debe contar con pro</w:t>
      </w:r>
      <w:r w:rsidR="00CC6462">
        <w:rPr>
          <w:lang w:val="es-MX"/>
        </w:rPr>
        <w:t xml:space="preserve">cedimientos de higiene escrito </w:t>
      </w:r>
      <w:r>
        <w:rPr>
          <w:lang w:val="es-MX"/>
        </w:rPr>
        <w:t xml:space="preserve">que indiquen en forma clara el área o equipo a limpiar y desinfectar, la frecuencia, la forma de hacerlo, los instrumentos a utilizar y el responsable de hacerlo, así como debe asegurarse que dicho procedimientos se aplique y se cumpla. </w:t>
      </w:r>
    </w:p>
    <w:p w14:paraId="10734B7D" w14:textId="30200D0A" w:rsidR="007879E2" w:rsidRPr="00C60A02" w:rsidRDefault="007879E2" w:rsidP="00B55E70">
      <w:pPr>
        <w:spacing w:line="360" w:lineRule="auto"/>
        <w:jc w:val="both"/>
        <w:rPr>
          <w:rFonts w:asciiTheme="minorHAnsi" w:hAnsiTheme="minorHAnsi" w:cstheme="minorHAnsi"/>
          <w:lang w:val="es-MX"/>
        </w:rPr>
      </w:pPr>
      <w:bookmarkStart w:id="35" w:name="_Toc521063770"/>
      <w:r w:rsidRPr="00C60A02">
        <w:rPr>
          <w:rStyle w:val="Ttulo2Car"/>
          <w:rFonts w:asciiTheme="minorHAnsi" w:eastAsia="Calibri" w:hAnsiTheme="minorHAnsi" w:cstheme="minorHAnsi"/>
        </w:rPr>
        <w:t>LIMPIEZA</w:t>
      </w:r>
      <w:bookmarkEnd w:id="35"/>
    </w:p>
    <w:p w14:paraId="52D63EF8" w14:textId="0DA65E3F" w:rsidR="007879E2" w:rsidRDefault="007879E2" w:rsidP="00B55E70">
      <w:pPr>
        <w:spacing w:line="360" w:lineRule="auto"/>
        <w:jc w:val="both"/>
        <w:rPr>
          <w:lang w:val="es-MX"/>
        </w:rPr>
      </w:pPr>
      <w:r>
        <w:rPr>
          <w:lang w:val="es-MX"/>
        </w:rPr>
        <w:t xml:space="preserve">Es el proceso de remover a través de medios mecánicos y/o físicos, el polvo y otros contaminantes de </w:t>
      </w:r>
      <w:r w:rsidR="00216200">
        <w:rPr>
          <w:lang w:val="es-MX"/>
        </w:rPr>
        <w:t>las superficies</w:t>
      </w:r>
      <w:r>
        <w:rPr>
          <w:lang w:val="es-MX"/>
        </w:rPr>
        <w:t xml:space="preserve">, equipos, materiales, personal, etc. Para realizar una limpieza adecuada se deben considerar el tipo de acción del agente utilizado (remoción mecánica, disolución o detergente), las condiciones requeridas para aplicar la solución limpiadora y el tiempo de contacto necesario para que esta ejerza su efecto. Algunos factores determinan la forma en que se debe realizar la limpieza que </w:t>
      </w:r>
      <w:r w:rsidR="00216200">
        <w:rPr>
          <w:lang w:val="es-MX"/>
        </w:rPr>
        <w:t>es</w:t>
      </w:r>
      <w:r>
        <w:rPr>
          <w:lang w:val="es-MX"/>
        </w:rPr>
        <w:t>:</w:t>
      </w:r>
    </w:p>
    <w:p w14:paraId="411B3454" w14:textId="2AA19045" w:rsidR="007879E2" w:rsidRDefault="007879E2" w:rsidP="00DB5D59">
      <w:pPr>
        <w:pStyle w:val="Prrafodelista"/>
        <w:numPr>
          <w:ilvl w:val="0"/>
          <w:numId w:val="11"/>
        </w:numPr>
        <w:spacing w:line="360" w:lineRule="auto"/>
        <w:jc w:val="both"/>
      </w:pPr>
      <w:r>
        <w:t>Naturaleza de la suciedad que se va a eliminar</w:t>
      </w:r>
    </w:p>
    <w:p w14:paraId="2471539E" w14:textId="58FA1A2B" w:rsidR="007879E2" w:rsidRDefault="007879E2" w:rsidP="00DB5D59">
      <w:pPr>
        <w:pStyle w:val="Prrafodelista"/>
        <w:numPr>
          <w:ilvl w:val="0"/>
          <w:numId w:val="11"/>
        </w:numPr>
        <w:spacing w:line="360" w:lineRule="auto"/>
        <w:jc w:val="both"/>
      </w:pPr>
      <w:r>
        <w:t>Tipo de superficies que se va a limpiar</w:t>
      </w:r>
    </w:p>
    <w:p w14:paraId="3E3D95E7" w14:textId="1E8050A4" w:rsidR="007879E2" w:rsidRDefault="000935AF" w:rsidP="00DB5D59">
      <w:pPr>
        <w:pStyle w:val="Prrafodelista"/>
        <w:numPr>
          <w:ilvl w:val="0"/>
          <w:numId w:val="11"/>
        </w:numPr>
        <w:spacing w:line="360" w:lineRule="auto"/>
        <w:jc w:val="both"/>
      </w:pPr>
      <w:r>
        <w:t>Tipo y variedad de productos a fabricar y equipos empleados</w:t>
      </w:r>
    </w:p>
    <w:p w14:paraId="4887D843" w14:textId="25A2D400" w:rsidR="000935AF" w:rsidRDefault="000935AF" w:rsidP="00DB5D59">
      <w:pPr>
        <w:pStyle w:val="Prrafodelista"/>
        <w:numPr>
          <w:ilvl w:val="0"/>
          <w:numId w:val="11"/>
        </w:numPr>
        <w:spacing w:line="360" w:lineRule="auto"/>
        <w:jc w:val="both"/>
      </w:pPr>
      <w:r>
        <w:t>Materiales y compuestos empleados para la limpieza.</w:t>
      </w:r>
    </w:p>
    <w:p w14:paraId="1C34836E" w14:textId="77777777" w:rsidR="000935AF" w:rsidRPr="00DB3BE1" w:rsidRDefault="000935AF" w:rsidP="000935AF">
      <w:pPr>
        <w:spacing w:line="360" w:lineRule="auto"/>
        <w:jc w:val="both"/>
        <w:rPr>
          <w:lang w:val="es-MX"/>
        </w:rPr>
      </w:pPr>
    </w:p>
    <w:p w14:paraId="7E67E58B" w14:textId="7D858813" w:rsidR="000935AF" w:rsidRDefault="000935AF" w:rsidP="000935AF">
      <w:pPr>
        <w:spacing w:line="360" w:lineRule="auto"/>
        <w:jc w:val="both"/>
        <w:rPr>
          <w:lang w:val="es-MX"/>
        </w:rPr>
      </w:pPr>
      <w:r w:rsidRPr="000935AF">
        <w:rPr>
          <w:lang w:val="es-MX"/>
        </w:rPr>
        <w:t xml:space="preserve">Para cada área se debe establecer la frecuencia de limpieza requerida </w:t>
      </w:r>
      <w:r>
        <w:rPr>
          <w:lang w:val="es-MX"/>
        </w:rPr>
        <w:t>de acuerdo al volumen de trabajo, personal y material que se utiliza. También se debe establecer el momento más apropiado para realizar el proceso, y seguir un procedimiento cuya eficacia haya sido determinada previamente.</w:t>
      </w:r>
    </w:p>
    <w:p w14:paraId="06C24E25" w14:textId="37E1E5F1" w:rsidR="000935AF" w:rsidRDefault="000935AF" w:rsidP="00DB5D59">
      <w:pPr>
        <w:pStyle w:val="Prrafodelista"/>
        <w:numPr>
          <w:ilvl w:val="0"/>
          <w:numId w:val="12"/>
        </w:numPr>
        <w:spacing w:line="360" w:lineRule="auto"/>
        <w:jc w:val="both"/>
      </w:pPr>
      <w:r>
        <w:t>TIPOS DE LIMPIEZA</w:t>
      </w:r>
    </w:p>
    <w:p w14:paraId="31C04348" w14:textId="176ED99A" w:rsidR="000935AF" w:rsidRPr="009854A8" w:rsidRDefault="000935AF" w:rsidP="00DB5D59">
      <w:pPr>
        <w:pStyle w:val="Prrafodelista"/>
        <w:numPr>
          <w:ilvl w:val="1"/>
          <w:numId w:val="12"/>
        </w:numPr>
        <w:spacing w:line="360" w:lineRule="auto"/>
        <w:jc w:val="both"/>
        <w:rPr>
          <w:rFonts w:cstheme="minorHAnsi"/>
        </w:rPr>
      </w:pPr>
      <w:r w:rsidRPr="009854A8">
        <w:rPr>
          <w:rFonts w:cstheme="minorHAnsi"/>
        </w:rPr>
        <w:t>Limpieza en seco: Esta se realiza mediante aspiración de los residuos removidos con cepillo o raspadores, en equipo y superficies que no pueden ser humectados porque alteran el producto que se va a elaborar.</w:t>
      </w:r>
    </w:p>
    <w:p w14:paraId="6DF7265E" w14:textId="7D5743BF" w:rsidR="000935AF" w:rsidRPr="009854A8" w:rsidRDefault="000935AF" w:rsidP="00DB5D59">
      <w:pPr>
        <w:pStyle w:val="Prrafodelista"/>
        <w:numPr>
          <w:ilvl w:val="1"/>
          <w:numId w:val="12"/>
        </w:numPr>
        <w:spacing w:line="360" w:lineRule="auto"/>
        <w:jc w:val="both"/>
        <w:rPr>
          <w:rFonts w:cstheme="minorHAnsi"/>
        </w:rPr>
      </w:pPr>
      <w:r w:rsidRPr="009854A8">
        <w:rPr>
          <w:rFonts w:cstheme="minorHAnsi"/>
        </w:rPr>
        <w:t>Limpieza húmeda</w:t>
      </w:r>
      <w:r w:rsidR="00633733" w:rsidRPr="009854A8">
        <w:rPr>
          <w:rFonts w:cstheme="minorHAnsi"/>
        </w:rPr>
        <w:t>: Es</w:t>
      </w:r>
      <w:r w:rsidRPr="009854A8">
        <w:rPr>
          <w:rFonts w:cstheme="minorHAnsi"/>
        </w:rPr>
        <w:t xml:space="preserve"> aquella en la cual se emplea una solución limpiadora que por lo general está compuesta por agua y un detergente. </w:t>
      </w:r>
    </w:p>
    <w:p w14:paraId="65A37C6C" w14:textId="77777777" w:rsidR="00216200" w:rsidRDefault="00216200" w:rsidP="00216200">
      <w:pPr>
        <w:pStyle w:val="Prrafodelista"/>
        <w:spacing w:line="360" w:lineRule="auto"/>
        <w:ind w:left="1440"/>
        <w:jc w:val="both"/>
      </w:pPr>
    </w:p>
    <w:p w14:paraId="17CF0427" w14:textId="5EECE0FF" w:rsidR="00633733" w:rsidRDefault="00633733" w:rsidP="00DB5D59">
      <w:pPr>
        <w:pStyle w:val="Prrafodelista"/>
        <w:numPr>
          <w:ilvl w:val="0"/>
          <w:numId w:val="12"/>
        </w:numPr>
        <w:spacing w:line="360" w:lineRule="auto"/>
        <w:jc w:val="both"/>
      </w:pPr>
      <w:r>
        <w:t>METODO DE LIMPIEZA</w:t>
      </w:r>
    </w:p>
    <w:p w14:paraId="66AEE750" w14:textId="4D1B8F0D" w:rsidR="00633733" w:rsidRPr="000935AF" w:rsidRDefault="00633733" w:rsidP="00DB5D59">
      <w:pPr>
        <w:pStyle w:val="Prrafodelista"/>
        <w:numPr>
          <w:ilvl w:val="1"/>
          <w:numId w:val="12"/>
        </w:numPr>
        <w:spacing w:line="360" w:lineRule="auto"/>
        <w:jc w:val="both"/>
      </w:pPr>
      <w:r>
        <w:t xml:space="preserve">Se conoce los siguientes métodos de limpieza que son: Limpieza manual y limpieza en el lugar, en cada uno de los métodos de limpieza intervienen algunos parámetros como la acción mecánica, química y tiempo de limpieza o exposición. El método de manual requiere mayor acción mecánica y el tiempo de limpieza o exposición es menor con respecto a otros </w:t>
      </w:r>
      <w:r w:rsidR="00216200">
        <w:t>métodos</w:t>
      </w:r>
    </w:p>
    <w:p w14:paraId="7A9A6DCE" w14:textId="7302E0E6" w:rsidR="005239F6" w:rsidRDefault="005239F6" w:rsidP="00B55E70">
      <w:pPr>
        <w:spacing w:line="360" w:lineRule="auto"/>
        <w:jc w:val="both"/>
        <w:rPr>
          <w:lang w:val="es-ES_tradnl" w:eastAsia="es-MX"/>
        </w:rPr>
      </w:pPr>
      <w:r>
        <w:rPr>
          <w:lang w:val="es-ES_tradnl" w:eastAsia="es-MX"/>
        </w:rPr>
        <w:t>Para un buen proceso de</w:t>
      </w:r>
      <w:r w:rsidR="00216200">
        <w:rPr>
          <w:lang w:val="es-ES_tradnl" w:eastAsia="es-MX"/>
        </w:rPr>
        <w:t xml:space="preserve"> limpieza y</w:t>
      </w:r>
      <w:r>
        <w:rPr>
          <w:lang w:val="es-ES_tradnl" w:eastAsia="es-MX"/>
        </w:rPr>
        <w:t xml:space="preserve"> desinfección es necesario tener claridad acerca de los diferentes conceptos que son aplicadas a cualquier proceso de fabricación o poder disminuir la cantidad de microorganismos presentes en las áreas de fabricado.</w:t>
      </w:r>
    </w:p>
    <w:p w14:paraId="3D6284DB" w14:textId="56F53153" w:rsidR="005239F6" w:rsidRDefault="00033705" w:rsidP="005239F6">
      <w:pPr>
        <w:rPr>
          <w:lang w:val="es-ES_tradnl" w:eastAsia="es-MX"/>
        </w:rPr>
      </w:pPr>
      <w:bookmarkStart w:id="36" w:name="_Toc521063771"/>
      <w:r>
        <w:rPr>
          <w:rStyle w:val="Ttulo2Car"/>
          <w:rFonts w:eastAsia="Calibri"/>
        </w:rPr>
        <w:t>SAN</w:t>
      </w:r>
      <w:r w:rsidR="005239F6" w:rsidRPr="00033705">
        <w:rPr>
          <w:rStyle w:val="Ttulo2Car"/>
          <w:rFonts w:eastAsia="Calibri"/>
        </w:rPr>
        <w:t>ITIZACIÓN</w:t>
      </w:r>
      <w:bookmarkEnd w:id="36"/>
    </w:p>
    <w:p w14:paraId="4D017C22" w14:textId="4CF158B4" w:rsidR="005239F6" w:rsidRDefault="004F76F3" w:rsidP="004F76F3">
      <w:pPr>
        <w:spacing w:line="360" w:lineRule="auto"/>
        <w:jc w:val="both"/>
        <w:rPr>
          <w:lang w:val="es-ES_tradnl" w:eastAsia="es-MX"/>
        </w:rPr>
      </w:pPr>
      <w:r>
        <w:rPr>
          <w:lang w:val="es-ES_tradnl" w:eastAsia="es-MX"/>
        </w:rPr>
        <w:t>Es un proceso empleado para reducir el contenido de microorganismos viables remanentes en una superficie limpia. En la industria se emplea este término cuando se trata con agentes químicos o físicos a las áreas de producción y los equipos empleados en la elaboración de productos con el propósito de reducir el contenido microbiano hasta niveles insignificantes. (Rossi, 1998)</w:t>
      </w:r>
    </w:p>
    <w:p w14:paraId="17374A20" w14:textId="1FC6730A" w:rsidR="004F76F3" w:rsidRDefault="004F76F3" w:rsidP="004F76F3">
      <w:pPr>
        <w:spacing w:line="360" w:lineRule="auto"/>
        <w:jc w:val="both"/>
        <w:rPr>
          <w:lang w:val="es-ES_tradnl" w:eastAsia="es-MX"/>
        </w:rPr>
      </w:pPr>
      <w:r>
        <w:rPr>
          <w:lang w:val="es-ES_tradnl" w:eastAsia="es-MX"/>
        </w:rPr>
        <w:t xml:space="preserve">Las aplicaciones de las sustancias desinfectantes generalmente tienen como base amonio cuaternario teniendo en consideración un bajo nivel de toxicidad. Estos productos controlan los </w:t>
      </w:r>
      <w:r>
        <w:rPr>
          <w:lang w:val="es-ES_tradnl" w:eastAsia="es-MX"/>
        </w:rPr>
        <w:lastRenderedPageBreak/>
        <w:t>niveles de todo tipo de bacterias, hongos, levaduras, protozoos y algas al ser aplicados de forma adecuada en superficies de pisos, muros, baños, entre otros. (Barsotti, 2001)</w:t>
      </w:r>
    </w:p>
    <w:p w14:paraId="0D596F16" w14:textId="5D4879B5" w:rsidR="00B55E70" w:rsidRDefault="00033705" w:rsidP="004F76F3">
      <w:pPr>
        <w:spacing w:line="360" w:lineRule="auto"/>
        <w:jc w:val="both"/>
        <w:rPr>
          <w:lang w:val="es-ES_tradnl" w:eastAsia="es-MX"/>
        </w:rPr>
      </w:pPr>
      <w:bookmarkStart w:id="37" w:name="_Toc521063772"/>
      <w:r>
        <w:rPr>
          <w:rStyle w:val="Ttulo2Car"/>
          <w:rFonts w:eastAsia="Calibri"/>
        </w:rPr>
        <w:t>DES</w:t>
      </w:r>
      <w:r w:rsidR="009854A8" w:rsidRPr="00033705">
        <w:rPr>
          <w:rStyle w:val="Ttulo2Car"/>
          <w:rFonts w:eastAsia="Calibri"/>
        </w:rPr>
        <w:t>INFECCIÓ</w:t>
      </w:r>
      <w:r w:rsidR="00410437" w:rsidRPr="00033705">
        <w:rPr>
          <w:rStyle w:val="Ttulo2Car"/>
          <w:rFonts w:eastAsia="Calibri"/>
        </w:rPr>
        <w:t>N</w:t>
      </w:r>
      <w:bookmarkEnd w:id="37"/>
      <w:r w:rsidR="00410437">
        <w:rPr>
          <w:lang w:val="es-ES_tradnl" w:eastAsia="es-MX"/>
        </w:rPr>
        <w:t xml:space="preserve"> </w:t>
      </w:r>
    </w:p>
    <w:p w14:paraId="55EE9B6E" w14:textId="146B3833" w:rsidR="00CD1896" w:rsidRDefault="00F944D5" w:rsidP="00F944D5">
      <w:pPr>
        <w:spacing w:line="360" w:lineRule="auto"/>
        <w:jc w:val="both"/>
        <w:rPr>
          <w:lang w:val="es-MX"/>
        </w:rPr>
      </w:pPr>
      <w:r>
        <w:rPr>
          <w:lang w:val="es-ES_tradnl" w:eastAsia="es-MX"/>
        </w:rPr>
        <w:t xml:space="preserve">Es </w:t>
      </w:r>
      <w:r w:rsidRPr="00F944D5">
        <w:rPr>
          <w:lang w:val="es-MX"/>
        </w:rPr>
        <w:t>reducir el número de patógenos en una superficie u objeto inanimado mediante el uso de calor, químicos o ambos. La mayoría de los procedimientos de desinfección logran muy poca actividad contra esporas bacteriológicas; cualquier reducción en la carga de esporas se consigue principalmente a través de la acción mecánica y el enjuague</w:t>
      </w:r>
      <w:r>
        <w:rPr>
          <w:lang w:val="es-MX"/>
        </w:rPr>
        <w:t>. (Syed Sattar, 2014)</w:t>
      </w:r>
    </w:p>
    <w:p w14:paraId="7057BD30" w14:textId="63F1CDD1" w:rsidR="00F944D5" w:rsidRDefault="00F944D5" w:rsidP="00F944D5">
      <w:pPr>
        <w:spacing w:line="360" w:lineRule="auto"/>
        <w:jc w:val="both"/>
        <w:rPr>
          <w:lang w:val="es-MX" w:eastAsia="es-MX"/>
        </w:rPr>
      </w:pPr>
      <w:r>
        <w:rPr>
          <w:lang w:val="es-MX" w:eastAsia="es-MX"/>
        </w:rPr>
        <w:t>Existen varios tipos de desinfección, cuales se describen a continuación:</w:t>
      </w:r>
    </w:p>
    <w:p w14:paraId="4E71B7DF" w14:textId="26E0ECC7" w:rsidR="00F944D5" w:rsidRPr="00033705" w:rsidRDefault="009854A8" w:rsidP="00033705">
      <w:pPr>
        <w:pStyle w:val="Ttulo3"/>
        <w:numPr>
          <w:ilvl w:val="0"/>
          <w:numId w:val="36"/>
        </w:numPr>
        <w:jc w:val="left"/>
        <w:rPr>
          <w:i/>
        </w:rPr>
      </w:pPr>
      <w:bookmarkStart w:id="38" w:name="_Toc521063773"/>
      <w:r w:rsidRPr="00033705">
        <w:rPr>
          <w:i/>
        </w:rPr>
        <w:t>DESINFECCIÓN QUÍ</w:t>
      </w:r>
      <w:r w:rsidR="00F944D5" w:rsidRPr="00033705">
        <w:rPr>
          <w:i/>
        </w:rPr>
        <w:t>MICA</w:t>
      </w:r>
      <w:bookmarkEnd w:id="38"/>
    </w:p>
    <w:p w14:paraId="34F3198B" w14:textId="056ADA1E" w:rsidR="00382E19" w:rsidRDefault="00F944D5" w:rsidP="00F944D5">
      <w:pPr>
        <w:spacing w:line="360" w:lineRule="auto"/>
        <w:jc w:val="both"/>
        <w:rPr>
          <w:lang w:val="es-MX"/>
        </w:rPr>
      </w:pPr>
      <w:r w:rsidRPr="00F944D5">
        <w:rPr>
          <w:lang w:val="es-MX"/>
        </w:rPr>
        <w:t>Algunos de los desinfectantes químicos más comunes son los alcoholes, cloro y compuestos de cloro, gluteraldehído, orto-ftalaldehído, peróxido de hidrógeno</w:t>
      </w:r>
      <w:r w:rsidR="00382E19">
        <w:rPr>
          <w:lang w:val="es-MX"/>
        </w:rPr>
        <w:t>, estos químicos se pueden usar individualmente o en combinación. Para la desinfección de superficies inanimadas no porosas sea limpiarlas con un paño, por cual los desinfectantes químicos pueden ser nocivos para la salud y al medio ambiente en grados muy diversos, por cual se deben utilizar con precaución.</w:t>
      </w:r>
      <w:r w:rsidR="00382E19" w:rsidRPr="00382E19">
        <w:rPr>
          <w:lang w:val="es-MX"/>
        </w:rPr>
        <w:t xml:space="preserve"> </w:t>
      </w:r>
      <w:r w:rsidR="00382E19">
        <w:rPr>
          <w:lang w:val="es-MX"/>
        </w:rPr>
        <w:t>(Syed Sattar, 2014)</w:t>
      </w:r>
    </w:p>
    <w:p w14:paraId="0200A265" w14:textId="50EE990A" w:rsidR="00382E19" w:rsidRDefault="00382E19" w:rsidP="00F944D5">
      <w:pPr>
        <w:spacing w:line="360" w:lineRule="auto"/>
        <w:jc w:val="both"/>
        <w:rPr>
          <w:lang w:val="es-MX"/>
        </w:rPr>
      </w:pPr>
      <w:r>
        <w:rPr>
          <w:lang w:val="es-MX"/>
        </w:rPr>
        <w:t xml:space="preserve">Los desinfectantes se agrupan en tres categorías, dependiendo de su actividad microbiana </w:t>
      </w:r>
    </w:p>
    <w:p w14:paraId="295F87EF" w14:textId="5B238E2F" w:rsidR="00382E19" w:rsidRDefault="00382E19" w:rsidP="00033705">
      <w:pPr>
        <w:pStyle w:val="Ttulo3"/>
        <w:numPr>
          <w:ilvl w:val="0"/>
          <w:numId w:val="36"/>
        </w:numPr>
        <w:jc w:val="left"/>
      </w:pPr>
      <w:bookmarkStart w:id="39" w:name="_Toc521063774"/>
      <w:r>
        <w:t>DESINFECTANTE DE ALTO NIVEL</w:t>
      </w:r>
      <w:bookmarkEnd w:id="39"/>
    </w:p>
    <w:p w14:paraId="4F71C872" w14:textId="49A2F145" w:rsidR="00382E19" w:rsidRDefault="00382E19" w:rsidP="00382E19">
      <w:pPr>
        <w:spacing w:line="360" w:lineRule="auto"/>
        <w:ind w:left="360"/>
        <w:jc w:val="both"/>
        <w:rPr>
          <w:lang w:val="es-MX"/>
        </w:rPr>
      </w:pPr>
      <w:r w:rsidRPr="00382E19">
        <w:rPr>
          <w:lang w:val="es-MX"/>
        </w:rPr>
        <w:t>Los desinfectantes de alto nivel (DAN) son activos contra bacterias vegetativas, virus (incluso los no envueltos), hongos y microbacterias. Si se les permite actuar durante tiempos de contacto extendidos, también pueden mostrar cierta actividad contra esporas de bacterias. Los DAN se utilizan para desinfectar dispositivos sensibles al calor y semi-críticos, como los endoscopios de fibra óptica sensibles.</w:t>
      </w:r>
      <w:r>
        <w:rPr>
          <w:lang w:val="es-MX"/>
        </w:rPr>
        <w:t xml:space="preserve"> (Syed Sattar, 2014)</w:t>
      </w:r>
    </w:p>
    <w:p w14:paraId="507ABBCF" w14:textId="5D3E5FF2" w:rsidR="00216200" w:rsidRDefault="00382E19" w:rsidP="00033705">
      <w:pPr>
        <w:spacing w:line="360" w:lineRule="auto"/>
        <w:ind w:left="360"/>
        <w:jc w:val="both"/>
        <w:rPr>
          <w:lang w:val="es-MX"/>
        </w:rPr>
      </w:pPr>
      <w:r w:rsidRPr="00382E19">
        <w:rPr>
          <w:lang w:val="es-MX"/>
        </w:rPr>
        <w:t xml:space="preserve">Los aldehídos (gluteraldehído y orto-ftalaldehído) y oxidantes (por ejemplo, peróxido de hidrógeno y ácido peracético) son DANs. Los aldehídos son agentes no corrosivos y seguros para usarse en la mayoría de los dispositivos. Sin embargo, pueden fijar el material orgánico, por lo que es particularmente importante retirar cualquier resto adherido antes de su desinfección. Por lo general, los DAN requieren un período de contacto de 10 a 45 minutos para ejercer su acción desinfectante, dependiendo de la temperatura. Después de la desinfección, los artículos deben enjuagarse concienzudamente con agua estéril o filtrada, a fin de eliminar cualquier </w:t>
      </w:r>
      <w:r w:rsidRPr="00382E19">
        <w:rPr>
          <w:lang w:val="es-MX"/>
        </w:rPr>
        <w:lastRenderedPageBreak/>
        <w:t>residuo químico; luego deben secarse con un enjuague de alcohol o con aire limpio y filtrado que se insufla a través de los conductos del dispositivo antes de su almacenamiento seguro.</w:t>
      </w:r>
      <w:r w:rsidR="00033705">
        <w:rPr>
          <w:lang w:val="es-MX"/>
        </w:rPr>
        <w:t xml:space="preserve"> (Syed Sattar, 2014)</w:t>
      </w:r>
    </w:p>
    <w:p w14:paraId="4E4B2346" w14:textId="6A058B4C" w:rsidR="00382E19" w:rsidRDefault="00FF33C9" w:rsidP="00033705">
      <w:pPr>
        <w:pStyle w:val="Ttulo3"/>
        <w:numPr>
          <w:ilvl w:val="0"/>
          <w:numId w:val="36"/>
        </w:numPr>
        <w:jc w:val="left"/>
      </w:pPr>
      <w:bookmarkStart w:id="40" w:name="_Toc521063775"/>
      <w:r>
        <w:t>DESINFECTANTES DE NIVEL INTERMEDIO</w:t>
      </w:r>
      <w:bookmarkEnd w:id="40"/>
    </w:p>
    <w:p w14:paraId="66E13D9D" w14:textId="4EC43F3E" w:rsidR="00FF33C9" w:rsidRDefault="00FF33C9" w:rsidP="00FF33C9">
      <w:pPr>
        <w:spacing w:line="360" w:lineRule="auto"/>
        <w:ind w:left="360"/>
        <w:jc w:val="both"/>
        <w:rPr>
          <w:lang w:val="es-MX"/>
        </w:rPr>
      </w:pPr>
      <w:r w:rsidRPr="00FF33C9">
        <w:rPr>
          <w:lang w:val="es-MX"/>
        </w:rPr>
        <w:t>Un desinfectante activo contra bacterias vegetativas, microbacterias, hongos y la mayoría de los virus, pero que probablemente no actuará contra las esporas, incluso después de un tiempo de exposición prolongado.</w:t>
      </w:r>
      <w:r>
        <w:rPr>
          <w:lang w:val="es-MX"/>
        </w:rPr>
        <w:t xml:space="preserve"> (Syed Sattar, 2014)</w:t>
      </w:r>
    </w:p>
    <w:p w14:paraId="3BDF51FA" w14:textId="19724D50" w:rsidR="00FF33C9" w:rsidRDefault="00FF33C9" w:rsidP="00033705">
      <w:pPr>
        <w:pStyle w:val="Ttulo3"/>
        <w:numPr>
          <w:ilvl w:val="0"/>
          <w:numId w:val="36"/>
        </w:numPr>
        <w:jc w:val="left"/>
      </w:pPr>
      <w:bookmarkStart w:id="41" w:name="_Toc521063776"/>
      <w:r>
        <w:t>DESINFECTANTES DE BAJO NIVEL</w:t>
      </w:r>
      <w:bookmarkEnd w:id="41"/>
    </w:p>
    <w:p w14:paraId="510CA7BD" w14:textId="79F06B9B" w:rsidR="00FF33C9" w:rsidRPr="00FF33C9" w:rsidRDefault="00FF33C9" w:rsidP="00FF33C9">
      <w:pPr>
        <w:spacing w:line="360" w:lineRule="auto"/>
        <w:ind w:left="360"/>
        <w:jc w:val="both"/>
        <w:rPr>
          <w:lang w:val="es-MX"/>
        </w:rPr>
      </w:pPr>
      <w:r w:rsidRPr="00FF33C9">
        <w:rPr>
          <w:lang w:val="es-MX"/>
        </w:rPr>
        <w:t>Los desinfectantes de bajo nivel (DBN) pueden actuar contra bacterias vegetativas (excepto las microbacterias), algunos hongos y solo virus envuelto. En muchos casos, el lavado con agua y jabón común es reemplazo suficiente a un DBN.</w:t>
      </w:r>
      <w:r>
        <w:rPr>
          <w:lang w:val="es-MX"/>
        </w:rPr>
        <w:t xml:space="preserve"> (Syed Sattar, 2014)</w:t>
      </w:r>
    </w:p>
    <w:p w14:paraId="6B11640D" w14:textId="77777777" w:rsidR="00CD1896" w:rsidRDefault="00CD1896" w:rsidP="00000064">
      <w:pPr>
        <w:spacing w:line="360" w:lineRule="auto"/>
        <w:jc w:val="both"/>
        <w:rPr>
          <w:lang w:val="es-ES_tradnl" w:eastAsia="es-MX"/>
        </w:rPr>
      </w:pPr>
    </w:p>
    <w:p w14:paraId="153834A5" w14:textId="7D83E914" w:rsidR="00CD1896" w:rsidRDefault="009854A8" w:rsidP="00033705">
      <w:pPr>
        <w:pStyle w:val="Ttulo1"/>
        <w:jc w:val="center"/>
        <w:rPr>
          <w:rStyle w:val="Ttulo1Car"/>
          <w:b/>
        </w:rPr>
      </w:pPr>
      <w:bookmarkStart w:id="42" w:name="_Toc521063777"/>
      <w:r w:rsidRPr="00033705">
        <w:rPr>
          <w:rStyle w:val="Ttulo1Car"/>
          <w:b/>
        </w:rPr>
        <w:t>CINÉTICA Y DISTRIBUCIÓN DE LA POBLACIÓ</w:t>
      </w:r>
      <w:r w:rsidR="00216200" w:rsidRPr="00033705">
        <w:rPr>
          <w:rStyle w:val="Ttulo1Car"/>
          <w:b/>
        </w:rPr>
        <w:t>N BACTERIANA</w:t>
      </w:r>
      <w:bookmarkEnd w:id="42"/>
    </w:p>
    <w:p w14:paraId="48919B7A" w14:textId="77777777" w:rsidR="00033705" w:rsidRPr="00033705" w:rsidRDefault="00033705" w:rsidP="00033705">
      <w:pPr>
        <w:rPr>
          <w:lang w:val="es-ES_tradnl" w:eastAsia="es-MX"/>
        </w:rPr>
      </w:pPr>
    </w:p>
    <w:p w14:paraId="6C11D784" w14:textId="6BD8E7D8" w:rsidR="00216200" w:rsidRDefault="00216200" w:rsidP="00000064">
      <w:pPr>
        <w:spacing w:line="360" w:lineRule="auto"/>
        <w:jc w:val="both"/>
        <w:rPr>
          <w:lang w:val="es-MX"/>
        </w:rPr>
      </w:pPr>
      <w:r w:rsidRPr="00216200">
        <w:rPr>
          <w:lang w:val="es-MX"/>
        </w:rPr>
        <w:t>Cuando una población bacteriana es expuesta a un agente letal físico o químico, se produce una progresiva reducción del número de sobre</w:t>
      </w:r>
      <w:r w:rsidR="009854A8">
        <w:rPr>
          <w:lang w:val="es-MX"/>
        </w:rPr>
        <w:t xml:space="preserve"> </w:t>
      </w:r>
      <w:r w:rsidRPr="00216200">
        <w:rPr>
          <w:lang w:val="es-MX"/>
        </w:rPr>
        <w:t>vivientes, de modo que la curva que representa el número de sobre</w:t>
      </w:r>
      <w:r w:rsidR="009854A8">
        <w:rPr>
          <w:lang w:val="es-MX"/>
        </w:rPr>
        <w:t xml:space="preserve"> </w:t>
      </w:r>
      <w:r w:rsidRPr="00216200">
        <w:rPr>
          <w:lang w:val="es-MX"/>
        </w:rPr>
        <w:t>vivientes en función del tiempo, tiene forma exponencial decreciente</w:t>
      </w:r>
      <w:r w:rsidR="00A82376">
        <w:rPr>
          <w:lang w:val="es-MX"/>
        </w:rPr>
        <w:t>. (Vignoli Rafael, 2002)</w:t>
      </w:r>
    </w:p>
    <w:p w14:paraId="31BA615C" w14:textId="3F0EBABC" w:rsidR="00A82376" w:rsidRDefault="00A82376" w:rsidP="00000064">
      <w:pPr>
        <w:spacing w:line="360" w:lineRule="auto"/>
        <w:jc w:val="both"/>
      </w:pPr>
      <w:r w:rsidRPr="00A82376">
        <w:rPr>
          <w:lang w:val="es-MX"/>
        </w:rPr>
        <w:t>E</w:t>
      </w:r>
      <w:r w:rsidR="009854A8">
        <w:rPr>
          <w:lang w:val="es-MX"/>
        </w:rPr>
        <w:t>l efecto letal de un agente (</w:t>
      </w:r>
      <w:r w:rsidRPr="00A82376">
        <w:rPr>
          <w:lang w:val="es-MX"/>
        </w:rPr>
        <w:t>Ej</w:t>
      </w:r>
      <w:r w:rsidR="009854A8">
        <w:rPr>
          <w:lang w:val="es-MX"/>
        </w:rPr>
        <w:t>emplo,</w:t>
      </w:r>
      <w:r w:rsidRPr="00A82376">
        <w:rPr>
          <w:lang w:val="es-MX"/>
        </w:rPr>
        <w:t xml:space="preserve"> el fenol) cambia en relación a las distintas cepas, incluso dentro de una misma especie bacteriana. Existen además un conjunto de condiciones fundamentalmente ambientales que afectan la cinética de destrucción. </w:t>
      </w:r>
      <w:r>
        <w:t xml:space="preserve">Dentro de estos se encuentran: </w:t>
      </w:r>
      <w:r>
        <w:rPr>
          <w:lang w:val="es-MX"/>
        </w:rPr>
        <w:t>(Vignoli Rafael, 2002)</w:t>
      </w:r>
    </w:p>
    <w:p w14:paraId="79C61C9E" w14:textId="58C10919" w:rsidR="00A82376" w:rsidRDefault="00A82376" w:rsidP="00DB5D59">
      <w:pPr>
        <w:pStyle w:val="Prrafodelista"/>
        <w:numPr>
          <w:ilvl w:val="0"/>
          <w:numId w:val="10"/>
        </w:numPr>
        <w:spacing w:line="360" w:lineRule="auto"/>
        <w:jc w:val="both"/>
        <w:rPr>
          <w:lang w:eastAsia="es-MX"/>
        </w:rPr>
      </w:pPr>
      <w:r w:rsidRPr="00A82376">
        <w:rPr>
          <w:b/>
          <w:lang w:eastAsia="es-MX"/>
        </w:rPr>
        <w:t>Concentración del agente:</w:t>
      </w:r>
      <w:r>
        <w:rPr>
          <w:lang w:eastAsia="es-MX"/>
        </w:rPr>
        <w:t xml:space="preserve"> </w:t>
      </w:r>
      <w:r>
        <w:t>Si bien este aspecto varía según el desinfectante y el microorganismo, existe una relación inversamente proporcional entre concentración y tiempo de exposición. A mayores concentraciones de desinfectante, menor es el tiempo de exposición para conseguir el mismo efecto.</w:t>
      </w:r>
    </w:p>
    <w:p w14:paraId="0086E9D7" w14:textId="77777777" w:rsidR="00A82376" w:rsidRDefault="00A82376" w:rsidP="00A82376">
      <w:pPr>
        <w:pStyle w:val="Prrafodelista"/>
        <w:spacing w:line="360" w:lineRule="auto"/>
        <w:jc w:val="both"/>
        <w:rPr>
          <w:lang w:eastAsia="es-MX"/>
        </w:rPr>
      </w:pPr>
    </w:p>
    <w:p w14:paraId="165E4846" w14:textId="5ECBA821" w:rsidR="00A82376" w:rsidRPr="00A82376" w:rsidRDefault="00A82376" w:rsidP="00DB5D59">
      <w:pPr>
        <w:pStyle w:val="Prrafodelista"/>
        <w:numPr>
          <w:ilvl w:val="0"/>
          <w:numId w:val="10"/>
        </w:numPr>
        <w:spacing w:line="360" w:lineRule="auto"/>
        <w:jc w:val="both"/>
        <w:rPr>
          <w:b/>
          <w:lang w:eastAsia="es-MX"/>
        </w:rPr>
      </w:pPr>
      <w:r w:rsidRPr="00A82376">
        <w:rPr>
          <w:b/>
          <w:lang w:eastAsia="es-MX"/>
        </w:rPr>
        <w:t>Tiempo de exposición:</w:t>
      </w:r>
      <w:r>
        <w:rPr>
          <w:b/>
          <w:lang w:eastAsia="es-MX"/>
        </w:rPr>
        <w:t xml:space="preserve"> </w:t>
      </w:r>
      <w:r>
        <w:t>Dada una concentración de desinfectante, existe un tiempo mínimo de acción que hay que respetar para conseguir el efecto buscado.</w:t>
      </w:r>
    </w:p>
    <w:p w14:paraId="3ACD42F9" w14:textId="77777777" w:rsidR="00A82376" w:rsidRPr="00A82376" w:rsidRDefault="00A82376" w:rsidP="00A82376">
      <w:pPr>
        <w:pStyle w:val="Prrafodelista"/>
        <w:rPr>
          <w:b/>
          <w:lang w:eastAsia="es-MX"/>
        </w:rPr>
      </w:pPr>
    </w:p>
    <w:p w14:paraId="1FC94FC2" w14:textId="1D523ACB" w:rsidR="00011F6F" w:rsidRDefault="00A82376" w:rsidP="00DB5D59">
      <w:pPr>
        <w:pStyle w:val="Prrafodelista"/>
        <w:numPr>
          <w:ilvl w:val="0"/>
          <w:numId w:val="10"/>
        </w:numPr>
        <w:spacing w:line="360" w:lineRule="auto"/>
        <w:jc w:val="both"/>
        <w:rPr>
          <w:lang w:eastAsia="es-MX"/>
        </w:rPr>
      </w:pPr>
      <w:r w:rsidRPr="00A82376">
        <w:rPr>
          <w:b/>
          <w:lang w:eastAsia="es-MX"/>
        </w:rPr>
        <w:t>pH del medio:</w:t>
      </w:r>
      <w:r>
        <w:rPr>
          <w:lang w:eastAsia="es-MX"/>
        </w:rPr>
        <w:t xml:space="preserve"> </w:t>
      </w:r>
      <w:r>
        <w:t>Entre otras cosas determina el grado de ionización del agente, siendo en general la forma no disociada la que atraviesa mejor las paredes del microorganismo.</w:t>
      </w:r>
    </w:p>
    <w:p w14:paraId="76A64AB2" w14:textId="77777777" w:rsidR="00011F6F" w:rsidRDefault="00011F6F" w:rsidP="00011F6F">
      <w:pPr>
        <w:pStyle w:val="Prrafodelista"/>
        <w:spacing w:line="360" w:lineRule="auto"/>
        <w:jc w:val="both"/>
        <w:rPr>
          <w:lang w:eastAsia="es-MX"/>
        </w:rPr>
      </w:pPr>
    </w:p>
    <w:p w14:paraId="1B2E09CE" w14:textId="17439A07" w:rsidR="00A82376" w:rsidRPr="000075DE" w:rsidRDefault="00A82376" w:rsidP="00DB5D59">
      <w:pPr>
        <w:pStyle w:val="Prrafodelista"/>
        <w:numPr>
          <w:ilvl w:val="0"/>
          <w:numId w:val="10"/>
        </w:numPr>
        <w:spacing w:line="360" w:lineRule="auto"/>
        <w:jc w:val="both"/>
        <w:rPr>
          <w:b/>
          <w:lang w:eastAsia="es-MX"/>
        </w:rPr>
      </w:pPr>
      <w:r w:rsidRPr="00A82376">
        <w:rPr>
          <w:b/>
          <w:lang w:eastAsia="es-MX"/>
        </w:rPr>
        <w:t>Temperatura</w:t>
      </w:r>
      <w:r>
        <w:rPr>
          <w:b/>
          <w:lang w:eastAsia="es-MX"/>
        </w:rPr>
        <w:t xml:space="preserve">: </w:t>
      </w:r>
      <w:r>
        <w:t>El aumento de la temperatura aumenta el poder bactericida del agente, siempre que no lo desnaturalice. Así para temperaturas bajas, por lo general, por cada 10ºC de incremento de esta, la tasa de mortalidad se duplica.</w:t>
      </w:r>
    </w:p>
    <w:p w14:paraId="210DEC39" w14:textId="77777777" w:rsidR="000075DE" w:rsidRPr="00A82376" w:rsidRDefault="000075DE" w:rsidP="000075DE">
      <w:pPr>
        <w:pStyle w:val="Prrafodelista"/>
        <w:spacing w:line="360" w:lineRule="auto"/>
        <w:jc w:val="both"/>
        <w:rPr>
          <w:b/>
          <w:lang w:eastAsia="es-MX"/>
        </w:rPr>
      </w:pPr>
    </w:p>
    <w:p w14:paraId="1BB9C74B" w14:textId="318BDE25" w:rsidR="000075DE" w:rsidRPr="000075DE" w:rsidRDefault="00A82376" w:rsidP="00DB5D59">
      <w:pPr>
        <w:pStyle w:val="Prrafodelista"/>
        <w:numPr>
          <w:ilvl w:val="0"/>
          <w:numId w:val="10"/>
        </w:numPr>
        <w:spacing w:line="360" w:lineRule="auto"/>
        <w:jc w:val="both"/>
        <w:rPr>
          <w:b/>
          <w:lang w:eastAsia="es-MX"/>
        </w:rPr>
      </w:pPr>
      <w:r w:rsidRPr="000075DE">
        <w:rPr>
          <w:b/>
          <w:lang w:eastAsia="es-MX"/>
        </w:rPr>
        <w:t>Presencia de materiales extraños</w:t>
      </w:r>
      <w:r w:rsidR="000075DE">
        <w:rPr>
          <w:b/>
          <w:lang w:eastAsia="es-MX"/>
        </w:rPr>
        <w:t xml:space="preserve">: </w:t>
      </w:r>
      <w:r w:rsidR="000075DE">
        <w:t>La presencia de materia orgánica, por ej. mucus, pus, sangre, heces, etc. influyen negativamente en la actividad de muchos desinfectantes, incluso llegando a inactivarlos. Por lo general forman cubiertas que impiden el contacto microorganismo-desinfectante, o se combinan con el agente formando compuestos inertes o menos activos, etc. Por esto es esencial un buen lavado de la superficie, antes de intentar un proceso de desinfección o esterilización.</w:t>
      </w:r>
    </w:p>
    <w:p w14:paraId="74C9B9DD" w14:textId="77777777" w:rsidR="000075DE" w:rsidRPr="000075DE" w:rsidRDefault="000075DE" w:rsidP="000075DE">
      <w:pPr>
        <w:pStyle w:val="Prrafodelista"/>
        <w:rPr>
          <w:b/>
          <w:lang w:eastAsia="es-MX"/>
        </w:rPr>
      </w:pPr>
    </w:p>
    <w:p w14:paraId="030C3121" w14:textId="0E5D5131" w:rsidR="00A82376" w:rsidRDefault="00A82376" w:rsidP="00DB5D59">
      <w:pPr>
        <w:pStyle w:val="Prrafodelista"/>
        <w:numPr>
          <w:ilvl w:val="0"/>
          <w:numId w:val="10"/>
        </w:numPr>
        <w:spacing w:line="360" w:lineRule="auto"/>
        <w:jc w:val="both"/>
        <w:rPr>
          <w:lang w:eastAsia="es-MX"/>
        </w:rPr>
      </w:pPr>
      <w:r w:rsidRPr="000075DE">
        <w:rPr>
          <w:b/>
          <w:lang w:eastAsia="es-MX"/>
        </w:rPr>
        <w:t>Resistencia propia del microorganismo</w:t>
      </w:r>
      <w:r w:rsidR="000075DE" w:rsidRPr="000075DE">
        <w:rPr>
          <w:b/>
          <w:lang w:eastAsia="es-MX"/>
        </w:rPr>
        <w:t>:</w:t>
      </w:r>
      <w:r w:rsidR="000075DE">
        <w:rPr>
          <w:lang w:eastAsia="es-MX"/>
        </w:rPr>
        <w:t xml:space="preserve"> </w:t>
      </w:r>
      <w:r w:rsidR="000075DE">
        <w:t>La eficacia de cada agente depende también de las propiedades características de cada microorganismo contra el cual se lo está aplicando. Así el tipo de pared, la presencia de esporos, la fase de desarrollo, etc., modifican la resistencia.</w:t>
      </w:r>
    </w:p>
    <w:p w14:paraId="5FA888AD" w14:textId="77777777" w:rsidR="000075DE" w:rsidRDefault="000075DE" w:rsidP="000075DE">
      <w:pPr>
        <w:pStyle w:val="Prrafodelista"/>
        <w:spacing w:line="360" w:lineRule="auto"/>
        <w:jc w:val="both"/>
      </w:pPr>
    </w:p>
    <w:p w14:paraId="2D007B5A" w14:textId="5F904709" w:rsidR="000075DE" w:rsidRDefault="000075DE" w:rsidP="000075DE">
      <w:pPr>
        <w:pStyle w:val="Prrafodelista"/>
        <w:spacing w:line="360" w:lineRule="auto"/>
        <w:jc w:val="both"/>
      </w:pPr>
      <w:r>
        <w:t xml:space="preserve">Dentro de las formas vegetativas, es el género </w:t>
      </w:r>
      <w:r w:rsidRPr="00011F6F">
        <w:rPr>
          <w:i/>
        </w:rPr>
        <w:t>Micobacterium</w:t>
      </w:r>
      <w:r>
        <w:t xml:space="preserve"> el más resistente. Luego dentro de los Gram (+) se destacan </w:t>
      </w:r>
      <w:r w:rsidRPr="00011F6F">
        <w:rPr>
          <w:i/>
        </w:rPr>
        <w:t>Staphyilococcus y Enterococcus</w:t>
      </w:r>
      <w:r>
        <w:t xml:space="preserve">. Dentro de los Gram (-) </w:t>
      </w:r>
      <w:r w:rsidRPr="00011F6F">
        <w:rPr>
          <w:i/>
        </w:rPr>
        <w:t>Pseudomona, Klebsiella, Enterobacter</w:t>
      </w:r>
      <w:r>
        <w:t xml:space="preserve">, y </w:t>
      </w:r>
      <w:r w:rsidRPr="00011F6F">
        <w:rPr>
          <w:i/>
        </w:rPr>
        <w:t>Serratia</w:t>
      </w:r>
      <w:r>
        <w:t xml:space="preserve"> son los más resistentes. Son estos microorganismos (cocos Gram (+) y bacilos Gram (-), los más frecuentes causantes de epidemias intrahospitalarias debido en primer lugar a no practicar el lavado de manos tantas veces como sea necesario y en segundo lugar (por lejos) a la mala utilización de desinfectantes y antisépticos.</w:t>
      </w:r>
    </w:p>
    <w:p w14:paraId="3D021D94" w14:textId="77777777" w:rsidR="000075DE" w:rsidRDefault="000075DE" w:rsidP="000075DE">
      <w:pPr>
        <w:pStyle w:val="Prrafodelista"/>
        <w:spacing w:line="360" w:lineRule="auto"/>
        <w:jc w:val="both"/>
        <w:rPr>
          <w:lang w:eastAsia="es-MX"/>
        </w:rPr>
      </w:pPr>
    </w:p>
    <w:p w14:paraId="290110D1" w14:textId="77777777" w:rsidR="00210AE8" w:rsidRPr="00210AE8" w:rsidRDefault="00A82376" w:rsidP="00DB5D59">
      <w:pPr>
        <w:pStyle w:val="Prrafodelista"/>
        <w:numPr>
          <w:ilvl w:val="0"/>
          <w:numId w:val="10"/>
        </w:numPr>
        <w:spacing w:line="360" w:lineRule="auto"/>
        <w:jc w:val="both"/>
        <w:rPr>
          <w:b/>
          <w:lang w:eastAsia="es-MX"/>
        </w:rPr>
      </w:pPr>
      <w:r w:rsidRPr="000075DE">
        <w:rPr>
          <w:b/>
          <w:lang w:eastAsia="es-MX"/>
        </w:rPr>
        <w:t>Numero inicial de la población</w:t>
      </w:r>
      <w:r w:rsidR="000075DE">
        <w:rPr>
          <w:b/>
          <w:lang w:eastAsia="es-MX"/>
        </w:rPr>
        <w:t xml:space="preserve">: </w:t>
      </w:r>
      <w:r w:rsidR="000075DE">
        <w:t xml:space="preserve">a mayor número de microorganismos, mayor deberá ser la concentración del agente y su tiempo de exposición al mismo. En este punto al igual que en la remoción de materiales extraños, toma fundamental relevancia el lavado de manos, donde por arrastre se consigue una disminución importante de la flora normal transitoria, mejorando así las condiciones de utilización del agente a utilizar. </w:t>
      </w:r>
    </w:p>
    <w:p w14:paraId="05C57C95" w14:textId="7E6783DA" w:rsidR="00A82376" w:rsidRPr="000075DE" w:rsidRDefault="00210AE8" w:rsidP="00210AE8">
      <w:pPr>
        <w:pStyle w:val="Prrafodelista"/>
        <w:spacing w:line="360" w:lineRule="auto"/>
        <w:jc w:val="both"/>
        <w:rPr>
          <w:b/>
          <w:lang w:eastAsia="es-MX"/>
        </w:rPr>
      </w:pPr>
      <w:r>
        <w:lastRenderedPageBreak/>
        <w:t>Al personal operativo de la empresa, se le informo y capaci</w:t>
      </w:r>
      <w:r w:rsidR="005A1735">
        <w:t>to el correcto lavado y desinfección de las manos, como se demuestra en la figura 6 “técnica de lavado de manos”, de tal manera que al llevar correctamente el procedimiento de lavado de manos, garantizamos la calidad e inocuidad del producto.</w:t>
      </w:r>
    </w:p>
    <w:p w14:paraId="28486367" w14:textId="50C07AFD" w:rsidR="00CD1896" w:rsidRPr="00960F16" w:rsidRDefault="00960F16" w:rsidP="00960F16">
      <w:pPr>
        <w:pStyle w:val="Descripcin"/>
        <w:jc w:val="center"/>
        <w:rPr>
          <w:b/>
          <w:i w:val="0"/>
          <w:color w:val="auto"/>
          <w:sz w:val="22"/>
          <w:szCs w:val="22"/>
          <w:lang w:val="es-ES_tradnl" w:eastAsia="es-MX"/>
        </w:rPr>
      </w:pPr>
      <w:bookmarkStart w:id="43" w:name="_Toc521063386"/>
      <w:r w:rsidRPr="00960F16">
        <w:rPr>
          <w:b/>
          <w:i w:val="0"/>
          <w:color w:val="auto"/>
          <w:sz w:val="22"/>
          <w:szCs w:val="22"/>
          <w:lang w:val="es-MX"/>
        </w:rPr>
        <w:t xml:space="preserve">Figura </w:t>
      </w:r>
      <w:r w:rsidRPr="00960F16">
        <w:rPr>
          <w:b/>
          <w:i w:val="0"/>
          <w:color w:val="auto"/>
          <w:sz w:val="22"/>
          <w:szCs w:val="22"/>
        </w:rPr>
        <w:fldChar w:fldCharType="begin"/>
      </w:r>
      <w:r w:rsidRPr="00960F16">
        <w:rPr>
          <w:b/>
          <w:i w:val="0"/>
          <w:color w:val="auto"/>
          <w:sz w:val="22"/>
          <w:szCs w:val="22"/>
          <w:lang w:val="es-MX"/>
        </w:rPr>
        <w:instrText xml:space="preserve"> SEQ Figura \* ARABIC </w:instrText>
      </w:r>
      <w:r w:rsidRPr="00960F16">
        <w:rPr>
          <w:b/>
          <w:i w:val="0"/>
          <w:color w:val="auto"/>
          <w:sz w:val="22"/>
          <w:szCs w:val="22"/>
        </w:rPr>
        <w:fldChar w:fldCharType="separate"/>
      </w:r>
      <w:r w:rsidR="00CA6255">
        <w:rPr>
          <w:b/>
          <w:i w:val="0"/>
          <w:noProof/>
          <w:color w:val="auto"/>
          <w:sz w:val="22"/>
          <w:szCs w:val="22"/>
          <w:lang w:val="es-MX"/>
        </w:rPr>
        <w:t>6</w:t>
      </w:r>
      <w:r w:rsidRPr="00960F16">
        <w:rPr>
          <w:b/>
          <w:i w:val="0"/>
          <w:color w:val="auto"/>
          <w:sz w:val="22"/>
          <w:szCs w:val="22"/>
        </w:rPr>
        <w:fldChar w:fldCharType="end"/>
      </w:r>
      <w:r w:rsidR="005A1735" w:rsidRPr="00960F16">
        <w:rPr>
          <w:b/>
          <w:i w:val="0"/>
          <w:color w:val="auto"/>
          <w:sz w:val="22"/>
          <w:szCs w:val="22"/>
          <w:lang w:val="es-ES_tradnl" w:eastAsia="es-MX"/>
        </w:rPr>
        <w:t>.- Técnica de lavado de manos</w:t>
      </w:r>
      <w:bookmarkEnd w:id="43"/>
    </w:p>
    <w:p w14:paraId="15067C67" w14:textId="7147B6A9" w:rsidR="00033705" w:rsidRPr="00033705" w:rsidRDefault="00FB29CF" w:rsidP="00033705">
      <w:pPr>
        <w:spacing w:line="360" w:lineRule="auto"/>
        <w:jc w:val="both"/>
        <w:rPr>
          <w:lang w:val="es-ES_tradnl" w:eastAsia="es-MX"/>
        </w:rPr>
      </w:pPr>
      <w:r>
        <w:rPr>
          <w:noProof/>
          <w:lang w:val="es-MX" w:eastAsia="es-MX"/>
        </w:rPr>
        <w:drawing>
          <wp:inline distT="0" distB="0" distL="0" distR="0" wp14:anchorId="03407DAA" wp14:editId="631ADEEE">
            <wp:extent cx="5876925" cy="5810250"/>
            <wp:effectExtent l="0" t="0" r="9525" b="0"/>
            <wp:docPr id="13" name="Imagen 13" descr="http://contenidos2.tn.com.ar/2016/05/27/lavarsemano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contenidos2.tn.com.ar/2016/05/27/lavarsemanos.png"/>
                    <pic:cNvPicPr>
                      <a:picLocks noChangeAspect="1" noChangeArrowheads="1"/>
                    </pic:cNvPicPr>
                  </pic:nvPicPr>
                  <pic:blipFill rotWithShape="1">
                    <a:blip r:embed="rId22">
                      <a:extLst>
                        <a:ext uri="{28A0092B-C50C-407E-A947-70E740481C1C}">
                          <a14:useLocalDpi xmlns:a14="http://schemas.microsoft.com/office/drawing/2010/main" val="0"/>
                        </a:ext>
                      </a:extLst>
                    </a:blip>
                    <a:srcRect b="10356"/>
                    <a:stretch/>
                  </pic:blipFill>
                  <pic:spPr bwMode="auto">
                    <a:xfrm>
                      <a:off x="0" y="0"/>
                      <a:ext cx="5890600" cy="5823770"/>
                    </a:xfrm>
                    <a:prstGeom prst="rect">
                      <a:avLst/>
                    </a:prstGeom>
                    <a:noFill/>
                    <a:ln>
                      <a:noFill/>
                    </a:ln>
                    <a:extLst>
                      <a:ext uri="{53640926-AAD7-44D8-BBD7-CCE9431645EC}">
                        <a14:shadowObscured xmlns:a14="http://schemas.microsoft.com/office/drawing/2010/main"/>
                      </a:ext>
                    </a:extLst>
                  </pic:spPr>
                </pic:pic>
              </a:graphicData>
            </a:graphic>
          </wp:inline>
        </w:drawing>
      </w:r>
    </w:p>
    <w:p w14:paraId="34DF302B" w14:textId="77777777" w:rsidR="00033705" w:rsidRDefault="00033705" w:rsidP="00033705">
      <w:pPr>
        <w:rPr>
          <w:lang w:val="es-ES_tradnl" w:eastAsia="es-MX"/>
        </w:rPr>
      </w:pPr>
    </w:p>
    <w:p w14:paraId="033B1CA6" w14:textId="77777777" w:rsidR="00960F16" w:rsidRPr="00033705" w:rsidRDefault="00960F16" w:rsidP="00033705">
      <w:pPr>
        <w:rPr>
          <w:lang w:val="es-ES_tradnl" w:eastAsia="es-MX"/>
        </w:rPr>
      </w:pPr>
    </w:p>
    <w:p w14:paraId="1290BEA6" w14:textId="1B6DD067" w:rsidR="00CD1896" w:rsidRPr="00033705" w:rsidRDefault="00DB3BE1" w:rsidP="00033705">
      <w:pPr>
        <w:pStyle w:val="Ttulo1"/>
        <w:jc w:val="center"/>
        <w:rPr>
          <w:rFonts w:cstheme="minorHAnsi"/>
        </w:rPr>
      </w:pPr>
      <w:bookmarkStart w:id="44" w:name="_Toc521063778"/>
      <w:r w:rsidRPr="00033705">
        <w:rPr>
          <w:rFonts w:cstheme="minorHAnsi"/>
        </w:rPr>
        <w:lastRenderedPageBreak/>
        <w:t>informe desarrollada de las actividades</w:t>
      </w:r>
      <w:bookmarkEnd w:id="44"/>
    </w:p>
    <w:p w14:paraId="5EE0CDDE" w14:textId="134FDF3C" w:rsidR="00DB3BE1" w:rsidRPr="00404297" w:rsidRDefault="00453D33" w:rsidP="00404297">
      <w:pPr>
        <w:pStyle w:val="Prrafodelista"/>
        <w:numPr>
          <w:ilvl w:val="0"/>
          <w:numId w:val="36"/>
        </w:numPr>
        <w:spacing w:line="360" w:lineRule="auto"/>
      </w:pPr>
      <w:bookmarkStart w:id="45" w:name="_Toc521063779"/>
      <w:r w:rsidRPr="00404297">
        <w:rPr>
          <w:rStyle w:val="Ttulo2Car"/>
          <w:rFonts w:eastAsia="Calibri"/>
        </w:rPr>
        <w:t>SUPERVISOR DE CALIDAD</w:t>
      </w:r>
      <w:bookmarkEnd w:id="45"/>
    </w:p>
    <w:p w14:paraId="1CBB43A6" w14:textId="5CD91603" w:rsidR="00875403" w:rsidRDefault="00875403" w:rsidP="00000064">
      <w:pPr>
        <w:spacing w:line="360" w:lineRule="auto"/>
        <w:jc w:val="both"/>
        <w:rPr>
          <w:lang w:val="es-MX"/>
        </w:rPr>
      </w:pPr>
      <w:r>
        <w:rPr>
          <w:lang w:val="es-MX"/>
        </w:rPr>
        <w:t>El Supervisor de Calidad es el encargado de estar al pendiente y aprobar las fabricaciones de cada uno de los productos desde la calidad de la materia prima hasta el producto terminado.</w:t>
      </w:r>
    </w:p>
    <w:p w14:paraId="17123B5E" w14:textId="4D6CDB7F" w:rsidR="00453D33" w:rsidRPr="00837B5A" w:rsidRDefault="00453D33" w:rsidP="00000064">
      <w:pPr>
        <w:spacing w:line="360" w:lineRule="auto"/>
        <w:jc w:val="both"/>
        <w:rPr>
          <w:lang w:val="es-MX"/>
        </w:rPr>
      </w:pPr>
      <w:r w:rsidRPr="00837B5A">
        <w:rPr>
          <w:lang w:val="es-MX"/>
        </w:rPr>
        <w:t xml:space="preserve">Al ingresar a la planta, no se contaba con implementación documental en el área de calidad, por cual, se </w:t>
      </w:r>
      <w:r w:rsidR="00BC4358">
        <w:rPr>
          <w:lang w:val="es-MX"/>
        </w:rPr>
        <w:t xml:space="preserve">implementó la documentación basándonos a </w:t>
      </w:r>
      <w:r w:rsidRPr="00837B5A">
        <w:rPr>
          <w:lang w:val="es-MX"/>
        </w:rPr>
        <w:t xml:space="preserve"> la norma NOM-241-SSA1-2012 “Buenas prácticas de fabricación para establecimientos dedicados a la fabricación de dispositivos médicos” y poder desarrollar cada uno de los Procedimientos Normalizados de Operación </w:t>
      </w:r>
      <w:r w:rsidR="00BC4358">
        <w:rPr>
          <w:lang w:val="es-MX"/>
        </w:rPr>
        <w:t>que se mencionan a continuación:</w:t>
      </w:r>
    </w:p>
    <w:p w14:paraId="038DAA41" w14:textId="4C621C1B" w:rsidR="00003583" w:rsidRPr="00837B5A" w:rsidRDefault="00003583" w:rsidP="00000064">
      <w:pPr>
        <w:spacing w:line="360" w:lineRule="auto"/>
        <w:jc w:val="both"/>
        <w:rPr>
          <w:rFonts w:asciiTheme="minorHAnsi" w:hAnsiTheme="minorHAnsi"/>
          <w:b/>
          <w:lang w:val="es-MX"/>
        </w:rPr>
      </w:pPr>
      <w:r w:rsidRPr="00837B5A">
        <w:rPr>
          <w:lang w:val="es-MX"/>
        </w:rPr>
        <w:t xml:space="preserve">10.1.1  </w:t>
      </w:r>
      <w:r w:rsidRPr="00837B5A">
        <w:rPr>
          <w:rFonts w:asciiTheme="minorHAnsi" w:hAnsiTheme="minorHAnsi"/>
          <w:lang w:val="es-MX"/>
        </w:rPr>
        <w:t>Recepción, Verificación, Resguardo, Control y Destrucción de Muestras de Retención de Materia Prima y Producto Terminado</w:t>
      </w:r>
      <w:r w:rsidRPr="00837B5A">
        <w:rPr>
          <w:rFonts w:asciiTheme="minorHAnsi" w:hAnsiTheme="minorHAnsi"/>
          <w:b/>
          <w:lang w:val="es-MX"/>
        </w:rPr>
        <w:t>.</w:t>
      </w:r>
    </w:p>
    <w:p w14:paraId="0F41DD74" w14:textId="10F7A5C7" w:rsidR="00344489" w:rsidRPr="00837B5A" w:rsidRDefault="00344489" w:rsidP="00344489">
      <w:pPr>
        <w:spacing w:line="360" w:lineRule="auto"/>
        <w:jc w:val="both"/>
        <w:rPr>
          <w:lang w:val="es-MX"/>
        </w:rPr>
      </w:pPr>
      <w:r w:rsidRPr="00837B5A">
        <w:rPr>
          <w:lang w:val="es-MX"/>
        </w:rPr>
        <w:t xml:space="preserve">Dentro de este Procedimiento Normalizado de </w:t>
      </w:r>
      <w:r w:rsidR="00BC4358">
        <w:rPr>
          <w:lang w:val="es-MX"/>
        </w:rPr>
        <w:t>O</w:t>
      </w:r>
      <w:r w:rsidR="00B44ECA" w:rsidRPr="00837B5A">
        <w:rPr>
          <w:lang w:val="es-MX"/>
        </w:rPr>
        <w:t>peración, se describe la responsabilidad de inspeccionar correctamente  cada uno de los productos a fabricar y realizar la recopilación de todas las muestras de retención,</w:t>
      </w:r>
      <w:r w:rsidR="00BC4358">
        <w:rPr>
          <w:lang w:val="es-MX"/>
        </w:rPr>
        <w:t xml:space="preserve"> y</w:t>
      </w:r>
      <w:r w:rsidR="00B44ECA" w:rsidRPr="00837B5A">
        <w:rPr>
          <w:lang w:val="es-MX"/>
        </w:rPr>
        <w:t xml:space="preserve"> el tiempo de resguardo de las muestras de retención debe ser por lo menos 1 año después de la fecha de caducidad del producto.</w:t>
      </w:r>
    </w:p>
    <w:p w14:paraId="24E1A4DA" w14:textId="29783AD3" w:rsidR="009233E5" w:rsidRDefault="009233E5" w:rsidP="00344489">
      <w:pPr>
        <w:spacing w:line="360" w:lineRule="auto"/>
        <w:jc w:val="both"/>
        <w:rPr>
          <w:rFonts w:asciiTheme="minorHAnsi" w:hAnsiTheme="minorHAnsi" w:cstheme="minorHAnsi"/>
          <w:lang w:val="es-MX"/>
        </w:rPr>
      </w:pPr>
      <w:r w:rsidRPr="00837B5A">
        <w:rPr>
          <w:lang w:val="es-MX"/>
        </w:rPr>
        <w:t>Al tomar la muestra de retención se debe registrar dentro de una bitácora, como el que se</w:t>
      </w:r>
      <w:r w:rsidR="00837B5A" w:rsidRPr="00837B5A">
        <w:rPr>
          <w:lang w:val="es-MX"/>
        </w:rPr>
        <w:t xml:space="preserve"> muestra en la siguiente </w:t>
      </w:r>
      <w:r w:rsidR="005A1735">
        <w:rPr>
          <w:lang w:val="es-MX"/>
        </w:rPr>
        <w:t>tabla 2</w:t>
      </w:r>
      <w:r w:rsidR="00936D39">
        <w:rPr>
          <w:lang w:val="es-MX"/>
        </w:rPr>
        <w:t xml:space="preserve"> “Bitácora de registro de muestras de retención” </w:t>
      </w:r>
      <w:r w:rsidR="005A1735">
        <w:rPr>
          <w:lang w:val="es-MX"/>
        </w:rPr>
        <w:t>(</w:t>
      </w:r>
      <w:r w:rsidR="00936D39">
        <w:rPr>
          <w:lang w:val="es-MX"/>
        </w:rPr>
        <w:t>Anexo 1</w:t>
      </w:r>
      <w:r w:rsidR="005A1735">
        <w:rPr>
          <w:lang w:val="es-MX"/>
        </w:rPr>
        <w:t>)</w:t>
      </w:r>
      <w:r w:rsidR="00837B5A" w:rsidRPr="00837B5A">
        <w:rPr>
          <w:lang w:val="es-MX"/>
        </w:rPr>
        <w:t xml:space="preserve">. El supervisor de calidad deberá identificar </w:t>
      </w:r>
      <w:r w:rsidR="00837B5A" w:rsidRPr="00837B5A">
        <w:rPr>
          <w:rFonts w:asciiTheme="minorHAnsi" w:hAnsiTheme="minorHAnsi" w:cstheme="minorHAnsi"/>
          <w:lang w:val="es-MX"/>
        </w:rPr>
        <w:t xml:space="preserve">el producto terminado </w:t>
      </w:r>
      <w:r w:rsidR="00BC4358">
        <w:rPr>
          <w:rFonts w:asciiTheme="minorHAnsi" w:hAnsiTheme="minorHAnsi" w:cstheme="minorHAnsi"/>
          <w:lang w:val="es-MX"/>
        </w:rPr>
        <w:t xml:space="preserve">y se registrara en la bitácora de registros de muestras de retención cual  se deber estar </w:t>
      </w:r>
      <w:r w:rsidR="00837B5A" w:rsidRPr="00837B5A">
        <w:rPr>
          <w:rFonts w:asciiTheme="minorHAnsi" w:hAnsiTheme="minorHAnsi" w:cstheme="minorHAnsi"/>
          <w:lang w:val="es-MX"/>
        </w:rPr>
        <w:t xml:space="preserve">debidamente identificadas con etiqueta auto adherible indicando nombre </w:t>
      </w:r>
      <w:r w:rsidR="00BC4358" w:rsidRPr="00837B5A">
        <w:rPr>
          <w:rFonts w:asciiTheme="minorHAnsi" w:hAnsiTheme="minorHAnsi" w:cstheme="minorHAnsi"/>
          <w:lang w:val="es-MX"/>
        </w:rPr>
        <w:t>del</w:t>
      </w:r>
      <w:r w:rsidR="00837B5A" w:rsidRPr="00837B5A">
        <w:rPr>
          <w:rFonts w:asciiTheme="minorHAnsi" w:hAnsiTheme="minorHAnsi" w:cstheme="minorHAnsi"/>
          <w:lang w:val="es-MX"/>
        </w:rPr>
        <w:t xml:space="preserve"> </w:t>
      </w:r>
      <w:r w:rsidR="00BC4358" w:rsidRPr="00837B5A">
        <w:rPr>
          <w:rFonts w:asciiTheme="minorHAnsi" w:hAnsiTheme="minorHAnsi" w:cstheme="minorHAnsi"/>
          <w:lang w:val="es-MX"/>
        </w:rPr>
        <w:t>número</w:t>
      </w:r>
      <w:r w:rsidR="00837B5A" w:rsidRPr="00837B5A">
        <w:rPr>
          <w:rFonts w:asciiTheme="minorHAnsi" w:hAnsiTheme="minorHAnsi" w:cstheme="minorHAnsi"/>
          <w:lang w:val="es-MX"/>
        </w:rPr>
        <w:t xml:space="preserve"> de muestras, ubicación, nombre, número de lote, cantidad, periodo de almacenamiento, condiciones de almacenamiento, responsable y observaciones</w:t>
      </w:r>
      <w:r w:rsidR="00837B5A">
        <w:rPr>
          <w:rFonts w:asciiTheme="minorHAnsi" w:hAnsiTheme="minorHAnsi" w:cstheme="minorHAnsi"/>
          <w:lang w:val="es-MX"/>
        </w:rPr>
        <w:t>.</w:t>
      </w:r>
      <w:r w:rsidR="00D43D56">
        <w:rPr>
          <w:rFonts w:asciiTheme="minorHAnsi" w:hAnsiTheme="minorHAnsi" w:cstheme="minorHAnsi"/>
          <w:lang w:val="es-MX"/>
        </w:rPr>
        <w:t xml:space="preserve"> </w:t>
      </w:r>
    </w:p>
    <w:p w14:paraId="305D7B1C" w14:textId="5D75B9F5" w:rsidR="005A1735" w:rsidRDefault="005A1735" w:rsidP="00344489">
      <w:pPr>
        <w:spacing w:line="360" w:lineRule="auto"/>
        <w:jc w:val="both"/>
        <w:rPr>
          <w:rFonts w:asciiTheme="minorHAnsi" w:hAnsiTheme="minorHAnsi" w:cstheme="minorHAnsi"/>
          <w:lang w:val="es-MX"/>
        </w:rPr>
      </w:pPr>
      <w:r>
        <w:rPr>
          <w:rFonts w:asciiTheme="minorHAnsi" w:hAnsiTheme="minorHAnsi" w:cstheme="minorHAnsi"/>
          <w:lang w:val="es-MX"/>
        </w:rPr>
        <w:t xml:space="preserve">El supervisor de calidad, envasara 200 ml a un tarro de producto a granel y se entregara al área de control de calidad  para la determinación de cada activo que debe de tener dispositivo médico, durante el proceso de acondicionado del producto, el supervisor de calidad, tomara diez productos terminados y se colocaran dentro del área de </w:t>
      </w:r>
      <w:r w:rsidR="008414DD">
        <w:rPr>
          <w:rFonts w:asciiTheme="minorHAnsi" w:hAnsiTheme="minorHAnsi" w:cstheme="minorHAnsi"/>
          <w:lang w:val="es-MX"/>
        </w:rPr>
        <w:t>retención.</w:t>
      </w:r>
      <w:r>
        <w:rPr>
          <w:rFonts w:asciiTheme="minorHAnsi" w:hAnsiTheme="minorHAnsi" w:cstheme="minorHAnsi"/>
          <w:lang w:val="es-MX"/>
        </w:rPr>
        <w:t xml:space="preserve"> </w:t>
      </w:r>
    </w:p>
    <w:p w14:paraId="7A1F5199" w14:textId="77777777" w:rsidR="00583293" w:rsidRDefault="00583293" w:rsidP="00344489">
      <w:pPr>
        <w:spacing w:line="360" w:lineRule="auto"/>
        <w:jc w:val="both"/>
        <w:rPr>
          <w:rFonts w:asciiTheme="minorHAnsi" w:hAnsiTheme="minorHAnsi" w:cstheme="minorHAnsi"/>
          <w:lang w:val="es-MX"/>
        </w:rPr>
      </w:pPr>
    </w:p>
    <w:p w14:paraId="1E8A5AC9" w14:textId="77777777" w:rsidR="00583293" w:rsidRDefault="00583293" w:rsidP="00344489">
      <w:pPr>
        <w:spacing w:line="360" w:lineRule="auto"/>
        <w:jc w:val="both"/>
        <w:rPr>
          <w:rFonts w:asciiTheme="minorHAnsi" w:hAnsiTheme="minorHAnsi" w:cstheme="minorHAnsi"/>
          <w:lang w:val="es-MX"/>
        </w:rPr>
      </w:pPr>
    </w:p>
    <w:p w14:paraId="3CC9A2C4" w14:textId="77777777" w:rsidR="00583293" w:rsidRDefault="00583293" w:rsidP="00344489">
      <w:pPr>
        <w:spacing w:line="360" w:lineRule="auto"/>
        <w:jc w:val="both"/>
        <w:rPr>
          <w:rFonts w:asciiTheme="minorHAnsi" w:hAnsiTheme="minorHAnsi" w:cstheme="minorHAnsi"/>
          <w:lang w:val="es-MX"/>
        </w:rPr>
      </w:pPr>
    </w:p>
    <w:p w14:paraId="056D7D6A" w14:textId="274C0E0A" w:rsidR="009E0124" w:rsidRPr="00960F16" w:rsidRDefault="00960F16" w:rsidP="00960F16">
      <w:pPr>
        <w:pStyle w:val="Descripcin"/>
        <w:jc w:val="center"/>
        <w:rPr>
          <w:b/>
          <w:i w:val="0"/>
          <w:color w:val="auto"/>
          <w:sz w:val="22"/>
          <w:szCs w:val="22"/>
          <w:lang w:val="es-MX"/>
        </w:rPr>
      </w:pPr>
      <w:bookmarkStart w:id="46" w:name="_Toc521063473"/>
      <w:r w:rsidRPr="00960F16">
        <w:rPr>
          <w:b/>
          <w:i w:val="0"/>
          <w:color w:val="auto"/>
          <w:sz w:val="22"/>
          <w:szCs w:val="22"/>
          <w:lang w:val="es-MX"/>
        </w:rPr>
        <w:lastRenderedPageBreak/>
        <w:t xml:space="preserve">Tabla </w:t>
      </w:r>
      <w:r w:rsidRPr="00960F16">
        <w:rPr>
          <w:b/>
          <w:i w:val="0"/>
          <w:color w:val="auto"/>
          <w:sz w:val="22"/>
          <w:szCs w:val="22"/>
        </w:rPr>
        <w:fldChar w:fldCharType="begin"/>
      </w:r>
      <w:r w:rsidRPr="00960F16">
        <w:rPr>
          <w:b/>
          <w:i w:val="0"/>
          <w:color w:val="auto"/>
          <w:sz w:val="22"/>
          <w:szCs w:val="22"/>
          <w:lang w:val="es-MX"/>
        </w:rPr>
        <w:instrText xml:space="preserve"> SEQ Tabla \* ARABIC </w:instrText>
      </w:r>
      <w:r w:rsidRPr="00960F16">
        <w:rPr>
          <w:b/>
          <w:i w:val="0"/>
          <w:color w:val="auto"/>
          <w:sz w:val="22"/>
          <w:szCs w:val="22"/>
        </w:rPr>
        <w:fldChar w:fldCharType="separate"/>
      </w:r>
      <w:r w:rsidR="00613216">
        <w:rPr>
          <w:b/>
          <w:i w:val="0"/>
          <w:noProof/>
          <w:color w:val="auto"/>
          <w:sz w:val="22"/>
          <w:szCs w:val="22"/>
          <w:lang w:val="es-MX"/>
        </w:rPr>
        <w:t>2</w:t>
      </w:r>
      <w:r w:rsidRPr="00960F16">
        <w:rPr>
          <w:b/>
          <w:i w:val="0"/>
          <w:color w:val="auto"/>
          <w:sz w:val="22"/>
          <w:szCs w:val="22"/>
        </w:rPr>
        <w:fldChar w:fldCharType="end"/>
      </w:r>
      <w:r w:rsidR="009E0124" w:rsidRPr="00960F16">
        <w:rPr>
          <w:rFonts w:asciiTheme="minorHAnsi" w:hAnsiTheme="minorHAnsi" w:cstheme="minorHAnsi"/>
          <w:b/>
          <w:i w:val="0"/>
          <w:color w:val="auto"/>
          <w:sz w:val="22"/>
          <w:szCs w:val="22"/>
          <w:lang w:val="es-MX"/>
        </w:rPr>
        <w:t>.- Bitácora de registro de muestras de retención</w:t>
      </w:r>
      <w:bookmarkEnd w:id="46"/>
    </w:p>
    <w:p w14:paraId="0ECCA521" w14:textId="0B2ADD8C" w:rsidR="009233E5" w:rsidRDefault="009233E5" w:rsidP="00344489">
      <w:pPr>
        <w:spacing w:line="360" w:lineRule="auto"/>
        <w:jc w:val="both"/>
        <w:rPr>
          <w:sz w:val="24"/>
          <w:lang w:val="es-MX"/>
        </w:rPr>
      </w:pPr>
      <w:r>
        <w:rPr>
          <w:noProof/>
          <w:lang w:val="es-MX" w:eastAsia="es-MX"/>
        </w:rPr>
        <w:drawing>
          <wp:inline distT="0" distB="0" distL="0" distR="0" wp14:anchorId="0681F28B" wp14:editId="769DC34A">
            <wp:extent cx="5577840" cy="2385391"/>
            <wp:effectExtent l="0" t="0" r="381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20197" t="19551" r="21589" b="12835"/>
                    <a:stretch/>
                  </pic:blipFill>
                  <pic:spPr bwMode="auto">
                    <a:xfrm>
                      <a:off x="0" y="0"/>
                      <a:ext cx="5615988" cy="2401705"/>
                    </a:xfrm>
                    <a:prstGeom prst="rect">
                      <a:avLst/>
                    </a:prstGeom>
                    <a:ln>
                      <a:noFill/>
                    </a:ln>
                    <a:extLst>
                      <a:ext uri="{53640926-AAD7-44D8-BBD7-CCE9431645EC}">
                        <a14:shadowObscured xmlns:a14="http://schemas.microsoft.com/office/drawing/2010/main"/>
                      </a:ext>
                    </a:extLst>
                  </pic:spPr>
                </pic:pic>
              </a:graphicData>
            </a:graphic>
          </wp:inline>
        </w:drawing>
      </w:r>
    </w:p>
    <w:p w14:paraId="6786AFFF" w14:textId="521134B2" w:rsidR="009233E5" w:rsidRDefault="009233E5" w:rsidP="00344489">
      <w:pPr>
        <w:spacing w:line="360" w:lineRule="auto"/>
        <w:jc w:val="both"/>
        <w:rPr>
          <w:sz w:val="24"/>
          <w:lang w:val="es-MX"/>
        </w:rPr>
      </w:pPr>
      <w:r>
        <w:rPr>
          <w:sz w:val="24"/>
          <w:lang w:val="es-MX"/>
        </w:rPr>
        <w:t xml:space="preserve">El Supervisor de calidad entregara </w:t>
      </w:r>
      <w:r w:rsidR="00BC4358">
        <w:rPr>
          <w:sz w:val="24"/>
          <w:lang w:val="es-MX"/>
        </w:rPr>
        <w:t>dos piezas de</w:t>
      </w:r>
      <w:r>
        <w:rPr>
          <w:sz w:val="24"/>
          <w:lang w:val="es-MX"/>
        </w:rPr>
        <w:t xml:space="preserve"> muestras de retención al personal de control de calidad</w:t>
      </w:r>
      <w:r w:rsidR="00124230">
        <w:rPr>
          <w:sz w:val="24"/>
          <w:lang w:val="es-MX"/>
        </w:rPr>
        <w:t xml:space="preserve">, si el personal de calidad  ocupara una muestra de retención,  las demás muestras se le regresaría al Supervisor de calidad para ser devueltas al </w:t>
      </w:r>
      <w:r w:rsidR="00837B5A">
        <w:rPr>
          <w:sz w:val="24"/>
          <w:lang w:val="es-MX"/>
        </w:rPr>
        <w:t>área de acondicionamiento, si el procedimiento</w:t>
      </w:r>
      <w:r w:rsidR="00124230">
        <w:rPr>
          <w:sz w:val="24"/>
          <w:lang w:val="es-MX"/>
        </w:rPr>
        <w:t xml:space="preserve"> </w:t>
      </w:r>
      <w:r w:rsidR="00BC4358">
        <w:rPr>
          <w:sz w:val="24"/>
          <w:lang w:val="es-MX"/>
        </w:rPr>
        <w:t xml:space="preserve">de acondicionamiento </w:t>
      </w:r>
      <w:r w:rsidR="00124230">
        <w:rPr>
          <w:sz w:val="24"/>
          <w:lang w:val="es-MX"/>
        </w:rPr>
        <w:t xml:space="preserve">queda abierta </w:t>
      </w:r>
      <w:r w:rsidR="00BC4358">
        <w:rPr>
          <w:sz w:val="24"/>
          <w:lang w:val="es-MX"/>
        </w:rPr>
        <w:t>se contara como producto terminado, de lo contrario si el procedimiento de acondicionamiento realizo cierre la muestra de retención sobrante se enviarla a destrucción.</w:t>
      </w:r>
    </w:p>
    <w:p w14:paraId="407B65BA" w14:textId="6DA152CB" w:rsidR="00837B5A" w:rsidRDefault="00124230" w:rsidP="00344489">
      <w:pPr>
        <w:spacing w:line="360" w:lineRule="auto"/>
        <w:jc w:val="both"/>
        <w:rPr>
          <w:sz w:val="24"/>
          <w:lang w:val="es-MX"/>
        </w:rPr>
      </w:pPr>
      <w:r>
        <w:rPr>
          <w:sz w:val="24"/>
          <w:lang w:val="es-MX"/>
        </w:rPr>
        <w:t xml:space="preserve">Si en caso que el supervisor de calidad no tomara la muestra, se </w:t>
      </w:r>
      <w:r w:rsidR="00837B5A">
        <w:rPr>
          <w:sz w:val="24"/>
          <w:lang w:val="es-MX"/>
        </w:rPr>
        <w:t>deberá</w:t>
      </w:r>
      <w:r>
        <w:rPr>
          <w:sz w:val="24"/>
          <w:lang w:val="es-MX"/>
        </w:rPr>
        <w:t xml:space="preserve"> de verificar que en el procedimiento de acondicionamiento del producto, no </w:t>
      </w:r>
      <w:r w:rsidR="00837B5A">
        <w:rPr>
          <w:sz w:val="24"/>
          <w:lang w:val="es-MX"/>
        </w:rPr>
        <w:t>hayan</w:t>
      </w:r>
      <w:r>
        <w:rPr>
          <w:sz w:val="24"/>
          <w:lang w:val="es-MX"/>
        </w:rPr>
        <w:t xml:space="preserve"> registrado la toma de </w:t>
      </w:r>
      <w:r w:rsidR="00F24834">
        <w:rPr>
          <w:sz w:val="24"/>
          <w:lang w:val="es-MX"/>
        </w:rPr>
        <w:t>muestras y solicitar el registro de una No conformidad en caso de que no hayan sido tomadas las muestras de retención.</w:t>
      </w:r>
    </w:p>
    <w:p w14:paraId="06170A43" w14:textId="0AFBC68F" w:rsidR="00F24834" w:rsidRDefault="00F24834" w:rsidP="00344489">
      <w:pPr>
        <w:spacing w:line="360" w:lineRule="auto"/>
        <w:jc w:val="both"/>
        <w:rPr>
          <w:sz w:val="24"/>
          <w:lang w:val="es-MX"/>
        </w:rPr>
      </w:pPr>
      <w:r>
        <w:rPr>
          <w:sz w:val="24"/>
          <w:lang w:val="es-MX"/>
        </w:rPr>
        <w:t>Para el resguardo de muestras de retención se deberá agrupar las muestras con una liga o en una bolsa de plástico, por producto y por lote, de acuerdo al tipo de envase secundario que tenga. Para el resguardo de materia prima, se deberá de guardar en corrugados, de acuerdo al número</w:t>
      </w:r>
      <w:r w:rsidR="00784665">
        <w:rPr>
          <w:sz w:val="24"/>
          <w:lang w:val="es-MX"/>
        </w:rPr>
        <w:t xml:space="preserve"> consecutivo que le fue asigna y se le colocara etiquetas de identificación de cada materia prima.</w:t>
      </w:r>
    </w:p>
    <w:p w14:paraId="45DC3DD5" w14:textId="11E38B53" w:rsidR="00784665" w:rsidRDefault="00784665" w:rsidP="00CD502D">
      <w:pPr>
        <w:spacing w:line="360" w:lineRule="auto"/>
        <w:jc w:val="both"/>
        <w:rPr>
          <w:sz w:val="24"/>
          <w:lang w:val="es-MX"/>
        </w:rPr>
      </w:pPr>
      <w:r>
        <w:rPr>
          <w:sz w:val="24"/>
          <w:lang w:val="es-MX"/>
        </w:rPr>
        <w:t xml:space="preserve">Para el resguardo de materia prima o producto terminado se implementó en llevar registros de control de humedad y temperatura, cual estos registros se deben de hacer del diario, de lunes a sábado (Excepto días no laborables), la temperatura máxima que debe contar el </w:t>
      </w:r>
      <w:r>
        <w:rPr>
          <w:sz w:val="24"/>
          <w:lang w:val="es-MX"/>
        </w:rPr>
        <w:lastRenderedPageBreak/>
        <w:t>área de almacenamiento es de 24°C y una humedad relativa de 65%, si en caso que la temperatura excediera los 24°C, se abrirá la puerta y se colocara un ventilador, y pueda bajar la temperatura del almacén. Si la humedad relativa está a más de 65% se colocara un des humificador y enciéndalo dentro del área de almacenamiento, hasta que la humedad descienda</w:t>
      </w:r>
      <w:r w:rsidR="00286E1E">
        <w:rPr>
          <w:sz w:val="24"/>
          <w:lang w:val="es-MX"/>
        </w:rPr>
        <w:t>.</w:t>
      </w:r>
    </w:p>
    <w:p w14:paraId="7C53E590" w14:textId="3091CC6B" w:rsidR="00380B6A" w:rsidRPr="00404297" w:rsidRDefault="008414DD" w:rsidP="00404297">
      <w:pPr>
        <w:pStyle w:val="Prrafodelista"/>
        <w:numPr>
          <w:ilvl w:val="0"/>
          <w:numId w:val="36"/>
        </w:numPr>
        <w:spacing w:line="360" w:lineRule="auto"/>
        <w:jc w:val="both"/>
        <w:rPr>
          <w:rStyle w:val="Ttulo3Car"/>
          <w:rFonts w:eastAsia="Calibri"/>
        </w:rPr>
      </w:pPr>
      <w:bookmarkStart w:id="47" w:name="_Toc521063780"/>
      <w:r w:rsidRPr="00404297">
        <w:rPr>
          <w:rStyle w:val="Ttulo3Car"/>
          <w:rFonts w:eastAsia="Calibri"/>
        </w:rPr>
        <w:t>Muestro, Inspección y</w:t>
      </w:r>
      <w:r w:rsidR="00380B6A" w:rsidRPr="00404297">
        <w:rPr>
          <w:rStyle w:val="Ttulo3Car"/>
          <w:rFonts w:eastAsia="Calibri"/>
        </w:rPr>
        <w:t xml:space="preserve"> Dictamen de Material de Envase y Empaque</w:t>
      </w:r>
      <w:bookmarkEnd w:id="47"/>
    </w:p>
    <w:p w14:paraId="26DECBB5" w14:textId="607F2F23" w:rsidR="00CD502D" w:rsidRPr="003E5EEC" w:rsidRDefault="00CD502D" w:rsidP="00CD502D">
      <w:pPr>
        <w:spacing w:line="360" w:lineRule="auto"/>
        <w:jc w:val="both"/>
        <w:rPr>
          <w:rFonts w:asciiTheme="minorHAnsi" w:hAnsiTheme="minorHAnsi" w:cstheme="minorHAnsi"/>
          <w:bCs/>
          <w:lang w:val="es-MX"/>
        </w:rPr>
      </w:pPr>
      <w:r w:rsidRPr="003E5EEC">
        <w:rPr>
          <w:rFonts w:asciiTheme="minorHAnsi" w:hAnsiTheme="minorHAnsi" w:cstheme="minorHAnsi"/>
          <w:bCs/>
          <w:lang w:val="es-MX"/>
        </w:rPr>
        <w:t xml:space="preserve">Es responsabilidad del </w:t>
      </w:r>
      <w:r>
        <w:rPr>
          <w:rFonts w:asciiTheme="minorHAnsi" w:hAnsiTheme="minorHAnsi" w:cstheme="minorHAnsi"/>
          <w:bCs/>
          <w:lang w:val="es-MX"/>
        </w:rPr>
        <w:t>Supervisor de</w:t>
      </w:r>
      <w:r w:rsidRPr="003E5EEC">
        <w:rPr>
          <w:rFonts w:asciiTheme="minorHAnsi" w:hAnsiTheme="minorHAnsi" w:cstheme="minorHAnsi"/>
          <w:bCs/>
          <w:lang w:val="es-MX"/>
        </w:rPr>
        <w:t xml:space="preserve"> Calidad </w:t>
      </w:r>
      <w:r>
        <w:rPr>
          <w:rFonts w:asciiTheme="minorHAnsi" w:hAnsiTheme="minorHAnsi" w:cstheme="minorHAnsi"/>
          <w:bCs/>
          <w:lang w:val="es-MX"/>
        </w:rPr>
        <w:t>cumplir con los</w:t>
      </w:r>
      <w:r w:rsidRPr="003E5EEC">
        <w:rPr>
          <w:rFonts w:asciiTheme="minorHAnsi" w:hAnsiTheme="minorHAnsi" w:cstheme="minorHAnsi"/>
          <w:bCs/>
          <w:lang w:val="es-MX"/>
        </w:rPr>
        <w:t xml:space="preserve"> análisis a los materiales de envase y empaque y notificar a planeación y compras cu</w:t>
      </w:r>
      <w:r>
        <w:rPr>
          <w:rFonts w:asciiTheme="minorHAnsi" w:hAnsiTheme="minorHAnsi" w:cstheme="minorHAnsi"/>
          <w:bCs/>
          <w:lang w:val="es-MX"/>
        </w:rPr>
        <w:t>alquier Rechazo de algún insumo, así como realizar los re análisis a los insumos que así lo requieran.</w:t>
      </w:r>
    </w:p>
    <w:p w14:paraId="53294425" w14:textId="055B62A6" w:rsidR="00CD502D" w:rsidRPr="006C5AAE" w:rsidRDefault="00CD502D" w:rsidP="00344489">
      <w:pPr>
        <w:spacing w:line="360" w:lineRule="auto"/>
        <w:jc w:val="both"/>
        <w:rPr>
          <w:lang w:val="es-MX"/>
        </w:rPr>
      </w:pPr>
      <w:r w:rsidRPr="006C5AAE">
        <w:rPr>
          <w:lang w:val="es-MX"/>
        </w:rPr>
        <w:t>El supervisor de calidad recibirá los documentos del material de envase y empaque por parte de responsable del almacén, cual deberá de entregar documentación que son:</w:t>
      </w:r>
    </w:p>
    <w:p w14:paraId="220AC2DF" w14:textId="13887280" w:rsidR="00380B6A" w:rsidRPr="006C5AAE" w:rsidRDefault="00CD502D" w:rsidP="00DB5D59">
      <w:pPr>
        <w:pStyle w:val="Prrafodelista"/>
        <w:numPr>
          <w:ilvl w:val="0"/>
          <w:numId w:val="10"/>
        </w:numPr>
        <w:spacing w:line="360" w:lineRule="auto"/>
        <w:jc w:val="both"/>
      </w:pPr>
      <w:r w:rsidRPr="006C5AAE">
        <w:t>Certificado de calidad de parte del proveedor</w:t>
      </w:r>
    </w:p>
    <w:p w14:paraId="66883C91" w14:textId="53A90E46" w:rsidR="00CD502D" w:rsidRPr="006C5AAE" w:rsidRDefault="00CD502D" w:rsidP="00DB5D59">
      <w:pPr>
        <w:pStyle w:val="Prrafodelista"/>
        <w:numPr>
          <w:ilvl w:val="0"/>
          <w:numId w:val="10"/>
        </w:numPr>
        <w:spacing w:line="360" w:lineRule="auto"/>
        <w:jc w:val="both"/>
      </w:pPr>
      <w:r w:rsidRPr="006C5AAE">
        <w:t>Copia de factura</w:t>
      </w:r>
    </w:p>
    <w:p w14:paraId="749D5A95" w14:textId="17956EEC" w:rsidR="00CD502D" w:rsidRPr="006C5AAE" w:rsidRDefault="00CD502D" w:rsidP="00DB5D59">
      <w:pPr>
        <w:pStyle w:val="Prrafodelista"/>
        <w:numPr>
          <w:ilvl w:val="0"/>
          <w:numId w:val="10"/>
        </w:numPr>
        <w:spacing w:line="360" w:lineRule="auto"/>
        <w:jc w:val="both"/>
      </w:pPr>
      <w:r w:rsidRPr="006C5AAE">
        <w:t>Copia de orden de compra</w:t>
      </w:r>
    </w:p>
    <w:p w14:paraId="1DE42A69" w14:textId="3A3E9E23" w:rsidR="00CD502D" w:rsidRPr="006C5AAE" w:rsidRDefault="004B7FEF" w:rsidP="00CD502D">
      <w:pPr>
        <w:spacing w:line="360" w:lineRule="auto"/>
        <w:jc w:val="both"/>
        <w:rPr>
          <w:lang w:val="es-MX"/>
        </w:rPr>
      </w:pPr>
      <w:r w:rsidRPr="006C5AAE">
        <w:rPr>
          <w:lang w:val="es-MX"/>
        </w:rPr>
        <w:t xml:space="preserve">Al </w:t>
      </w:r>
      <w:r w:rsidR="00CD502D" w:rsidRPr="006C5AAE">
        <w:rPr>
          <w:lang w:val="es-MX"/>
        </w:rPr>
        <w:t xml:space="preserve"> verifi</w:t>
      </w:r>
      <w:r w:rsidRPr="006C5AAE">
        <w:rPr>
          <w:lang w:val="es-MX"/>
        </w:rPr>
        <w:t>ca</w:t>
      </w:r>
      <w:r w:rsidR="00D5486E" w:rsidRPr="006C5AAE">
        <w:rPr>
          <w:lang w:val="es-MX"/>
        </w:rPr>
        <w:t>r</w:t>
      </w:r>
      <w:r w:rsidR="00CD502D" w:rsidRPr="006C5AAE">
        <w:rPr>
          <w:lang w:val="es-MX"/>
        </w:rPr>
        <w:t xml:space="preserve"> que los datos registrados correspondan  en la documentación anteriormente descrita, correspondan a la recepción física del material de envase y empaque, y verificando que los contenedores presenten identificaciones de origen y la etiqueta de identificación </w:t>
      </w:r>
      <w:r w:rsidRPr="006C5AAE">
        <w:rPr>
          <w:lang w:val="es-MX"/>
        </w:rPr>
        <w:t>que coloca el personal del almacén.</w:t>
      </w:r>
    </w:p>
    <w:p w14:paraId="0F4576FD" w14:textId="1DDBD821" w:rsidR="00D5486E" w:rsidRPr="006C5AAE" w:rsidRDefault="00D5486E" w:rsidP="00CD502D">
      <w:pPr>
        <w:spacing w:line="360" w:lineRule="auto"/>
        <w:jc w:val="both"/>
        <w:rPr>
          <w:lang w:val="es-MX"/>
        </w:rPr>
      </w:pPr>
      <w:r w:rsidRPr="006C5AAE">
        <w:rPr>
          <w:rFonts w:asciiTheme="minorHAnsi" w:hAnsiTheme="minorHAnsi" w:cstheme="minorHAnsi"/>
          <w:lang w:val="es-MX"/>
        </w:rPr>
        <w:t>Para la evaluación del envase el Supervisor de calidad deberá utilizar el uniforme de acuerdo al área donde se realice el muestreo, adicionalmente usar cofia, cubre bocas y guantes para realizar la inspección y la toma de muestras para la determinación de variables</w:t>
      </w:r>
      <w:r w:rsidR="006C5AAE" w:rsidRPr="006C5AAE">
        <w:rPr>
          <w:rFonts w:asciiTheme="minorHAnsi" w:hAnsiTheme="minorHAnsi" w:cstheme="minorHAnsi"/>
          <w:lang w:val="es-MX"/>
        </w:rPr>
        <w:t>.</w:t>
      </w:r>
    </w:p>
    <w:p w14:paraId="2DB5EB4C" w14:textId="6E92C2C6" w:rsidR="004B7FEF" w:rsidRPr="006C5AAE" w:rsidRDefault="004B7FEF" w:rsidP="00CD502D">
      <w:pPr>
        <w:spacing w:line="360" w:lineRule="auto"/>
        <w:jc w:val="both"/>
        <w:rPr>
          <w:lang w:val="es-MX"/>
        </w:rPr>
      </w:pPr>
      <w:r w:rsidRPr="006C5AAE">
        <w:rPr>
          <w:lang w:val="es-MX"/>
        </w:rPr>
        <w:t xml:space="preserve">Para la liberación o rechazo del material de envase, se implementó el uso de las tablas ANSI/ASQ Z1.4, utilizando el nivel especial S-4. Al  igual se toman 10 envases al azar y se </w:t>
      </w:r>
      <w:r w:rsidR="00D5486E" w:rsidRPr="006C5AAE">
        <w:rPr>
          <w:lang w:val="es-MX"/>
        </w:rPr>
        <w:t xml:space="preserve">determinan las medidas indicadas en las especificaciones de parte del proveedor. </w:t>
      </w:r>
    </w:p>
    <w:p w14:paraId="0F470E88" w14:textId="7194FAFA" w:rsidR="00D5486E" w:rsidRPr="006C5AAE" w:rsidRDefault="00D5486E" w:rsidP="00CD502D">
      <w:pPr>
        <w:spacing w:line="360" w:lineRule="auto"/>
        <w:jc w:val="both"/>
        <w:rPr>
          <w:lang w:val="es-MX"/>
        </w:rPr>
      </w:pPr>
      <w:r w:rsidRPr="006C5AAE">
        <w:rPr>
          <w:lang w:val="es-MX"/>
        </w:rPr>
        <w:t>Al término de su evaluación e inspección del producto se le da aviso al área de almacén para que el material sea trasladado al área de cuarentena.</w:t>
      </w:r>
    </w:p>
    <w:p w14:paraId="287DB50A" w14:textId="5BA57A0A" w:rsidR="00D5486E" w:rsidRDefault="00D5486E" w:rsidP="00CD502D">
      <w:pPr>
        <w:spacing w:line="360" w:lineRule="auto"/>
        <w:jc w:val="both"/>
        <w:rPr>
          <w:rFonts w:asciiTheme="minorHAnsi" w:hAnsiTheme="minorHAnsi" w:cstheme="minorHAnsi"/>
          <w:lang w:val="es-MX"/>
        </w:rPr>
      </w:pPr>
      <w:r w:rsidRPr="006C5AAE">
        <w:rPr>
          <w:rFonts w:asciiTheme="minorHAnsi" w:hAnsiTheme="minorHAnsi" w:cstheme="minorHAnsi"/>
          <w:lang w:val="es-MX"/>
        </w:rPr>
        <w:lastRenderedPageBreak/>
        <w:t xml:space="preserve">Los contenedores que has sido muestreados cerrarlos utilizando cinta adhesiva, sobre la cual se deberá escribir la firma y fecha de supervisor de calidad, de forma que la leyenda quede impresa sobre la cinta, por último colocar una identificación de muestreado en la cara frontal del contendor como se muestra en </w:t>
      </w:r>
      <w:r w:rsidR="008414DD">
        <w:rPr>
          <w:rFonts w:asciiTheme="minorHAnsi" w:hAnsiTheme="minorHAnsi" w:cstheme="minorHAnsi"/>
          <w:lang w:val="es-MX"/>
        </w:rPr>
        <w:t>la figura 7 ”Etiqueta de muestreado”</w:t>
      </w:r>
      <w:r w:rsidRPr="006C5AAE">
        <w:rPr>
          <w:rFonts w:asciiTheme="minorHAnsi" w:hAnsiTheme="minorHAnsi" w:cstheme="minorHAnsi"/>
          <w:lang w:val="es-MX"/>
        </w:rPr>
        <w:t>:</w:t>
      </w:r>
    </w:p>
    <w:p w14:paraId="1B29F51C" w14:textId="055B4C27" w:rsidR="009E0124" w:rsidRPr="00960F16" w:rsidRDefault="00960F16" w:rsidP="00960F16">
      <w:pPr>
        <w:pStyle w:val="Descripcin"/>
        <w:jc w:val="center"/>
        <w:rPr>
          <w:rFonts w:asciiTheme="minorHAnsi" w:hAnsiTheme="minorHAnsi" w:cstheme="minorHAnsi"/>
          <w:b/>
          <w:i w:val="0"/>
          <w:color w:val="auto"/>
          <w:sz w:val="22"/>
          <w:szCs w:val="22"/>
          <w:lang w:val="es-MX"/>
        </w:rPr>
      </w:pPr>
      <w:bookmarkStart w:id="48" w:name="_Toc521063387"/>
      <w:r w:rsidRPr="00960F16">
        <w:rPr>
          <w:b/>
          <w:i w:val="0"/>
          <w:color w:val="auto"/>
          <w:sz w:val="22"/>
          <w:szCs w:val="22"/>
        </w:rPr>
        <w:t xml:space="preserve">Figura </w:t>
      </w:r>
      <w:r w:rsidRPr="00960F16">
        <w:rPr>
          <w:b/>
          <w:i w:val="0"/>
          <w:color w:val="auto"/>
          <w:sz w:val="22"/>
          <w:szCs w:val="22"/>
        </w:rPr>
        <w:fldChar w:fldCharType="begin"/>
      </w:r>
      <w:r w:rsidRPr="00960F16">
        <w:rPr>
          <w:b/>
          <w:i w:val="0"/>
          <w:color w:val="auto"/>
          <w:sz w:val="22"/>
          <w:szCs w:val="22"/>
        </w:rPr>
        <w:instrText xml:space="preserve"> SEQ Figura \* ARABIC </w:instrText>
      </w:r>
      <w:r w:rsidRPr="00960F16">
        <w:rPr>
          <w:b/>
          <w:i w:val="0"/>
          <w:color w:val="auto"/>
          <w:sz w:val="22"/>
          <w:szCs w:val="22"/>
        </w:rPr>
        <w:fldChar w:fldCharType="separate"/>
      </w:r>
      <w:r w:rsidR="00CA6255">
        <w:rPr>
          <w:b/>
          <w:i w:val="0"/>
          <w:noProof/>
          <w:color w:val="auto"/>
          <w:sz w:val="22"/>
          <w:szCs w:val="22"/>
        </w:rPr>
        <w:t>7</w:t>
      </w:r>
      <w:r w:rsidRPr="00960F16">
        <w:rPr>
          <w:b/>
          <w:i w:val="0"/>
          <w:color w:val="auto"/>
          <w:sz w:val="22"/>
          <w:szCs w:val="22"/>
        </w:rPr>
        <w:fldChar w:fldCharType="end"/>
      </w:r>
      <w:r w:rsidR="009E0124" w:rsidRPr="00960F16">
        <w:rPr>
          <w:rFonts w:asciiTheme="minorHAnsi" w:hAnsiTheme="minorHAnsi" w:cstheme="minorHAnsi"/>
          <w:b/>
          <w:i w:val="0"/>
          <w:color w:val="auto"/>
          <w:sz w:val="22"/>
          <w:szCs w:val="22"/>
          <w:lang w:val="es-MX"/>
        </w:rPr>
        <w:t xml:space="preserve">.- Etiqueta de </w:t>
      </w:r>
      <w:r w:rsidR="008414DD" w:rsidRPr="00960F16">
        <w:rPr>
          <w:rFonts w:asciiTheme="minorHAnsi" w:hAnsiTheme="minorHAnsi" w:cstheme="minorHAnsi"/>
          <w:b/>
          <w:i w:val="0"/>
          <w:color w:val="auto"/>
          <w:sz w:val="22"/>
          <w:szCs w:val="22"/>
          <w:lang w:val="es-MX"/>
        </w:rPr>
        <w:t>muestreado</w:t>
      </w:r>
      <w:bookmarkEnd w:id="48"/>
    </w:p>
    <w:tbl>
      <w:tblPr>
        <w:tblStyle w:val="Tablaconcuadrcula"/>
        <w:tblW w:w="0" w:type="auto"/>
        <w:tblInd w:w="2093" w:type="dxa"/>
        <w:tblBorders>
          <w:top w:val="single" w:sz="12" w:space="0" w:color="auto"/>
          <w:left w:val="single" w:sz="12" w:space="0" w:color="auto"/>
          <w:bottom w:val="single" w:sz="12" w:space="0" w:color="auto"/>
          <w:right w:val="single" w:sz="12" w:space="0" w:color="auto"/>
          <w:insideH w:val="none" w:sz="0" w:space="0" w:color="auto"/>
          <w:insideV w:val="none" w:sz="0" w:space="0" w:color="auto"/>
        </w:tblBorders>
        <w:tblLook w:val="04A0" w:firstRow="1" w:lastRow="0" w:firstColumn="1" w:lastColumn="0" w:noHBand="0" w:noVBand="1"/>
      </w:tblPr>
      <w:tblGrid>
        <w:gridCol w:w="4819"/>
      </w:tblGrid>
      <w:tr w:rsidR="00D5486E" w:rsidRPr="008414DD" w14:paraId="1B7101BF" w14:textId="77777777" w:rsidTr="00BC4358">
        <w:tc>
          <w:tcPr>
            <w:tcW w:w="4819" w:type="dxa"/>
          </w:tcPr>
          <w:p w14:paraId="1AF42C9D" w14:textId="77777777" w:rsidR="00D5486E" w:rsidRPr="008414DD" w:rsidRDefault="00D5486E" w:rsidP="00BC4358">
            <w:pPr>
              <w:spacing w:after="100" w:afterAutospacing="1"/>
              <w:jc w:val="center"/>
              <w:rPr>
                <w:b/>
                <w:noProof/>
                <w:sz w:val="72"/>
                <w:szCs w:val="72"/>
                <w:lang w:val="es-MX"/>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r w:rsidRPr="008414DD">
              <w:rPr>
                <w:b/>
                <w:noProof/>
                <w:sz w:val="72"/>
                <w:szCs w:val="72"/>
                <w:lang w:val="es-MX"/>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t>MUESTREADO</w:t>
            </w:r>
            <w:r w:rsidRPr="008414DD">
              <w:rPr>
                <w:rFonts w:cs="Arial"/>
                <w:noProof/>
                <w:sz w:val="12"/>
                <w:lang w:val="es-MX"/>
              </w:rPr>
              <w:t xml:space="preserve"> </w:t>
            </w:r>
          </w:p>
          <w:p w14:paraId="24603F81" w14:textId="77777777" w:rsidR="00D5486E" w:rsidRPr="008414DD" w:rsidRDefault="00D5486E" w:rsidP="00BC4358">
            <w:pPr>
              <w:jc w:val="center"/>
              <w:rPr>
                <w:noProof/>
                <w:lang w:val="es-MX" w:eastAsia="es-MX"/>
              </w:rPr>
            </w:pPr>
          </w:p>
        </w:tc>
      </w:tr>
      <w:tr w:rsidR="00D5486E" w:rsidRPr="00C60A02" w14:paraId="54633C7D" w14:textId="77777777" w:rsidTr="00BC4358">
        <w:tc>
          <w:tcPr>
            <w:tcW w:w="4819" w:type="dxa"/>
          </w:tcPr>
          <w:p w14:paraId="595CB39C" w14:textId="726FFD0D" w:rsidR="00D5486E" w:rsidRPr="00D5486E" w:rsidRDefault="00D5486E" w:rsidP="00D5486E">
            <w:pPr>
              <w:jc w:val="center"/>
              <w:rPr>
                <w:noProof/>
                <w:lang w:val="es-MX" w:eastAsia="es-MX"/>
              </w:rPr>
            </w:pPr>
            <w:r w:rsidRPr="00D5486E">
              <w:rPr>
                <w:rFonts w:cs="Arial"/>
                <w:noProof/>
                <w:sz w:val="12"/>
                <w:lang w:val="es-MX"/>
              </w:rPr>
              <w:t>F01-CI-003                                  Propiedad de</w:t>
            </w:r>
            <w:r>
              <w:rPr>
                <w:rFonts w:cs="Arial"/>
                <w:noProof/>
                <w:sz w:val="12"/>
                <w:lang w:val="es-MX"/>
              </w:rPr>
              <w:t xml:space="preserve"> la empresa </w:t>
            </w:r>
            <w:r w:rsidRPr="00D5486E">
              <w:rPr>
                <w:rFonts w:cs="Arial"/>
                <w:noProof/>
                <w:sz w:val="12"/>
                <w:lang w:val="es-MX"/>
              </w:rPr>
              <w:t>.</w:t>
            </w:r>
          </w:p>
        </w:tc>
      </w:tr>
    </w:tbl>
    <w:p w14:paraId="15FF2961" w14:textId="23115427" w:rsidR="006C5AAE" w:rsidRDefault="006C5AAE" w:rsidP="00CD502D">
      <w:pPr>
        <w:spacing w:line="360" w:lineRule="auto"/>
        <w:jc w:val="both"/>
        <w:rPr>
          <w:sz w:val="24"/>
          <w:lang w:val="es-MX"/>
        </w:rPr>
      </w:pPr>
      <w:r>
        <w:rPr>
          <w:sz w:val="24"/>
          <w:lang w:val="es-MX"/>
        </w:rPr>
        <w:t>Para los criterios de aceptación del material de envase y empaque se deberán de tener los siguientes atributos:</w:t>
      </w:r>
    </w:p>
    <w:p w14:paraId="205D16D4" w14:textId="77777777" w:rsidR="006C5AAE" w:rsidRDefault="006C5AAE" w:rsidP="00E8785E">
      <w:pPr>
        <w:pStyle w:val="Prrafodelista"/>
        <w:numPr>
          <w:ilvl w:val="0"/>
          <w:numId w:val="45"/>
        </w:numPr>
        <w:spacing w:line="360" w:lineRule="auto"/>
        <w:ind w:left="714" w:hanging="357"/>
      </w:pPr>
      <w:r w:rsidRPr="00CB7B7A">
        <w:t>Los materiales son aprobados siempre y cuando cumplan con la inspección de variables y atributos de acuerdo a las especificaciones y dibujos vigentes.</w:t>
      </w:r>
    </w:p>
    <w:p w14:paraId="190EA2EA" w14:textId="77777777" w:rsidR="00E8785E" w:rsidRPr="00CB7B7A" w:rsidRDefault="00E8785E" w:rsidP="00E8785E">
      <w:pPr>
        <w:pStyle w:val="Prrafodelista"/>
        <w:spacing w:line="360" w:lineRule="auto"/>
        <w:ind w:left="714"/>
      </w:pPr>
    </w:p>
    <w:p w14:paraId="2E418135" w14:textId="77777777" w:rsidR="006C5AAE" w:rsidRPr="00CB7B7A" w:rsidRDefault="006C5AAE" w:rsidP="00E8785E">
      <w:pPr>
        <w:pStyle w:val="Prrafodelista"/>
        <w:numPr>
          <w:ilvl w:val="0"/>
          <w:numId w:val="45"/>
        </w:numPr>
        <w:spacing w:line="360" w:lineRule="auto"/>
        <w:ind w:left="714" w:hanging="357"/>
      </w:pPr>
      <w:r w:rsidRPr="00CB7B7A">
        <w:t>Los materiales son rechazados cuando no cumplen con la inspección de variables o atributos.</w:t>
      </w:r>
    </w:p>
    <w:p w14:paraId="22069EF4" w14:textId="78C12F08" w:rsidR="006C5AAE" w:rsidRPr="00CB7B7A" w:rsidRDefault="006C5AAE" w:rsidP="00E8785E">
      <w:pPr>
        <w:pStyle w:val="Prrafodelista"/>
        <w:numPr>
          <w:ilvl w:val="0"/>
          <w:numId w:val="45"/>
        </w:numPr>
        <w:spacing w:line="360" w:lineRule="auto"/>
        <w:ind w:left="714" w:hanging="357"/>
        <w:jc w:val="both"/>
      </w:pPr>
      <w:r w:rsidRPr="00CB7B7A">
        <w:t>Cuando el material no cumpla con la inspección por atributos en algún parámetro que se indique en la especificación del material, el inspector de calidad entregara las muestras al responsable de Aseguramiento de Calidad para que evalué el impacto que pueda tener  el defecto en el producto, en caso de que el material no impacte en la calidad y en el funcionamiento del material, se informa al personal asignado de Calidad que realiza la decisión de empleo para que apruebe el material con desviación, en caso de que el material tenga un impacto en la calidad, se informa al personal asignado de calidad que realiza la decisión de empleo para que Rechace el material.</w:t>
      </w:r>
    </w:p>
    <w:p w14:paraId="730CC22A" w14:textId="77777777" w:rsidR="006C5AAE" w:rsidRPr="00CB7B7A" w:rsidRDefault="006C5AAE" w:rsidP="00E8785E">
      <w:pPr>
        <w:pStyle w:val="Prrafodelista"/>
        <w:numPr>
          <w:ilvl w:val="0"/>
          <w:numId w:val="45"/>
        </w:numPr>
        <w:spacing w:line="360" w:lineRule="auto"/>
        <w:ind w:left="714" w:hanging="357"/>
        <w:jc w:val="both"/>
      </w:pPr>
      <w:r w:rsidRPr="00CB7B7A">
        <w:t xml:space="preserve">Cuando un material no cumpla con la inspección de alguna variables que se indica en la especificación del material, el inspector de calidad informara al jefe de Aseguramiento de Calidad el cual solicitará unas pruebas funcionales al área de Producción para ver el impacto del material en el proceso de manufactura, si las pruebas funcionales son correctas, se informa al personal asignado de Calidad que realiza la decisión de empleo para apruebe el material con desviación que rechace, en caso de que el material tenga un impacto en la </w:t>
      </w:r>
      <w:r w:rsidRPr="00CB7B7A">
        <w:lastRenderedPageBreak/>
        <w:t>calidad, se informa al personal asignado de Calidad que realiza la decisión de empleo para que Rechace el material.</w:t>
      </w:r>
    </w:p>
    <w:p w14:paraId="4B81C90E" w14:textId="77777777" w:rsidR="006C5AAE" w:rsidRPr="00CB7B7A" w:rsidRDefault="006C5AAE" w:rsidP="00755AAD">
      <w:pPr>
        <w:pStyle w:val="Prrafodelista"/>
        <w:numPr>
          <w:ilvl w:val="0"/>
          <w:numId w:val="45"/>
        </w:numPr>
        <w:spacing w:line="360" w:lineRule="auto"/>
        <w:ind w:left="714" w:hanging="357"/>
      </w:pPr>
      <w:r w:rsidRPr="00CB7B7A">
        <w:t>Cuando se realizan pruebas fisicoquímicas y/o microbiológicas el material se dictaminará hasta que el análisis haya concluido.</w:t>
      </w:r>
    </w:p>
    <w:p w14:paraId="4D0B0B68" w14:textId="418AD0BE" w:rsidR="006C5AAE" w:rsidRDefault="006C5AAE" w:rsidP="00755AAD">
      <w:pPr>
        <w:pStyle w:val="Prrafodelista"/>
        <w:numPr>
          <w:ilvl w:val="0"/>
          <w:numId w:val="45"/>
        </w:numPr>
        <w:spacing w:line="360" w:lineRule="auto"/>
        <w:ind w:left="714" w:hanging="357"/>
      </w:pPr>
      <w:r w:rsidRPr="00CB7B7A">
        <w:t>Después de que el personal asignado del área de Calidad realiza la decisión de empleo del material, el inspector de Aseguramiento de Calidad realizará el reporte de inspección de envase y empaque, entregando al responsable de Calidad para firmar el reporte y realizara las etiquetas de aprobado y/o rechazada</w:t>
      </w:r>
      <w:r w:rsidR="00755AAD">
        <w:t>.</w:t>
      </w:r>
    </w:p>
    <w:p w14:paraId="4C455A3B" w14:textId="77777777" w:rsidR="00755AAD" w:rsidRPr="00CB7B7A" w:rsidRDefault="00755AAD" w:rsidP="00755AAD">
      <w:pPr>
        <w:pStyle w:val="Prrafodelista"/>
        <w:spacing w:line="360" w:lineRule="auto"/>
        <w:ind w:left="714"/>
      </w:pPr>
    </w:p>
    <w:p w14:paraId="46FA94E1" w14:textId="7173217A" w:rsidR="00BC4358" w:rsidRPr="00404297" w:rsidRDefault="00D12661" w:rsidP="00404297">
      <w:pPr>
        <w:pStyle w:val="Prrafodelista"/>
        <w:numPr>
          <w:ilvl w:val="0"/>
          <w:numId w:val="36"/>
        </w:numPr>
        <w:spacing w:line="360" w:lineRule="auto"/>
        <w:jc w:val="both"/>
      </w:pPr>
      <w:bookmarkStart w:id="49" w:name="_Toc521063781"/>
      <w:r w:rsidRPr="00404297">
        <w:rPr>
          <w:rStyle w:val="Ttulo3Car"/>
          <w:rFonts w:eastAsia="Calibri"/>
        </w:rPr>
        <w:t>VERIFICACIÓN DE DEVOLUCIÓ</w:t>
      </w:r>
      <w:r w:rsidR="00BC4358" w:rsidRPr="00404297">
        <w:rPr>
          <w:rStyle w:val="Ttulo3Car"/>
          <w:rFonts w:eastAsia="Calibri"/>
        </w:rPr>
        <w:t>N DE PRODUCTO TERMINADO</w:t>
      </w:r>
      <w:bookmarkEnd w:id="49"/>
    </w:p>
    <w:p w14:paraId="58CA3809" w14:textId="0526DA2C" w:rsidR="00837B5A" w:rsidRDefault="00A64905" w:rsidP="00344489">
      <w:pPr>
        <w:spacing w:line="360" w:lineRule="auto"/>
        <w:jc w:val="both"/>
        <w:rPr>
          <w:sz w:val="24"/>
          <w:lang w:val="es-MX"/>
        </w:rPr>
      </w:pPr>
      <w:r>
        <w:rPr>
          <w:sz w:val="24"/>
          <w:lang w:val="es-MX"/>
        </w:rPr>
        <w:t xml:space="preserve">El </w:t>
      </w:r>
      <w:r w:rsidR="00D12661">
        <w:rPr>
          <w:sz w:val="24"/>
          <w:lang w:val="es-MX"/>
        </w:rPr>
        <w:t>encargado de</w:t>
      </w:r>
      <w:r>
        <w:rPr>
          <w:sz w:val="24"/>
          <w:lang w:val="es-MX"/>
        </w:rPr>
        <w:t xml:space="preserve"> </w:t>
      </w:r>
      <w:r w:rsidR="00D43D56">
        <w:rPr>
          <w:sz w:val="24"/>
          <w:lang w:val="es-MX"/>
        </w:rPr>
        <w:t>almacén</w:t>
      </w:r>
      <w:r>
        <w:rPr>
          <w:sz w:val="24"/>
          <w:lang w:val="es-MX"/>
        </w:rPr>
        <w:t xml:space="preserve">, es </w:t>
      </w:r>
      <w:r w:rsidR="00D01FC8">
        <w:rPr>
          <w:sz w:val="24"/>
          <w:lang w:val="es-MX"/>
        </w:rPr>
        <w:t>el</w:t>
      </w:r>
      <w:r>
        <w:rPr>
          <w:sz w:val="24"/>
          <w:lang w:val="es-MX"/>
        </w:rPr>
        <w:t xml:space="preserve"> área de recepción de todas las devoluciones del product</w:t>
      </w:r>
      <w:r w:rsidR="00D01FC8">
        <w:rPr>
          <w:sz w:val="24"/>
          <w:lang w:val="es-MX"/>
        </w:rPr>
        <w:t>o terminado, cual el</w:t>
      </w:r>
      <w:r>
        <w:rPr>
          <w:sz w:val="24"/>
          <w:lang w:val="es-MX"/>
        </w:rPr>
        <w:t xml:space="preserve"> almacén deberá verificar que se encuentren todas las piezas mencionadas en el reporte por parte del cliente, así como también los siguientes datos:</w:t>
      </w:r>
    </w:p>
    <w:p w14:paraId="6BDD7989" w14:textId="54BC6D9F" w:rsidR="00A64905" w:rsidRDefault="00A64905" w:rsidP="00DB5D59">
      <w:pPr>
        <w:pStyle w:val="Prrafodelista"/>
        <w:numPr>
          <w:ilvl w:val="0"/>
          <w:numId w:val="14"/>
        </w:numPr>
        <w:spacing w:line="360" w:lineRule="auto"/>
        <w:jc w:val="both"/>
        <w:rPr>
          <w:sz w:val="24"/>
        </w:rPr>
      </w:pPr>
      <w:r>
        <w:rPr>
          <w:sz w:val="24"/>
        </w:rPr>
        <w:t>Nombre del producto</w:t>
      </w:r>
    </w:p>
    <w:p w14:paraId="214E526A" w14:textId="475733B8" w:rsidR="00A64905" w:rsidRDefault="00A64905" w:rsidP="00DB5D59">
      <w:pPr>
        <w:pStyle w:val="Prrafodelista"/>
        <w:numPr>
          <w:ilvl w:val="0"/>
          <w:numId w:val="14"/>
        </w:numPr>
        <w:spacing w:line="360" w:lineRule="auto"/>
        <w:jc w:val="both"/>
        <w:rPr>
          <w:sz w:val="24"/>
        </w:rPr>
      </w:pPr>
      <w:r>
        <w:rPr>
          <w:sz w:val="24"/>
        </w:rPr>
        <w:t>Presentación</w:t>
      </w:r>
    </w:p>
    <w:p w14:paraId="5BC640AE" w14:textId="1BD1E13D" w:rsidR="00A64905" w:rsidRDefault="00A64905" w:rsidP="00DB5D59">
      <w:pPr>
        <w:pStyle w:val="Prrafodelista"/>
        <w:numPr>
          <w:ilvl w:val="0"/>
          <w:numId w:val="14"/>
        </w:numPr>
        <w:spacing w:line="360" w:lineRule="auto"/>
        <w:jc w:val="both"/>
        <w:rPr>
          <w:sz w:val="24"/>
        </w:rPr>
      </w:pPr>
      <w:r>
        <w:rPr>
          <w:sz w:val="24"/>
        </w:rPr>
        <w:t>Número de lote</w:t>
      </w:r>
    </w:p>
    <w:p w14:paraId="6C962C96" w14:textId="6F78780C" w:rsidR="00A64905" w:rsidRDefault="00A64905" w:rsidP="00DB5D59">
      <w:pPr>
        <w:pStyle w:val="Prrafodelista"/>
        <w:numPr>
          <w:ilvl w:val="0"/>
          <w:numId w:val="14"/>
        </w:numPr>
        <w:spacing w:line="360" w:lineRule="auto"/>
        <w:jc w:val="both"/>
        <w:rPr>
          <w:sz w:val="24"/>
        </w:rPr>
      </w:pPr>
      <w:r>
        <w:rPr>
          <w:sz w:val="24"/>
        </w:rPr>
        <w:t xml:space="preserve">Motivo de la devolución, </w:t>
      </w:r>
      <w:r w:rsidR="00D01FC8">
        <w:rPr>
          <w:sz w:val="24"/>
        </w:rPr>
        <w:t>anotar de acuerdo a lo indicado en la tabla 3 “defecto de devolución de producto terminado”, posterior a la recepción se le informa al área de calidad para cotejar la información que se encuentre correcta, y posterior ser informado al área de planeación  y producción para el reacondicionado del producto.</w:t>
      </w:r>
    </w:p>
    <w:p w14:paraId="4750B881" w14:textId="3D7B101B" w:rsidR="00D01FC8" w:rsidRPr="00960F16" w:rsidRDefault="00960F16" w:rsidP="00960F16">
      <w:pPr>
        <w:pStyle w:val="Descripcin"/>
        <w:jc w:val="center"/>
        <w:rPr>
          <w:b/>
          <w:i w:val="0"/>
          <w:color w:val="auto"/>
          <w:sz w:val="22"/>
          <w:szCs w:val="22"/>
          <w:lang w:val="es-MX"/>
        </w:rPr>
      </w:pPr>
      <w:bookmarkStart w:id="50" w:name="_Toc521063474"/>
      <w:r w:rsidRPr="00960F16">
        <w:rPr>
          <w:b/>
          <w:i w:val="0"/>
          <w:color w:val="auto"/>
          <w:sz w:val="22"/>
          <w:szCs w:val="22"/>
          <w:lang w:val="es-MX"/>
        </w:rPr>
        <w:t xml:space="preserve">Tabla </w:t>
      </w:r>
      <w:r w:rsidRPr="00960F16">
        <w:rPr>
          <w:b/>
          <w:i w:val="0"/>
          <w:color w:val="auto"/>
          <w:sz w:val="22"/>
          <w:szCs w:val="22"/>
        </w:rPr>
        <w:fldChar w:fldCharType="begin"/>
      </w:r>
      <w:r w:rsidRPr="00960F16">
        <w:rPr>
          <w:b/>
          <w:i w:val="0"/>
          <w:color w:val="auto"/>
          <w:sz w:val="22"/>
          <w:szCs w:val="22"/>
          <w:lang w:val="es-MX"/>
        </w:rPr>
        <w:instrText xml:space="preserve"> SEQ Tabla \* ARABIC </w:instrText>
      </w:r>
      <w:r w:rsidRPr="00960F16">
        <w:rPr>
          <w:b/>
          <w:i w:val="0"/>
          <w:color w:val="auto"/>
          <w:sz w:val="22"/>
          <w:szCs w:val="22"/>
        </w:rPr>
        <w:fldChar w:fldCharType="separate"/>
      </w:r>
      <w:r w:rsidR="00613216">
        <w:rPr>
          <w:b/>
          <w:i w:val="0"/>
          <w:noProof/>
          <w:color w:val="auto"/>
          <w:sz w:val="22"/>
          <w:szCs w:val="22"/>
          <w:lang w:val="es-MX"/>
        </w:rPr>
        <w:t>3</w:t>
      </w:r>
      <w:r w:rsidRPr="00960F16">
        <w:rPr>
          <w:b/>
          <w:i w:val="0"/>
          <w:color w:val="auto"/>
          <w:sz w:val="22"/>
          <w:szCs w:val="22"/>
        </w:rPr>
        <w:fldChar w:fldCharType="end"/>
      </w:r>
      <w:r w:rsidRPr="00960F16">
        <w:rPr>
          <w:b/>
          <w:i w:val="0"/>
          <w:color w:val="auto"/>
          <w:sz w:val="22"/>
          <w:szCs w:val="22"/>
          <w:lang w:val="es-MX"/>
        </w:rPr>
        <w:t>.- D</w:t>
      </w:r>
      <w:r w:rsidR="00D01FC8" w:rsidRPr="00960F16">
        <w:rPr>
          <w:b/>
          <w:i w:val="0"/>
          <w:color w:val="auto"/>
          <w:sz w:val="22"/>
          <w:szCs w:val="22"/>
          <w:lang w:val="es-MX"/>
        </w:rPr>
        <w:t>efecto de devolución de producto terminado</w:t>
      </w:r>
      <w:bookmarkEnd w:id="50"/>
    </w:p>
    <w:tbl>
      <w:tblPr>
        <w:tblW w:w="0" w:type="auto"/>
        <w:jc w:val="center"/>
        <w:tblBorders>
          <w:top w:val="threeDEmboss" w:sz="18" w:space="0" w:color="auto"/>
          <w:left w:val="threeDEmboss" w:sz="18" w:space="0" w:color="auto"/>
          <w:bottom w:val="threeDEmboss" w:sz="18" w:space="0" w:color="auto"/>
          <w:right w:val="threeDEmboss" w:sz="18" w:space="0" w:color="auto"/>
          <w:insideH w:val="single" w:sz="12" w:space="0" w:color="A6A6A6" w:themeColor="background1" w:themeShade="A6"/>
          <w:insideV w:val="single" w:sz="12" w:space="0" w:color="A6A6A6" w:themeColor="background1" w:themeShade="A6"/>
        </w:tblBorders>
        <w:tblLook w:val="04A0" w:firstRow="1" w:lastRow="0" w:firstColumn="1" w:lastColumn="0" w:noHBand="0" w:noVBand="1"/>
      </w:tblPr>
      <w:tblGrid>
        <w:gridCol w:w="1244"/>
        <w:gridCol w:w="3885"/>
      </w:tblGrid>
      <w:tr w:rsidR="00A64905" w:rsidRPr="00A64905" w14:paraId="049BB5C7" w14:textId="77777777" w:rsidTr="00CC73A3">
        <w:trPr>
          <w:jc w:val="center"/>
        </w:trPr>
        <w:tc>
          <w:tcPr>
            <w:tcW w:w="1244" w:type="dxa"/>
            <w:shd w:val="clear" w:color="auto" w:fill="auto"/>
          </w:tcPr>
          <w:p w14:paraId="0B94D872" w14:textId="77777777" w:rsidR="00A64905" w:rsidRPr="00A64905" w:rsidRDefault="00A64905" w:rsidP="00A64905">
            <w:pPr>
              <w:tabs>
                <w:tab w:val="num" w:pos="0"/>
              </w:tabs>
              <w:suppressAutoHyphens/>
              <w:overflowPunct w:val="0"/>
              <w:autoSpaceDE w:val="0"/>
              <w:autoSpaceDN w:val="0"/>
              <w:adjustRightInd w:val="0"/>
              <w:spacing w:after="0" w:line="240" w:lineRule="auto"/>
              <w:ind w:left="425"/>
              <w:jc w:val="center"/>
              <w:textAlignment w:val="baseline"/>
              <w:rPr>
                <w:rFonts w:asciiTheme="minorHAnsi" w:eastAsia="Times New Roman" w:hAnsiTheme="minorHAnsi" w:cstheme="minorHAnsi"/>
                <w:b/>
                <w:bCs/>
                <w:sz w:val="20"/>
                <w:szCs w:val="20"/>
                <w:lang w:val="es-MX" w:eastAsia="es-MX"/>
              </w:rPr>
            </w:pPr>
            <w:r w:rsidRPr="00A64905">
              <w:rPr>
                <w:rFonts w:asciiTheme="minorHAnsi" w:eastAsia="Times New Roman" w:hAnsiTheme="minorHAnsi" w:cstheme="minorHAnsi"/>
                <w:b/>
                <w:bCs/>
                <w:sz w:val="20"/>
                <w:szCs w:val="20"/>
                <w:lang w:val="es-MX" w:eastAsia="es-MX"/>
              </w:rPr>
              <w:t>Motivo</w:t>
            </w:r>
          </w:p>
        </w:tc>
        <w:tc>
          <w:tcPr>
            <w:tcW w:w="3885" w:type="dxa"/>
            <w:shd w:val="clear" w:color="auto" w:fill="auto"/>
          </w:tcPr>
          <w:p w14:paraId="684044C9" w14:textId="77777777" w:rsidR="00A64905" w:rsidRPr="00A64905" w:rsidRDefault="00A64905" w:rsidP="00A64905">
            <w:pPr>
              <w:tabs>
                <w:tab w:val="num" w:pos="0"/>
              </w:tabs>
              <w:suppressAutoHyphens/>
              <w:overflowPunct w:val="0"/>
              <w:autoSpaceDE w:val="0"/>
              <w:autoSpaceDN w:val="0"/>
              <w:adjustRightInd w:val="0"/>
              <w:spacing w:after="0" w:line="240" w:lineRule="auto"/>
              <w:ind w:left="425"/>
              <w:jc w:val="center"/>
              <w:textAlignment w:val="baseline"/>
              <w:rPr>
                <w:rFonts w:asciiTheme="minorHAnsi" w:eastAsia="Times New Roman" w:hAnsiTheme="minorHAnsi" w:cstheme="minorHAnsi"/>
                <w:b/>
                <w:bCs/>
                <w:sz w:val="20"/>
                <w:szCs w:val="20"/>
                <w:lang w:val="es-MX" w:eastAsia="es-MX"/>
              </w:rPr>
            </w:pPr>
            <w:r w:rsidRPr="00A64905">
              <w:rPr>
                <w:rFonts w:asciiTheme="minorHAnsi" w:eastAsia="Times New Roman" w:hAnsiTheme="minorHAnsi" w:cstheme="minorHAnsi"/>
                <w:b/>
                <w:bCs/>
                <w:sz w:val="20"/>
                <w:szCs w:val="20"/>
                <w:lang w:val="es-MX" w:eastAsia="es-MX"/>
              </w:rPr>
              <w:t>Denominación</w:t>
            </w:r>
          </w:p>
        </w:tc>
      </w:tr>
      <w:tr w:rsidR="00A64905" w:rsidRPr="00A64905" w14:paraId="5E10C406" w14:textId="77777777" w:rsidTr="00CC73A3">
        <w:trPr>
          <w:jc w:val="center"/>
        </w:trPr>
        <w:tc>
          <w:tcPr>
            <w:tcW w:w="1244" w:type="dxa"/>
          </w:tcPr>
          <w:p w14:paraId="64995634" w14:textId="77777777" w:rsidR="00A64905" w:rsidRPr="00A64905" w:rsidRDefault="00A64905" w:rsidP="00A64905">
            <w:pPr>
              <w:tabs>
                <w:tab w:val="num" w:pos="0"/>
              </w:tabs>
              <w:suppressAutoHyphens/>
              <w:overflowPunct w:val="0"/>
              <w:autoSpaceDE w:val="0"/>
              <w:autoSpaceDN w:val="0"/>
              <w:adjustRightInd w:val="0"/>
              <w:spacing w:after="0" w:line="240" w:lineRule="auto"/>
              <w:ind w:left="425"/>
              <w:jc w:val="both"/>
              <w:textAlignment w:val="baseline"/>
              <w:rPr>
                <w:rFonts w:asciiTheme="minorHAnsi" w:eastAsia="Times New Roman" w:hAnsiTheme="minorHAnsi" w:cstheme="minorHAnsi"/>
                <w:bCs/>
                <w:sz w:val="20"/>
                <w:szCs w:val="20"/>
                <w:lang w:val="es-MX" w:eastAsia="es-MX"/>
              </w:rPr>
            </w:pPr>
            <w:r w:rsidRPr="00A64905">
              <w:rPr>
                <w:rFonts w:asciiTheme="minorHAnsi" w:eastAsia="Times New Roman" w:hAnsiTheme="minorHAnsi" w:cstheme="minorHAnsi"/>
                <w:bCs/>
                <w:sz w:val="20"/>
                <w:szCs w:val="20"/>
                <w:lang w:val="es-MX" w:eastAsia="es-MX"/>
              </w:rPr>
              <w:t>01</w:t>
            </w:r>
          </w:p>
        </w:tc>
        <w:tc>
          <w:tcPr>
            <w:tcW w:w="3885" w:type="dxa"/>
          </w:tcPr>
          <w:p w14:paraId="698CEA98" w14:textId="77777777" w:rsidR="00A64905" w:rsidRPr="00A64905" w:rsidRDefault="00A64905" w:rsidP="00A64905">
            <w:pPr>
              <w:tabs>
                <w:tab w:val="num" w:pos="0"/>
              </w:tabs>
              <w:suppressAutoHyphens/>
              <w:overflowPunct w:val="0"/>
              <w:autoSpaceDE w:val="0"/>
              <w:autoSpaceDN w:val="0"/>
              <w:adjustRightInd w:val="0"/>
              <w:spacing w:after="0" w:line="240" w:lineRule="auto"/>
              <w:ind w:left="425"/>
              <w:jc w:val="both"/>
              <w:textAlignment w:val="baseline"/>
              <w:rPr>
                <w:rFonts w:asciiTheme="minorHAnsi" w:eastAsia="Times New Roman" w:hAnsiTheme="minorHAnsi" w:cstheme="minorHAnsi"/>
                <w:bCs/>
                <w:sz w:val="20"/>
                <w:szCs w:val="20"/>
                <w:lang w:val="es-MX" w:eastAsia="es-MX"/>
              </w:rPr>
            </w:pPr>
            <w:r w:rsidRPr="00A64905">
              <w:rPr>
                <w:rFonts w:asciiTheme="minorHAnsi" w:eastAsia="Times New Roman" w:hAnsiTheme="minorHAnsi" w:cstheme="minorHAnsi"/>
                <w:bCs/>
                <w:sz w:val="20"/>
                <w:szCs w:val="20"/>
                <w:lang w:val="es-MX" w:eastAsia="es-MX"/>
              </w:rPr>
              <w:t>Producto maltratado.</w:t>
            </w:r>
          </w:p>
        </w:tc>
      </w:tr>
      <w:tr w:rsidR="00A64905" w:rsidRPr="00A64905" w14:paraId="706AFC1C" w14:textId="77777777" w:rsidTr="00CC73A3">
        <w:trPr>
          <w:jc w:val="center"/>
        </w:trPr>
        <w:tc>
          <w:tcPr>
            <w:tcW w:w="1244" w:type="dxa"/>
          </w:tcPr>
          <w:p w14:paraId="443D0F38" w14:textId="77777777" w:rsidR="00A64905" w:rsidRPr="00A64905" w:rsidRDefault="00A64905" w:rsidP="00A64905">
            <w:pPr>
              <w:tabs>
                <w:tab w:val="num" w:pos="0"/>
              </w:tabs>
              <w:suppressAutoHyphens/>
              <w:overflowPunct w:val="0"/>
              <w:autoSpaceDE w:val="0"/>
              <w:autoSpaceDN w:val="0"/>
              <w:adjustRightInd w:val="0"/>
              <w:spacing w:after="0" w:line="240" w:lineRule="auto"/>
              <w:ind w:left="425"/>
              <w:jc w:val="both"/>
              <w:textAlignment w:val="baseline"/>
              <w:rPr>
                <w:rFonts w:asciiTheme="minorHAnsi" w:eastAsia="Times New Roman" w:hAnsiTheme="minorHAnsi" w:cstheme="minorHAnsi"/>
                <w:bCs/>
                <w:sz w:val="20"/>
                <w:szCs w:val="20"/>
                <w:lang w:val="es-MX" w:eastAsia="es-MX"/>
              </w:rPr>
            </w:pPr>
            <w:r w:rsidRPr="00A64905">
              <w:rPr>
                <w:rFonts w:asciiTheme="minorHAnsi" w:eastAsia="Times New Roman" w:hAnsiTheme="minorHAnsi" w:cstheme="minorHAnsi"/>
                <w:bCs/>
                <w:sz w:val="20"/>
                <w:szCs w:val="20"/>
                <w:lang w:val="es-MX" w:eastAsia="es-MX"/>
              </w:rPr>
              <w:t>02</w:t>
            </w:r>
          </w:p>
        </w:tc>
        <w:tc>
          <w:tcPr>
            <w:tcW w:w="3885" w:type="dxa"/>
          </w:tcPr>
          <w:p w14:paraId="757DA68A" w14:textId="77777777" w:rsidR="00A64905" w:rsidRPr="00A64905" w:rsidRDefault="00A64905" w:rsidP="00A64905">
            <w:pPr>
              <w:tabs>
                <w:tab w:val="num" w:pos="0"/>
              </w:tabs>
              <w:suppressAutoHyphens/>
              <w:overflowPunct w:val="0"/>
              <w:autoSpaceDE w:val="0"/>
              <w:autoSpaceDN w:val="0"/>
              <w:adjustRightInd w:val="0"/>
              <w:spacing w:after="0" w:line="240" w:lineRule="auto"/>
              <w:ind w:left="425"/>
              <w:jc w:val="both"/>
              <w:textAlignment w:val="baseline"/>
              <w:rPr>
                <w:rFonts w:asciiTheme="minorHAnsi" w:eastAsia="Times New Roman" w:hAnsiTheme="minorHAnsi" w:cstheme="minorHAnsi"/>
                <w:bCs/>
                <w:sz w:val="20"/>
                <w:szCs w:val="20"/>
                <w:lang w:val="es-MX" w:eastAsia="es-MX"/>
              </w:rPr>
            </w:pPr>
            <w:r w:rsidRPr="00A64905">
              <w:rPr>
                <w:rFonts w:asciiTheme="minorHAnsi" w:eastAsia="Times New Roman" w:hAnsiTheme="minorHAnsi" w:cstheme="minorHAnsi"/>
                <w:bCs/>
                <w:sz w:val="20"/>
                <w:szCs w:val="20"/>
                <w:lang w:val="es-MX" w:eastAsia="es-MX"/>
              </w:rPr>
              <w:t>Problemas de calidad.</w:t>
            </w:r>
          </w:p>
        </w:tc>
      </w:tr>
      <w:tr w:rsidR="00A64905" w:rsidRPr="00A64905" w14:paraId="1667488C" w14:textId="77777777" w:rsidTr="00CC73A3">
        <w:trPr>
          <w:jc w:val="center"/>
        </w:trPr>
        <w:tc>
          <w:tcPr>
            <w:tcW w:w="1244" w:type="dxa"/>
          </w:tcPr>
          <w:p w14:paraId="5356A14D" w14:textId="77777777" w:rsidR="00A64905" w:rsidRPr="00A64905" w:rsidRDefault="00A64905" w:rsidP="00A64905">
            <w:pPr>
              <w:tabs>
                <w:tab w:val="num" w:pos="0"/>
              </w:tabs>
              <w:suppressAutoHyphens/>
              <w:overflowPunct w:val="0"/>
              <w:autoSpaceDE w:val="0"/>
              <w:autoSpaceDN w:val="0"/>
              <w:adjustRightInd w:val="0"/>
              <w:spacing w:after="0" w:line="240" w:lineRule="auto"/>
              <w:ind w:left="425"/>
              <w:jc w:val="both"/>
              <w:textAlignment w:val="baseline"/>
              <w:rPr>
                <w:rFonts w:asciiTheme="minorHAnsi" w:eastAsia="Times New Roman" w:hAnsiTheme="minorHAnsi" w:cstheme="minorHAnsi"/>
                <w:bCs/>
                <w:sz w:val="20"/>
                <w:szCs w:val="20"/>
                <w:lang w:val="es-MX" w:eastAsia="es-MX"/>
              </w:rPr>
            </w:pPr>
            <w:r w:rsidRPr="00A64905">
              <w:rPr>
                <w:rFonts w:asciiTheme="minorHAnsi" w:eastAsia="Times New Roman" w:hAnsiTheme="minorHAnsi" w:cstheme="minorHAnsi"/>
                <w:bCs/>
                <w:sz w:val="20"/>
                <w:szCs w:val="20"/>
                <w:lang w:val="es-MX" w:eastAsia="es-MX"/>
              </w:rPr>
              <w:t>03</w:t>
            </w:r>
          </w:p>
        </w:tc>
        <w:tc>
          <w:tcPr>
            <w:tcW w:w="3885" w:type="dxa"/>
          </w:tcPr>
          <w:p w14:paraId="3D76ECCD" w14:textId="77777777" w:rsidR="00A64905" w:rsidRPr="00A64905" w:rsidRDefault="00A64905" w:rsidP="00A64905">
            <w:pPr>
              <w:tabs>
                <w:tab w:val="num" w:pos="0"/>
              </w:tabs>
              <w:suppressAutoHyphens/>
              <w:overflowPunct w:val="0"/>
              <w:autoSpaceDE w:val="0"/>
              <w:autoSpaceDN w:val="0"/>
              <w:adjustRightInd w:val="0"/>
              <w:spacing w:after="0" w:line="240" w:lineRule="auto"/>
              <w:ind w:left="425"/>
              <w:jc w:val="both"/>
              <w:textAlignment w:val="baseline"/>
              <w:rPr>
                <w:rFonts w:asciiTheme="minorHAnsi" w:eastAsia="Times New Roman" w:hAnsiTheme="minorHAnsi" w:cstheme="minorHAnsi"/>
                <w:bCs/>
                <w:sz w:val="20"/>
                <w:szCs w:val="20"/>
                <w:lang w:val="es-MX" w:eastAsia="es-MX"/>
              </w:rPr>
            </w:pPr>
            <w:r w:rsidRPr="00A64905">
              <w:rPr>
                <w:rFonts w:asciiTheme="minorHAnsi" w:eastAsia="Times New Roman" w:hAnsiTheme="minorHAnsi" w:cstheme="minorHAnsi"/>
                <w:bCs/>
                <w:sz w:val="20"/>
                <w:szCs w:val="20"/>
                <w:lang w:val="es-MX" w:eastAsia="es-MX"/>
              </w:rPr>
              <w:t>Entrega extemporánea.</w:t>
            </w:r>
          </w:p>
        </w:tc>
      </w:tr>
      <w:tr w:rsidR="00A64905" w:rsidRPr="00C60A02" w14:paraId="495C238D" w14:textId="77777777" w:rsidTr="00CC73A3">
        <w:trPr>
          <w:jc w:val="center"/>
        </w:trPr>
        <w:tc>
          <w:tcPr>
            <w:tcW w:w="1244" w:type="dxa"/>
          </w:tcPr>
          <w:p w14:paraId="1356CEB2" w14:textId="77777777" w:rsidR="00A64905" w:rsidRPr="00A64905" w:rsidRDefault="00A64905" w:rsidP="00A64905">
            <w:pPr>
              <w:tabs>
                <w:tab w:val="num" w:pos="0"/>
              </w:tabs>
              <w:suppressAutoHyphens/>
              <w:overflowPunct w:val="0"/>
              <w:autoSpaceDE w:val="0"/>
              <w:autoSpaceDN w:val="0"/>
              <w:adjustRightInd w:val="0"/>
              <w:spacing w:after="0" w:line="240" w:lineRule="auto"/>
              <w:ind w:left="425"/>
              <w:jc w:val="both"/>
              <w:textAlignment w:val="baseline"/>
              <w:rPr>
                <w:rFonts w:asciiTheme="minorHAnsi" w:eastAsia="Times New Roman" w:hAnsiTheme="minorHAnsi" w:cstheme="minorHAnsi"/>
                <w:bCs/>
                <w:sz w:val="20"/>
                <w:szCs w:val="20"/>
                <w:lang w:val="es-MX" w:eastAsia="es-MX"/>
              </w:rPr>
            </w:pPr>
            <w:r w:rsidRPr="00A64905">
              <w:rPr>
                <w:rFonts w:asciiTheme="minorHAnsi" w:eastAsia="Times New Roman" w:hAnsiTheme="minorHAnsi" w:cstheme="minorHAnsi"/>
                <w:bCs/>
                <w:sz w:val="20"/>
                <w:szCs w:val="20"/>
                <w:lang w:val="es-MX" w:eastAsia="es-MX"/>
              </w:rPr>
              <w:t>04</w:t>
            </w:r>
          </w:p>
        </w:tc>
        <w:tc>
          <w:tcPr>
            <w:tcW w:w="3885" w:type="dxa"/>
          </w:tcPr>
          <w:p w14:paraId="0444401C" w14:textId="77777777" w:rsidR="00A64905" w:rsidRPr="00A64905" w:rsidRDefault="00A64905" w:rsidP="00A64905">
            <w:pPr>
              <w:tabs>
                <w:tab w:val="num" w:pos="0"/>
              </w:tabs>
              <w:suppressAutoHyphens/>
              <w:overflowPunct w:val="0"/>
              <w:autoSpaceDE w:val="0"/>
              <w:autoSpaceDN w:val="0"/>
              <w:adjustRightInd w:val="0"/>
              <w:spacing w:after="0" w:line="240" w:lineRule="auto"/>
              <w:ind w:left="425"/>
              <w:jc w:val="both"/>
              <w:textAlignment w:val="baseline"/>
              <w:rPr>
                <w:rFonts w:asciiTheme="minorHAnsi" w:eastAsia="Times New Roman" w:hAnsiTheme="minorHAnsi" w:cstheme="minorHAnsi"/>
                <w:bCs/>
                <w:sz w:val="20"/>
                <w:szCs w:val="20"/>
                <w:lang w:val="es-MX" w:eastAsia="es-MX"/>
              </w:rPr>
            </w:pPr>
            <w:r w:rsidRPr="00A64905">
              <w:rPr>
                <w:rFonts w:asciiTheme="minorHAnsi" w:eastAsia="Times New Roman" w:hAnsiTheme="minorHAnsi" w:cstheme="minorHAnsi"/>
                <w:bCs/>
                <w:sz w:val="20"/>
                <w:szCs w:val="20"/>
                <w:lang w:val="es-MX" w:eastAsia="es-MX"/>
              </w:rPr>
              <w:t>Error en el levantamiento de pedido.</w:t>
            </w:r>
          </w:p>
        </w:tc>
      </w:tr>
      <w:tr w:rsidR="00A64905" w:rsidRPr="00A64905" w14:paraId="35DCE23E" w14:textId="77777777" w:rsidTr="00CC73A3">
        <w:trPr>
          <w:jc w:val="center"/>
        </w:trPr>
        <w:tc>
          <w:tcPr>
            <w:tcW w:w="1244" w:type="dxa"/>
          </w:tcPr>
          <w:p w14:paraId="6ECCA698" w14:textId="77777777" w:rsidR="00A64905" w:rsidRPr="00A64905" w:rsidRDefault="00A64905" w:rsidP="00A64905">
            <w:pPr>
              <w:tabs>
                <w:tab w:val="num" w:pos="0"/>
              </w:tabs>
              <w:suppressAutoHyphens/>
              <w:overflowPunct w:val="0"/>
              <w:autoSpaceDE w:val="0"/>
              <w:autoSpaceDN w:val="0"/>
              <w:adjustRightInd w:val="0"/>
              <w:spacing w:after="0" w:line="240" w:lineRule="auto"/>
              <w:ind w:left="425"/>
              <w:jc w:val="both"/>
              <w:textAlignment w:val="baseline"/>
              <w:rPr>
                <w:rFonts w:asciiTheme="minorHAnsi" w:eastAsia="Times New Roman" w:hAnsiTheme="minorHAnsi" w:cstheme="minorHAnsi"/>
                <w:bCs/>
                <w:sz w:val="20"/>
                <w:szCs w:val="20"/>
                <w:lang w:val="es-MX" w:eastAsia="es-MX"/>
              </w:rPr>
            </w:pPr>
            <w:r w:rsidRPr="00A64905">
              <w:rPr>
                <w:rFonts w:asciiTheme="minorHAnsi" w:eastAsia="Times New Roman" w:hAnsiTheme="minorHAnsi" w:cstheme="minorHAnsi"/>
                <w:bCs/>
                <w:sz w:val="20"/>
                <w:szCs w:val="20"/>
                <w:lang w:val="es-MX" w:eastAsia="es-MX"/>
              </w:rPr>
              <w:t>05</w:t>
            </w:r>
          </w:p>
        </w:tc>
        <w:tc>
          <w:tcPr>
            <w:tcW w:w="3885" w:type="dxa"/>
          </w:tcPr>
          <w:p w14:paraId="3C201546" w14:textId="77777777" w:rsidR="00A64905" w:rsidRPr="00A64905" w:rsidRDefault="00A64905" w:rsidP="00A64905">
            <w:pPr>
              <w:tabs>
                <w:tab w:val="num" w:pos="0"/>
              </w:tabs>
              <w:suppressAutoHyphens/>
              <w:overflowPunct w:val="0"/>
              <w:autoSpaceDE w:val="0"/>
              <w:autoSpaceDN w:val="0"/>
              <w:adjustRightInd w:val="0"/>
              <w:spacing w:after="0" w:line="240" w:lineRule="auto"/>
              <w:ind w:left="425"/>
              <w:jc w:val="both"/>
              <w:textAlignment w:val="baseline"/>
              <w:rPr>
                <w:rFonts w:asciiTheme="minorHAnsi" w:eastAsia="Times New Roman" w:hAnsiTheme="minorHAnsi" w:cstheme="minorHAnsi"/>
                <w:bCs/>
                <w:sz w:val="20"/>
                <w:szCs w:val="20"/>
                <w:lang w:val="es-MX" w:eastAsia="es-MX"/>
              </w:rPr>
            </w:pPr>
            <w:r w:rsidRPr="00A64905">
              <w:rPr>
                <w:rFonts w:asciiTheme="minorHAnsi" w:eastAsia="Times New Roman" w:hAnsiTheme="minorHAnsi" w:cstheme="minorHAnsi"/>
                <w:bCs/>
                <w:sz w:val="20"/>
                <w:szCs w:val="20"/>
                <w:lang w:val="es-MX" w:eastAsia="es-MX"/>
              </w:rPr>
              <w:t>Error de captura.</w:t>
            </w:r>
          </w:p>
        </w:tc>
      </w:tr>
      <w:tr w:rsidR="00A64905" w:rsidRPr="00A64905" w14:paraId="18AEE16A" w14:textId="77777777" w:rsidTr="00CC73A3">
        <w:trPr>
          <w:jc w:val="center"/>
        </w:trPr>
        <w:tc>
          <w:tcPr>
            <w:tcW w:w="1244" w:type="dxa"/>
          </w:tcPr>
          <w:p w14:paraId="75E026C2" w14:textId="77777777" w:rsidR="00A64905" w:rsidRPr="00A64905" w:rsidRDefault="00A64905" w:rsidP="00A64905">
            <w:pPr>
              <w:tabs>
                <w:tab w:val="num" w:pos="0"/>
              </w:tabs>
              <w:suppressAutoHyphens/>
              <w:overflowPunct w:val="0"/>
              <w:autoSpaceDE w:val="0"/>
              <w:autoSpaceDN w:val="0"/>
              <w:adjustRightInd w:val="0"/>
              <w:spacing w:after="0" w:line="240" w:lineRule="auto"/>
              <w:ind w:left="425"/>
              <w:jc w:val="both"/>
              <w:textAlignment w:val="baseline"/>
              <w:rPr>
                <w:rFonts w:asciiTheme="minorHAnsi" w:eastAsia="Times New Roman" w:hAnsiTheme="minorHAnsi" w:cstheme="minorHAnsi"/>
                <w:bCs/>
                <w:sz w:val="20"/>
                <w:szCs w:val="20"/>
                <w:lang w:val="es-MX" w:eastAsia="es-MX"/>
              </w:rPr>
            </w:pPr>
            <w:r w:rsidRPr="00A64905">
              <w:rPr>
                <w:rFonts w:asciiTheme="minorHAnsi" w:eastAsia="Times New Roman" w:hAnsiTheme="minorHAnsi" w:cstheme="minorHAnsi"/>
                <w:bCs/>
                <w:sz w:val="20"/>
                <w:szCs w:val="20"/>
                <w:lang w:val="es-MX" w:eastAsia="es-MX"/>
              </w:rPr>
              <w:t>06</w:t>
            </w:r>
          </w:p>
        </w:tc>
        <w:tc>
          <w:tcPr>
            <w:tcW w:w="3885" w:type="dxa"/>
          </w:tcPr>
          <w:p w14:paraId="333BD032" w14:textId="77777777" w:rsidR="00A64905" w:rsidRPr="00A64905" w:rsidRDefault="00A64905" w:rsidP="00A64905">
            <w:pPr>
              <w:tabs>
                <w:tab w:val="num" w:pos="0"/>
              </w:tabs>
              <w:suppressAutoHyphens/>
              <w:overflowPunct w:val="0"/>
              <w:autoSpaceDE w:val="0"/>
              <w:autoSpaceDN w:val="0"/>
              <w:adjustRightInd w:val="0"/>
              <w:spacing w:after="0" w:line="240" w:lineRule="auto"/>
              <w:ind w:left="425"/>
              <w:jc w:val="both"/>
              <w:textAlignment w:val="baseline"/>
              <w:rPr>
                <w:rFonts w:asciiTheme="minorHAnsi" w:eastAsia="Times New Roman" w:hAnsiTheme="minorHAnsi" w:cstheme="minorHAnsi"/>
                <w:bCs/>
                <w:sz w:val="20"/>
                <w:szCs w:val="20"/>
                <w:lang w:val="es-MX" w:eastAsia="es-MX"/>
              </w:rPr>
            </w:pPr>
            <w:r w:rsidRPr="00A64905">
              <w:rPr>
                <w:rFonts w:asciiTheme="minorHAnsi" w:eastAsia="Times New Roman" w:hAnsiTheme="minorHAnsi" w:cstheme="minorHAnsi"/>
                <w:bCs/>
                <w:sz w:val="20"/>
                <w:szCs w:val="20"/>
                <w:lang w:val="es-MX" w:eastAsia="es-MX"/>
              </w:rPr>
              <w:t>Faltantes mínimos.</w:t>
            </w:r>
          </w:p>
        </w:tc>
      </w:tr>
    </w:tbl>
    <w:p w14:paraId="5DBAACD6" w14:textId="2F22E133" w:rsidR="00A64905" w:rsidRDefault="009E1385" w:rsidP="00DB5D59">
      <w:pPr>
        <w:pStyle w:val="Prrafodelista"/>
        <w:numPr>
          <w:ilvl w:val="0"/>
          <w:numId w:val="14"/>
        </w:numPr>
        <w:spacing w:line="360" w:lineRule="auto"/>
        <w:jc w:val="both"/>
        <w:rPr>
          <w:sz w:val="24"/>
        </w:rPr>
      </w:pPr>
      <w:r>
        <w:rPr>
          <w:sz w:val="24"/>
        </w:rPr>
        <w:t>Cantidad</w:t>
      </w:r>
    </w:p>
    <w:p w14:paraId="0ABDD1B6" w14:textId="18903E76" w:rsidR="009E1385" w:rsidRPr="00A64905" w:rsidRDefault="009E1385" w:rsidP="00DB5D59">
      <w:pPr>
        <w:pStyle w:val="Prrafodelista"/>
        <w:numPr>
          <w:ilvl w:val="0"/>
          <w:numId w:val="14"/>
        </w:numPr>
        <w:spacing w:line="360" w:lineRule="auto"/>
        <w:jc w:val="both"/>
        <w:rPr>
          <w:sz w:val="24"/>
        </w:rPr>
      </w:pPr>
      <w:r>
        <w:rPr>
          <w:sz w:val="24"/>
        </w:rPr>
        <w:t>Nombre y localización de quien devuelve</w:t>
      </w:r>
    </w:p>
    <w:p w14:paraId="67979CB6" w14:textId="6FBF6D2E" w:rsidR="00124230" w:rsidRDefault="00124230" w:rsidP="00344489">
      <w:pPr>
        <w:spacing w:line="360" w:lineRule="auto"/>
        <w:jc w:val="both"/>
        <w:rPr>
          <w:sz w:val="24"/>
          <w:lang w:val="es-MX"/>
        </w:rPr>
      </w:pPr>
      <w:r>
        <w:rPr>
          <w:sz w:val="24"/>
          <w:lang w:val="es-MX"/>
        </w:rPr>
        <w:lastRenderedPageBreak/>
        <w:t xml:space="preserve"> </w:t>
      </w:r>
      <w:r w:rsidR="009E1385">
        <w:rPr>
          <w:sz w:val="24"/>
          <w:lang w:val="es-MX"/>
        </w:rPr>
        <w:t>Si coincide con toda la información descrita en el reporte, el personal de almacén recibirá el producto, y le dará aviso al Supervisor de Calidad para cotejar contra la documentación entregada por parte del cliente, cual el Supervisor de calidad realizara la inspección de acuerdo a los siguiente criterios:</w:t>
      </w:r>
    </w:p>
    <w:p w14:paraId="1DCC6018" w14:textId="2A9249F4" w:rsidR="009E1385" w:rsidRPr="009E1385" w:rsidRDefault="00D01FC8" w:rsidP="00DB5D59">
      <w:pPr>
        <w:pStyle w:val="Prrafodelista"/>
        <w:numPr>
          <w:ilvl w:val="0"/>
          <w:numId w:val="15"/>
        </w:numPr>
        <w:spacing w:line="360" w:lineRule="auto"/>
        <w:jc w:val="both"/>
      </w:pPr>
      <w:r>
        <w:rPr>
          <w:b/>
        </w:rPr>
        <w:t>DESTRUCCIÓ</w:t>
      </w:r>
      <w:r w:rsidR="009E1385" w:rsidRPr="009E1385">
        <w:rPr>
          <w:b/>
        </w:rPr>
        <w:t>N</w:t>
      </w:r>
    </w:p>
    <w:p w14:paraId="710049C4" w14:textId="635C38CE" w:rsidR="009E1385" w:rsidRDefault="009E1385" w:rsidP="00DB5D59">
      <w:pPr>
        <w:pStyle w:val="Prrafodelista"/>
        <w:numPr>
          <w:ilvl w:val="1"/>
          <w:numId w:val="15"/>
        </w:numPr>
        <w:spacing w:line="360" w:lineRule="auto"/>
        <w:jc w:val="both"/>
      </w:pPr>
      <w:r>
        <w:t>Cuando el producto ha perdido las condiciones de calidad.</w:t>
      </w:r>
    </w:p>
    <w:p w14:paraId="0CF6EEA0" w14:textId="41C5FBDE" w:rsidR="009E1385" w:rsidRDefault="009E1385" w:rsidP="00DB5D59">
      <w:pPr>
        <w:pStyle w:val="Prrafodelista"/>
        <w:numPr>
          <w:ilvl w:val="1"/>
          <w:numId w:val="15"/>
        </w:numPr>
        <w:spacing w:line="360" w:lineRule="auto"/>
        <w:jc w:val="both"/>
      </w:pPr>
      <w:r>
        <w:t>Cuando el producto esta caduco o próximo a vencer (con menos de 14 meses de caducidad).</w:t>
      </w:r>
    </w:p>
    <w:p w14:paraId="7C79D2D1" w14:textId="1E586FCE" w:rsidR="009E1385" w:rsidRDefault="009E1385" w:rsidP="00DB5D59">
      <w:pPr>
        <w:pStyle w:val="Prrafodelista"/>
        <w:numPr>
          <w:ilvl w:val="1"/>
          <w:numId w:val="15"/>
        </w:numPr>
        <w:spacing w:line="360" w:lineRule="auto"/>
        <w:jc w:val="both"/>
      </w:pPr>
      <w:r>
        <w:t>Producto con defecto de fabricación o fallas de calidad.</w:t>
      </w:r>
    </w:p>
    <w:p w14:paraId="63FC29C6" w14:textId="7C6D5B8C" w:rsidR="009E1385" w:rsidRDefault="009E1385" w:rsidP="00DB5D59">
      <w:pPr>
        <w:pStyle w:val="Prrafodelista"/>
        <w:numPr>
          <w:ilvl w:val="1"/>
          <w:numId w:val="15"/>
        </w:numPr>
        <w:spacing w:line="360" w:lineRule="auto"/>
        <w:jc w:val="both"/>
      </w:pPr>
      <w:r>
        <w:t>Con producto con envase primario dañado</w:t>
      </w:r>
    </w:p>
    <w:p w14:paraId="6294AAE7" w14:textId="5305ACF5" w:rsidR="009E1385" w:rsidRDefault="009E1385" w:rsidP="00DB5D59">
      <w:pPr>
        <w:pStyle w:val="Prrafodelista"/>
        <w:numPr>
          <w:ilvl w:val="1"/>
          <w:numId w:val="15"/>
        </w:numPr>
        <w:spacing w:line="360" w:lineRule="auto"/>
        <w:jc w:val="both"/>
      </w:pPr>
      <w:r>
        <w:t>El producto debe identificarse con etiqueta de RECHAZADO</w:t>
      </w:r>
    </w:p>
    <w:p w14:paraId="7509935C" w14:textId="77777777" w:rsidR="00071D08" w:rsidRDefault="00071D08" w:rsidP="00071D08">
      <w:pPr>
        <w:pStyle w:val="Prrafodelista"/>
        <w:spacing w:line="360" w:lineRule="auto"/>
        <w:ind w:left="1440"/>
        <w:jc w:val="both"/>
      </w:pPr>
    </w:p>
    <w:p w14:paraId="0A5DFED3" w14:textId="338BEB5E" w:rsidR="009E1385" w:rsidRPr="009E1385" w:rsidRDefault="009E1385" w:rsidP="00DB5D59">
      <w:pPr>
        <w:pStyle w:val="Prrafodelista"/>
        <w:numPr>
          <w:ilvl w:val="0"/>
          <w:numId w:val="15"/>
        </w:numPr>
        <w:spacing w:line="360" w:lineRule="auto"/>
        <w:jc w:val="both"/>
      </w:pPr>
      <w:r>
        <w:rPr>
          <w:b/>
        </w:rPr>
        <w:t>REACONDICIONADO</w:t>
      </w:r>
    </w:p>
    <w:p w14:paraId="575A0558" w14:textId="127F4CF8" w:rsidR="009E1385" w:rsidRDefault="009E1385" w:rsidP="00DB5D59">
      <w:pPr>
        <w:pStyle w:val="Prrafodelista"/>
        <w:numPr>
          <w:ilvl w:val="1"/>
          <w:numId w:val="15"/>
        </w:numPr>
        <w:spacing w:line="360" w:lineRule="auto"/>
        <w:jc w:val="both"/>
      </w:pPr>
      <w:r>
        <w:t>Caja colectivas dañadas</w:t>
      </w:r>
    </w:p>
    <w:p w14:paraId="5CC5273E" w14:textId="1A1F3090" w:rsidR="009E1385" w:rsidRDefault="009E1385" w:rsidP="00DB5D59">
      <w:pPr>
        <w:pStyle w:val="Prrafodelista"/>
        <w:numPr>
          <w:ilvl w:val="1"/>
          <w:numId w:val="15"/>
        </w:numPr>
        <w:spacing w:line="360" w:lineRule="auto"/>
        <w:jc w:val="both"/>
      </w:pPr>
      <w:r>
        <w:t>Cajas individuales maltratadas, dañadas y manchadas</w:t>
      </w:r>
    </w:p>
    <w:p w14:paraId="38B886FC" w14:textId="1B9DBB0B" w:rsidR="009E1385" w:rsidRDefault="009E1385" w:rsidP="00DB5D59">
      <w:pPr>
        <w:pStyle w:val="Prrafodelista"/>
        <w:numPr>
          <w:ilvl w:val="1"/>
          <w:numId w:val="15"/>
        </w:numPr>
        <w:spacing w:line="360" w:lineRule="auto"/>
        <w:jc w:val="both"/>
      </w:pPr>
      <w:r>
        <w:t>El personal de almacén le dará aviso al área de producción para programar la actividad y emitir órdenes de re acondicionado de producto.</w:t>
      </w:r>
    </w:p>
    <w:p w14:paraId="0B67144E" w14:textId="77777777" w:rsidR="00071D08" w:rsidRDefault="00071D08" w:rsidP="00071D08">
      <w:pPr>
        <w:pStyle w:val="Prrafodelista"/>
        <w:spacing w:line="360" w:lineRule="auto"/>
        <w:ind w:left="1440"/>
        <w:jc w:val="both"/>
      </w:pPr>
    </w:p>
    <w:p w14:paraId="6A2F99E3" w14:textId="5F1C6DFC" w:rsidR="009E1385" w:rsidRPr="009E1385" w:rsidRDefault="00D01FC8" w:rsidP="00DB5D59">
      <w:pPr>
        <w:pStyle w:val="Prrafodelista"/>
        <w:numPr>
          <w:ilvl w:val="0"/>
          <w:numId w:val="15"/>
        </w:numPr>
        <w:spacing w:line="360" w:lineRule="auto"/>
        <w:jc w:val="both"/>
      </w:pPr>
      <w:r>
        <w:rPr>
          <w:b/>
        </w:rPr>
        <w:t>LIBERACIÓ</w:t>
      </w:r>
      <w:r w:rsidR="009E1385">
        <w:rPr>
          <w:b/>
        </w:rPr>
        <w:t>N DE PRODUCTO TERMINADO</w:t>
      </w:r>
    </w:p>
    <w:p w14:paraId="39AB4206" w14:textId="452A0672" w:rsidR="009E1385" w:rsidRDefault="009E1385" w:rsidP="00DB5D59">
      <w:pPr>
        <w:pStyle w:val="Prrafodelista"/>
        <w:numPr>
          <w:ilvl w:val="1"/>
          <w:numId w:val="15"/>
        </w:numPr>
        <w:spacing w:line="360" w:lineRule="auto"/>
        <w:jc w:val="both"/>
      </w:pPr>
      <w:r>
        <w:t>El producto que por error de carácter administrativo fue devuelto y que cumpla con especificaciones de calidad.</w:t>
      </w:r>
    </w:p>
    <w:p w14:paraId="53BE4355" w14:textId="043B1C41" w:rsidR="009E1385" w:rsidRDefault="009E1385" w:rsidP="00DB5D59">
      <w:pPr>
        <w:pStyle w:val="Prrafodelista"/>
        <w:numPr>
          <w:ilvl w:val="1"/>
          <w:numId w:val="15"/>
        </w:numPr>
        <w:spacing w:line="360" w:lineRule="auto"/>
        <w:jc w:val="both"/>
      </w:pPr>
      <w:r>
        <w:t>Si el producto viene en sus empaques originales, no abiertos</w:t>
      </w:r>
      <w:r w:rsidR="00C2337A">
        <w:t>, que no demuestre que fueron manipulados fuera de las instalaciones de la empresa y en buen estado.</w:t>
      </w:r>
    </w:p>
    <w:p w14:paraId="6AB7AE9F" w14:textId="4CD26F85" w:rsidR="00C2337A" w:rsidRDefault="00C2337A" w:rsidP="00DB5D59">
      <w:pPr>
        <w:pStyle w:val="Prrafodelista"/>
        <w:numPr>
          <w:ilvl w:val="1"/>
          <w:numId w:val="15"/>
        </w:numPr>
        <w:spacing w:line="360" w:lineRule="auto"/>
        <w:jc w:val="both"/>
      </w:pPr>
      <w:r>
        <w:t>Si el periodo de caducidad es adecuado para re distribución correspondiente de acuerdo a las licitaciones con los clientes (mayor a 14 meses de vida útil).</w:t>
      </w:r>
    </w:p>
    <w:p w14:paraId="39519382" w14:textId="161302A1" w:rsidR="00C2337A" w:rsidRDefault="00C2337A" w:rsidP="00DB5D59">
      <w:pPr>
        <w:pStyle w:val="Prrafodelista"/>
        <w:numPr>
          <w:ilvl w:val="1"/>
          <w:numId w:val="15"/>
        </w:numPr>
        <w:spacing w:line="360" w:lineRule="auto"/>
        <w:jc w:val="both"/>
      </w:pPr>
      <w:r>
        <w:t xml:space="preserve">Si se tiene la evidencia de que el producto fue inspeccionado, evaluado y que se mantuvo bajo las condiciones específicas de temperatura y % de humedad relativa requerida para su almacenamiento. </w:t>
      </w:r>
    </w:p>
    <w:p w14:paraId="72589754" w14:textId="4BB25E3C" w:rsidR="00C2337A" w:rsidRDefault="00C2337A" w:rsidP="00DB5D59">
      <w:pPr>
        <w:pStyle w:val="Prrafodelista"/>
        <w:numPr>
          <w:ilvl w:val="1"/>
          <w:numId w:val="15"/>
        </w:numPr>
        <w:spacing w:line="360" w:lineRule="auto"/>
        <w:jc w:val="both"/>
      </w:pPr>
      <w:r>
        <w:t>El producto se identifica como APROBADO</w:t>
      </w:r>
    </w:p>
    <w:p w14:paraId="68068A7D" w14:textId="77777777" w:rsidR="00FA33F8" w:rsidRDefault="00FA33F8" w:rsidP="00FA33F8">
      <w:pPr>
        <w:pStyle w:val="Prrafodelista"/>
        <w:spacing w:line="360" w:lineRule="auto"/>
        <w:jc w:val="both"/>
      </w:pPr>
    </w:p>
    <w:p w14:paraId="5DFBDBD0" w14:textId="77777777" w:rsidR="00FA33F8" w:rsidRDefault="00FA33F8" w:rsidP="00FA33F8">
      <w:pPr>
        <w:pStyle w:val="Prrafodelista"/>
        <w:spacing w:line="360" w:lineRule="auto"/>
        <w:jc w:val="both"/>
      </w:pPr>
    </w:p>
    <w:p w14:paraId="1965D91C" w14:textId="609EDDEC" w:rsidR="009864F0" w:rsidRPr="00961B3B" w:rsidRDefault="00D01FC8" w:rsidP="00961B3B">
      <w:pPr>
        <w:pStyle w:val="Prrafodelista"/>
        <w:numPr>
          <w:ilvl w:val="0"/>
          <w:numId w:val="36"/>
        </w:numPr>
        <w:spacing w:line="360" w:lineRule="auto"/>
        <w:jc w:val="both"/>
      </w:pPr>
      <w:bookmarkStart w:id="51" w:name="_Toc521063782"/>
      <w:r w:rsidRPr="00961B3B">
        <w:rPr>
          <w:rStyle w:val="Ttulo3Car"/>
          <w:rFonts w:eastAsia="Calibri"/>
        </w:rPr>
        <w:lastRenderedPageBreak/>
        <w:t>VERIFIACIÓ</w:t>
      </w:r>
      <w:r w:rsidR="009864F0" w:rsidRPr="00961B3B">
        <w:rPr>
          <w:rStyle w:val="Ttulo3Car"/>
          <w:rFonts w:eastAsia="Calibri"/>
        </w:rPr>
        <w:t>N DE SURTIDO DE INSUMOS</w:t>
      </w:r>
      <w:bookmarkEnd w:id="51"/>
    </w:p>
    <w:p w14:paraId="67707BF6" w14:textId="708CEEB5" w:rsidR="009864F0" w:rsidRDefault="009864F0" w:rsidP="009864F0">
      <w:pPr>
        <w:spacing w:line="360" w:lineRule="auto"/>
        <w:jc w:val="both"/>
        <w:rPr>
          <w:lang w:val="es-MX"/>
        </w:rPr>
      </w:pPr>
      <w:r w:rsidRPr="009864F0">
        <w:rPr>
          <w:lang w:val="es-MX"/>
        </w:rPr>
        <w:t>El supervisor deberá de verificar que el área de pesado y surtido se encuentren limpios, de lo contrario se le dará aviso al responsable de almacén para la realización de la limpieza y</w:t>
      </w:r>
      <w:r>
        <w:rPr>
          <w:lang w:val="es-MX"/>
        </w:rPr>
        <w:t xml:space="preserve"> sanitación </w:t>
      </w:r>
      <w:r w:rsidR="0028353D">
        <w:rPr>
          <w:lang w:val="es-MX"/>
        </w:rPr>
        <w:t xml:space="preserve">del área antes de empezar el pesado y surtido, al igual se verificara que el personal de almacén deberá tener puesto el uniforme de la empresa de color blanco, contar con zapatos de seguridad limpios, cofia y cubre bocas, como se muestra en la siguiente </w:t>
      </w:r>
      <w:r w:rsidR="00D01FC8">
        <w:rPr>
          <w:lang w:val="es-MX"/>
        </w:rPr>
        <w:t>Figura 8 “Uniforme del personal del área de pesado y surtido”</w:t>
      </w:r>
      <w:r w:rsidR="0028353D">
        <w:rPr>
          <w:lang w:val="es-MX"/>
        </w:rPr>
        <w:t>:</w:t>
      </w:r>
    </w:p>
    <w:p w14:paraId="0CFAF0E2" w14:textId="7D9290ED" w:rsidR="009E0124" w:rsidRPr="00960F16" w:rsidRDefault="00960F16" w:rsidP="00960F16">
      <w:pPr>
        <w:pStyle w:val="Descripcin"/>
        <w:jc w:val="center"/>
        <w:rPr>
          <w:b/>
          <w:i w:val="0"/>
          <w:color w:val="auto"/>
          <w:sz w:val="22"/>
          <w:szCs w:val="22"/>
          <w:lang w:val="es-MX"/>
        </w:rPr>
      </w:pPr>
      <w:bookmarkStart w:id="52" w:name="_Toc521063388"/>
      <w:r w:rsidRPr="00F53B1E">
        <w:rPr>
          <w:b/>
          <w:i w:val="0"/>
          <w:color w:val="auto"/>
          <w:sz w:val="22"/>
          <w:szCs w:val="22"/>
          <w:lang w:val="es-MX"/>
        </w:rPr>
        <w:t xml:space="preserve">Figura </w:t>
      </w:r>
      <w:r w:rsidRPr="00960F16">
        <w:rPr>
          <w:b/>
          <w:i w:val="0"/>
          <w:color w:val="auto"/>
          <w:sz w:val="22"/>
          <w:szCs w:val="22"/>
        </w:rPr>
        <w:fldChar w:fldCharType="begin"/>
      </w:r>
      <w:r w:rsidRPr="00F53B1E">
        <w:rPr>
          <w:b/>
          <w:i w:val="0"/>
          <w:color w:val="auto"/>
          <w:sz w:val="22"/>
          <w:szCs w:val="22"/>
          <w:lang w:val="es-MX"/>
        </w:rPr>
        <w:instrText xml:space="preserve"> SEQ Figura \* ARABIC </w:instrText>
      </w:r>
      <w:r w:rsidRPr="00960F16">
        <w:rPr>
          <w:b/>
          <w:i w:val="0"/>
          <w:color w:val="auto"/>
          <w:sz w:val="22"/>
          <w:szCs w:val="22"/>
        </w:rPr>
        <w:fldChar w:fldCharType="separate"/>
      </w:r>
      <w:r w:rsidR="00CA6255" w:rsidRPr="00F53B1E">
        <w:rPr>
          <w:b/>
          <w:i w:val="0"/>
          <w:noProof/>
          <w:color w:val="auto"/>
          <w:sz w:val="22"/>
          <w:szCs w:val="22"/>
          <w:lang w:val="es-MX"/>
        </w:rPr>
        <w:t>8</w:t>
      </w:r>
      <w:r w:rsidRPr="00960F16">
        <w:rPr>
          <w:b/>
          <w:i w:val="0"/>
          <w:color w:val="auto"/>
          <w:sz w:val="22"/>
          <w:szCs w:val="22"/>
        </w:rPr>
        <w:fldChar w:fldCharType="end"/>
      </w:r>
      <w:r w:rsidR="009E0124" w:rsidRPr="00960F16">
        <w:rPr>
          <w:b/>
          <w:i w:val="0"/>
          <w:color w:val="auto"/>
          <w:sz w:val="22"/>
          <w:szCs w:val="22"/>
          <w:lang w:val="es-MX"/>
        </w:rPr>
        <w:t>.- Uniforme del personal del área de pesado y surtido</w:t>
      </w:r>
      <w:bookmarkEnd w:id="52"/>
    </w:p>
    <w:p w14:paraId="03AF96A1" w14:textId="5C2D29BE" w:rsidR="0028353D" w:rsidRPr="009864F0" w:rsidRDefault="0028353D" w:rsidP="00D43D56">
      <w:pPr>
        <w:spacing w:line="360" w:lineRule="auto"/>
        <w:jc w:val="center"/>
        <w:rPr>
          <w:lang w:val="es-MX"/>
        </w:rPr>
      </w:pPr>
      <w:r>
        <w:rPr>
          <w:noProof/>
          <w:lang w:val="es-MX" w:eastAsia="es-MX"/>
        </w:rPr>
        <w:drawing>
          <wp:inline distT="0" distB="0" distL="0" distR="0" wp14:anchorId="58A38DD2" wp14:editId="1127ED8A">
            <wp:extent cx="794688" cy="1907551"/>
            <wp:effectExtent l="0" t="0" r="5715" b="0"/>
            <wp:docPr id="2067" name="Imagen 2067" descr="Resultado de imagen para uniforme aliment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uniforme alimentos"/>
                    <pic:cNvPicPr>
                      <a:picLocks noChangeAspect="1" noChangeArrowheads="1"/>
                    </pic:cNvPicPr>
                  </pic:nvPicPr>
                  <pic:blipFill rotWithShape="1">
                    <a:blip r:embed="rId24">
                      <a:extLst>
                        <a:ext uri="{28A0092B-C50C-407E-A947-70E740481C1C}">
                          <a14:useLocalDpi xmlns:a14="http://schemas.microsoft.com/office/drawing/2010/main" val="0"/>
                        </a:ext>
                      </a:extLst>
                    </a:blip>
                    <a:srcRect l="29179" r="29161"/>
                    <a:stretch/>
                  </pic:blipFill>
                  <pic:spPr bwMode="auto">
                    <a:xfrm>
                      <a:off x="0" y="0"/>
                      <a:ext cx="794948" cy="1908175"/>
                    </a:xfrm>
                    <a:prstGeom prst="rect">
                      <a:avLst/>
                    </a:prstGeom>
                    <a:noFill/>
                    <a:ln>
                      <a:noFill/>
                    </a:ln>
                    <a:extLst>
                      <a:ext uri="{53640926-AAD7-44D8-BBD7-CCE9431645EC}">
                        <a14:shadowObscured xmlns:a14="http://schemas.microsoft.com/office/drawing/2010/main"/>
                      </a:ext>
                    </a:extLst>
                  </pic:spPr>
                </pic:pic>
              </a:graphicData>
            </a:graphic>
          </wp:inline>
        </w:drawing>
      </w:r>
    </w:p>
    <w:p w14:paraId="74B938DF" w14:textId="741F3E5A" w:rsidR="003439BB" w:rsidRDefault="0028353D" w:rsidP="00000064">
      <w:pPr>
        <w:spacing w:line="360" w:lineRule="auto"/>
        <w:jc w:val="both"/>
        <w:rPr>
          <w:lang w:val="es-MX"/>
        </w:rPr>
      </w:pPr>
      <w:r w:rsidRPr="001B38EF">
        <w:rPr>
          <w:lang w:val="es-MX"/>
        </w:rPr>
        <w:t>El supervisor al igual verificara los contenedores donde pondrá la materia prima ya surtida que se encuentren limpios, íntegros y bien sellados y se deberá de color encima de una tarima de plástico</w:t>
      </w:r>
      <w:r w:rsidR="003439BB" w:rsidRPr="001B38EF">
        <w:rPr>
          <w:lang w:val="es-MX"/>
        </w:rPr>
        <w:t>, cada caja, cuñete</w:t>
      </w:r>
      <w:r w:rsidR="00593849">
        <w:rPr>
          <w:lang w:val="es-MX"/>
        </w:rPr>
        <w:t xml:space="preserve"> o saco de materia prima debe </w:t>
      </w:r>
      <w:r w:rsidR="003439BB" w:rsidRPr="001B38EF">
        <w:rPr>
          <w:lang w:val="es-MX"/>
        </w:rPr>
        <w:t>de contar con una etiqueta de identificación de insumo cual debe tener los siguientes aspectos:</w:t>
      </w:r>
    </w:p>
    <w:p w14:paraId="43D07FA1" w14:textId="46758B7E" w:rsidR="0028353D" w:rsidRPr="001B38EF" w:rsidRDefault="003439BB" w:rsidP="00DB5D59">
      <w:pPr>
        <w:pStyle w:val="Prrafodelista"/>
        <w:numPr>
          <w:ilvl w:val="0"/>
          <w:numId w:val="16"/>
        </w:numPr>
        <w:spacing w:line="360" w:lineRule="auto"/>
        <w:jc w:val="both"/>
      </w:pPr>
      <w:r w:rsidRPr="001B38EF">
        <w:t>Nombre del producto</w:t>
      </w:r>
    </w:p>
    <w:p w14:paraId="3EEA8823" w14:textId="5D7638A6" w:rsidR="003439BB" w:rsidRPr="001B38EF" w:rsidRDefault="003439BB" w:rsidP="00DB5D59">
      <w:pPr>
        <w:pStyle w:val="Prrafodelista"/>
        <w:numPr>
          <w:ilvl w:val="0"/>
          <w:numId w:val="16"/>
        </w:numPr>
        <w:spacing w:line="360" w:lineRule="auto"/>
        <w:jc w:val="both"/>
      </w:pPr>
      <w:r w:rsidRPr="001B38EF">
        <w:t>Lote del producto del proveedor</w:t>
      </w:r>
    </w:p>
    <w:p w14:paraId="26754661" w14:textId="20187439" w:rsidR="003439BB" w:rsidRPr="001B38EF" w:rsidRDefault="003439BB" w:rsidP="00DB5D59">
      <w:pPr>
        <w:pStyle w:val="Prrafodelista"/>
        <w:numPr>
          <w:ilvl w:val="0"/>
          <w:numId w:val="16"/>
        </w:numPr>
        <w:spacing w:line="360" w:lineRule="auto"/>
        <w:jc w:val="both"/>
      </w:pPr>
      <w:r w:rsidRPr="001B38EF">
        <w:t>Número de lote interno.</w:t>
      </w:r>
    </w:p>
    <w:p w14:paraId="1B68288D" w14:textId="69BEC9BD" w:rsidR="003439BB" w:rsidRPr="001B38EF" w:rsidRDefault="003439BB" w:rsidP="00DB5D59">
      <w:pPr>
        <w:pStyle w:val="Prrafodelista"/>
        <w:numPr>
          <w:ilvl w:val="0"/>
          <w:numId w:val="16"/>
        </w:numPr>
        <w:spacing w:line="360" w:lineRule="auto"/>
        <w:jc w:val="both"/>
      </w:pPr>
      <w:r w:rsidRPr="001B38EF">
        <w:t>Peso o cantidad contenida</w:t>
      </w:r>
    </w:p>
    <w:p w14:paraId="652F7C42" w14:textId="0B54D668" w:rsidR="003439BB" w:rsidRDefault="003439BB" w:rsidP="003439BB">
      <w:pPr>
        <w:spacing w:line="360" w:lineRule="auto"/>
        <w:jc w:val="both"/>
        <w:rPr>
          <w:lang w:val="es-MX"/>
        </w:rPr>
      </w:pPr>
      <w:r w:rsidRPr="001B38EF">
        <w:rPr>
          <w:lang w:val="es-MX"/>
        </w:rPr>
        <w:t xml:space="preserve">La emisión de orden de fabricación debe ser autorizada por el personal de aseguramiento de calidad, debe estar firmada por las personas directamente involucradas en el surtido y recepción de insumo y se debe encontrar en el </w:t>
      </w:r>
      <w:r w:rsidR="001B38EF" w:rsidRPr="001B38EF">
        <w:rPr>
          <w:lang w:val="es-MX"/>
        </w:rPr>
        <w:t>área</w:t>
      </w:r>
      <w:r w:rsidRPr="001B38EF">
        <w:rPr>
          <w:lang w:val="es-MX"/>
        </w:rPr>
        <w:t xml:space="preserve"> de </w:t>
      </w:r>
      <w:r w:rsidR="001B38EF" w:rsidRPr="001B38EF">
        <w:rPr>
          <w:lang w:val="es-MX"/>
        </w:rPr>
        <w:t>almacén</w:t>
      </w:r>
      <w:r w:rsidRPr="001B38EF">
        <w:rPr>
          <w:lang w:val="es-MX"/>
        </w:rPr>
        <w:t xml:space="preserve"> para ejecutar la verificación.</w:t>
      </w:r>
    </w:p>
    <w:p w14:paraId="49B49BEC" w14:textId="77777777" w:rsidR="00961B3B" w:rsidRDefault="00961B3B" w:rsidP="003439BB">
      <w:pPr>
        <w:spacing w:line="360" w:lineRule="auto"/>
        <w:jc w:val="both"/>
        <w:rPr>
          <w:lang w:val="es-MX"/>
        </w:rPr>
      </w:pPr>
    </w:p>
    <w:p w14:paraId="7ACED126" w14:textId="77777777" w:rsidR="00960F16" w:rsidRPr="001B38EF" w:rsidRDefault="00960F16" w:rsidP="003439BB">
      <w:pPr>
        <w:spacing w:line="360" w:lineRule="auto"/>
        <w:jc w:val="both"/>
        <w:rPr>
          <w:lang w:val="es-MX"/>
        </w:rPr>
      </w:pPr>
    </w:p>
    <w:p w14:paraId="30BD1BAE" w14:textId="50194CDA" w:rsidR="0028353D" w:rsidRPr="00961B3B" w:rsidRDefault="00D01FC8" w:rsidP="00961B3B">
      <w:pPr>
        <w:pStyle w:val="Prrafodelista"/>
        <w:numPr>
          <w:ilvl w:val="0"/>
          <w:numId w:val="36"/>
        </w:numPr>
      </w:pPr>
      <w:bookmarkStart w:id="53" w:name="_Toc521063783"/>
      <w:r w:rsidRPr="00961B3B">
        <w:rPr>
          <w:rStyle w:val="Ttulo3Car"/>
          <w:rFonts w:eastAsia="Calibri"/>
        </w:rPr>
        <w:lastRenderedPageBreak/>
        <w:t>DICTAMEN Y LIBERACIÓ</w:t>
      </w:r>
      <w:r w:rsidR="001B38EF" w:rsidRPr="00961B3B">
        <w:rPr>
          <w:rStyle w:val="Ttulo3Car"/>
          <w:rFonts w:eastAsia="Calibri"/>
        </w:rPr>
        <w:t>N DE PRODUCTO TERMINADO</w:t>
      </w:r>
      <w:bookmarkEnd w:id="53"/>
    </w:p>
    <w:p w14:paraId="3072E1F9" w14:textId="71FB4613" w:rsidR="00936D39" w:rsidRDefault="00071D08" w:rsidP="00936D39">
      <w:pPr>
        <w:spacing w:line="360" w:lineRule="auto"/>
        <w:jc w:val="both"/>
        <w:rPr>
          <w:shd w:val="clear" w:color="auto" w:fill="FFFFFF"/>
          <w:lang w:val="es-MX"/>
        </w:rPr>
      </w:pPr>
      <w:r w:rsidRPr="00071D08">
        <w:rPr>
          <w:lang w:val="es-MX"/>
        </w:rPr>
        <w:t>Se implementó dentro del área</w:t>
      </w:r>
      <w:r>
        <w:rPr>
          <w:lang w:val="es-MX"/>
        </w:rPr>
        <w:t xml:space="preserve"> de procesos el uso de la tabla ANSI/ASQ Z1.4, cual antes se mencionara algunos conceptos y utilidades de la tabla ANSI</w:t>
      </w:r>
      <w:r w:rsidR="00936D39">
        <w:rPr>
          <w:lang w:val="es-MX"/>
        </w:rPr>
        <w:t xml:space="preserve">: </w:t>
      </w:r>
      <w:r w:rsidR="00936D39">
        <w:rPr>
          <w:shd w:val="clear" w:color="auto" w:fill="FFFFFF"/>
          <w:lang w:val="es-MX"/>
        </w:rPr>
        <w:t>(SBE inpection live, 2017)</w:t>
      </w:r>
    </w:p>
    <w:p w14:paraId="419637A9" w14:textId="0E030FB6" w:rsidR="00071D08" w:rsidRDefault="00071D08" w:rsidP="00DB5D59">
      <w:pPr>
        <w:pStyle w:val="Prrafodelista"/>
        <w:numPr>
          <w:ilvl w:val="0"/>
          <w:numId w:val="17"/>
        </w:numPr>
      </w:pPr>
      <w:r>
        <w:t>¿Qué es AQL?</w:t>
      </w:r>
    </w:p>
    <w:p w14:paraId="267E7B48" w14:textId="093137AE" w:rsidR="00071D08" w:rsidRDefault="00071D08" w:rsidP="00071D08">
      <w:pPr>
        <w:spacing w:line="360" w:lineRule="auto"/>
        <w:jc w:val="both"/>
        <w:rPr>
          <w:shd w:val="clear" w:color="auto" w:fill="FFFFFF"/>
          <w:lang w:val="es-MX"/>
        </w:rPr>
      </w:pPr>
      <w:r w:rsidRPr="00071D08">
        <w:rPr>
          <w:shd w:val="clear" w:color="auto" w:fill="FFFFFF"/>
          <w:lang w:val="es-MX"/>
        </w:rPr>
        <w:t>El AQL es un plan de muestreo del nivel de calidad, aceptada por el plan de muestreo. En general, se define como el porcentaje de defectos – no conformidades-(defectuosas por cada cien unidades X 100%), el plan de muestreo aceptará 95% del tiempo. Esto significa lotes mejores que el AQL se acepta por lo menos 95% del tiempo y rechazados en más del 5% del tiempo.</w:t>
      </w:r>
      <w:r w:rsidR="00936D39">
        <w:rPr>
          <w:shd w:val="clear" w:color="auto" w:fill="FFFFFF"/>
          <w:lang w:val="es-MX"/>
        </w:rPr>
        <w:t xml:space="preserve"> (SBE inpection live, 2017)</w:t>
      </w:r>
    </w:p>
    <w:p w14:paraId="02B36325" w14:textId="54BAAD1A" w:rsidR="00BB7013" w:rsidRDefault="00071D08" w:rsidP="00936D39">
      <w:pPr>
        <w:spacing w:line="360" w:lineRule="auto"/>
        <w:jc w:val="both"/>
        <w:rPr>
          <w:shd w:val="clear" w:color="auto" w:fill="FFFFFF"/>
          <w:lang w:val="es-MX"/>
        </w:rPr>
      </w:pPr>
      <w:r w:rsidRPr="00471D37">
        <w:rPr>
          <w:rFonts w:asciiTheme="minorHAnsi" w:hAnsiTheme="minorHAnsi" w:cstheme="minorHAnsi"/>
          <w:shd w:val="clear" w:color="auto" w:fill="FFFFFF"/>
          <w:lang w:val="es-MX"/>
        </w:rPr>
        <w:t>De acuerdo con la norma ANSI / ASQ Z1.4, la cantidad de productos que deben inspeccionarse (tamaño de la muestra) se define por el niel de inspección. Para ser utilizada </w:t>
      </w:r>
      <w:r w:rsidRPr="00471D37">
        <w:rPr>
          <w:rFonts w:asciiTheme="minorHAnsi" w:hAnsiTheme="minorHAnsi" w:cstheme="minorHAnsi"/>
          <w:b/>
          <w:bCs/>
          <w:bdr w:val="none" w:sz="0" w:space="0" w:color="auto" w:frame="1"/>
          <w:shd w:val="clear" w:color="auto" w:fill="FFFFFF"/>
          <w:lang w:val="es-MX"/>
        </w:rPr>
        <w:t>y el tamaño del lote</w:t>
      </w:r>
      <w:r w:rsidRPr="00471D37">
        <w:rPr>
          <w:rFonts w:asciiTheme="minorHAnsi" w:hAnsiTheme="minorHAnsi" w:cstheme="minorHAnsi"/>
          <w:shd w:val="clear" w:color="auto" w:fill="FFFFFF"/>
          <w:lang w:val="es-MX"/>
        </w:rPr>
        <w:t xml:space="preserve"> (cantidad del producto) en cuestión. </w:t>
      </w:r>
      <w:r w:rsidR="00471D37" w:rsidRPr="00471D37">
        <w:rPr>
          <w:rFonts w:asciiTheme="minorHAnsi" w:hAnsiTheme="minorHAnsi" w:cstheme="minorHAnsi"/>
          <w:shd w:val="clear" w:color="auto" w:fill="FFFFFF"/>
          <w:lang w:val="es-MX"/>
        </w:rPr>
        <w:t>Tres</w:t>
      </w:r>
      <w:r w:rsidRPr="00471D37">
        <w:rPr>
          <w:rFonts w:asciiTheme="minorHAnsi" w:hAnsiTheme="minorHAnsi" w:cstheme="minorHAnsi"/>
          <w:shd w:val="clear" w:color="auto" w:fill="FFFFFF"/>
          <w:lang w:val="es-MX"/>
        </w:rPr>
        <w:t xml:space="preserve"> niveles</w:t>
      </w:r>
      <w:r w:rsidRPr="00471D37">
        <w:rPr>
          <w:rStyle w:val="Textoennegrita"/>
          <w:rFonts w:asciiTheme="minorHAnsi" w:hAnsiTheme="minorHAnsi" w:cstheme="minorHAnsi"/>
          <w:color w:val="646464"/>
          <w:bdr w:val="none" w:sz="0" w:space="0" w:color="auto" w:frame="1"/>
          <w:shd w:val="clear" w:color="auto" w:fill="FFFFFF"/>
          <w:lang w:val="es-MX"/>
        </w:rPr>
        <w:t> generales</w:t>
      </w:r>
      <w:r w:rsidRPr="00471D37">
        <w:rPr>
          <w:rFonts w:asciiTheme="minorHAnsi" w:hAnsiTheme="minorHAnsi" w:cstheme="minorHAnsi"/>
          <w:shd w:val="clear" w:color="auto" w:fill="FFFFFF"/>
          <w:lang w:val="es-MX"/>
        </w:rPr>
        <w:t> y cuatro</w:t>
      </w:r>
      <w:r w:rsidRPr="00471D37">
        <w:rPr>
          <w:rStyle w:val="Textoennegrita"/>
          <w:rFonts w:asciiTheme="minorHAnsi" w:hAnsiTheme="minorHAnsi" w:cstheme="minorHAnsi"/>
          <w:color w:val="646464"/>
          <w:bdr w:val="none" w:sz="0" w:space="0" w:color="auto" w:frame="1"/>
          <w:shd w:val="clear" w:color="auto" w:fill="FFFFFF"/>
          <w:lang w:val="es-MX"/>
        </w:rPr>
        <w:t> especiales </w:t>
      </w:r>
      <w:r w:rsidRPr="00471D37">
        <w:rPr>
          <w:rFonts w:asciiTheme="minorHAnsi" w:hAnsiTheme="minorHAnsi" w:cstheme="minorHAnsi"/>
          <w:shd w:val="clear" w:color="auto" w:fill="FFFFFF"/>
          <w:lang w:val="es-MX"/>
        </w:rPr>
        <w:t>Se proporcionan en la inspección</w:t>
      </w:r>
      <w:r w:rsidR="00471D37">
        <w:rPr>
          <w:rFonts w:asciiTheme="minorHAnsi" w:hAnsiTheme="minorHAnsi" w:cstheme="minorHAnsi"/>
          <w:shd w:val="clear" w:color="auto" w:fill="FFFFFF"/>
          <w:lang w:val="es-MX"/>
        </w:rPr>
        <w:t>, como se muestra en la siguiente tabla</w:t>
      </w:r>
      <w:r w:rsidR="00D01FC8">
        <w:rPr>
          <w:rFonts w:asciiTheme="minorHAnsi" w:hAnsiTheme="minorHAnsi" w:cstheme="minorHAnsi"/>
          <w:shd w:val="clear" w:color="auto" w:fill="FFFFFF"/>
          <w:lang w:val="es-MX"/>
        </w:rPr>
        <w:t xml:space="preserve"> 4</w:t>
      </w:r>
      <w:r w:rsidR="009E0124">
        <w:rPr>
          <w:rFonts w:asciiTheme="minorHAnsi" w:hAnsiTheme="minorHAnsi" w:cstheme="minorHAnsi"/>
          <w:shd w:val="clear" w:color="auto" w:fill="FFFFFF"/>
          <w:lang w:val="es-MX"/>
        </w:rPr>
        <w:t xml:space="preserve"> “Tabla para definir el tamaño de muestra de acuerdo a los niveles de inspección” Anexo 2</w:t>
      </w:r>
      <w:r w:rsidR="00471D37">
        <w:rPr>
          <w:rFonts w:asciiTheme="minorHAnsi" w:hAnsiTheme="minorHAnsi" w:cstheme="minorHAnsi"/>
          <w:shd w:val="clear" w:color="auto" w:fill="FFFFFF"/>
          <w:lang w:val="es-MX"/>
        </w:rPr>
        <w:t>:</w:t>
      </w:r>
      <w:r w:rsidR="00936D39">
        <w:rPr>
          <w:rFonts w:asciiTheme="minorHAnsi" w:hAnsiTheme="minorHAnsi" w:cstheme="minorHAnsi"/>
          <w:shd w:val="clear" w:color="auto" w:fill="FFFFFF"/>
          <w:lang w:val="es-MX"/>
        </w:rPr>
        <w:t xml:space="preserve"> </w:t>
      </w:r>
      <w:r w:rsidR="00936D39">
        <w:rPr>
          <w:shd w:val="clear" w:color="auto" w:fill="FFFFFF"/>
          <w:lang w:val="es-MX"/>
        </w:rPr>
        <w:t>(SBE inpection live, 2017)</w:t>
      </w:r>
    </w:p>
    <w:p w14:paraId="47F0A28F" w14:textId="1AE03D61" w:rsidR="00BB7013" w:rsidRPr="00960F16" w:rsidRDefault="00960F16" w:rsidP="00960F16">
      <w:pPr>
        <w:pStyle w:val="Descripcin"/>
        <w:jc w:val="center"/>
        <w:rPr>
          <w:b/>
          <w:i w:val="0"/>
          <w:color w:val="auto"/>
          <w:sz w:val="22"/>
          <w:szCs w:val="22"/>
          <w:lang w:val="es-MX"/>
        </w:rPr>
      </w:pPr>
      <w:bookmarkStart w:id="54" w:name="_Toc521063475"/>
      <w:r w:rsidRPr="00F53B1E">
        <w:rPr>
          <w:b/>
          <w:i w:val="0"/>
          <w:color w:val="auto"/>
          <w:sz w:val="22"/>
          <w:szCs w:val="22"/>
          <w:lang w:val="es-MX"/>
        </w:rPr>
        <w:t xml:space="preserve">Tabla </w:t>
      </w:r>
      <w:r w:rsidRPr="00960F16">
        <w:rPr>
          <w:b/>
          <w:i w:val="0"/>
          <w:color w:val="auto"/>
          <w:sz w:val="22"/>
          <w:szCs w:val="22"/>
        </w:rPr>
        <w:fldChar w:fldCharType="begin"/>
      </w:r>
      <w:r w:rsidRPr="00F53B1E">
        <w:rPr>
          <w:b/>
          <w:i w:val="0"/>
          <w:color w:val="auto"/>
          <w:sz w:val="22"/>
          <w:szCs w:val="22"/>
          <w:lang w:val="es-MX"/>
        </w:rPr>
        <w:instrText xml:space="preserve"> SEQ Tabla \* ARABIC </w:instrText>
      </w:r>
      <w:r w:rsidRPr="00960F16">
        <w:rPr>
          <w:b/>
          <w:i w:val="0"/>
          <w:color w:val="auto"/>
          <w:sz w:val="22"/>
          <w:szCs w:val="22"/>
        </w:rPr>
        <w:fldChar w:fldCharType="separate"/>
      </w:r>
      <w:r w:rsidR="00613216" w:rsidRPr="00F53B1E">
        <w:rPr>
          <w:b/>
          <w:i w:val="0"/>
          <w:noProof/>
          <w:color w:val="auto"/>
          <w:sz w:val="22"/>
          <w:szCs w:val="22"/>
          <w:lang w:val="es-MX"/>
        </w:rPr>
        <w:t>4</w:t>
      </w:r>
      <w:r w:rsidRPr="00960F16">
        <w:rPr>
          <w:b/>
          <w:i w:val="0"/>
          <w:color w:val="auto"/>
          <w:sz w:val="22"/>
          <w:szCs w:val="22"/>
        </w:rPr>
        <w:fldChar w:fldCharType="end"/>
      </w:r>
      <w:r w:rsidR="00BB7013" w:rsidRPr="00960F16">
        <w:rPr>
          <w:rFonts w:asciiTheme="minorHAnsi" w:hAnsiTheme="minorHAnsi" w:cstheme="minorHAnsi"/>
          <w:b/>
          <w:i w:val="0"/>
          <w:color w:val="auto"/>
          <w:sz w:val="22"/>
          <w:szCs w:val="22"/>
          <w:shd w:val="clear" w:color="auto" w:fill="FFFFFF"/>
          <w:lang w:val="es-MX"/>
        </w:rPr>
        <w:t>.-  Tabla para definir el tamaño de muestra de acuerdo a los niveles de inspección</w:t>
      </w:r>
      <w:bookmarkEnd w:id="54"/>
    </w:p>
    <w:p w14:paraId="5DC0AAC7" w14:textId="01A9536E" w:rsidR="00FA33F8" w:rsidRPr="00960F16" w:rsidRDefault="00471D37" w:rsidP="00960F16">
      <w:pPr>
        <w:spacing w:line="360" w:lineRule="auto"/>
        <w:jc w:val="both"/>
        <w:rPr>
          <w:rFonts w:asciiTheme="minorHAnsi" w:hAnsiTheme="minorHAnsi" w:cstheme="minorHAnsi"/>
          <w:shd w:val="clear" w:color="auto" w:fill="FFFFFF"/>
          <w:lang w:val="es-MX"/>
        </w:rPr>
      </w:pPr>
      <w:r>
        <w:rPr>
          <w:noProof/>
          <w:lang w:val="es-MX" w:eastAsia="es-MX"/>
        </w:rPr>
        <w:drawing>
          <wp:inline distT="0" distB="0" distL="0" distR="0" wp14:anchorId="3320A7EA" wp14:editId="74C904B9">
            <wp:extent cx="6030595" cy="3838575"/>
            <wp:effectExtent l="0" t="0" r="8255" b="9525"/>
            <wp:docPr id="2069" name="Imagen 2069" descr="Resultado de imagen para tablas ansi z1.4 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Resultado de imagen para tablas ansi z1.4 pdf"/>
                    <pic:cNvPicPr>
                      <a:picLocks noChangeAspect="1" noChangeArrowheads="1"/>
                    </pic:cNvPicPr>
                  </pic:nvPicPr>
                  <pic:blipFill rotWithShape="1">
                    <a:blip r:embed="rId25">
                      <a:extLst>
                        <a:ext uri="{28A0092B-C50C-407E-A947-70E740481C1C}">
                          <a14:useLocalDpi xmlns:a14="http://schemas.microsoft.com/office/drawing/2010/main" val="0"/>
                        </a:ext>
                      </a:extLst>
                    </a:blip>
                    <a:srcRect t="12049"/>
                    <a:stretch/>
                  </pic:blipFill>
                  <pic:spPr bwMode="auto">
                    <a:xfrm>
                      <a:off x="0" y="0"/>
                      <a:ext cx="6034941" cy="3841341"/>
                    </a:xfrm>
                    <a:prstGeom prst="rect">
                      <a:avLst/>
                    </a:prstGeom>
                    <a:noFill/>
                    <a:ln>
                      <a:noFill/>
                    </a:ln>
                    <a:extLst>
                      <a:ext uri="{53640926-AAD7-44D8-BBD7-CCE9431645EC}">
                        <a14:shadowObscured xmlns:a14="http://schemas.microsoft.com/office/drawing/2010/main"/>
                      </a:ext>
                    </a:extLst>
                  </pic:spPr>
                </pic:pic>
              </a:graphicData>
            </a:graphic>
          </wp:inline>
        </w:drawing>
      </w:r>
    </w:p>
    <w:p w14:paraId="4053C304" w14:textId="5167BCAA" w:rsidR="00471D37" w:rsidRPr="00403573" w:rsidRDefault="00471D37" w:rsidP="00DB5D59">
      <w:pPr>
        <w:pStyle w:val="Prrafodelista"/>
        <w:numPr>
          <w:ilvl w:val="0"/>
          <w:numId w:val="17"/>
        </w:numPr>
        <w:spacing w:line="360" w:lineRule="auto"/>
        <w:jc w:val="both"/>
        <w:rPr>
          <w:rFonts w:cstheme="minorHAnsi"/>
          <w:shd w:val="clear" w:color="auto" w:fill="FFFFFF"/>
        </w:rPr>
      </w:pPr>
      <w:r w:rsidRPr="00403573">
        <w:rPr>
          <w:rFonts w:cstheme="minorHAnsi"/>
          <w:shd w:val="clear" w:color="auto" w:fill="FFFFFF"/>
        </w:rPr>
        <w:lastRenderedPageBreak/>
        <w:t>¿Cómo elegir entre los niveles de inspección general y especial?</w:t>
      </w:r>
    </w:p>
    <w:p w14:paraId="2A527982" w14:textId="390C3037" w:rsidR="00936D39" w:rsidRDefault="00471D37" w:rsidP="00583293">
      <w:pPr>
        <w:spacing w:line="360" w:lineRule="auto"/>
        <w:jc w:val="both"/>
        <w:rPr>
          <w:shd w:val="clear" w:color="auto" w:fill="FFFFFF"/>
          <w:lang w:val="es-MX"/>
        </w:rPr>
      </w:pPr>
      <w:r w:rsidRPr="0032654A">
        <w:rPr>
          <w:lang w:val="es-MX"/>
        </w:rPr>
        <w:t>Niveles generales de inspección (I al III) se usan comúnmente para la inspección no destructiva. Nivel II se considera según la norma (excepto para tamaños de muestra pequeños). Nivel I se requiere sólo el 40 % de nivel de inspección II y se puede utilizar cuando la discriminación de defectos puede aceptarse como baja. Nivel III es igual al 160 % de la cantidad del nivel de inspección II</w:t>
      </w:r>
      <w:r w:rsidRPr="00471D37">
        <w:rPr>
          <w:rFonts w:asciiTheme="minorHAnsi" w:eastAsia="Times New Roman" w:hAnsiTheme="minorHAnsi" w:cstheme="minorHAnsi"/>
          <w:color w:val="646464"/>
          <w:lang w:val="es-MX" w:eastAsia="es-MX"/>
        </w:rPr>
        <w:t xml:space="preserve">. </w:t>
      </w:r>
      <w:r w:rsidR="00936D39">
        <w:rPr>
          <w:shd w:val="clear" w:color="auto" w:fill="FFFFFF"/>
          <w:lang w:val="es-MX"/>
        </w:rPr>
        <w:t xml:space="preserve"> (SBE inpection live, 2017)</w:t>
      </w:r>
    </w:p>
    <w:p w14:paraId="74B83814" w14:textId="77777777" w:rsidR="00471D37" w:rsidRDefault="00471D37" w:rsidP="00FA33F8">
      <w:pPr>
        <w:shd w:val="clear" w:color="auto" w:fill="FFFFFF"/>
        <w:spacing w:after="0" w:line="360" w:lineRule="auto"/>
        <w:jc w:val="both"/>
        <w:textAlignment w:val="baseline"/>
        <w:rPr>
          <w:rFonts w:asciiTheme="minorHAnsi" w:eastAsia="Times New Roman" w:hAnsiTheme="minorHAnsi" w:cstheme="minorHAnsi"/>
          <w:color w:val="646464"/>
          <w:lang w:val="es-MX" w:eastAsia="es-MX"/>
        </w:rPr>
      </w:pPr>
    </w:p>
    <w:p w14:paraId="0347ABF6" w14:textId="5A4C5E96" w:rsidR="00471D37" w:rsidRPr="00471D37" w:rsidRDefault="00471D37" w:rsidP="00583293">
      <w:pPr>
        <w:spacing w:line="360" w:lineRule="auto"/>
        <w:jc w:val="both"/>
        <w:rPr>
          <w:lang w:val="es-MX" w:eastAsia="es-MX"/>
        </w:rPr>
      </w:pPr>
      <w:r w:rsidRPr="00471D37">
        <w:rPr>
          <w:lang w:val="es-MX" w:eastAsia="es-MX"/>
        </w:rPr>
        <w:t>Nivel III dará un menor riesgo de aceptar un lote con excesivo número de defectos. Sin embargo, el costo y tamaño de la muestra es mayor. A menos que se especifique lo contrario, el nivel II será utilizado como norma para la selección del tamaño de la muestra.</w:t>
      </w:r>
    </w:p>
    <w:p w14:paraId="6982DE19" w14:textId="77777777" w:rsidR="00471D37" w:rsidRPr="00471D37" w:rsidRDefault="00471D37" w:rsidP="00471D37">
      <w:pPr>
        <w:shd w:val="clear" w:color="auto" w:fill="FFFFFF"/>
        <w:spacing w:after="0" w:line="360" w:lineRule="auto"/>
        <w:jc w:val="both"/>
        <w:textAlignment w:val="baseline"/>
        <w:rPr>
          <w:rFonts w:asciiTheme="minorHAnsi" w:eastAsia="Times New Roman" w:hAnsiTheme="minorHAnsi" w:cstheme="minorHAnsi"/>
          <w:color w:val="646464"/>
          <w:lang w:val="es-MX" w:eastAsia="es-MX"/>
        </w:rPr>
      </w:pPr>
    </w:p>
    <w:p w14:paraId="69CA79C8" w14:textId="19075F47" w:rsidR="00403573" w:rsidRPr="00936D39" w:rsidRDefault="00471D37" w:rsidP="00CC73A3">
      <w:pPr>
        <w:spacing w:after="0" w:line="360" w:lineRule="auto"/>
        <w:jc w:val="both"/>
        <w:rPr>
          <w:shd w:val="clear" w:color="auto" w:fill="FFFFFF"/>
          <w:lang w:val="es-MX"/>
        </w:rPr>
      </w:pPr>
      <w:r w:rsidRPr="00471D37">
        <w:rPr>
          <w:b/>
          <w:bCs/>
          <w:bdr w:val="none" w:sz="0" w:space="0" w:color="auto" w:frame="1"/>
          <w:lang w:val="es-MX" w:eastAsia="es-MX"/>
        </w:rPr>
        <w:t>Niveles especiales S-1, S-2, S-3 y S-4</w:t>
      </w:r>
      <w:r w:rsidRPr="00471D37">
        <w:rPr>
          <w:lang w:val="es-MX" w:eastAsia="es-MX"/>
        </w:rPr>
        <w:t> se puede utilizar cuando se requieren tamaños de muestra pequeños y cuando los riesgos de ellos pueden ser aceptados. Ejemplos de ello son las inspecciones que impliquen destrucción del producto inspecciones muy costosas (tiempo) debido al tipo de inspección, situaciones donde las no-conformidades pueden ser sistemáticas como los procesos repetitivos ejemplo (maquinado de tornillo, estampado, pernos, etc) el tamaño de la muestra aumentan desde el S-1 a S-4.</w:t>
      </w:r>
      <w:r w:rsidR="00936D39">
        <w:rPr>
          <w:lang w:val="es-MX" w:eastAsia="es-MX"/>
        </w:rPr>
        <w:t xml:space="preserve"> </w:t>
      </w:r>
      <w:r w:rsidR="00936D39">
        <w:rPr>
          <w:shd w:val="clear" w:color="auto" w:fill="FFFFFF"/>
          <w:lang w:val="es-MX"/>
        </w:rPr>
        <w:t xml:space="preserve"> (SBE inpection live, 2017)</w:t>
      </w:r>
    </w:p>
    <w:p w14:paraId="0EAF2E31" w14:textId="77777777" w:rsidR="00403573" w:rsidRDefault="00403573" w:rsidP="00403573">
      <w:pPr>
        <w:shd w:val="clear" w:color="auto" w:fill="FFFFFF"/>
        <w:spacing w:after="0" w:line="360" w:lineRule="auto"/>
        <w:jc w:val="both"/>
        <w:textAlignment w:val="baseline"/>
        <w:rPr>
          <w:rFonts w:asciiTheme="minorHAnsi" w:eastAsia="Times New Roman" w:hAnsiTheme="minorHAnsi" w:cstheme="minorHAnsi"/>
          <w:b/>
          <w:bCs/>
          <w:color w:val="646464"/>
          <w:bdr w:val="none" w:sz="0" w:space="0" w:color="auto" w:frame="1"/>
          <w:lang w:val="es-MX" w:eastAsia="es-MX"/>
        </w:rPr>
      </w:pPr>
    </w:p>
    <w:p w14:paraId="718BBDAD" w14:textId="46C33F81" w:rsidR="00403573" w:rsidRPr="00583293" w:rsidRDefault="00403573" w:rsidP="00DB5D59">
      <w:pPr>
        <w:pStyle w:val="Prrafodelista"/>
        <w:numPr>
          <w:ilvl w:val="0"/>
          <w:numId w:val="17"/>
        </w:numPr>
        <w:shd w:val="clear" w:color="auto" w:fill="FFFFFF"/>
        <w:spacing w:after="0" w:line="360" w:lineRule="auto"/>
        <w:jc w:val="both"/>
        <w:textAlignment w:val="baseline"/>
      </w:pPr>
      <w:r w:rsidRPr="00583293">
        <w:t>¿Cómo o que se considera una No Conformidad?</w:t>
      </w:r>
    </w:p>
    <w:p w14:paraId="2DF29BC8" w14:textId="588EC148" w:rsidR="00403573" w:rsidRPr="00403573" w:rsidRDefault="00403573" w:rsidP="00403573">
      <w:pPr>
        <w:spacing w:line="360" w:lineRule="auto"/>
        <w:rPr>
          <w:bdr w:val="none" w:sz="0" w:space="0" w:color="auto" w:frame="1"/>
          <w:lang w:val="es-MX"/>
        </w:rPr>
      </w:pPr>
      <w:r w:rsidRPr="00403573">
        <w:rPr>
          <w:bdr w:val="none" w:sz="0" w:space="0" w:color="auto" w:frame="1"/>
          <w:lang w:val="es-MX"/>
        </w:rPr>
        <w:t xml:space="preserve">Las No-Conformidades consideradas para las inspecciones  suelen clasificar en tres categorías: </w:t>
      </w:r>
      <w:r w:rsidRPr="00403573">
        <w:rPr>
          <w:b/>
          <w:bdr w:val="none" w:sz="0" w:space="0" w:color="auto" w:frame="1"/>
          <w:lang w:val="es-MX"/>
        </w:rPr>
        <w:t>“crítico“,  “mayor” y  “menor“:</w:t>
      </w:r>
    </w:p>
    <w:p w14:paraId="4F4F1821" w14:textId="6A3F538B" w:rsidR="00403573" w:rsidRPr="00403573" w:rsidRDefault="00403573" w:rsidP="00403573">
      <w:pPr>
        <w:spacing w:line="360" w:lineRule="auto"/>
        <w:rPr>
          <w:rFonts w:ascii="Arial" w:hAnsi="Arial"/>
          <w:lang w:val="es-MX"/>
        </w:rPr>
      </w:pPr>
      <w:r w:rsidRPr="00403573">
        <w:rPr>
          <w:b/>
          <w:bdr w:val="none" w:sz="0" w:space="0" w:color="auto" w:frame="1"/>
          <w:lang w:val="es-MX"/>
        </w:rPr>
        <w:t>Crítica:</w:t>
      </w:r>
      <w:r w:rsidRPr="00403573">
        <w:rPr>
          <w:bdr w:val="none" w:sz="0" w:space="0" w:color="auto" w:frame="1"/>
          <w:lang w:val="es-MX"/>
        </w:rPr>
        <w:t xml:space="preserve"> es probable que resulte en condiciones inseguras o contravengan la regulación obligatoria o sea rechazada por la aduana de importación.</w:t>
      </w:r>
    </w:p>
    <w:p w14:paraId="285D86FA" w14:textId="2055D5D7" w:rsidR="00403573" w:rsidRPr="00CC73A3" w:rsidRDefault="00403573" w:rsidP="00403573">
      <w:pPr>
        <w:spacing w:line="360" w:lineRule="auto"/>
        <w:rPr>
          <w:rFonts w:ascii="Arial" w:hAnsi="Arial"/>
          <w:lang w:val="es-MX"/>
        </w:rPr>
      </w:pPr>
      <w:r w:rsidRPr="00CC73A3">
        <w:rPr>
          <w:b/>
          <w:bdr w:val="none" w:sz="0" w:space="0" w:color="auto" w:frame="1"/>
          <w:lang w:val="es-MX"/>
        </w:rPr>
        <w:t>Mayor:</w:t>
      </w:r>
      <w:r w:rsidRPr="00CC73A3">
        <w:rPr>
          <w:bdr w:val="none" w:sz="0" w:space="0" w:color="auto" w:frame="1"/>
          <w:lang w:val="es-MX"/>
        </w:rPr>
        <w:t xml:space="preserve"> reduce la facilidad de uso / función y / o venta del producto o es un defecto de la apariencia obvia.</w:t>
      </w:r>
    </w:p>
    <w:p w14:paraId="270FE842" w14:textId="2A4CD0CC" w:rsidR="00403573" w:rsidRDefault="00403573" w:rsidP="00403573">
      <w:pPr>
        <w:spacing w:line="360" w:lineRule="auto"/>
        <w:rPr>
          <w:bdr w:val="none" w:sz="0" w:space="0" w:color="auto" w:frame="1"/>
          <w:lang w:val="es-MX"/>
        </w:rPr>
      </w:pPr>
      <w:r w:rsidRPr="00403573">
        <w:rPr>
          <w:b/>
          <w:bdr w:val="none" w:sz="0" w:space="0" w:color="auto" w:frame="1"/>
          <w:lang w:val="es-MX"/>
        </w:rPr>
        <w:t>Menor</w:t>
      </w:r>
      <w:r w:rsidRPr="00403573">
        <w:rPr>
          <w:bdr w:val="none" w:sz="0" w:space="0" w:color="auto" w:frame="1"/>
          <w:lang w:val="es-MX"/>
        </w:rPr>
        <w:t>: no reduce la facilidad de uso / función del producto, sino que es un defecto más allá del estándar de calidad que reduce la venta de los productos.</w:t>
      </w:r>
    </w:p>
    <w:p w14:paraId="5FF2F9EC" w14:textId="0B628A03" w:rsidR="00403573" w:rsidRDefault="00BC5CCB" w:rsidP="00403573">
      <w:pPr>
        <w:spacing w:line="360" w:lineRule="auto"/>
        <w:rPr>
          <w:bdr w:val="none" w:sz="0" w:space="0" w:color="auto" w:frame="1"/>
          <w:lang w:val="es-MX"/>
        </w:rPr>
      </w:pPr>
      <w:r>
        <w:rPr>
          <w:bdr w:val="none" w:sz="0" w:space="0" w:color="auto" w:frame="1"/>
          <w:lang w:val="es-MX"/>
        </w:rPr>
        <w:lastRenderedPageBreak/>
        <w:t>Para determinar la clasificación de inspección de calidad del producto</w:t>
      </w:r>
      <w:r w:rsidR="00AB48D4">
        <w:rPr>
          <w:bdr w:val="none" w:sz="0" w:space="0" w:color="auto" w:frame="1"/>
          <w:lang w:val="es-MX"/>
        </w:rPr>
        <w:t xml:space="preserve">, se deberá de ocupar los </w:t>
      </w:r>
      <w:r>
        <w:rPr>
          <w:bdr w:val="none" w:sz="0" w:space="0" w:color="auto" w:frame="1"/>
          <w:lang w:val="es-MX"/>
        </w:rPr>
        <w:t>Niveles de AQL desde 0%  a 6.5%</w:t>
      </w:r>
      <w:r w:rsidR="00AB48D4">
        <w:rPr>
          <w:bdr w:val="none" w:sz="0" w:space="0" w:color="auto" w:frame="1"/>
          <w:lang w:val="es-MX"/>
        </w:rPr>
        <w:t xml:space="preserve"> </w:t>
      </w:r>
      <w:r>
        <w:rPr>
          <w:bdr w:val="none" w:sz="0" w:space="0" w:color="auto" w:frame="1"/>
          <w:lang w:val="es-MX"/>
        </w:rPr>
        <w:t xml:space="preserve"> y la tasa  de aceptación y rechazo a considerar  durante una inspección” como se muestra en el Anexo 3</w:t>
      </w:r>
    </w:p>
    <w:p w14:paraId="226B1055" w14:textId="6E2DAA94" w:rsidR="001B38EF" w:rsidRDefault="001B38EF" w:rsidP="00071D08">
      <w:pPr>
        <w:spacing w:line="360" w:lineRule="auto"/>
        <w:jc w:val="both"/>
        <w:rPr>
          <w:lang w:val="es-MX"/>
        </w:rPr>
      </w:pPr>
      <w:r w:rsidRPr="001B38EF">
        <w:rPr>
          <w:lang w:val="es-MX"/>
        </w:rPr>
        <w:t>El supervisor de calidad tiene la responsabilidad de realizar la revisión del producto terminado y verificar que cumpla con las características de calidad necesarias durante todo el proceso de fabricación y acondicionamiento del product</w:t>
      </w:r>
      <w:r>
        <w:rPr>
          <w:lang w:val="es-MX"/>
        </w:rPr>
        <w:t xml:space="preserve">o. </w:t>
      </w:r>
    </w:p>
    <w:p w14:paraId="23B3A39A" w14:textId="4DB393AA" w:rsidR="00902CC1" w:rsidRDefault="00902CC1" w:rsidP="00071D08">
      <w:pPr>
        <w:spacing w:line="360" w:lineRule="auto"/>
        <w:jc w:val="both"/>
        <w:rPr>
          <w:lang w:val="es-MX"/>
        </w:rPr>
      </w:pPr>
      <w:r>
        <w:rPr>
          <w:lang w:val="es-MX"/>
        </w:rPr>
        <w:t xml:space="preserve">Para documentar la inspección por atributos se usara el reporte de inspección por atributos, como el que se muestra en la siguiente </w:t>
      </w:r>
      <w:r w:rsidR="00AB48D4">
        <w:rPr>
          <w:lang w:val="es-MX"/>
        </w:rPr>
        <w:t>Tabla 5</w:t>
      </w:r>
      <w:r w:rsidR="009A443A">
        <w:rPr>
          <w:lang w:val="es-MX"/>
        </w:rPr>
        <w:t xml:space="preserve"> “Reporte de inspección por atributos” Anexo 4.</w:t>
      </w:r>
    </w:p>
    <w:p w14:paraId="2B82F94C" w14:textId="0EC75A10" w:rsidR="009A443A" w:rsidRPr="00960F16" w:rsidRDefault="00960F16" w:rsidP="00960F16">
      <w:pPr>
        <w:pStyle w:val="Descripcin"/>
        <w:jc w:val="center"/>
        <w:rPr>
          <w:b/>
          <w:i w:val="0"/>
          <w:color w:val="auto"/>
          <w:sz w:val="22"/>
          <w:szCs w:val="22"/>
          <w:lang w:val="es-MX"/>
        </w:rPr>
      </w:pPr>
      <w:bookmarkStart w:id="55" w:name="_Toc521063476"/>
      <w:r w:rsidRPr="00F53B1E">
        <w:rPr>
          <w:b/>
          <w:i w:val="0"/>
          <w:color w:val="auto"/>
          <w:sz w:val="22"/>
          <w:szCs w:val="22"/>
          <w:lang w:val="es-MX"/>
        </w:rPr>
        <w:t xml:space="preserve">Tabla </w:t>
      </w:r>
      <w:r w:rsidRPr="00960F16">
        <w:rPr>
          <w:b/>
          <w:i w:val="0"/>
          <w:color w:val="auto"/>
          <w:sz w:val="22"/>
          <w:szCs w:val="22"/>
        </w:rPr>
        <w:fldChar w:fldCharType="begin"/>
      </w:r>
      <w:r w:rsidRPr="00F53B1E">
        <w:rPr>
          <w:b/>
          <w:i w:val="0"/>
          <w:color w:val="auto"/>
          <w:sz w:val="22"/>
          <w:szCs w:val="22"/>
          <w:lang w:val="es-MX"/>
        </w:rPr>
        <w:instrText xml:space="preserve"> SEQ Tabla \* ARABIC </w:instrText>
      </w:r>
      <w:r w:rsidRPr="00960F16">
        <w:rPr>
          <w:b/>
          <w:i w:val="0"/>
          <w:color w:val="auto"/>
          <w:sz w:val="22"/>
          <w:szCs w:val="22"/>
        </w:rPr>
        <w:fldChar w:fldCharType="separate"/>
      </w:r>
      <w:r w:rsidR="00613216" w:rsidRPr="00F53B1E">
        <w:rPr>
          <w:b/>
          <w:i w:val="0"/>
          <w:noProof/>
          <w:color w:val="auto"/>
          <w:sz w:val="22"/>
          <w:szCs w:val="22"/>
          <w:lang w:val="es-MX"/>
        </w:rPr>
        <w:t>5</w:t>
      </w:r>
      <w:r w:rsidRPr="00960F16">
        <w:rPr>
          <w:b/>
          <w:i w:val="0"/>
          <w:color w:val="auto"/>
          <w:sz w:val="22"/>
          <w:szCs w:val="22"/>
        </w:rPr>
        <w:fldChar w:fldCharType="end"/>
      </w:r>
      <w:r w:rsidR="00AB48D4" w:rsidRPr="00960F16">
        <w:rPr>
          <w:b/>
          <w:i w:val="0"/>
          <w:color w:val="auto"/>
          <w:sz w:val="22"/>
          <w:szCs w:val="22"/>
          <w:lang w:val="es-MX"/>
        </w:rPr>
        <w:t xml:space="preserve">.- </w:t>
      </w:r>
      <w:r w:rsidR="009A443A" w:rsidRPr="00960F16">
        <w:rPr>
          <w:b/>
          <w:i w:val="0"/>
          <w:color w:val="auto"/>
          <w:sz w:val="22"/>
          <w:szCs w:val="22"/>
          <w:lang w:val="es-MX"/>
        </w:rPr>
        <w:t>Repo</w:t>
      </w:r>
      <w:r w:rsidR="00AB48D4" w:rsidRPr="00960F16">
        <w:rPr>
          <w:b/>
          <w:i w:val="0"/>
          <w:color w:val="auto"/>
          <w:sz w:val="22"/>
          <w:szCs w:val="22"/>
          <w:lang w:val="es-MX"/>
        </w:rPr>
        <w:t>rte de inspección por atributos</w:t>
      </w:r>
      <w:bookmarkEnd w:id="55"/>
    </w:p>
    <w:p w14:paraId="1C197A02" w14:textId="2BC4D028" w:rsidR="009A443A" w:rsidRPr="001B38EF" w:rsidRDefault="009A443A" w:rsidP="009A443A">
      <w:pPr>
        <w:spacing w:line="360" w:lineRule="auto"/>
        <w:jc w:val="center"/>
        <w:rPr>
          <w:lang w:val="es-MX"/>
        </w:rPr>
      </w:pPr>
      <w:r>
        <w:rPr>
          <w:noProof/>
          <w:lang w:val="es-MX" w:eastAsia="es-MX"/>
        </w:rPr>
        <w:drawing>
          <wp:inline distT="0" distB="0" distL="0" distR="0" wp14:anchorId="38726586" wp14:editId="2E79EE27">
            <wp:extent cx="2882348" cy="3140736"/>
            <wp:effectExtent l="0" t="0" r="0" b="2540"/>
            <wp:docPr id="2071" name="Imagen 20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28163" t="18135" r="30222" b="9317"/>
                    <a:stretch/>
                  </pic:blipFill>
                  <pic:spPr bwMode="auto">
                    <a:xfrm>
                      <a:off x="0" y="0"/>
                      <a:ext cx="2886218" cy="3144953"/>
                    </a:xfrm>
                    <a:prstGeom prst="rect">
                      <a:avLst/>
                    </a:prstGeom>
                    <a:ln>
                      <a:noFill/>
                    </a:ln>
                    <a:extLst>
                      <a:ext uri="{53640926-AAD7-44D8-BBD7-CCE9431645EC}">
                        <a14:shadowObscured xmlns:a14="http://schemas.microsoft.com/office/drawing/2010/main"/>
                      </a:ext>
                    </a:extLst>
                  </pic:spPr>
                </pic:pic>
              </a:graphicData>
            </a:graphic>
          </wp:inline>
        </w:drawing>
      </w:r>
    </w:p>
    <w:p w14:paraId="59EF17E2" w14:textId="348257C3" w:rsidR="00F03A0D" w:rsidRDefault="00F03A0D" w:rsidP="00961B3B">
      <w:pPr>
        <w:pStyle w:val="Ttulo3"/>
        <w:numPr>
          <w:ilvl w:val="2"/>
          <w:numId w:val="37"/>
        </w:numPr>
      </w:pPr>
      <w:bookmarkStart w:id="56" w:name="_Toc521063784"/>
      <w:r w:rsidRPr="00F03A0D">
        <w:t>MUESTREO EN CONTENEDORES</w:t>
      </w:r>
      <w:bookmarkEnd w:id="56"/>
    </w:p>
    <w:p w14:paraId="10558B68" w14:textId="77777777" w:rsidR="00F03A0D" w:rsidRDefault="00F03A0D" w:rsidP="00F03A0D">
      <w:pPr>
        <w:spacing w:after="0" w:line="360" w:lineRule="auto"/>
        <w:jc w:val="both"/>
        <w:rPr>
          <w:rFonts w:asciiTheme="minorHAnsi" w:hAnsiTheme="minorHAnsi" w:cstheme="minorHAnsi"/>
          <w:bCs/>
          <w:lang w:val="es-MX"/>
        </w:rPr>
      </w:pPr>
      <w:r>
        <w:rPr>
          <w:rFonts w:asciiTheme="minorHAnsi" w:hAnsiTheme="minorHAnsi" w:cstheme="minorHAnsi"/>
          <w:bCs/>
          <w:lang w:val="es-MX"/>
        </w:rPr>
        <w:t>Para determinar el número de contenedores a muestrear se usara el nivel especial S-4, plan de nuestro muestreo Simple Normal conforme a las tablas ANSI/ASQ Z1.4 indica una letra A, posteriormente usar el formato del plan Simple Normal y buscar la letra A en el tamaño de la muestra de acuerdo al código de letra y del lado derecho está el número 2, de acuerdo a las tablas de las 15 cajas se abrirán 2 cajas para realizar el muestreo tomadas al azar.</w:t>
      </w:r>
    </w:p>
    <w:p w14:paraId="5819681A" w14:textId="77777777" w:rsidR="00F03A0D" w:rsidRDefault="00F03A0D" w:rsidP="00F03A0D">
      <w:pPr>
        <w:spacing w:after="0" w:line="360" w:lineRule="auto"/>
        <w:jc w:val="both"/>
        <w:rPr>
          <w:rFonts w:asciiTheme="minorHAnsi" w:hAnsiTheme="minorHAnsi" w:cstheme="minorHAnsi"/>
          <w:bCs/>
          <w:lang w:val="es-MX"/>
        </w:rPr>
      </w:pPr>
    </w:p>
    <w:p w14:paraId="436476C0" w14:textId="77777777" w:rsidR="00FA33F8" w:rsidRDefault="00FA33F8" w:rsidP="00F03A0D">
      <w:pPr>
        <w:spacing w:after="0" w:line="360" w:lineRule="auto"/>
        <w:jc w:val="both"/>
        <w:rPr>
          <w:rFonts w:asciiTheme="minorHAnsi" w:hAnsiTheme="minorHAnsi" w:cstheme="minorHAnsi"/>
          <w:bCs/>
          <w:lang w:val="es-MX"/>
        </w:rPr>
      </w:pPr>
    </w:p>
    <w:p w14:paraId="61BB96F1" w14:textId="0D5B16FC" w:rsidR="00F03A0D" w:rsidRDefault="00F03A0D" w:rsidP="00961B3B">
      <w:pPr>
        <w:pStyle w:val="Ttulo3"/>
        <w:numPr>
          <w:ilvl w:val="2"/>
          <w:numId w:val="38"/>
        </w:numPr>
      </w:pPr>
      <w:bookmarkStart w:id="57" w:name="_Toc521063785"/>
      <w:r>
        <w:lastRenderedPageBreak/>
        <w:t>INPECCION POR ATRIBUTOS</w:t>
      </w:r>
      <w:bookmarkEnd w:id="57"/>
    </w:p>
    <w:p w14:paraId="7763BFFF" w14:textId="0CC2CD31" w:rsidR="00F03A0D" w:rsidRDefault="00F03A0D" w:rsidP="00F03A0D">
      <w:pPr>
        <w:spacing w:after="0" w:line="360" w:lineRule="auto"/>
        <w:jc w:val="both"/>
        <w:rPr>
          <w:rFonts w:asciiTheme="minorHAnsi" w:hAnsiTheme="minorHAnsi" w:cstheme="minorHAnsi"/>
          <w:bCs/>
          <w:lang w:val="es-MX"/>
        </w:rPr>
      </w:pPr>
      <w:r>
        <w:rPr>
          <w:rFonts w:asciiTheme="minorHAnsi" w:hAnsiTheme="minorHAnsi" w:cstheme="minorHAnsi"/>
          <w:bCs/>
          <w:lang w:val="es-MX"/>
        </w:rPr>
        <w:t>Para determinar la cantidad de piezas a inspeccionar y los límites de Aceptación y Rechazo se usara un nivel general de inspección II, plan de muestreo Simpl</w:t>
      </w:r>
      <w:r w:rsidR="00AB48D4">
        <w:rPr>
          <w:rFonts w:asciiTheme="minorHAnsi" w:hAnsiTheme="minorHAnsi" w:cstheme="minorHAnsi"/>
          <w:bCs/>
          <w:lang w:val="es-MX"/>
        </w:rPr>
        <w:t xml:space="preserve">e Normal conforme  a las tablas 6 </w:t>
      </w:r>
      <w:r>
        <w:rPr>
          <w:rFonts w:asciiTheme="minorHAnsi" w:hAnsiTheme="minorHAnsi" w:cstheme="minorHAnsi"/>
          <w:bCs/>
          <w:lang w:val="es-MX"/>
        </w:rPr>
        <w:t>ANSI/AQSZ1.4</w:t>
      </w:r>
      <w:r w:rsidR="00AB48D4">
        <w:rPr>
          <w:rFonts w:asciiTheme="minorHAnsi" w:hAnsiTheme="minorHAnsi" w:cstheme="minorHAnsi"/>
          <w:bCs/>
          <w:lang w:val="es-MX"/>
        </w:rPr>
        <w:t xml:space="preserve"> </w:t>
      </w:r>
      <w:r w:rsidR="00AB48D4">
        <w:rPr>
          <w:rFonts w:asciiTheme="minorHAnsi" w:hAnsiTheme="minorHAnsi" w:cstheme="minorHAnsi"/>
          <w:bCs/>
          <w:lang w:val="es-MX"/>
        </w:rPr>
        <w:tab/>
        <w:t>utilizando los siguientes AQL, y determinar el grado de error que se manejarían durante el proceso de inspección del producto.</w:t>
      </w:r>
    </w:p>
    <w:p w14:paraId="198606ED" w14:textId="39550AB5" w:rsidR="00AB48D4" w:rsidRPr="00960F16" w:rsidRDefault="00960F16" w:rsidP="00960F16">
      <w:pPr>
        <w:pStyle w:val="Descripcin"/>
        <w:jc w:val="center"/>
        <w:rPr>
          <w:rFonts w:asciiTheme="minorHAnsi" w:hAnsiTheme="minorHAnsi" w:cstheme="minorHAnsi"/>
          <w:b/>
          <w:bCs/>
          <w:i w:val="0"/>
          <w:color w:val="auto"/>
          <w:sz w:val="22"/>
          <w:szCs w:val="22"/>
          <w:lang w:val="es-MX"/>
        </w:rPr>
      </w:pPr>
      <w:bookmarkStart w:id="58" w:name="_Toc521063477"/>
      <w:r w:rsidRPr="00F53B1E">
        <w:rPr>
          <w:b/>
          <w:i w:val="0"/>
          <w:color w:val="auto"/>
          <w:sz w:val="22"/>
          <w:szCs w:val="22"/>
          <w:lang w:val="es-MX"/>
        </w:rPr>
        <w:t xml:space="preserve">Tabla </w:t>
      </w:r>
      <w:r w:rsidRPr="00960F16">
        <w:rPr>
          <w:b/>
          <w:i w:val="0"/>
          <w:color w:val="auto"/>
          <w:sz w:val="22"/>
          <w:szCs w:val="22"/>
        </w:rPr>
        <w:fldChar w:fldCharType="begin"/>
      </w:r>
      <w:r w:rsidRPr="00F53B1E">
        <w:rPr>
          <w:b/>
          <w:i w:val="0"/>
          <w:color w:val="auto"/>
          <w:sz w:val="22"/>
          <w:szCs w:val="22"/>
          <w:lang w:val="es-MX"/>
        </w:rPr>
        <w:instrText xml:space="preserve"> SEQ Tabla \* ARABIC </w:instrText>
      </w:r>
      <w:r w:rsidRPr="00960F16">
        <w:rPr>
          <w:b/>
          <w:i w:val="0"/>
          <w:color w:val="auto"/>
          <w:sz w:val="22"/>
          <w:szCs w:val="22"/>
        </w:rPr>
        <w:fldChar w:fldCharType="separate"/>
      </w:r>
      <w:r w:rsidR="00613216" w:rsidRPr="00F53B1E">
        <w:rPr>
          <w:b/>
          <w:i w:val="0"/>
          <w:noProof/>
          <w:color w:val="auto"/>
          <w:sz w:val="22"/>
          <w:szCs w:val="22"/>
          <w:lang w:val="es-MX"/>
        </w:rPr>
        <w:t>6</w:t>
      </w:r>
      <w:r w:rsidRPr="00960F16">
        <w:rPr>
          <w:b/>
          <w:i w:val="0"/>
          <w:color w:val="auto"/>
          <w:sz w:val="22"/>
          <w:szCs w:val="22"/>
        </w:rPr>
        <w:fldChar w:fldCharType="end"/>
      </w:r>
      <w:r w:rsidR="00AB48D4" w:rsidRPr="00960F16">
        <w:rPr>
          <w:rFonts w:asciiTheme="minorHAnsi" w:hAnsiTheme="minorHAnsi" w:cstheme="minorHAnsi"/>
          <w:b/>
          <w:bCs/>
          <w:i w:val="0"/>
          <w:color w:val="auto"/>
          <w:sz w:val="22"/>
          <w:szCs w:val="22"/>
          <w:lang w:val="es-MX"/>
        </w:rPr>
        <w:t>.- Grados de er</w:t>
      </w:r>
      <w:r w:rsidR="00080C22" w:rsidRPr="00960F16">
        <w:rPr>
          <w:rFonts w:asciiTheme="minorHAnsi" w:hAnsiTheme="minorHAnsi" w:cstheme="minorHAnsi"/>
          <w:b/>
          <w:bCs/>
          <w:i w:val="0"/>
          <w:color w:val="auto"/>
          <w:sz w:val="22"/>
          <w:szCs w:val="22"/>
          <w:lang w:val="es-MX"/>
        </w:rPr>
        <w:t>ror en los procesos de inspecció</w:t>
      </w:r>
      <w:r w:rsidR="00AB48D4" w:rsidRPr="00960F16">
        <w:rPr>
          <w:rFonts w:asciiTheme="minorHAnsi" w:hAnsiTheme="minorHAnsi" w:cstheme="minorHAnsi"/>
          <w:b/>
          <w:bCs/>
          <w:i w:val="0"/>
          <w:color w:val="auto"/>
          <w:sz w:val="22"/>
          <w:szCs w:val="22"/>
          <w:lang w:val="es-MX"/>
        </w:rPr>
        <w:t>n</w:t>
      </w:r>
      <w:bookmarkEnd w:id="58"/>
    </w:p>
    <w:tbl>
      <w:tblPr>
        <w:tblStyle w:val="Tablaconcuadrcula"/>
        <w:tblW w:w="0" w:type="auto"/>
        <w:tblInd w:w="2376" w:type="dxa"/>
        <w:tblBorders>
          <w:top w:val="thickThinSmallGap" w:sz="18" w:space="0" w:color="auto"/>
          <w:left w:val="thickThinSmallGap" w:sz="18" w:space="0" w:color="auto"/>
          <w:bottom w:val="thinThickSmallGap" w:sz="18" w:space="0" w:color="auto"/>
          <w:right w:val="thinThickSmallGap" w:sz="18" w:space="0" w:color="auto"/>
          <w:insideH w:val="single" w:sz="12" w:space="0" w:color="A6A6A6" w:themeColor="background1" w:themeShade="A6"/>
          <w:insideV w:val="single" w:sz="12" w:space="0" w:color="A6A6A6" w:themeColor="background1" w:themeShade="A6"/>
        </w:tblBorders>
        <w:tblLook w:val="04A0" w:firstRow="1" w:lastRow="0" w:firstColumn="1" w:lastColumn="0" w:noHBand="0" w:noVBand="1"/>
      </w:tblPr>
      <w:tblGrid>
        <w:gridCol w:w="2127"/>
        <w:gridCol w:w="1559"/>
      </w:tblGrid>
      <w:tr w:rsidR="00F03A0D" w:rsidRPr="00AB48D4" w14:paraId="67F46C70" w14:textId="77777777" w:rsidTr="00CC73A3">
        <w:trPr>
          <w:trHeight w:val="265"/>
        </w:trPr>
        <w:tc>
          <w:tcPr>
            <w:tcW w:w="2127" w:type="dxa"/>
            <w:vAlign w:val="center"/>
          </w:tcPr>
          <w:p w14:paraId="781CEA7D" w14:textId="77777777" w:rsidR="00F03A0D" w:rsidRPr="000E067C" w:rsidRDefault="00F03A0D" w:rsidP="00CC73A3">
            <w:pPr>
              <w:jc w:val="center"/>
              <w:rPr>
                <w:rFonts w:asciiTheme="minorHAnsi" w:hAnsiTheme="minorHAnsi" w:cstheme="minorHAnsi"/>
                <w:b/>
                <w:bCs/>
                <w:sz w:val="18"/>
                <w:lang w:val="es-MX"/>
              </w:rPr>
            </w:pPr>
            <w:r w:rsidRPr="000E067C">
              <w:rPr>
                <w:rFonts w:asciiTheme="minorHAnsi" w:hAnsiTheme="minorHAnsi" w:cstheme="minorHAnsi"/>
                <w:b/>
                <w:bCs/>
                <w:sz w:val="18"/>
                <w:lang w:val="es-MX"/>
              </w:rPr>
              <w:t>Tipo de Defecto</w:t>
            </w:r>
          </w:p>
        </w:tc>
        <w:tc>
          <w:tcPr>
            <w:tcW w:w="1559" w:type="dxa"/>
            <w:vAlign w:val="center"/>
          </w:tcPr>
          <w:p w14:paraId="085CB766" w14:textId="77777777" w:rsidR="00F03A0D" w:rsidRPr="000E067C" w:rsidRDefault="00F03A0D" w:rsidP="00CC73A3">
            <w:pPr>
              <w:jc w:val="center"/>
              <w:rPr>
                <w:rFonts w:asciiTheme="minorHAnsi" w:hAnsiTheme="minorHAnsi" w:cstheme="minorHAnsi"/>
                <w:b/>
                <w:bCs/>
                <w:sz w:val="18"/>
                <w:lang w:val="es-MX"/>
              </w:rPr>
            </w:pPr>
            <w:r w:rsidRPr="000E067C">
              <w:rPr>
                <w:rFonts w:asciiTheme="minorHAnsi" w:hAnsiTheme="minorHAnsi" w:cstheme="minorHAnsi"/>
                <w:b/>
                <w:bCs/>
                <w:sz w:val="18"/>
                <w:lang w:val="es-MX"/>
              </w:rPr>
              <w:t>AQL</w:t>
            </w:r>
          </w:p>
        </w:tc>
      </w:tr>
      <w:tr w:rsidR="00F03A0D" w:rsidRPr="00AB48D4" w14:paraId="584F733F" w14:textId="77777777" w:rsidTr="00CC73A3">
        <w:trPr>
          <w:trHeight w:val="288"/>
        </w:trPr>
        <w:tc>
          <w:tcPr>
            <w:tcW w:w="2127" w:type="dxa"/>
            <w:vAlign w:val="center"/>
          </w:tcPr>
          <w:p w14:paraId="26F10138" w14:textId="77777777" w:rsidR="00F03A0D" w:rsidRDefault="00F03A0D" w:rsidP="00CC73A3">
            <w:pPr>
              <w:jc w:val="center"/>
              <w:rPr>
                <w:rFonts w:asciiTheme="minorHAnsi" w:hAnsiTheme="minorHAnsi" w:cstheme="minorHAnsi"/>
                <w:bCs/>
                <w:lang w:val="es-MX"/>
              </w:rPr>
            </w:pPr>
            <w:r>
              <w:rPr>
                <w:rFonts w:asciiTheme="minorHAnsi" w:hAnsiTheme="minorHAnsi" w:cstheme="minorHAnsi"/>
                <w:bCs/>
                <w:lang w:val="es-MX"/>
              </w:rPr>
              <w:t>Crítico</w:t>
            </w:r>
          </w:p>
        </w:tc>
        <w:tc>
          <w:tcPr>
            <w:tcW w:w="1559" w:type="dxa"/>
            <w:vAlign w:val="center"/>
          </w:tcPr>
          <w:p w14:paraId="06C896D7" w14:textId="77777777" w:rsidR="00F03A0D" w:rsidRDefault="00F03A0D" w:rsidP="00CC73A3">
            <w:pPr>
              <w:jc w:val="center"/>
              <w:rPr>
                <w:rFonts w:asciiTheme="minorHAnsi" w:hAnsiTheme="minorHAnsi" w:cstheme="minorHAnsi"/>
                <w:bCs/>
                <w:lang w:val="es-MX"/>
              </w:rPr>
            </w:pPr>
            <w:r>
              <w:rPr>
                <w:rFonts w:asciiTheme="minorHAnsi" w:hAnsiTheme="minorHAnsi" w:cstheme="minorHAnsi"/>
                <w:bCs/>
                <w:lang w:val="es-MX"/>
              </w:rPr>
              <w:t>0.065</w:t>
            </w:r>
          </w:p>
        </w:tc>
      </w:tr>
      <w:tr w:rsidR="00F03A0D" w:rsidRPr="00AB48D4" w14:paraId="457A1DD1" w14:textId="77777777" w:rsidTr="00CC73A3">
        <w:trPr>
          <w:trHeight w:val="288"/>
        </w:trPr>
        <w:tc>
          <w:tcPr>
            <w:tcW w:w="2127" w:type="dxa"/>
            <w:vAlign w:val="center"/>
          </w:tcPr>
          <w:p w14:paraId="7B051A1D" w14:textId="77777777" w:rsidR="00F03A0D" w:rsidRDefault="00F03A0D" w:rsidP="00CC73A3">
            <w:pPr>
              <w:jc w:val="center"/>
              <w:rPr>
                <w:rFonts w:asciiTheme="minorHAnsi" w:hAnsiTheme="minorHAnsi" w:cstheme="minorHAnsi"/>
                <w:bCs/>
                <w:lang w:val="es-MX"/>
              </w:rPr>
            </w:pPr>
            <w:r>
              <w:rPr>
                <w:rFonts w:asciiTheme="minorHAnsi" w:hAnsiTheme="minorHAnsi" w:cstheme="minorHAnsi"/>
                <w:bCs/>
                <w:lang w:val="es-MX"/>
              </w:rPr>
              <w:t>Mayor</w:t>
            </w:r>
          </w:p>
        </w:tc>
        <w:tc>
          <w:tcPr>
            <w:tcW w:w="1559" w:type="dxa"/>
            <w:vAlign w:val="center"/>
          </w:tcPr>
          <w:p w14:paraId="0DC7CFC3" w14:textId="77777777" w:rsidR="00F03A0D" w:rsidRDefault="00F03A0D" w:rsidP="00CC73A3">
            <w:pPr>
              <w:jc w:val="center"/>
              <w:rPr>
                <w:rFonts w:asciiTheme="minorHAnsi" w:hAnsiTheme="minorHAnsi" w:cstheme="minorHAnsi"/>
                <w:bCs/>
                <w:lang w:val="es-MX"/>
              </w:rPr>
            </w:pPr>
            <w:r>
              <w:rPr>
                <w:rFonts w:asciiTheme="minorHAnsi" w:hAnsiTheme="minorHAnsi" w:cstheme="minorHAnsi"/>
                <w:bCs/>
                <w:lang w:val="es-MX"/>
              </w:rPr>
              <w:t>1.0</w:t>
            </w:r>
          </w:p>
        </w:tc>
      </w:tr>
      <w:tr w:rsidR="00F03A0D" w:rsidRPr="00AB48D4" w14:paraId="73D3DC33" w14:textId="77777777" w:rsidTr="00CC73A3">
        <w:trPr>
          <w:trHeight w:val="288"/>
        </w:trPr>
        <w:tc>
          <w:tcPr>
            <w:tcW w:w="2127" w:type="dxa"/>
            <w:vAlign w:val="center"/>
          </w:tcPr>
          <w:p w14:paraId="78D6BAAE" w14:textId="77777777" w:rsidR="00F03A0D" w:rsidRDefault="00F03A0D" w:rsidP="00CC73A3">
            <w:pPr>
              <w:jc w:val="center"/>
              <w:rPr>
                <w:rFonts w:asciiTheme="minorHAnsi" w:hAnsiTheme="minorHAnsi" w:cstheme="minorHAnsi"/>
                <w:bCs/>
                <w:lang w:val="es-MX"/>
              </w:rPr>
            </w:pPr>
            <w:r>
              <w:rPr>
                <w:rFonts w:asciiTheme="minorHAnsi" w:hAnsiTheme="minorHAnsi" w:cstheme="minorHAnsi"/>
                <w:bCs/>
                <w:lang w:val="es-MX"/>
              </w:rPr>
              <w:t>Menor</w:t>
            </w:r>
          </w:p>
        </w:tc>
        <w:tc>
          <w:tcPr>
            <w:tcW w:w="1559" w:type="dxa"/>
            <w:vAlign w:val="center"/>
          </w:tcPr>
          <w:p w14:paraId="60C4AAA8" w14:textId="77777777" w:rsidR="00F03A0D" w:rsidRDefault="00F03A0D" w:rsidP="00CC73A3">
            <w:pPr>
              <w:jc w:val="center"/>
              <w:rPr>
                <w:rFonts w:asciiTheme="minorHAnsi" w:hAnsiTheme="minorHAnsi" w:cstheme="minorHAnsi"/>
                <w:bCs/>
                <w:lang w:val="es-MX"/>
              </w:rPr>
            </w:pPr>
            <w:r>
              <w:rPr>
                <w:rFonts w:asciiTheme="minorHAnsi" w:hAnsiTheme="minorHAnsi" w:cstheme="minorHAnsi"/>
                <w:bCs/>
                <w:lang w:val="es-MX"/>
              </w:rPr>
              <w:t>4.0</w:t>
            </w:r>
          </w:p>
        </w:tc>
      </w:tr>
    </w:tbl>
    <w:p w14:paraId="7EC19EC0" w14:textId="40D5F722" w:rsidR="00F03A0D" w:rsidRDefault="00F03A0D" w:rsidP="00F03A0D">
      <w:pPr>
        <w:spacing w:line="360" w:lineRule="auto"/>
        <w:jc w:val="both"/>
        <w:rPr>
          <w:rFonts w:asciiTheme="minorHAnsi" w:hAnsiTheme="minorHAnsi" w:cstheme="minorHAnsi"/>
          <w:bCs/>
          <w:lang w:val="es-MX"/>
        </w:rPr>
      </w:pPr>
      <w:r w:rsidRPr="00A53701">
        <w:rPr>
          <w:rFonts w:asciiTheme="minorHAnsi" w:hAnsiTheme="minorHAnsi" w:cstheme="minorHAnsi"/>
          <w:b/>
          <w:bCs/>
          <w:lang w:val="es-MX"/>
        </w:rPr>
        <w:t>Ejemplo:</w:t>
      </w:r>
      <w:r>
        <w:rPr>
          <w:rFonts w:asciiTheme="minorHAnsi" w:hAnsiTheme="minorHAnsi" w:cstheme="minorHAnsi"/>
          <w:bCs/>
          <w:lang w:val="es-MX"/>
        </w:rPr>
        <w:t xml:space="preserve"> Si se tiene que inspeccionar un lote de producto terminado de un lote de producto </w:t>
      </w:r>
      <w:r w:rsidR="00FB2B4B">
        <w:rPr>
          <w:rFonts w:asciiTheme="minorHAnsi" w:hAnsiTheme="minorHAnsi" w:cstheme="minorHAnsi"/>
          <w:bCs/>
          <w:lang w:val="es-MX"/>
        </w:rPr>
        <w:t>con el</w:t>
      </w:r>
      <w:r>
        <w:rPr>
          <w:rFonts w:asciiTheme="minorHAnsi" w:hAnsiTheme="minorHAnsi" w:cstheme="minorHAnsi"/>
          <w:bCs/>
          <w:lang w:val="es-MX"/>
        </w:rPr>
        <w:t xml:space="preserve"> tamaño de lote es de 16,700 piezas,</w:t>
      </w:r>
      <w:r w:rsidR="00FB2B4B">
        <w:rPr>
          <w:rFonts w:asciiTheme="minorHAnsi" w:hAnsiTheme="minorHAnsi" w:cstheme="minorHAnsi"/>
          <w:bCs/>
          <w:lang w:val="es-MX"/>
        </w:rPr>
        <w:t xml:space="preserve"> se utilizara la </w:t>
      </w:r>
      <w:r w:rsidR="00FB2B4B" w:rsidRPr="00FB2B4B">
        <w:rPr>
          <w:rFonts w:asciiTheme="minorHAnsi" w:hAnsiTheme="minorHAnsi" w:cstheme="minorHAnsi"/>
          <w:b/>
          <w:bCs/>
          <w:lang w:val="es-MX"/>
        </w:rPr>
        <w:t>tabla 4</w:t>
      </w:r>
      <w:r w:rsidR="00FB2B4B">
        <w:rPr>
          <w:rFonts w:asciiTheme="minorHAnsi" w:hAnsiTheme="minorHAnsi" w:cstheme="minorHAnsi"/>
          <w:bCs/>
          <w:lang w:val="es-MX"/>
        </w:rPr>
        <w:t xml:space="preserve"> “</w:t>
      </w:r>
      <w:r w:rsidR="00FB2B4B" w:rsidRPr="00BB7013">
        <w:rPr>
          <w:rFonts w:asciiTheme="minorHAnsi" w:hAnsiTheme="minorHAnsi" w:cstheme="minorHAnsi"/>
          <w:b/>
          <w:shd w:val="clear" w:color="auto" w:fill="FFFFFF"/>
          <w:lang w:val="es-MX"/>
        </w:rPr>
        <w:t>Tabla para definir el tamaño de muestra de acuerdo a los niveles de inspección</w:t>
      </w:r>
      <w:r w:rsidR="00FB2B4B">
        <w:rPr>
          <w:rFonts w:asciiTheme="minorHAnsi" w:hAnsiTheme="minorHAnsi" w:cstheme="minorHAnsi"/>
          <w:b/>
          <w:shd w:val="clear" w:color="auto" w:fill="FFFFFF"/>
          <w:lang w:val="es-MX"/>
        </w:rPr>
        <w:t>”</w:t>
      </w:r>
      <w:r>
        <w:rPr>
          <w:rFonts w:asciiTheme="minorHAnsi" w:hAnsiTheme="minorHAnsi" w:cstheme="minorHAnsi"/>
          <w:bCs/>
          <w:lang w:val="es-MX"/>
        </w:rPr>
        <w:t xml:space="preserve"> </w:t>
      </w:r>
      <w:r w:rsidR="00FB2B4B">
        <w:rPr>
          <w:rFonts w:asciiTheme="minorHAnsi" w:hAnsiTheme="minorHAnsi" w:cstheme="minorHAnsi"/>
          <w:bCs/>
          <w:lang w:val="es-MX"/>
        </w:rPr>
        <w:t xml:space="preserve">y se </w:t>
      </w:r>
      <w:r>
        <w:rPr>
          <w:rFonts w:asciiTheme="minorHAnsi" w:hAnsiTheme="minorHAnsi" w:cstheme="minorHAnsi"/>
          <w:bCs/>
          <w:lang w:val="es-MX"/>
        </w:rPr>
        <w:t>utiliza</w:t>
      </w:r>
      <w:r w:rsidR="00FB2B4B">
        <w:rPr>
          <w:rFonts w:asciiTheme="minorHAnsi" w:hAnsiTheme="minorHAnsi" w:cstheme="minorHAnsi"/>
          <w:bCs/>
          <w:lang w:val="es-MX"/>
        </w:rPr>
        <w:t xml:space="preserve">ra </w:t>
      </w:r>
      <w:r>
        <w:rPr>
          <w:rFonts w:asciiTheme="minorHAnsi" w:hAnsiTheme="minorHAnsi" w:cstheme="minorHAnsi"/>
          <w:bCs/>
          <w:lang w:val="es-MX"/>
        </w:rPr>
        <w:t>el formato de código de letras buscar la cantidad a inspeccionar en  este tamaño de lote, para este ejemplo sería 10,001 a 35,000, posteriormente buscar a que letra corresponde en el nivel general de inspección II, dando como resultado una letra M en el tamaño de la muestra de acuerdo al código de letra y del lado derecho está el número 315, esto nos indica que de las 16,700 piezas se inspeccionaran 315 piezas.</w:t>
      </w:r>
    </w:p>
    <w:p w14:paraId="725A127C" w14:textId="6B7993B7" w:rsidR="00FB2B4B" w:rsidRDefault="00F47A13" w:rsidP="00F47A13">
      <w:pPr>
        <w:spacing w:line="360" w:lineRule="auto"/>
        <w:jc w:val="center"/>
        <w:rPr>
          <w:rFonts w:asciiTheme="minorHAnsi" w:hAnsiTheme="minorHAnsi" w:cstheme="minorHAnsi"/>
          <w:bCs/>
          <w:lang w:val="es-MX"/>
        </w:rPr>
      </w:pPr>
      <w:r w:rsidRPr="00FB2B4B">
        <w:rPr>
          <w:rFonts w:asciiTheme="minorHAnsi" w:hAnsiTheme="minorHAnsi" w:cstheme="minorHAnsi"/>
          <w:b/>
          <w:bCs/>
          <w:lang w:val="es-MX"/>
        </w:rPr>
        <w:t>Tabla</w:t>
      </w:r>
      <w:r w:rsidR="00FB2B4B" w:rsidRPr="00FB2B4B">
        <w:rPr>
          <w:rFonts w:asciiTheme="minorHAnsi" w:hAnsiTheme="minorHAnsi" w:cstheme="minorHAnsi"/>
          <w:b/>
          <w:bCs/>
          <w:lang w:val="es-MX"/>
        </w:rPr>
        <w:t xml:space="preserve"> 4</w:t>
      </w:r>
      <w:r w:rsidR="00FB2B4B">
        <w:rPr>
          <w:rFonts w:asciiTheme="minorHAnsi" w:hAnsiTheme="minorHAnsi" w:cstheme="minorHAnsi"/>
          <w:bCs/>
          <w:lang w:val="es-MX"/>
        </w:rPr>
        <w:t xml:space="preserve"> “</w:t>
      </w:r>
      <w:r w:rsidR="00FB2B4B" w:rsidRPr="00BB7013">
        <w:rPr>
          <w:rFonts w:asciiTheme="minorHAnsi" w:hAnsiTheme="minorHAnsi" w:cstheme="minorHAnsi"/>
          <w:b/>
          <w:shd w:val="clear" w:color="auto" w:fill="FFFFFF"/>
          <w:lang w:val="es-MX"/>
        </w:rPr>
        <w:t>Tabla para definir el tamaño de muestra de acuerdo a los niveles de inspección</w:t>
      </w:r>
      <w:r w:rsidR="00FB2B4B">
        <w:rPr>
          <w:rFonts w:asciiTheme="minorHAnsi" w:hAnsiTheme="minorHAnsi" w:cstheme="minorHAnsi"/>
          <w:b/>
          <w:shd w:val="clear" w:color="auto" w:fill="FFFFFF"/>
          <w:lang w:val="es-MX"/>
        </w:rPr>
        <w:t>”</w:t>
      </w:r>
    </w:p>
    <w:p w14:paraId="03812AFE" w14:textId="2C61F706" w:rsidR="00F03A0D" w:rsidRDefault="00F03A0D" w:rsidP="00F47A13">
      <w:pPr>
        <w:spacing w:after="0" w:line="360" w:lineRule="auto"/>
        <w:jc w:val="center"/>
        <w:rPr>
          <w:rFonts w:cstheme="minorHAnsi"/>
          <w:bCs/>
          <w:lang w:val="es-MX"/>
        </w:rPr>
      </w:pPr>
      <w:r>
        <w:rPr>
          <w:noProof/>
          <w:lang w:val="es-MX" w:eastAsia="es-MX"/>
        </w:rPr>
        <w:drawing>
          <wp:inline distT="0" distB="0" distL="0" distR="0" wp14:anchorId="454E78B2" wp14:editId="795FDF61">
            <wp:extent cx="5314970" cy="2352040"/>
            <wp:effectExtent l="0" t="0" r="0" b="0"/>
            <wp:docPr id="2073" name="Imagen 20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26235" t="48388" r="28436" b="17096"/>
                    <a:stretch/>
                  </pic:blipFill>
                  <pic:spPr bwMode="auto">
                    <a:xfrm>
                      <a:off x="0" y="0"/>
                      <a:ext cx="5314970" cy="2352040"/>
                    </a:xfrm>
                    <a:prstGeom prst="rect">
                      <a:avLst/>
                    </a:prstGeom>
                    <a:ln>
                      <a:noFill/>
                    </a:ln>
                    <a:extLst>
                      <a:ext uri="{53640926-AAD7-44D8-BBD7-CCE9431645EC}">
                        <a14:shadowObscured xmlns:a14="http://schemas.microsoft.com/office/drawing/2010/main"/>
                      </a:ext>
                    </a:extLst>
                  </pic:spPr>
                </pic:pic>
              </a:graphicData>
            </a:graphic>
          </wp:inline>
        </w:drawing>
      </w:r>
    </w:p>
    <w:p w14:paraId="6E0993EE" w14:textId="77777777" w:rsidR="00F47A13" w:rsidRDefault="00F47A13" w:rsidP="00F47A13">
      <w:pPr>
        <w:spacing w:after="0" w:line="360" w:lineRule="auto"/>
        <w:rPr>
          <w:rFonts w:cstheme="minorHAnsi"/>
          <w:bCs/>
          <w:lang w:val="es-MX"/>
        </w:rPr>
      </w:pPr>
    </w:p>
    <w:p w14:paraId="007D0FDF" w14:textId="5F62EEAB" w:rsidR="00BF494B" w:rsidRDefault="00F47A13" w:rsidP="00730DD1">
      <w:pPr>
        <w:spacing w:after="0" w:line="360" w:lineRule="auto"/>
        <w:jc w:val="both"/>
        <w:rPr>
          <w:rFonts w:asciiTheme="minorHAnsi" w:hAnsiTheme="minorHAnsi" w:cstheme="minorHAnsi"/>
          <w:bCs/>
          <w:lang w:val="es-MX"/>
        </w:rPr>
      </w:pPr>
      <w:r w:rsidRPr="00BF494B">
        <w:rPr>
          <w:rFonts w:asciiTheme="minorHAnsi" w:hAnsiTheme="minorHAnsi" w:cstheme="minorHAnsi"/>
          <w:bCs/>
          <w:lang w:val="es-MX"/>
        </w:rPr>
        <w:t>Al momento de la inspección del producto terminado  y</w:t>
      </w:r>
      <w:r w:rsidR="00730DD1" w:rsidRPr="00BF494B">
        <w:rPr>
          <w:rFonts w:asciiTheme="minorHAnsi" w:hAnsiTheme="minorHAnsi" w:cstheme="minorHAnsi"/>
          <w:color w:val="333333"/>
          <w:shd w:val="clear" w:color="auto" w:fill="FFFFFF"/>
          <w:lang w:val="es-MX"/>
        </w:rPr>
        <w:t xml:space="preserve"> determinar la aceptación de un lote, donde éste se somete a una muestra única. Si consideramos un lote de tamaño </w:t>
      </w:r>
      <w:r w:rsidR="00730DD1" w:rsidRPr="00BF494B">
        <w:rPr>
          <w:rStyle w:val="Textoennegrita"/>
          <w:rFonts w:asciiTheme="minorHAnsi" w:hAnsiTheme="minorHAnsi" w:cstheme="minorHAnsi"/>
          <w:color w:val="333333"/>
          <w:shd w:val="clear" w:color="auto" w:fill="FFFFFF"/>
          <w:lang w:val="es-MX"/>
        </w:rPr>
        <w:t>N</w:t>
      </w:r>
      <w:r w:rsidR="00730DD1" w:rsidRPr="00BF494B">
        <w:rPr>
          <w:rFonts w:asciiTheme="minorHAnsi" w:hAnsiTheme="minorHAnsi" w:cstheme="minorHAnsi"/>
          <w:color w:val="333333"/>
          <w:shd w:val="clear" w:color="auto" w:fill="FFFFFF"/>
          <w:lang w:val="es-MX"/>
        </w:rPr>
        <w:t> y tomamos una muestra de tamaño </w:t>
      </w:r>
      <w:r w:rsidR="00730DD1" w:rsidRPr="00BF494B">
        <w:rPr>
          <w:rStyle w:val="Textoennegrita"/>
          <w:rFonts w:asciiTheme="minorHAnsi" w:hAnsiTheme="minorHAnsi" w:cstheme="minorHAnsi"/>
          <w:color w:val="333333"/>
          <w:shd w:val="clear" w:color="auto" w:fill="FFFFFF"/>
          <w:lang w:val="es-MX"/>
        </w:rPr>
        <w:t>n</w:t>
      </w:r>
      <w:r w:rsidR="00730DD1" w:rsidRPr="00BF494B">
        <w:rPr>
          <w:rFonts w:asciiTheme="minorHAnsi" w:hAnsiTheme="minorHAnsi" w:cstheme="minorHAnsi"/>
          <w:color w:val="333333"/>
          <w:shd w:val="clear" w:color="auto" w:fill="FFFFFF"/>
          <w:lang w:val="es-MX"/>
        </w:rPr>
        <w:t> y se define un número de aceptación </w:t>
      </w:r>
      <w:r w:rsidR="00730DD1" w:rsidRPr="00BF494B">
        <w:rPr>
          <w:rStyle w:val="Textoennegrita"/>
          <w:rFonts w:asciiTheme="minorHAnsi" w:hAnsiTheme="minorHAnsi" w:cstheme="minorHAnsi"/>
          <w:color w:val="333333"/>
          <w:shd w:val="clear" w:color="auto" w:fill="FFFFFF"/>
          <w:lang w:val="es-MX"/>
        </w:rPr>
        <w:t>c</w:t>
      </w:r>
      <w:r w:rsidR="00730DD1" w:rsidRPr="00BF494B">
        <w:rPr>
          <w:rFonts w:asciiTheme="minorHAnsi" w:hAnsiTheme="minorHAnsi" w:cstheme="minorHAnsi"/>
          <w:color w:val="333333"/>
          <w:shd w:val="clear" w:color="auto" w:fill="FFFFFF"/>
          <w:lang w:val="es-MX"/>
        </w:rPr>
        <w:t xml:space="preserve">, el lote se acepta si la muestra tiene un número </w:t>
      </w:r>
      <w:r w:rsidR="00730DD1" w:rsidRPr="00BF494B">
        <w:rPr>
          <w:rFonts w:asciiTheme="minorHAnsi" w:hAnsiTheme="minorHAnsi" w:cstheme="minorHAnsi"/>
          <w:color w:val="333333"/>
          <w:shd w:val="clear" w:color="auto" w:fill="FFFFFF"/>
          <w:lang w:val="es-MX"/>
        </w:rPr>
        <w:lastRenderedPageBreak/>
        <w:t>de unidades defectuosas </w:t>
      </w:r>
      <w:r w:rsidR="00730DD1" w:rsidRPr="00BF494B">
        <w:rPr>
          <w:rStyle w:val="Textoennegrita"/>
          <w:rFonts w:asciiTheme="minorHAnsi" w:hAnsiTheme="minorHAnsi" w:cstheme="minorHAnsi"/>
          <w:color w:val="333333"/>
          <w:shd w:val="clear" w:color="auto" w:fill="FFFFFF"/>
          <w:lang w:val="es-MX"/>
        </w:rPr>
        <w:t>X</w:t>
      </w:r>
      <w:r w:rsidR="00730DD1" w:rsidRPr="00BF494B">
        <w:rPr>
          <w:rFonts w:asciiTheme="minorHAnsi" w:hAnsiTheme="minorHAnsi" w:cstheme="minorHAnsi"/>
          <w:color w:val="333333"/>
          <w:shd w:val="clear" w:color="auto" w:fill="FFFFFF"/>
          <w:lang w:val="es-MX"/>
        </w:rPr>
        <w:t> menor o igual a </w:t>
      </w:r>
      <w:r w:rsidR="00730DD1" w:rsidRPr="00BF494B">
        <w:rPr>
          <w:rStyle w:val="Textoennegrita"/>
          <w:rFonts w:asciiTheme="minorHAnsi" w:hAnsiTheme="minorHAnsi" w:cstheme="minorHAnsi"/>
          <w:color w:val="333333"/>
          <w:shd w:val="clear" w:color="auto" w:fill="FFFFFF"/>
          <w:lang w:val="es-MX"/>
        </w:rPr>
        <w:t>c</w:t>
      </w:r>
      <w:r w:rsidR="00730DD1" w:rsidRPr="00BF494B">
        <w:rPr>
          <w:rFonts w:asciiTheme="minorHAnsi" w:hAnsiTheme="minorHAnsi" w:cstheme="minorHAnsi"/>
          <w:color w:val="333333"/>
          <w:shd w:val="clear" w:color="auto" w:fill="FFFFFF"/>
          <w:lang w:val="es-MX"/>
        </w:rPr>
        <w:t>. Si esta condición no se cumple, entonces el lote se rechaza</w:t>
      </w:r>
      <w:r w:rsidR="00B253B5" w:rsidRPr="00BF494B">
        <w:rPr>
          <w:rFonts w:asciiTheme="minorHAnsi" w:hAnsiTheme="minorHAnsi" w:cstheme="minorHAnsi"/>
          <w:color w:val="333333"/>
          <w:shd w:val="clear" w:color="auto" w:fill="FFFFFF"/>
          <w:lang w:val="es-MX"/>
        </w:rPr>
        <w:t>,</w:t>
      </w:r>
      <w:r w:rsidR="00730DD1" w:rsidRPr="00BF494B">
        <w:rPr>
          <w:rFonts w:asciiTheme="minorHAnsi" w:hAnsiTheme="minorHAnsi" w:cstheme="minorHAnsi"/>
          <w:bCs/>
          <w:lang w:val="es-MX"/>
        </w:rPr>
        <w:t xml:space="preserve"> </w:t>
      </w:r>
      <w:r w:rsidR="00BF494B">
        <w:rPr>
          <w:rFonts w:asciiTheme="minorHAnsi" w:hAnsiTheme="minorHAnsi" w:cstheme="minorHAnsi"/>
          <w:bCs/>
          <w:lang w:val="es-MX"/>
        </w:rPr>
        <w:t>como se muestra en la tabla 7</w:t>
      </w:r>
      <w:r w:rsidR="00730DD1" w:rsidRPr="00BF494B">
        <w:rPr>
          <w:rFonts w:asciiTheme="minorHAnsi" w:hAnsiTheme="minorHAnsi" w:cstheme="minorHAnsi"/>
          <w:bCs/>
          <w:lang w:val="es-MX"/>
        </w:rPr>
        <w:t xml:space="preserve"> “Plan de muestreo sencillo para inspección normal”</w:t>
      </w:r>
      <w:r w:rsidR="00BF494B">
        <w:rPr>
          <w:rFonts w:asciiTheme="minorHAnsi" w:hAnsiTheme="minorHAnsi" w:cstheme="minorHAnsi"/>
          <w:bCs/>
          <w:lang w:val="es-MX"/>
        </w:rPr>
        <w:t>.</w:t>
      </w:r>
    </w:p>
    <w:p w14:paraId="48474869" w14:textId="0988E8A9" w:rsidR="00BF494B" w:rsidRPr="00960F16" w:rsidRDefault="00960F16" w:rsidP="00960F16">
      <w:pPr>
        <w:pStyle w:val="Descripcin"/>
        <w:jc w:val="center"/>
        <w:rPr>
          <w:rFonts w:asciiTheme="minorHAnsi" w:hAnsiTheme="minorHAnsi" w:cstheme="minorHAnsi"/>
          <w:b/>
          <w:i w:val="0"/>
          <w:sz w:val="22"/>
          <w:szCs w:val="22"/>
          <w:lang w:val="es-MX"/>
        </w:rPr>
      </w:pPr>
      <w:bookmarkStart w:id="59" w:name="_Toc521063478"/>
      <w:r w:rsidRPr="00F53B1E">
        <w:rPr>
          <w:b/>
          <w:i w:val="0"/>
          <w:sz w:val="22"/>
          <w:szCs w:val="22"/>
          <w:lang w:val="es-MX"/>
        </w:rPr>
        <w:t xml:space="preserve">Tabla </w:t>
      </w:r>
      <w:r w:rsidRPr="00960F16">
        <w:rPr>
          <w:b/>
          <w:i w:val="0"/>
          <w:sz w:val="22"/>
          <w:szCs w:val="22"/>
        </w:rPr>
        <w:fldChar w:fldCharType="begin"/>
      </w:r>
      <w:r w:rsidRPr="00F53B1E">
        <w:rPr>
          <w:b/>
          <w:i w:val="0"/>
          <w:sz w:val="22"/>
          <w:szCs w:val="22"/>
          <w:lang w:val="es-MX"/>
        </w:rPr>
        <w:instrText xml:space="preserve"> SEQ Tabla \* ARABIC </w:instrText>
      </w:r>
      <w:r w:rsidRPr="00960F16">
        <w:rPr>
          <w:b/>
          <w:i w:val="0"/>
          <w:sz w:val="22"/>
          <w:szCs w:val="22"/>
        </w:rPr>
        <w:fldChar w:fldCharType="separate"/>
      </w:r>
      <w:r w:rsidR="00613216" w:rsidRPr="00F53B1E">
        <w:rPr>
          <w:b/>
          <w:i w:val="0"/>
          <w:noProof/>
          <w:sz w:val="22"/>
          <w:szCs w:val="22"/>
          <w:lang w:val="es-MX"/>
        </w:rPr>
        <w:t>7</w:t>
      </w:r>
      <w:r w:rsidRPr="00960F16">
        <w:rPr>
          <w:b/>
          <w:i w:val="0"/>
          <w:sz w:val="22"/>
          <w:szCs w:val="22"/>
        </w:rPr>
        <w:fldChar w:fldCharType="end"/>
      </w:r>
      <w:r w:rsidR="00BF494B" w:rsidRPr="00960F16">
        <w:rPr>
          <w:rFonts w:asciiTheme="minorHAnsi" w:hAnsiTheme="minorHAnsi" w:cstheme="minorHAnsi"/>
          <w:b/>
          <w:bCs/>
          <w:i w:val="0"/>
          <w:sz w:val="22"/>
          <w:szCs w:val="22"/>
          <w:lang w:val="es-MX"/>
        </w:rPr>
        <w:t>.-  Plan de muestreo sencillo para inspección normal</w:t>
      </w:r>
      <w:bookmarkEnd w:id="59"/>
    </w:p>
    <w:p w14:paraId="076D9AF3" w14:textId="75D081AB" w:rsidR="00F03A0D" w:rsidRPr="00F03A0D" w:rsidRDefault="00F03A0D" w:rsidP="00F03A0D">
      <w:pPr>
        <w:spacing w:line="360" w:lineRule="auto"/>
        <w:jc w:val="both"/>
        <w:rPr>
          <w:lang w:val="es-MX"/>
        </w:rPr>
      </w:pPr>
      <w:r>
        <w:rPr>
          <w:noProof/>
          <w:lang w:val="es-MX" w:eastAsia="es-MX"/>
        </w:rPr>
        <w:drawing>
          <wp:inline distT="0" distB="0" distL="0" distR="0" wp14:anchorId="5B0B61C0" wp14:editId="3F5EDD5C">
            <wp:extent cx="5416550" cy="2927957"/>
            <wp:effectExtent l="0" t="0" r="0" b="6350"/>
            <wp:docPr id="2074" name="Imagen 20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27278" t="24737" r="30222" b="38507"/>
                    <a:stretch/>
                  </pic:blipFill>
                  <pic:spPr bwMode="auto">
                    <a:xfrm>
                      <a:off x="0" y="0"/>
                      <a:ext cx="5426489" cy="2933330"/>
                    </a:xfrm>
                    <a:prstGeom prst="rect">
                      <a:avLst/>
                    </a:prstGeom>
                    <a:ln>
                      <a:noFill/>
                    </a:ln>
                    <a:extLst>
                      <a:ext uri="{53640926-AAD7-44D8-BBD7-CCE9431645EC}">
                        <a14:shadowObscured xmlns:a14="http://schemas.microsoft.com/office/drawing/2010/main"/>
                      </a:ext>
                    </a:extLst>
                  </pic:spPr>
                </pic:pic>
              </a:graphicData>
            </a:graphic>
          </wp:inline>
        </w:drawing>
      </w:r>
    </w:p>
    <w:p w14:paraId="2E543852" w14:textId="195ED479" w:rsidR="00F03A0D" w:rsidRDefault="00F03A0D" w:rsidP="00F03A0D">
      <w:pPr>
        <w:spacing w:after="0" w:line="360" w:lineRule="auto"/>
        <w:jc w:val="both"/>
        <w:rPr>
          <w:rFonts w:asciiTheme="minorHAnsi" w:hAnsiTheme="minorHAnsi" w:cstheme="minorHAnsi"/>
          <w:bCs/>
          <w:lang w:val="es-MX"/>
        </w:rPr>
      </w:pPr>
      <w:r w:rsidRPr="00A53701">
        <w:rPr>
          <w:rFonts w:asciiTheme="minorHAnsi" w:hAnsiTheme="minorHAnsi" w:cstheme="minorHAnsi"/>
          <w:bCs/>
          <w:lang w:val="es-MX"/>
        </w:rPr>
        <w:t>Para determinar los l</w:t>
      </w:r>
      <w:r>
        <w:rPr>
          <w:rFonts w:asciiTheme="minorHAnsi" w:hAnsiTheme="minorHAnsi" w:cstheme="minorHAnsi"/>
          <w:bCs/>
          <w:lang w:val="es-MX"/>
        </w:rPr>
        <w:t>ímites de ac</w:t>
      </w:r>
      <w:r w:rsidRPr="00A53701">
        <w:rPr>
          <w:rFonts w:asciiTheme="minorHAnsi" w:hAnsiTheme="minorHAnsi" w:cstheme="minorHAnsi"/>
          <w:bCs/>
          <w:lang w:val="es-MX"/>
        </w:rPr>
        <w:t>e</w:t>
      </w:r>
      <w:r>
        <w:rPr>
          <w:rFonts w:asciiTheme="minorHAnsi" w:hAnsiTheme="minorHAnsi" w:cstheme="minorHAnsi"/>
          <w:bCs/>
          <w:lang w:val="es-MX"/>
        </w:rPr>
        <w:t>p</w:t>
      </w:r>
      <w:r w:rsidRPr="00A53701">
        <w:rPr>
          <w:rFonts w:asciiTheme="minorHAnsi" w:hAnsiTheme="minorHAnsi" w:cstheme="minorHAnsi"/>
          <w:bCs/>
          <w:lang w:val="es-MX"/>
        </w:rPr>
        <w:t>tación (Ac) y recha</w:t>
      </w:r>
      <w:r w:rsidR="00BF494B">
        <w:rPr>
          <w:rFonts w:asciiTheme="minorHAnsi" w:hAnsiTheme="minorHAnsi" w:cstheme="minorHAnsi"/>
          <w:bCs/>
          <w:lang w:val="es-MX"/>
        </w:rPr>
        <w:t xml:space="preserve">zado (Re) utilizando la letra M, y en la tabla 8  “niveles por tipo de defecto” </w:t>
      </w:r>
      <w:r w:rsidRPr="00A53701">
        <w:rPr>
          <w:rFonts w:asciiTheme="minorHAnsi" w:hAnsiTheme="minorHAnsi" w:cstheme="minorHAnsi"/>
          <w:bCs/>
          <w:lang w:val="es-MX"/>
        </w:rPr>
        <w:t>busca</w:t>
      </w:r>
      <w:r w:rsidR="00BF494B">
        <w:rPr>
          <w:rFonts w:asciiTheme="minorHAnsi" w:hAnsiTheme="minorHAnsi" w:cstheme="minorHAnsi"/>
          <w:bCs/>
          <w:lang w:val="es-MX"/>
        </w:rPr>
        <w:t>ndo</w:t>
      </w:r>
      <w:r w:rsidRPr="00A53701">
        <w:rPr>
          <w:rFonts w:asciiTheme="minorHAnsi" w:hAnsiTheme="minorHAnsi" w:cstheme="minorHAnsi"/>
          <w:bCs/>
          <w:lang w:val="es-MX"/>
        </w:rPr>
        <w:t xml:space="preserve"> los AQL para el defecto Crítico, Mayor y Menor teniendo los siguientes resultados:</w:t>
      </w:r>
    </w:p>
    <w:p w14:paraId="6609E0A0" w14:textId="745C653C" w:rsidR="00BF494B" w:rsidRPr="00960F16" w:rsidRDefault="00960F16" w:rsidP="00960F16">
      <w:pPr>
        <w:pStyle w:val="Descripcin"/>
        <w:jc w:val="center"/>
        <w:rPr>
          <w:rFonts w:asciiTheme="minorHAnsi" w:hAnsiTheme="minorHAnsi" w:cstheme="minorHAnsi"/>
          <w:b/>
          <w:bCs/>
          <w:i w:val="0"/>
          <w:color w:val="auto"/>
          <w:sz w:val="22"/>
          <w:szCs w:val="22"/>
          <w:lang w:val="es-MX"/>
        </w:rPr>
      </w:pPr>
      <w:bookmarkStart w:id="60" w:name="_Toc521063479"/>
      <w:r w:rsidRPr="00F53B1E">
        <w:rPr>
          <w:b/>
          <w:i w:val="0"/>
          <w:color w:val="auto"/>
          <w:sz w:val="22"/>
          <w:szCs w:val="22"/>
          <w:lang w:val="es-MX"/>
        </w:rPr>
        <w:t xml:space="preserve">Tabla </w:t>
      </w:r>
      <w:r w:rsidRPr="00960F16">
        <w:rPr>
          <w:b/>
          <w:i w:val="0"/>
          <w:color w:val="auto"/>
          <w:sz w:val="22"/>
          <w:szCs w:val="22"/>
        </w:rPr>
        <w:fldChar w:fldCharType="begin"/>
      </w:r>
      <w:r w:rsidRPr="00F53B1E">
        <w:rPr>
          <w:b/>
          <w:i w:val="0"/>
          <w:color w:val="auto"/>
          <w:sz w:val="22"/>
          <w:szCs w:val="22"/>
          <w:lang w:val="es-MX"/>
        </w:rPr>
        <w:instrText xml:space="preserve"> SEQ Tabla \* ARABIC </w:instrText>
      </w:r>
      <w:r w:rsidRPr="00960F16">
        <w:rPr>
          <w:b/>
          <w:i w:val="0"/>
          <w:color w:val="auto"/>
          <w:sz w:val="22"/>
          <w:szCs w:val="22"/>
        </w:rPr>
        <w:fldChar w:fldCharType="separate"/>
      </w:r>
      <w:r w:rsidR="00613216" w:rsidRPr="00F53B1E">
        <w:rPr>
          <w:b/>
          <w:i w:val="0"/>
          <w:noProof/>
          <w:color w:val="auto"/>
          <w:sz w:val="22"/>
          <w:szCs w:val="22"/>
          <w:lang w:val="es-MX"/>
        </w:rPr>
        <w:t>8</w:t>
      </w:r>
      <w:r w:rsidRPr="00960F16">
        <w:rPr>
          <w:b/>
          <w:i w:val="0"/>
          <w:color w:val="auto"/>
          <w:sz w:val="22"/>
          <w:szCs w:val="22"/>
        </w:rPr>
        <w:fldChar w:fldCharType="end"/>
      </w:r>
      <w:r w:rsidR="00BF494B" w:rsidRPr="00960F16">
        <w:rPr>
          <w:rFonts w:asciiTheme="minorHAnsi" w:hAnsiTheme="minorHAnsi" w:cstheme="minorHAnsi"/>
          <w:b/>
          <w:bCs/>
          <w:i w:val="0"/>
          <w:color w:val="auto"/>
          <w:sz w:val="22"/>
          <w:szCs w:val="22"/>
          <w:lang w:val="es-MX"/>
        </w:rPr>
        <w:t>.- Niveles por tipo de defecto</w:t>
      </w:r>
      <w:bookmarkEnd w:id="60"/>
    </w:p>
    <w:tbl>
      <w:tblPr>
        <w:tblStyle w:val="Tablaconcuadrcula"/>
        <w:tblW w:w="0" w:type="auto"/>
        <w:jc w:val="center"/>
        <w:tblBorders>
          <w:top w:val="thickThinSmallGap" w:sz="18" w:space="0" w:color="auto"/>
          <w:left w:val="thickThinSmallGap" w:sz="18" w:space="0" w:color="auto"/>
          <w:bottom w:val="thinThickSmallGap" w:sz="18" w:space="0" w:color="auto"/>
          <w:right w:val="thinThickSmallGap" w:sz="18" w:space="0" w:color="auto"/>
          <w:insideH w:val="single" w:sz="12" w:space="0" w:color="A6A6A6" w:themeColor="background1" w:themeShade="A6"/>
          <w:insideV w:val="single" w:sz="12" w:space="0" w:color="A6A6A6" w:themeColor="background1" w:themeShade="A6"/>
        </w:tblBorders>
        <w:tblLook w:val="04A0" w:firstRow="1" w:lastRow="0" w:firstColumn="1" w:lastColumn="0" w:noHBand="0" w:noVBand="1"/>
      </w:tblPr>
      <w:tblGrid>
        <w:gridCol w:w="2127"/>
        <w:gridCol w:w="1559"/>
        <w:gridCol w:w="1559"/>
        <w:gridCol w:w="1559"/>
      </w:tblGrid>
      <w:tr w:rsidR="00F03A0D" w:rsidRPr="000E067C" w14:paraId="191383B7" w14:textId="77777777" w:rsidTr="00CC73A3">
        <w:trPr>
          <w:trHeight w:val="265"/>
          <w:jc w:val="center"/>
        </w:trPr>
        <w:tc>
          <w:tcPr>
            <w:tcW w:w="2127" w:type="dxa"/>
            <w:vAlign w:val="center"/>
          </w:tcPr>
          <w:p w14:paraId="4E44C818" w14:textId="77777777" w:rsidR="00F03A0D" w:rsidRPr="000E067C" w:rsidRDefault="00F03A0D" w:rsidP="00CC73A3">
            <w:pPr>
              <w:jc w:val="center"/>
              <w:rPr>
                <w:rFonts w:asciiTheme="minorHAnsi" w:hAnsiTheme="minorHAnsi" w:cstheme="minorHAnsi"/>
                <w:b/>
                <w:bCs/>
                <w:sz w:val="18"/>
                <w:lang w:val="es-MX"/>
              </w:rPr>
            </w:pPr>
            <w:r w:rsidRPr="000E067C">
              <w:rPr>
                <w:rFonts w:asciiTheme="minorHAnsi" w:hAnsiTheme="minorHAnsi" w:cstheme="minorHAnsi"/>
                <w:b/>
                <w:bCs/>
                <w:sz w:val="18"/>
                <w:lang w:val="es-MX"/>
              </w:rPr>
              <w:t>Tipo de Defecto</w:t>
            </w:r>
          </w:p>
        </w:tc>
        <w:tc>
          <w:tcPr>
            <w:tcW w:w="1559" w:type="dxa"/>
            <w:vAlign w:val="center"/>
          </w:tcPr>
          <w:p w14:paraId="3FBD12EA" w14:textId="77777777" w:rsidR="00F03A0D" w:rsidRPr="000E067C" w:rsidRDefault="00F03A0D" w:rsidP="00CC73A3">
            <w:pPr>
              <w:jc w:val="center"/>
              <w:rPr>
                <w:rFonts w:asciiTheme="minorHAnsi" w:hAnsiTheme="minorHAnsi" w:cstheme="minorHAnsi"/>
                <w:b/>
                <w:bCs/>
                <w:sz w:val="18"/>
                <w:lang w:val="es-MX"/>
              </w:rPr>
            </w:pPr>
            <w:r w:rsidRPr="000E067C">
              <w:rPr>
                <w:rFonts w:asciiTheme="minorHAnsi" w:hAnsiTheme="minorHAnsi" w:cstheme="minorHAnsi"/>
                <w:b/>
                <w:bCs/>
                <w:sz w:val="18"/>
                <w:lang w:val="es-MX"/>
              </w:rPr>
              <w:t>AQL</w:t>
            </w:r>
          </w:p>
        </w:tc>
        <w:tc>
          <w:tcPr>
            <w:tcW w:w="1559" w:type="dxa"/>
          </w:tcPr>
          <w:p w14:paraId="538B7ED0" w14:textId="77777777" w:rsidR="00F03A0D" w:rsidRPr="000E067C" w:rsidRDefault="00F03A0D" w:rsidP="00CC73A3">
            <w:pPr>
              <w:jc w:val="center"/>
              <w:rPr>
                <w:rFonts w:asciiTheme="minorHAnsi" w:hAnsiTheme="minorHAnsi" w:cstheme="minorHAnsi"/>
                <w:b/>
                <w:bCs/>
                <w:sz w:val="18"/>
                <w:lang w:val="es-MX"/>
              </w:rPr>
            </w:pPr>
            <w:r>
              <w:rPr>
                <w:rFonts w:asciiTheme="minorHAnsi" w:hAnsiTheme="minorHAnsi" w:cstheme="minorHAnsi"/>
                <w:b/>
                <w:bCs/>
                <w:sz w:val="18"/>
                <w:lang w:val="es-MX"/>
              </w:rPr>
              <w:t>Límites de Aceptación (Ac)</w:t>
            </w:r>
          </w:p>
        </w:tc>
        <w:tc>
          <w:tcPr>
            <w:tcW w:w="1559" w:type="dxa"/>
          </w:tcPr>
          <w:p w14:paraId="298CC94E" w14:textId="77777777" w:rsidR="00F03A0D" w:rsidRDefault="00F03A0D" w:rsidP="00CC73A3">
            <w:pPr>
              <w:jc w:val="center"/>
              <w:rPr>
                <w:rFonts w:asciiTheme="minorHAnsi" w:hAnsiTheme="minorHAnsi" w:cstheme="minorHAnsi"/>
                <w:b/>
                <w:bCs/>
                <w:sz w:val="18"/>
                <w:lang w:val="es-MX"/>
              </w:rPr>
            </w:pPr>
            <w:r>
              <w:rPr>
                <w:rFonts w:asciiTheme="minorHAnsi" w:hAnsiTheme="minorHAnsi" w:cstheme="minorHAnsi"/>
                <w:b/>
                <w:bCs/>
                <w:sz w:val="18"/>
                <w:lang w:val="es-MX"/>
              </w:rPr>
              <w:t>Límites de Rechazo (Re)</w:t>
            </w:r>
          </w:p>
        </w:tc>
      </w:tr>
      <w:tr w:rsidR="00F03A0D" w14:paraId="6A1490FA" w14:textId="77777777" w:rsidTr="00CC73A3">
        <w:trPr>
          <w:trHeight w:val="288"/>
          <w:jc w:val="center"/>
        </w:trPr>
        <w:tc>
          <w:tcPr>
            <w:tcW w:w="2127" w:type="dxa"/>
            <w:vAlign w:val="center"/>
          </w:tcPr>
          <w:p w14:paraId="1CB0B6CF" w14:textId="77777777" w:rsidR="00F03A0D" w:rsidRDefault="00F03A0D" w:rsidP="00CC73A3">
            <w:pPr>
              <w:jc w:val="center"/>
              <w:rPr>
                <w:rFonts w:asciiTheme="minorHAnsi" w:hAnsiTheme="minorHAnsi" w:cstheme="minorHAnsi"/>
                <w:bCs/>
                <w:lang w:val="es-MX"/>
              </w:rPr>
            </w:pPr>
            <w:r>
              <w:rPr>
                <w:rFonts w:asciiTheme="minorHAnsi" w:hAnsiTheme="minorHAnsi" w:cstheme="minorHAnsi"/>
                <w:bCs/>
                <w:lang w:val="es-MX"/>
              </w:rPr>
              <w:t>Crítico</w:t>
            </w:r>
          </w:p>
        </w:tc>
        <w:tc>
          <w:tcPr>
            <w:tcW w:w="1559" w:type="dxa"/>
            <w:vAlign w:val="center"/>
          </w:tcPr>
          <w:p w14:paraId="4261E6EF" w14:textId="77777777" w:rsidR="00F03A0D" w:rsidRDefault="00F03A0D" w:rsidP="00CC73A3">
            <w:pPr>
              <w:jc w:val="center"/>
              <w:rPr>
                <w:rFonts w:asciiTheme="minorHAnsi" w:hAnsiTheme="minorHAnsi" w:cstheme="minorHAnsi"/>
                <w:bCs/>
                <w:lang w:val="es-MX"/>
              </w:rPr>
            </w:pPr>
            <w:r>
              <w:rPr>
                <w:rFonts w:asciiTheme="minorHAnsi" w:hAnsiTheme="minorHAnsi" w:cstheme="minorHAnsi"/>
                <w:bCs/>
                <w:lang w:val="es-MX"/>
              </w:rPr>
              <w:t>0.065</w:t>
            </w:r>
          </w:p>
        </w:tc>
        <w:tc>
          <w:tcPr>
            <w:tcW w:w="1559" w:type="dxa"/>
          </w:tcPr>
          <w:p w14:paraId="40E54075" w14:textId="77777777" w:rsidR="00F03A0D" w:rsidRDefault="00F03A0D" w:rsidP="00CC73A3">
            <w:pPr>
              <w:jc w:val="center"/>
              <w:rPr>
                <w:rFonts w:asciiTheme="minorHAnsi" w:hAnsiTheme="minorHAnsi" w:cstheme="minorHAnsi"/>
                <w:bCs/>
                <w:lang w:val="es-MX"/>
              </w:rPr>
            </w:pPr>
            <w:r>
              <w:rPr>
                <w:rFonts w:asciiTheme="minorHAnsi" w:hAnsiTheme="minorHAnsi" w:cstheme="minorHAnsi"/>
                <w:bCs/>
                <w:lang w:val="es-MX"/>
              </w:rPr>
              <w:t>0</w:t>
            </w:r>
          </w:p>
        </w:tc>
        <w:tc>
          <w:tcPr>
            <w:tcW w:w="1559" w:type="dxa"/>
          </w:tcPr>
          <w:p w14:paraId="35E695FB" w14:textId="77777777" w:rsidR="00F03A0D" w:rsidRDefault="00F03A0D" w:rsidP="00CC73A3">
            <w:pPr>
              <w:jc w:val="center"/>
              <w:rPr>
                <w:rFonts w:asciiTheme="minorHAnsi" w:hAnsiTheme="minorHAnsi" w:cstheme="minorHAnsi"/>
                <w:bCs/>
                <w:lang w:val="es-MX"/>
              </w:rPr>
            </w:pPr>
            <w:r>
              <w:rPr>
                <w:rFonts w:asciiTheme="minorHAnsi" w:hAnsiTheme="minorHAnsi" w:cstheme="minorHAnsi"/>
                <w:bCs/>
                <w:lang w:val="es-MX"/>
              </w:rPr>
              <w:t>1</w:t>
            </w:r>
          </w:p>
        </w:tc>
      </w:tr>
      <w:tr w:rsidR="00F03A0D" w14:paraId="7698895A" w14:textId="77777777" w:rsidTr="00CC73A3">
        <w:trPr>
          <w:trHeight w:val="288"/>
          <w:jc w:val="center"/>
        </w:trPr>
        <w:tc>
          <w:tcPr>
            <w:tcW w:w="2127" w:type="dxa"/>
            <w:vAlign w:val="center"/>
          </w:tcPr>
          <w:p w14:paraId="320ABC02" w14:textId="77777777" w:rsidR="00F03A0D" w:rsidRDefault="00F03A0D" w:rsidP="00CC73A3">
            <w:pPr>
              <w:jc w:val="center"/>
              <w:rPr>
                <w:rFonts w:asciiTheme="minorHAnsi" w:hAnsiTheme="minorHAnsi" w:cstheme="minorHAnsi"/>
                <w:bCs/>
                <w:lang w:val="es-MX"/>
              </w:rPr>
            </w:pPr>
            <w:r>
              <w:rPr>
                <w:rFonts w:asciiTheme="minorHAnsi" w:hAnsiTheme="minorHAnsi" w:cstheme="minorHAnsi"/>
                <w:bCs/>
                <w:lang w:val="es-MX"/>
              </w:rPr>
              <w:t>Mayor</w:t>
            </w:r>
          </w:p>
        </w:tc>
        <w:tc>
          <w:tcPr>
            <w:tcW w:w="1559" w:type="dxa"/>
            <w:vAlign w:val="center"/>
          </w:tcPr>
          <w:p w14:paraId="60DB75DC" w14:textId="77777777" w:rsidR="00F03A0D" w:rsidRDefault="00F03A0D" w:rsidP="00CC73A3">
            <w:pPr>
              <w:jc w:val="center"/>
              <w:rPr>
                <w:rFonts w:asciiTheme="minorHAnsi" w:hAnsiTheme="minorHAnsi" w:cstheme="minorHAnsi"/>
                <w:bCs/>
                <w:lang w:val="es-MX"/>
              </w:rPr>
            </w:pPr>
            <w:r>
              <w:rPr>
                <w:rFonts w:asciiTheme="minorHAnsi" w:hAnsiTheme="minorHAnsi" w:cstheme="minorHAnsi"/>
                <w:bCs/>
                <w:lang w:val="es-MX"/>
              </w:rPr>
              <w:t>1.0</w:t>
            </w:r>
          </w:p>
        </w:tc>
        <w:tc>
          <w:tcPr>
            <w:tcW w:w="1559" w:type="dxa"/>
          </w:tcPr>
          <w:p w14:paraId="5E4570A8" w14:textId="77777777" w:rsidR="00F03A0D" w:rsidRDefault="00F03A0D" w:rsidP="00CC73A3">
            <w:pPr>
              <w:jc w:val="center"/>
              <w:rPr>
                <w:rFonts w:asciiTheme="minorHAnsi" w:hAnsiTheme="minorHAnsi" w:cstheme="minorHAnsi"/>
                <w:bCs/>
                <w:lang w:val="es-MX"/>
              </w:rPr>
            </w:pPr>
            <w:r>
              <w:rPr>
                <w:rFonts w:asciiTheme="minorHAnsi" w:hAnsiTheme="minorHAnsi" w:cstheme="minorHAnsi"/>
                <w:bCs/>
                <w:lang w:val="es-MX"/>
              </w:rPr>
              <w:t>7</w:t>
            </w:r>
          </w:p>
        </w:tc>
        <w:tc>
          <w:tcPr>
            <w:tcW w:w="1559" w:type="dxa"/>
          </w:tcPr>
          <w:p w14:paraId="28FFC0EA" w14:textId="77777777" w:rsidR="00F03A0D" w:rsidRDefault="00F03A0D" w:rsidP="00CC73A3">
            <w:pPr>
              <w:jc w:val="center"/>
              <w:rPr>
                <w:rFonts w:asciiTheme="minorHAnsi" w:hAnsiTheme="minorHAnsi" w:cstheme="minorHAnsi"/>
                <w:bCs/>
                <w:lang w:val="es-MX"/>
              </w:rPr>
            </w:pPr>
            <w:r>
              <w:rPr>
                <w:rFonts w:asciiTheme="minorHAnsi" w:hAnsiTheme="minorHAnsi" w:cstheme="minorHAnsi"/>
                <w:bCs/>
                <w:lang w:val="es-MX"/>
              </w:rPr>
              <w:t>8</w:t>
            </w:r>
          </w:p>
        </w:tc>
      </w:tr>
      <w:tr w:rsidR="00F03A0D" w14:paraId="1764F8ED" w14:textId="77777777" w:rsidTr="00CC73A3">
        <w:trPr>
          <w:trHeight w:val="288"/>
          <w:jc w:val="center"/>
        </w:trPr>
        <w:tc>
          <w:tcPr>
            <w:tcW w:w="2127" w:type="dxa"/>
            <w:vAlign w:val="center"/>
          </w:tcPr>
          <w:p w14:paraId="54DA3250" w14:textId="77777777" w:rsidR="00F03A0D" w:rsidRDefault="00F03A0D" w:rsidP="00CC73A3">
            <w:pPr>
              <w:jc w:val="center"/>
              <w:rPr>
                <w:rFonts w:asciiTheme="minorHAnsi" w:hAnsiTheme="minorHAnsi" w:cstheme="minorHAnsi"/>
                <w:bCs/>
                <w:lang w:val="es-MX"/>
              </w:rPr>
            </w:pPr>
            <w:r>
              <w:rPr>
                <w:rFonts w:asciiTheme="minorHAnsi" w:hAnsiTheme="minorHAnsi" w:cstheme="minorHAnsi"/>
                <w:bCs/>
                <w:lang w:val="es-MX"/>
              </w:rPr>
              <w:t>Menor</w:t>
            </w:r>
          </w:p>
        </w:tc>
        <w:tc>
          <w:tcPr>
            <w:tcW w:w="1559" w:type="dxa"/>
            <w:vAlign w:val="center"/>
          </w:tcPr>
          <w:p w14:paraId="51C90133" w14:textId="77777777" w:rsidR="00F03A0D" w:rsidRDefault="00F03A0D" w:rsidP="00CC73A3">
            <w:pPr>
              <w:jc w:val="center"/>
              <w:rPr>
                <w:rFonts w:asciiTheme="minorHAnsi" w:hAnsiTheme="minorHAnsi" w:cstheme="minorHAnsi"/>
                <w:bCs/>
                <w:lang w:val="es-MX"/>
              </w:rPr>
            </w:pPr>
            <w:r>
              <w:rPr>
                <w:rFonts w:asciiTheme="minorHAnsi" w:hAnsiTheme="minorHAnsi" w:cstheme="minorHAnsi"/>
                <w:bCs/>
                <w:lang w:val="es-MX"/>
              </w:rPr>
              <w:t>4.0</w:t>
            </w:r>
          </w:p>
        </w:tc>
        <w:tc>
          <w:tcPr>
            <w:tcW w:w="1559" w:type="dxa"/>
          </w:tcPr>
          <w:p w14:paraId="273FEF13" w14:textId="77777777" w:rsidR="00F03A0D" w:rsidRDefault="00F03A0D" w:rsidP="00CC73A3">
            <w:pPr>
              <w:jc w:val="center"/>
              <w:rPr>
                <w:rFonts w:asciiTheme="minorHAnsi" w:hAnsiTheme="minorHAnsi" w:cstheme="minorHAnsi"/>
                <w:bCs/>
                <w:lang w:val="es-MX"/>
              </w:rPr>
            </w:pPr>
            <w:r>
              <w:rPr>
                <w:rFonts w:asciiTheme="minorHAnsi" w:hAnsiTheme="minorHAnsi" w:cstheme="minorHAnsi"/>
                <w:bCs/>
                <w:lang w:val="es-MX"/>
              </w:rPr>
              <w:t>21</w:t>
            </w:r>
          </w:p>
        </w:tc>
        <w:tc>
          <w:tcPr>
            <w:tcW w:w="1559" w:type="dxa"/>
          </w:tcPr>
          <w:p w14:paraId="5AC374CE" w14:textId="77777777" w:rsidR="00F03A0D" w:rsidRDefault="00F03A0D" w:rsidP="00CC73A3">
            <w:pPr>
              <w:jc w:val="center"/>
              <w:rPr>
                <w:rFonts w:asciiTheme="minorHAnsi" w:hAnsiTheme="minorHAnsi" w:cstheme="minorHAnsi"/>
                <w:bCs/>
                <w:lang w:val="es-MX"/>
              </w:rPr>
            </w:pPr>
            <w:r>
              <w:rPr>
                <w:rFonts w:asciiTheme="minorHAnsi" w:hAnsiTheme="minorHAnsi" w:cstheme="minorHAnsi"/>
                <w:bCs/>
                <w:lang w:val="es-MX"/>
              </w:rPr>
              <w:t>22</w:t>
            </w:r>
          </w:p>
        </w:tc>
      </w:tr>
    </w:tbl>
    <w:p w14:paraId="3D7BB7BE" w14:textId="77777777" w:rsidR="00F03A0D" w:rsidRDefault="00F03A0D" w:rsidP="00F03A0D">
      <w:pPr>
        <w:pStyle w:val="Prrafodelista"/>
        <w:spacing w:after="0" w:line="360" w:lineRule="auto"/>
        <w:jc w:val="both"/>
        <w:rPr>
          <w:rFonts w:cstheme="minorHAnsi"/>
          <w:bCs/>
        </w:rPr>
      </w:pPr>
    </w:p>
    <w:p w14:paraId="4A9EEF02" w14:textId="1E4B5039" w:rsidR="00F03A0D" w:rsidRDefault="00F03A0D" w:rsidP="00DB5D59">
      <w:pPr>
        <w:pStyle w:val="Prrafodelista"/>
        <w:numPr>
          <w:ilvl w:val="0"/>
          <w:numId w:val="17"/>
        </w:numPr>
        <w:spacing w:after="0" w:line="360" w:lineRule="auto"/>
        <w:jc w:val="both"/>
        <w:rPr>
          <w:rFonts w:cstheme="minorHAnsi"/>
          <w:bCs/>
        </w:rPr>
      </w:pPr>
      <w:r>
        <w:rPr>
          <w:rFonts w:cstheme="minorHAnsi"/>
          <w:bCs/>
        </w:rPr>
        <w:t xml:space="preserve">Criterios de </w:t>
      </w:r>
      <w:r w:rsidR="005477A0">
        <w:rPr>
          <w:rFonts w:cstheme="minorHAnsi"/>
          <w:bCs/>
        </w:rPr>
        <w:t>aceptación</w:t>
      </w:r>
    </w:p>
    <w:p w14:paraId="5D5663BA" w14:textId="77777777" w:rsidR="00CC73A3" w:rsidRDefault="00CC73A3" w:rsidP="00CC73A3">
      <w:pPr>
        <w:pStyle w:val="Prrafodelista"/>
        <w:spacing w:after="0" w:line="360" w:lineRule="auto"/>
        <w:jc w:val="both"/>
        <w:rPr>
          <w:rFonts w:cstheme="minorHAnsi"/>
          <w:bCs/>
        </w:rPr>
      </w:pPr>
    </w:p>
    <w:p w14:paraId="01B3B76A" w14:textId="77777777" w:rsidR="005477A0" w:rsidRPr="003F766E" w:rsidRDefault="005477A0" w:rsidP="00DB5D59">
      <w:pPr>
        <w:numPr>
          <w:ilvl w:val="1"/>
          <w:numId w:val="17"/>
        </w:numPr>
        <w:spacing w:after="0" w:line="360" w:lineRule="auto"/>
        <w:ind w:left="1434" w:hanging="357"/>
        <w:jc w:val="both"/>
        <w:rPr>
          <w:rFonts w:asciiTheme="minorHAnsi" w:hAnsiTheme="minorHAnsi" w:cstheme="minorHAnsi"/>
          <w:bCs/>
          <w:lang w:val="es-MX"/>
        </w:rPr>
      </w:pPr>
      <w:r w:rsidRPr="003F766E">
        <w:rPr>
          <w:rFonts w:asciiTheme="minorHAnsi" w:hAnsiTheme="minorHAnsi" w:cstheme="minorHAnsi"/>
          <w:bCs/>
          <w:lang w:val="es-MX"/>
        </w:rPr>
        <w:t>La inspección por atributos se considera aprobada cuando los defectos encontrados no rebasan los límites de Aceptación.</w:t>
      </w:r>
    </w:p>
    <w:p w14:paraId="66900F09" w14:textId="1AB36F1B" w:rsidR="005477A0" w:rsidRPr="001A499F" w:rsidRDefault="005477A0" w:rsidP="00DB5D59">
      <w:pPr>
        <w:numPr>
          <w:ilvl w:val="1"/>
          <w:numId w:val="17"/>
        </w:numPr>
        <w:spacing w:after="0" w:line="360" w:lineRule="auto"/>
        <w:ind w:left="1434" w:hanging="357"/>
        <w:jc w:val="both"/>
        <w:rPr>
          <w:rFonts w:asciiTheme="minorHAnsi" w:hAnsiTheme="minorHAnsi" w:cstheme="minorHAnsi"/>
          <w:bCs/>
          <w:lang w:val="es-MX"/>
        </w:rPr>
      </w:pPr>
      <w:r>
        <w:rPr>
          <w:rFonts w:asciiTheme="minorHAnsi" w:hAnsiTheme="minorHAnsi" w:cstheme="minorHAnsi"/>
          <w:bCs/>
          <w:lang w:val="es-MX"/>
        </w:rPr>
        <w:t xml:space="preserve">La inspección por atributos se considera rechazada cuando los defectos encontrados cumplen con la cantidad de defectos de rechazo, cuando el producto esta rechazado por la inspección por atributos el </w:t>
      </w:r>
      <w:r w:rsidR="00CC73A3">
        <w:rPr>
          <w:rFonts w:asciiTheme="minorHAnsi" w:hAnsiTheme="minorHAnsi" w:cstheme="minorHAnsi"/>
          <w:bCs/>
          <w:lang w:val="es-MX"/>
        </w:rPr>
        <w:t xml:space="preserve">supervisor de calidad </w:t>
      </w:r>
      <w:r>
        <w:rPr>
          <w:rFonts w:asciiTheme="minorHAnsi" w:hAnsiTheme="minorHAnsi" w:cstheme="minorHAnsi"/>
          <w:bCs/>
          <w:lang w:val="es-MX"/>
        </w:rPr>
        <w:t xml:space="preserve">etiquetara el </w:t>
      </w:r>
      <w:r>
        <w:rPr>
          <w:rFonts w:asciiTheme="minorHAnsi" w:hAnsiTheme="minorHAnsi" w:cstheme="minorHAnsi"/>
          <w:bCs/>
          <w:lang w:val="es-MX"/>
        </w:rPr>
        <w:lastRenderedPageBreak/>
        <w:t>producto en Cuarentena informando al supervisor de producción para que realice una revisión al 100 % del producto.</w:t>
      </w:r>
    </w:p>
    <w:p w14:paraId="3F9DA895" w14:textId="101BCBB3" w:rsidR="005477A0" w:rsidRPr="001A499F" w:rsidRDefault="005477A0" w:rsidP="00DB5D59">
      <w:pPr>
        <w:numPr>
          <w:ilvl w:val="1"/>
          <w:numId w:val="17"/>
        </w:numPr>
        <w:spacing w:after="0" w:line="360" w:lineRule="auto"/>
        <w:ind w:left="1434" w:hanging="357"/>
        <w:jc w:val="both"/>
        <w:rPr>
          <w:rFonts w:asciiTheme="minorHAnsi" w:hAnsiTheme="minorHAnsi" w:cstheme="minorHAnsi"/>
          <w:bCs/>
          <w:lang w:val="es-MX"/>
        </w:rPr>
      </w:pPr>
      <w:r>
        <w:rPr>
          <w:rFonts w:asciiTheme="minorHAnsi" w:hAnsiTheme="minorHAnsi" w:cstheme="minorHAnsi"/>
          <w:bCs/>
          <w:lang w:val="es-MX"/>
        </w:rPr>
        <w:t xml:space="preserve">Cuando el producto ha sido revisado al 100 % por el personal de producción, el supervisor de </w:t>
      </w:r>
      <w:r w:rsidR="00CC73A3">
        <w:rPr>
          <w:rFonts w:asciiTheme="minorHAnsi" w:hAnsiTheme="minorHAnsi" w:cstheme="minorHAnsi"/>
          <w:bCs/>
          <w:lang w:val="es-MX"/>
        </w:rPr>
        <w:t>acondicionamiento</w:t>
      </w:r>
      <w:r>
        <w:rPr>
          <w:rFonts w:asciiTheme="minorHAnsi" w:hAnsiTheme="minorHAnsi" w:cstheme="minorHAnsi"/>
          <w:bCs/>
          <w:lang w:val="es-MX"/>
        </w:rPr>
        <w:t xml:space="preserve"> solicita </w:t>
      </w:r>
      <w:r w:rsidR="00CC73A3">
        <w:rPr>
          <w:rFonts w:asciiTheme="minorHAnsi" w:hAnsiTheme="minorHAnsi" w:cstheme="minorHAnsi"/>
          <w:bCs/>
          <w:lang w:val="es-MX"/>
        </w:rPr>
        <w:t>al supervisor d</w:t>
      </w:r>
      <w:r>
        <w:rPr>
          <w:rFonts w:asciiTheme="minorHAnsi" w:hAnsiTheme="minorHAnsi" w:cstheme="minorHAnsi"/>
          <w:bCs/>
          <w:lang w:val="es-MX"/>
        </w:rPr>
        <w:t>e Calidad que realice nuevamente la inspección por atributos del producto mencionado.</w:t>
      </w:r>
    </w:p>
    <w:p w14:paraId="1E594495" w14:textId="77777777" w:rsidR="005477A0" w:rsidRDefault="005477A0" w:rsidP="00DB5D59">
      <w:pPr>
        <w:numPr>
          <w:ilvl w:val="1"/>
          <w:numId w:val="17"/>
        </w:numPr>
        <w:spacing w:after="0" w:line="360" w:lineRule="auto"/>
        <w:ind w:left="1434" w:hanging="357"/>
        <w:jc w:val="both"/>
        <w:rPr>
          <w:rFonts w:asciiTheme="minorHAnsi" w:hAnsiTheme="minorHAnsi" w:cstheme="minorHAnsi"/>
          <w:bCs/>
          <w:lang w:val="es-MX"/>
        </w:rPr>
      </w:pPr>
      <w:r>
        <w:rPr>
          <w:rFonts w:asciiTheme="minorHAnsi" w:hAnsiTheme="minorHAnsi" w:cstheme="minorHAnsi"/>
          <w:bCs/>
          <w:lang w:val="es-MX"/>
        </w:rPr>
        <w:t>El inspector de Aseguramiento de Calidad retira las etiquetas de cuarentena hasta que cumpla los límites de aceptación.</w:t>
      </w:r>
    </w:p>
    <w:p w14:paraId="24338A29" w14:textId="77777777" w:rsidR="0028353D" w:rsidRDefault="0028353D" w:rsidP="00000064">
      <w:pPr>
        <w:spacing w:line="360" w:lineRule="auto"/>
        <w:jc w:val="both"/>
        <w:rPr>
          <w:sz w:val="24"/>
          <w:lang w:val="es-MX"/>
        </w:rPr>
      </w:pPr>
    </w:p>
    <w:p w14:paraId="243DE980" w14:textId="385E4A68" w:rsidR="00CC73A3" w:rsidRPr="00961B3B" w:rsidRDefault="00CC73A3" w:rsidP="00961B3B">
      <w:pPr>
        <w:pStyle w:val="Prrafodelista"/>
        <w:numPr>
          <w:ilvl w:val="0"/>
          <w:numId w:val="38"/>
        </w:numPr>
        <w:spacing w:line="360" w:lineRule="auto"/>
        <w:jc w:val="center"/>
        <w:rPr>
          <w:rStyle w:val="Ttulo3Car"/>
          <w:rFonts w:eastAsia="Calibri"/>
        </w:rPr>
      </w:pPr>
      <w:bookmarkStart w:id="61" w:name="_Toc521063786"/>
      <w:r w:rsidRPr="00961B3B">
        <w:rPr>
          <w:rStyle w:val="Ttulo3Car"/>
          <w:rFonts w:eastAsia="Calibri"/>
        </w:rPr>
        <w:t>RECEPCION Y MUESTRO DE MATERIA PRIMA</w:t>
      </w:r>
      <w:bookmarkEnd w:id="61"/>
    </w:p>
    <w:p w14:paraId="21C4B2E2" w14:textId="7E799082" w:rsidR="00CC73A3" w:rsidRPr="00583293" w:rsidRDefault="000F6F6F" w:rsidP="00000064">
      <w:pPr>
        <w:spacing w:line="360" w:lineRule="auto"/>
        <w:jc w:val="both"/>
        <w:rPr>
          <w:lang w:val="es-MX"/>
        </w:rPr>
      </w:pPr>
      <w:r w:rsidRPr="00583293">
        <w:rPr>
          <w:lang w:val="es-MX"/>
        </w:rPr>
        <w:t>Al momento de la llegada de la materia prima al almacén de la empresa, el personal de almacén le dará aviso al Supervisor de calidad para cotejar la materia prima con respecto la documentación recibida, cual la documentación a cotejar es:</w:t>
      </w:r>
    </w:p>
    <w:p w14:paraId="37F513C5" w14:textId="021EA211" w:rsidR="000F6F6F" w:rsidRPr="00583293" w:rsidRDefault="000F6F6F" w:rsidP="00DB5D59">
      <w:pPr>
        <w:pStyle w:val="Prrafodelista"/>
        <w:numPr>
          <w:ilvl w:val="0"/>
          <w:numId w:val="18"/>
        </w:numPr>
        <w:spacing w:line="360" w:lineRule="auto"/>
        <w:jc w:val="both"/>
      </w:pPr>
      <w:r w:rsidRPr="00583293">
        <w:t>Factura del proveedor: documento el cual se indica al menos el nombre del insumo, número de lote, Caducidad y número de contenedor.</w:t>
      </w:r>
    </w:p>
    <w:p w14:paraId="4327E124" w14:textId="18079E15" w:rsidR="000F6F6F" w:rsidRPr="00583293" w:rsidRDefault="000F6F6F" w:rsidP="00DB5D59">
      <w:pPr>
        <w:pStyle w:val="Prrafodelista"/>
        <w:numPr>
          <w:ilvl w:val="0"/>
          <w:numId w:val="18"/>
        </w:numPr>
        <w:spacing w:line="360" w:lineRule="auto"/>
        <w:jc w:val="both"/>
      </w:pPr>
      <w:r w:rsidRPr="00583293">
        <w:t>Certificado de calidad de la materia prima: Cual debe contener nombre del insumo, lote del proveedor, fecha de fabricación, fecha de caducidad.</w:t>
      </w:r>
    </w:p>
    <w:p w14:paraId="21B55A88" w14:textId="3C87B575" w:rsidR="000F6F6F" w:rsidRPr="00583293" w:rsidRDefault="000F6F6F" w:rsidP="00DB5D59">
      <w:pPr>
        <w:pStyle w:val="Prrafodelista"/>
        <w:numPr>
          <w:ilvl w:val="0"/>
          <w:numId w:val="18"/>
        </w:numPr>
        <w:spacing w:line="360" w:lineRule="auto"/>
        <w:jc w:val="both"/>
      </w:pPr>
      <w:r w:rsidRPr="00583293">
        <w:t>Fabricante: Información que debe describirse en la factura y certificado de calidad de la materia prima.</w:t>
      </w:r>
    </w:p>
    <w:p w14:paraId="0C03F947" w14:textId="38B5A5F6" w:rsidR="000F6F6F" w:rsidRPr="00583293" w:rsidRDefault="000F6F6F" w:rsidP="00DB5D59">
      <w:pPr>
        <w:pStyle w:val="Prrafodelista"/>
        <w:numPr>
          <w:ilvl w:val="0"/>
          <w:numId w:val="18"/>
        </w:numPr>
        <w:spacing w:line="360" w:lineRule="auto"/>
        <w:jc w:val="both"/>
      </w:pPr>
      <w:r w:rsidRPr="00583293">
        <w:t>Hoja de seguridad de la materia prima, deben corresponder a la materia prima a recibir.</w:t>
      </w:r>
    </w:p>
    <w:p w14:paraId="2BACAA3B" w14:textId="310F5F8D" w:rsidR="000F6F6F" w:rsidRPr="00583293" w:rsidRDefault="000F6F6F" w:rsidP="000F6F6F">
      <w:pPr>
        <w:spacing w:line="360" w:lineRule="auto"/>
        <w:jc w:val="both"/>
        <w:rPr>
          <w:lang w:val="es-MX"/>
        </w:rPr>
      </w:pPr>
      <w:r w:rsidRPr="00583293">
        <w:rPr>
          <w:lang w:val="es-MX"/>
        </w:rPr>
        <w:t>Si la materia prima viene en cuñetes, se verificara que se encuentren identificados con: nombre, cantidad, número de lote, fecha de caducidad y que correspondan con lo indicado en la documentación (Certificado de materia prima del proveedor y fabricante), revisar que el cuñete se encuentre cerrados, que no presenten deterioro o daño de cualquier tipo que pueden afectar las características de calidad del material que contienen.</w:t>
      </w:r>
    </w:p>
    <w:p w14:paraId="0EE1BCC3" w14:textId="4C6198BD" w:rsidR="009A6049" w:rsidRPr="00583293" w:rsidRDefault="009A6049" w:rsidP="000F6F6F">
      <w:pPr>
        <w:spacing w:line="360" w:lineRule="auto"/>
        <w:jc w:val="both"/>
        <w:rPr>
          <w:lang w:val="es-MX"/>
        </w:rPr>
      </w:pPr>
      <w:r w:rsidRPr="00583293">
        <w:rPr>
          <w:lang w:val="es-MX"/>
        </w:rPr>
        <w:t>Para el muestreo de la materia prima se llevaran a cabo los siguientes aspectos:</w:t>
      </w:r>
    </w:p>
    <w:p w14:paraId="793CA30F" w14:textId="7C16D182" w:rsidR="009A6049" w:rsidRPr="00583293" w:rsidRDefault="009A6049" w:rsidP="00DB5D59">
      <w:pPr>
        <w:pStyle w:val="Prrafodelista"/>
        <w:numPr>
          <w:ilvl w:val="0"/>
          <w:numId w:val="19"/>
        </w:numPr>
        <w:spacing w:after="0" w:line="360" w:lineRule="auto"/>
        <w:ind w:left="714" w:hanging="357"/>
        <w:jc w:val="both"/>
        <w:rPr>
          <w:rFonts w:cstheme="minorHAnsi"/>
          <w:bCs/>
        </w:rPr>
      </w:pPr>
      <w:r w:rsidRPr="00583293">
        <w:rPr>
          <w:rFonts w:cstheme="minorHAnsi"/>
          <w:bCs/>
        </w:rPr>
        <w:t>Se limpiara con un paño impregnado alcohol al 70 % los cuñetes para retirar el polvo. Antes de abrir cada cuñete.</w:t>
      </w:r>
    </w:p>
    <w:p w14:paraId="264877B4" w14:textId="77777777" w:rsidR="009A6049" w:rsidRPr="00583293" w:rsidRDefault="009A6049" w:rsidP="00DB5D59">
      <w:pPr>
        <w:pStyle w:val="Prrafodelista"/>
        <w:numPr>
          <w:ilvl w:val="0"/>
          <w:numId w:val="19"/>
        </w:numPr>
        <w:spacing w:after="0" w:line="360" w:lineRule="auto"/>
        <w:ind w:left="714" w:hanging="357"/>
        <w:jc w:val="both"/>
        <w:rPr>
          <w:rFonts w:cstheme="minorHAnsi"/>
          <w:bCs/>
        </w:rPr>
      </w:pPr>
      <w:r w:rsidRPr="00583293">
        <w:rPr>
          <w:rFonts w:cstheme="minorHAnsi"/>
          <w:bCs/>
        </w:rPr>
        <w:t>El personal de microbiología muestrea las materias primas estériles en el área aséptica de Microbiología.</w:t>
      </w:r>
    </w:p>
    <w:p w14:paraId="4524F49B" w14:textId="77777777" w:rsidR="009A6049" w:rsidRPr="00583293" w:rsidRDefault="009A6049" w:rsidP="00DB5D59">
      <w:pPr>
        <w:pStyle w:val="Prrafodelista"/>
        <w:numPr>
          <w:ilvl w:val="0"/>
          <w:numId w:val="19"/>
        </w:numPr>
        <w:spacing w:after="0" w:line="360" w:lineRule="auto"/>
        <w:ind w:left="714" w:hanging="357"/>
        <w:jc w:val="both"/>
        <w:rPr>
          <w:rFonts w:cstheme="minorHAnsi"/>
          <w:bCs/>
        </w:rPr>
      </w:pPr>
      <w:r w:rsidRPr="00583293">
        <w:rPr>
          <w:rFonts w:cstheme="minorHAnsi"/>
          <w:bCs/>
        </w:rPr>
        <w:lastRenderedPageBreak/>
        <w:t>Colocar sobre la mesa limpia los contenedores que se deben muestrear.</w:t>
      </w:r>
    </w:p>
    <w:p w14:paraId="35C8AB56" w14:textId="77777777" w:rsidR="009A6049" w:rsidRPr="00583293" w:rsidRDefault="009A6049" w:rsidP="00DB5D59">
      <w:pPr>
        <w:pStyle w:val="Prrafodelista"/>
        <w:numPr>
          <w:ilvl w:val="0"/>
          <w:numId w:val="19"/>
        </w:numPr>
        <w:spacing w:after="0" w:line="360" w:lineRule="auto"/>
        <w:ind w:left="714" w:hanging="357"/>
        <w:jc w:val="both"/>
        <w:rPr>
          <w:rFonts w:cstheme="minorHAnsi"/>
          <w:bCs/>
        </w:rPr>
      </w:pPr>
      <w:r w:rsidRPr="00583293">
        <w:rPr>
          <w:rFonts w:cstheme="minorHAnsi"/>
          <w:bCs/>
        </w:rPr>
        <w:t>Limpiar los contenedores con alcohol al 70 % con la ayuda de un trapo de bajo desprendimiento de partícula. Retirar los sistemas de cierre con cuidado para no afectar la integridad del contenedor.</w:t>
      </w:r>
    </w:p>
    <w:p w14:paraId="6E61D197" w14:textId="77777777" w:rsidR="009A6049" w:rsidRPr="00583293" w:rsidRDefault="009A6049" w:rsidP="00DB5D59">
      <w:pPr>
        <w:pStyle w:val="Prrafodelista"/>
        <w:numPr>
          <w:ilvl w:val="0"/>
          <w:numId w:val="19"/>
        </w:numPr>
        <w:spacing w:after="0" w:line="360" w:lineRule="auto"/>
        <w:ind w:left="714" w:hanging="357"/>
        <w:jc w:val="both"/>
        <w:rPr>
          <w:rFonts w:cstheme="minorHAnsi"/>
          <w:bCs/>
        </w:rPr>
      </w:pPr>
      <w:r w:rsidRPr="00583293">
        <w:rPr>
          <w:rFonts w:cstheme="minorHAnsi"/>
          <w:bCs/>
        </w:rPr>
        <w:t>Abrir el contendor y con el muestreador estéril, tomar la muestra de diferentes puntos del contendor y depositar en una bolsa estéril. Esta muestra es designada para análisis microbiológico, prueba de esterilidad.</w:t>
      </w:r>
    </w:p>
    <w:p w14:paraId="39B27568" w14:textId="77777777" w:rsidR="009A6049" w:rsidRPr="00583293" w:rsidRDefault="009A6049" w:rsidP="00DB5D59">
      <w:pPr>
        <w:pStyle w:val="Prrafodelista"/>
        <w:numPr>
          <w:ilvl w:val="0"/>
          <w:numId w:val="19"/>
        </w:numPr>
        <w:spacing w:after="0" w:line="360" w:lineRule="auto"/>
        <w:ind w:left="714" w:hanging="357"/>
        <w:jc w:val="both"/>
        <w:rPr>
          <w:rFonts w:cstheme="minorHAnsi"/>
          <w:bCs/>
        </w:rPr>
      </w:pPr>
      <w:r w:rsidRPr="00583293">
        <w:rPr>
          <w:rFonts w:cstheme="minorHAnsi"/>
          <w:bCs/>
        </w:rPr>
        <w:t>Tomar una segunda muestra en una bolsa de plástico limpia para análisis químico.</w:t>
      </w:r>
    </w:p>
    <w:p w14:paraId="0E4EF1D3" w14:textId="77777777" w:rsidR="009A6049" w:rsidRPr="00583293" w:rsidRDefault="009A6049" w:rsidP="00DB5D59">
      <w:pPr>
        <w:pStyle w:val="Prrafodelista"/>
        <w:numPr>
          <w:ilvl w:val="0"/>
          <w:numId w:val="19"/>
        </w:numPr>
        <w:spacing w:after="0" w:line="360" w:lineRule="auto"/>
        <w:ind w:left="714" w:hanging="357"/>
        <w:jc w:val="both"/>
        <w:rPr>
          <w:rFonts w:cstheme="minorHAnsi"/>
          <w:bCs/>
        </w:rPr>
      </w:pPr>
      <w:r w:rsidRPr="00583293">
        <w:rPr>
          <w:rFonts w:cstheme="minorHAnsi"/>
          <w:bCs/>
        </w:rPr>
        <w:t>Tomar una tercera muestra en una bolsa de plástico para retención de muestra.</w:t>
      </w:r>
    </w:p>
    <w:p w14:paraId="059FD35E" w14:textId="77777777" w:rsidR="009A6049" w:rsidRPr="00583293" w:rsidRDefault="009A6049" w:rsidP="00DB5D59">
      <w:pPr>
        <w:pStyle w:val="Prrafodelista"/>
        <w:numPr>
          <w:ilvl w:val="0"/>
          <w:numId w:val="19"/>
        </w:numPr>
        <w:spacing w:after="0" w:line="360" w:lineRule="auto"/>
        <w:ind w:left="714" w:hanging="357"/>
        <w:jc w:val="both"/>
        <w:rPr>
          <w:rFonts w:cstheme="minorHAnsi"/>
          <w:bCs/>
        </w:rPr>
      </w:pPr>
      <w:r w:rsidRPr="00583293">
        <w:rPr>
          <w:rFonts w:cstheme="minorHAnsi"/>
          <w:bCs/>
        </w:rPr>
        <w:t>Considerar las cantidades requeridas.</w:t>
      </w:r>
    </w:p>
    <w:p w14:paraId="5F7C7AF6" w14:textId="77777777" w:rsidR="009A6049" w:rsidRPr="00583293" w:rsidRDefault="009A6049" w:rsidP="00DB5D59">
      <w:pPr>
        <w:pStyle w:val="Prrafodelista"/>
        <w:numPr>
          <w:ilvl w:val="0"/>
          <w:numId w:val="19"/>
        </w:numPr>
        <w:spacing w:after="0" w:line="360" w:lineRule="auto"/>
        <w:ind w:left="714" w:hanging="357"/>
        <w:jc w:val="both"/>
        <w:rPr>
          <w:rFonts w:cstheme="minorHAnsi"/>
          <w:bCs/>
        </w:rPr>
      </w:pPr>
      <w:r w:rsidRPr="00583293">
        <w:rPr>
          <w:rFonts w:cstheme="minorHAnsi"/>
          <w:bCs/>
        </w:rPr>
        <w:t>Finalmente el contenedor se tapa y se sella.</w:t>
      </w:r>
    </w:p>
    <w:p w14:paraId="458629F3" w14:textId="77777777" w:rsidR="009A6049" w:rsidRPr="00583293" w:rsidRDefault="009A6049" w:rsidP="00DB5D59">
      <w:pPr>
        <w:pStyle w:val="Prrafodelista"/>
        <w:numPr>
          <w:ilvl w:val="0"/>
          <w:numId w:val="19"/>
        </w:numPr>
        <w:spacing w:after="0" w:line="360" w:lineRule="auto"/>
        <w:ind w:left="714" w:hanging="357"/>
        <w:jc w:val="both"/>
        <w:rPr>
          <w:rFonts w:cstheme="minorHAnsi"/>
          <w:bCs/>
        </w:rPr>
      </w:pPr>
      <w:r w:rsidRPr="00583293">
        <w:rPr>
          <w:rFonts w:cstheme="minorHAnsi"/>
          <w:bCs/>
        </w:rPr>
        <w:t>Una vez en contenedor esta fuera del área aséptica se coloca en la mesa o tarima y se le pega la etiqueta de muestreado y cuarentena.</w:t>
      </w:r>
    </w:p>
    <w:p w14:paraId="47042F69" w14:textId="77777777" w:rsidR="009A6049" w:rsidRDefault="009A6049" w:rsidP="00DB5D59">
      <w:pPr>
        <w:pStyle w:val="Prrafodelista"/>
        <w:numPr>
          <w:ilvl w:val="0"/>
          <w:numId w:val="19"/>
        </w:numPr>
        <w:spacing w:after="0" w:line="360" w:lineRule="auto"/>
        <w:ind w:left="714" w:hanging="357"/>
        <w:jc w:val="both"/>
        <w:rPr>
          <w:rFonts w:cstheme="minorHAnsi"/>
          <w:bCs/>
        </w:rPr>
      </w:pPr>
      <w:r w:rsidRPr="00583293">
        <w:rPr>
          <w:rFonts w:cstheme="minorHAnsi"/>
          <w:bCs/>
        </w:rPr>
        <w:t>Para el caso de materias primas estériles donde la muestra para esterilidad es enviada por el proveedor, se debe verificar identidad (nombre, número de lote y cantidad) e integridad.</w:t>
      </w:r>
    </w:p>
    <w:p w14:paraId="5069C234" w14:textId="77777777" w:rsidR="0032654A" w:rsidRPr="00583293" w:rsidRDefault="0032654A" w:rsidP="0032654A">
      <w:pPr>
        <w:pStyle w:val="Prrafodelista"/>
        <w:spacing w:after="0" w:line="360" w:lineRule="auto"/>
        <w:ind w:left="714"/>
        <w:jc w:val="both"/>
        <w:rPr>
          <w:rFonts w:cstheme="minorHAnsi"/>
          <w:bCs/>
        </w:rPr>
      </w:pPr>
    </w:p>
    <w:p w14:paraId="069BAAB6" w14:textId="144B88EC" w:rsidR="009A6049" w:rsidRPr="00583293" w:rsidRDefault="009A6049" w:rsidP="002E3F6D">
      <w:pPr>
        <w:spacing w:after="0" w:line="360" w:lineRule="auto"/>
        <w:jc w:val="both"/>
        <w:rPr>
          <w:rFonts w:asciiTheme="minorHAnsi" w:hAnsiTheme="minorHAnsi" w:cstheme="minorHAnsi"/>
          <w:bCs/>
          <w:noProof/>
          <w:lang w:val="es-MX"/>
        </w:rPr>
      </w:pPr>
      <w:r w:rsidRPr="00583293">
        <w:rPr>
          <w:rFonts w:asciiTheme="minorHAnsi" w:hAnsiTheme="minorHAnsi" w:cstheme="minorHAnsi"/>
          <w:bCs/>
          <w:noProof/>
          <w:lang w:val="es-MX"/>
        </w:rPr>
        <w:t>Para dictaminar si la materia prima es aceptada, el personal de control de calidad emitiran certificado de calidad, quienes se le entregaran al Supervisor de calidad, para poder dictaminar como aprobado, cual el supervisor de calidad revisara que el certificado de calidad emitido coincida con los datos del certificado del proveedor (lote, cantidad, materia prima y caducidad)</w:t>
      </w:r>
      <w:r w:rsidR="002E3F6D" w:rsidRPr="00583293">
        <w:rPr>
          <w:rFonts w:asciiTheme="minorHAnsi" w:hAnsiTheme="minorHAnsi" w:cstheme="minorHAnsi"/>
          <w:bCs/>
          <w:noProof/>
          <w:lang w:val="es-MX"/>
        </w:rPr>
        <w:t>.</w:t>
      </w:r>
    </w:p>
    <w:p w14:paraId="3A75DFF6" w14:textId="77777777" w:rsidR="002E3F6D" w:rsidRPr="00583293" w:rsidRDefault="002E3F6D" w:rsidP="002E3F6D">
      <w:pPr>
        <w:spacing w:after="0" w:line="360" w:lineRule="auto"/>
        <w:jc w:val="both"/>
        <w:rPr>
          <w:rFonts w:asciiTheme="minorHAnsi" w:hAnsiTheme="minorHAnsi" w:cstheme="minorHAnsi"/>
          <w:bCs/>
          <w:noProof/>
          <w:lang w:val="es-MX"/>
        </w:rPr>
      </w:pPr>
    </w:p>
    <w:p w14:paraId="6EE9A428" w14:textId="1E7AC860" w:rsidR="002E3F6D" w:rsidRPr="00583293" w:rsidRDefault="002E3F6D" w:rsidP="002E3F6D">
      <w:pPr>
        <w:spacing w:after="0" w:line="360" w:lineRule="auto"/>
        <w:jc w:val="both"/>
        <w:rPr>
          <w:rFonts w:asciiTheme="minorHAnsi" w:hAnsiTheme="minorHAnsi" w:cstheme="minorHAnsi"/>
          <w:bCs/>
          <w:noProof/>
          <w:lang w:val="es-MX"/>
        </w:rPr>
      </w:pPr>
      <w:r w:rsidRPr="00583293">
        <w:rPr>
          <w:rFonts w:asciiTheme="minorHAnsi" w:hAnsiTheme="minorHAnsi" w:cstheme="minorHAnsi"/>
          <w:bCs/>
          <w:noProof/>
          <w:lang w:val="es-MX"/>
        </w:rPr>
        <w:t>El Supervisor de calidad colocara etiqueta de color verde si el dictamen de la materia prima es aprobatorio, si la materia prima es rechazada se colocara una etiqueta de color rojo. Finalmente se le solicitara al personal de almacen que haga trasferencia fisica de los contenedores o cuñetes del area de cuarentena al area de aprobado y rechazado según corresponda.</w:t>
      </w:r>
    </w:p>
    <w:p w14:paraId="571DB4E3" w14:textId="77777777" w:rsidR="002E3F6D" w:rsidRPr="00583293" w:rsidRDefault="002E3F6D" w:rsidP="002E3F6D">
      <w:pPr>
        <w:spacing w:after="0" w:line="360" w:lineRule="auto"/>
        <w:jc w:val="both"/>
        <w:rPr>
          <w:rFonts w:asciiTheme="minorHAnsi" w:hAnsiTheme="minorHAnsi" w:cstheme="minorHAnsi"/>
          <w:bCs/>
          <w:noProof/>
          <w:lang w:val="es-MX"/>
        </w:rPr>
      </w:pPr>
    </w:p>
    <w:p w14:paraId="7A04622B" w14:textId="3D4A5BEE" w:rsidR="002E3F6D" w:rsidRPr="00583293" w:rsidRDefault="002E3F6D" w:rsidP="002E3F6D">
      <w:pPr>
        <w:spacing w:after="0" w:line="360" w:lineRule="auto"/>
        <w:jc w:val="both"/>
        <w:rPr>
          <w:rFonts w:asciiTheme="minorHAnsi" w:hAnsiTheme="minorHAnsi" w:cstheme="minorHAnsi"/>
          <w:bCs/>
          <w:noProof/>
          <w:lang w:val="es-MX"/>
        </w:rPr>
      </w:pPr>
      <w:r w:rsidRPr="00583293">
        <w:rPr>
          <w:rFonts w:asciiTheme="minorHAnsi" w:hAnsiTheme="minorHAnsi" w:cstheme="minorHAnsi"/>
          <w:bCs/>
          <w:noProof/>
          <w:lang w:val="es-MX"/>
        </w:rPr>
        <w:t>Si la materia prima se dictamina como RECHAZADO, el perso</w:t>
      </w:r>
      <w:r w:rsidR="00593849">
        <w:rPr>
          <w:rFonts w:asciiTheme="minorHAnsi" w:hAnsiTheme="minorHAnsi" w:cstheme="minorHAnsi"/>
          <w:bCs/>
          <w:noProof/>
          <w:lang w:val="es-MX"/>
        </w:rPr>
        <w:t>nal de control de calidad debe</w:t>
      </w:r>
      <w:r w:rsidRPr="00583293">
        <w:rPr>
          <w:rFonts w:asciiTheme="minorHAnsi" w:hAnsiTheme="minorHAnsi" w:cstheme="minorHAnsi"/>
          <w:bCs/>
          <w:noProof/>
          <w:lang w:val="es-MX"/>
        </w:rPr>
        <w:t xml:space="preserve"> emitir un memorandum de rechazo para el area de compras, cual se describe las razones tecnicas por las cuales la muestra esta rechazada. Por parte del personal de almacen debe verificar que la materia prima  rechazada sea trasladada al area de recha</w:t>
      </w:r>
      <w:r w:rsidR="00593849">
        <w:rPr>
          <w:rFonts w:asciiTheme="minorHAnsi" w:hAnsiTheme="minorHAnsi" w:cstheme="minorHAnsi"/>
          <w:bCs/>
          <w:noProof/>
          <w:lang w:val="es-MX"/>
        </w:rPr>
        <w:t>zo, cual la materia prima debe</w:t>
      </w:r>
      <w:r w:rsidRPr="00583293">
        <w:rPr>
          <w:rFonts w:asciiTheme="minorHAnsi" w:hAnsiTheme="minorHAnsi" w:cstheme="minorHAnsi"/>
          <w:bCs/>
          <w:noProof/>
          <w:lang w:val="es-MX"/>
        </w:rPr>
        <w:t xml:space="preserve"> de ser devuelta al </w:t>
      </w:r>
      <w:r w:rsidR="00593849">
        <w:rPr>
          <w:rFonts w:asciiTheme="minorHAnsi" w:hAnsiTheme="minorHAnsi" w:cstheme="minorHAnsi"/>
          <w:bCs/>
          <w:noProof/>
          <w:lang w:val="es-MX"/>
        </w:rPr>
        <w:t>proveedor, por tal motivo debe</w:t>
      </w:r>
      <w:r w:rsidRPr="00583293">
        <w:rPr>
          <w:rFonts w:asciiTheme="minorHAnsi" w:hAnsiTheme="minorHAnsi" w:cstheme="minorHAnsi"/>
          <w:bCs/>
          <w:noProof/>
          <w:lang w:val="es-MX"/>
        </w:rPr>
        <w:t xml:space="preserve"> de estar resgistrado de acuerdo al procedimiento de almacenaje de materia primas.</w:t>
      </w:r>
    </w:p>
    <w:p w14:paraId="7B43759A" w14:textId="6603A1A9" w:rsidR="002E3F6D" w:rsidRDefault="002E3F6D" w:rsidP="002E3F6D">
      <w:pPr>
        <w:spacing w:after="0" w:line="360" w:lineRule="auto"/>
        <w:jc w:val="both"/>
        <w:rPr>
          <w:rFonts w:asciiTheme="minorHAnsi" w:hAnsiTheme="minorHAnsi" w:cstheme="minorHAnsi"/>
          <w:bCs/>
          <w:noProof/>
          <w:lang w:val="es-MX"/>
        </w:rPr>
      </w:pPr>
      <w:r>
        <w:rPr>
          <w:rFonts w:asciiTheme="minorHAnsi" w:hAnsiTheme="minorHAnsi" w:cstheme="minorHAnsi"/>
          <w:bCs/>
          <w:noProof/>
          <w:lang w:val="es-MX"/>
        </w:rPr>
        <w:lastRenderedPageBreak/>
        <w:t>Si la materia prima rechazada es devuelta al proveedor, el proveedor tiene como plazo maximo de 30 dias a partir de la fecha de notificacion del dictamen de rechazo para que el proveedor recoga el material, si no cumple con el plazo maximo la materia prima se manda a destruccion.</w:t>
      </w:r>
    </w:p>
    <w:p w14:paraId="05133193" w14:textId="2C493D0E" w:rsidR="009A6049" w:rsidRPr="009F4E36" w:rsidRDefault="009A6049" w:rsidP="000F6F6F">
      <w:pPr>
        <w:spacing w:line="360" w:lineRule="auto"/>
        <w:jc w:val="both"/>
        <w:rPr>
          <w:lang w:val="es-MX"/>
        </w:rPr>
      </w:pPr>
    </w:p>
    <w:p w14:paraId="68480BD4" w14:textId="57FCC637" w:rsidR="0028353D" w:rsidRPr="00961B3B" w:rsidRDefault="009F4E36" w:rsidP="00961B3B">
      <w:pPr>
        <w:pStyle w:val="Prrafodelista"/>
        <w:numPr>
          <w:ilvl w:val="0"/>
          <w:numId w:val="38"/>
        </w:numPr>
        <w:spacing w:line="360" w:lineRule="auto"/>
        <w:jc w:val="center"/>
        <w:rPr>
          <w:sz w:val="24"/>
        </w:rPr>
      </w:pPr>
      <w:bookmarkStart w:id="62" w:name="_Toc521063787"/>
      <w:r w:rsidRPr="00961B3B">
        <w:rPr>
          <w:rStyle w:val="Ttulo3Car"/>
          <w:rFonts w:eastAsia="Calibri"/>
        </w:rPr>
        <w:t>VERIFICACION DE DESPEJE  Y ARRANQUE DE LINEA</w:t>
      </w:r>
      <w:bookmarkEnd w:id="62"/>
    </w:p>
    <w:p w14:paraId="50699D11" w14:textId="09A7B013" w:rsidR="006802F6" w:rsidRDefault="006802F6" w:rsidP="00000064">
      <w:pPr>
        <w:spacing w:line="360" w:lineRule="auto"/>
        <w:jc w:val="both"/>
        <w:rPr>
          <w:lang w:val="es-MX"/>
        </w:rPr>
      </w:pPr>
      <w:r>
        <w:rPr>
          <w:lang w:val="es-MX"/>
        </w:rPr>
        <w:t>El operador de producción y acondicionamiento deberá de realizar despeje de línea después del termino de las actividades a realizar, cual se ejecutara el despeje de línea al finalizar un proceso de un lote, al cambiar de presentación o cambiar la concentración del producto y antes y después de un mantenimiento de algún equipo.</w:t>
      </w:r>
    </w:p>
    <w:p w14:paraId="5FAAC22E" w14:textId="77777777" w:rsidR="006802F6" w:rsidRDefault="006802F6" w:rsidP="00000064">
      <w:pPr>
        <w:spacing w:line="360" w:lineRule="auto"/>
        <w:jc w:val="both"/>
        <w:rPr>
          <w:lang w:val="es-MX"/>
        </w:rPr>
      </w:pPr>
      <w:r>
        <w:rPr>
          <w:lang w:val="es-MX"/>
        </w:rPr>
        <w:t>Las frecuencias que debe tener un arranque de línea son:</w:t>
      </w:r>
    </w:p>
    <w:p w14:paraId="011A76C3" w14:textId="3EDF1D41" w:rsidR="006802F6" w:rsidRDefault="006802F6" w:rsidP="00DB5D59">
      <w:pPr>
        <w:pStyle w:val="Prrafodelista"/>
        <w:numPr>
          <w:ilvl w:val="0"/>
          <w:numId w:val="20"/>
        </w:numPr>
        <w:spacing w:line="360" w:lineRule="auto"/>
        <w:jc w:val="both"/>
      </w:pPr>
      <w:r>
        <w:t>Al inicio de cada lote</w:t>
      </w:r>
    </w:p>
    <w:p w14:paraId="04154405" w14:textId="0226586A" w:rsidR="006802F6" w:rsidRDefault="006802F6" w:rsidP="00DB5D59">
      <w:pPr>
        <w:pStyle w:val="Prrafodelista"/>
        <w:numPr>
          <w:ilvl w:val="0"/>
          <w:numId w:val="20"/>
        </w:numPr>
        <w:spacing w:line="360" w:lineRule="auto"/>
        <w:jc w:val="both"/>
      </w:pPr>
      <w:r>
        <w:t>Por cambio de lote</w:t>
      </w:r>
    </w:p>
    <w:p w14:paraId="10720B40" w14:textId="6417B22B" w:rsidR="006802F6" w:rsidRDefault="006802F6" w:rsidP="00DB5D59">
      <w:pPr>
        <w:pStyle w:val="Prrafodelista"/>
        <w:numPr>
          <w:ilvl w:val="0"/>
          <w:numId w:val="20"/>
        </w:numPr>
        <w:spacing w:line="360" w:lineRule="auto"/>
        <w:jc w:val="both"/>
      </w:pPr>
      <w:r>
        <w:t>Por cambio de presentación</w:t>
      </w:r>
    </w:p>
    <w:p w14:paraId="141A9CE6" w14:textId="653FC118" w:rsidR="006802F6" w:rsidRDefault="006802F6" w:rsidP="00DB5D59">
      <w:pPr>
        <w:pStyle w:val="Prrafodelista"/>
        <w:numPr>
          <w:ilvl w:val="0"/>
          <w:numId w:val="20"/>
        </w:numPr>
        <w:spacing w:line="360" w:lineRule="auto"/>
        <w:jc w:val="both"/>
      </w:pPr>
      <w:r>
        <w:t>Por cambio de concentración</w:t>
      </w:r>
    </w:p>
    <w:p w14:paraId="3380A7EF" w14:textId="77777777" w:rsidR="006802F6" w:rsidRDefault="006802F6" w:rsidP="006802F6">
      <w:pPr>
        <w:pStyle w:val="Prrafodelista"/>
        <w:spacing w:line="360" w:lineRule="auto"/>
        <w:ind w:left="769"/>
        <w:jc w:val="both"/>
      </w:pPr>
    </w:p>
    <w:p w14:paraId="090578DD" w14:textId="2104A53C" w:rsidR="006802F6" w:rsidRDefault="006802F6" w:rsidP="006802F6">
      <w:pPr>
        <w:spacing w:after="0" w:line="360" w:lineRule="auto"/>
        <w:jc w:val="both"/>
        <w:rPr>
          <w:rFonts w:asciiTheme="minorHAnsi" w:hAnsiTheme="minorHAnsi" w:cstheme="minorHAnsi"/>
          <w:bCs/>
          <w:lang w:val="es-MX"/>
        </w:rPr>
      </w:pPr>
      <w:r>
        <w:rPr>
          <w:rFonts w:asciiTheme="minorHAnsi" w:hAnsiTheme="minorHAnsi" w:cstheme="minorHAnsi"/>
          <w:bCs/>
          <w:lang w:val="es-MX"/>
        </w:rPr>
        <w:t>El Supervisor de Calidad realizara la verificación de las condiciones del área, revisando que se cumplan los puntos anteriores, firmando la documentación que corresponda a la etapa que está verificando (procedimiento de producción, acondicionamiento, insumos utilizados en los diferentes etapas de fabricación, solicitud y reporte de análisis, solicitud de inspección e identificación de limpieza, solicitud de inspección y/o análisis, etc.)</w:t>
      </w:r>
    </w:p>
    <w:p w14:paraId="723F7F59" w14:textId="77777777" w:rsidR="006802F6" w:rsidRPr="006802F6" w:rsidRDefault="006802F6" w:rsidP="006802F6">
      <w:pPr>
        <w:pStyle w:val="Prrafodelista"/>
        <w:spacing w:line="360" w:lineRule="auto"/>
        <w:ind w:left="769"/>
        <w:jc w:val="both"/>
      </w:pPr>
    </w:p>
    <w:p w14:paraId="46F7C8A4" w14:textId="0DBB4AFA" w:rsidR="009F4E36" w:rsidRPr="00C67F25" w:rsidRDefault="00875403" w:rsidP="00C67F25">
      <w:pPr>
        <w:pStyle w:val="Prrafodelista"/>
        <w:numPr>
          <w:ilvl w:val="0"/>
          <w:numId w:val="38"/>
        </w:numPr>
        <w:spacing w:line="360" w:lineRule="auto"/>
        <w:jc w:val="both"/>
        <w:rPr>
          <w:sz w:val="24"/>
        </w:rPr>
      </w:pPr>
      <w:bookmarkStart w:id="63" w:name="_Toc521063788"/>
      <w:r w:rsidRPr="00C67F25">
        <w:rPr>
          <w:rStyle w:val="Ttulo2Car"/>
          <w:rFonts w:eastAsia="Calibri"/>
        </w:rPr>
        <w:t>ENCARGADO DE DESARROLLO DE NUEVOS PRODUCTOS</w:t>
      </w:r>
      <w:bookmarkEnd w:id="63"/>
    </w:p>
    <w:p w14:paraId="15C32E39" w14:textId="3FD3FE26" w:rsidR="00875403" w:rsidRDefault="002E7D3E" w:rsidP="00000064">
      <w:pPr>
        <w:spacing w:line="360" w:lineRule="auto"/>
        <w:jc w:val="both"/>
        <w:rPr>
          <w:lang w:val="es-MX"/>
        </w:rPr>
      </w:pPr>
      <w:r w:rsidRPr="002E7D3E">
        <w:rPr>
          <w:lang w:val="es-MX"/>
        </w:rPr>
        <w:t>El desarrollo de nuevos productos empieza con la generación de ideas, es decir, con la búsqueda sistemática de ideas para nuevos productos. Lo más normal es que una compañía genere muc</w:t>
      </w:r>
      <w:r>
        <w:rPr>
          <w:lang w:val="es-MX"/>
        </w:rPr>
        <w:t>has ideas para dar con la buena. Es necesario determinar que producto se requieren realizar, que mercado se requiere cubrir y que objetivo se quiere conseguir con el nuevo desarrollo.</w:t>
      </w:r>
      <w:r w:rsidR="006F7A16">
        <w:rPr>
          <w:lang w:val="es-MX"/>
        </w:rPr>
        <w:t xml:space="preserve"> (García Montse)</w:t>
      </w:r>
    </w:p>
    <w:p w14:paraId="4776C1F6" w14:textId="4AF56AD4" w:rsidR="002E7D3E" w:rsidRDefault="002E7D3E" w:rsidP="00000064">
      <w:pPr>
        <w:spacing w:line="360" w:lineRule="auto"/>
        <w:jc w:val="both"/>
        <w:rPr>
          <w:lang w:val="es-MX"/>
        </w:rPr>
      </w:pPr>
      <w:r w:rsidRPr="002E7D3E">
        <w:rPr>
          <w:lang w:val="es-MX"/>
        </w:rPr>
        <w:t xml:space="preserve">Para que fluyan nuevas ideas la compañía debe utilizar diversas fuentes. Entre las principales se incluyen las siguientes: Fuentes internas, clientes, competencia, distribuidores, proveedores, otras </w:t>
      </w:r>
      <w:r w:rsidRPr="002E7D3E">
        <w:rPr>
          <w:lang w:val="es-MX"/>
        </w:rPr>
        <w:lastRenderedPageBreak/>
        <w:t xml:space="preserve">fuentes varias (publicaciones, exposiciones y seminarios, agencias de publicidad, empresas de </w:t>
      </w:r>
      <w:r w:rsidR="006F7A16">
        <w:rPr>
          <w:lang w:val="es-MX"/>
        </w:rPr>
        <w:t xml:space="preserve">investigación de mercados, </w:t>
      </w:r>
      <w:r w:rsidRPr="002E7D3E">
        <w:rPr>
          <w:lang w:val="es-MX"/>
        </w:rPr>
        <w:t>etcétera).</w:t>
      </w:r>
      <w:r w:rsidR="006F7A16">
        <w:rPr>
          <w:lang w:val="es-MX"/>
        </w:rPr>
        <w:t xml:space="preserve"> (García Montse)</w:t>
      </w:r>
    </w:p>
    <w:p w14:paraId="527AB3F7" w14:textId="38DD8DD6" w:rsidR="00BB52C3" w:rsidRDefault="00BB52C3" w:rsidP="00000064">
      <w:pPr>
        <w:spacing w:line="360" w:lineRule="auto"/>
        <w:jc w:val="both"/>
        <w:rPr>
          <w:lang w:val="es-MX"/>
        </w:rPr>
      </w:pPr>
      <w:r>
        <w:rPr>
          <w:lang w:val="es-MX"/>
        </w:rPr>
        <w:t>Si el producto a desarrollar cumple con las pruebas de funcionalidad, el siguiente paso es comercializar el producto. La cantidad de pruebas de mercadotecnia necesarias varían con cada nuevo producto, como por ejemplo los costos podrían ser elevados y las pruebas físico químicas pueden  llevar mucho tiempo, si el costo del desarrollo e introducción del producto es bajo, los responsables del producto confían ya en el éxito del producto.</w:t>
      </w:r>
      <w:r w:rsidR="006F7A16">
        <w:rPr>
          <w:lang w:val="es-MX"/>
        </w:rPr>
        <w:t xml:space="preserve"> (García Montse)</w:t>
      </w:r>
    </w:p>
    <w:p w14:paraId="52270E1D" w14:textId="434873D9" w:rsidR="00371C03" w:rsidRDefault="00371C03" w:rsidP="00000064">
      <w:pPr>
        <w:spacing w:line="360" w:lineRule="auto"/>
        <w:jc w:val="both"/>
        <w:rPr>
          <w:lang w:val="es-MX"/>
        </w:rPr>
      </w:pPr>
      <w:r>
        <w:rPr>
          <w:lang w:val="es-MX"/>
        </w:rPr>
        <w:t>Las pruebas de mercado proporcionan a los responsables del producto la información necesaria para tomar la decisión final sobre el lanzamiento de un nuevo producto, para poder lanzar un producto la empresa debe tomar en cuenta las siguientes preguntas:</w:t>
      </w:r>
    </w:p>
    <w:p w14:paraId="04942B29" w14:textId="4A9C17A4" w:rsidR="00371C03" w:rsidRDefault="00371C03" w:rsidP="00000064">
      <w:pPr>
        <w:spacing w:line="360" w:lineRule="auto"/>
        <w:jc w:val="both"/>
        <w:rPr>
          <w:lang w:val="es-MX"/>
        </w:rPr>
      </w:pPr>
      <w:r>
        <w:rPr>
          <w:lang w:val="es-MX"/>
        </w:rPr>
        <w:t xml:space="preserve">¿Cuándo? Lo primero es decidir si es el momento de introducirlo al mercado  si puede mejorarse aún más podría ser lanzado el año siguiente. </w:t>
      </w:r>
    </w:p>
    <w:p w14:paraId="0EE1E033" w14:textId="773C14B1" w:rsidR="00371C03" w:rsidRDefault="00371C03" w:rsidP="00000064">
      <w:pPr>
        <w:spacing w:line="360" w:lineRule="auto"/>
        <w:jc w:val="both"/>
        <w:rPr>
          <w:lang w:val="es-MX"/>
        </w:rPr>
      </w:pPr>
      <w:r>
        <w:rPr>
          <w:lang w:val="es-MX"/>
        </w:rPr>
        <w:t>¿Dónde? La compañía debe dirigir a su canal de distribución para llegar a la meta esperada.</w:t>
      </w:r>
    </w:p>
    <w:p w14:paraId="28432CF4" w14:textId="7E363C04" w:rsidR="00371C03" w:rsidRDefault="00371C03" w:rsidP="00000064">
      <w:pPr>
        <w:spacing w:line="360" w:lineRule="auto"/>
        <w:jc w:val="both"/>
        <w:rPr>
          <w:lang w:val="es-MX"/>
        </w:rPr>
      </w:pPr>
      <w:r>
        <w:rPr>
          <w:lang w:val="es-MX"/>
        </w:rPr>
        <w:t>¿A quién? La compañía debe dirigirse a sus canales de distribución.</w:t>
      </w:r>
    </w:p>
    <w:p w14:paraId="01A96B6E" w14:textId="533BBE06" w:rsidR="00371C03" w:rsidRDefault="00371C03" w:rsidP="00000064">
      <w:pPr>
        <w:spacing w:line="360" w:lineRule="auto"/>
        <w:jc w:val="both"/>
        <w:rPr>
          <w:lang w:val="es-MX"/>
        </w:rPr>
      </w:pPr>
      <w:r>
        <w:rPr>
          <w:lang w:val="es-MX"/>
        </w:rPr>
        <w:t>¿Cuántas unidades? Aquí está el arte de hacer unas previsiones de venta fiables. Detallado en plan de ventas.</w:t>
      </w:r>
    </w:p>
    <w:p w14:paraId="56F07B15" w14:textId="3FC89ADE" w:rsidR="00371C03" w:rsidRDefault="00371C03" w:rsidP="00000064">
      <w:pPr>
        <w:spacing w:line="360" w:lineRule="auto"/>
        <w:jc w:val="both"/>
        <w:rPr>
          <w:lang w:val="es-MX"/>
        </w:rPr>
      </w:pPr>
      <w:r>
        <w:rPr>
          <w:lang w:val="es-MX"/>
        </w:rPr>
        <w:t>¿Como? Planificando con un buen plan de marketing y comunicación para nuevos lanzamientos.</w:t>
      </w:r>
      <w:r w:rsidR="006F7A16">
        <w:rPr>
          <w:lang w:val="es-MX"/>
        </w:rPr>
        <w:t xml:space="preserve"> (</w:t>
      </w:r>
      <w:r w:rsidR="00AA7DA4">
        <w:rPr>
          <w:lang w:val="es-MX"/>
        </w:rPr>
        <w:t>García</w:t>
      </w:r>
      <w:r w:rsidR="006F7A16">
        <w:rPr>
          <w:lang w:val="es-MX"/>
        </w:rPr>
        <w:t xml:space="preserve"> Montse).</w:t>
      </w:r>
    </w:p>
    <w:p w14:paraId="78D8B185" w14:textId="2A9B466E" w:rsidR="006F7A16" w:rsidRPr="00C67F25" w:rsidRDefault="001974D5" w:rsidP="00C67F25">
      <w:pPr>
        <w:pStyle w:val="Prrafodelista"/>
        <w:numPr>
          <w:ilvl w:val="0"/>
          <w:numId w:val="38"/>
        </w:numPr>
        <w:spacing w:line="360" w:lineRule="auto"/>
        <w:jc w:val="center"/>
        <w:rPr>
          <w:rStyle w:val="Ttulo3Car"/>
          <w:rFonts w:eastAsia="Calibri"/>
        </w:rPr>
      </w:pPr>
      <w:bookmarkStart w:id="64" w:name="_Toc521063789"/>
      <w:r w:rsidRPr="00C67F25">
        <w:rPr>
          <w:rStyle w:val="Ttulo3Car"/>
          <w:rFonts w:eastAsia="Calibri"/>
        </w:rPr>
        <w:t>¿QUÉ ES EL DESARROLLO DE NUEVOS PRODUCTOS?</w:t>
      </w:r>
      <w:bookmarkEnd w:id="64"/>
    </w:p>
    <w:p w14:paraId="68234F39" w14:textId="2EF7A0C9" w:rsidR="006F7A16" w:rsidRDefault="006F7A16" w:rsidP="006F7A16">
      <w:pPr>
        <w:spacing w:after="0" w:line="360" w:lineRule="auto"/>
        <w:jc w:val="both"/>
        <w:rPr>
          <w:lang w:val="es-MX"/>
        </w:rPr>
      </w:pPr>
      <w:r w:rsidRPr="006F7A16">
        <w:rPr>
          <w:lang w:val="es-MX"/>
        </w:rPr>
        <w:t>Desarrollo de productos es el conjunto de acciones que tienen como fin la creación de nuevos satisfactores, y/o la actualización, cambio o mejoramiento de satisfactores existentes con el fin de comercializarlos para obtener</w:t>
      </w:r>
      <w:r>
        <w:rPr>
          <w:lang w:val="es-MX"/>
        </w:rPr>
        <w:t>:</w:t>
      </w:r>
    </w:p>
    <w:p w14:paraId="2EC5D5F2" w14:textId="77777777" w:rsidR="00583293" w:rsidRDefault="00583293" w:rsidP="006F7A16">
      <w:pPr>
        <w:spacing w:after="0" w:line="360" w:lineRule="auto"/>
        <w:jc w:val="both"/>
        <w:rPr>
          <w:lang w:val="es-MX"/>
        </w:rPr>
      </w:pPr>
    </w:p>
    <w:p w14:paraId="2C958641" w14:textId="12172F44" w:rsidR="006F7A16" w:rsidRDefault="006F7A16" w:rsidP="00DB5D59">
      <w:pPr>
        <w:pStyle w:val="Prrafodelista"/>
        <w:numPr>
          <w:ilvl w:val="0"/>
          <w:numId w:val="21"/>
        </w:numPr>
        <w:spacing w:after="0" w:line="360" w:lineRule="auto"/>
        <w:jc w:val="both"/>
      </w:pPr>
      <w:r>
        <w:t>La satisfacción de las necesidades o deseos de los consumidores</w:t>
      </w:r>
      <w:r w:rsidR="006B5FBD">
        <w:t>.</w:t>
      </w:r>
    </w:p>
    <w:p w14:paraId="3244BD19" w14:textId="77777777" w:rsidR="006B5FBD" w:rsidRDefault="006B5FBD" w:rsidP="006B5FBD">
      <w:pPr>
        <w:pStyle w:val="Prrafodelista"/>
        <w:spacing w:after="0" w:line="360" w:lineRule="auto"/>
        <w:jc w:val="both"/>
      </w:pPr>
    </w:p>
    <w:p w14:paraId="19BD1158" w14:textId="4430976A" w:rsidR="006F7A16" w:rsidRPr="006F7A16" w:rsidRDefault="006F7A16" w:rsidP="00DB5D59">
      <w:pPr>
        <w:pStyle w:val="Prrafodelista"/>
        <w:numPr>
          <w:ilvl w:val="0"/>
          <w:numId w:val="21"/>
        </w:numPr>
        <w:spacing w:after="0" w:line="360" w:lineRule="auto"/>
        <w:jc w:val="both"/>
      </w:pPr>
      <w:r>
        <w:t xml:space="preserve"> Generar ingresos para que las empresas puedan operar, actualizarse y crecer (Lerma, 2005)</w:t>
      </w:r>
    </w:p>
    <w:p w14:paraId="1E6DE029" w14:textId="77777777" w:rsidR="006F7A16" w:rsidRDefault="006F7A16" w:rsidP="006F7A16">
      <w:pPr>
        <w:autoSpaceDE w:val="0"/>
        <w:autoSpaceDN w:val="0"/>
        <w:adjustRightInd w:val="0"/>
        <w:spacing w:after="0" w:line="240" w:lineRule="auto"/>
        <w:rPr>
          <w:rFonts w:ascii="Arial" w:eastAsiaTheme="minorHAnsi" w:hAnsi="Arial" w:cs="Arial"/>
          <w:color w:val="000000"/>
          <w:sz w:val="24"/>
          <w:szCs w:val="24"/>
          <w:lang w:val="es-MX"/>
        </w:rPr>
      </w:pPr>
    </w:p>
    <w:p w14:paraId="75AE35D8" w14:textId="77777777" w:rsidR="00C67F25" w:rsidRPr="006F7A16" w:rsidRDefault="00C67F25" w:rsidP="006F7A16">
      <w:pPr>
        <w:autoSpaceDE w:val="0"/>
        <w:autoSpaceDN w:val="0"/>
        <w:adjustRightInd w:val="0"/>
        <w:spacing w:after="0" w:line="240" w:lineRule="auto"/>
        <w:rPr>
          <w:rFonts w:ascii="Arial" w:eastAsiaTheme="minorHAnsi" w:hAnsi="Arial" w:cs="Arial"/>
          <w:color w:val="000000"/>
          <w:sz w:val="24"/>
          <w:szCs w:val="24"/>
          <w:lang w:val="es-MX"/>
        </w:rPr>
      </w:pPr>
    </w:p>
    <w:p w14:paraId="2EFAA20D" w14:textId="7D64DD91" w:rsidR="0028353D" w:rsidRPr="00C67F25" w:rsidRDefault="006B5FBD" w:rsidP="00C67F25">
      <w:pPr>
        <w:pStyle w:val="Prrafodelista"/>
        <w:numPr>
          <w:ilvl w:val="0"/>
          <w:numId w:val="38"/>
        </w:numPr>
        <w:spacing w:line="360" w:lineRule="auto"/>
        <w:jc w:val="center"/>
        <w:rPr>
          <w:rStyle w:val="Ttulo3Car"/>
          <w:rFonts w:eastAsia="Calibri"/>
        </w:rPr>
      </w:pPr>
      <w:bookmarkStart w:id="65" w:name="_Toc521063790"/>
      <w:r w:rsidRPr="00C67F25">
        <w:rPr>
          <w:rStyle w:val="Ttulo3Car"/>
          <w:rFonts w:eastAsia="Calibri"/>
        </w:rPr>
        <w:lastRenderedPageBreak/>
        <w:t>IMPORTANCIA DEL DESARROLLO DE NUEVOS PRODUCTOS</w:t>
      </w:r>
      <w:bookmarkEnd w:id="65"/>
    </w:p>
    <w:p w14:paraId="6027A4FD" w14:textId="703E1B0A" w:rsidR="0028353D" w:rsidRDefault="006B5FBD" w:rsidP="004E48CC">
      <w:pPr>
        <w:spacing w:after="0" w:line="360" w:lineRule="auto"/>
        <w:jc w:val="both"/>
        <w:rPr>
          <w:lang w:val="es-MX"/>
        </w:rPr>
      </w:pPr>
      <w:r w:rsidRPr="006B5FBD">
        <w:rPr>
          <w:lang w:val="es-MX"/>
        </w:rPr>
        <w:t>Para las empresas, desarrollar o integrar paulatinamente nuevos productos a la lista que manejan es cuestión de vida o muerte. Entre los mecanismos de incremento de las utilidades relacionados con el desarrollo de productos se pueden mencionar la adaptación de productos con el fin de reducir costos, aprovechamiento de mercados globalizados, aprovechar las oportunidades generadas por cambios de gustos, preferencias y costumbres de los consumidores o la detección de las necesidades insatisfechas, adaptarse a las nuevas condiciones de la demanda producidas por la dinámica demográfica (Lerma, 2005).</w:t>
      </w:r>
    </w:p>
    <w:p w14:paraId="3C3C5CAE" w14:textId="77777777" w:rsidR="006B5FBD" w:rsidRDefault="006B5FBD" w:rsidP="006B5FBD">
      <w:pPr>
        <w:spacing w:after="0" w:line="360" w:lineRule="auto"/>
        <w:jc w:val="both"/>
        <w:rPr>
          <w:lang w:val="es-MX"/>
        </w:rPr>
      </w:pPr>
    </w:p>
    <w:p w14:paraId="72BC42A5" w14:textId="02F90857" w:rsidR="006B5FBD" w:rsidRPr="00C67F25" w:rsidRDefault="006B5FBD" w:rsidP="00C67F25">
      <w:pPr>
        <w:pStyle w:val="Prrafodelista"/>
        <w:numPr>
          <w:ilvl w:val="0"/>
          <w:numId w:val="38"/>
        </w:numPr>
        <w:spacing w:after="0" w:line="360" w:lineRule="auto"/>
        <w:jc w:val="center"/>
        <w:rPr>
          <w:sz w:val="24"/>
        </w:rPr>
      </w:pPr>
      <w:bookmarkStart w:id="66" w:name="_Toc521063791"/>
      <w:r w:rsidRPr="00C67F25">
        <w:rPr>
          <w:rStyle w:val="Ttulo3Car"/>
          <w:rFonts w:eastAsia="Calibri"/>
        </w:rPr>
        <w:t>BENEFICIOS DEL DESARROLLO DE NUEVOS PRODUCTOS</w:t>
      </w:r>
      <w:bookmarkEnd w:id="66"/>
    </w:p>
    <w:p w14:paraId="4AF9DCC9" w14:textId="77777777" w:rsidR="004C5485" w:rsidRDefault="004C5485" w:rsidP="006B5FBD">
      <w:pPr>
        <w:spacing w:after="0" w:line="360" w:lineRule="auto"/>
        <w:jc w:val="both"/>
        <w:rPr>
          <w:lang w:val="es-MX"/>
        </w:rPr>
      </w:pPr>
    </w:p>
    <w:p w14:paraId="4155CF25" w14:textId="77777777" w:rsidR="006B5FBD" w:rsidRDefault="006B5FBD" w:rsidP="00DB5D59">
      <w:pPr>
        <w:pStyle w:val="Prrafodelista"/>
        <w:numPr>
          <w:ilvl w:val="0"/>
          <w:numId w:val="22"/>
        </w:numPr>
        <w:spacing w:after="0" w:line="360" w:lineRule="auto"/>
        <w:jc w:val="both"/>
      </w:pPr>
      <w:r w:rsidRPr="006B5FBD">
        <w:rPr>
          <w:b/>
          <w:bCs/>
        </w:rPr>
        <w:t xml:space="preserve">Incrementar utilidades. </w:t>
      </w:r>
      <w:r w:rsidRPr="006B5FBD">
        <w:t xml:space="preserve">A medida que la empresa cuenta con más productos competitivos para comercializar, los ingresos tienden a aumentar. </w:t>
      </w:r>
    </w:p>
    <w:p w14:paraId="5D37A86A" w14:textId="77777777" w:rsidR="00C81E62" w:rsidRDefault="00C81E62" w:rsidP="00C81E62">
      <w:pPr>
        <w:pStyle w:val="Prrafodelista"/>
        <w:spacing w:after="0" w:line="360" w:lineRule="auto"/>
        <w:jc w:val="both"/>
      </w:pPr>
    </w:p>
    <w:p w14:paraId="13F89DC1" w14:textId="1DCA4108" w:rsidR="006B5FBD" w:rsidRDefault="006B5FBD" w:rsidP="00DB5D59">
      <w:pPr>
        <w:pStyle w:val="Prrafodelista"/>
        <w:numPr>
          <w:ilvl w:val="0"/>
          <w:numId w:val="22"/>
        </w:numPr>
        <w:spacing w:after="0" w:line="360" w:lineRule="auto"/>
        <w:jc w:val="both"/>
      </w:pPr>
      <w:r w:rsidRPr="006B5FBD">
        <w:rPr>
          <w:b/>
          <w:bCs/>
        </w:rPr>
        <w:t xml:space="preserve">Aprovechar nuevas regulaciones. </w:t>
      </w:r>
      <w:r w:rsidRPr="006B5FBD">
        <w:t xml:space="preserve">Eventualmente la sensación de nuevos reglamentos y leyes puede presentar una oportunidad que haga necesario el desarrollo de productos. </w:t>
      </w:r>
    </w:p>
    <w:p w14:paraId="3B44D488" w14:textId="77777777" w:rsidR="00C81E62" w:rsidRPr="009C1511" w:rsidRDefault="00C81E62" w:rsidP="00C67F25">
      <w:pPr>
        <w:spacing w:after="0" w:line="360" w:lineRule="auto"/>
        <w:jc w:val="both"/>
        <w:rPr>
          <w:lang w:val="es-MX"/>
        </w:rPr>
      </w:pPr>
    </w:p>
    <w:p w14:paraId="43C8C164" w14:textId="103F3696" w:rsidR="006B5FBD" w:rsidRDefault="006B5FBD" w:rsidP="00DB5D59">
      <w:pPr>
        <w:pStyle w:val="Prrafodelista"/>
        <w:numPr>
          <w:ilvl w:val="0"/>
          <w:numId w:val="22"/>
        </w:numPr>
        <w:spacing w:after="0" w:line="360" w:lineRule="auto"/>
        <w:jc w:val="both"/>
      </w:pPr>
      <w:r w:rsidRPr="006B5FBD">
        <w:rPr>
          <w:b/>
          <w:bCs/>
        </w:rPr>
        <w:t xml:space="preserve">Incrementar la participación en el mercado. </w:t>
      </w:r>
      <w:r w:rsidRPr="006B5FBD">
        <w:t xml:space="preserve">Otro efecto del desarrollo de productos estriba en el incremento de las ventas, a expensa de las mercancías que hubiesen sido hechas por los competidores, con lo que paulatinamente tiende a incrementarse el porcentaje de comparadores, que favorece a las empresas con productos más actualizados, de mejor calidad y a precio más justo y accesible. </w:t>
      </w:r>
    </w:p>
    <w:p w14:paraId="57953142" w14:textId="77777777" w:rsidR="006B5FBD" w:rsidRDefault="006B5FBD" w:rsidP="004E48CC">
      <w:pPr>
        <w:pStyle w:val="Prrafodelista"/>
        <w:spacing w:after="0" w:line="360" w:lineRule="auto"/>
        <w:jc w:val="both"/>
      </w:pPr>
    </w:p>
    <w:p w14:paraId="07AFEFB9" w14:textId="666794D6" w:rsidR="006B5FBD" w:rsidRDefault="006B5FBD" w:rsidP="00DB5D59">
      <w:pPr>
        <w:pStyle w:val="Prrafodelista"/>
        <w:numPr>
          <w:ilvl w:val="0"/>
          <w:numId w:val="22"/>
        </w:numPr>
        <w:spacing w:after="0" w:line="360" w:lineRule="auto"/>
        <w:jc w:val="both"/>
      </w:pPr>
      <w:r w:rsidRPr="006B5FBD">
        <w:rPr>
          <w:b/>
          <w:bCs/>
        </w:rPr>
        <w:t xml:space="preserve">Disponibilidad y costo de insumos. </w:t>
      </w:r>
      <w:r w:rsidRPr="006B5FBD">
        <w:t xml:space="preserve">Cuando por diversas razones las empresas se enfrentan </w:t>
      </w:r>
      <w:r w:rsidR="00583293" w:rsidRPr="006B5FBD">
        <w:t>a los escases</w:t>
      </w:r>
      <w:r w:rsidRPr="006B5FBD">
        <w:t xml:space="preserve"> de materias primas, la solución suele estar en buscar otras alternativas. </w:t>
      </w:r>
    </w:p>
    <w:p w14:paraId="49D610B8" w14:textId="77777777" w:rsidR="006B5FBD" w:rsidRDefault="006B5FBD" w:rsidP="006B5FBD">
      <w:pPr>
        <w:pStyle w:val="Prrafodelista"/>
      </w:pPr>
    </w:p>
    <w:p w14:paraId="544E3A9E" w14:textId="77777777" w:rsidR="006B5FBD" w:rsidRPr="004E48CC" w:rsidRDefault="006B5FBD" w:rsidP="00DB5D59">
      <w:pPr>
        <w:pStyle w:val="Prrafodelista"/>
        <w:numPr>
          <w:ilvl w:val="0"/>
          <w:numId w:val="22"/>
        </w:numPr>
        <w:autoSpaceDE w:val="0"/>
        <w:autoSpaceDN w:val="0"/>
        <w:adjustRightInd w:val="0"/>
        <w:spacing w:after="0" w:line="360" w:lineRule="auto"/>
        <w:ind w:left="714" w:hanging="357"/>
        <w:jc w:val="both"/>
        <w:rPr>
          <w:rFonts w:ascii="Arial" w:hAnsi="Arial" w:cs="Arial"/>
          <w:color w:val="000000"/>
          <w:sz w:val="24"/>
          <w:szCs w:val="24"/>
        </w:rPr>
      </w:pPr>
      <w:r w:rsidRPr="004E48CC">
        <w:rPr>
          <w:b/>
          <w:bCs/>
        </w:rPr>
        <w:t xml:space="preserve">Incrementar la capacidad competitiva. </w:t>
      </w:r>
      <w:r w:rsidRPr="006B5FBD">
        <w:t xml:space="preserve">Uno de los elementos más importantes para competir con ventaja consiste en ofrecer al mercado productos más novedosos y originales. </w:t>
      </w:r>
    </w:p>
    <w:p w14:paraId="677B46CC" w14:textId="77777777" w:rsidR="004E48CC" w:rsidRPr="004E48CC" w:rsidRDefault="004E48CC" w:rsidP="004E48CC">
      <w:pPr>
        <w:pStyle w:val="Prrafodelista"/>
        <w:rPr>
          <w:rFonts w:ascii="Arial" w:hAnsi="Arial" w:cs="Arial"/>
          <w:color w:val="000000"/>
          <w:sz w:val="24"/>
          <w:szCs w:val="24"/>
        </w:rPr>
      </w:pPr>
    </w:p>
    <w:p w14:paraId="582B9364" w14:textId="07231181" w:rsidR="006B5FBD" w:rsidRPr="004E48CC" w:rsidRDefault="006B5FBD" w:rsidP="00DB5D59">
      <w:pPr>
        <w:pStyle w:val="Prrafodelista"/>
        <w:numPr>
          <w:ilvl w:val="0"/>
          <w:numId w:val="22"/>
        </w:numPr>
        <w:autoSpaceDE w:val="0"/>
        <w:autoSpaceDN w:val="0"/>
        <w:adjustRightInd w:val="0"/>
        <w:spacing w:after="0" w:line="360" w:lineRule="auto"/>
        <w:jc w:val="both"/>
        <w:rPr>
          <w:rFonts w:ascii="Arial" w:hAnsi="Arial" w:cs="Arial"/>
          <w:color w:val="000000"/>
          <w:sz w:val="24"/>
          <w:szCs w:val="24"/>
        </w:rPr>
      </w:pPr>
      <w:r w:rsidRPr="004E48CC">
        <w:rPr>
          <w:b/>
          <w:bCs/>
        </w:rPr>
        <w:t xml:space="preserve">Adaptación a cambios de gustos y costumbres. </w:t>
      </w:r>
      <w:r w:rsidRPr="006B5FBD">
        <w:t xml:space="preserve">Se ha dicho que lo único constante en el ser humano es el cambio, dinámica que incluye la moda y la modificación de los estilos de vida y necesidades. Lo cual presenta un enorme riesgo, como una necesidad. </w:t>
      </w:r>
    </w:p>
    <w:p w14:paraId="32F98B4D" w14:textId="77777777" w:rsidR="004E48CC" w:rsidRPr="004E48CC" w:rsidRDefault="004E48CC" w:rsidP="004E48CC">
      <w:pPr>
        <w:pStyle w:val="Prrafodelista"/>
        <w:spacing w:after="0" w:line="360" w:lineRule="auto"/>
        <w:jc w:val="both"/>
        <w:rPr>
          <w:rFonts w:ascii="Arial" w:hAnsi="Arial" w:cs="Arial"/>
          <w:color w:val="000000"/>
          <w:sz w:val="24"/>
          <w:szCs w:val="24"/>
        </w:rPr>
      </w:pPr>
    </w:p>
    <w:p w14:paraId="1AC254EC" w14:textId="455C5EEB" w:rsidR="006B5FBD" w:rsidRPr="004E48CC" w:rsidRDefault="006B5FBD" w:rsidP="00DB5D59">
      <w:pPr>
        <w:pStyle w:val="Prrafodelista"/>
        <w:numPr>
          <w:ilvl w:val="0"/>
          <w:numId w:val="22"/>
        </w:numPr>
        <w:autoSpaceDE w:val="0"/>
        <w:autoSpaceDN w:val="0"/>
        <w:adjustRightInd w:val="0"/>
        <w:spacing w:after="0" w:line="360" w:lineRule="auto"/>
        <w:jc w:val="both"/>
        <w:rPr>
          <w:rFonts w:ascii="Arial" w:hAnsi="Arial" w:cs="Arial"/>
          <w:color w:val="000000"/>
          <w:sz w:val="24"/>
          <w:szCs w:val="24"/>
        </w:rPr>
      </w:pPr>
      <w:r w:rsidRPr="004E48CC">
        <w:rPr>
          <w:b/>
          <w:bCs/>
        </w:rPr>
        <w:t xml:space="preserve">Reemplazar o revitalizar productos. </w:t>
      </w:r>
      <w:r w:rsidRPr="006B5FBD">
        <w:t xml:space="preserve">Este mecanismo es necesario para mantenerse en el mercado con un producto o servicio vendible y/o aceptable. </w:t>
      </w:r>
    </w:p>
    <w:p w14:paraId="2F8B5D37" w14:textId="77777777" w:rsidR="004E48CC" w:rsidRPr="004E48CC" w:rsidRDefault="004E48CC" w:rsidP="004E48CC">
      <w:pPr>
        <w:pStyle w:val="Prrafodelista"/>
        <w:rPr>
          <w:rFonts w:ascii="Arial" w:hAnsi="Arial" w:cs="Arial"/>
          <w:color w:val="000000"/>
          <w:sz w:val="24"/>
          <w:szCs w:val="24"/>
        </w:rPr>
      </w:pPr>
    </w:p>
    <w:p w14:paraId="2C40A34C" w14:textId="6CB01638" w:rsidR="006B5FBD" w:rsidRPr="004E48CC" w:rsidRDefault="006B5FBD" w:rsidP="00DB5D59">
      <w:pPr>
        <w:pStyle w:val="Prrafodelista"/>
        <w:numPr>
          <w:ilvl w:val="0"/>
          <w:numId w:val="22"/>
        </w:numPr>
        <w:autoSpaceDE w:val="0"/>
        <w:autoSpaceDN w:val="0"/>
        <w:adjustRightInd w:val="0"/>
        <w:spacing w:after="0" w:line="360" w:lineRule="auto"/>
        <w:jc w:val="both"/>
        <w:rPr>
          <w:rFonts w:ascii="Arial" w:hAnsi="Arial" w:cs="Arial"/>
          <w:color w:val="000000"/>
          <w:sz w:val="24"/>
          <w:szCs w:val="24"/>
        </w:rPr>
      </w:pPr>
      <w:r w:rsidRPr="004E48CC">
        <w:rPr>
          <w:b/>
          <w:bCs/>
        </w:rPr>
        <w:t xml:space="preserve">Adaptación a nuevas condiciones de la demanda. </w:t>
      </w:r>
      <w:r w:rsidRPr="006B5FBD">
        <w:t xml:space="preserve">La dinámica demográfica (natalidad, mortalidad, inmigración y emigración), implica cambios cualitativos y cuantitativos en la demanda, a los cuales las organizaciones empresariales deben satisfacer. </w:t>
      </w:r>
    </w:p>
    <w:p w14:paraId="57C92C71" w14:textId="77777777" w:rsidR="004E48CC" w:rsidRPr="004E48CC" w:rsidRDefault="004E48CC" w:rsidP="004E48CC">
      <w:pPr>
        <w:pStyle w:val="Prrafodelista"/>
        <w:rPr>
          <w:rFonts w:ascii="Arial" w:hAnsi="Arial" w:cs="Arial"/>
          <w:color w:val="000000"/>
          <w:sz w:val="24"/>
          <w:szCs w:val="24"/>
        </w:rPr>
      </w:pPr>
    </w:p>
    <w:p w14:paraId="46C571FA" w14:textId="4D9D8E7E" w:rsidR="006B5FBD" w:rsidRPr="004E48CC" w:rsidRDefault="006B5FBD" w:rsidP="00DB5D59">
      <w:pPr>
        <w:pStyle w:val="Prrafodelista"/>
        <w:numPr>
          <w:ilvl w:val="0"/>
          <w:numId w:val="22"/>
        </w:numPr>
        <w:autoSpaceDE w:val="0"/>
        <w:autoSpaceDN w:val="0"/>
        <w:adjustRightInd w:val="0"/>
        <w:spacing w:after="0" w:line="360" w:lineRule="auto"/>
        <w:jc w:val="both"/>
        <w:rPr>
          <w:rFonts w:ascii="Arial" w:hAnsi="Arial" w:cs="Arial"/>
          <w:color w:val="000000"/>
          <w:sz w:val="24"/>
          <w:szCs w:val="24"/>
        </w:rPr>
      </w:pPr>
      <w:r w:rsidRPr="006B5FBD">
        <w:t xml:space="preserve"> </w:t>
      </w:r>
      <w:r w:rsidRPr="004E48CC">
        <w:rPr>
          <w:b/>
          <w:bCs/>
        </w:rPr>
        <w:t xml:space="preserve">Integrar avances tecnológicos. </w:t>
      </w:r>
      <w:r w:rsidRPr="006B5FBD">
        <w:t xml:space="preserve">Los adelantos tecnológicos tienen un impacto directo en la obsolescencia de diversos productos, ya que a medida que la tecnología avanza salen al mercado productos mejorados tecnológicamente. </w:t>
      </w:r>
    </w:p>
    <w:p w14:paraId="36B0BC98" w14:textId="77777777" w:rsidR="004E48CC" w:rsidRPr="004E48CC" w:rsidRDefault="004E48CC" w:rsidP="004E48CC">
      <w:pPr>
        <w:pStyle w:val="Prrafodelista"/>
        <w:rPr>
          <w:rFonts w:ascii="Arial" w:hAnsi="Arial" w:cs="Arial"/>
          <w:color w:val="000000"/>
          <w:sz w:val="24"/>
          <w:szCs w:val="24"/>
        </w:rPr>
      </w:pPr>
    </w:p>
    <w:p w14:paraId="1FB255B8" w14:textId="28DC8158" w:rsidR="006B5FBD" w:rsidRPr="004E48CC" w:rsidRDefault="006B5FBD" w:rsidP="00DB5D59">
      <w:pPr>
        <w:pStyle w:val="Prrafodelista"/>
        <w:numPr>
          <w:ilvl w:val="0"/>
          <w:numId w:val="22"/>
        </w:numPr>
        <w:autoSpaceDE w:val="0"/>
        <w:autoSpaceDN w:val="0"/>
        <w:adjustRightInd w:val="0"/>
        <w:spacing w:after="0" w:line="360" w:lineRule="auto"/>
        <w:jc w:val="both"/>
        <w:rPr>
          <w:rFonts w:ascii="Arial" w:hAnsi="Arial" w:cs="Arial"/>
          <w:color w:val="000000"/>
          <w:sz w:val="24"/>
          <w:szCs w:val="24"/>
        </w:rPr>
      </w:pPr>
      <w:r w:rsidRPr="004E48CC">
        <w:rPr>
          <w:b/>
          <w:bCs/>
        </w:rPr>
        <w:t xml:space="preserve">Detección de las necesidades y/o deseos insatisfechos. </w:t>
      </w:r>
      <w:r w:rsidRPr="006B5FBD">
        <w:t xml:space="preserve">Este es un proceso que puede ofrecer oportunidades a las organizaciones o productores que las descubran, las cuales deben evaluar la magnitud del posible negocio y desarrollar el satisfactor apropiado. </w:t>
      </w:r>
    </w:p>
    <w:p w14:paraId="634D4AAF" w14:textId="77777777" w:rsidR="004E48CC" w:rsidRPr="004E48CC" w:rsidRDefault="004E48CC" w:rsidP="004E48CC">
      <w:pPr>
        <w:pStyle w:val="Prrafodelista"/>
        <w:rPr>
          <w:rFonts w:ascii="Arial" w:hAnsi="Arial" w:cs="Arial"/>
          <w:color w:val="000000"/>
          <w:sz w:val="24"/>
          <w:szCs w:val="24"/>
        </w:rPr>
      </w:pPr>
    </w:p>
    <w:p w14:paraId="178F3BC7" w14:textId="45BAD0B4" w:rsidR="006B5FBD" w:rsidRPr="004E48CC" w:rsidRDefault="006B5FBD" w:rsidP="00DB5D59">
      <w:pPr>
        <w:pStyle w:val="Prrafodelista"/>
        <w:numPr>
          <w:ilvl w:val="0"/>
          <w:numId w:val="22"/>
        </w:numPr>
        <w:autoSpaceDE w:val="0"/>
        <w:autoSpaceDN w:val="0"/>
        <w:adjustRightInd w:val="0"/>
        <w:spacing w:after="0" w:line="360" w:lineRule="auto"/>
        <w:jc w:val="both"/>
        <w:rPr>
          <w:rFonts w:ascii="Arial" w:hAnsi="Arial" w:cs="Arial"/>
          <w:color w:val="000000"/>
          <w:sz w:val="24"/>
          <w:szCs w:val="24"/>
        </w:rPr>
      </w:pPr>
      <w:r w:rsidRPr="004E48CC">
        <w:rPr>
          <w:b/>
          <w:bCs/>
        </w:rPr>
        <w:t xml:space="preserve">Defender y aprovechar mercados. </w:t>
      </w:r>
      <w:r w:rsidRPr="006B5FBD">
        <w:t xml:space="preserve">La empresa que no ofrezca nuevos productos al mercado, perderá participación en él. </w:t>
      </w:r>
    </w:p>
    <w:p w14:paraId="577B0892" w14:textId="77777777" w:rsidR="004E48CC" w:rsidRPr="004E48CC" w:rsidRDefault="004E48CC" w:rsidP="004E48CC">
      <w:pPr>
        <w:pStyle w:val="Prrafodelista"/>
        <w:rPr>
          <w:rFonts w:ascii="Arial" w:hAnsi="Arial" w:cs="Arial"/>
          <w:color w:val="000000"/>
          <w:sz w:val="24"/>
          <w:szCs w:val="24"/>
        </w:rPr>
      </w:pPr>
    </w:p>
    <w:p w14:paraId="118F8460" w14:textId="10CC44D2" w:rsidR="006B5FBD" w:rsidRPr="004E48CC" w:rsidRDefault="006B5FBD" w:rsidP="00DB5D59">
      <w:pPr>
        <w:pStyle w:val="Prrafodelista"/>
        <w:numPr>
          <w:ilvl w:val="0"/>
          <w:numId w:val="22"/>
        </w:numPr>
        <w:autoSpaceDE w:val="0"/>
        <w:autoSpaceDN w:val="0"/>
        <w:adjustRightInd w:val="0"/>
        <w:spacing w:after="0" w:line="360" w:lineRule="auto"/>
        <w:jc w:val="both"/>
        <w:rPr>
          <w:rFonts w:ascii="Arial" w:hAnsi="Arial" w:cs="Arial"/>
          <w:color w:val="000000"/>
          <w:sz w:val="24"/>
          <w:szCs w:val="24"/>
        </w:rPr>
      </w:pPr>
      <w:r w:rsidRPr="004E48CC">
        <w:rPr>
          <w:b/>
          <w:bCs/>
        </w:rPr>
        <w:t xml:space="preserve">Promover la imagen de la empresa. </w:t>
      </w:r>
      <w:r w:rsidRPr="006B5FBD">
        <w:t xml:space="preserve">En el desarrollo de nuevos productos cuando la empresa utiliza su propia marca, tiende a generar en los consumidores una imagen positiva, que la posiciona en la mente de los compradores (impacto a los sectores dirigidos). </w:t>
      </w:r>
      <w:r w:rsidR="004E48CC">
        <w:t>Lerma, 2005).</w:t>
      </w:r>
    </w:p>
    <w:p w14:paraId="3D24A6CB" w14:textId="77777777" w:rsidR="004E48CC" w:rsidRDefault="004E48CC" w:rsidP="004E48CC">
      <w:pPr>
        <w:rPr>
          <w:rFonts w:ascii="Arial" w:hAnsi="Arial" w:cs="Arial"/>
          <w:color w:val="000000"/>
          <w:sz w:val="24"/>
          <w:szCs w:val="24"/>
        </w:rPr>
      </w:pPr>
    </w:p>
    <w:p w14:paraId="3FA7509C" w14:textId="4E98D33B" w:rsidR="004E48CC" w:rsidRDefault="004E48CC" w:rsidP="004E48CC">
      <w:pPr>
        <w:spacing w:after="0" w:line="360" w:lineRule="auto"/>
        <w:jc w:val="both"/>
        <w:rPr>
          <w:rFonts w:asciiTheme="minorHAnsi" w:hAnsiTheme="minorHAnsi" w:cstheme="minorHAnsi"/>
          <w:color w:val="000000"/>
          <w:lang w:val="es-MX"/>
        </w:rPr>
      </w:pPr>
      <w:r w:rsidRPr="004E48CC">
        <w:rPr>
          <w:rFonts w:asciiTheme="minorHAnsi" w:hAnsiTheme="minorHAnsi" w:cstheme="minorHAnsi"/>
          <w:color w:val="000000"/>
          <w:lang w:val="es-MX"/>
        </w:rPr>
        <w:t xml:space="preserve">Dentro de la empresa se desarrollaron diferentes productos </w:t>
      </w:r>
      <w:r>
        <w:rPr>
          <w:rFonts w:asciiTheme="minorHAnsi" w:hAnsiTheme="minorHAnsi" w:cstheme="minorHAnsi"/>
          <w:color w:val="000000"/>
          <w:lang w:val="es-MX"/>
        </w:rPr>
        <w:t>de material de curación dentro de los cuales se realizaron diferentes pruebas físico químicas de cada uno de los productos de desarrollo, y poder determinar la funcionalidad y efectividad de cada uno de los productos, pero en su momento para tener un respaldo de lo que se está realizando se realizaron diferentes procedimientos normalizados de operación, de los cuales son:</w:t>
      </w:r>
    </w:p>
    <w:p w14:paraId="375487FF" w14:textId="77777777" w:rsidR="00C67F25" w:rsidRDefault="00C67F25" w:rsidP="004E48CC">
      <w:pPr>
        <w:spacing w:after="0" w:line="360" w:lineRule="auto"/>
        <w:jc w:val="both"/>
        <w:rPr>
          <w:rFonts w:asciiTheme="minorHAnsi" w:hAnsiTheme="minorHAnsi" w:cstheme="minorHAnsi"/>
          <w:color w:val="000000"/>
          <w:lang w:val="es-MX"/>
        </w:rPr>
      </w:pPr>
    </w:p>
    <w:p w14:paraId="40F20419" w14:textId="77777777" w:rsidR="00C67F25" w:rsidRDefault="00C67F25" w:rsidP="004E48CC">
      <w:pPr>
        <w:spacing w:after="0" w:line="360" w:lineRule="auto"/>
        <w:jc w:val="both"/>
        <w:rPr>
          <w:rFonts w:asciiTheme="minorHAnsi" w:hAnsiTheme="minorHAnsi" w:cstheme="minorHAnsi"/>
          <w:color w:val="000000"/>
          <w:lang w:val="es-MX"/>
        </w:rPr>
      </w:pPr>
    </w:p>
    <w:p w14:paraId="1F941158" w14:textId="77777777" w:rsidR="00C67F25" w:rsidRDefault="00C67F25" w:rsidP="004E48CC">
      <w:pPr>
        <w:spacing w:after="0" w:line="360" w:lineRule="auto"/>
        <w:jc w:val="both"/>
        <w:rPr>
          <w:rFonts w:asciiTheme="minorHAnsi" w:hAnsiTheme="minorHAnsi" w:cstheme="minorHAnsi"/>
          <w:color w:val="000000"/>
          <w:lang w:val="es-MX"/>
        </w:rPr>
      </w:pPr>
    </w:p>
    <w:p w14:paraId="6E97F3C4" w14:textId="3138EED8" w:rsidR="004C5485" w:rsidRPr="00C67F25" w:rsidRDefault="004C5485" w:rsidP="00C67F25">
      <w:pPr>
        <w:pStyle w:val="Prrafodelista"/>
        <w:numPr>
          <w:ilvl w:val="0"/>
          <w:numId w:val="38"/>
        </w:numPr>
        <w:spacing w:after="0" w:line="360" w:lineRule="auto"/>
        <w:jc w:val="center"/>
        <w:rPr>
          <w:rFonts w:cstheme="minorHAnsi"/>
          <w:color w:val="000000"/>
          <w:sz w:val="24"/>
        </w:rPr>
      </w:pPr>
      <w:bookmarkStart w:id="67" w:name="_Toc521063792"/>
      <w:r w:rsidRPr="00C67F25">
        <w:rPr>
          <w:rStyle w:val="Ttulo3Car"/>
          <w:rFonts w:eastAsia="Calibri"/>
        </w:rPr>
        <w:lastRenderedPageBreak/>
        <w:t>ELABORACION DE CERTIFICADOS DE MATERIA PRIMA</w:t>
      </w:r>
      <w:bookmarkEnd w:id="67"/>
    </w:p>
    <w:p w14:paraId="72A12170" w14:textId="77777777" w:rsidR="00795C5C" w:rsidRDefault="00795C5C" w:rsidP="004E48CC">
      <w:pPr>
        <w:spacing w:after="0" w:line="360" w:lineRule="auto"/>
        <w:jc w:val="both"/>
        <w:rPr>
          <w:rFonts w:asciiTheme="minorHAnsi" w:hAnsiTheme="minorHAnsi" w:cstheme="minorHAnsi"/>
          <w:color w:val="000000"/>
          <w:lang w:val="es-MX"/>
        </w:rPr>
      </w:pPr>
    </w:p>
    <w:p w14:paraId="26387DAE" w14:textId="7CF600BA" w:rsidR="004C5485" w:rsidRDefault="004C5485" w:rsidP="004C5485">
      <w:pPr>
        <w:spacing w:after="0" w:line="360" w:lineRule="auto"/>
        <w:jc w:val="both"/>
        <w:rPr>
          <w:rFonts w:asciiTheme="minorHAnsi" w:hAnsiTheme="minorHAnsi" w:cstheme="minorHAnsi"/>
          <w:color w:val="000000"/>
          <w:lang w:val="es-MX"/>
        </w:rPr>
      </w:pPr>
      <w:r>
        <w:rPr>
          <w:rFonts w:asciiTheme="minorHAnsi" w:hAnsiTheme="minorHAnsi" w:cstheme="minorHAnsi"/>
          <w:color w:val="000000"/>
          <w:lang w:val="es-MX"/>
        </w:rPr>
        <w:t>Para la generación de certificados de materia prima, deberá encontrarse en hoja membretada  y  deberá contener las especificaciones a evaluar de cada uno de los productos, así mismo describir la referencia donde se genera las especificaciones, cada uno de los certificados deberá estar elaborado en computadora, una vez que el análisis de la materia prima</w:t>
      </w:r>
      <w:r w:rsidR="00E90BFC">
        <w:rPr>
          <w:rFonts w:asciiTheme="minorHAnsi" w:hAnsiTheme="minorHAnsi" w:cstheme="minorHAnsi"/>
          <w:color w:val="000000"/>
          <w:lang w:val="es-MX"/>
        </w:rPr>
        <w:t xml:space="preserve"> se haya concluido, se procederá en la realización del certificado.</w:t>
      </w:r>
    </w:p>
    <w:p w14:paraId="6761FD07" w14:textId="77777777" w:rsidR="00E90BFC" w:rsidRDefault="00E90BFC" w:rsidP="00E90BFC">
      <w:pPr>
        <w:pStyle w:val="Encabezado"/>
        <w:jc w:val="both"/>
        <w:outlineLvl w:val="0"/>
        <w:rPr>
          <w:rFonts w:asciiTheme="minorHAnsi" w:hAnsiTheme="minorHAnsi" w:cstheme="minorHAnsi"/>
          <w:color w:val="000000"/>
          <w:lang w:val="es-MX"/>
        </w:rPr>
      </w:pPr>
    </w:p>
    <w:p w14:paraId="2CA8EB92" w14:textId="53164AC3" w:rsidR="00E90BFC" w:rsidRDefault="00E90BFC" w:rsidP="00755AAD">
      <w:pPr>
        <w:spacing w:line="360" w:lineRule="auto"/>
        <w:jc w:val="both"/>
        <w:rPr>
          <w:noProof/>
          <w:lang w:val="es-MX"/>
        </w:rPr>
      </w:pPr>
      <w:r w:rsidRPr="00E90BFC">
        <w:rPr>
          <w:noProof/>
          <w:lang w:val="es-MX"/>
        </w:rPr>
        <w:t>En caso de Materias Primas  de Lotes que se encuentrasn en Escalamiento y Transferencias</w:t>
      </w:r>
      <w:r>
        <w:rPr>
          <w:noProof/>
          <w:lang w:val="es-MX"/>
        </w:rPr>
        <w:t xml:space="preserve">, entregar al Departamento de </w:t>
      </w:r>
      <w:r w:rsidRPr="00E90BFC">
        <w:rPr>
          <w:noProof/>
          <w:lang w:val="es-MX"/>
        </w:rPr>
        <w:t xml:space="preserve"> Control de Calidad el Certificado Original, en un tiempo no mayor a 5 días despues de la recepcion de</w:t>
      </w:r>
      <w:r>
        <w:rPr>
          <w:noProof/>
          <w:lang w:val="es-MX"/>
        </w:rPr>
        <w:t xml:space="preserve"> la materia prima, el Departamento de </w:t>
      </w:r>
      <w:r w:rsidRPr="00E90BFC">
        <w:rPr>
          <w:noProof/>
          <w:lang w:val="es-MX"/>
        </w:rPr>
        <w:t>Control de Calidad, tomara la informacion contenida en el Certificado para elaborar su Certificado y Dictaminar la Materia Prima.</w:t>
      </w:r>
    </w:p>
    <w:p w14:paraId="639F5E69" w14:textId="77777777" w:rsidR="00E90BFC" w:rsidRDefault="00E90BFC" w:rsidP="00E90BFC">
      <w:pPr>
        <w:pStyle w:val="Encabezado"/>
        <w:spacing w:line="360" w:lineRule="auto"/>
        <w:jc w:val="both"/>
        <w:outlineLvl w:val="0"/>
        <w:rPr>
          <w:noProof/>
          <w:lang w:val="es-MX"/>
        </w:rPr>
      </w:pPr>
    </w:p>
    <w:p w14:paraId="73F5DE39" w14:textId="0B7C0CF5" w:rsidR="00E90BFC" w:rsidRDefault="00E90BFC" w:rsidP="00755AAD">
      <w:pPr>
        <w:spacing w:line="360" w:lineRule="auto"/>
        <w:jc w:val="both"/>
        <w:rPr>
          <w:noProof/>
          <w:lang w:val="es-MX"/>
        </w:rPr>
      </w:pPr>
      <w:r w:rsidRPr="00E90BFC">
        <w:rPr>
          <w:noProof/>
          <w:lang w:val="es-MX"/>
        </w:rPr>
        <w:t>En la Bitacora de Recepcion de Materia Prima y Material de Envase y Empaque, registrar la entrega del certificado al Departamento de Aseguramiento y Control de Calidad, se debe colocar la antefirma, Firma y hora de emtrega en la columna de FECHA Y HORA DE ENTREGA DE CERTIFICADO y solicitar que la persona que recibe el certificado coloque los mismos datos en la columna de RECIBE CERTIFICADO CONTROL</w:t>
      </w:r>
      <w:r>
        <w:rPr>
          <w:noProof/>
          <w:lang w:val="es-MX"/>
        </w:rPr>
        <w:t>.</w:t>
      </w:r>
    </w:p>
    <w:p w14:paraId="2A8CA8D2" w14:textId="77777777" w:rsidR="00795C5C" w:rsidRDefault="00795C5C" w:rsidP="00E90BFC">
      <w:pPr>
        <w:pStyle w:val="Encabezado"/>
        <w:spacing w:line="360" w:lineRule="auto"/>
        <w:jc w:val="both"/>
        <w:outlineLvl w:val="0"/>
        <w:rPr>
          <w:noProof/>
          <w:lang w:val="es-MX"/>
        </w:rPr>
      </w:pPr>
    </w:p>
    <w:p w14:paraId="71353FC0" w14:textId="702F913C" w:rsidR="00795C5C" w:rsidRPr="00AA7DA4" w:rsidRDefault="00795C5C" w:rsidP="00C67F25">
      <w:pPr>
        <w:pStyle w:val="Encabezado"/>
        <w:numPr>
          <w:ilvl w:val="0"/>
          <w:numId w:val="38"/>
        </w:numPr>
        <w:spacing w:line="360" w:lineRule="auto"/>
        <w:jc w:val="center"/>
        <w:outlineLvl w:val="0"/>
        <w:rPr>
          <w:caps/>
          <w:noProof/>
          <w:sz w:val="24"/>
          <w:lang w:val="es-MX"/>
        </w:rPr>
      </w:pPr>
      <w:bookmarkStart w:id="68" w:name="_Toc521063793"/>
      <w:r w:rsidRPr="00C67F25">
        <w:rPr>
          <w:rStyle w:val="Ttulo3Car"/>
          <w:rFonts w:eastAsia="Calibri"/>
        </w:rPr>
        <w:t>ELABORACION DE CERTIFICADO DE MATERIAL DE ENVASE Y EMPAQUE</w:t>
      </w:r>
      <w:r w:rsidRPr="00AA7DA4">
        <w:rPr>
          <w:noProof/>
          <w:sz w:val="24"/>
          <w:lang w:val="es-MX"/>
        </w:rPr>
        <w:t>.</w:t>
      </w:r>
      <w:bookmarkEnd w:id="68"/>
    </w:p>
    <w:p w14:paraId="62CEA550" w14:textId="77777777" w:rsidR="00E90BFC" w:rsidRDefault="00E90BFC" w:rsidP="004C5485">
      <w:pPr>
        <w:spacing w:after="0" w:line="360" w:lineRule="auto"/>
        <w:jc w:val="both"/>
        <w:rPr>
          <w:rFonts w:asciiTheme="minorHAnsi" w:hAnsiTheme="minorHAnsi" w:cstheme="minorHAnsi"/>
          <w:color w:val="000000"/>
          <w:lang w:val="es-MX"/>
        </w:rPr>
      </w:pPr>
    </w:p>
    <w:p w14:paraId="663A321C" w14:textId="28134F13" w:rsidR="00795C5C" w:rsidRPr="00795C5C" w:rsidRDefault="00795C5C" w:rsidP="002E7F99">
      <w:pPr>
        <w:spacing w:line="360" w:lineRule="auto"/>
        <w:jc w:val="both"/>
        <w:rPr>
          <w:caps/>
          <w:noProof/>
          <w:lang w:val="es-MX"/>
        </w:rPr>
      </w:pPr>
      <w:r w:rsidRPr="00795C5C">
        <w:rPr>
          <w:noProof/>
          <w:lang w:val="es-MX"/>
        </w:rPr>
        <w:t>Los Certificados de Material de envase y Empaque de Lotes en Escalamiento y Transferencia  los genera el Departamento de Aseguramiento y Control de Calidad con base al certificado entregado por Desarrollo, la responsabilidad de Desarrollo es entregar las especificaciones al área de documentacion para que ellos puedan generar dicho Certificado. Se podran enviar a analisis de terceria los materiales</w:t>
      </w:r>
      <w:r w:rsidR="002E7F99">
        <w:rPr>
          <w:noProof/>
          <w:lang w:val="es-MX"/>
        </w:rPr>
        <w:t xml:space="preserve"> del material de envase y empaque</w:t>
      </w:r>
      <w:r w:rsidRPr="00795C5C">
        <w:rPr>
          <w:noProof/>
          <w:lang w:val="es-MX"/>
        </w:rPr>
        <w:t xml:space="preserve"> solo cuando sea</w:t>
      </w:r>
      <w:r w:rsidR="002E7F99">
        <w:rPr>
          <w:noProof/>
          <w:lang w:val="es-MX"/>
        </w:rPr>
        <w:t xml:space="preserve"> necesario, esta autorizacion el encargado del area de Desarrollo de nuevos productos</w:t>
      </w:r>
      <w:r w:rsidRPr="00795C5C">
        <w:rPr>
          <w:noProof/>
          <w:lang w:val="es-MX"/>
        </w:rPr>
        <w:t xml:space="preserve">. </w:t>
      </w:r>
    </w:p>
    <w:p w14:paraId="03DDBD85" w14:textId="77777777" w:rsidR="00795C5C" w:rsidRPr="00795C5C" w:rsidRDefault="00795C5C" w:rsidP="002E7F99">
      <w:pPr>
        <w:spacing w:line="360" w:lineRule="auto"/>
        <w:jc w:val="both"/>
        <w:rPr>
          <w:caps/>
          <w:noProof/>
          <w:lang w:val="es-MX"/>
        </w:rPr>
      </w:pPr>
      <w:r w:rsidRPr="00795C5C">
        <w:rPr>
          <w:noProof/>
          <w:lang w:val="es-MX"/>
        </w:rPr>
        <w:t>Los resultados de los analisis realizados por terceria tambien se colocan en el Certificado del Material.</w:t>
      </w:r>
    </w:p>
    <w:p w14:paraId="0ED8DC0F" w14:textId="77777777" w:rsidR="00795C5C" w:rsidRPr="00795C5C" w:rsidRDefault="00795C5C" w:rsidP="002E7F99">
      <w:pPr>
        <w:spacing w:line="360" w:lineRule="auto"/>
        <w:jc w:val="both"/>
        <w:rPr>
          <w:caps/>
          <w:noProof/>
          <w:lang w:val="es-MX"/>
        </w:rPr>
      </w:pPr>
      <w:r w:rsidRPr="00795C5C">
        <w:rPr>
          <w:noProof/>
          <w:lang w:val="es-MX"/>
        </w:rPr>
        <w:lastRenderedPageBreak/>
        <w:t>El Departamento de Desarrollo elabora el Certificado de Material de Envase y Empaque en el caso de ser nuevo productos  o materiales que no sean de linea y resguarda el original   en la carpeta del producto. Estos pueden ser aprobados intermamente por el Jefe o Gerente de Desarrollo.</w:t>
      </w:r>
      <w:r w:rsidRPr="00795C5C">
        <w:rPr>
          <w:caps/>
          <w:noProof/>
          <w:lang w:val="es-MX"/>
        </w:rPr>
        <w:t xml:space="preserve"> </w:t>
      </w:r>
    </w:p>
    <w:p w14:paraId="0F5A6ED7" w14:textId="77777777" w:rsidR="00795C5C" w:rsidRDefault="00795C5C" w:rsidP="002E7F99">
      <w:pPr>
        <w:spacing w:line="360" w:lineRule="auto"/>
        <w:jc w:val="both"/>
        <w:rPr>
          <w:noProof/>
          <w:lang w:val="es-MX"/>
        </w:rPr>
      </w:pPr>
      <w:r w:rsidRPr="00795C5C">
        <w:rPr>
          <w:noProof/>
          <w:lang w:val="es-MX"/>
        </w:rPr>
        <w:t xml:space="preserve">Cuando Aplique en la bitacora de Recepcion de Materia Prima y Material de Envase y Empaque, registrar la entrega del certificado al Departamento de Aseguramiento y Control de Calidad, se debe colocar la antefirma, Firma y hora de entrega en la columna de FECHA Y HORA DE ENTREGA DE CERTIFICADO y solicitar que la persona que recibe el certificado coloque los mismos datos en la columna de RECIBE CERTIFICADO CONTROL. </w:t>
      </w:r>
    </w:p>
    <w:p w14:paraId="09CE9A64" w14:textId="0E6A23C8" w:rsidR="001D07C0" w:rsidRPr="00C67F25" w:rsidRDefault="001D07C0" w:rsidP="00C67F25">
      <w:pPr>
        <w:pStyle w:val="Prrafodelista"/>
        <w:numPr>
          <w:ilvl w:val="0"/>
          <w:numId w:val="38"/>
        </w:numPr>
        <w:spacing w:line="360" w:lineRule="auto"/>
        <w:jc w:val="center"/>
        <w:rPr>
          <w:noProof/>
          <w:sz w:val="24"/>
        </w:rPr>
      </w:pPr>
      <w:bookmarkStart w:id="69" w:name="_Toc521063794"/>
      <w:r w:rsidRPr="00C67F25">
        <w:rPr>
          <w:rStyle w:val="Ttulo3Car"/>
          <w:rFonts w:eastAsia="Calibri"/>
        </w:rPr>
        <w:t>ESTABLECER LOS LINEAMIENTOS PARA ELABORAR PROTOCOLO DE ESTABILIDADES</w:t>
      </w:r>
      <w:bookmarkEnd w:id="69"/>
    </w:p>
    <w:p w14:paraId="612DB21C" w14:textId="7F2A61FE" w:rsidR="00EC149E" w:rsidRDefault="00EC149E" w:rsidP="002E7F99">
      <w:pPr>
        <w:spacing w:line="360" w:lineRule="auto"/>
        <w:jc w:val="both"/>
        <w:rPr>
          <w:noProof/>
          <w:lang w:val="es-MX"/>
        </w:rPr>
      </w:pPr>
      <w:r>
        <w:rPr>
          <w:noProof/>
          <w:lang w:val="es-MX"/>
        </w:rPr>
        <w:t xml:space="preserve">Se llevaran a cabo estudios de estabilidad en al </w:t>
      </w:r>
      <w:r w:rsidR="00593849">
        <w:rPr>
          <w:noProof/>
          <w:lang w:val="es-MX"/>
        </w:rPr>
        <w:t>menos 3 lotes, los lotes debe de</w:t>
      </w:r>
      <w:r>
        <w:rPr>
          <w:noProof/>
          <w:lang w:val="es-MX"/>
        </w:rPr>
        <w:t xml:space="preserve"> ser fabricados a un minimo de escala piloto por la misma  via sintetica o lotes producidos comercialmente. El lote se tomara de acuerdo a la cantidad minima que se puede realizar en el area de produccion.</w:t>
      </w:r>
    </w:p>
    <w:p w14:paraId="4FFC525E" w14:textId="796227DF" w:rsidR="001D07C0" w:rsidRDefault="001D07C0" w:rsidP="001D07C0">
      <w:pPr>
        <w:spacing w:after="0" w:line="360" w:lineRule="auto"/>
        <w:jc w:val="both"/>
        <w:rPr>
          <w:lang w:val="es-MX"/>
        </w:rPr>
      </w:pPr>
      <w:r w:rsidRPr="001D07C0">
        <w:rPr>
          <w:lang w:val="es-MX"/>
        </w:rPr>
        <w:t xml:space="preserve">La estabilidad </w:t>
      </w:r>
      <w:r w:rsidR="00436707">
        <w:rPr>
          <w:lang w:val="es-MX"/>
        </w:rPr>
        <w:t>de los productos farmacéuticos</w:t>
      </w:r>
      <w:r w:rsidRPr="001D07C0">
        <w:rPr>
          <w:lang w:val="es-MX"/>
        </w:rPr>
        <w:t xml:space="preserve"> depende, por una parte de factores ambientales, tales como la temperatura, la humedad y la luz ambiente, </w:t>
      </w:r>
      <w:r w:rsidR="00436707">
        <w:rPr>
          <w:lang w:val="es-MX"/>
        </w:rPr>
        <w:t xml:space="preserve">y </w:t>
      </w:r>
      <w:r w:rsidRPr="001D07C0">
        <w:rPr>
          <w:lang w:val="es-MX"/>
        </w:rPr>
        <w:t>por otra parte, de factores relacionados con el producto, por ejemplo, las propiedades químicas y físicas de la sustancia activa y de los excipientes farmacéuticos, la forma farmacéutica y su composición, el proceso de fabricación, la naturaleza del sistema de cierre del envase y las propiedades de los materiales de envase.</w:t>
      </w:r>
    </w:p>
    <w:p w14:paraId="45A0826F" w14:textId="77777777" w:rsidR="00436707" w:rsidRPr="001D07C0" w:rsidRDefault="00436707" w:rsidP="001D07C0">
      <w:pPr>
        <w:spacing w:after="0" w:line="360" w:lineRule="auto"/>
        <w:jc w:val="both"/>
        <w:rPr>
          <w:noProof/>
          <w:lang w:val="es-MX"/>
        </w:rPr>
      </w:pPr>
    </w:p>
    <w:p w14:paraId="4BB1EA2C" w14:textId="39B8AFDF" w:rsidR="001D07C0" w:rsidRDefault="001D07C0" w:rsidP="001D07C0">
      <w:pPr>
        <w:spacing w:line="360" w:lineRule="auto"/>
        <w:jc w:val="both"/>
        <w:rPr>
          <w:lang w:val="es-MX"/>
        </w:rPr>
      </w:pPr>
      <w:r w:rsidRPr="001D07C0">
        <w:rPr>
          <w:lang w:val="es-MX"/>
        </w:rPr>
        <w:t>Las pruebas aceleradas de estabilidad constituyen un medio de comparar diferentes formulaciones</w:t>
      </w:r>
      <w:r w:rsidR="00A86A5B">
        <w:rPr>
          <w:lang w:val="es-MX"/>
        </w:rPr>
        <w:t xml:space="preserve"> del producto</w:t>
      </w:r>
      <w:r w:rsidRPr="001D07C0">
        <w:rPr>
          <w:lang w:val="es-MX"/>
        </w:rPr>
        <w:t>,</w:t>
      </w:r>
      <w:r w:rsidR="00A86A5B">
        <w:rPr>
          <w:lang w:val="es-MX"/>
        </w:rPr>
        <w:t xml:space="preserve"> saber las especificaciones de los</w:t>
      </w:r>
      <w:r w:rsidRPr="001D07C0">
        <w:rPr>
          <w:lang w:val="es-MX"/>
        </w:rPr>
        <w:t xml:space="preserve"> materiales de envase o procesos de fabricación en experimentos de corta duración. Tan pronto como se establecen la formulación y el proceso de fabricación definitivos, </w:t>
      </w:r>
      <w:r w:rsidR="00A86A5B">
        <w:rPr>
          <w:lang w:val="es-MX"/>
        </w:rPr>
        <w:t>la empresa</w:t>
      </w:r>
      <w:r w:rsidRPr="001D07C0">
        <w:rPr>
          <w:lang w:val="es-MX"/>
        </w:rPr>
        <w:t xml:space="preserve"> lleva a cabo una serie de pruebas aceleradas de estabilidad que permitirán predecir la estabilidad del producto y determinar su tiempo de conservación y las condiciones de almacenamiento. Al mismo tiempo tendrán que comenzar los estudios en tiempo real para fines de confirmación. Hay que adoptar medidas adecuadas para establecer el periodo de utilización de las preparaciones</w:t>
      </w:r>
      <w:r w:rsidR="00A86A5B">
        <w:rPr>
          <w:lang w:val="es-MX"/>
        </w:rPr>
        <w:t>.</w:t>
      </w:r>
    </w:p>
    <w:p w14:paraId="5809525E" w14:textId="7D3FC5CA" w:rsidR="00A86A5B" w:rsidRDefault="00A86A5B" w:rsidP="001D07C0">
      <w:pPr>
        <w:spacing w:line="360" w:lineRule="auto"/>
        <w:jc w:val="both"/>
        <w:rPr>
          <w:lang w:val="es-MX"/>
        </w:rPr>
      </w:pPr>
      <w:r w:rsidRPr="00A86A5B">
        <w:rPr>
          <w:lang w:val="es-MX"/>
        </w:rPr>
        <w:t>Para los fines del registro farmacéutico de los productos que contienen principios activos más o menos estables</w:t>
      </w:r>
      <w:r w:rsidR="00436707">
        <w:rPr>
          <w:lang w:val="es-MX"/>
        </w:rPr>
        <w:t>,</w:t>
      </w:r>
      <w:r w:rsidRPr="00A86A5B">
        <w:rPr>
          <w:lang w:val="es-MX"/>
        </w:rPr>
        <w:t xml:space="preserve"> se toman muestras de prueba de dos lotes de producción diferentes; por el contrario, si los productos contienen principios activos que se degradan con facilidad o sustancias respecto a las cuales son escasos los datos de estabilidad, se toman muestras de tres lotes. Los lotes </w:t>
      </w:r>
      <w:r w:rsidRPr="00A86A5B">
        <w:rPr>
          <w:lang w:val="es-MX"/>
        </w:rPr>
        <w:lastRenderedPageBreak/>
        <w:t>de los que se obtienen las muestras tienen que ser representativos del proceso de fabricación, ya se trate de la producción en la planta piloto de la producción a escala completa. Siempre que sea posible, los lotes que se sometan aprueba deberán estar fabricados con lotes diferentes de principios activos.</w:t>
      </w:r>
    </w:p>
    <w:p w14:paraId="7661AEF2" w14:textId="77777777" w:rsidR="00953199" w:rsidRDefault="00953199" w:rsidP="001D07C0">
      <w:pPr>
        <w:spacing w:line="360" w:lineRule="auto"/>
        <w:jc w:val="both"/>
        <w:rPr>
          <w:lang w:val="es-MX"/>
        </w:rPr>
      </w:pPr>
      <w:r w:rsidRPr="00953199">
        <w:rPr>
          <w:lang w:val="es-MX"/>
        </w:rPr>
        <w:t>Se considera que ha ocurrido un cambio significativo</w:t>
      </w:r>
      <w:r>
        <w:rPr>
          <w:lang w:val="es-MX"/>
        </w:rPr>
        <w:t xml:space="preserve"> cuando</w:t>
      </w:r>
      <w:r w:rsidRPr="00953199">
        <w:rPr>
          <w:lang w:val="es-MX"/>
        </w:rPr>
        <w:t>:</w:t>
      </w:r>
    </w:p>
    <w:p w14:paraId="0F96996C" w14:textId="77777777" w:rsidR="00953199" w:rsidRDefault="00953199" w:rsidP="00DB5D59">
      <w:pPr>
        <w:pStyle w:val="Prrafodelista"/>
        <w:numPr>
          <w:ilvl w:val="0"/>
          <w:numId w:val="23"/>
        </w:numPr>
        <w:spacing w:line="360" w:lineRule="auto"/>
        <w:jc w:val="both"/>
        <w:rPr>
          <w:noProof/>
        </w:rPr>
      </w:pPr>
      <w:r w:rsidRPr="00953199">
        <w:t>si el resultado de la valoración revela una disminución del 5% en comparación con el resultado inicial</w:t>
      </w:r>
      <w:r>
        <w:t xml:space="preserve"> de la valoración de un lote.</w:t>
      </w:r>
    </w:p>
    <w:p w14:paraId="4CCC30E8" w14:textId="77777777" w:rsidR="00953199" w:rsidRDefault="00953199" w:rsidP="00DB5D59">
      <w:pPr>
        <w:pStyle w:val="Prrafodelista"/>
        <w:numPr>
          <w:ilvl w:val="0"/>
          <w:numId w:val="23"/>
        </w:numPr>
        <w:spacing w:line="360" w:lineRule="auto"/>
        <w:jc w:val="both"/>
        <w:rPr>
          <w:noProof/>
        </w:rPr>
      </w:pPr>
      <w:r>
        <w:t>S</w:t>
      </w:r>
      <w:r w:rsidRPr="00953199">
        <w:t>i cualquier producto de degradación especificado se halla presente en cantidades superiores</w:t>
      </w:r>
      <w:r>
        <w:t xml:space="preserve"> al límite de la especificación.</w:t>
      </w:r>
    </w:p>
    <w:p w14:paraId="6D9FE4C0" w14:textId="6E6A9B89" w:rsidR="00953199" w:rsidRDefault="00953199" w:rsidP="00DB5D59">
      <w:pPr>
        <w:pStyle w:val="Prrafodelista"/>
        <w:numPr>
          <w:ilvl w:val="0"/>
          <w:numId w:val="23"/>
        </w:numPr>
        <w:spacing w:line="360" w:lineRule="auto"/>
        <w:jc w:val="both"/>
        <w:rPr>
          <w:noProof/>
        </w:rPr>
      </w:pPr>
      <w:r>
        <w:t xml:space="preserve"> S</w:t>
      </w:r>
      <w:r w:rsidRPr="00953199">
        <w:t>i el pH del producto se halla por fuera de los límites fijados;</w:t>
      </w:r>
    </w:p>
    <w:p w14:paraId="0ADDD7E0" w14:textId="595B2011" w:rsidR="00953199" w:rsidRDefault="00953199" w:rsidP="00DB5D59">
      <w:pPr>
        <w:pStyle w:val="Prrafodelista"/>
        <w:numPr>
          <w:ilvl w:val="0"/>
          <w:numId w:val="23"/>
        </w:numPr>
        <w:spacing w:line="360" w:lineRule="auto"/>
        <w:jc w:val="both"/>
        <w:rPr>
          <w:noProof/>
        </w:rPr>
      </w:pPr>
      <w:r>
        <w:t>Si ya no se cumplen las especificaciones en cuanto al aspecto y las propiedades físicas, por ejemplo, color, separación de fases, aglutinación y dureza.</w:t>
      </w:r>
    </w:p>
    <w:p w14:paraId="17EA245D" w14:textId="1B71BB2F" w:rsidR="00953199" w:rsidRDefault="00953199" w:rsidP="00953199">
      <w:pPr>
        <w:spacing w:line="360" w:lineRule="auto"/>
        <w:jc w:val="both"/>
        <w:rPr>
          <w:lang w:val="es-MX"/>
        </w:rPr>
      </w:pPr>
      <w:r w:rsidRPr="00953199">
        <w:rPr>
          <w:lang w:val="es-MX"/>
        </w:rPr>
        <w:t xml:space="preserve">Las condiciones experimentales de almacenamiento serán tan parecidas a las condiciones reales de almacenamiento previstas en el sistema de </w:t>
      </w:r>
      <w:r>
        <w:rPr>
          <w:lang w:val="es-MX"/>
        </w:rPr>
        <w:t>distribución como sea factible</w:t>
      </w:r>
      <w:r w:rsidRPr="00953199">
        <w:rPr>
          <w:lang w:val="es-MX"/>
        </w:rPr>
        <w:t>. Para los fines del registro farmacéutico, en el momento de éste se debe contar con los resultados de estudios de por lo menos 6 meses de duración. No obstante, debe existir la posibilidad de presentar el expediente de registro antes del final de este periodo de 6 meses. Los estudios de tiempo real tendrán que continuar hasta el f</w:t>
      </w:r>
      <w:r w:rsidR="00FF5778">
        <w:rPr>
          <w:lang w:val="es-MX"/>
        </w:rPr>
        <w:t>inal del tiempo de conservación, se considera que una frecuencia razonable de pruebas de los productos que contiene principios activos relativamente estables es la siguiente:</w:t>
      </w:r>
    </w:p>
    <w:p w14:paraId="1479B06B" w14:textId="18B69930" w:rsidR="00FF5778" w:rsidRDefault="00FF5778" w:rsidP="00DB5D59">
      <w:pPr>
        <w:pStyle w:val="Prrafodelista"/>
        <w:numPr>
          <w:ilvl w:val="0"/>
          <w:numId w:val="24"/>
        </w:numPr>
        <w:spacing w:line="360" w:lineRule="auto"/>
        <w:jc w:val="both"/>
        <w:rPr>
          <w:noProof/>
        </w:rPr>
      </w:pPr>
      <w:r>
        <w:rPr>
          <w:noProof/>
        </w:rPr>
        <w:t>Para los estudios acelarados se realizaran en los siguientes periodos: 0, 1, 2 y 3 meses.</w:t>
      </w:r>
    </w:p>
    <w:p w14:paraId="62E2251C" w14:textId="5FB8E5E3" w:rsidR="00FF5778" w:rsidRDefault="00FF5778" w:rsidP="00DB5D59">
      <w:pPr>
        <w:pStyle w:val="Prrafodelista"/>
        <w:numPr>
          <w:ilvl w:val="0"/>
          <w:numId w:val="24"/>
        </w:numPr>
        <w:spacing w:line="360" w:lineRule="auto"/>
        <w:jc w:val="both"/>
        <w:rPr>
          <w:noProof/>
        </w:rPr>
      </w:pPr>
      <w:r>
        <w:rPr>
          <w:noProof/>
        </w:rPr>
        <w:t xml:space="preserve">Para los estudios en tiempo real, se realizaran valocariones de 0, 6 y 12 meses </w:t>
      </w:r>
    </w:p>
    <w:p w14:paraId="7A6294E9" w14:textId="797804AA" w:rsidR="00EC149E" w:rsidRPr="00EC149E" w:rsidRDefault="00EC149E" w:rsidP="00EC149E">
      <w:pPr>
        <w:spacing w:line="360" w:lineRule="auto"/>
        <w:jc w:val="both"/>
        <w:rPr>
          <w:noProof/>
          <w:lang w:val="es-MX"/>
        </w:rPr>
      </w:pPr>
      <w:r w:rsidRPr="00EC149E">
        <w:rPr>
          <w:noProof/>
          <w:lang w:val="es-MX"/>
        </w:rPr>
        <w:t>Se identificaran las condiciones de almacenamiento basados en la informacion de datos farmacopeicos y agregar las especificaciones de lotes y condiciones de almacenamiento a largo plazo como se describe en:</w:t>
      </w:r>
    </w:p>
    <w:p w14:paraId="654A9661" w14:textId="10B299DA" w:rsidR="00EC149E" w:rsidRDefault="00EC149E" w:rsidP="00EC149E">
      <w:pPr>
        <w:pStyle w:val="Prrafodelista"/>
        <w:spacing w:line="360" w:lineRule="auto"/>
        <w:jc w:val="both"/>
        <w:rPr>
          <w:noProof/>
        </w:rPr>
      </w:pPr>
      <w:r>
        <w:rPr>
          <w:noProof/>
        </w:rPr>
        <w:t>Para caso general se podria utilizar estabilidad acelerada: Temperatura  de 40°C +- 2°C</w:t>
      </w:r>
    </w:p>
    <w:p w14:paraId="3E6607E1" w14:textId="77777777" w:rsidR="00AA7DA4" w:rsidRDefault="00AA7DA4" w:rsidP="00EC149E">
      <w:pPr>
        <w:pStyle w:val="Prrafodelista"/>
        <w:spacing w:line="360" w:lineRule="auto"/>
        <w:jc w:val="both"/>
        <w:rPr>
          <w:noProof/>
        </w:rPr>
      </w:pPr>
    </w:p>
    <w:p w14:paraId="4C9B3ABF" w14:textId="77777777" w:rsidR="00AB79D2" w:rsidRDefault="00AB79D2" w:rsidP="00EC149E">
      <w:pPr>
        <w:pStyle w:val="Prrafodelista"/>
        <w:spacing w:line="360" w:lineRule="auto"/>
        <w:jc w:val="both"/>
        <w:rPr>
          <w:noProof/>
        </w:rPr>
      </w:pPr>
    </w:p>
    <w:p w14:paraId="7A299902" w14:textId="77777777" w:rsidR="00AB79D2" w:rsidRDefault="00AB79D2" w:rsidP="00EC149E">
      <w:pPr>
        <w:pStyle w:val="Prrafodelista"/>
        <w:spacing w:line="360" w:lineRule="auto"/>
        <w:jc w:val="both"/>
        <w:rPr>
          <w:noProof/>
        </w:rPr>
      </w:pPr>
    </w:p>
    <w:p w14:paraId="35CBAC5A" w14:textId="77777777" w:rsidR="000B33AA" w:rsidRPr="00EC149E" w:rsidRDefault="000B33AA" w:rsidP="00EC149E">
      <w:pPr>
        <w:pStyle w:val="Prrafodelista"/>
        <w:spacing w:line="360" w:lineRule="auto"/>
        <w:jc w:val="both"/>
        <w:rPr>
          <w:noProof/>
        </w:rPr>
      </w:pPr>
    </w:p>
    <w:p w14:paraId="3EF5F22E" w14:textId="6ADD3652" w:rsidR="00795C5C" w:rsidRPr="00C67F25" w:rsidRDefault="001974D5" w:rsidP="00C67F25">
      <w:pPr>
        <w:pStyle w:val="Prrafodelista"/>
        <w:numPr>
          <w:ilvl w:val="0"/>
          <w:numId w:val="38"/>
        </w:numPr>
        <w:spacing w:after="0" w:line="360" w:lineRule="auto"/>
        <w:jc w:val="both"/>
        <w:rPr>
          <w:noProof/>
          <w:sz w:val="24"/>
        </w:rPr>
      </w:pPr>
      <w:bookmarkStart w:id="70" w:name="_Toc521063795"/>
      <w:r w:rsidRPr="00C67F25">
        <w:rPr>
          <w:rStyle w:val="Ttulo2Car"/>
          <w:rFonts w:eastAsia="Calibri"/>
        </w:rPr>
        <w:lastRenderedPageBreak/>
        <w:t>SUPERVISOR DE PRODUCCIÓN</w:t>
      </w:r>
      <w:bookmarkEnd w:id="70"/>
    </w:p>
    <w:p w14:paraId="6FC41D56" w14:textId="77777777" w:rsidR="006C264B" w:rsidRDefault="006C264B" w:rsidP="004C5485">
      <w:pPr>
        <w:spacing w:after="0" w:line="360" w:lineRule="auto"/>
        <w:jc w:val="both"/>
        <w:rPr>
          <w:noProof/>
          <w:lang w:val="es-MX"/>
        </w:rPr>
      </w:pPr>
    </w:p>
    <w:p w14:paraId="4A2B552C" w14:textId="2CA1EA7F" w:rsidR="00615A73" w:rsidRDefault="006C264B" w:rsidP="004C5485">
      <w:pPr>
        <w:spacing w:after="0" w:line="360" w:lineRule="auto"/>
        <w:jc w:val="both"/>
        <w:rPr>
          <w:noProof/>
          <w:lang w:val="es-MX"/>
        </w:rPr>
      </w:pPr>
      <w:r>
        <w:rPr>
          <w:noProof/>
          <w:lang w:val="es-MX"/>
        </w:rPr>
        <w:t>En el area de produccion es el encargado de los procesos operativos de fabricación y acondicionado del producto, teniendo como objetivo cubrir la demanda solicitada por parte del cliente, teniendo como consideracion, la higiene de parte del personal, flujos de ingreso de personal como materiales al area operativa, asi como su calidad y especificaciones de cada uno de los productos.</w:t>
      </w:r>
    </w:p>
    <w:p w14:paraId="7E9B7344" w14:textId="77777777" w:rsidR="006C264B" w:rsidRDefault="006C264B" w:rsidP="004C5485">
      <w:pPr>
        <w:spacing w:after="0" w:line="360" w:lineRule="auto"/>
        <w:jc w:val="both"/>
        <w:rPr>
          <w:noProof/>
          <w:lang w:val="es-MX"/>
        </w:rPr>
      </w:pPr>
    </w:p>
    <w:p w14:paraId="5AADC81A" w14:textId="57E26F9A" w:rsidR="006C264B" w:rsidRDefault="006C264B" w:rsidP="004C5485">
      <w:pPr>
        <w:spacing w:after="0" w:line="360" w:lineRule="auto"/>
        <w:jc w:val="both"/>
        <w:rPr>
          <w:noProof/>
          <w:lang w:val="es-MX"/>
        </w:rPr>
      </w:pPr>
      <w:r>
        <w:rPr>
          <w:noProof/>
          <w:lang w:val="es-MX"/>
        </w:rPr>
        <w:t xml:space="preserve">Un tema importante dentro de las areas operativas es dar a conocer la importancia de las buenas practicas de manufactura al personal operativo y presentar mas seguridad en evitar que se pueda generar contaminacion cruzada en la fabricacion del producto. </w:t>
      </w:r>
    </w:p>
    <w:p w14:paraId="58D88540" w14:textId="77777777" w:rsidR="00F04B91" w:rsidRDefault="00F04B91" w:rsidP="00F04B91">
      <w:pPr>
        <w:pStyle w:val="Ttulo1"/>
        <w:numPr>
          <w:ilvl w:val="0"/>
          <w:numId w:val="0"/>
        </w:numPr>
        <w:ind w:left="397" w:hanging="397"/>
        <w:rPr>
          <w:rFonts w:cstheme="minorHAnsi"/>
        </w:rPr>
      </w:pPr>
    </w:p>
    <w:p w14:paraId="1025333F" w14:textId="77777777" w:rsidR="00F04B91" w:rsidRPr="000B33AA" w:rsidRDefault="00F04B91" w:rsidP="000B33AA">
      <w:pPr>
        <w:pStyle w:val="Ttulo3"/>
        <w:numPr>
          <w:ilvl w:val="2"/>
          <w:numId w:val="40"/>
        </w:numPr>
      </w:pPr>
      <w:bookmarkStart w:id="71" w:name="_Toc521063796"/>
      <w:r w:rsidRPr="000B33AA">
        <w:t>CLASIFICACION DE LAS AREAS DE FABRICACIÓN</w:t>
      </w:r>
      <w:bookmarkEnd w:id="71"/>
    </w:p>
    <w:p w14:paraId="7E2BB420" w14:textId="77777777" w:rsidR="00F04B91" w:rsidRDefault="00F04B91" w:rsidP="00F04B91">
      <w:pPr>
        <w:pStyle w:val="Prrafodelista"/>
        <w:spacing w:after="101" w:line="240" w:lineRule="auto"/>
        <w:ind w:left="360"/>
        <w:jc w:val="both"/>
        <w:rPr>
          <w:rFonts w:eastAsia="Times New Roman" w:cstheme="minorHAnsi"/>
          <w:b/>
          <w:color w:val="000000"/>
          <w:sz w:val="18"/>
          <w:szCs w:val="18"/>
          <w:lang w:eastAsia="es-MX"/>
        </w:rPr>
      </w:pPr>
    </w:p>
    <w:p w14:paraId="5E1AF12F" w14:textId="6B27A3E3" w:rsidR="00F04B91" w:rsidRDefault="00F04B91" w:rsidP="00F04B91">
      <w:pPr>
        <w:spacing w:after="101" w:line="360" w:lineRule="auto"/>
        <w:jc w:val="both"/>
        <w:rPr>
          <w:rFonts w:asciiTheme="minorHAnsi" w:hAnsiTheme="minorHAnsi" w:cstheme="minorHAnsi"/>
          <w:color w:val="000000"/>
          <w:sz w:val="24"/>
          <w:szCs w:val="18"/>
          <w:lang w:val="es-MX"/>
        </w:rPr>
      </w:pPr>
      <w:r w:rsidRPr="00620EE2">
        <w:rPr>
          <w:rFonts w:asciiTheme="minorHAnsi" w:hAnsiTheme="minorHAnsi" w:cstheme="minorHAnsi"/>
          <w:color w:val="000000"/>
          <w:sz w:val="24"/>
          <w:szCs w:val="18"/>
          <w:lang w:val="es-MX"/>
        </w:rPr>
        <w:t>De acuerdo a la clasificación del área de fabricación y nivel de riesgo del producto; las instalaciones</w:t>
      </w:r>
      <w:r w:rsidRPr="00620EE2">
        <w:rPr>
          <w:rStyle w:val="apple-converted-space"/>
          <w:rFonts w:asciiTheme="minorHAnsi" w:hAnsiTheme="minorHAnsi" w:cstheme="minorHAnsi"/>
          <w:color w:val="000000"/>
          <w:sz w:val="24"/>
          <w:szCs w:val="18"/>
          <w:lang w:val="es-MX"/>
        </w:rPr>
        <w:t> </w:t>
      </w:r>
      <w:r w:rsidRPr="00620EE2">
        <w:rPr>
          <w:rFonts w:asciiTheme="minorHAnsi" w:hAnsiTheme="minorHAnsi" w:cstheme="minorHAnsi"/>
          <w:color w:val="000000"/>
          <w:sz w:val="24"/>
          <w:szCs w:val="18"/>
          <w:lang w:val="es-MX"/>
        </w:rPr>
        <w:t>de ductos de ventilación, líneas de energía eléctrica y otros servicios inherentes a las áreas de producción</w:t>
      </w:r>
      <w:r w:rsidRPr="00620EE2">
        <w:rPr>
          <w:rStyle w:val="apple-converted-space"/>
          <w:rFonts w:asciiTheme="minorHAnsi" w:hAnsiTheme="minorHAnsi" w:cstheme="minorHAnsi"/>
          <w:color w:val="000000"/>
          <w:sz w:val="24"/>
          <w:szCs w:val="18"/>
          <w:lang w:val="es-MX"/>
        </w:rPr>
        <w:t> </w:t>
      </w:r>
      <w:r w:rsidRPr="00620EE2">
        <w:rPr>
          <w:rFonts w:asciiTheme="minorHAnsi" w:hAnsiTheme="minorHAnsi" w:cstheme="minorHAnsi"/>
          <w:color w:val="000000"/>
          <w:sz w:val="24"/>
          <w:szCs w:val="18"/>
          <w:lang w:val="es-MX"/>
        </w:rPr>
        <w:t>deben encontrarse ocultas o fuera de éstas. Su ubicación y diseño debe ser tal, que permita su mantenimiento</w:t>
      </w:r>
      <w:r w:rsidRPr="00620EE2">
        <w:rPr>
          <w:rStyle w:val="apple-converted-space"/>
          <w:rFonts w:asciiTheme="minorHAnsi" w:hAnsiTheme="minorHAnsi" w:cstheme="minorHAnsi"/>
          <w:color w:val="000000"/>
          <w:sz w:val="24"/>
          <w:szCs w:val="18"/>
          <w:lang w:val="es-MX"/>
        </w:rPr>
        <w:t> </w:t>
      </w:r>
      <w:r w:rsidRPr="00620EE2">
        <w:rPr>
          <w:rFonts w:asciiTheme="minorHAnsi" w:hAnsiTheme="minorHAnsi" w:cstheme="minorHAnsi"/>
          <w:color w:val="000000"/>
          <w:sz w:val="24"/>
          <w:szCs w:val="18"/>
          <w:lang w:val="es-MX"/>
        </w:rPr>
        <w:t>y en los casos en que se utilicen líquidos volátiles en las áreas productivas, deberá contarse con instalaciones</w:t>
      </w:r>
      <w:r w:rsidRPr="00620EE2">
        <w:rPr>
          <w:rStyle w:val="apple-converted-space"/>
          <w:rFonts w:asciiTheme="minorHAnsi" w:hAnsiTheme="minorHAnsi" w:cstheme="minorHAnsi"/>
          <w:color w:val="000000"/>
          <w:sz w:val="24"/>
          <w:szCs w:val="18"/>
          <w:lang w:val="es-MX"/>
        </w:rPr>
        <w:t> </w:t>
      </w:r>
      <w:r w:rsidRPr="00620EE2">
        <w:rPr>
          <w:rFonts w:asciiTheme="minorHAnsi" w:hAnsiTheme="minorHAnsi" w:cstheme="minorHAnsi"/>
          <w:color w:val="000000"/>
          <w:sz w:val="24"/>
          <w:szCs w:val="18"/>
          <w:lang w:val="es-MX"/>
        </w:rPr>
        <w:t>anti</w:t>
      </w:r>
      <w:r>
        <w:rPr>
          <w:rFonts w:asciiTheme="minorHAnsi" w:hAnsiTheme="minorHAnsi" w:cstheme="minorHAnsi"/>
          <w:color w:val="000000"/>
          <w:sz w:val="24"/>
          <w:szCs w:val="18"/>
          <w:lang w:val="es-MX"/>
        </w:rPr>
        <w:t xml:space="preserve"> </w:t>
      </w:r>
      <w:r w:rsidRPr="00620EE2">
        <w:rPr>
          <w:rFonts w:asciiTheme="minorHAnsi" w:hAnsiTheme="minorHAnsi" w:cstheme="minorHAnsi"/>
          <w:color w:val="000000"/>
          <w:sz w:val="24"/>
          <w:szCs w:val="18"/>
          <w:lang w:val="es-MX"/>
        </w:rPr>
        <w:t>explosión y campanas de extracción.</w:t>
      </w:r>
      <w:r>
        <w:rPr>
          <w:rFonts w:asciiTheme="minorHAnsi" w:hAnsiTheme="minorHAnsi" w:cstheme="minorHAnsi"/>
          <w:color w:val="000000"/>
          <w:sz w:val="24"/>
          <w:szCs w:val="18"/>
          <w:lang w:val="es-MX"/>
        </w:rPr>
        <w:t xml:space="preserve"> Las clasificaciones pueden se</w:t>
      </w:r>
      <w:r w:rsidR="00AB79D2">
        <w:rPr>
          <w:rFonts w:asciiTheme="minorHAnsi" w:hAnsiTheme="minorHAnsi" w:cstheme="minorHAnsi"/>
          <w:color w:val="000000"/>
          <w:sz w:val="24"/>
          <w:szCs w:val="18"/>
          <w:lang w:val="es-MX"/>
        </w:rPr>
        <w:t>r como se muestran en la tabla 9 “clasificación de las áreas de fabricación”</w:t>
      </w:r>
      <w:r>
        <w:rPr>
          <w:rFonts w:asciiTheme="minorHAnsi" w:hAnsiTheme="minorHAnsi" w:cstheme="minorHAnsi"/>
          <w:color w:val="000000"/>
          <w:sz w:val="24"/>
          <w:szCs w:val="18"/>
          <w:lang w:val="es-MX"/>
        </w:rPr>
        <w:t xml:space="preserve">: </w:t>
      </w:r>
    </w:p>
    <w:p w14:paraId="4AA37536" w14:textId="378BA9A0" w:rsidR="00F04B91" w:rsidRPr="00613216" w:rsidRDefault="00613216" w:rsidP="00613216">
      <w:pPr>
        <w:pStyle w:val="Descripcin"/>
        <w:jc w:val="center"/>
        <w:rPr>
          <w:rFonts w:asciiTheme="minorHAnsi" w:hAnsiTheme="minorHAnsi" w:cstheme="minorHAnsi"/>
          <w:b/>
          <w:i w:val="0"/>
          <w:color w:val="auto"/>
          <w:sz w:val="22"/>
          <w:szCs w:val="22"/>
          <w:lang w:val="es-MX"/>
        </w:rPr>
      </w:pPr>
      <w:bookmarkStart w:id="72" w:name="_Toc521063480"/>
      <w:r w:rsidRPr="00613216">
        <w:rPr>
          <w:b/>
          <w:i w:val="0"/>
          <w:color w:val="auto"/>
          <w:sz w:val="22"/>
          <w:szCs w:val="22"/>
          <w:lang w:val="es-MX"/>
        </w:rPr>
        <w:t xml:space="preserve">Tabla </w:t>
      </w:r>
      <w:r w:rsidRPr="00613216">
        <w:rPr>
          <w:b/>
          <w:i w:val="0"/>
          <w:color w:val="auto"/>
          <w:sz w:val="22"/>
          <w:szCs w:val="22"/>
        </w:rPr>
        <w:fldChar w:fldCharType="begin"/>
      </w:r>
      <w:r w:rsidRPr="00613216">
        <w:rPr>
          <w:b/>
          <w:i w:val="0"/>
          <w:color w:val="auto"/>
          <w:sz w:val="22"/>
          <w:szCs w:val="22"/>
          <w:lang w:val="es-MX"/>
        </w:rPr>
        <w:instrText xml:space="preserve"> SEQ Tabla \* ARABIC </w:instrText>
      </w:r>
      <w:r w:rsidRPr="00613216">
        <w:rPr>
          <w:b/>
          <w:i w:val="0"/>
          <w:color w:val="auto"/>
          <w:sz w:val="22"/>
          <w:szCs w:val="22"/>
        </w:rPr>
        <w:fldChar w:fldCharType="separate"/>
      </w:r>
      <w:r w:rsidRPr="00613216">
        <w:rPr>
          <w:b/>
          <w:i w:val="0"/>
          <w:noProof/>
          <w:color w:val="auto"/>
          <w:sz w:val="22"/>
          <w:szCs w:val="22"/>
          <w:lang w:val="es-MX"/>
        </w:rPr>
        <w:t>9</w:t>
      </w:r>
      <w:r w:rsidRPr="00613216">
        <w:rPr>
          <w:b/>
          <w:i w:val="0"/>
          <w:color w:val="auto"/>
          <w:sz w:val="22"/>
          <w:szCs w:val="22"/>
        </w:rPr>
        <w:fldChar w:fldCharType="end"/>
      </w:r>
      <w:r w:rsidR="00F04B91" w:rsidRPr="00613216">
        <w:rPr>
          <w:rFonts w:asciiTheme="minorHAnsi" w:hAnsiTheme="minorHAnsi" w:cstheme="minorHAnsi"/>
          <w:b/>
          <w:i w:val="0"/>
          <w:color w:val="auto"/>
          <w:sz w:val="22"/>
          <w:szCs w:val="22"/>
          <w:lang w:val="es-MX"/>
        </w:rPr>
        <w:t xml:space="preserve">: Clasificación de </w:t>
      </w:r>
      <w:r w:rsidR="00AB79D2" w:rsidRPr="00613216">
        <w:rPr>
          <w:rFonts w:asciiTheme="minorHAnsi" w:hAnsiTheme="minorHAnsi" w:cstheme="minorHAnsi"/>
          <w:b/>
          <w:i w:val="0"/>
          <w:color w:val="auto"/>
          <w:sz w:val="22"/>
          <w:szCs w:val="22"/>
          <w:lang w:val="es-MX"/>
        </w:rPr>
        <w:t>áreas</w:t>
      </w:r>
      <w:r w:rsidR="00F04B91" w:rsidRPr="00613216">
        <w:rPr>
          <w:rFonts w:asciiTheme="minorHAnsi" w:hAnsiTheme="minorHAnsi" w:cstheme="minorHAnsi"/>
          <w:b/>
          <w:i w:val="0"/>
          <w:color w:val="auto"/>
          <w:sz w:val="22"/>
          <w:szCs w:val="22"/>
          <w:lang w:val="es-MX"/>
        </w:rPr>
        <w:t xml:space="preserve"> de fabricación</w:t>
      </w:r>
      <w:bookmarkEnd w:id="72"/>
    </w:p>
    <w:tbl>
      <w:tblPr>
        <w:tblStyle w:val="Tablaconcuadrcula"/>
        <w:tblW w:w="10065" w:type="dxa"/>
        <w:tblInd w:w="-572" w:type="dxa"/>
        <w:tblLook w:val="04A0" w:firstRow="1" w:lastRow="0" w:firstColumn="1" w:lastColumn="0" w:noHBand="0" w:noVBand="1"/>
      </w:tblPr>
      <w:tblGrid>
        <w:gridCol w:w="1726"/>
        <w:gridCol w:w="2810"/>
        <w:gridCol w:w="2498"/>
        <w:gridCol w:w="3031"/>
      </w:tblGrid>
      <w:tr w:rsidR="00F04B91" w14:paraId="45D24B96" w14:textId="77777777" w:rsidTr="00F423A3">
        <w:tc>
          <w:tcPr>
            <w:tcW w:w="1726" w:type="dxa"/>
          </w:tcPr>
          <w:p w14:paraId="69590E2A" w14:textId="77777777" w:rsidR="00F04B91" w:rsidRDefault="00F04B91" w:rsidP="00F423A3">
            <w:pPr>
              <w:spacing w:after="101" w:line="360" w:lineRule="auto"/>
              <w:jc w:val="both"/>
              <w:rPr>
                <w:rFonts w:asciiTheme="minorHAnsi" w:eastAsia="Times New Roman" w:hAnsiTheme="minorHAnsi" w:cstheme="minorHAnsi"/>
                <w:b/>
                <w:color w:val="000000"/>
                <w:sz w:val="24"/>
                <w:szCs w:val="18"/>
                <w:lang w:val="es-MX" w:eastAsia="es-MX"/>
              </w:rPr>
            </w:pPr>
            <w:r>
              <w:rPr>
                <w:rFonts w:asciiTheme="minorHAnsi" w:eastAsia="Times New Roman" w:hAnsiTheme="minorHAnsi" w:cstheme="minorHAnsi"/>
                <w:b/>
                <w:color w:val="000000"/>
                <w:sz w:val="24"/>
                <w:szCs w:val="18"/>
                <w:lang w:val="es-MX" w:eastAsia="es-MX"/>
              </w:rPr>
              <w:t>CLASIFICACION</w:t>
            </w:r>
          </w:p>
        </w:tc>
        <w:tc>
          <w:tcPr>
            <w:tcW w:w="2810" w:type="dxa"/>
          </w:tcPr>
          <w:p w14:paraId="188158D9" w14:textId="77777777" w:rsidR="00F04B91" w:rsidRDefault="00F04B91" w:rsidP="00F423A3">
            <w:pPr>
              <w:spacing w:after="101" w:line="360" w:lineRule="auto"/>
              <w:jc w:val="both"/>
              <w:rPr>
                <w:rFonts w:asciiTheme="minorHAnsi" w:eastAsia="Times New Roman" w:hAnsiTheme="minorHAnsi" w:cstheme="minorHAnsi"/>
                <w:b/>
                <w:color w:val="000000"/>
                <w:sz w:val="24"/>
                <w:szCs w:val="18"/>
                <w:lang w:val="es-MX" w:eastAsia="es-MX"/>
              </w:rPr>
            </w:pPr>
            <w:r>
              <w:rPr>
                <w:rFonts w:asciiTheme="minorHAnsi" w:eastAsia="Times New Roman" w:hAnsiTheme="minorHAnsi" w:cstheme="minorHAnsi"/>
                <w:b/>
                <w:color w:val="000000"/>
                <w:sz w:val="24"/>
                <w:szCs w:val="18"/>
                <w:lang w:val="es-MX" w:eastAsia="es-MX"/>
              </w:rPr>
              <w:t xml:space="preserve">PRESION DIFERENCIAL DE FLUJO DE AIRE </w:t>
            </w:r>
          </w:p>
        </w:tc>
        <w:tc>
          <w:tcPr>
            <w:tcW w:w="2498" w:type="dxa"/>
          </w:tcPr>
          <w:p w14:paraId="353A2C6A" w14:textId="77777777" w:rsidR="00F04B91" w:rsidRDefault="00F04B91" w:rsidP="00F423A3">
            <w:pPr>
              <w:spacing w:after="101" w:line="360" w:lineRule="auto"/>
              <w:jc w:val="both"/>
              <w:rPr>
                <w:rFonts w:asciiTheme="minorHAnsi" w:eastAsia="Times New Roman" w:hAnsiTheme="minorHAnsi" w:cstheme="minorHAnsi"/>
                <w:b/>
                <w:color w:val="000000"/>
                <w:sz w:val="24"/>
                <w:szCs w:val="18"/>
                <w:lang w:val="es-MX" w:eastAsia="es-MX"/>
              </w:rPr>
            </w:pPr>
            <w:r>
              <w:rPr>
                <w:rFonts w:asciiTheme="minorHAnsi" w:eastAsia="Times New Roman" w:hAnsiTheme="minorHAnsi" w:cstheme="minorHAnsi"/>
                <w:b/>
                <w:color w:val="000000"/>
                <w:sz w:val="24"/>
                <w:szCs w:val="18"/>
                <w:lang w:val="es-MX" w:eastAsia="es-MX"/>
              </w:rPr>
              <w:t xml:space="preserve">VESTIMENTA </w:t>
            </w:r>
          </w:p>
        </w:tc>
        <w:tc>
          <w:tcPr>
            <w:tcW w:w="3031" w:type="dxa"/>
          </w:tcPr>
          <w:p w14:paraId="13C69F19" w14:textId="77777777" w:rsidR="00F04B91" w:rsidRDefault="00F04B91" w:rsidP="00F423A3">
            <w:pPr>
              <w:spacing w:after="101" w:line="360" w:lineRule="auto"/>
              <w:jc w:val="both"/>
              <w:rPr>
                <w:rFonts w:asciiTheme="minorHAnsi" w:eastAsia="Times New Roman" w:hAnsiTheme="minorHAnsi" w:cstheme="minorHAnsi"/>
                <w:b/>
                <w:color w:val="000000"/>
                <w:sz w:val="24"/>
                <w:szCs w:val="18"/>
                <w:lang w:val="es-MX" w:eastAsia="es-MX"/>
              </w:rPr>
            </w:pPr>
            <w:r>
              <w:rPr>
                <w:rFonts w:asciiTheme="minorHAnsi" w:eastAsia="Times New Roman" w:hAnsiTheme="minorHAnsi" w:cstheme="minorHAnsi"/>
                <w:b/>
                <w:color w:val="000000"/>
                <w:sz w:val="24"/>
                <w:szCs w:val="18"/>
                <w:lang w:val="es-MX" w:eastAsia="es-MX"/>
              </w:rPr>
              <w:t>FABRICACION</w:t>
            </w:r>
          </w:p>
        </w:tc>
      </w:tr>
      <w:tr w:rsidR="00F04B91" w:rsidRPr="00C60A02" w14:paraId="3BEF64E3" w14:textId="77777777" w:rsidTr="00F423A3">
        <w:tc>
          <w:tcPr>
            <w:tcW w:w="1726" w:type="dxa"/>
          </w:tcPr>
          <w:p w14:paraId="2FAA9A9A" w14:textId="77777777" w:rsidR="00F04B91" w:rsidRDefault="00F04B91" w:rsidP="00F423A3">
            <w:pPr>
              <w:spacing w:after="101" w:line="360" w:lineRule="auto"/>
              <w:jc w:val="both"/>
              <w:rPr>
                <w:rFonts w:asciiTheme="minorHAnsi" w:eastAsia="Times New Roman" w:hAnsiTheme="minorHAnsi" w:cstheme="minorHAnsi"/>
                <w:b/>
                <w:color w:val="000000"/>
                <w:sz w:val="24"/>
                <w:szCs w:val="18"/>
                <w:lang w:val="es-MX" w:eastAsia="es-MX"/>
              </w:rPr>
            </w:pPr>
            <w:r>
              <w:rPr>
                <w:rFonts w:asciiTheme="minorHAnsi" w:eastAsia="Times New Roman" w:hAnsiTheme="minorHAnsi" w:cstheme="minorHAnsi"/>
                <w:b/>
                <w:color w:val="000000"/>
                <w:sz w:val="24"/>
                <w:szCs w:val="18"/>
                <w:lang w:val="es-MX" w:eastAsia="es-MX"/>
              </w:rPr>
              <w:t>ISO CLASE-4</w:t>
            </w:r>
          </w:p>
        </w:tc>
        <w:tc>
          <w:tcPr>
            <w:tcW w:w="2810" w:type="dxa"/>
          </w:tcPr>
          <w:p w14:paraId="3EF9C902" w14:textId="77777777" w:rsidR="00F04B91" w:rsidRPr="005F6C98" w:rsidRDefault="00F04B91" w:rsidP="00F423A3">
            <w:pPr>
              <w:spacing w:after="101" w:line="360" w:lineRule="auto"/>
              <w:jc w:val="both"/>
              <w:rPr>
                <w:rFonts w:asciiTheme="minorHAnsi" w:eastAsia="Times New Roman" w:hAnsiTheme="minorHAnsi" w:cstheme="minorHAnsi"/>
                <w:b/>
                <w:color w:val="000000"/>
                <w:sz w:val="24"/>
                <w:szCs w:val="24"/>
                <w:lang w:val="es-MX" w:eastAsia="es-MX"/>
              </w:rPr>
            </w:pPr>
            <w:r w:rsidRPr="005F6C98">
              <w:rPr>
                <w:rFonts w:asciiTheme="minorHAnsi" w:hAnsiTheme="minorHAnsi" w:cstheme="minorHAnsi"/>
                <w:color w:val="000000"/>
                <w:sz w:val="24"/>
                <w:szCs w:val="24"/>
                <w:lang w:val="es-MX"/>
              </w:rPr>
              <w:t>15 Pa con respecto a</w:t>
            </w:r>
            <w:r w:rsidRPr="005F6C98">
              <w:rPr>
                <w:rFonts w:asciiTheme="minorHAnsi" w:hAnsiTheme="minorHAnsi" w:cstheme="minorHAnsi"/>
                <w:color w:val="000000"/>
                <w:sz w:val="24"/>
                <w:szCs w:val="24"/>
                <w:lang w:val="es-MX"/>
              </w:rPr>
              <w:br/>
              <w:t>áreas no asépticas,</w:t>
            </w:r>
            <w:r w:rsidRPr="005F6C98">
              <w:rPr>
                <w:rFonts w:asciiTheme="minorHAnsi" w:hAnsiTheme="minorHAnsi" w:cstheme="minorHAnsi"/>
                <w:color w:val="000000"/>
                <w:sz w:val="24"/>
                <w:szCs w:val="24"/>
                <w:lang w:val="es-MX"/>
              </w:rPr>
              <w:br/>
              <w:t>aplicando un concepto</w:t>
            </w:r>
            <w:r w:rsidRPr="005F6C98">
              <w:rPr>
                <w:rFonts w:asciiTheme="minorHAnsi" w:hAnsiTheme="minorHAnsi" w:cstheme="minorHAnsi"/>
                <w:color w:val="000000"/>
                <w:sz w:val="24"/>
                <w:szCs w:val="24"/>
                <w:lang w:val="es-MX"/>
              </w:rPr>
              <w:br/>
              <w:t>de cascada</w:t>
            </w:r>
          </w:p>
        </w:tc>
        <w:tc>
          <w:tcPr>
            <w:tcW w:w="2498" w:type="dxa"/>
          </w:tcPr>
          <w:p w14:paraId="0FA11B02" w14:textId="77777777" w:rsidR="00F04B91" w:rsidRPr="005F6C98" w:rsidRDefault="00F04B91" w:rsidP="00F423A3">
            <w:pPr>
              <w:spacing w:after="101" w:line="360" w:lineRule="auto"/>
              <w:jc w:val="both"/>
              <w:rPr>
                <w:rFonts w:asciiTheme="minorHAnsi" w:eastAsia="Times New Roman" w:hAnsiTheme="minorHAnsi" w:cstheme="minorHAnsi"/>
                <w:b/>
                <w:color w:val="000000"/>
                <w:sz w:val="24"/>
                <w:szCs w:val="18"/>
                <w:lang w:val="es-MX" w:eastAsia="es-MX"/>
              </w:rPr>
            </w:pPr>
            <w:r w:rsidRPr="005F6C98">
              <w:rPr>
                <w:rFonts w:asciiTheme="minorHAnsi" w:hAnsiTheme="minorHAnsi" w:cstheme="minorHAnsi"/>
                <w:color w:val="000000"/>
                <w:sz w:val="24"/>
                <w:szCs w:val="24"/>
                <w:lang w:val="es-MX"/>
              </w:rPr>
              <w:t>Overol,</w:t>
            </w:r>
            <w:r w:rsidRPr="005F6C98">
              <w:rPr>
                <w:rStyle w:val="apple-converted-space"/>
                <w:rFonts w:asciiTheme="minorHAnsi" w:hAnsiTheme="minorHAnsi" w:cstheme="minorHAnsi"/>
                <w:color w:val="000000"/>
                <w:sz w:val="24"/>
                <w:szCs w:val="24"/>
                <w:lang w:val="es-MX"/>
              </w:rPr>
              <w:t> </w:t>
            </w:r>
            <w:r w:rsidRPr="005F6C98">
              <w:rPr>
                <w:rFonts w:asciiTheme="minorHAnsi" w:hAnsiTheme="minorHAnsi" w:cstheme="minorHAnsi"/>
                <w:color w:val="000000"/>
                <w:sz w:val="24"/>
                <w:szCs w:val="24"/>
                <w:lang w:val="es-MX"/>
              </w:rPr>
              <w:t>escafandra,</w:t>
            </w:r>
            <w:r w:rsidRPr="005F6C98">
              <w:rPr>
                <w:rFonts w:asciiTheme="minorHAnsi" w:hAnsiTheme="minorHAnsi" w:cstheme="minorHAnsi"/>
                <w:color w:val="000000"/>
                <w:sz w:val="24"/>
                <w:szCs w:val="24"/>
                <w:lang w:val="es-MX"/>
              </w:rPr>
              <w:br/>
              <w:t>cubre</w:t>
            </w:r>
            <w:r>
              <w:rPr>
                <w:rFonts w:asciiTheme="minorHAnsi" w:hAnsiTheme="minorHAnsi" w:cstheme="minorHAnsi"/>
                <w:color w:val="000000"/>
                <w:sz w:val="24"/>
                <w:szCs w:val="24"/>
                <w:lang w:val="es-MX"/>
              </w:rPr>
              <w:t xml:space="preserve"> </w:t>
            </w:r>
            <w:r w:rsidRPr="005F6C98">
              <w:rPr>
                <w:rFonts w:asciiTheme="minorHAnsi" w:hAnsiTheme="minorHAnsi" w:cstheme="minorHAnsi"/>
                <w:color w:val="000000"/>
                <w:sz w:val="24"/>
                <w:szCs w:val="24"/>
                <w:lang w:val="es-MX"/>
              </w:rPr>
              <w:t>zapatos y</w:t>
            </w:r>
            <w:r w:rsidRPr="005F6C98">
              <w:rPr>
                <w:rFonts w:asciiTheme="minorHAnsi" w:hAnsiTheme="minorHAnsi" w:cstheme="minorHAnsi"/>
                <w:color w:val="000000"/>
                <w:sz w:val="24"/>
                <w:szCs w:val="24"/>
                <w:lang w:val="es-MX"/>
              </w:rPr>
              <w:br/>
              <w:t>guantes,</w:t>
            </w:r>
            <w:r w:rsidRPr="005F6C98">
              <w:rPr>
                <w:rStyle w:val="apple-converted-space"/>
                <w:rFonts w:asciiTheme="minorHAnsi" w:hAnsiTheme="minorHAnsi" w:cstheme="minorHAnsi"/>
                <w:color w:val="000000"/>
                <w:sz w:val="24"/>
                <w:szCs w:val="24"/>
                <w:lang w:val="es-MX"/>
              </w:rPr>
              <w:t> </w:t>
            </w:r>
            <w:r w:rsidRPr="005F6C98">
              <w:rPr>
                <w:rFonts w:asciiTheme="minorHAnsi" w:hAnsiTheme="minorHAnsi" w:cstheme="minorHAnsi"/>
                <w:color w:val="000000"/>
                <w:sz w:val="24"/>
                <w:szCs w:val="24"/>
                <w:lang w:val="es-MX"/>
              </w:rPr>
              <w:t>estériles</w:t>
            </w:r>
            <w:r w:rsidRPr="005F6C98">
              <w:rPr>
                <w:rFonts w:asciiTheme="minorHAnsi" w:hAnsiTheme="minorHAnsi" w:cstheme="minorHAnsi"/>
                <w:color w:val="000000"/>
                <w:sz w:val="24"/>
                <w:szCs w:val="24"/>
                <w:lang w:val="es-MX"/>
              </w:rPr>
              <w:br/>
              <w:t>para área aséptica</w:t>
            </w:r>
            <w:r w:rsidRPr="005F6C98">
              <w:rPr>
                <w:rFonts w:ascii="Arial" w:hAnsi="Arial" w:cs="Arial"/>
                <w:color w:val="000000"/>
                <w:sz w:val="15"/>
                <w:szCs w:val="15"/>
                <w:lang w:val="es-MX"/>
              </w:rPr>
              <w:t>.</w:t>
            </w:r>
          </w:p>
        </w:tc>
        <w:tc>
          <w:tcPr>
            <w:tcW w:w="3031" w:type="dxa"/>
          </w:tcPr>
          <w:p w14:paraId="3295E7EE" w14:textId="77777777" w:rsidR="00F04B91" w:rsidRDefault="00F04B91" w:rsidP="00F423A3">
            <w:pPr>
              <w:spacing w:after="101" w:line="360" w:lineRule="auto"/>
              <w:jc w:val="both"/>
              <w:rPr>
                <w:rFonts w:asciiTheme="minorHAnsi" w:eastAsia="Times New Roman" w:hAnsiTheme="minorHAnsi" w:cstheme="minorHAnsi"/>
                <w:b/>
                <w:color w:val="000000"/>
                <w:sz w:val="24"/>
                <w:szCs w:val="18"/>
                <w:lang w:val="es-MX" w:eastAsia="es-MX"/>
              </w:rPr>
            </w:pPr>
          </w:p>
        </w:tc>
      </w:tr>
      <w:tr w:rsidR="00F04B91" w:rsidRPr="00C60A02" w14:paraId="1392374C" w14:textId="77777777" w:rsidTr="00F423A3">
        <w:tc>
          <w:tcPr>
            <w:tcW w:w="1726" w:type="dxa"/>
          </w:tcPr>
          <w:p w14:paraId="69FE209E" w14:textId="77777777" w:rsidR="00F04B91" w:rsidRPr="005F6C98" w:rsidRDefault="00F04B91" w:rsidP="00F423A3">
            <w:pPr>
              <w:spacing w:after="101" w:line="360" w:lineRule="auto"/>
              <w:jc w:val="both"/>
              <w:rPr>
                <w:rFonts w:asciiTheme="minorHAnsi" w:eastAsia="Times New Roman" w:hAnsiTheme="minorHAnsi" w:cstheme="minorHAnsi"/>
                <w:color w:val="000000"/>
                <w:sz w:val="24"/>
                <w:szCs w:val="18"/>
                <w:lang w:val="es-MX" w:eastAsia="es-MX"/>
              </w:rPr>
            </w:pPr>
            <w:r>
              <w:rPr>
                <w:rFonts w:asciiTheme="minorHAnsi" w:eastAsia="Times New Roman" w:hAnsiTheme="minorHAnsi" w:cstheme="minorHAnsi"/>
                <w:color w:val="000000"/>
                <w:sz w:val="24"/>
                <w:szCs w:val="18"/>
                <w:lang w:val="es-MX" w:eastAsia="es-MX"/>
              </w:rPr>
              <w:lastRenderedPageBreak/>
              <w:t>ISO CLASE 5</w:t>
            </w:r>
          </w:p>
        </w:tc>
        <w:tc>
          <w:tcPr>
            <w:tcW w:w="2810" w:type="dxa"/>
          </w:tcPr>
          <w:p w14:paraId="55364A87" w14:textId="77777777" w:rsidR="00F04B91" w:rsidRPr="005F6C98" w:rsidRDefault="00F04B91" w:rsidP="00F423A3">
            <w:pPr>
              <w:spacing w:after="101" w:line="360" w:lineRule="auto"/>
              <w:jc w:val="both"/>
              <w:rPr>
                <w:rFonts w:asciiTheme="minorHAnsi" w:eastAsia="Times New Roman" w:hAnsiTheme="minorHAnsi" w:cstheme="minorHAnsi"/>
                <w:b/>
                <w:color w:val="000000"/>
                <w:sz w:val="24"/>
                <w:szCs w:val="24"/>
                <w:lang w:val="es-MX" w:eastAsia="es-MX"/>
              </w:rPr>
            </w:pPr>
            <w:r w:rsidRPr="005F6C98">
              <w:rPr>
                <w:rFonts w:asciiTheme="minorHAnsi" w:hAnsiTheme="minorHAnsi" w:cstheme="minorHAnsi"/>
                <w:color w:val="000000"/>
                <w:sz w:val="24"/>
                <w:szCs w:val="24"/>
                <w:lang w:val="es-MX"/>
              </w:rPr>
              <w:t>15 Pa con respecto a</w:t>
            </w:r>
            <w:r w:rsidRPr="005F6C98">
              <w:rPr>
                <w:rFonts w:asciiTheme="minorHAnsi" w:hAnsiTheme="minorHAnsi" w:cstheme="minorHAnsi"/>
                <w:color w:val="000000"/>
                <w:sz w:val="24"/>
                <w:szCs w:val="24"/>
                <w:lang w:val="es-MX"/>
              </w:rPr>
              <w:br/>
              <w:t>áreas no asépticas,</w:t>
            </w:r>
            <w:r w:rsidRPr="005F6C98">
              <w:rPr>
                <w:rFonts w:asciiTheme="minorHAnsi" w:hAnsiTheme="minorHAnsi" w:cstheme="minorHAnsi"/>
                <w:color w:val="000000"/>
                <w:sz w:val="24"/>
                <w:szCs w:val="24"/>
                <w:lang w:val="es-MX"/>
              </w:rPr>
              <w:br/>
              <w:t>aplicando un concepto</w:t>
            </w:r>
            <w:r w:rsidRPr="005F6C98">
              <w:rPr>
                <w:rFonts w:asciiTheme="minorHAnsi" w:hAnsiTheme="minorHAnsi" w:cstheme="minorHAnsi"/>
                <w:color w:val="000000"/>
                <w:sz w:val="24"/>
                <w:szCs w:val="24"/>
                <w:lang w:val="es-MX"/>
              </w:rPr>
              <w:br/>
              <w:t>de cascada</w:t>
            </w:r>
          </w:p>
        </w:tc>
        <w:tc>
          <w:tcPr>
            <w:tcW w:w="2498" w:type="dxa"/>
          </w:tcPr>
          <w:p w14:paraId="1ED603EC" w14:textId="77777777" w:rsidR="00F04B91" w:rsidRPr="005F6C98" w:rsidRDefault="00F04B91" w:rsidP="00F423A3">
            <w:pPr>
              <w:spacing w:after="101" w:line="360" w:lineRule="auto"/>
              <w:jc w:val="both"/>
              <w:rPr>
                <w:rFonts w:asciiTheme="minorHAnsi" w:eastAsia="Times New Roman" w:hAnsiTheme="minorHAnsi" w:cstheme="minorHAnsi"/>
                <w:b/>
                <w:color w:val="000000"/>
                <w:sz w:val="24"/>
                <w:szCs w:val="24"/>
                <w:lang w:val="es-MX" w:eastAsia="es-MX"/>
              </w:rPr>
            </w:pPr>
            <w:r w:rsidRPr="005F6C98">
              <w:rPr>
                <w:rFonts w:asciiTheme="minorHAnsi" w:hAnsiTheme="minorHAnsi" w:cstheme="minorHAnsi"/>
                <w:color w:val="000000"/>
                <w:sz w:val="24"/>
                <w:szCs w:val="24"/>
                <w:lang w:val="es-MX"/>
              </w:rPr>
              <w:t>Overol,</w:t>
            </w:r>
            <w:r w:rsidRPr="005F6C98">
              <w:rPr>
                <w:rStyle w:val="apple-converted-space"/>
                <w:rFonts w:asciiTheme="minorHAnsi" w:hAnsiTheme="minorHAnsi" w:cstheme="minorHAnsi"/>
                <w:color w:val="000000"/>
                <w:sz w:val="24"/>
                <w:szCs w:val="24"/>
                <w:lang w:val="es-MX"/>
              </w:rPr>
              <w:t> </w:t>
            </w:r>
            <w:r w:rsidRPr="005F6C98">
              <w:rPr>
                <w:rFonts w:asciiTheme="minorHAnsi" w:hAnsiTheme="minorHAnsi" w:cstheme="minorHAnsi"/>
                <w:color w:val="000000"/>
                <w:sz w:val="24"/>
                <w:szCs w:val="24"/>
                <w:lang w:val="es-MX"/>
              </w:rPr>
              <w:t>escafandra,</w:t>
            </w:r>
            <w:r w:rsidRPr="005F6C98">
              <w:rPr>
                <w:rFonts w:asciiTheme="minorHAnsi" w:hAnsiTheme="minorHAnsi" w:cstheme="minorHAnsi"/>
                <w:color w:val="000000"/>
                <w:sz w:val="24"/>
                <w:szCs w:val="24"/>
                <w:lang w:val="es-MX"/>
              </w:rPr>
              <w:br/>
              <w:t>cubre</w:t>
            </w:r>
            <w:r>
              <w:rPr>
                <w:rFonts w:asciiTheme="minorHAnsi" w:hAnsiTheme="minorHAnsi" w:cstheme="minorHAnsi"/>
                <w:color w:val="000000"/>
                <w:sz w:val="24"/>
                <w:szCs w:val="24"/>
                <w:lang w:val="es-MX"/>
              </w:rPr>
              <w:t xml:space="preserve"> </w:t>
            </w:r>
            <w:r w:rsidRPr="005F6C98">
              <w:rPr>
                <w:rFonts w:asciiTheme="minorHAnsi" w:hAnsiTheme="minorHAnsi" w:cstheme="minorHAnsi"/>
                <w:color w:val="000000"/>
                <w:sz w:val="24"/>
                <w:szCs w:val="24"/>
                <w:lang w:val="es-MX"/>
              </w:rPr>
              <w:t>zapatos y</w:t>
            </w:r>
            <w:r w:rsidRPr="005F6C98">
              <w:rPr>
                <w:rFonts w:asciiTheme="minorHAnsi" w:hAnsiTheme="minorHAnsi" w:cstheme="minorHAnsi"/>
                <w:color w:val="000000"/>
                <w:sz w:val="24"/>
                <w:szCs w:val="24"/>
                <w:lang w:val="es-MX"/>
              </w:rPr>
              <w:br/>
              <w:t>guantes,</w:t>
            </w:r>
            <w:r w:rsidRPr="005F6C98">
              <w:rPr>
                <w:rStyle w:val="apple-converted-space"/>
                <w:rFonts w:asciiTheme="minorHAnsi" w:hAnsiTheme="minorHAnsi" w:cstheme="minorHAnsi"/>
                <w:color w:val="000000"/>
                <w:sz w:val="24"/>
                <w:szCs w:val="24"/>
                <w:lang w:val="es-MX"/>
              </w:rPr>
              <w:t> </w:t>
            </w:r>
            <w:r w:rsidRPr="005F6C98">
              <w:rPr>
                <w:rFonts w:asciiTheme="minorHAnsi" w:hAnsiTheme="minorHAnsi" w:cstheme="minorHAnsi"/>
                <w:color w:val="000000"/>
                <w:sz w:val="24"/>
                <w:szCs w:val="24"/>
                <w:lang w:val="es-MX"/>
              </w:rPr>
              <w:t>estériles</w:t>
            </w:r>
            <w:r w:rsidRPr="005F6C98">
              <w:rPr>
                <w:rFonts w:asciiTheme="minorHAnsi" w:hAnsiTheme="minorHAnsi" w:cstheme="minorHAnsi"/>
                <w:color w:val="000000"/>
                <w:sz w:val="24"/>
                <w:szCs w:val="24"/>
                <w:lang w:val="es-MX"/>
              </w:rPr>
              <w:br/>
              <w:t>para área aséptica.</w:t>
            </w:r>
          </w:p>
        </w:tc>
        <w:tc>
          <w:tcPr>
            <w:tcW w:w="3031" w:type="dxa"/>
          </w:tcPr>
          <w:p w14:paraId="13613746" w14:textId="77777777" w:rsidR="00F04B91" w:rsidRPr="005F6C98" w:rsidRDefault="00F04B91" w:rsidP="00F423A3">
            <w:pPr>
              <w:spacing w:after="101" w:line="360" w:lineRule="auto"/>
              <w:jc w:val="both"/>
              <w:rPr>
                <w:rFonts w:asciiTheme="minorHAnsi" w:eastAsia="Times New Roman" w:hAnsiTheme="minorHAnsi" w:cstheme="minorHAnsi"/>
                <w:b/>
                <w:color w:val="000000"/>
                <w:sz w:val="24"/>
                <w:szCs w:val="24"/>
                <w:lang w:val="es-MX" w:eastAsia="es-MX"/>
              </w:rPr>
            </w:pPr>
            <w:r w:rsidRPr="005F6C98">
              <w:rPr>
                <w:rFonts w:asciiTheme="minorHAnsi" w:hAnsiTheme="minorHAnsi" w:cstheme="minorHAnsi"/>
                <w:color w:val="000000"/>
                <w:sz w:val="24"/>
                <w:szCs w:val="24"/>
                <w:lang w:val="es-MX"/>
              </w:rPr>
              <w:t>El área donde se realicen llenados asépticos y/o pruebas de esterilidad</w:t>
            </w:r>
            <w:r>
              <w:rPr>
                <w:rFonts w:asciiTheme="minorHAnsi" w:hAnsiTheme="minorHAnsi" w:cstheme="minorHAnsi"/>
                <w:color w:val="000000"/>
                <w:sz w:val="24"/>
                <w:szCs w:val="24"/>
                <w:lang w:val="es-MX"/>
              </w:rPr>
              <w:t>.</w:t>
            </w:r>
          </w:p>
        </w:tc>
      </w:tr>
      <w:tr w:rsidR="00F04B91" w:rsidRPr="00C60A02" w14:paraId="7E9B1E74" w14:textId="77777777" w:rsidTr="00F423A3">
        <w:tc>
          <w:tcPr>
            <w:tcW w:w="1726" w:type="dxa"/>
          </w:tcPr>
          <w:p w14:paraId="6B60214B" w14:textId="77777777" w:rsidR="00F04B91" w:rsidRDefault="00F04B91" w:rsidP="00F423A3">
            <w:pPr>
              <w:spacing w:after="101" w:line="360" w:lineRule="auto"/>
              <w:jc w:val="both"/>
              <w:rPr>
                <w:rFonts w:asciiTheme="minorHAnsi" w:eastAsia="Times New Roman" w:hAnsiTheme="minorHAnsi" w:cstheme="minorHAnsi"/>
                <w:b/>
                <w:color w:val="000000"/>
                <w:sz w:val="24"/>
                <w:szCs w:val="18"/>
                <w:lang w:val="es-MX" w:eastAsia="es-MX"/>
              </w:rPr>
            </w:pPr>
            <w:r>
              <w:rPr>
                <w:rFonts w:asciiTheme="minorHAnsi" w:eastAsia="Times New Roman" w:hAnsiTheme="minorHAnsi" w:cstheme="minorHAnsi"/>
                <w:b/>
                <w:color w:val="000000"/>
                <w:sz w:val="24"/>
                <w:szCs w:val="18"/>
                <w:lang w:val="es-MX" w:eastAsia="es-MX"/>
              </w:rPr>
              <w:t>ISO CLASE 6</w:t>
            </w:r>
          </w:p>
        </w:tc>
        <w:tc>
          <w:tcPr>
            <w:tcW w:w="2810" w:type="dxa"/>
          </w:tcPr>
          <w:p w14:paraId="61EA2D69" w14:textId="77777777" w:rsidR="00F04B91" w:rsidRPr="005F6C98" w:rsidRDefault="00F04B91" w:rsidP="00F423A3">
            <w:pPr>
              <w:spacing w:after="101" w:line="360" w:lineRule="auto"/>
              <w:jc w:val="both"/>
              <w:rPr>
                <w:rFonts w:asciiTheme="minorHAnsi" w:eastAsia="Times New Roman" w:hAnsiTheme="minorHAnsi" w:cstheme="minorHAnsi"/>
                <w:b/>
                <w:color w:val="000000"/>
                <w:sz w:val="24"/>
                <w:szCs w:val="24"/>
                <w:lang w:val="es-MX" w:eastAsia="es-MX"/>
              </w:rPr>
            </w:pPr>
            <w:r w:rsidRPr="005F6C98">
              <w:rPr>
                <w:rFonts w:asciiTheme="minorHAnsi" w:hAnsiTheme="minorHAnsi" w:cstheme="minorHAnsi"/>
                <w:color w:val="000000"/>
                <w:sz w:val="24"/>
                <w:szCs w:val="24"/>
                <w:lang w:val="es-MX"/>
              </w:rPr>
              <w:t>15 Pa con respecto a</w:t>
            </w:r>
            <w:r w:rsidRPr="005F6C98">
              <w:rPr>
                <w:rFonts w:asciiTheme="minorHAnsi" w:hAnsiTheme="minorHAnsi" w:cstheme="minorHAnsi"/>
                <w:color w:val="000000"/>
                <w:sz w:val="24"/>
                <w:szCs w:val="24"/>
                <w:lang w:val="es-MX"/>
              </w:rPr>
              <w:br/>
              <w:t>áreas no asépticas,</w:t>
            </w:r>
            <w:r w:rsidRPr="005F6C98">
              <w:rPr>
                <w:rFonts w:asciiTheme="minorHAnsi" w:hAnsiTheme="minorHAnsi" w:cstheme="minorHAnsi"/>
                <w:color w:val="000000"/>
                <w:sz w:val="24"/>
                <w:szCs w:val="24"/>
                <w:lang w:val="es-MX"/>
              </w:rPr>
              <w:br/>
              <w:t>aplicando un concepto</w:t>
            </w:r>
            <w:r w:rsidRPr="005F6C98">
              <w:rPr>
                <w:rFonts w:asciiTheme="minorHAnsi" w:hAnsiTheme="minorHAnsi" w:cstheme="minorHAnsi"/>
                <w:color w:val="000000"/>
                <w:sz w:val="24"/>
                <w:szCs w:val="24"/>
                <w:lang w:val="es-MX"/>
              </w:rPr>
              <w:br/>
              <w:t>de cascada</w:t>
            </w:r>
          </w:p>
        </w:tc>
        <w:tc>
          <w:tcPr>
            <w:tcW w:w="2498" w:type="dxa"/>
          </w:tcPr>
          <w:p w14:paraId="6FDCF606" w14:textId="77777777" w:rsidR="00F04B91" w:rsidRPr="005F6C98" w:rsidRDefault="00F04B91" w:rsidP="00F423A3">
            <w:pPr>
              <w:spacing w:after="101" w:line="360" w:lineRule="auto"/>
              <w:jc w:val="both"/>
              <w:rPr>
                <w:rFonts w:asciiTheme="minorHAnsi" w:eastAsia="Times New Roman" w:hAnsiTheme="minorHAnsi" w:cstheme="minorHAnsi"/>
                <w:b/>
                <w:color w:val="000000"/>
                <w:sz w:val="24"/>
                <w:szCs w:val="24"/>
                <w:lang w:val="es-MX" w:eastAsia="es-MX"/>
              </w:rPr>
            </w:pPr>
            <w:r w:rsidRPr="005F6C98">
              <w:rPr>
                <w:rFonts w:asciiTheme="minorHAnsi" w:hAnsiTheme="minorHAnsi" w:cstheme="minorHAnsi"/>
                <w:color w:val="000000"/>
                <w:sz w:val="24"/>
                <w:szCs w:val="24"/>
                <w:lang w:val="es-MX"/>
              </w:rPr>
              <w:t>Igual que en área</w:t>
            </w:r>
            <w:r w:rsidRPr="005F6C98">
              <w:rPr>
                <w:rFonts w:asciiTheme="minorHAnsi" w:hAnsiTheme="minorHAnsi" w:cstheme="minorHAnsi"/>
                <w:color w:val="000000"/>
                <w:sz w:val="24"/>
                <w:szCs w:val="24"/>
                <w:lang w:val="es-MX"/>
              </w:rPr>
              <w:br/>
              <w:t>Aséptica</w:t>
            </w:r>
          </w:p>
        </w:tc>
        <w:tc>
          <w:tcPr>
            <w:tcW w:w="3031" w:type="dxa"/>
          </w:tcPr>
          <w:p w14:paraId="0AD73F11" w14:textId="77777777" w:rsidR="00F04B91" w:rsidRPr="005F6C98" w:rsidRDefault="00F04B91" w:rsidP="00F423A3">
            <w:pPr>
              <w:spacing w:after="101" w:line="360" w:lineRule="auto"/>
              <w:jc w:val="both"/>
              <w:rPr>
                <w:rFonts w:asciiTheme="minorHAnsi" w:eastAsia="Times New Roman" w:hAnsiTheme="minorHAnsi" w:cstheme="minorHAnsi"/>
                <w:b/>
                <w:color w:val="000000"/>
                <w:sz w:val="24"/>
                <w:szCs w:val="24"/>
                <w:lang w:val="es-MX" w:eastAsia="es-MX"/>
              </w:rPr>
            </w:pPr>
          </w:p>
        </w:tc>
      </w:tr>
      <w:tr w:rsidR="00F04B91" w:rsidRPr="00C60A02" w14:paraId="2529AB42" w14:textId="77777777" w:rsidTr="00F423A3">
        <w:trPr>
          <w:trHeight w:val="1663"/>
        </w:trPr>
        <w:tc>
          <w:tcPr>
            <w:tcW w:w="1726" w:type="dxa"/>
          </w:tcPr>
          <w:p w14:paraId="1FEC3996" w14:textId="77777777" w:rsidR="00F04B91" w:rsidRDefault="00F04B91" w:rsidP="00F423A3">
            <w:pPr>
              <w:spacing w:after="101" w:line="360" w:lineRule="auto"/>
              <w:jc w:val="both"/>
              <w:rPr>
                <w:rFonts w:asciiTheme="minorHAnsi" w:eastAsia="Times New Roman" w:hAnsiTheme="minorHAnsi" w:cstheme="minorHAnsi"/>
                <w:b/>
                <w:color w:val="000000"/>
                <w:sz w:val="24"/>
                <w:szCs w:val="18"/>
                <w:lang w:val="es-MX" w:eastAsia="es-MX"/>
              </w:rPr>
            </w:pPr>
            <w:r>
              <w:rPr>
                <w:rFonts w:asciiTheme="minorHAnsi" w:eastAsia="Times New Roman" w:hAnsiTheme="minorHAnsi" w:cstheme="minorHAnsi"/>
                <w:b/>
                <w:color w:val="000000"/>
                <w:sz w:val="24"/>
                <w:szCs w:val="18"/>
                <w:lang w:val="es-MX" w:eastAsia="es-MX"/>
              </w:rPr>
              <w:t>ISO CLASE 7</w:t>
            </w:r>
          </w:p>
        </w:tc>
        <w:tc>
          <w:tcPr>
            <w:tcW w:w="2810" w:type="dxa"/>
          </w:tcPr>
          <w:p w14:paraId="4469E345" w14:textId="77777777" w:rsidR="00F04B91" w:rsidRPr="005F6C98" w:rsidRDefault="00F04B91" w:rsidP="00F423A3">
            <w:pPr>
              <w:spacing w:after="101" w:line="360" w:lineRule="auto"/>
              <w:jc w:val="both"/>
              <w:rPr>
                <w:rFonts w:asciiTheme="minorHAnsi" w:eastAsia="Times New Roman" w:hAnsiTheme="minorHAnsi" w:cstheme="minorHAnsi"/>
                <w:b/>
                <w:color w:val="000000"/>
                <w:sz w:val="24"/>
                <w:szCs w:val="24"/>
                <w:lang w:val="es-MX" w:eastAsia="es-MX"/>
              </w:rPr>
            </w:pPr>
            <w:r w:rsidRPr="005F6C98">
              <w:rPr>
                <w:rFonts w:asciiTheme="minorHAnsi" w:hAnsiTheme="minorHAnsi" w:cstheme="minorHAnsi"/>
                <w:color w:val="000000"/>
                <w:sz w:val="24"/>
                <w:szCs w:val="24"/>
              </w:rPr>
              <w:t>&gt;10 Pa</w:t>
            </w:r>
          </w:p>
        </w:tc>
        <w:tc>
          <w:tcPr>
            <w:tcW w:w="2498" w:type="dxa"/>
          </w:tcPr>
          <w:p w14:paraId="2D409540" w14:textId="77777777" w:rsidR="00F04B91" w:rsidRPr="005F6C98" w:rsidRDefault="00F04B91" w:rsidP="00F423A3">
            <w:pPr>
              <w:spacing w:after="101" w:line="360" w:lineRule="auto"/>
              <w:jc w:val="both"/>
              <w:rPr>
                <w:rFonts w:asciiTheme="minorHAnsi" w:eastAsia="Times New Roman" w:hAnsiTheme="minorHAnsi" w:cstheme="minorHAnsi"/>
                <w:b/>
                <w:color w:val="000000"/>
                <w:sz w:val="24"/>
                <w:szCs w:val="24"/>
                <w:lang w:val="es-MX" w:eastAsia="es-MX"/>
              </w:rPr>
            </w:pPr>
            <w:r w:rsidRPr="005F6C98">
              <w:rPr>
                <w:rFonts w:asciiTheme="minorHAnsi" w:hAnsiTheme="minorHAnsi" w:cstheme="minorHAnsi"/>
                <w:color w:val="000000"/>
                <w:sz w:val="24"/>
                <w:szCs w:val="24"/>
                <w:lang w:val="es-MX"/>
              </w:rPr>
              <w:t>Uniforme de planta</w:t>
            </w:r>
            <w:r w:rsidRPr="005F6C98">
              <w:rPr>
                <w:rFonts w:asciiTheme="minorHAnsi" w:hAnsiTheme="minorHAnsi" w:cstheme="minorHAnsi"/>
                <w:color w:val="000000"/>
                <w:sz w:val="24"/>
                <w:szCs w:val="24"/>
                <w:lang w:val="es-MX"/>
              </w:rPr>
              <w:br/>
              <w:t>limpio, cabello y</w:t>
            </w:r>
            <w:r w:rsidRPr="005F6C98">
              <w:rPr>
                <w:rFonts w:asciiTheme="minorHAnsi" w:hAnsiTheme="minorHAnsi" w:cstheme="minorHAnsi"/>
                <w:color w:val="000000"/>
                <w:sz w:val="24"/>
                <w:szCs w:val="24"/>
                <w:lang w:val="es-MX"/>
              </w:rPr>
              <w:br/>
              <w:t>barba/bigote cubierto.</w:t>
            </w:r>
          </w:p>
        </w:tc>
        <w:tc>
          <w:tcPr>
            <w:tcW w:w="3031" w:type="dxa"/>
          </w:tcPr>
          <w:p w14:paraId="21AA8128" w14:textId="77777777" w:rsidR="00F04B91" w:rsidRPr="005F6C98" w:rsidRDefault="00F04B91" w:rsidP="00F423A3">
            <w:pPr>
              <w:spacing w:after="101" w:line="360" w:lineRule="auto"/>
              <w:jc w:val="both"/>
              <w:rPr>
                <w:rFonts w:asciiTheme="minorHAnsi" w:eastAsia="Times New Roman" w:hAnsiTheme="minorHAnsi" w:cstheme="minorHAnsi"/>
                <w:b/>
                <w:color w:val="000000"/>
                <w:sz w:val="24"/>
                <w:szCs w:val="24"/>
                <w:lang w:val="es-MX" w:eastAsia="es-MX"/>
              </w:rPr>
            </w:pPr>
            <w:r w:rsidRPr="005F6C98">
              <w:rPr>
                <w:rFonts w:asciiTheme="minorHAnsi" w:hAnsiTheme="minorHAnsi" w:cstheme="minorHAnsi"/>
                <w:color w:val="000000"/>
                <w:sz w:val="24"/>
                <w:szCs w:val="24"/>
                <w:lang w:val="es-MX"/>
              </w:rPr>
              <w:t>Las áreas adyacentes a las áreas donde se realizan llenados asépticos y/o pruebas de esterilidad,</w:t>
            </w:r>
          </w:p>
        </w:tc>
      </w:tr>
      <w:tr w:rsidR="00F04B91" w:rsidRPr="00C60A02" w14:paraId="1DCF5996" w14:textId="77777777" w:rsidTr="00F423A3">
        <w:tc>
          <w:tcPr>
            <w:tcW w:w="1726" w:type="dxa"/>
          </w:tcPr>
          <w:p w14:paraId="4A9BC0A4" w14:textId="77777777" w:rsidR="00F04B91" w:rsidRDefault="00F04B91" w:rsidP="00F423A3">
            <w:pPr>
              <w:spacing w:after="101" w:line="360" w:lineRule="auto"/>
              <w:jc w:val="both"/>
              <w:rPr>
                <w:rFonts w:asciiTheme="minorHAnsi" w:eastAsia="Times New Roman" w:hAnsiTheme="minorHAnsi" w:cstheme="minorHAnsi"/>
                <w:b/>
                <w:color w:val="000000"/>
                <w:sz w:val="24"/>
                <w:szCs w:val="18"/>
                <w:lang w:val="es-MX" w:eastAsia="es-MX"/>
              </w:rPr>
            </w:pPr>
            <w:r>
              <w:rPr>
                <w:rFonts w:asciiTheme="minorHAnsi" w:eastAsia="Times New Roman" w:hAnsiTheme="minorHAnsi" w:cstheme="minorHAnsi"/>
                <w:b/>
                <w:color w:val="000000"/>
                <w:sz w:val="24"/>
                <w:szCs w:val="18"/>
                <w:lang w:val="es-MX" w:eastAsia="es-MX"/>
              </w:rPr>
              <w:t>ISO CLASE 8</w:t>
            </w:r>
          </w:p>
        </w:tc>
        <w:tc>
          <w:tcPr>
            <w:tcW w:w="2810" w:type="dxa"/>
          </w:tcPr>
          <w:p w14:paraId="543A4039" w14:textId="77777777" w:rsidR="00F04B91" w:rsidRPr="005F6C98" w:rsidRDefault="00F04B91" w:rsidP="00F423A3">
            <w:pPr>
              <w:spacing w:after="101" w:line="360" w:lineRule="auto"/>
              <w:jc w:val="both"/>
              <w:rPr>
                <w:rFonts w:asciiTheme="minorHAnsi" w:eastAsia="Times New Roman" w:hAnsiTheme="minorHAnsi" w:cstheme="minorHAnsi"/>
                <w:b/>
                <w:color w:val="000000"/>
                <w:sz w:val="24"/>
                <w:szCs w:val="24"/>
                <w:lang w:val="es-MX" w:eastAsia="es-MX"/>
              </w:rPr>
            </w:pPr>
            <w:r w:rsidRPr="005F6C98">
              <w:rPr>
                <w:rFonts w:asciiTheme="minorHAnsi" w:hAnsiTheme="minorHAnsi" w:cstheme="minorHAnsi"/>
                <w:color w:val="000000"/>
                <w:sz w:val="24"/>
                <w:szCs w:val="24"/>
              </w:rPr>
              <w:t>5 Pa</w:t>
            </w:r>
          </w:p>
        </w:tc>
        <w:tc>
          <w:tcPr>
            <w:tcW w:w="2498" w:type="dxa"/>
          </w:tcPr>
          <w:p w14:paraId="59BEB315" w14:textId="77777777" w:rsidR="00F04B91" w:rsidRPr="005F6C98" w:rsidRDefault="00F04B91" w:rsidP="00F423A3">
            <w:pPr>
              <w:spacing w:after="101" w:line="360" w:lineRule="auto"/>
              <w:jc w:val="both"/>
              <w:rPr>
                <w:rFonts w:asciiTheme="minorHAnsi" w:eastAsia="Times New Roman" w:hAnsiTheme="minorHAnsi" w:cstheme="minorHAnsi"/>
                <w:b/>
                <w:color w:val="000000"/>
                <w:sz w:val="24"/>
                <w:szCs w:val="24"/>
                <w:lang w:val="es-MX" w:eastAsia="es-MX"/>
              </w:rPr>
            </w:pPr>
            <w:r w:rsidRPr="005F6C98">
              <w:rPr>
                <w:rFonts w:asciiTheme="minorHAnsi" w:hAnsiTheme="minorHAnsi" w:cstheme="minorHAnsi"/>
                <w:color w:val="000000"/>
                <w:sz w:val="24"/>
                <w:szCs w:val="24"/>
                <w:lang w:val="es-MX"/>
              </w:rPr>
              <w:t>Uniforme de planta</w:t>
            </w:r>
            <w:r w:rsidRPr="005F6C98">
              <w:rPr>
                <w:rFonts w:asciiTheme="minorHAnsi" w:hAnsiTheme="minorHAnsi" w:cstheme="minorHAnsi"/>
                <w:color w:val="000000"/>
                <w:sz w:val="24"/>
                <w:szCs w:val="24"/>
                <w:lang w:val="es-MX"/>
              </w:rPr>
              <w:br/>
              <w:t>limpio, cabello y</w:t>
            </w:r>
            <w:r w:rsidRPr="005F6C98">
              <w:rPr>
                <w:rFonts w:asciiTheme="minorHAnsi" w:hAnsiTheme="minorHAnsi" w:cstheme="minorHAnsi"/>
                <w:color w:val="000000"/>
                <w:sz w:val="24"/>
                <w:szCs w:val="24"/>
                <w:lang w:val="es-MX"/>
              </w:rPr>
              <w:br/>
              <w:t>barba/bigote cubierto</w:t>
            </w:r>
          </w:p>
        </w:tc>
        <w:tc>
          <w:tcPr>
            <w:tcW w:w="3031" w:type="dxa"/>
          </w:tcPr>
          <w:p w14:paraId="03E90772" w14:textId="77777777" w:rsidR="00F04B91" w:rsidRPr="005F6C98" w:rsidRDefault="00F04B91" w:rsidP="00F423A3">
            <w:pPr>
              <w:spacing w:after="101" w:line="360" w:lineRule="auto"/>
              <w:jc w:val="both"/>
              <w:rPr>
                <w:rFonts w:asciiTheme="minorHAnsi" w:eastAsia="Times New Roman" w:hAnsiTheme="minorHAnsi" w:cstheme="minorHAnsi"/>
                <w:b/>
                <w:color w:val="000000"/>
                <w:sz w:val="24"/>
                <w:szCs w:val="24"/>
                <w:lang w:val="es-MX" w:eastAsia="es-MX"/>
              </w:rPr>
            </w:pPr>
          </w:p>
        </w:tc>
      </w:tr>
      <w:tr w:rsidR="00F04B91" w:rsidRPr="00C60A02" w14:paraId="1F3BEBF9" w14:textId="77777777" w:rsidTr="00F423A3">
        <w:tc>
          <w:tcPr>
            <w:tcW w:w="1726" w:type="dxa"/>
          </w:tcPr>
          <w:p w14:paraId="36AC99AC" w14:textId="77777777" w:rsidR="00F04B91" w:rsidRDefault="00F04B91" w:rsidP="00F423A3">
            <w:pPr>
              <w:spacing w:after="101" w:line="360" w:lineRule="auto"/>
              <w:jc w:val="both"/>
              <w:rPr>
                <w:rFonts w:asciiTheme="minorHAnsi" w:eastAsia="Times New Roman" w:hAnsiTheme="minorHAnsi" w:cstheme="minorHAnsi"/>
                <w:b/>
                <w:color w:val="000000"/>
                <w:sz w:val="24"/>
                <w:szCs w:val="18"/>
                <w:lang w:val="es-MX" w:eastAsia="es-MX"/>
              </w:rPr>
            </w:pPr>
            <w:r>
              <w:rPr>
                <w:rFonts w:asciiTheme="minorHAnsi" w:eastAsia="Times New Roman" w:hAnsiTheme="minorHAnsi" w:cstheme="minorHAnsi"/>
                <w:b/>
                <w:color w:val="000000"/>
                <w:sz w:val="24"/>
                <w:szCs w:val="18"/>
                <w:lang w:val="es-MX" w:eastAsia="es-MX"/>
              </w:rPr>
              <w:t>ISO CLASE 9</w:t>
            </w:r>
          </w:p>
        </w:tc>
        <w:tc>
          <w:tcPr>
            <w:tcW w:w="2810" w:type="dxa"/>
          </w:tcPr>
          <w:p w14:paraId="16902E95" w14:textId="77777777" w:rsidR="00F04B91" w:rsidRPr="005F6C98" w:rsidRDefault="00F04B91" w:rsidP="00F423A3">
            <w:pPr>
              <w:spacing w:after="101" w:line="360" w:lineRule="auto"/>
              <w:jc w:val="both"/>
              <w:rPr>
                <w:rFonts w:asciiTheme="minorHAnsi" w:eastAsia="Times New Roman" w:hAnsiTheme="minorHAnsi" w:cstheme="minorHAnsi"/>
                <w:b/>
                <w:color w:val="000000"/>
                <w:sz w:val="24"/>
                <w:szCs w:val="24"/>
                <w:lang w:val="es-MX" w:eastAsia="es-MX"/>
              </w:rPr>
            </w:pPr>
            <w:r w:rsidRPr="005F6C98">
              <w:rPr>
                <w:rFonts w:asciiTheme="minorHAnsi" w:hAnsiTheme="minorHAnsi" w:cstheme="minorHAnsi"/>
                <w:color w:val="000000"/>
                <w:sz w:val="24"/>
                <w:szCs w:val="24"/>
                <w:lang w:val="es-MX"/>
              </w:rPr>
              <w:t>Presión negativa donde</w:t>
            </w:r>
            <w:r w:rsidRPr="005F6C98">
              <w:rPr>
                <w:rFonts w:asciiTheme="minorHAnsi" w:hAnsiTheme="minorHAnsi" w:cstheme="minorHAnsi"/>
                <w:color w:val="000000"/>
                <w:sz w:val="24"/>
                <w:szCs w:val="24"/>
                <w:lang w:val="es-MX"/>
              </w:rPr>
              <w:br/>
              <w:t>se generan polvos con</w:t>
            </w:r>
            <w:r w:rsidRPr="005F6C98">
              <w:rPr>
                <w:rFonts w:asciiTheme="minorHAnsi" w:hAnsiTheme="minorHAnsi" w:cstheme="minorHAnsi"/>
                <w:color w:val="000000"/>
                <w:sz w:val="24"/>
                <w:szCs w:val="24"/>
                <w:lang w:val="es-MX"/>
              </w:rPr>
              <w:br/>
              <w:t>respecto a los cuartos</w:t>
            </w:r>
            <w:r w:rsidRPr="005F6C98">
              <w:rPr>
                <w:rFonts w:asciiTheme="minorHAnsi" w:hAnsiTheme="minorHAnsi" w:cstheme="minorHAnsi"/>
                <w:color w:val="000000"/>
                <w:sz w:val="24"/>
                <w:szCs w:val="24"/>
                <w:lang w:val="es-MX"/>
              </w:rPr>
              <w:br/>
              <w:t>adyacentes.</w:t>
            </w:r>
          </w:p>
        </w:tc>
        <w:tc>
          <w:tcPr>
            <w:tcW w:w="2498" w:type="dxa"/>
          </w:tcPr>
          <w:p w14:paraId="3457CE77" w14:textId="77777777" w:rsidR="00F04B91" w:rsidRPr="005F6C98" w:rsidRDefault="00F04B91" w:rsidP="00F423A3">
            <w:pPr>
              <w:spacing w:after="101" w:line="360" w:lineRule="auto"/>
              <w:jc w:val="both"/>
              <w:rPr>
                <w:rFonts w:asciiTheme="minorHAnsi" w:eastAsia="Times New Roman" w:hAnsiTheme="minorHAnsi" w:cstheme="minorHAnsi"/>
                <w:b/>
                <w:color w:val="000000"/>
                <w:sz w:val="24"/>
                <w:szCs w:val="24"/>
                <w:lang w:val="es-MX" w:eastAsia="es-MX"/>
              </w:rPr>
            </w:pPr>
            <w:r w:rsidRPr="005F6C98">
              <w:rPr>
                <w:rFonts w:asciiTheme="minorHAnsi" w:hAnsiTheme="minorHAnsi" w:cstheme="minorHAnsi"/>
                <w:color w:val="000000"/>
                <w:sz w:val="24"/>
                <w:szCs w:val="24"/>
                <w:lang w:val="es-MX"/>
              </w:rPr>
              <w:t>Uniforme de planta</w:t>
            </w:r>
            <w:r w:rsidRPr="005F6C98">
              <w:rPr>
                <w:rFonts w:asciiTheme="minorHAnsi" w:hAnsiTheme="minorHAnsi" w:cstheme="minorHAnsi"/>
                <w:color w:val="000000"/>
                <w:sz w:val="24"/>
                <w:szCs w:val="24"/>
                <w:lang w:val="es-MX"/>
              </w:rPr>
              <w:br/>
              <w:t>limpio, cabello y</w:t>
            </w:r>
            <w:r w:rsidRPr="005F6C98">
              <w:rPr>
                <w:rFonts w:asciiTheme="minorHAnsi" w:hAnsiTheme="minorHAnsi" w:cstheme="minorHAnsi"/>
                <w:color w:val="000000"/>
                <w:sz w:val="24"/>
                <w:szCs w:val="24"/>
                <w:lang w:val="es-MX"/>
              </w:rPr>
              <w:br/>
              <w:t>barba/bigote cubierto,</w:t>
            </w:r>
            <w:r w:rsidRPr="005F6C98">
              <w:rPr>
                <w:rFonts w:asciiTheme="minorHAnsi" w:hAnsiTheme="minorHAnsi" w:cstheme="minorHAnsi"/>
                <w:color w:val="000000"/>
                <w:sz w:val="24"/>
                <w:szCs w:val="24"/>
                <w:lang w:val="es-MX"/>
              </w:rPr>
              <w:br/>
              <w:t>cubre</w:t>
            </w:r>
            <w:r>
              <w:rPr>
                <w:rFonts w:asciiTheme="minorHAnsi" w:hAnsiTheme="minorHAnsi" w:cstheme="minorHAnsi"/>
                <w:color w:val="000000"/>
                <w:sz w:val="24"/>
                <w:szCs w:val="24"/>
                <w:lang w:val="es-MX"/>
              </w:rPr>
              <w:t xml:space="preserve"> </w:t>
            </w:r>
            <w:r w:rsidRPr="005F6C98">
              <w:rPr>
                <w:rFonts w:asciiTheme="minorHAnsi" w:hAnsiTheme="minorHAnsi" w:cstheme="minorHAnsi"/>
                <w:color w:val="000000"/>
                <w:sz w:val="24"/>
                <w:szCs w:val="24"/>
                <w:lang w:val="es-MX"/>
              </w:rPr>
              <w:t>bocas y</w:t>
            </w:r>
            <w:r w:rsidRPr="005F6C98">
              <w:rPr>
                <w:rFonts w:asciiTheme="minorHAnsi" w:hAnsiTheme="minorHAnsi" w:cstheme="minorHAnsi"/>
                <w:color w:val="000000"/>
                <w:sz w:val="24"/>
                <w:szCs w:val="24"/>
                <w:lang w:val="es-MX"/>
              </w:rPr>
              <w:br/>
              <w:t>guantes</w:t>
            </w:r>
          </w:p>
        </w:tc>
        <w:tc>
          <w:tcPr>
            <w:tcW w:w="3031" w:type="dxa"/>
          </w:tcPr>
          <w:p w14:paraId="279877E2" w14:textId="77777777" w:rsidR="00F04B91" w:rsidRPr="005F6C98" w:rsidRDefault="00F04B91" w:rsidP="00F423A3">
            <w:pPr>
              <w:spacing w:after="101" w:line="360" w:lineRule="auto"/>
              <w:jc w:val="both"/>
              <w:rPr>
                <w:rFonts w:asciiTheme="minorHAnsi" w:eastAsia="Times New Roman" w:hAnsiTheme="minorHAnsi" w:cstheme="minorHAnsi"/>
                <w:b/>
                <w:color w:val="000000"/>
                <w:sz w:val="24"/>
                <w:szCs w:val="24"/>
                <w:lang w:val="es-MX" w:eastAsia="es-MX"/>
              </w:rPr>
            </w:pPr>
            <w:r w:rsidRPr="005F6C98">
              <w:rPr>
                <w:rFonts w:asciiTheme="minorHAnsi" w:hAnsiTheme="minorHAnsi" w:cstheme="minorHAnsi"/>
                <w:color w:val="000000"/>
                <w:sz w:val="24"/>
                <w:szCs w:val="24"/>
                <w:lang w:val="es-MX"/>
              </w:rPr>
              <w:t>Los procesos de producción, ensamblado y/o envasado de dispositivos médicos en los que las</w:t>
            </w:r>
            <w:r w:rsidRPr="005F6C98">
              <w:rPr>
                <w:rStyle w:val="apple-converted-space"/>
                <w:rFonts w:asciiTheme="minorHAnsi" w:hAnsiTheme="minorHAnsi" w:cstheme="minorHAnsi"/>
                <w:color w:val="000000"/>
                <w:sz w:val="24"/>
                <w:szCs w:val="24"/>
                <w:lang w:val="es-MX"/>
              </w:rPr>
              <w:t> </w:t>
            </w:r>
            <w:r w:rsidRPr="005F6C98">
              <w:rPr>
                <w:rFonts w:asciiTheme="minorHAnsi" w:hAnsiTheme="minorHAnsi" w:cstheme="minorHAnsi"/>
                <w:color w:val="000000"/>
                <w:sz w:val="24"/>
                <w:szCs w:val="24"/>
                <w:lang w:val="es-MX"/>
              </w:rPr>
              <w:t>condiciones ambientales puedan tener un ef</w:t>
            </w:r>
            <w:r>
              <w:rPr>
                <w:rFonts w:asciiTheme="minorHAnsi" w:hAnsiTheme="minorHAnsi" w:cstheme="minorHAnsi"/>
                <w:color w:val="000000"/>
                <w:sz w:val="24"/>
                <w:szCs w:val="24"/>
                <w:lang w:val="es-MX"/>
              </w:rPr>
              <w:t>ec</w:t>
            </w:r>
            <w:r w:rsidRPr="005F6C98">
              <w:rPr>
                <w:rFonts w:asciiTheme="minorHAnsi" w:hAnsiTheme="minorHAnsi" w:cstheme="minorHAnsi"/>
                <w:color w:val="000000"/>
                <w:sz w:val="24"/>
                <w:szCs w:val="24"/>
                <w:lang w:val="es-MX"/>
              </w:rPr>
              <w:t>to adverso en la calidad del producto</w:t>
            </w:r>
          </w:p>
        </w:tc>
      </w:tr>
    </w:tbl>
    <w:p w14:paraId="19092D8D" w14:textId="77777777" w:rsidR="00F04B91" w:rsidRDefault="00F04B91" w:rsidP="004C5485">
      <w:pPr>
        <w:spacing w:after="0" w:line="360" w:lineRule="auto"/>
        <w:jc w:val="both"/>
        <w:rPr>
          <w:noProof/>
          <w:lang w:val="es-MX"/>
        </w:rPr>
      </w:pPr>
    </w:p>
    <w:p w14:paraId="3040CA93" w14:textId="68A780A2" w:rsidR="00F04B91" w:rsidRDefault="00F423A3" w:rsidP="004C5485">
      <w:pPr>
        <w:spacing w:after="0" w:line="360" w:lineRule="auto"/>
        <w:jc w:val="both"/>
        <w:rPr>
          <w:noProof/>
          <w:lang w:val="es-MX"/>
        </w:rPr>
      </w:pPr>
      <w:r>
        <w:rPr>
          <w:noProof/>
          <w:lang w:val="es-MX"/>
        </w:rPr>
        <w:t xml:space="preserve">En la empresa se empezo a implementar cada unas actividades que acontinuacion se describen ya que tiene como fundamento contar con un resgistro en cada una de los procesos en el area de fabricación o acondicionado del producto, asi conocer la metodologia necesaria para evitar contaminacion cruzada del producto en el area de fabricacion. </w:t>
      </w:r>
    </w:p>
    <w:p w14:paraId="7CFEB8AA" w14:textId="77777777" w:rsidR="00F423A3" w:rsidRDefault="00F423A3" w:rsidP="004C5485">
      <w:pPr>
        <w:spacing w:after="0" w:line="360" w:lineRule="auto"/>
        <w:jc w:val="both"/>
        <w:rPr>
          <w:noProof/>
          <w:lang w:val="es-MX"/>
        </w:rPr>
      </w:pPr>
    </w:p>
    <w:p w14:paraId="23548A9C" w14:textId="77777777" w:rsidR="006C264B" w:rsidRDefault="006C264B" w:rsidP="004C5485">
      <w:pPr>
        <w:spacing w:after="0" w:line="360" w:lineRule="auto"/>
        <w:jc w:val="both"/>
        <w:rPr>
          <w:noProof/>
          <w:lang w:val="es-MX"/>
        </w:rPr>
      </w:pPr>
    </w:p>
    <w:p w14:paraId="51A65B5C" w14:textId="4F35463B" w:rsidR="006C264B" w:rsidRPr="000B33AA" w:rsidRDefault="006C264B" w:rsidP="000B33AA">
      <w:pPr>
        <w:pStyle w:val="Prrafodelista"/>
        <w:numPr>
          <w:ilvl w:val="0"/>
          <w:numId w:val="40"/>
        </w:numPr>
        <w:spacing w:after="0" w:line="360" w:lineRule="auto"/>
        <w:jc w:val="center"/>
        <w:rPr>
          <w:noProof/>
          <w:sz w:val="24"/>
        </w:rPr>
      </w:pPr>
      <w:bookmarkStart w:id="73" w:name="_Toc521063797"/>
      <w:r w:rsidRPr="000B33AA">
        <w:rPr>
          <w:rStyle w:val="Ttulo3Car"/>
          <w:rFonts w:eastAsia="Calibri"/>
        </w:rPr>
        <w:lastRenderedPageBreak/>
        <w:t>REGISTRO DE ACTIVIDADES EN BITACORAS</w:t>
      </w:r>
      <w:bookmarkEnd w:id="73"/>
    </w:p>
    <w:p w14:paraId="3BA82707" w14:textId="77777777" w:rsidR="006C264B" w:rsidRDefault="006C264B" w:rsidP="004C5485">
      <w:pPr>
        <w:spacing w:after="0" w:line="360" w:lineRule="auto"/>
        <w:jc w:val="both"/>
        <w:rPr>
          <w:noProof/>
          <w:lang w:val="es-MX"/>
        </w:rPr>
      </w:pPr>
    </w:p>
    <w:p w14:paraId="3CEDFF7A" w14:textId="02728827" w:rsidR="006C264B" w:rsidRDefault="006C264B" w:rsidP="004C5485">
      <w:pPr>
        <w:spacing w:after="0" w:line="360" w:lineRule="auto"/>
        <w:jc w:val="both"/>
        <w:rPr>
          <w:rFonts w:asciiTheme="minorHAnsi" w:hAnsiTheme="minorHAnsi" w:cs="Arial"/>
          <w:szCs w:val="28"/>
          <w:lang w:val="es-MX"/>
        </w:rPr>
      </w:pPr>
      <w:r>
        <w:rPr>
          <w:rFonts w:asciiTheme="minorHAnsi" w:hAnsiTheme="minorHAnsi" w:cs="Arial"/>
          <w:szCs w:val="28"/>
          <w:lang w:val="es-MX"/>
        </w:rPr>
        <w:t xml:space="preserve">La bitácora utilizada en los diferentes procesos del </w:t>
      </w:r>
      <w:r w:rsidR="000A279C">
        <w:rPr>
          <w:rFonts w:asciiTheme="minorHAnsi" w:hAnsiTheme="minorHAnsi" w:cs="Arial"/>
          <w:szCs w:val="28"/>
          <w:lang w:val="es-MX"/>
        </w:rPr>
        <w:t>área</w:t>
      </w:r>
      <w:r>
        <w:rPr>
          <w:rFonts w:asciiTheme="minorHAnsi" w:hAnsiTheme="minorHAnsi" w:cs="Arial"/>
          <w:szCs w:val="28"/>
          <w:lang w:val="es-MX"/>
        </w:rPr>
        <w:t xml:space="preserve"> operativa, </w:t>
      </w:r>
      <w:r w:rsidR="000A279C">
        <w:rPr>
          <w:rFonts w:asciiTheme="minorHAnsi" w:hAnsiTheme="minorHAnsi" w:cs="Arial"/>
          <w:szCs w:val="28"/>
          <w:lang w:val="es-MX"/>
        </w:rPr>
        <w:t>deberá</w:t>
      </w:r>
      <w:r>
        <w:rPr>
          <w:rFonts w:asciiTheme="minorHAnsi" w:hAnsiTheme="minorHAnsi" w:cs="Arial"/>
          <w:szCs w:val="28"/>
          <w:lang w:val="es-MX"/>
        </w:rPr>
        <w:t xml:space="preserve"> de estar engargolada, foliada y sellada con palabra de “Controlado” por el </w:t>
      </w:r>
      <w:r w:rsidR="000A279C">
        <w:rPr>
          <w:rFonts w:asciiTheme="minorHAnsi" w:hAnsiTheme="minorHAnsi" w:cs="Arial"/>
          <w:szCs w:val="28"/>
          <w:lang w:val="es-MX"/>
        </w:rPr>
        <w:t>área</w:t>
      </w:r>
      <w:r>
        <w:rPr>
          <w:rFonts w:asciiTheme="minorHAnsi" w:hAnsiTheme="minorHAnsi" w:cs="Arial"/>
          <w:szCs w:val="28"/>
          <w:lang w:val="es-MX"/>
        </w:rPr>
        <w:t xml:space="preserve"> de </w:t>
      </w:r>
      <w:r w:rsidR="000A279C">
        <w:rPr>
          <w:rFonts w:asciiTheme="minorHAnsi" w:hAnsiTheme="minorHAnsi" w:cs="Arial"/>
          <w:szCs w:val="28"/>
          <w:lang w:val="es-MX"/>
        </w:rPr>
        <w:t xml:space="preserve">Aseguramiento de </w:t>
      </w:r>
      <w:r>
        <w:rPr>
          <w:rFonts w:asciiTheme="minorHAnsi" w:hAnsiTheme="minorHAnsi" w:cs="Arial"/>
          <w:szCs w:val="28"/>
          <w:lang w:val="es-MX"/>
        </w:rPr>
        <w:t xml:space="preserve">calidad, </w:t>
      </w:r>
      <w:r w:rsidR="000A279C">
        <w:rPr>
          <w:rFonts w:asciiTheme="minorHAnsi" w:hAnsiTheme="minorHAnsi" w:cs="Arial"/>
          <w:szCs w:val="28"/>
          <w:lang w:val="es-MX"/>
        </w:rPr>
        <w:t>y</w:t>
      </w:r>
      <w:r>
        <w:rPr>
          <w:rFonts w:asciiTheme="minorHAnsi" w:hAnsiTheme="minorHAnsi" w:cs="Arial"/>
          <w:szCs w:val="28"/>
          <w:lang w:val="es-MX"/>
        </w:rPr>
        <w:t xml:space="preserve"> es responsabilidad del operador de máquinas </w:t>
      </w:r>
      <w:r w:rsidRPr="006C264B">
        <w:rPr>
          <w:rFonts w:asciiTheme="minorHAnsi" w:hAnsiTheme="minorHAnsi" w:cs="Arial"/>
          <w:szCs w:val="28"/>
          <w:lang w:val="es-MX"/>
        </w:rPr>
        <w:t>de</w:t>
      </w:r>
      <w:r>
        <w:rPr>
          <w:rFonts w:asciiTheme="minorHAnsi" w:hAnsiTheme="minorHAnsi" w:cs="Arial"/>
          <w:szCs w:val="28"/>
          <w:lang w:val="es-MX"/>
        </w:rPr>
        <w:t xml:space="preserve">l área de </w:t>
      </w:r>
      <w:r w:rsidRPr="006C264B">
        <w:rPr>
          <w:rFonts w:asciiTheme="minorHAnsi" w:hAnsiTheme="minorHAnsi" w:cs="Arial"/>
          <w:szCs w:val="28"/>
          <w:lang w:val="es-MX"/>
        </w:rPr>
        <w:t xml:space="preserve"> producción, registrar todas las actividades que realiza durante el turno en las bitácoras correspondientes. Cualquier desviación que se presente durante la realización de este procedimiento se deberá notificar al Supervisor para que aplique la acción correctiva correspondiente</w:t>
      </w:r>
      <w:r w:rsidR="000A279C">
        <w:rPr>
          <w:rFonts w:asciiTheme="minorHAnsi" w:hAnsiTheme="minorHAnsi" w:cs="Arial"/>
          <w:szCs w:val="28"/>
          <w:lang w:val="es-MX"/>
        </w:rPr>
        <w:t>.</w:t>
      </w:r>
    </w:p>
    <w:p w14:paraId="302EE94A" w14:textId="77777777" w:rsidR="000A279C" w:rsidRDefault="000A279C" w:rsidP="004C5485">
      <w:pPr>
        <w:spacing w:after="0" w:line="360" w:lineRule="auto"/>
        <w:jc w:val="both"/>
        <w:rPr>
          <w:rFonts w:asciiTheme="minorHAnsi" w:hAnsiTheme="minorHAnsi" w:cs="Arial"/>
          <w:szCs w:val="28"/>
          <w:lang w:val="es-MX"/>
        </w:rPr>
      </w:pPr>
    </w:p>
    <w:p w14:paraId="3794BD02" w14:textId="1756B35F" w:rsidR="000A279C" w:rsidRDefault="000A279C" w:rsidP="000A279C">
      <w:pPr>
        <w:spacing w:after="0" w:line="360" w:lineRule="auto"/>
        <w:jc w:val="both"/>
        <w:rPr>
          <w:rFonts w:cs="Arial"/>
          <w:szCs w:val="28"/>
          <w:lang w:val="es-MX"/>
        </w:rPr>
      </w:pPr>
      <w:r>
        <w:rPr>
          <w:rFonts w:cs="Arial"/>
          <w:szCs w:val="28"/>
          <w:lang w:val="es-MX"/>
        </w:rPr>
        <w:t>El operador de máquinas generara l</w:t>
      </w:r>
      <w:r w:rsidRPr="000A279C">
        <w:rPr>
          <w:rFonts w:cs="Arial"/>
          <w:szCs w:val="28"/>
          <w:lang w:val="es-MX"/>
        </w:rPr>
        <w:t>a descripción</w:t>
      </w:r>
      <w:r>
        <w:rPr>
          <w:rFonts w:cs="Arial"/>
          <w:szCs w:val="28"/>
          <w:lang w:val="es-MX"/>
        </w:rPr>
        <w:t xml:space="preserve"> de las actividades cual</w:t>
      </w:r>
      <w:r w:rsidRPr="000A279C">
        <w:rPr>
          <w:rFonts w:cs="Arial"/>
          <w:szCs w:val="28"/>
          <w:lang w:val="es-MX"/>
        </w:rPr>
        <w:t xml:space="preserve"> debe ser clara y entendible, sin rayones ni remarcar palabras o letras. Este documento contendrá los siguientes datos como mínimo: </w:t>
      </w:r>
    </w:p>
    <w:p w14:paraId="03F0F085" w14:textId="77777777" w:rsidR="00894C1C" w:rsidRPr="000A279C" w:rsidRDefault="00894C1C" w:rsidP="000A279C">
      <w:pPr>
        <w:spacing w:after="0" w:line="360" w:lineRule="auto"/>
        <w:jc w:val="both"/>
        <w:rPr>
          <w:rFonts w:cs="Arial"/>
          <w:szCs w:val="28"/>
          <w:lang w:val="es-MX"/>
        </w:rPr>
      </w:pPr>
    </w:p>
    <w:p w14:paraId="4ABFB522" w14:textId="160A3F58" w:rsidR="000A279C" w:rsidRDefault="000A279C" w:rsidP="000A279C">
      <w:pPr>
        <w:spacing w:after="0" w:line="360" w:lineRule="auto"/>
        <w:jc w:val="both"/>
        <w:rPr>
          <w:rFonts w:asciiTheme="minorHAnsi" w:hAnsiTheme="minorHAnsi" w:cs="Arial"/>
          <w:szCs w:val="28"/>
          <w:lang w:val="es-MX"/>
        </w:rPr>
      </w:pPr>
      <w:r w:rsidRPr="000A279C">
        <w:rPr>
          <w:rFonts w:asciiTheme="minorHAnsi" w:hAnsiTheme="minorHAnsi" w:cs="Arial"/>
          <w:szCs w:val="28"/>
          <w:lang w:val="es-MX"/>
        </w:rPr>
        <w:t>Fecha, nombre del producto, Lote, O.P. (número de orden de producción), cantidad de lote, actividad realizada, desinfectante empleado, hora de inicio, hora de termino, Firma del operador y Supervisor encargado del área o equipo</w:t>
      </w:r>
      <w:r>
        <w:rPr>
          <w:rFonts w:asciiTheme="minorHAnsi" w:hAnsiTheme="minorHAnsi" w:cs="Arial"/>
          <w:szCs w:val="28"/>
          <w:lang w:val="es-MX"/>
        </w:rPr>
        <w:t>.</w:t>
      </w:r>
    </w:p>
    <w:p w14:paraId="495D2967" w14:textId="77777777" w:rsidR="000A279C" w:rsidRDefault="000A279C" w:rsidP="000A279C">
      <w:pPr>
        <w:spacing w:after="0" w:line="360" w:lineRule="auto"/>
        <w:jc w:val="both"/>
        <w:rPr>
          <w:rFonts w:asciiTheme="minorHAnsi" w:hAnsiTheme="minorHAnsi" w:cs="Arial"/>
          <w:szCs w:val="28"/>
          <w:lang w:val="es-MX"/>
        </w:rPr>
      </w:pPr>
    </w:p>
    <w:p w14:paraId="2BEDE7C4" w14:textId="77777777" w:rsidR="000A279C" w:rsidRDefault="000A279C" w:rsidP="000A279C">
      <w:pPr>
        <w:spacing w:after="0" w:line="360" w:lineRule="auto"/>
        <w:jc w:val="both"/>
        <w:rPr>
          <w:rFonts w:cs="Arial"/>
          <w:szCs w:val="28"/>
          <w:lang w:val="es-MX"/>
        </w:rPr>
      </w:pPr>
      <w:r w:rsidRPr="000A279C">
        <w:rPr>
          <w:rFonts w:cs="Arial"/>
          <w:szCs w:val="28"/>
          <w:lang w:val="es-MX"/>
        </w:rPr>
        <w:t>Deberán estar debidamente rotuladas con el logotipo de la empresa, nombre del área o departamento que va usar la bitácora, nombre de la bitácora, Código de la bitácora cual deberá de iniciar con la letra “B”, colocando un guion medio, y se le colora las dos primeras letras del departamento, así como el número de la bitácora, deberá de tener fecha de apertura de la bitácora y fecha de término de la bitácora, cada una de las hojas de la bitácora deberán estar foliadas con la numeración consecutiva en la esquina superior derecha de cada hoja.</w:t>
      </w:r>
    </w:p>
    <w:p w14:paraId="1B732901" w14:textId="77777777" w:rsidR="000A279C" w:rsidRDefault="000A279C" w:rsidP="000A279C">
      <w:pPr>
        <w:spacing w:after="0" w:line="240" w:lineRule="auto"/>
        <w:jc w:val="both"/>
        <w:rPr>
          <w:rFonts w:cs="Arial"/>
          <w:szCs w:val="28"/>
          <w:lang w:val="es-MX"/>
        </w:rPr>
      </w:pPr>
    </w:p>
    <w:p w14:paraId="6AA3C5AF" w14:textId="09C7AAA4" w:rsidR="000A279C" w:rsidRDefault="000A279C" w:rsidP="000A279C">
      <w:pPr>
        <w:spacing w:after="0" w:line="360" w:lineRule="auto"/>
        <w:jc w:val="both"/>
        <w:rPr>
          <w:rFonts w:cs="Arial"/>
          <w:szCs w:val="28"/>
          <w:lang w:val="es-MX"/>
        </w:rPr>
      </w:pPr>
      <w:r>
        <w:rPr>
          <w:rFonts w:cs="Arial"/>
          <w:szCs w:val="28"/>
          <w:lang w:val="es-MX"/>
        </w:rPr>
        <w:t xml:space="preserve">En las </w:t>
      </w:r>
      <w:r w:rsidRPr="000A279C">
        <w:rPr>
          <w:rFonts w:cs="Arial"/>
          <w:szCs w:val="28"/>
          <w:lang w:val="es-MX"/>
        </w:rPr>
        <w:t xml:space="preserve"> bitácoras se deberán de registrar cada una de las actividades que se hagan en el área o al equipo (limpieza, mantenimiento, operación, o una actividad especi</w:t>
      </w:r>
      <w:r>
        <w:rPr>
          <w:rFonts w:cs="Arial"/>
          <w:szCs w:val="28"/>
          <w:lang w:val="es-MX"/>
        </w:rPr>
        <w:t>al), cual se tendrán bitácoras para cada área, así como limpieza y operación del equipo.</w:t>
      </w:r>
    </w:p>
    <w:p w14:paraId="78CE4F3C" w14:textId="77777777" w:rsidR="002C1F21" w:rsidRDefault="002C1F21" w:rsidP="000A279C">
      <w:pPr>
        <w:spacing w:after="0" w:line="360" w:lineRule="auto"/>
        <w:jc w:val="both"/>
        <w:rPr>
          <w:rFonts w:cs="Arial"/>
          <w:szCs w:val="28"/>
          <w:lang w:val="es-MX"/>
        </w:rPr>
      </w:pPr>
    </w:p>
    <w:p w14:paraId="751C176E" w14:textId="216F06DE" w:rsidR="00894C1C" w:rsidRPr="000B33AA" w:rsidRDefault="00894C1C" w:rsidP="000B33AA">
      <w:pPr>
        <w:pStyle w:val="Prrafodelista"/>
        <w:numPr>
          <w:ilvl w:val="0"/>
          <w:numId w:val="40"/>
        </w:numPr>
        <w:spacing w:after="0" w:line="360" w:lineRule="auto"/>
        <w:jc w:val="center"/>
        <w:rPr>
          <w:rFonts w:cs="Arial"/>
          <w:sz w:val="24"/>
          <w:szCs w:val="28"/>
        </w:rPr>
      </w:pPr>
      <w:r w:rsidRPr="000B33AA">
        <w:rPr>
          <w:rFonts w:cs="Arial"/>
          <w:sz w:val="24"/>
          <w:szCs w:val="28"/>
        </w:rPr>
        <w:t xml:space="preserve"> </w:t>
      </w:r>
      <w:bookmarkStart w:id="74" w:name="_Toc521063798"/>
      <w:r w:rsidRPr="000B33AA">
        <w:rPr>
          <w:rStyle w:val="Ttulo3Car"/>
          <w:rFonts w:eastAsia="Calibri"/>
        </w:rPr>
        <w:t>DESPEJE Y LIBERACION DE AREAS</w:t>
      </w:r>
      <w:bookmarkEnd w:id="74"/>
    </w:p>
    <w:p w14:paraId="6B4926D7" w14:textId="77777777" w:rsidR="00AA7DA4" w:rsidRDefault="00AA7DA4" w:rsidP="000A279C">
      <w:pPr>
        <w:spacing w:after="0" w:line="360" w:lineRule="auto"/>
        <w:jc w:val="both"/>
        <w:rPr>
          <w:rFonts w:cs="Arial"/>
          <w:szCs w:val="28"/>
          <w:lang w:val="es-MX"/>
        </w:rPr>
      </w:pPr>
    </w:p>
    <w:p w14:paraId="1E04EFCD" w14:textId="77777777" w:rsidR="00894C1C" w:rsidRDefault="00894C1C" w:rsidP="00894C1C">
      <w:pPr>
        <w:spacing w:after="0" w:line="360" w:lineRule="auto"/>
        <w:jc w:val="both"/>
        <w:rPr>
          <w:rFonts w:asciiTheme="minorHAnsi" w:hAnsiTheme="minorHAnsi" w:cs="Arial"/>
          <w:lang w:val="es-MX"/>
        </w:rPr>
      </w:pPr>
      <w:r w:rsidRPr="00894C1C">
        <w:rPr>
          <w:rFonts w:asciiTheme="minorHAnsi" w:hAnsiTheme="minorHAnsi" w:cs="Arial"/>
          <w:lang w:val="es-MX"/>
        </w:rPr>
        <w:t xml:space="preserve">Es responsabilidad del Supervisor </w:t>
      </w:r>
      <w:r w:rsidRPr="00894C1C">
        <w:rPr>
          <w:rFonts w:asciiTheme="minorHAnsi" w:hAnsiTheme="minorHAnsi" w:cs="Arial"/>
          <w:szCs w:val="28"/>
          <w:lang w:val="es-MX"/>
        </w:rPr>
        <w:t>dar</w:t>
      </w:r>
      <w:r w:rsidRPr="00894C1C">
        <w:rPr>
          <w:rFonts w:asciiTheme="minorHAnsi" w:hAnsiTheme="minorHAnsi" w:cs="Arial"/>
          <w:lang w:val="es-MX"/>
        </w:rPr>
        <w:t xml:space="preserve"> a conocer y verificar que se lleve a cabo el Despeje de Área y Liberación de las áreas como lo indica este Procedimiento.</w:t>
      </w:r>
    </w:p>
    <w:p w14:paraId="42813481" w14:textId="77777777" w:rsidR="008B7845" w:rsidRDefault="008B7845" w:rsidP="00894C1C">
      <w:pPr>
        <w:spacing w:after="0" w:line="360" w:lineRule="auto"/>
        <w:jc w:val="both"/>
        <w:rPr>
          <w:rFonts w:asciiTheme="minorHAnsi" w:hAnsiTheme="minorHAnsi" w:cs="Arial"/>
          <w:lang w:val="es-MX"/>
        </w:rPr>
      </w:pPr>
    </w:p>
    <w:p w14:paraId="419E06B6" w14:textId="458FE804" w:rsidR="00894C1C" w:rsidRDefault="00894C1C" w:rsidP="00894C1C">
      <w:pPr>
        <w:spacing w:after="0" w:line="360" w:lineRule="auto"/>
        <w:jc w:val="both"/>
        <w:rPr>
          <w:rFonts w:asciiTheme="minorHAnsi" w:hAnsiTheme="minorHAnsi" w:cs="Arial"/>
          <w:lang w:val="es-MX"/>
        </w:rPr>
      </w:pPr>
      <w:r>
        <w:rPr>
          <w:rFonts w:asciiTheme="minorHAnsi" w:hAnsiTheme="minorHAnsi" w:cs="Arial"/>
          <w:lang w:val="es-MX"/>
        </w:rPr>
        <w:lastRenderedPageBreak/>
        <w:t>Los despejes que se realizan en el área de fabricado y acondicionamiento del producto</w:t>
      </w:r>
      <w:r w:rsidR="008B7845">
        <w:rPr>
          <w:rFonts w:asciiTheme="minorHAnsi" w:hAnsiTheme="minorHAnsi" w:cs="Arial"/>
          <w:lang w:val="es-MX"/>
        </w:rPr>
        <w:t xml:space="preserve"> se deberán  llevar a cabo para los siguientes aspectos:</w:t>
      </w:r>
    </w:p>
    <w:p w14:paraId="52FF4E96" w14:textId="77777777" w:rsidR="00F423A3" w:rsidRDefault="00F423A3" w:rsidP="00894C1C">
      <w:pPr>
        <w:spacing w:after="0" w:line="360" w:lineRule="auto"/>
        <w:jc w:val="both"/>
        <w:rPr>
          <w:rFonts w:asciiTheme="minorHAnsi" w:hAnsiTheme="minorHAnsi" w:cs="Arial"/>
          <w:lang w:val="es-MX"/>
        </w:rPr>
      </w:pPr>
    </w:p>
    <w:p w14:paraId="789D4C95" w14:textId="515F69EC" w:rsidR="008B7845" w:rsidRDefault="008B7845" w:rsidP="00DB5D59">
      <w:pPr>
        <w:pStyle w:val="Prrafodelista"/>
        <w:numPr>
          <w:ilvl w:val="0"/>
          <w:numId w:val="25"/>
        </w:numPr>
        <w:spacing w:after="0" w:line="360" w:lineRule="auto"/>
        <w:jc w:val="both"/>
        <w:rPr>
          <w:rFonts w:cs="Arial"/>
        </w:rPr>
      </w:pPr>
      <w:r>
        <w:rPr>
          <w:rFonts w:cs="Arial"/>
        </w:rPr>
        <w:t>Inicio de turno de trabajo</w:t>
      </w:r>
    </w:p>
    <w:p w14:paraId="671CA7D4" w14:textId="524A4207" w:rsidR="008B7845" w:rsidRDefault="008B7845" w:rsidP="00DB5D59">
      <w:pPr>
        <w:pStyle w:val="Prrafodelista"/>
        <w:numPr>
          <w:ilvl w:val="0"/>
          <w:numId w:val="25"/>
        </w:numPr>
        <w:spacing w:after="0" w:line="360" w:lineRule="auto"/>
        <w:jc w:val="both"/>
        <w:rPr>
          <w:rFonts w:cs="Arial"/>
        </w:rPr>
      </w:pPr>
      <w:r>
        <w:rPr>
          <w:rFonts w:cs="Arial"/>
        </w:rPr>
        <w:t>Fin de turno de trabajo</w:t>
      </w:r>
    </w:p>
    <w:p w14:paraId="546F70E1" w14:textId="339B70BE" w:rsidR="008B7845" w:rsidRDefault="008B7845" w:rsidP="00DB5D59">
      <w:pPr>
        <w:pStyle w:val="Prrafodelista"/>
        <w:numPr>
          <w:ilvl w:val="0"/>
          <w:numId w:val="25"/>
        </w:numPr>
        <w:spacing w:after="0" w:line="360" w:lineRule="auto"/>
        <w:jc w:val="both"/>
        <w:rPr>
          <w:rFonts w:cs="Arial"/>
        </w:rPr>
      </w:pPr>
      <w:r>
        <w:rPr>
          <w:rFonts w:cs="Arial"/>
        </w:rPr>
        <w:t>Cambio de producto o lote a procesar</w:t>
      </w:r>
    </w:p>
    <w:p w14:paraId="2776C203" w14:textId="77777777" w:rsidR="00F423A3" w:rsidRDefault="00F423A3" w:rsidP="00F423A3">
      <w:pPr>
        <w:pStyle w:val="Prrafodelista"/>
        <w:spacing w:after="0" w:line="360" w:lineRule="auto"/>
        <w:jc w:val="both"/>
        <w:rPr>
          <w:rFonts w:cs="Arial"/>
        </w:rPr>
      </w:pPr>
    </w:p>
    <w:p w14:paraId="05A204B6" w14:textId="624389CA" w:rsidR="008B7845" w:rsidRDefault="008B7845" w:rsidP="008B7845">
      <w:pPr>
        <w:spacing w:line="360" w:lineRule="auto"/>
        <w:rPr>
          <w:lang w:val="es-MX"/>
        </w:rPr>
      </w:pPr>
      <w:r w:rsidRPr="008B7845">
        <w:rPr>
          <w:lang w:val="es-MX"/>
        </w:rPr>
        <w:t xml:space="preserve">En el caso del área de fabricación, se deberán de identificar y retirar los recipientes y tranques de fabricación y los materiales que se utilizaron en el área. </w:t>
      </w:r>
    </w:p>
    <w:p w14:paraId="2C73E4F7" w14:textId="77777777" w:rsidR="008B7845" w:rsidRPr="00583293" w:rsidRDefault="008B7845" w:rsidP="008B7845">
      <w:pPr>
        <w:spacing w:line="360" w:lineRule="auto"/>
        <w:rPr>
          <w:rFonts w:asciiTheme="minorHAnsi" w:hAnsiTheme="minorHAnsi"/>
          <w:lang w:val="es-MX"/>
        </w:rPr>
      </w:pPr>
      <w:r w:rsidRPr="00583293">
        <w:rPr>
          <w:rFonts w:asciiTheme="minorHAnsi" w:hAnsiTheme="minorHAnsi"/>
          <w:lang w:val="es-MX"/>
        </w:rPr>
        <w:t>Los recipientes, tanques de acero inoxidable y accesorios de éstos que se usaron para fabricar y/o llenar se identifican como “equipo sucio” y se transportan al área de lavado.</w:t>
      </w:r>
    </w:p>
    <w:p w14:paraId="2497F43C" w14:textId="66AFCD71" w:rsidR="0028353D" w:rsidRPr="008B7845" w:rsidRDefault="008B7845" w:rsidP="00000064">
      <w:pPr>
        <w:spacing w:line="360" w:lineRule="auto"/>
        <w:jc w:val="both"/>
        <w:rPr>
          <w:sz w:val="24"/>
          <w:lang w:val="es-MX"/>
        </w:rPr>
      </w:pPr>
      <w:r w:rsidRPr="008B7845">
        <w:rPr>
          <w:rFonts w:asciiTheme="minorHAnsi" w:hAnsiTheme="minorHAnsi" w:cs="Arial"/>
          <w:lang w:val="es-MX"/>
        </w:rPr>
        <w:t>En el caso de las áreas de acondicionado retire los remanentes del producto anterior, los materiales ajenos al mismo que pudiera causar una contaminación con algún lote o producto diferente</w:t>
      </w:r>
      <w:r>
        <w:rPr>
          <w:rFonts w:asciiTheme="minorHAnsi" w:hAnsiTheme="minorHAnsi" w:cs="Arial"/>
          <w:lang w:val="es-MX"/>
        </w:rPr>
        <w:t xml:space="preserve">, si es material sobrante del producto ya acondicionado, el material se le regresara al </w:t>
      </w:r>
      <w:r w:rsidR="00615A39">
        <w:rPr>
          <w:rFonts w:asciiTheme="minorHAnsi" w:hAnsiTheme="minorHAnsi" w:cs="Arial"/>
          <w:lang w:val="es-MX"/>
        </w:rPr>
        <w:t>área</w:t>
      </w:r>
      <w:r>
        <w:rPr>
          <w:rFonts w:asciiTheme="minorHAnsi" w:hAnsiTheme="minorHAnsi" w:cs="Arial"/>
          <w:lang w:val="es-MX"/>
        </w:rPr>
        <w:t xml:space="preserve"> de </w:t>
      </w:r>
      <w:r w:rsidR="00615A39">
        <w:rPr>
          <w:rFonts w:asciiTheme="minorHAnsi" w:hAnsiTheme="minorHAnsi" w:cs="Arial"/>
          <w:lang w:val="es-MX"/>
        </w:rPr>
        <w:t>almacén</w:t>
      </w:r>
      <w:r>
        <w:rPr>
          <w:rFonts w:asciiTheme="minorHAnsi" w:hAnsiTheme="minorHAnsi" w:cs="Arial"/>
          <w:lang w:val="es-MX"/>
        </w:rPr>
        <w:t>.</w:t>
      </w:r>
    </w:p>
    <w:p w14:paraId="10A7CCCA" w14:textId="77777777" w:rsidR="008B7845" w:rsidRPr="00583293" w:rsidRDefault="008B7845" w:rsidP="008B7845">
      <w:pPr>
        <w:spacing w:line="360" w:lineRule="auto"/>
        <w:rPr>
          <w:lang w:val="es-MX"/>
        </w:rPr>
      </w:pPr>
      <w:r w:rsidRPr="00583293">
        <w:rPr>
          <w:lang w:val="es-MX"/>
        </w:rPr>
        <w:t>Para la liberación de área se deberán de realizar las siguientes actividades:</w:t>
      </w:r>
    </w:p>
    <w:p w14:paraId="0702EA6C" w14:textId="77777777" w:rsidR="008B7845" w:rsidRDefault="008B7845" w:rsidP="00DB5D59">
      <w:pPr>
        <w:pStyle w:val="Prrafodelista"/>
        <w:numPr>
          <w:ilvl w:val="0"/>
          <w:numId w:val="26"/>
        </w:numPr>
        <w:spacing w:line="360" w:lineRule="auto"/>
      </w:pPr>
      <w:r w:rsidRPr="009A10D6">
        <w:t>Verificar que le despeje de área se haya realizado correctamente</w:t>
      </w:r>
    </w:p>
    <w:p w14:paraId="15E7DBDF" w14:textId="77777777" w:rsidR="008B7845" w:rsidRDefault="008B7845" w:rsidP="00DB5D59">
      <w:pPr>
        <w:pStyle w:val="Prrafodelista"/>
        <w:numPr>
          <w:ilvl w:val="0"/>
          <w:numId w:val="26"/>
        </w:numPr>
        <w:spacing w:line="360" w:lineRule="auto"/>
      </w:pPr>
      <w:r w:rsidRPr="009A10D6">
        <w:t>Realizar la limpieza de área y equipo de acuerdo a los PNO’s vigentes.</w:t>
      </w:r>
    </w:p>
    <w:p w14:paraId="7AEABB0C" w14:textId="77777777" w:rsidR="008B7845" w:rsidRDefault="008B7845" w:rsidP="00DB5D59">
      <w:pPr>
        <w:pStyle w:val="Prrafodelista"/>
        <w:numPr>
          <w:ilvl w:val="0"/>
          <w:numId w:val="26"/>
        </w:numPr>
        <w:spacing w:line="360" w:lineRule="auto"/>
      </w:pPr>
      <w:r w:rsidRPr="009A10D6">
        <w:t>Solicitar los insumos de almacén de materia prima o envase y empaque.</w:t>
      </w:r>
    </w:p>
    <w:p w14:paraId="1A16AEAD" w14:textId="756631EC" w:rsidR="008B7845" w:rsidRDefault="008B7845" w:rsidP="00DB5D59">
      <w:pPr>
        <w:pStyle w:val="Prrafodelista"/>
        <w:numPr>
          <w:ilvl w:val="0"/>
          <w:numId w:val="26"/>
        </w:numPr>
        <w:spacing w:line="360" w:lineRule="auto"/>
      </w:pPr>
      <w:r w:rsidRPr="009A10D6">
        <w:t>Revisar que los insumos, producto a granel o semiterminado, coincida en cantidad y descri</w:t>
      </w:r>
      <w:r>
        <w:t>pción a lo indicado en la orden de producción o acondicionamiento.</w:t>
      </w:r>
    </w:p>
    <w:p w14:paraId="7337EB4D" w14:textId="77777777" w:rsidR="008B7845" w:rsidRDefault="008B7845" w:rsidP="00DB5D59">
      <w:pPr>
        <w:pStyle w:val="Prrafodelista"/>
        <w:numPr>
          <w:ilvl w:val="0"/>
          <w:numId w:val="26"/>
        </w:numPr>
        <w:spacing w:line="360" w:lineRule="auto"/>
      </w:pPr>
      <w:r w:rsidRPr="009A10D6">
        <w:t>Revisar que estén correctamente identificados cada uno de los contenedores con etiquetas que indiquen al menos el nombre del producto, lote y cantidad.</w:t>
      </w:r>
    </w:p>
    <w:p w14:paraId="434ADB9D" w14:textId="77777777" w:rsidR="008B7845" w:rsidRPr="009A10D6" w:rsidRDefault="008B7845" w:rsidP="00DB5D59">
      <w:pPr>
        <w:pStyle w:val="Prrafodelista"/>
        <w:numPr>
          <w:ilvl w:val="0"/>
          <w:numId w:val="26"/>
        </w:numPr>
        <w:spacing w:line="360" w:lineRule="auto"/>
      </w:pPr>
      <w:r w:rsidRPr="009A10D6">
        <w:t xml:space="preserve">Llenar la documentación solicitada con ayuda de la orden, verificando siempre el nombre del producto, lote, fecha de caducidad (si aplica) y precio (si aplica). </w:t>
      </w:r>
    </w:p>
    <w:p w14:paraId="5B9BBBBC" w14:textId="7618E937" w:rsidR="008B7845" w:rsidRPr="00AA7DA4" w:rsidRDefault="008B7845" w:rsidP="000B33AA">
      <w:pPr>
        <w:pStyle w:val="Textoindependiente"/>
        <w:numPr>
          <w:ilvl w:val="0"/>
          <w:numId w:val="26"/>
        </w:numPr>
        <w:jc w:val="center"/>
        <w:rPr>
          <w:rFonts w:asciiTheme="minorHAnsi" w:hAnsiTheme="minorHAnsi" w:cs="Arial"/>
          <w:sz w:val="24"/>
        </w:rPr>
      </w:pPr>
      <w:bookmarkStart w:id="75" w:name="_Toc521063799"/>
      <w:r w:rsidRPr="000B33AA">
        <w:rPr>
          <w:rStyle w:val="Ttulo3Car"/>
          <w:rFonts w:asciiTheme="minorHAnsi" w:hAnsiTheme="minorHAnsi" w:cstheme="minorHAnsi"/>
        </w:rPr>
        <w:t>LIMPIEZA Y SANITIZACION DE AREAS DE FABRICACION Y ACONDICIONAMIENTO</w:t>
      </w:r>
      <w:bookmarkEnd w:id="75"/>
      <w:r w:rsidRPr="00AA7DA4">
        <w:rPr>
          <w:rFonts w:asciiTheme="minorHAnsi" w:hAnsiTheme="minorHAnsi" w:cs="Arial"/>
          <w:sz w:val="24"/>
        </w:rPr>
        <w:t>.</w:t>
      </w:r>
    </w:p>
    <w:p w14:paraId="315362F4" w14:textId="77777777" w:rsidR="00D4426E" w:rsidRDefault="00D4426E" w:rsidP="008B7845">
      <w:pPr>
        <w:pStyle w:val="Textoindependiente"/>
        <w:tabs>
          <w:tab w:val="num" w:pos="900"/>
        </w:tabs>
        <w:ind w:left="0"/>
        <w:rPr>
          <w:rFonts w:asciiTheme="minorHAnsi" w:hAnsiTheme="minorHAnsi" w:cs="Arial"/>
        </w:rPr>
      </w:pPr>
    </w:p>
    <w:p w14:paraId="67080334" w14:textId="7A7A6638" w:rsidR="00D4426E" w:rsidRPr="00AA7DA4" w:rsidRDefault="00D4426E" w:rsidP="00FB5D71">
      <w:pPr>
        <w:pStyle w:val="Textoindependiente"/>
        <w:tabs>
          <w:tab w:val="num" w:pos="900"/>
        </w:tabs>
        <w:spacing w:after="0" w:line="360" w:lineRule="auto"/>
        <w:ind w:left="0"/>
        <w:rPr>
          <w:rFonts w:asciiTheme="minorHAnsi" w:hAnsiTheme="minorHAnsi" w:cs="Arial"/>
          <w:sz w:val="22"/>
          <w:szCs w:val="22"/>
        </w:rPr>
      </w:pPr>
      <w:r w:rsidRPr="00AA7DA4">
        <w:rPr>
          <w:rFonts w:asciiTheme="minorHAnsi" w:hAnsiTheme="minorHAnsi" w:cs="Arial"/>
          <w:sz w:val="22"/>
          <w:szCs w:val="22"/>
        </w:rPr>
        <w:t>Es responsabilidad del supervisor de producción difundir  y hacer cumplir el procedimiento y metodología de limpieza y sanitación de las áreas.</w:t>
      </w:r>
    </w:p>
    <w:p w14:paraId="44B06E46" w14:textId="3568B77A" w:rsidR="00D4426E" w:rsidRDefault="00D4426E" w:rsidP="00FB5D71">
      <w:pPr>
        <w:pStyle w:val="Textoindependiente"/>
        <w:tabs>
          <w:tab w:val="num" w:pos="900"/>
        </w:tabs>
        <w:spacing w:after="0" w:line="360" w:lineRule="auto"/>
        <w:ind w:left="0"/>
        <w:rPr>
          <w:rFonts w:asciiTheme="minorHAnsi" w:hAnsiTheme="minorHAnsi" w:cs="Arial"/>
          <w:sz w:val="22"/>
          <w:szCs w:val="22"/>
        </w:rPr>
      </w:pPr>
      <w:r w:rsidRPr="00AA7DA4">
        <w:rPr>
          <w:rFonts w:asciiTheme="minorHAnsi" w:hAnsiTheme="minorHAnsi" w:cs="Arial"/>
          <w:sz w:val="22"/>
          <w:szCs w:val="22"/>
        </w:rPr>
        <w:t>Se realizaran diferentes tipos de limpieza de acuerdo al que se vaya a realizar, cual se describirán cada una de las limpiezas a realizar:</w:t>
      </w:r>
    </w:p>
    <w:p w14:paraId="7063F9B8" w14:textId="77777777" w:rsidR="00AA7DA4" w:rsidRPr="00AA7DA4" w:rsidRDefault="00AA7DA4" w:rsidP="00FB5D71">
      <w:pPr>
        <w:pStyle w:val="Textoindependiente"/>
        <w:tabs>
          <w:tab w:val="num" w:pos="900"/>
        </w:tabs>
        <w:spacing w:after="0" w:line="360" w:lineRule="auto"/>
        <w:ind w:left="0"/>
        <w:rPr>
          <w:rFonts w:asciiTheme="minorHAnsi" w:hAnsiTheme="minorHAnsi" w:cs="Arial"/>
          <w:sz w:val="22"/>
          <w:szCs w:val="22"/>
        </w:rPr>
      </w:pPr>
    </w:p>
    <w:p w14:paraId="0D539D03" w14:textId="44D230F1" w:rsidR="00D4426E" w:rsidRPr="00AA7DA4" w:rsidRDefault="00D4426E" w:rsidP="00DB5D59">
      <w:pPr>
        <w:pStyle w:val="Textoindependiente"/>
        <w:numPr>
          <w:ilvl w:val="0"/>
          <w:numId w:val="27"/>
        </w:numPr>
        <w:rPr>
          <w:rFonts w:asciiTheme="minorHAnsi" w:hAnsiTheme="minorHAnsi" w:cs="Arial"/>
          <w:sz w:val="22"/>
          <w:szCs w:val="22"/>
        </w:rPr>
      </w:pPr>
      <w:r w:rsidRPr="00AA7DA4">
        <w:rPr>
          <w:rFonts w:asciiTheme="minorHAnsi" w:hAnsiTheme="minorHAnsi" w:cs="Arial"/>
          <w:sz w:val="22"/>
          <w:szCs w:val="22"/>
        </w:rPr>
        <w:t>LIMPIEZA PROFUNDA</w:t>
      </w:r>
    </w:p>
    <w:p w14:paraId="5329A076" w14:textId="3A02D191" w:rsidR="00FB5D71" w:rsidRPr="00AA7DA4" w:rsidRDefault="00FB5D71" w:rsidP="00DB5D59">
      <w:pPr>
        <w:pStyle w:val="Textoindependiente"/>
        <w:numPr>
          <w:ilvl w:val="1"/>
          <w:numId w:val="27"/>
        </w:numPr>
        <w:rPr>
          <w:rFonts w:asciiTheme="minorHAnsi" w:hAnsiTheme="minorHAnsi" w:cs="Arial"/>
          <w:sz w:val="22"/>
          <w:szCs w:val="22"/>
        </w:rPr>
      </w:pPr>
      <w:r w:rsidRPr="00AA7DA4">
        <w:rPr>
          <w:rFonts w:asciiTheme="minorHAnsi" w:hAnsiTheme="minorHAnsi" w:cs="Arial"/>
          <w:sz w:val="22"/>
          <w:szCs w:val="22"/>
        </w:rPr>
        <w:t>Se protegerá con una bolsa de plástico todos los contactos eléctricos y apagadores</w:t>
      </w:r>
    </w:p>
    <w:p w14:paraId="45400A26" w14:textId="45C27AFC" w:rsidR="00D4426E" w:rsidRPr="00AA7DA4" w:rsidRDefault="00D4426E" w:rsidP="00DB5D59">
      <w:pPr>
        <w:pStyle w:val="Textoindependiente"/>
        <w:numPr>
          <w:ilvl w:val="1"/>
          <w:numId w:val="27"/>
        </w:numPr>
        <w:rPr>
          <w:rFonts w:asciiTheme="minorHAnsi" w:hAnsiTheme="minorHAnsi" w:cs="Arial"/>
          <w:sz w:val="22"/>
          <w:szCs w:val="22"/>
        </w:rPr>
      </w:pPr>
      <w:r w:rsidRPr="00AA7DA4">
        <w:rPr>
          <w:rFonts w:asciiTheme="minorHAnsi" w:hAnsiTheme="minorHAnsi" w:cs="Arial"/>
          <w:sz w:val="22"/>
          <w:szCs w:val="22"/>
        </w:rPr>
        <w:t>Cada cambio de producto, en el cual se tiene que realizar a áreas y equipos</w:t>
      </w:r>
    </w:p>
    <w:p w14:paraId="2522DE9A" w14:textId="2D6E7369" w:rsidR="00D4426E" w:rsidRPr="00AA7DA4" w:rsidRDefault="00D4426E" w:rsidP="00DB5D59">
      <w:pPr>
        <w:pStyle w:val="Textoindependiente"/>
        <w:numPr>
          <w:ilvl w:val="1"/>
          <w:numId w:val="27"/>
        </w:numPr>
        <w:rPr>
          <w:rFonts w:asciiTheme="minorHAnsi" w:hAnsiTheme="minorHAnsi" w:cs="Arial"/>
          <w:sz w:val="22"/>
          <w:szCs w:val="22"/>
        </w:rPr>
      </w:pPr>
      <w:r w:rsidRPr="00AA7DA4">
        <w:rPr>
          <w:rFonts w:asciiTheme="minorHAnsi" w:hAnsiTheme="minorHAnsi" w:cs="Arial"/>
          <w:sz w:val="22"/>
          <w:szCs w:val="22"/>
        </w:rPr>
        <w:t>En un periodo largo de inactividad del área.</w:t>
      </w:r>
    </w:p>
    <w:p w14:paraId="014E5DA9" w14:textId="56C5EFC6" w:rsidR="00D4426E" w:rsidRPr="00AA7DA4" w:rsidRDefault="00D4426E" w:rsidP="00DB5D59">
      <w:pPr>
        <w:pStyle w:val="Textoindependiente"/>
        <w:numPr>
          <w:ilvl w:val="1"/>
          <w:numId w:val="27"/>
        </w:numPr>
        <w:rPr>
          <w:rFonts w:asciiTheme="minorHAnsi" w:hAnsiTheme="minorHAnsi" w:cs="Arial"/>
          <w:sz w:val="22"/>
          <w:szCs w:val="22"/>
        </w:rPr>
      </w:pPr>
      <w:r w:rsidRPr="00AA7DA4">
        <w:rPr>
          <w:rFonts w:asciiTheme="minorHAnsi" w:hAnsiTheme="minorHAnsi" w:cs="Arial"/>
          <w:sz w:val="22"/>
          <w:szCs w:val="22"/>
        </w:rPr>
        <w:t>Cuando se presenten circunstancias que pongan en riesgo la fabricación del producto.</w:t>
      </w:r>
    </w:p>
    <w:p w14:paraId="17BD5DD8" w14:textId="5DC4921E" w:rsidR="00D4426E" w:rsidRPr="00AA7DA4" w:rsidRDefault="00D4426E" w:rsidP="00DB5D59">
      <w:pPr>
        <w:pStyle w:val="Textoindependiente"/>
        <w:numPr>
          <w:ilvl w:val="1"/>
          <w:numId w:val="27"/>
        </w:numPr>
        <w:rPr>
          <w:rFonts w:asciiTheme="minorHAnsi" w:hAnsiTheme="minorHAnsi" w:cs="Arial"/>
          <w:sz w:val="22"/>
          <w:szCs w:val="22"/>
        </w:rPr>
      </w:pPr>
      <w:r w:rsidRPr="00AA7DA4">
        <w:rPr>
          <w:rFonts w:asciiTheme="minorHAnsi" w:hAnsiTheme="minorHAnsi" w:cs="Arial"/>
          <w:sz w:val="22"/>
          <w:szCs w:val="22"/>
        </w:rPr>
        <w:t xml:space="preserve">En el área </w:t>
      </w:r>
      <w:r w:rsidR="00FB5D71" w:rsidRPr="00AA7DA4">
        <w:rPr>
          <w:rFonts w:asciiTheme="minorHAnsi" w:hAnsiTheme="minorHAnsi" w:cs="Arial"/>
          <w:sz w:val="22"/>
          <w:szCs w:val="22"/>
        </w:rPr>
        <w:t>donde no hay producto expuesto.</w:t>
      </w:r>
    </w:p>
    <w:p w14:paraId="2714A32C" w14:textId="2D12A457" w:rsidR="00FB5D71" w:rsidRPr="00AA7DA4" w:rsidRDefault="00FB5D71" w:rsidP="00DB5D59">
      <w:pPr>
        <w:pStyle w:val="Textoindependiente"/>
        <w:numPr>
          <w:ilvl w:val="1"/>
          <w:numId w:val="27"/>
        </w:numPr>
        <w:spacing w:after="0" w:line="360" w:lineRule="auto"/>
        <w:ind w:left="1077" w:hanging="357"/>
        <w:rPr>
          <w:rFonts w:asciiTheme="minorHAnsi" w:hAnsiTheme="minorHAnsi" w:cs="Arial"/>
          <w:sz w:val="22"/>
          <w:szCs w:val="22"/>
        </w:rPr>
      </w:pPr>
      <w:r w:rsidRPr="00AA7DA4">
        <w:rPr>
          <w:rFonts w:asciiTheme="minorHAnsi" w:hAnsiTheme="minorHAnsi" w:cs="Arial"/>
          <w:sz w:val="22"/>
          <w:szCs w:val="22"/>
        </w:rPr>
        <w:t>Colocar en una cubeta la solución de detergente, sanitizantes o desinfectante de acuerdo a la preparación de las fichas técnicas de parte del proveedor.</w:t>
      </w:r>
    </w:p>
    <w:p w14:paraId="70E7BD0F" w14:textId="77777777" w:rsidR="00D4426E" w:rsidRPr="00AA7DA4" w:rsidRDefault="00D4426E" w:rsidP="00D4426E">
      <w:pPr>
        <w:pStyle w:val="Textoindependiente"/>
        <w:ind w:left="1080"/>
        <w:rPr>
          <w:rFonts w:asciiTheme="minorHAnsi" w:hAnsiTheme="minorHAnsi" w:cs="Arial"/>
          <w:sz w:val="22"/>
          <w:szCs w:val="22"/>
        </w:rPr>
      </w:pPr>
    </w:p>
    <w:p w14:paraId="451B78B3" w14:textId="0AAED9D7" w:rsidR="00D4426E" w:rsidRPr="00AA7DA4" w:rsidRDefault="00D4426E" w:rsidP="00DB5D59">
      <w:pPr>
        <w:pStyle w:val="Textoindependiente"/>
        <w:numPr>
          <w:ilvl w:val="0"/>
          <w:numId w:val="27"/>
        </w:numPr>
        <w:rPr>
          <w:rFonts w:asciiTheme="minorHAnsi" w:hAnsiTheme="minorHAnsi" w:cs="Arial"/>
          <w:sz w:val="22"/>
          <w:szCs w:val="22"/>
        </w:rPr>
      </w:pPr>
      <w:r w:rsidRPr="00AA7DA4">
        <w:rPr>
          <w:rFonts w:asciiTheme="minorHAnsi" w:hAnsiTheme="minorHAnsi" w:cs="Arial"/>
          <w:sz w:val="22"/>
          <w:szCs w:val="22"/>
        </w:rPr>
        <w:t>LIMPIEZA EN CAMPAÑA</w:t>
      </w:r>
    </w:p>
    <w:p w14:paraId="23858F83" w14:textId="563A0660" w:rsidR="0028353D" w:rsidRPr="00AA7DA4" w:rsidRDefault="00D4426E" w:rsidP="00DB5D59">
      <w:pPr>
        <w:pStyle w:val="Prrafodelista"/>
        <w:numPr>
          <w:ilvl w:val="1"/>
          <w:numId w:val="27"/>
        </w:numPr>
        <w:spacing w:line="360" w:lineRule="auto"/>
        <w:jc w:val="both"/>
        <w:rPr>
          <w:lang w:val="es-ES_tradnl"/>
        </w:rPr>
      </w:pPr>
      <w:r w:rsidRPr="00AA7DA4">
        <w:rPr>
          <w:lang w:val="es-ES_tradnl"/>
        </w:rPr>
        <w:t xml:space="preserve">En cada cambuí de lote que sea del mismo producto, se realizara al equipo para eliminar los residuos del producto del lote anterior. </w:t>
      </w:r>
    </w:p>
    <w:p w14:paraId="14C5F52A" w14:textId="315AFD17" w:rsidR="00D4426E" w:rsidRPr="00AA7DA4" w:rsidRDefault="00D4426E" w:rsidP="00DB5D59">
      <w:pPr>
        <w:pStyle w:val="Prrafodelista"/>
        <w:numPr>
          <w:ilvl w:val="1"/>
          <w:numId w:val="27"/>
        </w:numPr>
        <w:spacing w:line="360" w:lineRule="auto"/>
        <w:jc w:val="both"/>
        <w:rPr>
          <w:lang w:val="es-ES_tradnl"/>
        </w:rPr>
      </w:pPr>
      <w:r w:rsidRPr="00AA7DA4">
        <w:rPr>
          <w:lang w:val="es-ES_tradnl"/>
        </w:rPr>
        <w:t xml:space="preserve">La limpieza del área de fabricación </w:t>
      </w:r>
      <w:r w:rsidR="00FB5D71" w:rsidRPr="00AA7DA4">
        <w:rPr>
          <w:lang w:val="es-ES_tradnl"/>
        </w:rPr>
        <w:t>deberá</w:t>
      </w:r>
      <w:r w:rsidRPr="00AA7DA4">
        <w:rPr>
          <w:lang w:val="es-ES_tradnl"/>
        </w:rPr>
        <w:t xml:space="preserve"> realizarse en el siguiente orden</w:t>
      </w:r>
    </w:p>
    <w:p w14:paraId="084A9E40" w14:textId="16FEA4E5" w:rsidR="00D4426E" w:rsidRPr="00AA7DA4" w:rsidRDefault="00D4426E" w:rsidP="00DB5D59">
      <w:pPr>
        <w:pStyle w:val="Prrafodelista"/>
        <w:numPr>
          <w:ilvl w:val="2"/>
          <w:numId w:val="27"/>
        </w:numPr>
        <w:spacing w:line="360" w:lineRule="auto"/>
        <w:jc w:val="both"/>
        <w:rPr>
          <w:lang w:val="es-ES_tradnl"/>
        </w:rPr>
      </w:pPr>
      <w:r w:rsidRPr="00AA7DA4">
        <w:rPr>
          <w:lang w:val="es-ES_tradnl"/>
        </w:rPr>
        <w:t>Despeje de área</w:t>
      </w:r>
    </w:p>
    <w:p w14:paraId="3AE73359" w14:textId="3E3E3CF0" w:rsidR="00D4426E" w:rsidRPr="00AA7DA4" w:rsidRDefault="00D4426E" w:rsidP="00DB5D59">
      <w:pPr>
        <w:pStyle w:val="Prrafodelista"/>
        <w:numPr>
          <w:ilvl w:val="2"/>
          <w:numId w:val="27"/>
        </w:numPr>
        <w:spacing w:line="360" w:lineRule="auto"/>
        <w:jc w:val="both"/>
        <w:rPr>
          <w:lang w:val="es-ES_tradnl"/>
        </w:rPr>
      </w:pPr>
      <w:r w:rsidRPr="00AA7DA4">
        <w:rPr>
          <w:lang w:val="es-ES_tradnl"/>
        </w:rPr>
        <w:t>Limpieza del equipo</w:t>
      </w:r>
    </w:p>
    <w:p w14:paraId="18382DB5" w14:textId="419483C3" w:rsidR="00D4426E" w:rsidRPr="00AA7DA4" w:rsidRDefault="00D4426E" w:rsidP="00DB5D59">
      <w:pPr>
        <w:pStyle w:val="Prrafodelista"/>
        <w:numPr>
          <w:ilvl w:val="2"/>
          <w:numId w:val="27"/>
        </w:numPr>
        <w:spacing w:line="360" w:lineRule="auto"/>
        <w:jc w:val="both"/>
        <w:rPr>
          <w:lang w:val="es-ES_tradnl"/>
        </w:rPr>
      </w:pPr>
      <w:r w:rsidRPr="00AA7DA4">
        <w:rPr>
          <w:lang w:val="es-ES_tradnl"/>
        </w:rPr>
        <w:t>Rejillas de flujo de aire</w:t>
      </w:r>
    </w:p>
    <w:p w14:paraId="67DDC326" w14:textId="6C28624B" w:rsidR="00D4426E" w:rsidRPr="00AA7DA4" w:rsidRDefault="00D4426E" w:rsidP="00DB5D59">
      <w:pPr>
        <w:pStyle w:val="Prrafodelista"/>
        <w:numPr>
          <w:ilvl w:val="2"/>
          <w:numId w:val="27"/>
        </w:numPr>
        <w:spacing w:line="360" w:lineRule="auto"/>
        <w:jc w:val="both"/>
        <w:rPr>
          <w:lang w:val="es-ES_tradnl"/>
        </w:rPr>
      </w:pPr>
      <w:r w:rsidRPr="00AA7DA4">
        <w:rPr>
          <w:lang w:val="es-ES_tradnl"/>
        </w:rPr>
        <w:t>Techo de adentro hacia afuera</w:t>
      </w:r>
    </w:p>
    <w:p w14:paraId="6EFFF35E" w14:textId="04CC0C86" w:rsidR="00D4426E" w:rsidRPr="00AA7DA4" w:rsidRDefault="00D4426E" w:rsidP="00DB5D59">
      <w:pPr>
        <w:pStyle w:val="Prrafodelista"/>
        <w:numPr>
          <w:ilvl w:val="2"/>
          <w:numId w:val="27"/>
        </w:numPr>
        <w:spacing w:line="360" w:lineRule="auto"/>
        <w:jc w:val="both"/>
        <w:rPr>
          <w:lang w:val="es-ES_tradnl"/>
        </w:rPr>
      </w:pPr>
      <w:r w:rsidRPr="00AA7DA4">
        <w:rPr>
          <w:lang w:val="es-ES_tradnl"/>
        </w:rPr>
        <w:t xml:space="preserve">Paredes y ventanas de arriba hacia abajo y de </w:t>
      </w:r>
      <w:r w:rsidR="00FB5D71" w:rsidRPr="00AA7DA4">
        <w:rPr>
          <w:lang w:val="es-ES_tradnl"/>
        </w:rPr>
        <w:t>izquierda</w:t>
      </w:r>
      <w:r w:rsidRPr="00AA7DA4">
        <w:rPr>
          <w:lang w:val="es-ES_tradnl"/>
        </w:rPr>
        <w:t xml:space="preserve"> a derecha</w:t>
      </w:r>
    </w:p>
    <w:p w14:paraId="24BEE0CC" w14:textId="6D19EA68" w:rsidR="00D4426E" w:rsidRPr="00AA7DA4" w:rsidRDefault="00D4426E" w:rsidP="00DB5D59">
      <w:pPr>
        <w:pStyle w:val="Prrafodelista"/>
        <w:numPr>
          <w:ilvl w:val="2"/>
          <w:numId w:val="27"/>
        </w:numPr>
        <w:spacing w:line="360" w:lineRule="auto"/>
        <w:jc w:val="both"/>
        <w:rPr>
          <w:lang w:val="es-ES_tradnl"/>
        </w:rPr>
      </w:pPr>
      <w:r w:rsidRPr="00AA7DA4">
        <w:rPr>
          <w:lang w:val="es-ES_tradnl"/>
        </w:rPr>
        <w:t>Pisos de adentro hacia afuera</w:t>
      </w:r>
    </w:p>
    <w:p w14:paraId="283E92A0" w14:textId="7A4EF7C1" w:rsidR="00FB5D71" w:rsidRPr="00AA7DA4" w:rsidRDefault="00FB5D71" w:rsidP="00FB5D71">
      <w:pPr>
        <w:spacing w:line="360" w:lineRule="auto"/>
        <w:jc w:val="both"/>
        <w:rPr>
          <w:lang w:val="es-ES_tradnl"/>
        </w:rPr>
      </w:pPr>
      <w:r w:rsidRPr="00AA7DA4">
        <w:rPr>
          <w:lang w:val="es-ES_tradnl"/>
        </w:rPr>
        <w:t xml:space="preserve">Para la realización de la limpieza de difusores de aire, se </w:t>
      </w:r>
      <w:r w:rsidR="006C11DD" w:rsidRPr="00AA7DA4">
        <w:rPr>
          <w:lang w:val="es-ES_tradnl"/>
        </w:rPr>
        <w:t>deberá</w:t>
      </w:r>
      <w:r w:rsidRPr="00AA7DA4">
        <w:rPr>
          <w:lang w:val="es-ES_tradnl"/>
        </w:rPr>
        <w:t xml:space="preserve"> de utilizar un lienzo impregnado de solución de detergente</w:t>
      </w:r>
      <w:r w:rsidR="006C11DD" w:rsidRPr="00AA7DA4">
        <w:rPr>
          <w:lang w:val="es-ES_tradnl"/>
        </w:rPr>
        <w:t xml:space="preserve"> y con ayuda de otro lienzo ir enjuagando con agua purificada y pasarlo por toda la superficie de la rejilla hasta limpiarla por completo, una vez que la rejilla se encuentre seca, pasar otro lienzo limpio e impregnado con desinfectante por toda la superficie de la rejilla hasta que se encuentre completamente limpia. </w:t>
      </w:r>
    </w:p>
    <w:p w14:paraId="4283B39B" w14:textId="1725C616" w:rsidR="006C11DD" w:rsidRPr="00AA7DA4" w:rsidRDefault="006C11DD" w:rsidP="00FB5D71">
      <w:pPr>
        <w:spacing w:line="360" w:lineRule="auto"/>
        <w:jc w:val="both"/>
        <w:rPr>
          <w:lang w:val="es-ES_tradnl"/>
        </w:rPr>
      </w:pPr>
      <w:r w:rsidRPr="00AA7DA4">
        <w:rPr>
          <w:lang w:val="es-ES_tradnl"/>
        </w:rPr>
        <w:t>En la relación de la limpieza de techos, antes de realizar la limpieza se deberá de colocar una protección al equipo que se encuentre en el área donde se va a realizar la limpieza, posteriormente sumergir el lienzo en solución de detergente y colocar el lienzo en un jalador, para que a continuación pasar el lienzo por toda la superficie del techo. Limpiar la superficie de los techos iniciando de la parte interna a la externa y de izquierda a derecha.</w:t>
      </w:r>
    </w:p>
    <w:p w14:paraId="243E116D" w14:textId="47E04053" w:rsidR="006C11DD" w:rsidRPr="00AA7DA4" w:rsidRDefault="006C11DD" w:rsidP="00FB5D71">
      <w:pPr>
        <w:spacing w:line="360" w:lineRule="auto"/>
        <w:jc w:val="both"/>
        <w:rPr>
          <w:lang w:val="es-ES_tradnl"/>
        </w:rPr>
      </w:pPr>
      <w:r w:rsidRPr="00AA7DA4">
        <w:rPr>
          <w:lang w:val="es-ES_tradnl"/>
        </w:rPr>
        <w:lastRenderedPageBreak/>
        <w:t xml:space="preserve">Al finalizar la limpieza con ayuda del jalador quitar todo el detergente excedente con ayuda de un lienzo impregnado de agua purificada. </w:t>
      </w:r>
    </w:p>
    <w:p w14:paraId="55DF6B6E" w14:textId="4CF59974" w:rsidR="0028353D" w:rsidRPr="000B33AA" w:rsidRDefault="006C11DD" w:rsidP="000B33AA">
      <w:pPr>
        <w:pStyle w:val="Prrafodelista"/>
        <w:numPr>
          <w:ilvl w:val="0"/>
          <w:numId w:val="41"/>
        </w:numPr>
        <w:spacing w:line="360" w:lineRule="auto"/>
        <w:jc w:val="both"/>
        <w:rPr>
          <w:sz w:val="24"/>
        </w:rPr>
      </w:pPr>
      <w:bookmarkStart w:id="76" w:name="_Toc521063800"/>
      <w:r w:rsidRPr="000B33AA">
        <w:rPr>
          <w:rStyle w:val="Ttulo3Car"/>
          <w:rFonts w:eastAsia="Calibri"/>
        </w:rPr>
        <w:t>PREPARACIÓN DE SOLUCIONES DE DETERGENTES, DESINFECTANTES Y ALCOHOL AL 70%</w:t>
      </w:r>
      <w:bookmarkEnd w:id="76"/>
      <w:r w:rsidRPr="000B33AA">
        <w:rPr>
          <w:rStyle w:val="Ttulo3Car"/>
          <w:rFonts w:eastAsia="Calibri"/>
        </w:rPr>
        <w:t xml:space="preserve"> </w:t>
      </w:r>
    </w:p>
    <w:p w14:paraId="466FEC2C" w14:textId="77777777" w:rsidR="00AA7DA4" w:rsidRPr="00AA7DA4" w:rsidRDefault="00AA7DA4" w:rsidP="00AA7DA4">
      <w:pPr>
        <w:spacing w:after="0" w:line="360" w:lineRule="auto"/>
        <w:jc w:val="both"/>
        <w:rPr>
          <w:sz w:val="24"/>
          <w:lang w:val="es-MX"/>
        </w:rPr>
      </w:pPr>
    </w:p>
    <w:p w14:paraId="0E5C3894" w14:textId="4732B958" w:rsidR="006C11DD" w:rsidRDefault="006C11DD" w:rsidP="006C11DD">
      <w:pPr>
        <w:tabs>
          <w:tab w:val="left" w:pos="284"/>
        </w:tabs>
        <w:spacing w:after="0" w:line="360" w:lineRule="auto"/>
        <w:jc w:val="both"/>
        <w:rPr>
          <w:rFonts w:asciiTheme="minorHAnsi" w:hAnsiTheme="minorHAnsi" w:cs="Arial"/>
          <w:lang w:val="es-MX"/>
        </w:rPr>
      </w:pPr>
      <w:r w:rsidRPr="006C11DD">
        <w:rPr>
          <w:rFonts w:asciiTheme="minorHAnsi" w:hAnsiTheme="minorHAnsi" w:cs="Arial"/>
          <w:lang w:val="es-MX"/>
        </w:rPr>
        <w:t>Es responsabilidad del Supervisor  de producción, dar a conocer y verificar que los desinfectantes sean preparados de acuerdo a la dilución aprobada por el área de Microbiología.</w:t>
      </w:r>
    </w:p>
    <w:p w14:paraId="0E5036CE" w14:textId="77777777" w:rsidR="0047590A" w:rsidRDefault="0047590A" w:rsidP="006C11DD">
      <w:pPr>
        <w:tabs>
          <w:tab w:val="left" w:pos="284"/>
        </w:tabs>
        <w:spacing w:after="0" w:line="360" w:lineRule="auto"/>
        <w:jc w:val="both"/>
        <w:rPr>
          <w:rFonts w:asciiTheme="minorHAnsi" w:hAnsiTheme="minorHAnsi" w:cs="Arial"/>
          <w:lang w:val="es-MX"/>
        </w:rPr>
      </w:pPr>
    </w:p>
    <w:p w14:paraId="3DA1C36E" w14:textId="63EFF315" w:rsidR="006C11DD" w:rsidRDefault="006C11DD" w:rsidP="006C11DD">
      <w:pPr>
        <w:tabs>
          <w:tab w:val="left" w:pos="284"/>
        </w:tabs>
        <w:spacing w:after="0" w:line="360" w:lineRule="auto"/>
        <w:jc w:val="both"/>
        <w:rPr>
          <w:rFonts w:asciiTheme="minorHAnsi" w:hAnsiTheme="minorHAnsi" w:cs="Arial"/>
          <w:lang w:val="es-MX"/>
        </w:rPr>
      </w:pPr>
      <w:r>
        <w:rPr>
          <w:rFonts w:asciiTheme="minorHAnsi" w:hAnsiTheme="minorHAnsi" w:cs="Arial"/>
          <w:lang w:val="es-MX"/>
        </w:rPr>
        <w:t>El departamento de Control de calidad le hará entregar al supervisor o jefe de producción el rol de desinfectantes, en donde indica la dilución correcta que se tiene que realizar en cada uno de los desinfectantes o satirizantes a ocupar</w:t>
      </w:r>
      <w:r w:rsidR="009E227E">
        <w:rPr>
          <w:rFonts w:asciiTheme="minorHAnsi" w:hAnsiTheme="minorHAnsi" w:cs="Arial"/>
          <w:lang w:val="es-MX"/>
        </w:rPr>
        <w:t>.</w:t>
      </w:r>
    </w:p>
    <w:p w14:paraId="7E0A15B6" w14:textId="77777777" w:rsidR="009E227E" w:rsidRDefault="009E227E" w:rsidP="006C11DD">
      <w:pPr>
        <w:tabs>
          <w:tab w:val="left" w:pos="284"/>
        </w:tabs>
        <w:spacing w:after="0" w:line="360" w:lineRule="auto"/>
        <w:jc w:val="both"/>
        <w:rPr>
          <w:rFonts w:asciiTheme="minorHAnsi" w:hAnsiTheme="minorHAnsi" w:cs="Arial"/>
          <w:lang w:val="es-MX"/>
        </w:rPr>
      </w:pPr>
    </w:p>
    <w:p w14:paraId="074D5229" w14:textId="7D937441" w:rsidR="009E227E" w:rsidRDefault="009E227E" w:rsidP="006C11DD">
      <w:pPr>
        <w:tabs>
          <w:tab w:val="left" w:pos="284"/>
        </w:tabs>
        <w:spacing w:after="0" w:line="360" w:lineRule="auto"/>
        <w:jc w:val="both"/>
        <w:rPr>
          <w:rFonts w:asciiTheme="minorHAnsi" w:hAnsiTheme="minorHAnsi" w:cs="Arial"/>
          <w:lang w:val="es-MX"/>
        </w:rPr>
      </w:pPr>
      <w:r>
        <w:rPr>
          <w:rFonts w:asciiTheme="minorHAnsi" w:hAnsiTheme="minorHAnsi" w:cs="Arial"/>
          <w:lang w:val="es-MX"/>
        </w:rPr>
        <w:t>Para preparar los desinfectantes se realizara un cálculo para obtener la mejor eficiencia en el proceso de limpieza o desinfección, como por ejemplo:</w:t>
      </w:r>
    </w:p>
    <w:p w14:paraId="044C1884" w14:textId="77777777" w:rsidR="0032654A" w:rsidRDefault="0032654A" w:rsidP="006C11DD">
      <w:pPr>
        <w:tabs>
          <w:tab w:val="left" w:pos="284"/>
        </w:tabs>
        <w:spacing w:after="0" w:line="360" w:lineRule="auto"/>
        <w:jc w:val="both"/>
        <w:rPr>
          <w:rFonts w:asciiTheme="minorHAnsi" w:hAnsiTheme="minorHAnsi" w:cs="Arial"/>
          <w:lang w:val="es-MX"/>
        </w:rPr>
      </w:pPr>
    </w:p>
    <w:p w14:paraId="5D6D8544" w14:textId="77777777" w:rsidR="009E227E" w:rsidRPr="009E227E" w:rsidRDefault="009E227E" w:rsidP="009E227E">
      <w:pPr>
        <w:spacing w:after="0" w:line="240" w:lineRule="auto"/>
        <w:jc w:val="both"/>
        <w:rPr>
          <w:rFonts w:asciiTheme="minorHAnsi" w:hAnsiTheme="minorHAnsi" w:cs="Arial"/>
          <w:lang w:val="es-MX"/>
        </w:rPr>
      </w:pPr>
      <w:r w:rsidRPr="009E227E">
        <w:rPr>
          <w:rFonts w:asciiTheme="minorHAnsi" w:hAnsiTheme="minorHAnsi" w:cs="Arial"/>
          <w:lang w:val="es-MX"/>
        </w:rPr>
        <w:t>Para preparar 20 litros de solución a una dilución de  1:128,  se realiza de acuerdo a los siguientes pasos:</w:t>
      </w:r>
    </w:p>
    <w:p w14:paraId="724FE708" w14:textId="77777777" w:rsidR="009E227E" w:rsidRDefault="009E227E" w:rsidP="009E227E">
      <w:pPr>
        <w:spacing w:after="0" w:line="240" w:lineRule="auto"/>
        <w:jc w:val="both"/>
        <w:rPr>
          <w:rFonts w:asciiTheme="minorHAnsi" w:hAnsiTheme="minorHAnsi" w:cs="Arial"/>
          <w:lang w:val="es-MX"/>
        </w:rPr>
      </w:pPr>
    </w:p>
    <w:p w14:paraId="4D9E58D9" w14:textId="77777777" w:rsidR="009E227E" w:rsidRPr="009E227E" w:rsidRDefault="009E227E" w:rsidP="009E227E">
      <w:pPr>
        <w:spacing w:after="0" w:line="360" w:lineRule="auto"/>
        <w:jc w:val="both"/>
        <w:rPr>
          <w:rFonts w:asciiTheme="minorHAnsi" w:hAnsiTheme="minorHAnsi" w:cs="Arial"/>
          <w:lang w:val="es-MX"/>
        </w:rPr>
      </w:pPr>
      <w:r w:rsidRPr="009E227E">
        <w:rPr>
          <w:rFonts w:asciiTheme="minorHAnsi" w:hAnsiTheme="minorHAnsi" w:cs="Arial"/>
          <w:lang w:val="es-MX"/>
        </w:rPr>
        <w:t xml:space="preserve">En donde, </w:t>
      </w:r>
      <w:r w:rsidRPr="009E227E">
        <w:rPr>
          <w:rFonts w:asciiTheme="minorHAnsi" w:hAnsiTheme="minorHAnsi" w:cs="Arial"/>
          <w:b/>
          <w:lang w:val="es-MX"/>
        </w:rPr>
        <w:t>1</w:t>
      </w:r>
      <w:r w:rsidRPr="009E227E">
        <w:rPr>
          <w:rFonts w:asciiTheme="minorHAnsi" w:hAnsiTheme="minorHAnsi" w:cs="Arial"/>
          <w:lang w:val="es-MX"/>
        </w:rPr>
        <w:t xml:space="preserve"> es una parte de la sustancia a diluir (detergente, desinfectante o alcohol etílico)  y </w:t>
      </w:r>
      <w:r w:rsidRPr="009E227E">
        <w:rPr>
          <w:rFonts w:asciiTheme="minorHAnsi" w:hAnsiTheme="minorHAnsi" w:cs="Arial"/>
          <w:b/>
          <w:lang w:val="es-MX"/>
        </w:rPr>
        <w:t xml:space="preserve">128 </w:t>
      </w:r>
      <w:r w:rsidRPr="009E227E">
        <w:rPr>
          <w:rFonts w:asciiTheme="minorHAnsi" w:hAnsiTheme="minorHAnsi" w:cs="Arial"/>
          <w:lang w:val="es-MX"/>
        </w:rPr>
        <w:t xml:space="preserve">es el número total de partes, es decir </w:t>
      </w:r>
    </w:p>
    <w:p w14:paraId="4EC350D3" w14:textId="77777777" w:rsidR="009E227E" w:rsidRPr="009E227E" w:rsidRDefault="009E227E" w:rsidP="009E227E">
      <w:pPr>
        <w:spacing w:after="0" w:line="360" w:lineRule="auto"/>
        <w:ind w:left="1224"/>
        <w:rPr>
          <w:rFonts w:asciiTheme="minorHAnsi" w:hAnsiTheme="minorHAnsi" w:cs="Arial"/>
          <w:lang w:val="es-MX"/>
        </w:rPr>
      </w:pPr>
    </w:p>
    <w:p w14:paraId="3600A03F" w14:textId="77777777" w:rsidR="009E227E" w:rsidRPr="009E227E" w:rsidRDefault="009E227E" w:rsidP="009E227E">
      <w:pPr>
        <w:tabs>
          <w:tab w:val="left" w:pos="3735"/>
        </w:tabs>
        <w:spacing w:after="0" w:line="360" w:lineRule="auto"/>
        <w:rPr>
          <w:rFonts w:asciiTheme="minorHAnsi" w:hAnsiTheme="minorHAnsi" w:cs="Arial"/>
          <w:lang w:val="es-MX"/>
        </w:rPr>
      </w:pPr>
      <w:r w:rsidRPr="009E227E">
        <w:rPr>
          <w:rFonts w:asciiTheme="minorHAnsi" w:hAnsiTheme="minorHAnsi" w:cs="Arial"/>
          <w:lang w:val="es-MX"/>
        </w:rPr>
        <w:t xml:space="preserve">                               1 mL sustancia a diluir    ------------------    128 mL de solución</w:t>
      </w:r>
    </w:p>
    <w:p w14:paraId="51105273" w14:textId="77777777" w:rsidR="009E227E" w:rsidRPr="009E227E" w:rsidRDefault="009E227E" w:rsidP="009E227E">
      <w:pPr>
        <w:tabs>
          <w:tab w:val="left" w:pos="3735"/>
        </w:tabs>
        <w:spacing w:after="0" w:line="360" w:lineRule="auto"/>
        <w:rPr>
          <w:rFonts w:asciiTheme="minorHAnsi" w:hAnsiTheme="minorHAnsi" w:cs="Arial"/>
          <w:lang w:val="es-MX"/>
        </w:rPr>
      </w:pPr>
    </w:p>
    <w:p w14:paraId="7A37DD24" w14:textId="77777777" w:rsidR="009E227E" w:rsidRPr="009E227E" w:rsidRDefault="009E227E" w:rsidP="009E227E">
      <w:pPr>
        <w:spacing w:after="0" w:line="360" w:lineRule="auto"/>
        <w:jc w:val="both"/>
        <w:rPr>
          <w:rFonts w:asciiTheme="minorHAnsi" w:hAnsiTheme="minorHAnsi" w:cs="Arial"/>
          <w:lang w:val="es-MX"/>
        </w:rPr>
      </w:pPr>
      <w:r w:rsidRPr="009E227E">
        <w:rPr>
          <w:rFonts w:asciiTheme="minorHAnsi" w:hAnsiTheme="minorHAnsi" w:cs="Arial"/>
          <w:lang w:val="es-MX"/>
        </w:rPr>
        <w:t>Si vamos a preparar 20, litros (20,000 mL) de solución, necesitamos saber cuántos mL de sustancia a diluir necesitamos:</w:t>
      </w:r>
    </w:p>
    <w:p w14:paraId="4C2BA656" w14:textId="77777777" w:rsidR="009E227E" w:rsidRPr="009E227E" w:rsidRDefault="009E227E" w:rsidP="009E227E">
      <w:pPr>
        <w:spacing w:after="0" w:line="360" w:lineRule="auto"/>
        <w:ind w:left="1224"/>
        <w:rPr>
          <w:rFonts w:asciiTheme="minorHAnsi" w:hAnsiTheme="minorHAnsi" w:cs="Arial"/>
          <w:lang w:val="es-MX"/>
        </w:rPr>
      </w:pPr>
    </w:p>
    <w:p w14:paraId="41991F9D" w14:textId="77777777" w:rsidR="009E227E" w:rsidRPr="009E227E" w:rsidRDefault="009E227E" w:rsidP="009E227E">
      <w:pPr>
        <w:tabs>
          <w:tab w:val="left" w:pos="708"/>
          <w:tab w:val="left" w:pos="1416"/>
          <w:tab w:val="left" w:pos="2124"/>
          <w:tab w:val="left" w:pos="3735"/>
        </w:tabs>
        <w:spacing w:after="0" w:line="360" w:lineRule="auto"/>
        <w:jc w:val="center"/>
        <w:rPr>
          <w:rFonts w:asciiTheme="minorHAnsi" w:hAnsiTheme="minorHAnsi" w:cs="Arial"/>
          <w:lang w:val="es-MX"/>
        </w:rPr>
      </w:pPr>
      <w:r w:rsidRPr="009E227E">
        <w:rPr>
          <w:rFonts w:asciiTheme="minorHAnsi" w:hAnsiTheme="minorHAnsi" w:cs="Arial"/>
          <w:lang w:val="es-MX"/>
        </w:rPr>
        <w:t>X mL sustancia a diluir     ---------------------     20,000 mL de la solución que desea preparar</w:t>
      </w:r>
    </w:p>
    <w:p w14:paraId="2A5E92DE" w14:textId="77777777" w:rsidR="009E227E" w:rsidRDefault="009E227E" w:rsidP="009E227E">
      <w:pPr>
        <w:tabs>
          <w:tab w:val="left" w:pos="708"/>
          <w:tab w:val="left" w:pos="1416"/>
          <w:tab w:val="left" w:pos="2124"/>
          <w:tab w:val="left" w:pos="3735"/>
        </w:tabs>
        <w:spacing w:after="0" w:line="360" w:lineRule="auto"/>
        <w:rPr>
          <w:rFonts w:asciiTheme="minorHAnsi" w:hAnsiTheme="minorHAnsi" w:cs="Arial"/>
          <w:lang w:val="es-MX"/>
        </w:rPr>
      </w:pPr>
    </w:p>
    <w:p w14:paraId="42D2F756" w14:textId="77777777" w:rsidR="00F423A3" w:rsidRPr="009E227E" w:rsidRDefault="00F423A3" w:rsidP="009E227E">
      <w:pPr>
        <w:tabs>
          <w:tab w:val="left" w:pos="708"/>
          <w:tab w:val="left" w:pos="1416"/>
          <w:tab w:val="left" w:pos="2124"/>
          <w:tab w:val="left" w:pos="3735"/>
        </w:tabs>
        <w:spacing w:after="0" w:line="360" w:lineRule="auto"/>
        <w:rPr>
          <w:rFonts w:asciiTheme="minorHAnsi" w:hAnsiTheme="minorHAnsi" w:cs="Arial"/>
          <w:lang w:val="es-MX"/>
        </w:rPr>
      </w:pPr>
    </w:p>
    <w:p w14:paraId="09351768" w14:textId="4B16C010" w:rsidR="009E227E" w:rsidRPr="009E227E" w:rsidRDefault="009E227E" w:rsidP="009E227E">
      <w:pPr>
        <w:spacing w:after="0" w:line="360" w:lineRule="auto"/>
        <w:jc w:val="both"/>
        <w:rPr>
          <w:rFonts w:asciiTheme="minorHAnsi" w:hAnsiTheme="minorHAnsi" w:cs="Arial"/>
          <w:lang w:val="es-MX"/>
        </w:rPr>
      </w:pPr>
      <w:r>
        <w:rPr>
          <w:rFonts w:asciiTheme="minorHAnsi" w:hAnsiTheme="minorHAnsi" w:cs="Arial"/>
          <w:lang w:val="es-MX"/>
        </w:rPr>
        <w:t xml:space="preserve">Si aplicamos el factor </w:t>
      </w:r>
      <w:r w:rsidR="00F423A3">
        <w:rPr>
          <w:rFonts w:asciiTheme="minorHAnsi" w:hAnsiTheme="minorHAnsi" w:cs="Arial"/>
          <w:lang w:val="es-MX"/>
        </w:rPr>
        <w:t>común</w:t>
      </w:r>
      <w:r w:rsidRPr="009E227E">
        <w:rPr>
          <w:rFonts w:asciiTheme="minorHAnsi" w:hAnsiTheme="minorHAnsi" w:cs="Arial"/>
          <w:lang w:val="es-MX"/>
        </w:rPr>
        <w:t>, obtenemos la siguiente operación</w:t>
      </w:r>
    </w:p>
    <w:p w14:paraId="54CFB291" w14:textId="77777777" w:rsidR="009E227E" w:rsidRPr="009E227E" w:rsidRDefault="009E227E" w:rsidP="009E227E">
      <w:pPr>
        <w:tabs>
          <w:tab w:val="left" w:pos="708"/>
          <w:tab w:val="left" w:pos="1416"/>
          <w:tab w:val="left" w:pos="2124"/>
          <w:tab w:val="left" w:pos="3735"/>
        </w:tabs>
        <w:spacing w:after="0" w:line="360" w:lineRule="auto"/>
        <w:rPr>
          <w:rFonts w:asciiTheme="minorHAnsi" w:hAnsiTheme="minorHAnsi" w:cs="Arial"/>
          <w:lang w:val="es-MX"/>
        </w:rPr>
      </w:pPr>
    </w:p>
    <w:tbl>
      <w:tblPr>
        <w:tblStyle w:val="Tablaconcuadrcula"/>
        <w:tblW w:w="0" w:type="auto"/>
        <w:tblInd w:w="6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4973"/>
        <w:gridCol w:w="358"/>
        <w:gridCol w:w="2859"/>
      </w:tblGrid>
      <w:tr w:rsidR="009E227E" w:rsidRPr="00FB54BE" w14:paraId="3430A60F" w14:textId="77777777" w:rsidTr="00583293">
        <w:tc>
          <w:tcPr>
            <w:tcW w:w="5280" w:type="dxa"/>
            <w:tcBorders>
              <w:bottom w:val="single" w:sz="4" w:space="0" w:color="auto"/>
            </w:tcBorders>
          </w:tcPr>
          <w:p w14:paraId="3F0250F3" w14:textId="77777777" w:rsidR="009E227E" w:rsidRPr="009E227E" w:rsidRDefault="009E227E" w:rsidP="009E227E">
            <w:pPr>
              <w:tabs>
                <w:tab w:val="left" w:pos="708"/>
                <w:tab w:val="left" w:pos="1416"/>
                <w:tab w:val="left" w:pos="2124"/>
                <w:tab w:val="left" w:pos="3735"/>
              </w:tabs>
              <w:spacing w:line="360" w:lineRule="auto"/>
              <w:rPr>
                <w:rFonts w:asciiTheme="minorHAnsi" w:hAnsiTheme="minorHAnsi" w:cs="Arial"/>
                <w:lang w:val="es-MX"/>
              </w:rPr>
            </w:pPr>
            <w:r w:rsidRPr="009E227E">
              <w:rPr>
                <w:rFonts w:asciiTheme="minorHAnsi" w:hAnsiTheme="minorHAnsi" w:cs="Arial"/>
                <w:lang w:val="es-MX"/>
              </w:rPr>
              <w:t xml:space="preserve">1 mL sustancia a diluir    X     20,000 mL de solución </w:t>
            </w:r>
          </w:p>
        </w:tc>
        <w:tc>
          <w:tcPr>
            <w:tcW w:w="360" w:type="dxa"/>
            <w:vMerge w:val="restart"/>
            <w:vAlign w:val="center"/>
          </w:tcPr>
          <w:p w14:paraId="56E83FCF" w14:textId="77777777" w:rsidR="009E227E" w:rsidRPr="00FB54BE" w:rsidRDefault="009E227E" w:rsidP="009E227E">
            <w:pPr>
              <w:tabs>
                <w:tab w:val="left" w:pos="708"/>
                <w:tab w:val="left" w:pos="1416"/>
                <w:tab w:val="left" w:pos="2124"/>
                <w:tab w:val="left" w:pos="3735"/>
              </w:tabs>
              <w:spacing w:line="360" w:lineRule="auto"/>
              <w:jc w:val="center"/>
              <w:rPr>
                <w:rFonts w:asciiTheme="minorHAnsi" w:hAnsiTheme="minorHAnsi" w:cs="Arial"/>
              </w:rPr>
            </w:pPr>
            <w:r w:rsidRPr="00FB54BE">
              <w:rPr>
                <w:rFonts w:asciiTheme="minorHAnsi" w:hAnsiTheme="minorHAnsi" w:cs="Arial"/>
              </w:rPr>
              <w:t>=</w:t>
            </w:r>
          </w:p>
        </w:tc>
        <w:tc>
          <w:tcPr>
            <w:tcW w:w="3000" w:type="dxa"/>
            <w:vMerge w:val="restart"/>
            <w:vAlign w:val="center"/>
          </w:tcPr>
          <w:p w14:paraId="26E4D79F" w14:textId="77777777" w:rsidR="009E227E" w:rsidRPr="00FB54BE" w:rsidRDefault="009E227E" w:rsidP="009E227E">
            <w:pPr>
              <w:tabs>
                <w:tab w:val="left" w:pos="708"/>
                <w:tab w:val="left" w:pos="1416"/>
                <w:tab w:val="left" w:pos="2124"/>
                <w:tab w:val="left" w:pos="3735"/>
              </w:tabs>
              <w:spacing w:line="360" w:lineRule="auto"/>
              <w:rPr>
                <w:rFonts w:asciiTheme="minorHAnsi" w:hAnsiTheme="minorHAnsi" w:cs="Arial"/>
              </w:rPr>
            </w:pPr>
            <w:r w:rsidRPr="00FB54BE">
              <w:rPr>
                <w:rFonts w:asciiTheme="minorHAnsi" w:hAnsiTheme="minorHAnsi" w:cs="Arial"/>
              </w:rPr>
              <w:t xml:space="preserve">156.25 mL </w:t>
            </w:r>
            <w:r>
              <w:rPr>
                <w:rFonts w:asciiTheme="minorHAnsi" w:hAnsiTheme="minorHAnsi" w:cs="Arial"/>
              </w:rPr>
              <w:t>sustancia a diluir</w:t>
            </w:r>
            <w:r w:rsidRPr="00FB54BE">
              <w:rPr>
                <w:rFonts w:asciiTheme="minorHAnsi" w:hAnsiTheme="minorHAnsi" w:cs="Arial"/>
              </w:rPr>
              <w:t xml:space="preserve"> </w:t>
            </w:r>
            <w:r>
              <w:rPr>
                <w:rFonts w:asciiTheme="minorHAnsi" w:hAnsiTheme="minorHAnsi" w:cs="Arial"/>
              </w:rPr>
              <w:t xml:space="preserve">   </w:t>
            </w:r>
          </w:p>
        </w:tc>
      </w:tr>
      <w:tr w:rsidR="009E227E" w:rsidRPr="00FB54BE" w14:paraId="3D7A3565" w14:textId="77777777" w:rsidTr="00583293">
        <w:tc>
          <w:tcPr>
            <w:tcW w:w="5280" w:type="dxa"/>
            <w:tcBorders>
              <w:top w:val="single" w:sz="4" w:space="0" w:color="auto"/>
            </w:tcBorders>
          </w:tcPr>
          <w:p w14:paraId="495F693C" w14:textId="77777777" w:rsidR="009E227E" w:rsidRPr="00FB54BE" w:rsidRDefault="009E227E" w:rsidP="009E227E">
            <w:pPr>
              <w:tabs>
                <w:tab w:val="left" w:pos="708"/>
                <w:tab w:val="left" w:pos="1416"/>
                <w:tab w:val="left" w:pos="2124"/>
                <w:tab w:val="left" w:pos="3735"/>
              </w:tabs>
              <w:spacing w:line="360" w:lineRule="auto"/>
              <w:jc w:val="center"/>
              <w:rPr>
                <w:rFonts w:asciiTheme="minorHAnsi" w:hAnsiTheme="minorHAnsi" w:cs="Arial"/>
              </w:rPr>
            </w:pPr>
            <w:r w:rsidRPr="00FB54BE">
              <w:rPr>
                <w:rFonts w:asciiTheme="minorHAnsi" w:hAnsiTheme="minorHAnsi" w:cs="Arial"/>
              </w:rPr>
              <w:t xml:space="preserve">128 mL de </w:t>
            </w:r>
            <w:r>
              <w:rPr>
                <w:rFonts w:asciiTheme="minorHAnsi" w:hAnsiTheme="minorHAnsi" w:cs="Arial"/>
              </w:rPr>
              <w:t>solución</w:t>
            </w:r>
          </w:p>
        </w:tc>
        <w:tc>
          <w:tcPr>
            <w:tcW w:w="360" w:type="dxa"/>
            <w:vMerge/>
          </w:tcPr>
          <w:p w14:paraId="6C551031" w14:textId="77777777" w:rsidR="009E227E" w:rsidRPr="00FB54BE" w:rsidRDefault="009E227E" w:rsidP="009E227E">
            <w:pPr>
              <w:tabs>
                <w:tab w:val="left" w:pos="708"/>
                <w:tab w:val="left" w:pos="1416"/>
                <w:tab w:val="left" w:pos="2124"/>
                <w:tab w:val="left" w:pos="3735"/>
              </w:tabs>
              <w:spacing w:line="360" w:lineRule="auto"/>
              <w:rPr>
                <w:rFonts w:asciiTheme="minorHAnsi" w:hAnsiTheme="minorHAnsi" w:cs="Arial"/>
              </w:rPr>
            </w:pPr>
          </w:p>
        </w:tc>
        <w:tc>
          <w:tcPr>
            <w:tcW w:w="3000" w:type="dxa"/>
            <w:vMerge/>
            <w:shd w:val="clear" w:color="auto" w:fill="auto"/>
          </w:tcPr>
          <w:p w14:paraId="165B0923" w14:textId="77777777" w:rsidR="009E227E" w:rsidRPr="00FB54BE" w:rsidRDefault="009E227E" w:rsidP="009E227E">
            <w:pPr>
              <w:spacing w:line="360" w:lineRule="auto"/>
              <w:rPr>
                <w:rFonts w:asciiTheme="minorHAnsi" w:hAnsiTheme="minorHAnsi" w:cs="Arial"/>
              </w:rPr>
            </w:pPr>
          </w:p>
        </w:tc>
      </w:tr>
    </w:tbl>
    <w:p w14:paraId="145F2794" w14:textId="77777777" w:rsidR="009E227E" w:rsidRDefault="009E227E" w:rsidP="009E227E">
      <w:pPr>
        <w:tabs>
          <w:tab w:val="left" w:pos="708"/>
          <w:tab w:val="left" w:pos="1416"/>
          <w:tab w:val="left" w:pos="2124"/>
          <w:tab w:val="left" w:pos="3735"/>
        </w:tabs>
        <w:spacing w:after="0" w:line="360" w:lineRule="auto"/>
        <w:rPr>
          <w:rFonts w:asciiTheme="minorHAnsi" w:hAnsiTheme="minorHAnsi" w:cs="Arial"/>
        </w:rPr>
      </w:pPr>
    </w:p>
    <w:p w14:paraId="217E21F9" w14:textId="77777777" w:rsidR="009E227E" w:rsidRPr="009E227E" w:rsidRDefault="009E227E" w:rsidP="009E227E">
      <w:pPr>
        <w:spacing w:after="0" w:line="360" w:lineRule="auto"/>
        <w:jc w:val="both"/>
        <w:rPr>
          <w:rFonts w:asciiTheme="minorHAnsi" w:hAnsiTheme="minorHAnsi" w:cs="Arial"/>
          <w:lang w:val="es-MX"/>
        </w:rPr>
      </w:pPr>
      <w:r w:rsidRPr="009E227E">
        <w:rPr>
          <w:rFonts w:asciiTheme="minorHAnsi" w:hAnsiTheme="minorHAnsi" w:cs="Arial"/>
          <w:lang w:val="es-MX"/>
        </w:rPr>
        <w:t>Una vez que tenemos la cantidad de la sustancia diluir, calculamos la cantidad de agua purificada restando a la cantidad total de solución la cantidad de sustancia a diluir.</w:t>
      </w:r>
    </w:p>
    <w:p w14:paraId="7EEA12B0" w14:textId="77777777" w:rsidR="009E227E" w:rsidRPr="009E227E" w:rsidRDefault="009E227E" w:rsidP="009E227E">
      <w:pPr>
        <w:spacing w:after="0"/>
        <w:ind w:left="1224"/>
        <w:rPr>
          <w:rFonts w:asciiTheme="minorHAnsi" w:hAnsiTheme="minorHAnsi" w:cs="Arial"/>
          <w:lang w:val="es-MX"/>
        </w:rPr>
      </w:pPr>
    </w:p>
    <w:p w14:paraId="74DBE3D8" w14:textId="77777777" w:rsidR="009E227E" w:rsidRPr="009E227E" w:rsidRDefault="009E227E" w:rsidP="009E227E">
      <w:pPr>
        <w:tabs>
          <w:tab w:val="left" w:pos="708"/>
          <w:tab w:val="left" w:pos="1416"/>
          <w:tab w:val="left" w:pos="2124"/>
          <w:tab w:val="left" w:pos="3735"/>
        </w:tabs>
        <w:spacing w:after="0" w:line="360" w:lineRule="auto"/>
        <w:ind w:left="720"/>
        <w:jc w:val="center"/>
        <w:rPr>
          <w:rFonts w:asciiTheme="minorHAnsi" w:hAnsiTheme="minorHAnsi" w:cs="Arial"/>
          <w:lang w:val="es-MX"/>
        </w:rPr>
      </w:pPr>
      <w:r w:rsidRPr="009E227E">
        <w:rPr>
          <w:rFonts w:asciiTheme="minorHAnsi" w:hAnsiTheme="minorHAnsi" w:cs="Arial"/>
          <w:lang w:val="es-MX"/>
        </w:rPr>
        <w:t>20,000 mL de solución - 156.25 sustancia a diluir   = 19843.75 mL de agua</w:t>
      </w:r>
    </w:p>
    <w:p w14:paraId="32C0C3B0" w14:textId="77777777" w:rsidR="009E227E" w:rsidRPr="009E227E" w:rsidRDefault="009E227E" w:rsidP="009E227E">
      <w:pPr>
        <w:tabs>
          <w:tab w:val="left" w:pos="708"/>
          <w:tab w:val="left" w:pos="1416"/>
          <w:tab w:val="left" w:pos="2124"/>
          <w:tab w:val="left" w:pos="3735"/>
        </w:tabs>
        <w:spacing w:after="0" w:line="360" w:lineRule="auto"/>
        <w:ind w:left="720"/>
        <w:rPr>
          <w:rFonts w:asciiTheme="minorHAnsi" w:hAnsiTheme="minorHAnsi" w:cs="Arial"/>
          <w:lang w:val="es-MX"/>
        </w:rPr>
      </w:pPr>
    </w:p>
    <w:p w14:paraId="0343DC77" w14:textId="1EF0DBC8" w:rsidR="009E227E" w:rsidRDefault="009E227E" w:rsidP="009E227E">
      <w:pPr>
        <w:tabs>
          <w:tab w:val="left" w:pos="284"/>
        </w:tabs>
        <w:spacing w:after="0" w:line="360" w:lineRule="auto"/>
        <w:jc w:val="both"/>
        <w:rPr>
          <w:rFonts w:asciiTheme="minorHAnsi" w:hAnsiTheme="minorHAnsi" w:cs="Arial"/>
          <w:lang w:val="es-MX"/>
        </w:rPr>
      </w:pPr>
      <w:r w:rsidRPr="009E227E">
        <w:rPr>
          <w:rFonts w:asciiTheme="minorHAnsi" w:hAnsiTheme="minorHAnsi" w:cs="Arial"/>
          <w:lang w:val="es-MX"/>
        </w:rPr>
        <w:t xml:space="preserve">Por lo tanto para obtener </w:t>
      </w:r>
      <w:smartTag w:uri="urn:schemas-microsoft-com:office:smarttags" w:element="metricconverter">
        <w:smartTagPr>
          <w:attr w:name="ProductID" w:val="20 L"/>
        </w:smartTagPr>
        <w:r w:rsidRPr="009E227E">
          <w:rPr>
            <w:rFonts w:asciiTheme="minorHAnsi" w:hAnsiTheme="minorHAnsi" w:cs="Arial"/>
            <w:lang w:val="es-MX"/>
          </w:rPr>
          <w:t>20 L</w:t>
        </w:r>
      </w:smartTag>
      <w:r w:rsidRPr="009E227E">
        <w:rPr>
          <w:rFonts w:asciiTheme="minorHAnsi" w:hAnsiTheme="minorHAnsi" w:cs="Arial"/>
          <w:lang w:val="es-MX"/>
        </w:rPr>
        <w:t xml:space="preserve"> de solución en una dilución de 1:128 se debe de adicionar 19843.75 mL de agua y después 156.25mL de </w:t>
      </w:r>
      <w:r>
        <w:rPr>
          <w:rFonts w:asciiTheme="minorHAnsi" w:hAnsiTheme="minorHAnsi" w:cs="Arial"/>
          <w:lang w:val="es-MX"/>
        </w:rPr>
        <w:t>sustancia a diluir.</w:t>
      </w:r>
    </w:p>
    <w:p w14:paraId="61586DA4" w14:textId="77777777" w:rsidR="009E227E" w:rsidRDefault="009E227E" w:rsidP="009E227E">
      <w:pPr>
        <w:tabs>
          <w:tab w:val="left" w:pos="284"/>
        </w:tabs>
        <w:spacing w:after="0" w:line="360" w:lineRule="auto"/>
        <w:jc w:val="both"/>
        <w:rPr>
          <w:rFonts w:asciiTheme="minorHAnsi" w:hAnsiTheme="minorHAnsi" w:cs="Arial"/>
          <w:lang w:val="es-MX"/>
        </w:rPr>
      </w:pPr>
    </w:p>
    <w:p w14:paraId="11AFD2B1" w14:textId="77777777" w:rsidR="009E227E" w:rsidRPr="009E227E" w:rsidRDefault="009E227E" w:rsidP="009E227E">
      <w:pPr>
        <w:spacing w:after="0" w:line="360" w:lineRule="auto"/>
        <w:jc w:val="both"/>
        <w:rPr>
          <w:rFonts w:asciiTheme="minorHAnsi" w:hAnsiTheme="minorHAnsi" w:cs="Arial"/>
          <w:lang w:val="es-MX"/>
        </w:rPr>
      </w:pPr>
      <w:r w:rsidRPr="009E227E">
        <w:rPr>
          <w:rFonts w:asciiTheme="minorHAnsi" w:hAnsiTheme="minorHAnsi" w:cs="Arial"/>
          <w:lang w:val="es-MX"/>
        </w:rPr>
        <w:t>El supervisor en turno verificara la preparación de detergente y desinfectantes.</w:t>
      </w:r>
    </w:p>
    <w:p w14:paraId="18731315" w14:textId="43EAFCEC" w:rsidR="009E227E" w:rsidRDefault="009E227E" w:rsidP="009E227E">
      <w:pPr>
        <w:spacing w:after="0" w:line="360" w:lineRule="auto"/>
        <w:jc w:val="both"/>
        <w:rPr>
          <w:rFonts w:asciiTheme="minorHAnsi" w:hAnsiTheme="minorHAnsi" w:cs="Arial"/>
          <w:lang w:val="es-MX"/>
        </w:rPr>
      </w:pPr>
      <w:r w:rsidRPr="009E227E">
        <w:rPr>
          <w:rFonts w:asciiTheme="minorHAnsi" w:hAnsiTheme="minorHAnsi" w:cs="Arial"/>
          <w:lang w:val="es-MX"/>
        </w:rPr>
        <w:t>El operador verificará que los garrafones se encuentren identificados con el nombre de desinfectante y fecha de caducidad.</w:t>
      </w:r>
      <w:r>
        <w:rPr>
          <w:rFonts w:asciiTheme="minorHAnsi" w:hAnsiTheme="minorHAnsi" w:cs="Arial"/>
          <w:lang w:val="es-MX"/>
        </w:rPr>
        <w:t xml:space="preserve"> </w:t>
      </w:r>
      <w:r w:rsidRPr="009E227E">
        <w:rPr>
          <w:rFonts w:asciiTheme="minorHAnsi" w:hAnsiTheme="minorHAnsi" w:cs="Arial"/>
          <w:lang w:val="es-MX"/>
        </w:rPr>
        <w:t>La dilución de los desinfectantes se realizara</w:t>
      </w:r>
      <w:r w:rsidR="00AA7DA4">
        <w:rPr>
          <w:rFonts w:asciiTheme="minorHAnsi" w:hAnsiTheme="minorHAnsi" w:cs="Arial"/>
          <w:lang w:val="es-MX"/>
        </w:rPr>
        <w:t xml:space="preserve"> de acuerdo a la siguiente </w:t>
      </w:r>
      <w:r w:rsidR="001243EF">
        <w:rPr>
          <w:rFonts w:asciiTheme="minorHAnsi" w:hAnsiTheme="minorHAnsi" w:cs="Arial"/>
          <w:lang w:val="es-MX"/>
        </w:rPr>
        <w:t xml:space="preserve">tabla 10.- </w:t>
      </w:r>
      <w:r w:rsidR="00AA7DA4">
        <w:rPr>
          <w:rFonts w:asciiTheme="minorHAnsi" w:hAnsiTheme="minorHAnsi" w:cs="Arial"/>
          <w:lang w:val="es-MX"/>
        </w:rPr>
        <w:t>”Rol de sanitizantes”.</w:t>
      </w:r>
    </w:p>
    <w:p w14:paraId="27D32BA4" w14:textId="04EFB747" w:rsidR="00AA7DA4" w:rsidRPr="00613216" w:rsidRDefault="00613216" w:rsidP="00613216">
      <w:pPr>
        <w:pStyle w:val="Descripcin"/>
        <w:jc w:val="center"/>
        <w:rPr>
          <w:rFonts w:asciiTheme="minorHAnsi" w:hAnsiTheme="minorHAnsi" w:cs="Arial"/>
          <w:b/>
          <w:i w:val="0"/>
          <w:color w:val="auto"/>
          <w:sz w:val="22"/>
          <w:szCs w:val="22"/>
          <w:lang w:val="es-MX"/>
        </w:rPr>
      </w:pPr>
      <w:bookmarkStart w:id="77" w:name="_Toc521063481"/>
      <w:r w:rsidRPr="00613216">
        <w:rPr>
          <w:b/>
          <w:i w:val="0"/>
          <w:color w:val="auto"/>
          <w:sz w:val="22"/>
          <w:szCs w:val="22"/>
        </w:rPr>
        <w:t xml:space="preserve">Tabla </w:t>
      </w:r>
      <w:r w:rsidRPr="00613216">
        <w:rPr>
          <w:b/>
          <w:i w:val="0"/>
          <w:color w:val="auto"/>
          <w:sz w:val="22"/>
          <w:szCs w:val="22"/>
        </w:rPr>
        <w:fldChar w:fldCharType="begin"/>
      </w:r>
      <w:r w:rsidRPr="00613216">
        <w:rPr>
          <w:b/>
          <w:i w:val="0"/>
          <w:color w:val="auto"/>
          <w:sz w:val="22"/>
          <w:szCs w:val="22"/>
        </w:rPr>
        <w:instrText xml:space="preserve"> SEQ Tabla \* ARABIC </w:instrText>
      </w:r>
      <w:r w:rsidRPr="00613216">
        <w:rPr>
          <w:b/>
          <w:i w:val="0"/>
          <w:color w:val="auto"/>
          <w:sz w:val="22"/>
          <w:szCs w:val="22"/>
        </w:rPr>
        <w:fldChar w:fldCharType="separate"/>
      </w:r>
      <w:r>
        <w:rPr>
          <w:b/>
          <w:i w:val="0"/>
          <w:noProof/>
          <w:color w:val="auto"/>
          <w:sz w:val="22"/>
          <w:szCs w:val="22"/>
        </w:rPr>
        <w:t>10</w:t>
      </w:r>
      <w:r w:rsidRPr="00613216">
        <w:rPr>
          <w:b/>
          <w:i w:val="0"/>
          <w:color w:val="auto"/>
          <w:sz w:val="22"/>
          <w:szCs w:val="22"/>
        </w:rPr>
        <w:fldChar w:fldCharType="end"/>
      </w:r>
      <w:r w:rsidR="00AA7DA4" w:rsidRPr="00613216">
        <w:rPr>
          <w:rFonts w:asciiTheme="minorHAnsi" w:hAnsiTheme="minorHAnsi" w:cs="Arial"/>
          <w:b/>
          <w:i w:val="0"/>
          <w:color w:val="auto"/>
          <w:sz w:val="22"/>
          <w:szCs w:val="22"/>
          <w:lang w:val="es-MX"/>
        </w:rPr>
        <w:t>.- Rol de sanitizantes</w:t>
      </w:r>
      <w:bookmarkEnd w:id="77"/>
    </w:p>
    <w:p w14:paraId="688CBC92" w14:textId="5A9EF009" w:rsidR="009E227E" w:rsidRPr="009E227E" w:rsidRDefault="009E227E" w:rsidP="009E227E">
      <w:pPr>
        <w:spacing w:after="0" w:line="360" w:lineRule="auto"/>
        <w:jc w:val="both"/>
        <w:rPr>
          <w:rFonts w:asciiTheme="minorHAnsi" w:hAnsiTheme="minorHAnsi" w:cs="Arial"/>
          <w:lang w:val="es-MX"/>
        </w:rPr>
      </w:pPr>
      <w:r>
        <w:rPr>
          <w:noProof/>
          <w:lang w:val="es-MX" w:eastAsia="es-MX"/>
        </w:rPr>
        <w:drawing>
          <wp:inline distT="0" distB="0" distL="0" distR="0" wp14:anchorId="1E6B7039" wp14:editId="24DA075A">
            <wp:extent cx="6016859" cy="3359649"/>
            <wp:effectExtent l="0" t="0" r="3175" b="0"/>
            <wp:docPr id="2068" name="Imagen 20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22523" t="38077" r="27094" b="20910"/>
                    <a:stretch/>
                  </pic:blipFill>
                  <pic:spPr bwMode="auto">
                    <a:xfrm>
                      <a:off x="0" y="0"/>
                      <a:ext cx="6111480" cy="3412483"/>
                    </a:xfrm>
                    <a:prstGeom prst="rect">
                      <a:avLst/>
                    </a:prstGeom>
                    <a:ln>
                      <a:noFill/>
                    </a:ln>
                    <a:extLst>
                      <a:ext uri="{53640926-AAD7-44D8-BBD7-CCE9431645EC}">
                        <a14:shadowObscured xmlns:a14="http://schemas.microsoft.com/office/drawing/2010/main"/>
                      </a:ext>
                    </a:extLst>
                  </pic:spPr>
                </pic:pic>
              </a:graphicData>
            </a:graphic>
          </wp:inline>
        </w:drawing>
      </w:r>
    </w:p>
    <w:p w14:paraId="7D565379" w14:textId="77777777" w:rsidR="00B202AA" w:rsidRDefault="00B202AA" w:rsidP="00B202AA">
      <w:pPr>
        <w:spacing w:line="360" w:lineRule="auto"/>
        <w:jc w:val="both"/>
        <w:rPr>
          <w:lang w:val="es-MX"/>
        </w:rPr>
      </w:pPr>
    </w:p>
    <w:p w14:paraId="046BF34E" w14:textId="460813E3" w:rsidR="00B202AA" w:rsidRDefault="00B202AA" w:rsidP="00B202AA">
      <w:pPr>
        <w:spacing w:line="360" w:lineRule="auto"/>
        <w:jc w:val="both"/>
        <w:rPr>
          <w:lang w:val="es-MX"/>
        </w:rPr>
      </w:pPr>
      <w:r>
        <w:rPr>
          <w:lang w:val="es-MX"/>
        </w:rPr>
        <w:t>El</w:t>
      </w:r>
      <w:r w:rsidRPr="00F423A3">
        <w:rPr>
          <w:b/>
          <w:lang w:val="es-MX"/>
        </w:rPr>
        <w:t xml:space="preserve"> H-101 </w:t>
      </w:r>
      <w:r>
        <w:rPr>
          <w:lang w:val="es-MX"/>
        </w:rPr>
        <w:t xml:space="preserve">es  un sanitizante y desinfectante concentrado base cuaternario de amonio, y tiene la función de eliminar los malos olores generados por bacterias y es un efecto desinfectante que elimina, </w:t>
      </w:r>
      <w:r w:rsidRPr="001243EF">
        <w:rPr>
          <w:i/>
          <w:lang w:val="es-MX"/>
        </w:rPr>
        <w:t>Salmonella Choleraesuis, Staphylococus Aureus y Pseduomas aeruginosa, E. Coli</w:t>
      </w:r>
      <w:r>
        <w:rPr>
          <w:lang w:val="es-MX"/>
        </w:rPr>
        <w:t>.</w:t>
      </w:r>
    </w:p>
    <w:p w14:paraId="3C61A019" w14:textId="77777777" w:rsidR="00B202AA" w:rsidRDefault="00B202AA" w:rsidP="00B202AA">
      <w:pPr>
        <w:spacing w:line="360" w:lineRule="auto"/>
        <w:jc w:val="both"/>
        <w:rPr>
          <w:lang w:val="es-MX"/>
        </w:rPr>
      </w:pPr>
      <w:r>
        <w:rPr>
          <w:lang w:val="es-MX"/>
        </w:rPr>
        <w:lastRenderedPageBreak/>
        <w:t>Para sanitizar equipos y utensilios por inmersión usar 32 ml de H101 en 15.14 litros de agua, durante por lo menos 60 segundos a una temperatura de 24°C.</w:t>
      </w:r>
    </w:p>
    <w:p w14:paraId="0847B1BB" w14:textId="77777777" w:rsidR="00B202AA" w:rsidRDefault="00B202AA" w:rsidP="00B202AA">
      <w:pPr>
        <w:spacing w:line="360" w:lineRule="auto"/>
        <w:jc w:val="both"/>
        <w:rPr>
          <w:lang w:val="es-MX"/>
        </w:rPr>
      </w:pPr>
      <w:r>
        <w:rPr>
          <w:lang w:val="es-MX"/>
        </w:rPr>
        <w:t>Los usos de H101 puede ser aplicados sin necesidad de enjuague (Sanitizado), debiendo dejar en contacto la solución sanitizante por unos 10 minutos y dejarlo secar al aire, en caso de sanitización puede ser utilizado en toda la superficie dura que tenga contacto con dispositivo médico, o medicamento o cualquier otro producto que este en contacto y no se desee que contamine.</w:t>
      </w:r>
    </w:p>
    <w:p w14:paraId="1DDD6A6F" w14:textId="2EB85308" w:rsidR="00B202AA" w:rsidRDefault="00B202AA" w:rsidP="00B202AA">
      <w:pPr>
        <w:spacing w:line="360" w:lineRule="auto"/>
        <w:jc w:val="both"/>
        <w:rPr>
          <w:lang w:val="es-MX"/>
        </w:rPr>
      </w:pPr>
      <w:r>
        <w:rPr>
          <w:lang w:val="es-MX"/>
        </w:rPr>
        <w:t xml:space="preserve">El </w:t>
      </w:r>
      <w:r w:rsidRPr="00F423A3">
        <w:rPr>
          <w:b/>
          <w:lang w:val="es-MX"/>
        </w:rPr>
        <w:t>Supergard</w:t>
      </w:r>
      <w:r>
        <w:rPr>
          <w:lang w:val="es-MX"/>
        </w:rPr>
        <w:t xml:space="preserve"> es un compuesto triple fenólico al 22.5% especialmente formulado para evitar alguna contaminación del producto, a la dilución recomendada d</w:t>
      </w:r>
      <w:r w:rsidR="00052B18">
        <w:rPr>
          <w:lang w:val="es-MX"/>
        </w:rPr>
        <w:t>e referencia es ocupar 14.79 ml  de detergente Supergard por 3.785 L de agua, este detergente destruye un amplio espectro de microorganismos  gran positivo y gran negativos.</w:t>
      </w:r>
    </w:p>
    <w:p w14:paraId="2FE7E3D5" w14:textId="28B4F6C6" w:rsidR="0047590A" w:rsidRDefault="0047590A" w:rsidP="00B202AA">
      <w:pPr>
        <w:spacing w:line="360" w:lineRule="auto"/>
        <w:jc w:val="both"/>
        <w:rPr>
          <w:lang w:val="es-MX"/>
        </w:rPr>
      </w:pPr>
      <w:r>
        <w:rPr>
          <w:lang w:val="es-MX"/>
        </w:rPr>
        <w:t xml:space="preserve">Para el lavado y desinfectado de las áreas operativas como son puertas, ventanas, techos, pisos </w:t>
      </w:r>
      <w:r w:rsidR="00B202AA">
        <w:rPr>
          <w:lang w:val="es-MX"/>
        </w:rPr>
        <w:t xml:space="preserve">se </w:t>
      </w:r>
      <w:r>
        <w:rPr>
          <w:lang w:val="es-MX"/>
        </w:rPr>
        <w:t xml:space="preserve">utiliza el detergente </w:t>
      </w:r>
      <w:r w:rsidR="00B202AA">
        <w:rPr>
          <w:lang w:val="es-MX"/>
        </w:rPr>
        <w:t>“</w:t>
      </w:r>
      <w:r w:rsidRPr="00F423A3">
        <w:rPr>
          <w:b/>
          <w:lang w:val="es-MX"/>
        </w:rPr>
        <w:t>Dysh</w:t>
      </w:r>
      <w:r w:rsidR="00B202AA" w:rsidRPr="00F423A3">
        <w:rPr>
          <w:b/>
          <w:lang w:val="es-MX"/>
        </w:rPr>
        <w:t>”</w:t>
      </w:r>
      <w:r>
        <w:rPr>
          <w:lang w:val="es-MX"/>
        </w:rPr>
        <w:t xml:space="preserve"> cual contiene una alta concentración y dilución, para realizar tareas donde es necesario un lavado o desengrasado eficiente, cual la recomendación es que este tipo de químico deberá ser utilizado en superficies duras. </w:t>
      </w:r>
    </w:p>
    <w:p w14:paraId="416BCA85" w14:textId="72F80462" w:rsidR="00B202AA" w:rsidRDefault="00B202AA" w:rsidP="00B202AA">
      <w:pPr>
        <w:spacing w:line="360" w:lineRule="auto"/>
        <w:jc w:val="both"/>
        <w:rPr>
          <w:lang w:val="es-MX"/>
        </w:rPr>
      </w:pPr>
      <w:r>
        <w:rPr>
          <w:lang w:val="es-MX"/>
        </w:rPr>
        <w:t xml:space="preserve">Para el lavado y desinfectado de maquinaria, equipo y utensilios, se utiliza el detergente </w:t>
      </w:r>
      <w:r w:rsidRPr="00F423A3">
        <w:rPr>
          <w:b/>
          <w:lang w:val="es-MX"/>
        </w:rPr>
        <w:t>“Steel Dysh”</w:t>
      </w:r>
      <w:r>
        <w:rPr>
          <w:lang w:val="es-MX"/>
        </w:rPr>
        <w:t xml:space="preserve"> que es un concentrado para limpiar maquinara, equipo de acero inoxidable es un desengrasante fuerte, que se puede aplicar a maquinara que cuente con residuos de grasa animal, crema, pomadas. Contiene en su fórmula mezcla de activos bio</w:t>
      </w:r>
      <w:r w:rsidR="00615A39">
        <w:rPr>
          <w:lang w:val="es-MX"/>
        </w:rPr>
        <w:t xml:space="preserve"> </w:t>
      </w:r>
      <w:r>
        <w:rPr>
          <w:lang w:val="es-MX"/>
        </w:rPr>
        <w:t>surfactantes, solvente, agua, acondicionadores y componentes alcalinos que rompen la tensión superficial del agua, permitiendo su penetración para suspender las partículas de grasa, aceite, vitaminas, mugre.  Emulsifica y reduce el tamaño de las partículas de grasa para hacerlas eliminables.</w:t>
      </w:r>
    </w:p>
    <w:p w14:paraId="17C51040" w14:textId="4C54ACD1" w:rsidR="00052B18" w:rsidRPr="000B33AA" w:rsidRDefault="00052B18" w:rsidP="000B33AA">
      <w:pPr>
        <w:pStyle w:val="Prrafodelista"/>
        <w:numPr>
          <w:ilvl w:val="0"/>
          <w:numId w:val="41"/>
        </w:numPr>
        <w:spacing w:line="360" w:lineRule="auto"/>
        <w:jc w:val="both"/>
        <w:rPr>
          <w:sz w:val="24"/>
          <w:szCs w:val="24"/>
        </w:rPr>
      </w:pPr>
      <w:bookmarkStart w:id="78" w:name="_Toc521063801"/>
      <w:r w:rsidRPr="000B33AA">
        <w:rPr>
          <w:rStyle w:val="Ttulo3Car"/>
          <w:rFonts w:eastAsia="Calibri"/>
        </w:rPr>
        <w:t>MANEJO Y ENTREGA DE RESIDUOS PELIGROSOS</w:t>
      </w:r>
      <w:bookmarkEnd w:id="78"/>
    </w:p>
    <w:p w14:paraId="17540623" w14:textId="6F33D845" w:rsidR="00B202AA" w:rsidRDefault="00052B18" w:rsidP="00052B18">
      <w:pPr>
        <w:spacing w:after="0" w:line="360" w:lineRule="auto"/>
        <w:jc w:val="both"/>
        <w:rPr>
          <w:rFonts w:asciiTheme="minorHAnsi" w:hAnsiTheme="minorHAnsi" w:cs="Arial"/>
          <w:lang w:val="es-MX"/>
        </w:rPr>
      </w:pPr>
      <w:r w:rsidRPr="00052B18">
        <w:rPr>
          <w:rFonts w:asciiTheme="minorHAnsi" w:hAnsiTheme="minorHAnsi" w:cs="Arial"/>
          <w:lang w:val="es-MX"/>
        </w:rPr>
        <w:t>Es responsabilidad del Supervisor</w:t>
      </w:r>
      <w:r>
        <w:rPr>
          <w:rFonts w:asciiTheme="minorHAnsi" w:hAnsiTheme="minorHAnsi" w:cs="Arial"/>
          <w:lang w:val="es-MX"/>
        </w:rPr>
        <w:t xml:space="preserve"> de producción </w:t>
      </w:r>
      <w:r w:rsidRPr="00052B18">
        <w:rPr>
          <w:rFonts w:asciiTheme="minorHAnsi" w:hAnsiTheme="minorHAnsi" w:cs="Arial"/>
          <w:lang w:val="es-MX"/>
        </w:rPr>
        <w:t xml:space="preserve"> </w:t>
      </w:r>
      <w:r>
        <w:rPr>
          <w:rFonts w:asciiTheme="minorHAnsi" w:hAnsiTheme="minorHAnsi" w:cs="Arial"/>
          <w:lang w:val="es-MX"/>
        </w:rPr>
        <w:t xml:space="preserve">dar a conocer a los operadores y auxiliares de producción sobre el manejo y entrega de residuos peligrosos así como verificar constantemente la manipulación de los envases. </w:t>
      </w:r>
    </w:p>
    <w:p w14:paraId="72C2A34C" w14:textId="77777777" w:rsidR="00052B18" w:rsidRDefault="00052B18" w:rsidP="00052B18">
      <w:pPr>
        <w:spacing w:after="0" w:line="360" w:lineRule="auto"/>
        <w:jc w:val="both"/>
        <w:rPr>
          <w:lang w:val="es-MX"/>
        </w:rPr>
      </w:pPr>
    </w:p>
    <w:p w14:paraId="455FED81" w14:textId="7D194FA9" w:rsidR="00052B18" w:rsidRPr="00052B18" w:rsidRDefault="00052B18" w:rsidP="00052B18">
      <w:pPr>
        <w:spacing w:line="360" w:lineRule="auto"/>
        <w:jc w:val="both"/>
        <w:rPr>
          <w:lang w:val="es-MX"/>
        </w:rPr>
      </w:pPr>
      <w:r w:rsidRPr="00052B18">
        <w:rPr>
          <w:lang w:val="es-MX"/>
        </w:rPr>
        <w:t>Los residuos generados en</w:t>
      </w:r>
      <w:r>
        <w:rPr>
          <w:lang w:val="es-MX"/>
        </w:rPr>
        <w:t xml:space="preserve"> la planta</w:t>
      </w:r>
      <w:r w:rsidRPr="00052B18">
        <w:rPr>
          <w:lang w:val="es-MX"/>
        </w:rPr>
        <w:t xml:space="preserve"> son: </w:t>
      </w:r>
    </w:p>
    <w:p w14:paraId="59BD18A6" w14:textId="77777777" w:rsidR="00052B18" w:rsidRPr="00052B18" w:rsidRDefault="00052B18" w:rsidP="00052B18">
      <w:pPr>
        <w:spacing w:line="360" w:lineRule="auto"/>
        <w:jc w:val="both"/>
        <w:rPr>
          <w:lang w:val="es-MX"/>
        </w:rPr>
      </w:pPr>
      <w:r w:rsidRPr="00052B18">
        <w:rPr>
          <w:lang w:val="es-MX"/>
        </w:rPr>
        <w:t>Residuos de las diferentes etapas del proceso de fabricación como restos de los procesos y/o resultado de pruebas físicas realizadas al producto en granel.</w:t>
      </w:r>
    </w:p>
    <w:p w14:paraId="46677763" w14:textId="396C3A9A" w:rsidR="00052B18" w:rsidRPr="0032654A" w:rsidRDefault="00052B18" w:rsidP="00052B18">
      <w:pPr>
        <w:spacing w:line="360" w:lineRule="auto"/>
        <w:jc w:val="both"/>
        <w:rPr>
          <w:lang w:val="es-MX"/>
        </w:rPr>
      </w:pPr>
      <w:r w:rsidRPr="00052B18">
        <w:rPr>
          <w:lang w:val="es-MX"/>
        </w:rPr>
        <w:lastRenderedPageBreak/>
        <w:t>Lotes rechazados como producto a granel, semi</w:t>
      </w:r>
      <w:r w:rsidRPr="0032654A">
        <w:rPr>
          <w:lang w:val="es-MX"/>
        </w:rPr>
        <w:t xml:space="preserve"> </w:t>
      </w:r>
      <w:r w:rsidRPr="00052B18">
        <w:rPr>
          <w:lang w:val="es-MX"/>
        </w:rPr>
        <w:t>terminado o terminado.</w:t>
      </w:r>
    </w:p>
    <w:p w14:paraId="0A5BFE10" w14:textId="68875ACF" w:rsidR="00052B18" w:rsidRPr="0032654A" w:rsidRDefault="00052B18" w:rsidP="00052B18">
      <w:pPr>
        <w:spacing w:line="360" w:lineRule="auto"/>
        <w:jc w:val="both"/>
        <w:rPr>
          <w:lang w:val="es-MX"/>
        </w:rPr>
      </w:pPr>
      <w:r w:rsidRPr="00052B18">
        <w:rPr>
          <w:lang w:val="es-MX"/>
        </w:rPr>
        <w:t>Materiales desechables que tuvieron contacto con las sustancias químicas manejadas en los procesos, como: guantes de látex o nitrilo, cofias, cubre</w:t>
      </w:r>
      <w:r w:rsidRPr="0032654A">
        <w:rPr>
          <w:lang w:val="es-MX"/>
        </w:rPr>
        <w:t xml:space="preserve"> </w:t>
      </w:r>
      <w:r w:rsidRPr="00052B18">
        <w:rPr>
          <w:lang w:val="es-MX"/>
        </w:rPr>
        <w:t xml:space="preserve">bocas, bolsas de plástico, frascos, tapas. </w:t>
      </w:r>
    </w:p>
    <w:p w14:paraId="062E7146" w14:textId="77777777" w:rsidR="00052B18" w:rsidRPr="00052B18" w:rsidRDefault="00052B18" w:rsidP="00052B18">
      <w:pPr>
        <w:spacing w:line="360" w:lineRule="auto"/>
        <w:jc w:val="both"/>
        <w:rPr>
          <w:lang w:val="es-MX"/>
        </w:rPr>
      </w:pPr>
      <w:r w:rsidRPr="00052B18">
        <w:rPr>
          <w:lang w:val="es-MX"/>
        </w:rPr>
        <w:t>Solventes generados en el área de acondicionamiento, así como merma de producto terminado (frascos, tarros en mal estado).</w:t>
      </w:r>
    </w:p>
    <w:p w14:paraId="3EBC4C84" w14:textId="77777777" w:rsidR="00052B18" w:rsidRPr="0032654A" w:rsidRDefault="00052B18" w:rsidP="00052B18">
      <w:pPr>
        <w:spacing w:line="360" w:lineRule="auto"/>
        <w:jc w:val="both"/>
        <w:rPr>
          <w:rFonts w:asciiTheme="minorHAnsi" w:hAnsiTheme="minorHAnsi" w:cs="Arial"/>
          <w:bCs/>
          <w:lang w:val="es-MX"/>
        </w:rPr>
      </w:pPr>
      <w:r w:rsidRPr="0032654A">
        <w:rPr>
          <w:rFonts w:asciiTheme="minorHAnsi" w:hAnsiTheme="minorHAnsi" w:cs="Arial"/>
          <w:bCs/>
          <w:lang w:val="es-MX"/>
        </w:rPr>
        <w:t xml:space="preserve"> </w:t>
      </w:r>
      <w:r w:rsidRPr="0032654A">
        <w:rPr>
          <w:rFonts w:asciiTheme="minorHAnsi" w:hAnsiTheme="minorHAnsi" w:cs="Arial"/>
          <w:b/>
          <w:bCs/>
          <w:lang w:val="es-MX"/>
        </w:rPr>
        <w:t>ADVERTENCIA</w:t>
      </w:r>
      <w:r w:rsidRPr="0032654A">
        <w:rPr>
          <w:rFonts w:asciiTheme="minorHAnsi" w:hAnsiTheme="minorHAnsi" w:cs="Arial"/>
          <w:bCs/>
          <w:lang w:val="es-MX"/>
        </w:rPr>
        <w:t xml:space="preserve">: No desechar los residuos   generados del área de producción al drenaje. </w:t>
      </w:r>
    </w:p>
    <w:p w14:paraId="491018B6" w14:textId="2ECC60C6" w:rsidR="00052B18" w:rsidRPr="00052B18" w:rsidRDefault="00052B18" w:rsidP="00480F27">
      <w:pPr>
        <w:spacing w:after="0" w:line="360" w:lineRule="auto"/>
        <w:jc w:val="both"/>
        <w:rPr>
          <w:b/>
          <w:bCs/>
          <w:lang w:val="es-MX"/>
        </w:rPr>
      </w:pPr>
      <w:r w:rsidRPr="00052B18">
        <w:rPr>
          <w:rFonts w:cs="Arial"/>
          <w:bCs/>
          <w:lang w:val="es-MX"/>
        </w:rPr>
        <w:t xml:space="preserve">El operador debe de recolectar los residuos sólidos o líquidos al </w:t>
      </w:r>
      <w:r>
        <w:rPr>
          <w:rFonts w:cs="Arial"/>
          <w:bCs/>
          <w:lang w:val="es-MX"/>
        </w:rPr>
        <w:t>término del proceso o del turno de cada turno.</w:t>
      </w:r>
    </w:p>
    <w:p w14:paraId="0990C8AD" w14:textId="77777777" w:rsidR="00052B18" w:rsidRDefault="00052B18" w:rsidP="00480F27">
      <w:pPr>
        <w:spacing w:after="0" w:line="360" w:lineRule="auto"/>
        <w:jc w:val="both"/>
        <w:rPr>
          <w:rFonts w:cs="Arial"/>
          <w:bCs/>
          <w:lang w:val="es-MX"/>
        </w:rPr>
      </w:pPr>
      <w:r w:rsidRPr="00052B18">
        <w:rPr>
          <w:rFonts w:cs="Arial"/>
          <w:bCs/>
          <w:lang w:val="es-MX"/>
        </w:rPr>
        <w:t>Colocar en doble bolsa de plástico transparente todos los residuos sólidos generados en el área de producción y toda la indumentaria desechable que fue utilizada dentro de los procesos de fabricación, amarrar las bolsas con un cinturón de seguridad y colocarle la etiqueta de identificación como residuo peligroso.</w:t>
      </w:r>
    </w:p>
    <w:p w14:paraId="79FBB387" w14:textId="77777777" w:rsidR="00480F27" w:rsidRPr="00052B18" w:rsidRDefault="00480F27" w:rsidP="00480F27">
      <w:pPr>
        <w:spacing w:after="0" w:line="360" w:lineRule="auto"/>
        <w:jc w:val="both"/>
        <w:rPr>
          <w:rFonts w:cs="Arial"/>
          <w:b/>
          <w:bCs/>
          <w:lang w:val="es-MX"/>
        </w:rPr>
      </w:pPr>
    </w:p>
    <w:p w14:paraId="50AC9B8B" w14:textId="397B527C" w:rsidR="00052B18" w:rsidRDefault="00052B18" w:rsidP="00480F27">
      <w:pPr>
        <w:spacing w:after="0" w:line="360" w:lineRule="auto"/>
        <w:jc w:val="both"/>
        <w:rPr>
          <w:rFonts w:cs="Arial"/>
          <w:bCs/>
          <w:lang w:val="es-MX"/>
        </w:rPr>
      </w:pPr>
      <w:r w:rsidRPr="00480F27">
        <w:rPr>
          <w:rFonts w:cs="Arial"/>
          <w:bCs/>
          <w:lang w:val="es-MX"/>
        </w:rPr>
        <w:t>Los residuos líquidos (solventes o soluciones) se deben de colocar en contenedores de plástico y colocarles la etiqueta de identificación como residuos peligrosos, el llenado de estos contenedores deberán ser de menor o igual al 80</w:t>
      </w:r>
      <w:r w:rsidR="00480F27">
        <w:rPr>
          <w:rFonts w:cs="Arial"/>
          <w:bCs/>
          <w:lang w:val="es-MX"/>
        </w:rPr>
        <w:t xml:space="preserve">% de su capacidad, como se muestra en la </w:t>
      </w:r>
      <w:r w:rsidR="001243EF">
        <w:rPr>
          <w:rFonts w:cs="Arial"/>
          <w:bCs/>
          <w:lang w:val="es-MX"/>
        </w:rPr>
        <w:t>figura</w:t>
      </w:r>
      <w:r w:rsidR="00480F27">
        <w:rPr>
          <w:rFonts w:cs="Arial"/>
          <w:bCs/>
          <w:lang w:val="es-MX"/>
        </w:rPr>
        <w:t xml:space="preserve"> 9 “Limite de volumen de residuos peligroso”</w:t>
      </w:r>
    </w:p>
    <w:p w14:paraId="2E67C348" w14:textId="77777777" w:rsidR="00480F27" w:rsidRDefault="00480F27" w:rsidP="00480F27">
      <w:pPr>
        <w:spacing w:after="0" w:line="240" w:lineRule="auto"/>
        <w:jc w:val="both"/>
        <w:rPr>
          <w:rFonts w:cs="Arial"/>
          <w:bCs/>
          <w:lang w:val="es-MX"/>
        </w:rPr>
      </w:pPr>
    </w:p>
    <w:p w14:paraId="5DBB7526" w14:textId="4859F8D5" w:rsidR="00480F27" w:rsidRPr="00613216" w:rsidRDefault="00613216" w:rsidP="00613216">
      <w:pPr>
        <w:pStyle w:val="Descripcin"/>
        <w:jc w:val="center"/>
        <w:rPr>
          <w:rFonts w:cs="Arial"/>
          <w:b/>
          <w:bCs/>
          <w:i w:val="0"/>
          <w:color w:val="auto"/>
          <w:sz w:val="22"/>
          <w:szCs w:val="22"/>
          <w:lang w:val="es-MX"/>
        </w:rPr>
      </w:pPr>
      <w:bookmarkStart w:id="79" w:name="_Toc521063389"/>
      <w:r w:rsidRPr="00F53B1E">
        <w:rPr>
          <w:b/>
          <w:i w:val="0"/>
          <w:color w:val="auto"/>
          <w:sz w:val="22"/>
          <w:szCs w:val="22"/>
          <w:lang w:val="es-MX"/>
        </w:rPr>
        <w:t xml:space="preserve">Figura </w:t>
      </w:r>
      <w:r w:rsidRPr="00613216">
        <w:rPr>
          <w:b/>
          <w:i w:val="0"/>
          <w:color w:val="auto"/>
          <w:sz w:val="22"/>
          <w:szCs w:val="22"/>
        </w:rPr>
        <w:fldChar w:fldCharType="begin"/>
      </w:r>
      <w:r w:rsidRPr="00F53B1E">
        <w:rPr>
          <w:b/>
          <w:i w:val="0"/>
          <w:color w:val="auto"/>
          <w:sz w:val="22"/>
          <w:szCs w:val="22"/>
          <w:lang w:val="es-MX"/>
        </w:rPr>
        <w:instrText xml:space="preserve"> SEQ Figura \* ARABIC </w:instrText>
      </w:r>
      <w:r w:rsidRPr="00613216">
        <w:rPr>
          <w:b/>
          <w:i w:val="0"/>
          <w:color w:val="auto"/>
          <w:sz w:val="22"/>
          <w:szCs w:val="22"/>
        </w:rPr>
        <w:fldChar w:fldCharType="separate"/>
      </w:r>
      <w:r w:rsidR="00CA6255" w:rsidRPr="00F53B1E">
        <w:rPr>
          <w:b/>
          <w:i w:val="0"/>
          <w:noProof/>
          <w:color w:val="auto"/>
          <w:sz w:val="22"/>
          <w:szCs w:val="22"/>
          <w:lang w:val="es-MX"/>
        </w:rPr>
        <w:t>9</w:t>
      </w:r>
      <w:r w:rsidRPr="00613216">
        <w:rPr>
          <w:b/>
          <w:i w:val="0"/>
          <w:color w:val="auto"/>
          <w:sz w:val="22"/>
          <w:szCs w:val="22"/>
        </w:rPr>
        <w:fldChar w:fldCharType="end"/>
      </w:r>
      <w:r w:rsidR="00480F27" w:rsidRPr="00613216">
        <w:rPr>
          <w:rFonts w:cs="Arial"/>
          <w:b/>
          <w:bCs/>
          <w:i w:val="0"/>
          <w:color w:val="auto"/>
          <w:sz w:val="22"/>
          <w:szCs w:val="22"/>
          <w:lang w:val="es-MX"/>
        </w:rPr>
        <w:t>.- Limite de volumen de residuos peligrosos</w:t>
      </w:r>
      <w:bookmarkEnd w:id="79"/>
    </w:p>
    <w:p w14:paraId="70095888" w14:textId="327D65DD" w:rsidR="00480F27" w:rsidRDefault="00480F27" w:rsidP="00480F27">
      <w:pPr>
        <w:spacing w:after="0" w:line="240" w:lineRule="auto"/>
        <w:jc w:val="center"/>
        <w:rPr>
          <w:b/>
          <w:bCs/>
          <w:lang w:val="es-MX"/>
        </w:rPr>
      </w:pPr>
      <w:r>
        <w:rPr>
          <w:rFonts w:asciiTheme="minorHAnsi" w:hAnsiTheme="minorHAnsi"/>
          <w:b/>
          <w:bCs/>
          <w:noProof/>
          <w:sz w:val="20"/>
          <w:lang w:val="es-MX" w:eastAsia="es-MX"/>
        </w:rPr>
        <w:drawing>
          <wp:inline distT="0" distB="0" distL="0" distR="0" wp14:anchorId="0FB9AFA5" wp14:editId="6194170B">
            <wp:extent cx="1733909" cy="1635881"/>
            <wp:effectExtent l="0" t="0" r="0" b="2540"/>
            <wp:docPr id="2070" name="Imagen 20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769903" cy="1669840"/>
                    </a:xfrm>
                    <a:prstGeom prst="rect">
                      <a:avLst/>
                    </a:prstGeom>
                    <a:noFill/>
                    <a:ln>
                      <a:noFill/>
                    </a:ln>
                  </pic:spPr>
                </pic:pic>
              </a:graphicData>
            </a:graphic>
          </wp:inline>
        </w:drawing>
      </w:r>
    </w:p>
    <w:p w14:paraId="0944F37D" w14:textId="77777777" w:rsidR="00480F27" w:rsidRDefault="00480F27" w:rsidP="00480F27">
      <w:pPr>
        <w:spacing w:after="0" w:line="240" w:lineRule="auto"/>
        <w:rPr>
          <w:b/>
          <w:bCs/>
          <w:lang w:val="es-MX"/>
        </w:rPr>
      </w:pPr>
    </w:p>
    <w:p w14:paraId="3D863BEE" w14:textId="77777777" w:rsidR="00480F27" w:rsidRDefault="00480F27" w:rsidP="00480F27">
      <w:pPr>
        <w:spacing w:line="360" w:lineRule="auto"/>
        <w:jc w:val="both"/>
        <w:rPr>
          <w:lang w:val="es-MX"/>
        </w:rPr>
      </w:pPr>
      <w:r w:rsidRPr="00480F27">
        <w:rPr>
          <w:lang w:val="es-MX"/>
        </w:rPr>
        <w:t xml:space="preserve">El material desechable que haya tenido contacto con producto  como batas desechables, cofias, cubre bocas, protector para polvo (concha), zapatones, guantes de látex o nitrilo, tyveks u overoles desechables, depositarlo   dentro de doble bolsa  cerrarla con cinturón de seguridad y </w:t>
      </w:r>
      <w:r w:rsidRPr="00480F27">
        <w:rPr>
          <w:bCs/>
          <w:lang w:val="es-MX"/>
        </w:rPr>
        <w:t>colocarles la etiqueta de identificación como residuos peligrosos</w:t>
      </w:r>
      <w:r w:rsidRPr="00480F27">
        <w:rPr>
          <w:lang w:val="es-MX"/>
        </w:rPr>
        <w:t>.</w:t>
      </w:r>
    </w:p>
    <w:p w14:paraId="61B5E30A" w14:textId="1FFFB037" w:rsidR="00480F27" w:rsidRDefault="00480F27" w:rsidP="00480F27">
      <w:pPr>
        <w:spacing w:line="360" w:lineRule="auto"/>
        <w:jc w:val="both"/>
        <w:rPr>
          <w:lang w:val="es-MX"/>
        </w:rPr>
      </w:pPr>
      <w:r w:rsidRPr="00480F27">
        <w:rPr>
          <w:lang w:val="es-MX"/>
        </w:rPr>
        <w:lastRenderedPageBreak/>
        <w:t>El material desechable que NO haya tenido contacto con producto  como cofias, cubre</w:t>
      </w:r>
      <w:r>
        <w:rPr>
          <w:lang w:val="es-MX"/>
        </w:rPr>
        <w:t xml:space="preserve"> </w:t>
      </w:r>
      <w:r w:rsidRPr="00480F27">
        <w:rPr>
          <w:lang w:val="es-MX"/>
        </w:rPr>
        <w:t>bocas, batas desechables, zapatones, tyveks u overoles desechables, depositarlo   dentro de  un contenedor de basura  al término de su uso.</w:t>
      </w:r>
    </w:p>
    <w:p w14:paraId="7013AB0E" w14:textId="77777777" w:rsidR="00480F27" w:rsidRPr="00480F27" w:rsidRDefault="00480F27" w:rsidP="00480F27">
      <w:pPr>
        <w:spacing w:line="360" w:lineRule="auto"/>
        <w:jc w:val="both"/>
        <w:rPr>
          <w:bCs/>
          <w:lang w:val="es-MX"/>
        </w:rPr>
      </w:pPr>
      <w:r w:rsidRPr="00480F27">
        <w:rPr>
          <w:bCs/>
          <w:lang w:val="es-MX"/>
        </w:rPr>
        <w:t>El supervisor de producción verificará el tipo de material generado y su separación física de los diferentes tipos de residuos contra el formato de desechos de residuos peligrosos.</w:t>
      </w:r>
    </w:p>
    <w:p w14:paraId="400BD9CF" w14:textId="301DA99D" w:rsidR="00480F27" w:rsidRPr="00480F27" w:rsidRDefault="00480F27" w:rsidP="000B33AA">
      <w:pPr>
        <w:pStyle w:val="Ttulo3"/>
        <w:numPr>
          <w:ilvl w:val="2"/>
          <w:numId w:val="42"/>
        </w:numPr>
      </w:pPr>
      <w:bookmarkStart w:id="80" w:name="_Toc521063802"/>
      <w:r w:rsidRPr="00480F27">
        <w:t>SOLICITUD  Y RECEPCION  DE LOS ENVASES PRIMARIOS</w:t>
      </w:r>
      <w:bookmarkEnd w:id="80"/>
    </w:p>
    <w:p w14:paraId="3CB16035" w14:textId="77777777" w:rsidR="00480F27" w:rsidRPr="0032654A" w:rsidRDefault="00480F27" w:rsidP="00480F27">
      <w:pPr>
        <w:spacing w:after="0" w:line="240" w:lineRule="auto"/>
        <w:jc w:val="both"/>
        <w:rPr>
          <w:rFonts w:cs="Arial"/>
          <w:lang w:val="es-MX"/>
        </w:rPr>
      </w:pPr>
    </w:p>
    <w:p w14:paraId="6271502D" w14:textId="0986EC99" w:rsidR="00480F27" w:rsidRPr="00E9647D" w:rsidRDefault="00480F27" w:rsidP="00E9647D">
      <w:pPr>
        <w:tabs>
          <w:tab w:val="num" w:pos="1440"/>
        </w:tabs>
        <w:spacing w:after="0" w:line="360" w:lineRule="auto"/>
        <w:jc w:val="both"/>
        <w:rPr>
          <w:rFonts w:cs="Arial"/>
          <w:lang w:val="es-MX"/>
        </w:rPr>
      </w:pPr>
      <w:r w:rsidRPr="00E9647D">
        <w:rPr>
          <w:rFonts w:cs="Arial"/>
          <w:lang w:val="es-MX"/>
        </w:rPr>
        <w:t>El Supervisor de producción dará a conocer y verificar que el procedimiento para la recepción y limpieza de los envases primarios se lleve a cabo correctamente, así como de tomar decisiones que juzgue pertinentes cuando le sea avisado de alguna anomalía.</w:t>
      </w:r>
    </w:p>
    <w:p w14:paraId="17FDC194" w14:textId="77777777" w:rsidR="00480F27" w:rsidRPr="00E9647D" w:rsidRDefault="00480F27" w:rsidP="00E9647D">
      <w:pPr>
        <w:tabs>
          <w:tab w:val="num" w:pos="1440"/>
        </w:tabs>
        <w:spacing w:after="0" w:line="360" w:lineRule="auto"/>
        <w:jc w:val="both"/>
        <w:rPr>
          <w:rFonts w:cs="Arial"/>
          <w:lang w:val="es-MX"/>
        </w:rPr>
      </w:pPr>
    </w:p>
    <w:p w14:paraId="136E9EBA" w14:textId="6481DC11" w:rsidR="00480F27" w:rsidRPr="00E9647D" w:rsidRDefault="00480F27" w:rsidP="00E9647D">
      <w:pPr>
        <w:tabs>
          <w:tab w:val="num" w:pos="1440"/>
        </w:tabs>
        <w:spacing w:after="0" w:line="360" w:lineRule="auto"/>
        <w:jc w:val="both"/>
        <w:rPr>
          <w:rFonts w:cs="Arial"/>
          <w:lang w:val="es-MX"/>
        </w:rPr>
      </w:pPr>
      <w:r w:rsidRPr="00E9647D">
        <w:rPr>
          <w:rFonts w:cs="Arial"/>
          <w:lang w:val="es-MX"/>
        </w:rPr>
        <w:t xml:space="preserve">El Supervisor de producción le </w:t>
      </w:r>
      <w:r w:rsidR="00E9647D" w:rsidRPr="00E9647D">
        <w:rPr>
          <w:rFonts w:cs="Arial"/>
          <w:lang w:val="es-MX"/>
        </w:rPr>
        <w:t>hará</w:t>
      </w:r>
      <w:r w:rsidRPr="00E9647D">
        <w:rPr>
          <w:rFonts w:cs="Arial"/>
          <w:lang w:val="es-MX"/>
        </w:rPr>
        <w:t xml:space="preserve"> entrega de la orden de fabricación al área de </w:t>
      </w:r>
      <w:r w:rsidR="00E9647D" w:rsidRPr="00E9647D">
        <w:rPr>
          <w:rFonts w:cs="Arial"/>
          <w:lang w:val="es-MX"/>
        </w:rPr>
        <w:t>almacén</w:t>
      </w:r>
      <w:r w:rsidRPr="00E9647D">
        <w:rPr>
          <w:rFonts w:cs="Arial"/>
          <w:lang w:val="es-MX"/>
        </w:rPr>
        <w:t>, y pueda realizar el surtido de</w:t>
      </w:r>
      <w:r w:rsidR="00E9647D" w:rsidRPr="00E9647D">
        <w:rPr>
          <w:rFonts w:cs="Arial"/>
          <w:lang w:val="es-MX"/>
        </w:rPr>
        <w:t>l material de envase</w:t>
      </w:r>
      <w:r w:rsidRPr="00E9647D">
        <w:rPr>
          <w:rFonts w:cs="Arial"/>
          <w:lang w:val="es-MX"/>
        </w:rPr>
        <w:t xml:space="preserve">. El operador de fabricación ingresara al área de surtido de, donde el responsable de </w:t>
      </w:r>
      <w:r w:rsidR="00E9647D" w:rsidRPr="00E9647D">
        <w:rPr>
          <w:rFonts w:cs="Arial"/>
          <w:lang w:val="es-MX"/>
        </w:rPr>
        <w:t>almacén</w:t>
      </w:r>
      <w:r w:rsidRPr="00E9647D">
        <w:rPr>
          <w:rFonts w:cs="Arial"/>
          <w:lang w:val="es-MX"/>
        </w:rPr>
        <w:t xml:space="preserve"> le entregara la orden de producción para verifi</w:t>
      </w:r>
      <w:r w:rsidR="00E9647D" w:rsidRPr="00E9647D">
        <w:rPr>
          <w:rFonts w:cs="Arial"/>
          <w:lang w:val="es-MX"/>
        </w:rPr>
        <w:t>car los siguientes puntos:</w:t>
      </w:r>
    </w:p>
    <w:p w14:paraId="784B8FE3" w14:textId="05DBF5CC" w:rsidR="00480F27" w:rsidRPr="00E9647D" w:rsidRDefault="00480F27" w:rsidP="00E9647D">
      <w:pPr>
        <w:spacing w:after="0" w:line="360" w:lineRule="auto"/>
        <w:jc w:val="both"/>
        <w:rPr>
          <w:bCs/>
          <w:lang w:val="es-MX"/>
        </w:rPr>
      </w:pPr>
    </w:p>
    <w:p w14:paraId="62C20D8A" w14:textId="7F7B05C8" w:rsidR="00480F27" w:rsidRPr="00E9647D" w:rsidRDefault="00480F27" w:rsidP="00DB5D59">
      <w:pPr>
        <w:pStyle w:val="Sangradetextonormal"/>
        <w:numPr>
          <w:ilvl w:val="0"/>
          <w:numId w:val="29"/>
        </w:numPr>
        <w:spacing w:after="0" w:line="360" w:lineRule="auto"/>
        <w:jc w:val="both"/>
        <w:rPr>
          <w:rFonts w:asciiTheme="minorHAnsi" w:hAnsiTheme="minorHAnsi" w:cs="Arial"/>
          <w:lang w:val="es-MX"/>
        </w:rPr>
      </w:pPr>
      <w:r w:rsidRPr="00E9647D">
        <w:rPr>
          <w:rFonts w:asciiTheme="minorHAnsi" w:hAnsiTheme="minorHAnsi" w:cs="Arial"/>
          <w:lang w:val="es-MX"/>
        </w:rPr>
        <w:t xml:space="preserve">Verificar que la cantidad surtida por el almacén sea la correcta a la solicitada contra la orden de </w:t>
      </w:r>
      <w:r w:rsidR="00E9647D" w:rsidRPr="00E9647D">
        <w:rPr>
          <w:rFonts w:asciiTheme="minorHAnsi" w:hAnsiTheme="minorHAnsi" w:cs="Arial"/>
          <w:lang w:val="es-MX"/>
        </w:rPr>
        <w:t>fabricación</w:t>
      </w:r>
      <w:r w:rsidRPr="00E9647D">
        <w:rPr>
          <w:rFonts w:asciiTheme="minorHAnsi" w:hAnsiTheme="minorHAnsi" w:cs="Arial"/>
          <w:lang w:val="es-MX"/>
        </w:rPr>
        <w:t>, ya sea por peso o contando el material.</w:t>
      </w:r>
    </w:p>
    <w:p w14:paraId="498E482A" w14:textId="77777777" w:rsidR="00480F27" w:rsidRPr="00E9647D" w:rsidRDefault="00480F27" w:rsidP="00DB5D59">
      <w:pPr>
        <w:pStyle w:val="Sangradetextonormal"/>
        <w:numPr>
          <w:ilvl w:val="0"/>
          <w:numId w:val="29"/>
        </w:numPr>
        <w:spacing w:after="0" w:line="360" w:lineRule="auto"/>
        <w:jc w:val="both"/>
        <w:rPr>
          <w:rFonts w:asciiTheme="minorHAnsi" w:hAnsiTheme="minorHAnsi" w:cs="Arial"/>
          <w:lang w:val="es-MX"/>
        </w:rPr>
      </w:pPr>
      <w:r w:rsidRPr="00E9647D">
        <w:rPr>
          <w:rFonts w:asciiTheme="minorHAnsi" w:hAnsiTheme="minorHAnsi" w:cs="Arial"/>
          <w:lang w:val="es-MX"/>
        </w:rPr>
        <w:t>Si la cantidad surtida es correcta a la solicitada, la persona quien recibió el material debe firmar en la columna de verificación (</w:t>
      </w:r>
      <w:r w:rsidRPr="00E9647D">
        <w:rPr>
          <w:rFonts w:asciiTheme="minorHAnsi" w:hAnsiTheme="minorHAnsi" w:cs="Arial"/>
          <w:b/>
          <w:lang w:val="es-MX"/>
        </w:rPr>
        <w:t>RECIBIDO</w:t>
      </w:r>
      <w:r w:rsidRPr="00E9647D">
        <w:rPr>
          <w:rFonts w:asciiTheme="minorHAnsi" w:hAnsiTheme="minorHAnsi" w:cs="Arial"/>
          <w:lang w:val="es-MX"/>
        </w:rPr>
        <w:t xml:space="preserve">), así como la persona que surte debe firmar en la columna </w:t>
      </w:r>
      <w:r w:rsidRPr="00E9647D">
        <w:rPr>
          <w:rFonts w:asciiTheme="minorHAnsi" w:hAnsiTheme="minorHAnsi" w:cs="Arial"/>
          <w:b/>
          <w:lang w:val="es-MX"/>
        </w:rPr>
        <w:t>SURTIO ALMACÉN</w:t>
      </w:r>
      <w:r w:rsidRPr="00E9647D">
        <w:rPr>
          <w:rFonts w:asciiTheme="minorHAnsi" w:hAnsiTheme="minorHAnsi" w:cs="Arial"/>
          <w:lang w:val="es-MX"/>
        </w:rPr>
        <w:t>.</w:t>
      </w:r>
    </w:p>
    <w:p w14:paraId="727355B6" w14:textId="5BFFC3ED" w:rsidR="00480F27" w:rsidRPr="00E9647D" w:rsidRDefault="00480F27" w:rsidP="00DB5D59">
      <w:pPr>
        <w:pStyle w:val="Sangradetextonormal"/>
        <w:numPr>
          <w:ilvl w:val="0"/>
          <w:numId w:val="29"/>
        </w:numPr>
        <w:spacing w:after="0" w:line="360" w:lineRule="auto"/>
        <w:jc w:val="both"/>
        <w:rPr>
          <w:rFonts w:asciiTheme="minorHAnsi" w:hAnsiTheme="minorHAnsi" w:cs="Arial"/>
          <w:lang w:val="es-MX"/>
        </w:rPr>
      </w:pPr>
      <w:r w:rsidRPr="00E9647D">
        <w:rPr>
          <w:rFonts w:asciiTheme="minorHAnsi" w:hAnsiTheme="minorHAnsi" w:cs="Arial"/>
          <w:lang w:val="es-MX"/>
        </w:rPr>
        <w:t xml:space="preserve">Si la cantidad surtida no es la correcta, no recibir el material de envase primario, hasta que sea surtida la cantidad descrita en la orden de </w:t>
      </w:r>
      <w:r w:rsidR="00E9647D" w:rsidRPr="00E9647D">
        <w:rPr>
          <w:rFonts w:asciiTheme="minorHAnsi" w:hAnsiTheme="minorHAnsi" w:cs="Arial"/>
          <w:lang w:val="es-MX"/>
        </w:rPr>
        <w:t>fabricación</w:t>
      </w:r>
      <w:r w:rsidRPr="00E9647D">
        <w:rPr>
          <w:rFonts w:asciiTheme="minorHAnsi" w:hAnsiTheme="minorHAnsi" w:cs="Arial"/>
          <w:lang w:val="es-MX"/>
        </w:rPr>
        <w:t>.</w:t>
      </w:r>
    </w:p>
    <w:p w14:paraId="4DAC1AE2" w14:textId="77777777" w:rsidR="00480F27" w:rsidRPr="00E9647D" w:rsidRDefault="00480F27" w:rsidP="00E9647D">
      <w:pPr>
        <w:pStyle w:val="Sangradetextonormal"/>
        <w:spacing w:after="0" w:line="360" w:lineRule="auto"/>
        <w:ind w:left="1224"/>
        <w:jc w:val="both"/>
        <w:rPr>
          <w:rFonts w:asciiTheme="minorHAnsi" w:hAnsiTheme="minorHAnsi" w:cs="Arial"/>
          <w:lang w:val="es-MX"/>
        </w:rPr>
      </w:pPr>
    </w:p>
    <w:p w14:paraId="5E901C01" w14:textId="1554E5D7" w:rsidR="00480F27" w:rsidRPr="00E9647D" w:rsidRDefault="00480F27" w:rsidP="00E9647D">
      <w:pPr>
        <w:pStyle w:val="Textoindependiente"/>
        <w:suppressAutoHyphens w:val="0"/>
        <w:overflowPunct/>
        <w:autoSpaceDE/>
        <w:autoSpaceDN/>
        <w:adjustRightInd/>
        <w:spacing w:after="0" w:line="360" w:lineRule="auto"/>
        <w:ind w:left="0"/>
        <w:textAlignment w:val="auto"/>
        <w:rPr>
          <w:rFonts w:asciiTheme="minorHAnsi" w:hAnsiTheme="minorHAnsi" w:cs="Arial"/>
          <w:sz w:val="22"/>
          <w:szCs w:val="22"/>
        </w:rPr>
      </w:pPr>
      <w:r w:rsidRPr="00E9647D">
        <w:rPr>
          <w:rFonts w:asciiTheme="minorHAnsi" w:hAnsiTheme="minorHAnsi" w:cs="Arial"/>
          <w:sz w:val="22"/>
          <w:szCs w:val="22"/>
        </w:rPr>
        <w:t>Al momento de recibir el material de envase primario, verificar que los contenedores no estén maltratados, sucios, o que las bolsas estén abiertas, de ser así, no recibir el material e informar inmediatamente al supervisor</w:t>
      </w:r>
      <w:r w:rsidR="00E9647D" w:rsidRPr="00E9647D">
        <w:rPr>
          <w:rFonts w:asciiTheme="minorHAnsi" w:hAnsiTheme="minorHAnsi" w:cs="Arial"/>
          <w:sz w:val="22"/>
          <w:szCs w:val="22"/>
        </w:rPr>
        <w:t xml:space="preserve"> de producción</w:t>
      </w:r>
      <w:r w:rsidRPr="00E9647D">
        <w:rPr>
          <w:rFonts w:asciiTheme="minorHAnsi" w:hAnsiTheme="minorHAnsi" w:cs="Arial"/>
          <w:sz w:val="22"/>
          <w:szCs w:val="22"/>
        </w:rPr>
        <w:t>.</w:t>
      </w:r>
    </w:p>
    <w:p w14:paraId="75022831" w14:textId="77777777" w:rsidR="00E9647D" w:rsidRPr="00E9647D" w:rsidRDefault="00E9647D" w:rsidP="00E9647D">
      <w:pPr>
        <w:pStyle w:val="Textoindependiente"/>
        <w:suppressAutoHyphens w:val="0"/>
        <w:overflowPunct/>
        <w:autoSpaceDE/>
        <w:autoSpaceDN/>
        <w:adjustRightInd/>
        <w:spacing w:after="0" w:line="360" w:lineRule="auto"/>
        <w:ind w:left="0"/>
        <w:textAlignment w:val="auto"/>
        <w:rPr>
          <w:rFonts w:asciiTheme="minorHAnsi" w:hAnsiTheme="minorHAnsi" w:cs="Arial"/>
          <w:sz w:val="22"/>
          <w:szCs w:val="22"/>
        </w:rPr>
      </w:pPr>
    </w:p>
    <w:p w14:paraId="598F2C47" w14:textId="77777777" w:rsidR="00480F27" w:rsidRPr="00E9647D" w:rsidRDefault="00480F27" w:rsidP="00E9647D">
      <w:pPr>
        <w:pStyle w:val="Textoindependiente"/>
        <w:suppressAutoHyphens w:val="0"/>
        <w:overflowPunct/>
        <w:autoSpaceDE/>
        <w:autoSpaceDN/>
        <w:adjustRightInd/>
        <w:spacing w:after="0" w:line="360" w:lineRule="auto"/>
        <w:ind w:left="0"/>
        <w:textAlignment w:val="auto"/>
        <w:rPr>
          <w:rFonts w:asciiTheme="minorHAnsi" w:hAnsiTheme="minorHAnsi" w:cs="Arial"/>
          <w:sz w:val="22"/>
          <w:szCs w:val="22"/>
        </w:rPr>
      </w:pPr>
      <w:r w:rsidRPr="00E9647D">
        <w:rPr>
          <w:rFonts w:asciiTheme="minorHAnsi" w:hAnsiTheme="minorHAnsi" w:cs="Arial"/>
          <w:sz w:val="22"/>
          <w:szCs w:val="22"/>
        </w:rPr>
        <w:t>Transportar los materiales de envase primario a la esclusa, en caso de los contenedores sean de cartón, se deberán retirar antes de ingresarlos a la esclusa.</w:t>
      </w:r>
    </w:p>
    <w:p w14:paraId="6ECCDDC1" w14:textId="77777777" w:rsidR="00E9647D" w:rsidRPr="00E9647D" w:rsidRDefault="00E9647D" w:rsidP="00E9647D">
      <w:pPr>
        <w:pStyle w:val="Textoindependiente"/>
        <w:suppressAutoHyphens w:val="0"/>
        <w:overflowPunct/>
        <w:autoSpaceDE/>
        <w:autoSpaceDN/>
        <w:adjustRightInd/>
        <w:spacing w:after="0" w:line="360" w:lineRule="auto"/>
        <w:ind w:left="0"/>
        <w:textAlignment w:val="auto"/>
        <w:rPr>
          <w:rFonts w:asciiTheme="minorHAnsi" w:hAnsiTheme="minorHAnsi" w:cs="Arial"/>
          <w:sz w:val="22"/>
          <w:szCs w:val="22"/>
        </w:rPr>
      </w:pPr>
    </w:p>
    <w:p w14:paraId="64A2786E" w14:textId="77777777" w:rsidR="00480F27" w:rsidRPr="00E9647D" w:rsidRDefault="00480F27" w:rsidP="00E9647D">
      <w:pPr>
        <w:pStyle w:val="Textoindependiente"/>
        <w:suppressAutoHyphens w:val="0"/>
        <w:overflowPunct/>
        <w:autoSpaceDE/>
        <w:autoSpaceDN/>
        <w:adjustRightInd/>
        <w:spacing w:after="0" w:line="360" w:lineRule="auto"/>
        <w:ind w:left="0"/>
        <w:textAlignment w:val="auto"/>
        <w:rPr>
          <w:rFonts w:asciiTheme="minorHAnsi" w:hAnsiTheme="minorHAnsi" w:cs="Arial"/>
          <w:sz w:val="22"/>
          <w:szCs w:val="22"/>
        </w:rPr>
      </w:pPr>
      <w:r w:rsidRPr="00E9647D">
        <w:rPr>
          <w:rFonts w:asciiTheme="minorHAnsi" w:hAnsiTheme="minorHAnsi" w:cs="Arial"/>
          <w:sz w:val="22"/>
          <w:szCs w:val="22"/>
        </w:rPr>
        <w:lastRenderedPageBreak/>
        <w:t>Sanitizar todas las bolsas con un lienzo impregnado de alcohol etílico al 70%.</w:t>
      </w:r>
    </w:p>
    <w:p w14:paraId="47F30F98" w14:textId="77777777" w:rsidR="00480F27" w:rsidRDefault="00480F27" w:rsidP="00E9647D">
      <w:pPr>
        <w:pStyle w:val="Textoindependiente"/>
        <w:suppressAutoHyphens w:val="0"/>
        <w:overflowPunct/>
        <w:autoSpaceDE/>
        <w:autoSpaceDN/>
        <w:adjustRightInd/>
        <w:spacing w:after="0" w:line="360" w:lineRule="auto"/>
        <w:ind w:left="0"/>
        <w:textAlignment w:val="auto"/>
        <w:rPr>
          <w:rFonts w:asciiTheme="minorHAnsi" w:hAnsiTheme="minorHAnsi" w:cs="Arial"/>
          <w:sz w:val="22"/>
          <w:szCs w:val="22"/>
        </w:rPr>
      </w:pPr>
      <w:r w:rsidRPr="00E9647D">
        <w:rPr>
          <w:rFonts w:asciiTheme="minorHAnsi" w:hAnsiTheme="minorHAnsi" w:cs="Arial"/>
          <w:sz w:val="22"/>
          <w:szCs w:val="22"/>
        </w:rPr>
        <w:t>Colocar las bolsas sobre un carro de acero inoxidable y trasporta el material a las áreas de llenado.</w:t>
      </w:r>
    </w:p>
    <w:p w14:paraId="1894EB5C" w14:textId="77777777" w:rsidR="00F423A3" w:rsidRDefault="00F423A3" w:rsidP="00F423A3">
      <w:pPr>
        <w:pStyle w:val="Textoindependiente"/>
        <w:suppressAutoHyphens w:val="0"/>
        <w:overflowPunct/>
        <w:autoSpaceDE/>
        <w:autoSpaceDN/>
        <w:adjustRightInd/>
        <w:spacing w:after="0" w:line="360" w:lineRule="auto"/>
        <w:ind w:left="720"/>
        <w:textAlignment w:val="auto"/>
        <w:rPr>
          <w:rFonts w:asciiTheme="minorHAnsi" w:hAnsiTheme="minorHAnsi" w:cs="Arial"/>
          <w:sz w:val="24"/>
          <w:szCs w:val="22"/>
        </w:rPr>
      </w:pPr>
    </w:p>
    <w:p w14:paraId="1FBC8ADC" w14:textId="5DAB00C2" w:rsidR="00AB0D39" w:rsidRDefault="008E5FD4" w:rsidP="000B33AA">
      <w:pPr>
        <w:pStyle w:val="Ttulo3"/>
        <w:numPr>
          <w:ilvl w:val="2"/>
          <w:numId w:val="43"/>
        </w:numPr>
      </w:pPr>
      <w:bookmarkStart w:id="81" w:name="_Toc521063803"/>
      <w:r>
        <w:t>RECEPCIÓ</w:t>
      </w:r>
      <w:r w:rsidR="00AB0D39" w:rsidRPr="00AB0D39">
        <w:t>N Y TRANSPORTE DE MATERIA PRIMA</w:t>
      </w:r>
      <w:bookmarkEnd w:id="81"/>
    </w:p>
    <w:p w14:paraId="24A31F66" w14:textId="77777777" w:rsidR="00533217" w:rsidRPr="00AB0D39" w:rsidRDefault="00533217" w:rsidP="00533217">
      <w:pPr>
        <w:pStyle w:val="Textoindependiente"/>
        <w:suppressAutoHyphens w:val="0"/>
        <w:overflowPunct/>
        <w:autoSpaceDE/>
        <w:autoSpaceDN/>
        <w:adjustRightInd/>
        <w:spacing w:after="0" w:line="360" w:lineRule="auto"/>
        <w:ind w:left="720"/>
        <w:textAlignment w:val="auto"/>
        <w:rPr>
          <w:rFonts w:asciiTheme="minorHAnsi" w:hAnsiTheme="minorHAnsi" w:cs="Arial"/>
          <w:sz w:val="24"/>
          <w:szCs w:val="22"/>
        </w:rPr>
      </w:pPr>
    </w:p>
    <w:p w14:paraId="1A415C67" w14:textId="5C5B6E40" w:rsidR="00AB0D39" w:rsidRDefault="00AB0D39" w:rsidP="00533217">
      <w:pPr>
        <w:spacing w:line="360" w:lineRule="auto"/>
        <w:jc w:val="both"/>
        <w:rPr>
          <w:lang w:val="es-MX"/>
        </w:rPr>
      </w:pPr>
      <w:r w:rsidRPr="00AB0D39">
        <w:rPr>
          <w:lang w:val="es-MX"/>
        </w:rPr>
        <w:t xml:space="preserve">El Supervisor de </w:t>
      </w:r>
      <w:r w:rsidR="00533217" w:rsidRPr="00AB0D39">
        <w:rPr>
          <w:lang w:val="es-MX"/>
        </w:rPr>
        <w:t>producción</w:t>
      </w:r>
      <w:r w:rsidRPr="00AB0D39">
        <w:rPr>
          <w:lang w:val="es-MX"/>
        </w:rPr>
        <w:t xml:space="preserve"> le entregara la orden de </w:t>
      </w:r>
      <w:r w:rsidR="00533217" w:rsidRPr="00AB0D39">
        <w:rPr>
          <w:lang w:val="es-MX"/>
        </w:rPr>
        <w:t>fabricación</w:t>
      </w:r>
      <w:r w:rsidRPr="00AB0D39">
        <w:rPr>
          <w:lang w:val="es-MX"/>
        </w:rPr>
        <w:t xml:space="preserve"> al </w:t>
      </w:r>
      <w:r w:rsidR="00533217" w:rsidRPr="00AB0D39">
        <w:rPr>
          <w:lang w:val="es-MX"/>
        </w:rPr>
        <w:t>área</w:t>
      </w:r>
      <w:r w:rsidRPr="00AB0D39">
        <w:rPr>
          <w:lang w:val="es-MX"/>
        </w:rPr>
        <w:t xml:space="preserve"> de </w:t>
      </w:r>
      <w:r w:rsidR="00533217" w:rsidRPr="00AB0D39">
        <w:rPr>
          <w:lang w:val="es-MX"/>
        </w:rPr>
        <w:t>almacén</w:t>
      </w:r>
      <w:r w:rsidRPr="00AB0D39">
        <w:rPr>
          <w:lang w:val="es-MX"/>
        </w:rPr>
        <w:t xml:space="preserve"> para  </w:t>
      </w:r>
      <w:r>
        <w:rPr>
          <w:lang w:val="es-MX"/>
        </w:rPr>
        <w:t xml:space="preserve">el pesado y surtido de cada de las materias primas,  el responsable de </w:t>
      </w:r>
      <w:r w:rsidR="00533217">
        <w:rPr>
          <w:lang w:val="es-MX"/>
        </w:rPr>
        <w:t>almacén</w:t>
      </w:r>
      <w:r>
        <w:rPr>
          <w:lang w:val="es-MX"/>
        </w:rPr>
        <w:t xml:space="preserve"> le </w:t>
      </w:r>
      <w:r w:rsidR="00533217">
        <w:rPr>
          <w:lang w:val="es-MX"/>
        </w:rPr>
        <w:t>dará</w:t>
      </w:r>
      <w:r>
        <w:rPr>
          <w:lang w:val="es-MX"/>
        </w:rPr>
        <w:t xml:space="preserve"> aviso al supervisor de producción para la entrega de la materia prima. </w:t>
      </w:r>
    </w:p>
    <w:p w14:paraId="37ABCABF" w14:textId="725EDF9B" w:rsidR="00AB0D39" w:rsidRDefault="00AB0D39" w:rsidP="00533217">
      <w:pPr>
        <w:spacing w:line="360" w:lineRule="auto"/>
        <w:jc w:val="both"/>
        <w:rPr>
          <w:lang w:val="es-MX"/>
        </w:rPr>
      </w:pPr>
      <w:r>
        <w:rPr>
          <w:lang w:val="es-MX"/>
        </w:rPr>
        <w:t xml:space="preserve">El Supervisor de producción verificara el peso de cada una de las materias primas descritas en la orden de producción  y se indicaran en la hoja de pesado de acuerdo al producto y </w:t>
      </w:r>
      <w:r w:rsidR="00533217">
        <w:rPr>
          <w:lang w:val="es-MX"/>
        </w:rPr>
        <w:t>número</w:t>
      </w:r>
      <w:r>
        <w:rPr>
          <w:lang w:val="es-MX"/>
        </w:rPr>
        <w:t xml:space="preserve"> de lote a fabricar, la materia prima se recibirá solo si se encuentra contenida en dos bolsas de plástico trasparentes o negras en el caso que la materia prima sea sensible a la luz, se verificara que cada materia prima cuente con su etiqueta de identificación que se </w:t>
      </w:r>
      <w:r w:rsidR="00533217">
        <w:rPr>
          <w:lang w:val="es-MX"/>
        </w:rPr>
        <w:t>deberá</w:t>
      </w:r>
      <w:r>
        <w:rPr>
          <w:lang w:val="es-MX"/>
        </w:rPr>
        <w:t xml:space="preserve"> de encontrar entre las dos bolsas y estas </w:t>
      </w:r>
      <w:r w:rsidR="00533217">
        <w:rPr>
          <w:lang w:val="es-MX"/>
        </w:rPr>
        <w:t>deberá</w:t>
      </w:r>
      <w:r>
        <w:rPr>
          <w:lang w:val="es-MX"/>
        </w:rPr>
        <w:t xml:space="preserve"> de estar cerrados con un cinturón de seguridad. </w:t>
      </w:r>
    </w:p>
    <w:p w14:paraId="6FDCF185" w14:textId="00B4D6AA" w:rsidR="00AB0D39" w:rsidRDefault="00AB0D39" w:rsidP="00533217">
      <w:pPr>
        <w:spacing w:line="360" w:lineRule="auto"/>
        <w:jc w:val="both"/>
        <w:rPr>
          <w:lang w:val="es-MX"/>
        </w:rPr>
      </w:pPr>
      <w:r>
        <w:rPr>
          <w:lang w:val="es-MX"/>
        </w:rPr>
        <w:t xml:space="preserve">Si la materia prima es entregada en </w:t>
      </w:r>
      <w:r w:rsidRPr="00AB0D39">
        <w:rPr>
          <w:lang w:val="es-MX"/>
        </w:rPr>
        <w:t xml:space="preserve"> tambores, garrafones y contenedores de plástico mayores a </w:t>
      </w:r>
      <w:smartTag w:uri="urn:schemas-microsoft-com:office:smarttags" w:element="metricconverter">
        <w:smartTagPr>
          <w:attr w:name="ProductID" w:val="2 litros"/>
        </w:smartTagPr>
        <w:r w:rsidRPr="00AB0D39">
          <w:rPr>
            <w:lang w:val="es-MX"/>
          </w:rPr>
          <w:t>2 litros</w:t>
        </w:r>
      </w:smartTag>
      <w:r w:rsidRPr="00AB0D39">
        <w:rPr>
          <w:lang w:val="es-MX"/>
        </w:rPr>
        <w:t>, las tarjetas de identificación deberán estar dentro de una bolsa y pegada al contenedor, con el fin de que no se manche o moje.</w:t>
      </w:r>
    </w:p>
    <w:p w14:paraId="2B59D371" w14:textId="67B4C2D6" w:rsidR="00AB0D39" w:rsidRDefault="00AB0D39" w:rsidP="00533217">
      <w:pPr>
        <w:spacing w:line="360" w:lineRule="auto"/>
        <w:jc w:val="both"/>
        <w:rPr>
          <w:lang w:val="es-MX"/>
        </w:rPr>
      </w:pPr>
      <w:r w:rsidRPr="00533217">
        <w:rPr>
          <w:lang w:val="es-MX"/>
        </w:rPr>
        <w:t>Si la materia prima está bien pesada de acuerdo  con las identificaciones de cada materia prima contra la orden de producción, la persona encargada d</w:t>
      </w:r>
      <w:r w:rsidR="00533217" w:rsidRPr="00533217">
        <w:rPr>
          <w:lang w:val="es-MX"/>
        </w:rPr>
        <w:t xml:space="preserve">el almacén y el Supervisor de producción </w:t>
      </w:r>
      <w:r w:rsidRPr="00533217">
        <w:rPr>
          <w:lang w:val="es-MX"/>
        </w:rPr>
        <w:t>firmaran</w:t>
      </w:r>
      <w:r w:rsidR="00533217" w:rsidRPr="00533217">
        <w:rPr>
          <w:lang w:val="es-MX"/>
        </w:rPr>
        <w:t xml:space="preserve"> de recibido en </w:t>
      </w:r>
      <w:r w:rsidRPr="00533217">
        <w:rPr>
          <w:lang w:val="es-MX"/>
        </w:rPr>
        <w:t xml:space="preserve"> la </w:t>
      </w:r>
      <w:r w:rsidR="00533217">
        <w:rPr>
          <w:lang w:val="es-MX"/>
        </w:rPr>
        <w:t xml:space="preserve">Orden de fabricación. </w:t>
      </w:r>
      <w:r w:rsidRPr="00533217">
        <w:rPr>
          <w:lang w:val="es-MX"/>
        </w:rPr>
        <w:t xml:space="preserve">De existir alguna diferencia de pesado con respecto a la orden de </w:t>
      </w:r>
      <w:r w:rsidR="00533217">
        <w:rPr>
          <w:lang w:val="es-MX"/>
        </w:rPr>
        <w:t>fabricación</w:t>
      </w:r>
      <w:r w:rsidRPr="00533217">
        <w:rPr>
          <w:lang w:val="es-MX"/>
        </w:rPr>
        <w:t xml:space="preserve">, el responsable del almacén de materia prima hará los ajustes necesarios para surtir la cantidad exacta indicada en la orden de </w:t>
      </w:r>
      <w:r w:rsidR="00533217">
        <w:rPr>
          <w:lang w:val="es-MX"/>
        </w:rPr>
        <w:t>fabricación</w:t>
      </w:r>
      <w:r w:rsidRPr="00533217">
        <w:rPr>
          <w:lang w:val="es-MX"/>
        </w:rPr>
        <w:t>.</w:t>
      </w:r>
    </w:p>
    <w:p w14:paraId="233B8656" w14:textId="77777777" w:rsidR="00AB0D39" w:rsidRPr="00533217" w:rsidRDefault="00AB0D39" w:rsidP="00533217">
      <w:pPr>
        <w:spacing w:line="360" w:lineRule="auto"/>
        <w:jc w:val="both"/>
        <w:rPr>
          <w:lang w:val="es-MX"/>
        </w:rPr>
      </w:pPr>
      <w:r w:rsidRPr="00533217">
        <w:rPr>
          <w:lang w:val="es-MX"/>
        </w:rPr>
        <w:t>El almacenista entrega al Supervisor del área la materia prima, así como toda la documentación para la fabricación del producto.</w:t>
      </w:r>
    </w:p>
    <w:p w14:paraId="3D9D5940" w14:textId="77777777" w:rsidR="00AB0D39" w:rsidRPr="00AB0D39" w:rsidRDefault="00AB0D39" w:rsidP="00AB0D39">
      <w:pPr>
        <w:ind w:left="567" w:hanging="567"/>
        <w:rPr>
          <w:rFonts w:asciiTheme="minorHAnsi" w:hAnsiTheme="minorHAnsi" w:cs="Arial"/>
          <w:lang w:val="es-MX"/>
        </w:rPr>
      </w:pPr>
    </w:p>
    <w:p w14:paraId="5875B514" w14:textId="77777777" w:rsidR="00AB0D39" w:rsidRPr="0032654A" w:rsidRDefault="00AB0D39" w:rsidP="000B33AA">
      <w:pPr>
        <w:pStyle w:val="Ttulo3"/>
        <w:numPr>
          <w:ilvl w:val="2"/>
          <w:numId w:val="44"/>
        </w:numPr>
      </w:pPr>
      <w:bookmarkStart w:id="82" w:name="_Toc521063804"/>
      <w:r w:rsidRPr="0032654A">
        <w:t>ALMACENAMIENTO Y TRANSPORTE DE LA MATERIA PRIMA</w:t>
      </w:r>
      <w:bookmarkEnd w:id="82"/>
    </w:p>
    <w:p w14:paraId="36B0AF63" w14:textId="77777777" w:rsidR="00AB0D39" w:rsidRPr="00AB0D39" w:rsidRDefault="00AB0D39" w:rsidP="00AB0D39">
      <w:pPr>
        <w:spacing w:after="0"/>
        <w:rPr>
          <w:rFonts w:asciiTheme="minorHAnsi" w:hAnsiTheme="minorHAnsi" w:cs="Arial"/>
          <w:lang w:val="es-MX"/>
        </w:rPr>
      </w:pPr>
    </w:p>
    <w:p w14:paraId="407BCCB1" w14:textId="41C2B740" w:rsidR="0032654A" w:rsidRDefault="0032654A" w:rsidP="00737C00">
      <w:pPr>
        <w:spacing w:after="0" w:line="360" w:lineRule="auto"/>
        <w:jc w:val="both"/>
        <w:rPr>
          <w:rFonts w:cs="Arial"/>
          <w:lang w:val="es-MX"/>
        </w:rPr>
      </w:pPr>
      <w:r>
        <w:rPr>
          <w:rFonts w:cs="Arial"/>
          <w:lang w:val="es-MX"/>
        </w:rPr>
        <w:t xml:space="preserve">El encargado del almacén transportara la materia prima al área de cuarentena, y se le </w:t>
      </w:r>
      <w:r w:rsidR="00737C00">
        <w:rPr>
          <w:rFonts w:cs="Arial"/>
          <w:lang w:val="es-MX"/>
        </w:rPr>
        <w:t>dará</w:t>
      </w:r>
      <w:r>
        <w:rPr>
          <w:rFonts w:cs="Arial"/>
          <w:lang w:val="es-MX"/>
        </w:rPr>
        <w:t xml:space="preserve"> aviso al Supervisor de calidad, para  la realización del muestreo de la materia prima. La materia prima se </w:t>
      </w:r>
      <w:r>
        <w:rPr>
          <w:rFonts w:cs="Arial"/>
          <w:lang w:val="es-MX"/>
        </w:rPr>
        <w:lastRenderedPageBreak/>
        <w:t>deberá de colocar encima de una tarima de plástico de tal manera evitando que no se maltra</w:t>
      </w:r>
      <w:r w:rsidR="00737C00">
        <w:rPr>
          <w:rFonts w:cs="Arial"/>
          <w:lang w:val="es-MX"/>
        </w:rPr>
        <w:t xml:space="preserve">te la bolsa o la caja colectiva y se trasladara al área de pesado o al racks, según sea el caso. </w:t>
      </w:r>
    </w:p>
    <w:p w14:paraId="57DC2034" w14:textId="77777777" w:rsidR="00737C00" w:rsidRDefault="00737C00" w:rsidP="00737C00">
      <w:pPr>
        <w:spacing w:after="0" w:line="360" w:lineRule="auto"/>
        <w:jc w:val="both"/>
        <w:rPr>
          <w:rFonts w:cs="Arial"/>
          <w:lang w:val="es-MX"/>
        </w:rPr>
      </w:pPr>
    </w:p>
    <w:p w14:paraId="32CC3F1C" w14:textId="7F317A9F" w:rsidR="00737C00" w:rsidRDefault="00737C00" w:rsidP="00737C00">
      <w:pPr>
        <w:spacing w:after="0" w:line="360" w:lineRule="auto"/>
        <w:jc w:val="both"/>
        <w:rPr>
          <w:rFonts w:cs="Arial"/>
          <w:lang w:val="es-MX"/>
        </w:rPr>
      </w:pPr>
      <w:r>
        <w:rPr>
          <w:rFonts w:cs="Arial"/>
          <w:lang w:val="es-MX"/>
        </w:rPr>
        <w:t>Al término del uso de la materia prima, el responsable de almacén deberá de cerrar correcta cada una de las bolsas y evitando que se contamine el producto, el responsable del área de almacén verificara que cada una de las materias primas  surtidas, correspondan a la orden de fabricación del producto.</w:t>
      </w:r>
    </w:p>
    <w:p w14:paraId="31EBCC2F" w14:textId="77777777" w:rsidR="00737C00" w:rsidRDefault="00737C00" w:rsidP="00737C00">
      <w:pPr>
        <w:spacing w:after="0" w:line="360" w:lineRule="auto"/>
        <w:jc w:val="both"/>
        <w:rPr>
          <w:rFonts w:cs="Arial"/>
          <w:lang w:val="es-MX"/>
        </w:rPr>
      </w:pPr>
    </w:p>
    <w:p w14:paraId="617F5CFD" w14:textId="5BD6FA58" w:rsidR="00737C00" w:rsidRDefault="00737C00" w:rsidP="00737C00">
      <w:pPr>
        <w:spacing w:after="0" w:line="360" w:lineRule="auto"/>
        <w:jc w:val="both"/>
        <w:rPr>
          <w:rFonts w:cs="Arial"/>
          <w:lang w:val="es-MX"/>
        </w:rPr>
      </w:pPr>
      <w:r>
        <w:rPr>
          <w:rFonts w:cs="Arial"/>
          <w:lang w:val="es-MX"/>
        </w:rPr>
        <w:t>La materia prima deberá de estar a dentro de una charola y deberá encontrarse emplayado de tal manera que no permita el paso de polvo al interior de cada materia prima, ya que de esta manera se asegura la integridad del polvo.</w:t>
      </w:r>
    </w:p>
    <w:p w14:paraId="11172029" w14:textId="2AE01407" w:rsidR="00D4276D" w:rsidRDefault="0032654A" w:rsidP="00737C00">
      <w:pPr>
        <w:spacing w:after="0" w:line="240" w:lineRule="auto"/>
        <w:jc w:val="both"/>
        <w:rPr>
          <w:lang w:val="es-MX"/>
        </w:rPr>
      </w:pPr>
      <w:r>
        <w:rPr>
          <w:rFonts w:cs="Arial"/>
          <w:lang w:val="es-MX"/>
        </w:rPr>
        <w:t xml:space="preserve">  </w:t>
      </w:r>
    </w:p>
    <w:p w14:paraId="64E46A84" w14:textId="271FC363" w:rsidR="00E9647D" w:rsidRDefault="0015749B" w:rsidP="00F613FC">
      <w:pPr>
        <w:spacing w:line="360" w:lineRule="auto"/>
        <w:rPr>
          <w:lang w:val="es-MX"/>
        </w:rPr>
      </w:pPr>
      <w:r>
        <w:rPr>
          <w:lang w:val="es-MX"/>
        </w:rPr>
        <w:t>Posterior a la verificación del surtido de la materia prima, el responsable del almacén entregar la orden de</w:t>
      </w:r>
      <w:r w:rsidR="00F613FC">
        <w:rPr>
          <w:lang w:val="es-MX"/>
        </w:rPr>
        <w:t xml:space="preserve"> fabricación </w:t>
      </w:r>
      <w:r>
        <w:rPr>
          <w:lang w:val="es-MX"/>
        </w:rPr>
        <w:t>o acondicionamiento</w:t>
      </w:r>
      <w:r w:rsidR="008E5FD4">
        <w:rPr>
          <w:lang w:val="es-MX"/>
        </w:rPr>
        <w:t>, como se muestra en la tabla 11 “Orden de fabricación”</w:t>
      </w:r>
      <w:r>
        <w:rPr>
          <w:lang w:val="es-MX"/>
        </w:rPr>
        <w:t xml:space="preserve"> al supervisor de producción</w:t>
      </w:r>
      <w:r w:rsidR="00F613FC">
        <w:rPr>
          <w:lang w:val="es-MX"/>
        </w:rPr>
        <w:t>, y coordinar cada una de las actividades con el personal del área.</w:t>
      </w:r>
    </w:p>
    <w:p w14:paraId="6D4446B0" w14:textId="1417B360" w:rsidR="00F613FC" w:rsidRPr="00613216" w:rsidRDefault="00613216" w:rsidP="00613216">
      <w:pPr>
        <w:pStyle w:val="Descripcin"/>
        <w:jc w:val="center"/>
        <w:rPr>
          <w:b/>
          <w:i w:val="0"/>
          <w:color w:val="auto"/>
          <w:sz w:val="22"/>
          <w:szCs w:val="22"/>
          <w:lang w:val="es-MX"/>
        </w:rPr>
      </w:pPr>
      <w:bookmarkStart w:id="83" w:name="_Toc521063482"/>
      <w:r w:rsidRPr="00613216">
        <w:rPr>
          <w:b/>
          <w:i w:val="0"/>
          <w:color w:val="auto"/>
          <w:sz w:val="22"/>
          <w:szCs w:val="22"/>
        </w:rPr>
        <w:t xml:space="preserve">Tabla </w:t>
      </w:r>
      <w:r w:rsidRPr="00613216">
        <w:rPr>
          <w:b/>
          <w:i w:val="0"/>
          <w:color w:val="auto"/>
          <w:sz w:val="22"/>
          <w:szCs w:val="22"/>
        </w:rPr>
        <w:fldChar w:fldCharType="begin"/>
      </w:r>
      <w:r w:rsidRPr="00613216">
        <w:rPr>
          <w:b/>
          <w:i w:val="0"/>
          <w:color w:val="auto"/>
          <w:sz w:val="22"/>
          <w:szCs w:val="22"/>
        </w:rPr>
        <w:instrText xml:space="preserve"> SEQ Tabla \* ARABIC </w:instrText>
      </w:r>
      <w:r w:rsidRPr="00613216">
        <w:rPr>
          <w:b/>
          <w:i w:val="0"/>
          <w:color w:val="auto"/>
          <w:sz w:val="22"/>
          <w:szCs w:val="22"/>
        </w:rPr>
        <w:fldChar w:fldCharType="separate"/>
      </w:r>
      <w:r w:rsidRPr="00613216">
        <w:rPr>
          <w:b/>
          <w:i w:val="0"/>
          <w:noProof/>
          <w:color w:val="auto"/>
          <w:sz w:val="22"/>
          <w:szCs w:val="22"/>
        </w:rPr>
        <w:t>11</w:t>
      </w:r>
      <w:r w:rsidRPr="00613216">
        <w:rPr>
          <w:b/>
          <w:i w:val="0"/>
          <w:color w:val="auto"/>
          <w:sz w:val="22"/>
          <w:szCs w:val="22"/>
        </w:rPr>
        <w:fldChar w:fldCharType="end"/>
      </w:r>
      <w:r w:rsidR="00F613FC" w:rsidRPr="00613216">
        <w:rPr>
          <w:b/>
          <w:i w:val="0"/>
          <w:color w:val="auto"/>
          <w:sz w:val="22"/>
          <w:szCs w:val="22"/>
          <w:lang w:val="es-MX"/>
        </w:rPr>
        <w:t>.- Orden de fabricación</w:t>
      </w:r>
      <w:bookmarkEnd w:id="83"/>
    </w:p>
    <w:p w14:paraId="0D5A0AFD" w14:textId="535E7A05" w:rsidR="00F613FC" w:rsidRDefault="00F613FC" w:rsidP="00B202AA">
      <w:pPr>
        <w:rPr>
          <w:lang w:val="es-MX"/>
        </w:rPr>
      </w:pPr>
      <w:r w:rsidRPr="00F613FC">
        <w:rPr>
          <w:noProof/>
          <w:lang w:val="es-MX" w:eastAsia="es-MX"/>
        </w:rPr>
        <w:drawing>
          <wp:inline distT="0" distB="0" distL="0" distR="0" wp14:anchorId="0BA4C657" wp14:editId="5383403D">
            <wp:extent cx="5630238" cy="2857500"/>
            <wp:effectExtent l="0" t="0" r="8890" b="0"/>
            <wp:docPr id="2072" name="Imagen 2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648209" cy="2866621"/>
                    </a:xfrm>
                    <a:prstGeom prst="rect">
                      <a:avLst/>
                    </a:prstGeom>
                    <a:noFill/>
                    <a:ln>
                      <a:noFill/>
                    </a:ln>
                  </pic:spPr>
                </pic:pic>
              </a:graphicData>
            </a:graphic>
          </wp:inline>
        </w:drawing>
      </w:r>
    </w:p>
    <w:p w14:paraId="3FCD10D2" w14:textId="77777777" w:rsidR="0015749B" w:rsidRDefault="0015749B" w:rsidP="00B202AA">
      <w:pPr>
        <w:rPr>
          <w:lang w:val="es-MX"/>
        </w:rPr>
      </w:pPr>
    </w:p>
    <w:p w14:paraId="270BDF98" w14:textId="08F5A6F8" w:rsidR="00F613FC" w:rsidRDefault="00F613FC" w:rsidP="0015749B">
      <w:pPr>
        <w:pStyle w:val="NormalWeb"/>
        <w:shd w:val="clear" w:color="auto" w:fill="FFFFFF"/>
        <w:spacing w:before="0" w:beforeAutospacing="0" w:after="0" w:afterAutospacing="0" w:line="360" w:lineRule="auto"/>
        <w:jc w:val="both"/>
        <w:textAlignment w:val="baseline"/>
        <w:rPr>
          <w:rFonts w:asciiTheme="minorHAnsi" w:hAnsiTheme="minorHAnsi" w:cstheme="minorHAnsi"/>
          <w:bCs/>
          <w:color w:val="000000"/>
        </w:rPr>
      </w:pPr>
      <w:r>
        <w:rPr>
          <w:rFonts w:asciiTheme="minorHAnsi" w:hAnsiTheme="minorHAnsi" w:cstheme="minorHAnsi"/>
          <w:bCs/>
          <w:color w:val="000000"/>
        </w:rPr>
        <w:t xml:space="preserve">En la orden de fabricación se especifica </w:t>
      </w:r>
      <w:r w:rsidR="00384297">
        <w:rPr>
          <w:rFonts w:asciiTheme="minorHAnsi" w:hAnsiTheme="minorHAnsi" w:cstheme="minorHAnsi"/>
          <w:bCs/>
          <w:color w:val="000000"/>
        </w:rPr>
        <w:t>la</w:t>
      </w:r>
      <w:r>
        <w:rPr>
          <w:rFonts w:asciiTheme="minorHAnsi" w:hAnsiTheme="minorHAnsi" w:cstheme="minorHAnsi"/>
          <w:bCs/>
          <w:color w:val="000000"/>
        </w:rPr>
        <w:t xml:space="preserve"> materia prima se va a utilizar, así como sus cantidades a utilizar de cada materia prima, se deberá de registrar el lote y caducidad del producto, el tamaño del lote estándar, fecha de inicio de fabricación y fecha de término de </w:t>
      </w:r>
      <w:r>
        <w:rPr>
          <w:rFonts w:asciiTheme="minorHAnsi" w:hAnsiTheme="minorHAnsi" w:cstheme="minorHAnsi"/>
          <w:bCs/>
          <w:color w:val="000000"/>
        </w:rPr>
        <w:lastRenderedPageBreak/>
        <w:t>fabricación del producto, el supervisor de producción verificara que junto con la orden de fabricación deberá de contar con el procedimiento de operación de las actividades a realizar como se mu</w:t>
      </w:r>
      <w:r w:rsidR="008E5FD4">
        <w:rPr>
          <w:rFonts w:asciiTheme="minorHAnsi" w:hAnsiTheme="minorHAnsi" w:cstheme="minorHAnsi"/>
          <w:bCs/>
          <w:color w:val="000000"/>
        </w:rPr>
        <w:t>estra en la Figura  10 “Procedimiento de fabricación”</w:t>
      </w:r>
      <w:r>
        <w:rPr>
          <w:rFonts w:asciiTheme="minorHAnsi" w:hAnsiTheme="minorHAnsi" w:cstheme="minorHAnsi"/>
          <w:bCs/>
          <w:color w:val="000000"/>
        </w:rPr>
        <w:t>.</w:t>
      </w:r>
    </w:p>
    <w:p w14:paraId="5B1B90FC" w14:textId="77777777" w:rsidR="00A122F2" w:rsidRDefault="00A122F2" w:rsidP="0015749B">
      <w:pPr>
        <w:pStyle w:val="NormalWeb"/>
        <w:shd w:val="clear" w:color="auto" w:fill="FFFFFF"/>
        <w:spacing w:before="0" w:beforeAutospacing="0" w:after="0" w:afterAutospacing="0" w:line="360" w:lineRule="auto"/>
        <w:jc w:val="both"/>
        <w:textAlignment w:val="baseline"/>
        <w:rPr>
          <w:rFonts w:asciiTheme="minorHAnsi" w:hAnsiTheme="minorHAnsi" w:cstheme="minorHAnsi"/>
          <w:bCs/>
          <w:color w:val="000000"/>
        </w:rPr>
      </w:pPr>
    </w:p>
    <w:p w14:paraId="596D26D1" w14:textId="734EE602" w:rsidR="00A122F2" w:rsidRPr="00F53B1E" w:rsidRDefault="00613216" w:rsidP="00613216">
      <w:pPr>
        <w:pStyle w:val="Descripcin"/>
        <w:jc w:val="center"/>
        <w:rPr>
          <w:rFonts w:asciiTheme="minorHAnsi" w:hAnsiTheme="minorHAnsi" w:cstheme="minorHAnsi"/>
          <w:b/>
          <w:bCs/>
          <w:i w:val="0"/>
          <w:color w:val="auto"/>
          <w:sz w:val="22"/>
          <w:szCs w:val="22"/>
          <w:lang w:val="es-MX"/>
        </w:rPr>
      </w:pPr>
      <w:bookmarkStart w:id="84" w:name="_Toc521063390"/>
      <w:r w:rsidRPr="00F53B1E">
        <w:rPr>
          <w:b/>
          <w:i w:val="0"/>
          <w:color w:val="auto"/>
          <w:sz w:val="22"/>
          <w:szCs w:val="22"/>
          <w:lang w:val="es-MX"/>
        </w:rPr>
        <w:t xml:space="preserve">Figura </w:t>
      </w:r>
      <w:r w:rsidRPr="00613216">
        <w:rPr>
          <w:b/>
          <w:i w:val="0"/>
          <w:color w:val="auto"/>
          <w:sz w:val="22"/>
          <w:szCs w:val="22"/>
        </w:rPr>
        <w:fldChar w:fldCharType="begin"/>
      </w:r>
      <w:r w:rsidRPr="00F53B1E">
        <w:rPr>
          <w:b/>
          <w:i w:val="0"/>
          <w:color w:val="auto"/>
          <w:sz w:val="22"/>
          <w:szCs w:val="22"/>
          <w:lang w:val="es-MX"/>
        </w:rPr>
        <w:instrText xml:space="preserve"> SEQ Figura \* ARABIC </w:instrText>
      </w:r>
      <w:r w:rsidRPr="00613216">
        <w:rPr>
          <w:b/>
          <w:i w:val="0"/>
          <w:color w:val="auto"/>
          <w:sz w:val="22"/>
          <w:szCs w:val="22"/>
        </w:rPr>
        <w:fldChar w:fldCharType="separate"/>
      </w:r>
      <w:r w:rsidR="00CA6255" w:rsidRPr="00F53B1E">
        <w:rPr>
          <w:b/>
          <w:i w:val="0"/>
          <w:noProof/>
          <w:color w:val="auto"/>
          <w:sz w:val="22"/>
          <w:szCs w:val="22"/>
          <w:lang w:val="es-MX"/>
        </w:rPr>
        <w:t>10</w:t>
      </w:r>
      <w:r w:rsidRPr="00613216">
        <w:rPr>
          <w:b/>
          <w:i w:val="0"/>
          <w:color w:val="auto"/>
          <w:sz w:val="22"/>
          <w:szCs w:val="22"/>
        </w:rPr>
        <w:fldChar w:fldCharType="end"/>
      </w:r>
      <w:r w:rsidR="00A122F2" w:rsidRPr="00613216">
        <w:rPr>
          <w:b/>
          <w:i w:val="0"/>
          <w:noProof/>
          <w:color w:val="auto"/>
          <w:sz w:val="22"/>
          <w:szCs w:val="22"/>
          <w:lang w:val="es-MX" w:eastAsia="es-MX"/>
        </w:rPr>
        <w:drawing>
          <wp:anchor distT="0" distB="0" distL="114300" distR="114300" simplePos="0" relativeHeight="251700224" behindDoc="0" locked="0" layoutInCell="1" allowOverlap="1" wp14:anchorId="5CFE8A56" wp14:editId="2F65452D">
            <wp:simplePos x="0" y="0"/>
            <wp:positionH relativeFrom="column">
              <wp:posOffset>-268198</wp:posOffset>
            </wp:positionH>
            <wp:positionV relativeFrom="paragraph">
              <wp:posOffset>379387</wp:posOffset>
            </wp:positionV>
            <wp:extent cx="5979160" cy="3380105"/>
            <wp:effectExtent l="0" t="0" r="2540" b="0"/>
            <wp:wrapSquare wrapText="bothSides"/>
            <wp:docPr id="2075" name="Imagen 20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extLst>
                        <a:ext uri="{28A0092B-C50C-407E-A947-70E740481C1C}">
                          <a14:useLocalDpi xmlns:a14="http://schemas.microsoft.com/office/drawing/2010/main" val="0"/>
                        </a:ext>
                      </a:extLst>
                    </a:blip>
                    <a:srcRect l="6776" t="20503" r="7698" b="13003"/>
                    <a:stretch/>
                  </pic:blipFill>
                  <pic:spPr bwMode="auto">
                    <a:xfrm>
                      <a:off x="0" y="0"/>
                      <a:ext cx="5979160" cy="33801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F53B1E">
        <w:rPr>
          <w:rFonts w:asciiTheme="minorHAnsi" w:hAnsiTheme="minorHAnsi" w:cstheme="minorHAnsi"/>
          <w:b/>
          <w:bCs/>
          <w:i w:val="0"/>
          <w:color w:val="auto"/>
          <w:sz w:val="22"/>
          <w:szCs w:val="22"/>
          <w:lang w:val="es-MX"/>
        </w:rPr>
        <w:t>. -</w:t>
      </w:r>
      <w:r w:rsidR="00A122F2" w:rsidRPr="00F53B1E">
        <w:rPr>
          <w:rFonts w:asciiTheme="minorHAnsi" w:hAnsiTheme="minorHAnsi" w:cstheme="minorHAnsi"/>
          <w:b/>
          <w:bCs/>
          <w:i w:val="0"/>
          <w:color w:val="auto"/>
          <w:sz w:val="22"/>
          <w:szCs w:val="22"/>
          <w:lang w:val="es-MX"/>
        </w:rPr>
        <w:t xml:space="preserve"> Procedimiento de fabricación</w:t>
      </w:r>
      <w:bookmarkEnd w:id="84"/>
    </w:p>
    <w:p w14:paraId="59048955" w14:textId="4CF8D72E" w:rsidR="00A122F2" w:rsidRDefault="00A122F2" w:rsidP="0015749B">
      <w:pPr>
        <w:pStyle w:val="NormalWeb"/>
        <w:shd w:val="clear" w:color="auto" w:fill="FFFFFF"/>
        <w:spacing w:before="0" w:beforeAutospacing="0" w:after="0" w:afterAutospacing="0" w:line="360" w:lineRule="auto"/>
        <w:jc w:val="both"/>
        <w:textAlignment w:val="baseline"/>
        <w:rPr>
          <w:rFonts w:asciiTheme="minorHAnsi" w:hAnsiTheme="minorHAnsi" w:cstheme="minorHAnsi"/>
          <w:bCs/>
          <w:color w:val="000000"/>
        </w:rPr>
      </w:pPr>
    </w:p>
    <w:p w14:paraId="61A7BAB1" w14:textId="245290FE" w:rsidR="00A122F2" w:rsidRDefault="00A122F2" w:rsidP="0015749B">
      <w:pPr>
        <w:pStyle w:val="NormalWeb"/>
        <w:shd w:val="clear" w:color="auto" w:fill="FFFFFF"/>
        <w:spacing w:before="0" w:beforeAutospacing="0" w:after="0" w:afterAutospacing="0" w:line="360" w:lineRule="auto"/>
        <w:jc w:val="both"/>
        <w:textAlignment w:val="baseline"/>
        <w:rPr>
          <w:rFonts w:asciiTheme="minorHAnsi" w:hAnsiTheme="minorHAnsi" w:cstheme="minorHAnsi"/>
          <w:bCs/>
          <w:color w:val="000000"/>
        </w:rPr>
      </w:pPr>
      <w:r>
        <w:rPr>
          <w:rFonts w:asciiTheme="minorHAnsi" w:hAnsiTheme="minorHAnsi" w:cstheme="minorHAnsi"/>
          <w:bCs/>
          <w:color w:val="000000"/>
        </w:rPr>
        <w:t xml:space="preserve">Al termino del fabricado y envasado del producto, el Supervisor de producción enviara el producto al área de acondicionado para la realización del codificado de etiqueta y etiquetado del producto, de igual manera se deberá realizar el registro de cada una de las actividades, así como se </w:t>
      </w:r>
      <w:r w:rsidR="008E5FD4">
        <w:rPr>
          <w:rFonts w:asciiTheme="minorHAnsi" w:hAnsiTheme="minorHAnsi" w:cstheme="minorHAnsi"/>
          <w:bCs/>
          <w:color w:val="000000"/>
        </w:rPr>
        <w:t>muestra en las siguientes Figura</w:t>
      </w:r>
      <w:r>
        <w:rPr>
          <w:rFonts w:asciiTheme="minorHAnsi" w:hAnsiTheme="minorHAnsi" w:cstheme="minorHAnsi"/>
          <w:bCs/>
          <w:color w:val="000000"/>
        </w:rPr>
        <w:t xml:space="preserve"> 11 “Procedimiento de acondicionamiento”.</w:t>
      </w:r>
    </w:p>
    <w:p w14:paraId="425B9047" w14:textId="77777777" w:rsidR="00A028FA" w:rsidRDefault="00A028FA" w:rsidP="0015749B">
      <w:pPr>
        <w:pStyle w:val="NormalWeb"/>
        <w:shd w:val="clear" w:color="auto" w:fill="FFFFFF"/>
        <w:spacing w:before="0" w:beforeAutospacing="0" w:after="0" w:afterAutospacing="0" w:line="360" w:lineRule="auto"/>
        <w:jc w:val="both"/>
        <w:textAlignment w:val="baseline"/>
        <w:rPr>
          <w:rFonts w:asciiTheme="minorHAnsi" w:hAnsiTheme="minorHAnsi" w:cstheme="minorHAnsi"/>
          <w:bCs/>
          <w:color w:val="000000"/>
        </w:rPr>
      </w:pPr>
    </w:p>
    <w:p w14:paraId="21E4CA38" w14:textId="77777777" w:rsidR="000B33AA" w:rsidRDefault="000B33AA" w:rsidP="0015749B">
      <w:pPr>
        <w:pStyle w:val="NormalWeb"/>
        <w:shd w:val="clear" w:color="auto" w:fill="FFFFFF"/>
        <w:spacing w:before="0" w:beforeAutospacing="0" w:after="0" w:afterAutospacing="0" w:line="360" w:lineRule="auto"/>
        <w:jc w:val="both"/>
        <w:textAlignment w:val="baseline"/>
        <w:rPr>
          <w:rFonts w:asciiTheme="minorHAnsi" w:hAnsiTheme="minorHAnsi" w:cstheme="minorHAnsi"/>
          <w:bCs/>
          <w:color w:val="000000"/>
        </w:rPr>
      </w:pPr>
    </w:p>
    <w:p w14:paraId="34DAD35D" w14:textId="77777777" w:rsidR="00613216" w:rsidRDefault="00613216" w:rsidP="0015749B">
      <w:pPr>
        <w:pStyle w:val="NormalWeb"/>
        <w:shd w:val="clear" w:color="auto" w:fill="FFFFFF"/>
        <w:spacing w:before="0" w:beforeAutospacing="0" w:after="0" w:afterAutospacing="0" w:line="360" w:lineRule="auto"/>
        <w:jc w:val="both"/>
        <w:textAlignment w:val="baseline"/>
        <w:rPr>
          <w:rFonts w:asciiTheme="minorHAnsi" w:hAnsiTheme="minorHAnsi" w:cstheme="minorHAnsi"/>
          <w:bCs/>
          <w:color w:val="000000"/>
        </w:rPr>
      </w:pPr>
    </w:p>
    <w:p w14:paraId="612E7B2B" w14:textId="77777777" w:rsidR="000B33AA" w:rsidRDefault="000B33AA" w:rsidP="0015749B">
      <w:pPr>
        <w:pStyle w:val="NormalWeb"/>
        <w:shd w:val="clear" w:color="auto" w:fill="FFFFFF"/>
        <w:spacing w:before="0" w:beforeAutospacing="0" w:after="0" w:afterAutospacing="0" w:line="360" w:lineRule="auto"/>
        <w:jc w:val="both"/>
        <w:textAlignment w:val="baseline"/>
        <w:rPr>
          <w:rFonts w:asciiTheme="minorHAnsi" w:hAnsiTheme="minorHAnsi" w:cstheme="minorHAnsi"/>
          <w:bCs/>
          <w:color w:val="000000"/>
        </w:rPr>
      </w:pPr>
    </w:p>
    <w:p w14:paraId="4F37FCA2" w14:textId="77777777" w:rsidR="000B33AA" w:rsidRDefault="000B33AA" w:rsidP="0015749B">
      <w:pPr>
        <w:pStyle w:val="NormalWeb"/>
        <w:shd w:val="clear" w:color="auto" w:fill="FFFFFF"/>
        <w:spacing w:before="0" w:beforeAutospacing="0" w:after="0" w:afterAutospacing="0" w:line="360" w:lineRule="auto"/>
        <w:jc w:val="both"/>
        <w:textAlignment w:val="baseline"/>
        <w:rPr>
          <w:rFonts w:asciiTheme="minorHAnsi" w:hAnsiTheme="minorHAnsi" w:cstheme="minorHAnsi"/>
          <w:bCs/>
          <w:color w:val="000000"/>
        </w:rPr>
      </w:pPr>
    </w:p>
    <w:p w14:paraId="4DBADC64" w14:textId="77777777" w:rsidR="00A028FA" w:rsidRDefault="00A028FA" w:rsidP="0015749B">
      <w:pPr>
        <w:pStyle w:val="NormalWeb"/>
        <w:shd w:val="clear" w:color="auto" w:fill="FFFFFF"/>
        <w:spacing w:before="0" w:beforeAutospacing="0" w:after="0" w:afterAutospacing="0" w:line="360" w:lineRule="auto"/>
        <w:jc w:val="both"/>
        <w:textAlignment w:val="baseline"/>
        <w:rPr>
          <w:rFonts w:asciiTheme="minorHAnsi" w:hAnsiTheme="minorHAnsi" w:cstheme="minorHAnsi"/>
          <w:bCs/>
          <w:color w:val="000000"/>
        </w:rPr>
      </w:pPr>
    </w:p>
    <w:p w14:paraId="1BE265B3" w14:textId="70B60792" w:rsidR="00A028FA" w:rsidRPr="00613216" w:rsidRDefault="00613216" w:rsidP="00613216">
      <w:pPr>
        <w:pStyle w:val="Descripcin"/>
        <w:jc w:val="center"/>
        <w:rPr>
          <w:rFonts w:asciiTheme="minorHAnsi" w:hAnsiTheme="minorHAnsi" w:cstheme="minorHAnsi"/>
          <w:b/>
          <w:bCs/>
          <w:i w:val="0"/>
          <w:color w:val="auto"/>
          <w:sz w:val="22"/>
          <w:szCs w:val="22"/>
        </w:rPr>
      </w:pPr>
      <w:bookmarkStart w:id="85" w:name="_Toc521063391"/>
      <w:r w:rsidRPr="00613216">
        <w:rPr>
          <w:b/>
          <w:i w:val="0"/>
          <w:color w:val="auto"/>
          <w:sz w:val="22"/>
          <w:szCs w:val="22"/>
        </w:rPr>
        <w:lastRenderedPageBreak/>
        <w:t xml:space="preserve">Figura </w:t>
      </w:r>
      <w:r w:rsidRPr="00613216">
        <w:rPr>
          <w:b/>
          <w:i w:val="0"/>
          <w:color w:val="auto"/>
          <w:sz w:val="22"/>
          <w:szCs w:val="22"/>
        </w:rPr>
        <w:fldChar w:fldCharType="begin"/>
      </w:r>
      <w:r w:rsidRPr="00613216">
        <w:rPr>
          <w:b/>
          <w:i w:val="0"/>
          <w:color w:val="auto"/>
          <w:sz w:val="22"/>
          <w:szCs w:val="22"/>
        </w:rPr>
        <w:instrText xml:space="preserve"> SEQ Figura \* ARABIC </w:instrText>
      </w:r>
      <w:r w:rsidRPr="00613216">
        <w:rPr>
          <w:b/>
          <w:i w:val="0"/>
          <w:color w:val="auto"/>
          <w:sz w:val="22"/>
          <w:szCs w:val="22"/>
        </w:rPr>
        <w:fldChar w:fldCharType="separate"/>
      </w:r>
      <w:r w:rsidR="00CA6255">
        <w:rPr>
          <w:b/>
          <w:i w:val="0"/>
          <w:noProof/>
          <w:color w:val="auto"/>
          <w:sz w:val="22"/>
          <w:szCs w:val="22"/>
        </w:rPr>
        <w:t>11</w:t>
      </w:r>
      <w:r w:rsidRPr="00613216">
        <w:rPr>
          <w:b/>
          <w:i w:val="0"/>
          <w:color w:val="auto"/>
          <w:sz w:val="22"/>
          <w:szCs w:val="22"/>
        </w:rPr>
        <w:fldChar w:fldCharType="end"/>
      </w:r>
      <w:r w:rsidRPr="00613216">
        <w:rPr>
          <w:rFonts w:asciiTheme="minorHAnsi" w:hAnsiTheme="minorHAnsi" w:cstheme="minorHAnsi"/>
          <w:b/>
          <w:bCs/>
          <w:i w:val="0"/>
          <w:color w:val="auto"/>
          <w:sz w:val="22"/>
          <w:szCs w:val="22"/>
        </w:rPr>
        <w:t>. -</w:t>
      </w:r>
      <w:r w:rsidR="00A028FA" w:rsidRPr="00613216">
        <w:rPr>
          <w:rFonts w:asciiTheme="minorHAnsi" w:hAnsiTheme="minorHAnsi" w:cstheme="minorHAnsi"/>
          <w:b/>
          <w:bCs/>
          <w:i w:val="0"/>
          <w:color w:val="auto"/>
          <w:sz w:val="22"/>
          <w:szCs w:val="22"/>
        </w:rPr>
        <w:t xml:space="preserve"> Procedimiento de acondicionado</w:t>
      </w:r>
      <w:bookmarkEnd w:id="85"/>
    </w:p>
    <w:p w14:paraId="14A5D80D" w14:textId="2025E67E" w:rsidR="00A028FA" w:rsidRDefault="00A028FA" w:rsidP="0015749B">
      <w:pPr>
        <w:pStyle w:val="NormalWeb"/>
        <w:shd w:val="clear" w:color="auto" w:fill="FFFFFF"/>
        <w:spacing w:before="0" w:beforeAutospacing="0" w:after="0" w:afterAutospacing="0" w:line="360" w:lineRule="auto"/>
        <w:jc w:val="both"/>
        <w:textAlignment w:val="baseline"/>
        <w:rPr>
          <w:rFonts w:asciiTheme="minorHAnsi" w:hAnsiTheme="minorHAnsi" w:cstheme="minorHAnsi"/>
          <w:bCs/>
          <w:color w:val="000000"/>
        </w:rPr>
      </w:pPr>
      <w:r>
        <w:rPr>
          <w:noProof/>
        </w:rPr>
        <w:drawing>
          <wp:inline distT="0" distB="0" distL="0" distR="0" wp14:anchorId="69084544" wp14:editId="3295120E">
            <wp:extent cx="5928188" cy="3219248"/>
            <wp:effectExtent l="0" t="0" r="0" b="635"/>
            <wp:docPr id="2076" name="Imagen 20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l="6957" t="17573" r="7728" b="8303"/>
                    <a:stretch/>
                  </pic:blipFill>
                  <pic:spPr bwMode="auto">
                    <a:xfrm>
                      <a:off x="0" y="0"/>
                      <a:ext cx="5935901" cy="3223437"/>
                    </a:xfrm>
                    <a:prstGeom prst="rect">
                      <a:avLst/>
                    </a:prstGeom>
                    <a:ln>
                      <a:noFill/>
                    </a:ln>
                    <a:extLst>
                      <a:ext uri="{53640926-AAD7-44D8-BBD7-CCE9431645EC}">
                        <a14:shadowObscured xmlns:a14="http://schemas.microsoft.com/office/drawing/2010/main"/>
                      </a:ext>
                    </a:extLst>
                  </pic:spPr>
                </pic:pic>
              </a:graphicData>
            </a:graphic>
          </wp:inline>
        </w:drawing>
      </w:r>
    </w:p>
    <w:p w14:paraId="7AB1F4FC" w14:textId="3CF32242" w:rsidR="00A122F2" w:rsidRDefault="00A122F2" w:rsidP="0015749B">
      <w:pPr>
        <w:pStyle w:val="NormalWeb"/>
        <w:shd w:val="clear" w:color="auto" w:fill="FFFFFF"/>
        <w:spacing w:before="0" w:beforeAutospacing="0" w:after="0" w:afterAutospacing="0" w:line="360" w:lineRule="auto"/>
        <w:jc w:val="both"/>
        <w:textAlignment w:val="baseline"/>
        <w:rPr>
          <w:rFonts w:asciiTheme="minorHAnsi" w:hAnsiTheme="minorHAnsi" w:cstheme="minorHAnsi"/>
          <w:bCs/>
          <w:color w:val="000000"/>
        </w:rPr>
      </w:pPr>
    </w:p>
    <w:p w14:paraId="69176FFF" w14:textId="4CA495FE" w:rsidR="0015749B" w:rsidRPr="008E5FD4" w:rsidRDefault="00384297" w:rsidP="008E5FD4">
      <w:pPr>
        <w:spacing w:line="360" w:lineRule="auto"/>
        <w:jc w:val="both"/>
        <w:rPr>
          <w:lang w:val="es-MX"/>
        </w:rPr>
      </w:pPr>
      <w:r w:rsidRPr="008E5FD4">
        <w:rPr>
          <w:rFonts w:asciiTheme="minorHAnsi" w:eastAsia="Times New Roman" w:hAnsiTheme="minorHAnsi" w:cstheme="minorHAnsi"/>
          <w:bCs/>
          <w:color w:val="000000"/>
          <w:lang w:val="es-MX" w:eastAsia="es-MX"/>
        </w:rPr>
        <w:t>El supervisor de producción, verificara cada uno de los procesos de fabricación, llenado y acondicionado del producto, teniendo como finalidad cumplir con la calidad  y especificaciones de parte del cliente.</w:t>
      </w:r>
    </w:p>
    <w:p w14:paraId="2B8FC14C" w14:textId="35E71089" w:rsidR="00D53750" w:rsidRPr="00A30D95" w:rsidRDefault="000B33AA" w:rsidP="00A30D95">
      <w:pPr>
        <w:pStyle w:val="Prrafodelista"/>
        <w:numPr>
          <w:ilvl w:val="0"/>
          <w:numId w:val="41"/>
        </w:numPr>
        <w:rPr>
          <w:rStyle w:val="Ttulo2Car"/>
          <w:rFonts w:eastAsiaTheme="minorHAnsi"/>
        </w:rPr>
      </w:pPr>
      <w:bookmarkStart w:id="86" w:name="_Toc521063805"/>
      <w:r w:rsidRPr="00A30D95">
        <w:rPr>
          <w:rStyle w:val="Ttulo2Car"/>
          <w:rFonts w:eastAsiaTheme="minorHAnsi"/>
        </w:rPr>
        <w:t>JEFE</w:t>
      </w:r>
      <w:r w:rsidR="008E5FD4" w:rsidRPr="00A30D95">
        <w:rPr>
          <w:rStyle w:val="Ttulo2Car"/>
          <w:rFonts w:eastAsiaTheme="minorHAnsi"/>
        </w:rPr>
        <w:t>E DE PRODUCCIÓ</w:t>
      </w:r>
      <w:r w:rsidR="00D53750" w:rsidRPr="00A30D95">
        <w:rPr>
          <w:rStyle w:val="Ttulo2Car"/>
          <w:rFonts w:eastAsiaTheme="minorHAnsi"/>
        </w:rPr>
        <w:t>N</w:t>
      </w:r>
      <w:bookmarkEnd w:id="86"/>
    </w:p>
    <w:p w14:paraId="67422A19" w14:textId="5976CA7C" w:rsidR="005425CD" w:rsidRDefault="009F4A3D" w:rsidP="009F4A3D">
      <w:pPr>
        <w:spacing w:line="360" w:lineRule="auto"/>
        <w:jc w:val="both"/>
        <w:rPr>
          <w:rFonts w:asciiTheme="minorHAnsi" w:hAnsiTheme="minorHAnsi" w:cstheme="minorHAnsi"/>
          <w:shd w:val="clear" w:color="auto" w:fill="FFFFFF"/>
          <w:lang w:val="es-MX"/>
        </w:rPr>
      </w:pPr>
      <w:r w:rsidRPr="009F4A3D">
        <w:rPr>
          <w:rFonts w:asciiTheme="minorHAnsi" w:hAnsiTheme="minorHAnsi" w:cstheme="minorHAnsi"/>
          <w:shd w:val="clear" w:color="auto" w:fill="FFFFFF"/>
          <w:lang w:val="es-MX"/>
        </w:rPr>
        <w:t>Es el encargado de coordinar y supervisar operaciones dentro de la empresa para que esta opere cada una de las actividades de la mejor manera. El jefe de producción es el encargado de realizar una relación estadística entre los precios de insumos, hacer estudios de mercado, y hacer estrategias de fabricación y acondicionamiento de los productos y teniendo como finalidad aumentar la productividad y disminuir merma en cada uno de los procesos y  se dará a conocer al </w:t>
      </w:r>
      <w:r w:rsidRPr="009F4A3D">
        <w:rPr>
          <w:lang w:val="es-MX"/>
        </w:rPr>
        <w:t>gerente de producción</w:t>
      </w:r>
      <w:r w:rsidRPr="009F4A3D">
        <w:rPr>
          <w:rStyle w:val="Textoennegrita"/>
          <w:rFonts w:asciiTheme="minorHAnsi" w:hAnsiTheme="minorHAnsi" w:cstheme="minorHAnsi"/>
          <w:color w:val="444444"/>
          <w:shd w:val="clear" w:color="auto" w:fill="FFFFFF"/>
          <w:lang w:val="es-MX"/>
        </w:rPr>
        <w:t> </w:t>
      </w:r>
      <w:r w:rsidRPr="009F4A3D">
        <w:rPr>
          <w:rFonts w:asciiTheme="minorHAnsi" w:hAnsiTheme="minorHAnsi" w:cstheme="minorHAnsi"/>
          <w:shd w:val="clear" w:color="auto" w:fill="FFFFFF"/>
          <w:lang w:val="es-MX"/>
        </w:rPr>
        <w:t>cuáles son las necesidades actuales de acuerdo a esta información.</w:t>
      </w:r>
    </w:p>
    <w:p w14:paraId="7FE1FCCE" w14:textId="7B338720" w:rsidR="009F4A3D" w:rsidRPr="009F4A3D" w:rsidRDefault="009F4A3D" w:rsidP="009F4A3D">
      <w:pPr>
        <w:spacing w:line="360" w:lineRule="auto"/>
        <w:jc w:val="both"/>
        <w:rPr>
          <w:rFonts w:asciiTheme="minorHAnsi" w:hAnsiTheme="minorHAnsi" w:cstheme="minorHAnsi"/>
          <w:lang w:val="es-MX"/>
        </w:rPr>
      </w:pPr>
      <w:r>
        <w:rPr>
          <w:rFonts w:asciiTheme="minorHAnsi" w:hAnsiTheme="minorHAnsi" w:cstheme="minorHAnsi"/>
          <w:shd w:val="clear" w:color="auto" w:fill="FFFFFF"/>
          <w:lang w:val="es-MX"/>
        </w:rPr>
        <w:t>El jefe de producción coordina junto con el gerente de producción para la selección del personal operativo, adquisición de materia prima o material de envase y empaque, y teniendo como finalidad llevar actualizado la documentación del personal de mantenimiento sobre el mantenimiento correctivo y preventivo</w:t>
      </w:r>
      <w:r w:rsidR="00334209">
        <w:rPr>
          <w:rFonts w:asciiTheme="minorHAnsi" w:hAnsiTheme="minorHAnsi" w:cstheme="minorHAnsi"/>
          <w:shd w:val="clear" w:color="auto" w:fill="FFFFFF"/>
          <w:lang w:val="es-MX"/>
        </w:rPr>
        <w:t xml:space="preserve"> de los equipos de la empresa, al igual vigilar  la seguridad del trabajador desde el primer día de ingreso a laborar en la empresa.</w:t>
      </w:r>
    </w:p>
    <w:p w14:paraId="5D8FBF64" w14:textId="09D87575" w:rsidR="00D53750" w:rsidRDefault="00615A39" w:rsidP="005425CD">
      <w:pPr>
        <w:spacing w:line="360" w:lineRule="auto"/>
        <w:jc w:val="both"/>
        <w:rPr>
          <w:lang w:val="es-MX"/>
        </w:rPr>
      </w:pPr>
      <w:r w:rsidRPr="00615A39">
        <w:rPr>
          <w:lang w:val="es-MX"/>
        </w:rPr>
        <w:lastRenderedPageBreak/>
        <w:t>Al ingresar al puesto de jefe de producción</w:t>
      </w:r>
      <w:r>
        <w:rPr>
          <w:lang w:val="es-MX"/>
        </w:rPr>
        <w:t xml:space="preserve"> en la empresa, tengo como prioridad aumentar la productividad de cada uno de los procesos de fabricado, llenado y acondicionamiento de los productos elaborados</w:t>
      </w:r>
      <w:r w:rsidR="000B3E00">
        <w:rPr>
          <w:lang w:val="es-MX"/>
        </w:rPr>
        <w:t xml:space="preserve">, pero antes de todo, verificar que el personal entre con el uniforme de la empresa y que cada persona operativo se encuentre capacitado </w:t>
      </w:r>
      <w:r>
        <w:rPr>
          <w:lang w:val="es-MX"/>
        </w:rPr>
        <w:t xml:space="preserve"> </w:t>
      </w:r>
      <w:r w:rsidR="000B3E00">
        <w:rPr>
          <w:lang w:val="es-MX"/>
        </w:rPr>
        <w:t xml:space="preserve">en cada una de las actividades que el supervisor de producción le encomiende. </w:t>
      </w:r>
    </w:p>
    <w:p w14:paraId="61570E2F" w14:textId="38EC386F" w:rsidR="000B3E00" w:rsidRDefault="000B3E00" w:rsidP="005425CD">
      <w:pPr>
        <w:spacing w:line="360" w:lineRule="auto"/>
        <w:jc w:val="both"/>
        <w:rPr>
          <w:lang w:val="es-MX"/>
        </w:rPr>
      </w:pPr>
      <w:r>
        <w:rPr>
          <w:lang w:val="es-MX"/>
        </w:rPr>
        <w:t>Si el personal operativo no se encuentra capacitado, se solicita al Supervisor de producción que capacite a su personal, y evitar errores en el proceso que se encuentre el personal.</w:t>
      </w:r>
    </w:p>
    <w:p w14:paraId="6C779258" w14:textId="2AEB8D6C" w:rsidR="005425CD" w:rsidRDefault="005425CD" w:rsidP="005425CD">
      <w:pPr>
        <w:spacing w:line="360" w:lineRule="auto"/>
        <w:jc w:val="both"/>
        <w:rPr>
          <w:lang w:val="es-MX"/>
        </w:rPr>
      </w:pPr>
      <w:r>
        <w:rPr>
          <w:lang w:val="es-MX"/>
        </w:rPr>
        <w:t xml:space="preserve">El Supervisor de producción entregara las órdenes de producción y acondicionamiento, al jefe de producción para revisar lo que se lo que se va  a fabricar se encuentre correctamente elaborado, y firmara en el apartado de revisado, para posterior pasar dicha documentación al responsable de aseguramiento de calidad y que pueda ser autorizado la documentación y finalmente entregárselo al área de almacén para surtir la materia prima o el material de envase y empaque. </w:t>
      </w:r>
    </w:p>
    <w:p w14:paraId="7CC6ADCC" w14:textId="5691A81F" w:rsidR="00737C00" w:rsidRPr="00A30D95" w:rsidRDefault="00573C91" w:rsidP="00A30D95">
      <w:pPr>
        <w:pStyle w:val="Ttulo1"/>
        <w:rPr>
          <w:b w:val="0"/>
          <w:lang w:val="es-MX"/>
        </w:rPr>
      </w:pPr>
      <w:bookmarkStart w:id="87" w:name="_Toc521063806"/>
      <w:r w:rsidRPr="00A30D95">
        <w:rPr>
          <w:rStyle w:val="Ttulo1Car"/>
          <w:b/>
        </w:rPr>
        <w:t>SOLUCIONES DESARROLLADAS Y ALCANCES</w:t>
      </w:r>
      <w:bookmarkEnd w:id="87"/>
    </w:p>
    <w:p w14:paraId="57F89B87" w14:textId="128DBE52" w:rsidR="00573C91" w:rsidRPr="00A30D95" w:rsidRDefault="009104F6" w:rsidP="00A30D95">
      <w:pPr>
        <w:pStyle w:val="Prrafodelista"/>
        <w:numPr>
          <w:ilvl w:val="0"/>
          <w:numId w:val="41"/>
        </w:numPr>
        <w:rPr>
          <w:sz w:val="24"/>
        </w:rPr>
      </w:pPr>
      <w:bookmarkStart w:id="88" w:name="_Toc521063807"/>
      <w:r w:rsidRPr="00A30D95">
        <w:rPr>
          <w:rStyle w:val="Ttulo2Car"/>
          <w:rFonts w:eastAsia="Calibri"/>
        </w:rPr>
        <w:t>Área</w:t>
      </w:r>
      <w:r w:rsidR="00573C91" w:rsidRPr="00A30D95">
        <w:rPr>
          <w:rStyle w:val="Ttulo2Car"/>
          <w:rFonts w:eastAsia="Calibri"/>
        </w:rPr>
        <w:t xml:space="preserve"> de calidad</w:t>
      </w:r>
      <w:bookmarkEnd w:id="88"/>
      <w:r w:rsidR="00573C91" w:rsidRPr="00A30D95">
        <w:rPr>
          <w:sz w:val="24"/>
        </w:rPr>
        <w:t xml:space="preserve"> </w:t>
      </w:r>
    </w:p>
    <w:p w14:paraId="1119B0DA" w14:textId="377C8AC6" w:rsidR="00B844BD" w:rsidRPr="00B844BD" w:rsidRDefault="009104F6" w:rsidP="00B844BD">
      <w:pPr>
        <w:spacing w:line="360" w:lineRule="auto"/>
        <w:jc w:val="both"/>
        <w:rPr>
          <w:lang w:val="es-MX"/>
        </w:rPr>
      </w:pPr>
      <w:r w:rsidRPr="00B844BD">
        <w:rPr>
          <w:lang w:val="es-MX"/>
        </w:rPr>
        <w:t>Para garantizar la inocuidad del producto se solicitó la adquisición del equipo</w:t>
      </w:r>
      <w:r w:rsidR="00B844BD" w:rsidRPr="00B844BD">
        <w:rPr>
          <w:lang w:val="es-MX"/>
        </w:rPr>
        <w:t xml:space="preserve"> luminometro</w:t>
      </w:r>
      <w:r w:rsidR="008E5FD4">
        <w:rPr>
          <w:lang w:val="es-MX"/>
        </w:rPr>
        <w:t>, como se muestra en la figura 12, y</w:t>
      </w:r>
      <w:r w:rsidR="00B844BD" w:rsidRPr="00B844BD">
        <w:rPr>
          <w:lang w:val="es-MX"/>
        </w:rPr>
        <w:t xml:space="preserve"> </w:t>
      </w:r>
      <w:r w:rsidRPr="00B844BD">
        <w:rPr>
          <w:lang w:val="es-MX"/>
        </w:rPr>
        <w:t xml:space="preserve"> </w:t>
      </w:r>
      <w:r w:rsidR="00B844BD" w:rsidRPr="00B844BD">
        <w:rPr>
          <w:lang w:val="es-MX"/>
        </w:rPr>
        <w:t>se utiliza junto con los kits de reactivos para medir los niveles de contaminación en superficies de los equipos de fabricado, cual tiene la función de la detección de Adenosin Trifosfato (ATP) por bioluminiscencia. El ATP es una sustancia presente en toda materia, tanto animal como vegetal, incluidos restos de comida, bacterias, hongos y otros microorganismos. La medición de ATP se realiza utilizando una reacción enzimática que se produce de manera natura</w:t>
      </w:r>
      <w:r w:rsidR="00974503">
        <w:rPr>
          <w:lang w:val="es-MX"/>
        </w:rPr>
        <w:t>l en la cola de las luciérnagas.</w:t>
      </w:r>
    </w:p>
    <w:p w14:paraId="5E4D7C70" w14:textId="102FBB79" w:rsidR="00B844BD" w:rsidRDefault="00B844BD" w:rsidP="00B202AA">
      <w:pPr>
        <w:rPr>
          <w:lang w:val="es-MX"/>
        </w:rPr>
      </w:pPr>
      <w:r w:rsidRPr="00B844BD">
        <w:rPr>
          <w:lang w:val="es-MX"/>
        </w:rPr>
        <w:t>Luciferina/Luciferasa (reactivo de las luciérnagas) + ATP = Luz</w:t>
      </w:r>
    </w:p>
    <w:p w14:paraId="0AB4496C" w14:textId="21BB60C7" w:rsidR="00B844BD" w:rsidRDefault="00974503" w:rsidP="00B202AA">
      <w:pPr>
        <w:rPr>
          <w:lang w:val="es-MX"/>
        </w:rPr>
      </w:pPr>
      <w:r>
        <w:rPr>
          <w:lang w:val="es-MX"/>
        </w:rPr>
        <w:t>El luminometro el resultado obtenido, mostrara resultados en unidades relativas de luz (RLU).</w:t>
      </w:r>
    </w:p>
    <w:p w14:paraId="18E84568" w14:textId="2BECCFB4" w:rsidR="00974503" w:rsidRPr="00613216" w:rsidRDefault="00613216" w:rsidP="00613216">
      <w:pPr>
        <w:pStyle w:val="Descripcin"/>
        <w:jc w:val="center"/>
        <w:rPr>
          <w:b/>
          <w:i w:val="0"/>
          <w:color w:val="auto"/>
          <w:sz w:val="22"/>
          <w:szCs w:val="22"/>
          <w:lang w:val="es-MX"/>
        </w:rPr>
      </w:pPr>
      <w:bookmarkStart w:id="89" w:name="_Toc521063392"/>
      <w:r w:rsidRPr="00F53B1E">
        <w:rPr>
          <w:b/>
          <w:i w:val="0"/>
          <w:color w:val="auto"/>
          <w:sz w:val="22"/>
          <w:szCs w:val="22"/>
          <w:lang w:val="es-MX"/>
        </w:rPr>
        <w:lastRenderedPageBreak/>
        <w:t xml:space="preserve">Figura </w:t>
      </w:r>
      <w:r w:rsidRPr="00613216">
        <w:rPr>
          <w:b/>
          <w:i w:val="0"/>
          <w:color w:val="auto"/>
          <w:sz w:val="22"/>
          <w:szCs w:val="22"/>
        </w:rPr>
        <w:fldChar w:fldCharType="begin"/>
      </w:r>
      <w:r w:rsidRPr="00F53B1E">
        <w:rPr>
          <w:b/>
          <w:i w:val="0"/>
          <w:color w:val="auto"/>
          <w:sz w:val="22"/>
          <w:szCs w:val="22"/>
          <w:lang w:val="es-MX"/>
        </w:rPr>
        <w:instrText xml:space="preserve"> SEQ Figura \* ARABIC </w:instrText>
      </w:r>
      <w:r w:rsidRPr="00613216">
        <w:rPr>
          <w:b/>
          <w:i w:val="0"/>
          <w:color w:val="auto"/>
          <w:sz w:val="22"/>
          <w:szCs w:val="22"/>
        </w:rPr>
        <w:fldChar w:fldCharType="separate"/>
      </w:r>
      <w:r w:rsidR="00CA6255" w:rsidRPr="00F53B1E">
        <w:rPr>
          <w:b/>
          <w:i w:val="0"/>
          <w:noProof/>
          <w:color w:val="auto"/>
          <w:sz w:val="22"/>
          <w:szCs w:val="22"/>
          <w:lang w:val="es-MX"/>
        </w:rPr>
        <w:t>12</w:t>
      </w:r>
      <w:r w:rsidRPr="00613216">
        <w:rPr>
          <w:b/>
          <w:i w:val="0"/>
          <w:color w:val="auto"/>
          <w:sz w:val="22"/>
          <w:szCs w:val="22"/>
        </w:rPr>
        <w:fldChar w:fldCharType="end"/>
      </w:r>
      <w:r w:rsidR="00974503" w:rsidRPr="00613216">
        <w:rPr>
          <w:b/>
          <w:i w:val="0"/>
          <w:noProof/>
          <w:color w:val="auto"/>
          <w:sz w:val="22"/>
          <w:szCs w:val="22"/>
          <w:lang w:val="es-MX" w:eastAsia="es-MX"/>
        </w:rPr>
        <w:drawing>
          <wp:anchor distT="0" distB="0" distL="114300" distR="114300" simplePos="0" relativeHeight="251701248" behindDoc="0" locked="0" layoutInCell="1" allowOverlap="1" wp14:anchorId="76D445A7" wp14:editId="5AB10EBE">
            <wp:simplePos x="0" y="0"/>
            <wp:positionH relativeFrom="margin">
              <wp:align>center</wp:align>
            </wp:positionH>
            <wp:positionV relativeFrom="paragraph">
              <wp:posOffset>314325</wp:posOffset>
            </wp:positionV>
            <wp:extent cx="2838450" cy="2915285"/>
            <wp:effectExtent l="0" t="0" r="0" b="0"/>
            <wp:wrapSquare wrapText="bothSides"/>
            <wp:docPr id="6" name="Imagen 6" descr="Resultado de imagen para luminomet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uminometro"/>
                    <pic:cNvPicPr>
                      <a:picLocks noChangeAspect="1" noChangeArrowheads="1"/>
                    </pic:cNvPicPr>
                  </pic:nvPicPr>
                  <pic:blipFill rotWithShape="1">
                    <a:blip r:embed="rId34">
                      <a:extLst>
                        <a:ext uri="{28A0092B-C50C-407E-A947-70E740481C1C}">
                          <a14:useLocalDpi xmlns:a14="http://schemas.microsoft.com/office/drawing/2010/main" val="0"/>
                        </a:ext>
                      </a:extLst>
                    </a:blip>
                    <a:srcRect l="24780" r="24641"/>
                    <a:stretch/>
                  </pic:blipFill>
                  <pic:spPr bwMode="auto">
                    <a:xfrm>
                      <a:off x="0" y="0"/>
                      <a:ext cx="2838450" cy="291528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74503" w:rsidRPr="00613216">
        <w:rPr>
          <w:b/>
          <w:i w:val="0"/>
          <w:color w:val="auto"/>
          <w:sz w:val="22"/>
          <w:szCs w:val="22"/>
          <w:lang w:val="es-MX"/>
        </w:rPr>
        <w:t>.- Equipo Luminometro</w:t>
      </w:r>
      <w:bookmarkEnd w:id="89"/>
    </w:p>
    <w:p w14:paraId="2956CF8B" w14:textId="77777777" w:rsidR="009104F6" w:rsidRDefault="009104F6" w:rsidP="00B202AA">
      <w:pPr>
        <w:rPr>
          <w:sz w:val="24"/>
          <w:lang w:val="es-MX"/>
        </w:rPr>
      </w:pPr>
    </w:p>
    <w:p w14:paraId="42BF65E7" w14:textId="77777777" w:rsidR="00974503" w:rsidRDefault="00974503" w:rsidP="00B202AA">
      <w:pPr>
        <w:rPr>
          <w:sz w:val="24"/>
          <w:lang w:val="es-MX"/>
        </w:rPr>
      </w:pPr>
    </w:p>
    <w:p w14:paraId="43B53499" w14:textId="77777777" w:rsidR="00974503" w:rsidRDefault="00974503" w:rsidP="00B202AA">
      <w:pPr>
        <w:rPr>
          <w:sz w:val="24"/>
          <w:lang w:val="es-MX"/>
        </w:rPr>
      </w:pPr>
    </w:p>
    <w:p w14:paraId="19AF97B8" w14:textId="77777777" w:rsidR="00974503" w:rsidRDefault="00974503" w:rsidP="00B202AA">
      <w:pPr>
        <w:rPr>
          <w:sz w:val="24"/>
          <w:lang w:val="es-MX"/>
        </w:rPr>
      </w:pPr>
    </w:p>
    <w:p w14:paraId="005C21EC" w14:textId="77777777" w:rsidR="00974503" w:rsidRDefault="00974503" w:rsidP="00B202AA">
      <w:pPr>
        <w:rPr>
          <w:sz w:val="24"/>
          <w:lang w:val="es-MX"/>
        </w:rPr>
      </w:pPr>
    </w:p>
    <w:p w14:paraId="698E176D" w14:textId="77777777" w:rsidR="00974503" w:rsidRDefault="00974503" w:rsidP="00B202AA">
      <w:pPr>
        <w:rPr>
          <w:sz w:val="24"/>
          <w:lang w:val="es-MX"/>
        </w:rPr>
      </w:pPr>
    </w:p>
    <w:p w14:paraId="0B258F63" w14:textId="77777777" w:rsidR="00974503" w:rsidRDefault="00974503" w:rsidP="00B202AA">
      <w:pPr>
        <w:rPr>
          <w:sz w:val="24"/>
          <w:lang w:val="es-MX"/>
        </w:rPr>
      </w:pPr>
    </w:p>
    <w:p w14:paraId="3AFA8236" w14:textId="77777777" w:rsidR="00974503" w:rsidRDefault="00974503" w:rsidP="00B202AA">
      <w:pPr>
        <w:rPr>
          <w:sz w:val="24"/>
          <w:lang w:val="es-MX"/>
        </w:rPr>
      </w:pPr>
    </w:p>
    <w:p w14:paraId="69C323D1" w14:textId="77777777" w:rsidR="00974503" w:rsidRDefault="00974503" w:rsidP="00B202AA">
      <w:pPr>
        <w:rPr>
          <w:sz w:val="24"/>
          <w:lang w:val="es-MX"/>
        </w:rPr>
      </w:pPr>
    </w:p>
    <w:p w14:paraId="70282C60" w14:textId="6DA9AF5A" w:rsidR="009104F6" w:rsidRDefault="009104F6" w:rsidP="00275DFD">
      <w:pPr>
        <w:spacing w:line="360" w:lineRule="auto"/>
        <w:jc w:val="both"/>
        <w:rPr>
          <w:rFonts w:asciiTheme="minorHAnsi" w:hAnsiTheme="minorHAnsi" w:cstheme="minorHAnsi"/>
          <w:bCs/>
          <w:lang w:val="es-MX"/>
        </w:rPr>
      </w:pPr>
      <w:r>
        <w:rPr>
          <w:sz w:val="24"/>
          <w:lang w:val="es-MX"/>
        </w:rPr>
        <w:t xml:space="preserve">Al estar dentro del área de calidad se implementó el uso de los reportes de la tabla </w:t>
      </w:r>
      <w:r>
        <w:rPr>
          <w:rFonts w:asciiTheme="minorHAnsi" w:hAnsiTheme="minorHAnsi" w:cstheme="minorHAnsi"/>
          <w:bCs/>
          <w:lang w:val="es-MX"/>
        </w:rPr>
        <w:t>ANSI/AQSZ</w:t>
      </w:r>
      <w:r w:rsidR="00777356">
        <w:rPr>
          <w:rFonts w:asciiTheme="minorHAnsi" w:hAnsiTheme="minorHAnsi" w:cstheme="minorHAnsi"/>
          <w:bCs/>
          <w:lang w:val="es-MX"/>
        </w:rPr>
        <w:t xml:space="preserve"> </w:t>
      </w:r>
      <w:r>
        <w:rPr>
          <w:rFonts w:asciiTheme="minorHAnsi" w:hAnsiTheme="minorHAnsi" w:cstheme="minorHAnsi"/>
          <w:bCs/>
          <w:lang w:val="es-MX"/>
        </w:rPr>
        <w:t>1.4, para la inspección y liberación de producto terminado, teniendo en consideración el tamaño de lote del producto</w:t>
      </w:r>
      <w:r w:rsidR="00DC140C">
        <w:rPr>
          <w:rFonts w:asciiTheme="minorHAnsi" w:hAnsiTheme="minorHAnsi" w:cstheme="minorHAnsi"/>
          <w:bCs/>
          <w:lang w:val="es-MX"/>
        </w:rPr>
        <w:t xml:space="preserve"> y </w:t>
      </w:r>
      <w:r w:rsidR="00777356">
        <w:rPr>
          <w:rFonts w:asciiTheme="minorHAnsi" w:hAnsiTheme="minorHAnsi" w:cstheme="minorHAnsi"/>
          <w:bCs/>
          <w:lang w:val="es-MX"/>
        </w:rPr>
        <w:t xml:space="preserve">así </w:t>
      </w:r>
      <w:r w:rsidR="00DC140C">
        <w:rPr>
          <w:rFonts w:asciiTheme="minorHAnsi" w:hAnsiTheme="minorHAnsi" w:cstheme="minorHAnsi"/>
          <w:bCs/>
          <w:lang w:val="es-MX"/>
        </w:rPr>
        <w:t xml:space="preserve">poder determinar la aprobación o rechazo del producto terminado, el supervisor de calidad </w:t>
      </w:r>
      <w:r w:rsidR="00275DFD">
        <w:rPr>
          <w:rFonts w:asciiTheme="minorHAnsi" w:hAnsiTheme="minorHAnsi" w:cstheme="minorHAnsi"/>
          <w:bCs/>
          <w:lang w:val="es-MX"/>
        </w:rPr>
        <w:t xml:space="preserve">dará aviso al supervisor de producción o jefe de producción sobre el estatus del proceso de inspección. </w:t>
      </w:r>
    </w:p>
    <w:p w14:paraId="37D2263A" w14:textId="607823F8" w:rsidR="00275DFD" w:rsidRDefault="00275DFD" w:rsidP="00275DFD">
      <w:pPr>
        <w:spacing w:line="360" w:lineRule="auto"/>
        <w:jc w:val="both"/>
        <w:rPr>
          <w:rFonts w:asciiTheme="minorHAnsi" w:hAnsiTheme="minorHAnsi" w:cstheme="minorHAnsi"/>
          <w:bCs/>
          <w:lang w:val="es-MX"/>
        </w:rPr>
      </w:pPr>
      <w:r>
        <w:rPr>
          <w:rFonts w:asciiTheme="minorHAnsi" w:hAnsiTheme="minorHAnsi" w:cstheme="minorHAnsi"/>
          <w:bCs/>
          <w:lang w:val="es-MX"/>
        </w:rPr>
        <w:t>Al realizar el reporte de inspección del producto terminado, generaremos los cumplimientos de las especificaciones del producto</w:t>
      </w:r>
      <w:r w:rsidR="00777356">
        <w:rPr>
          <w:rFonts w:asciiTheme="minorHAnsi" w:hAnsiTheme="minorHAnsi" w:cstheme="minorHAnsi"/>
          <w:bCs/>
          <w:lang w:val="es-MX"/>
        </w:rPr>
        <w:t xml:space="preserve"> terminado de parte del cliente, en caso de que no se cumpla las especificaciones </w:t>
      </w:r>
      <w:r w:rsidR="006A62F4">
        <w:rPr>
          <w:rFonts w:asciiTheme="minorHAnsi" w:hAnsiTheme="minorHAnsi" w:cstheme="minorHAnsi"/>
          <w:bCs/>
          <w:lang w:val="es-MX"/>
        </w:rPr>
        <w:t xml:space="preserve">del producto terminado </w:t>
      </w:r>
      <w:r w:rsidR="00777356">
        <w:rPr>
          <w:rFonts w:asciiTheme="minorHAnsi" w:hAnsiTheme="minorHAnsi" w:cstheme="minorHAnsi"/>
          <w:bCs/>
          <w:lang w:val="es-MX"/>
        </w:rPr>
        <w:t xml:space="preserve">del cliente, se llenara la desviación y se dará a </w:t>
      </w:r>
      <w:r w:rsidR="006A62F4">
        <w:rPr>
          <w:rFonts w:asciiTheme="minorHAnsi" w:hAnsiTheme="minorHAnsi" w:cstheme="minorHAnsi"/>
          <w:bCs/>
          <w:lang w:val="es-MX"/>
        </w:rPr>
        <w:t xml:space="preserve">conocer la causa raíz del error que se realizó, así como dar a conocer las acciones correctivas y acciones preventivas. </w:t>
      </w:r>
    </w:p>
    <w:p w14:paraId="4C04DDE9" w14:textId="66BB6EA5" w:rsidR="00275DFD" w:rsidRDefault="00275DFD" w:rsidP="00275DFD">
      <w:pPr>
        <w:spacing w:line="360" w:lineRule="auto"/>
        <w:jc w:val="both"/>
        <w:rPr>
          <w:rFonts w:asciiTheme="minorHAnsi" w:hAnsiTheme="minorHAnsi" w:cstheme="minorHAnsi"/>
          <w:bCs/>
          <w:lang w:val="es-MX"/>
        </w:rPr>
      </w:pPr>
      <w:r>
        <w:rPr>
          <w:rFonts w:asciiTheme="minorHAnsi" w:hAnsiTheme="minorHAnsi" w:cstheme="minorHAnsi"/>
          <w:bCs/>
          <w:lang w:val="es-MX"/>
        </w:rPr>
        <w:t xml:space="preserve">Se sugirió y se implementó la realización de las especificaciones internas </w:t>
      </w:r>
      <w:r w:rsidR="006A62F4">
        <w:rPr>
          <w:rFonts w:asciiTheme="minorHAnsi" w:hAnsiTheme="minorHAnsi" w:cstheme="minorHAnsi"/>
          <w:bCs/>
          <w:lang w:val="es-MX"/>
        </w:rPr>
        <w:t>de materiales de envase y empaque (tarros</w:t>
      </w:r>
      <w:r>
        <w:rPr>
          <w:rFonts w:asciiTheme="minorHAnsi" w:hAnsiTheme="minorHAnsi" w:cstheme="minorHAnsi"/>
          <w:bCs/>
          <w:lang w:val="es-MX"/>
        </w:rPr>
        <w:t>, tapas, etiquetas y cajillas individuales</w:t>
      </w:r>
      <w:r w:rsidR="006A62F4">
        <w:rPr>
          <w:rFonts w:asciiTheme="minorHAnsi" w:hAnsiTheme="minorHAnsi" w:cstheme="minorHAnsi"/>
          <w:bCs/>
          <w:lang w:val="es-MX"/>
        </w:rPr>
        <w:t>)</w:t>
      </w:r>
      <w:r>
        <w:rPr>
          <w:rFonts w:asciiTheme="minorHAnsi" w:hAnsiTheme="minorHAnsi" w:cstheme="minorHAnsi"/>
          <w:bCs/>
          <w:lang w:val="es-MX"/>
        </w:rPr>
        <w:t>, cual nos permitirán realizar la ac</w:t>
      </w:r>
      <w:r w:rsidR="006A62F4">
        <w:rPr>
          <w:rFonts w:asciiTheme="minorHAnsi" w:hAnsiTheme="minorHAnsi" w:cstheme="minorHAnsi"/>
          <w:bCs/>
          <w:lang w:val="es-MX"/>
        </w:rPr>
        <w:t xml:space="preserve">eptación o rechazo de los materiales de envase y empaque llegados a las instalaciones de la empresa.   </w:t>
      </w:r>
    </w:p>
    <w:p w14:paraId="2B160062" w14:textId="0DBC61D9" w:rsidR="006A62F4" w:rsidRDefault="00942DCC" w:rsidP="00275DFD">
      <w:pPr>
        <w:spacing w:line="360" w:lineRule="auto"/>
        <w:jc w:val="both"/>
        <w:rPr>
          <w:rFonts w:asciiTheme="minorHAnsi" w:hAnsiTheme="minorHAnsi" w:cstheme="minorHAnsi"/>
          <w:bCs/>
          <w:lang w:val="es-MX"/>
        </w:rPr>
      </w:pPr>
      <w:r>
        <w:rPr>
          <w:rFonts w:asciiTheme="minorHAnsi" w:hAnsiTheme="minorHAnsi" w:cstheme="minorHAnsi"/>
          <w:bCs/>
          <w:lang w:val="es-MX"/>
        </w:rPr>
        <w:t>Al termino  del fabricado del producto, no se generaban estudios físico químicos y microbiológicos en materia prima, ni en producto terminado cual se sugirió que se realizaran estudios de cada materia prima y producto terminado, lo cual la empresa no contaba con laboratorio</w:t>
      </w:r>
      <w:r w:rsidR="000E3DB7">
        <w:rPr>
          <w:rFonts w:asciiTheme="minorHAnsi" w:hAnsiTheme="minorHAnsi" w:cstheme="minorHAnsi"/>
          <w:bCs/>
          <w:lang w:val="es-MX"/>
        </w:rPr>
        <w:t xml:space="preserve"> de </w:t>
      </w:r>
      <w:r w:rsidR="00696477">
        <w:rPr>
          <w:rFonts w:asciiTheme="minorHAnsi" w:hAnsiTheme="minorHAnsi" w:cstheme="minorHAnsi"/>
          <w:bCs/>
          <w:lang w:val="es-MX"/>
        </w:rPr>
        <w:t>análisis</w:t>
      </w:r>
      <w:r>
        <w:rPr>
          <w:rFonts w:asciiTheme="minorHAnsi" w:hAnsiTheme="minorHAnsi" w:cstheme="minorHAnsi"/>
          <w:bCs/>
          <w:lang w:val="es-MX"/>
        </w:rPr>
        <w:t xml:space="preserve"> </w:t>
      </w:r>
      <w:r>
        <w:rPr>
          <w:rFonts w:asciiTheme="minorHAnsi" w:hAnsiTheme="minorHAnsi" w:cstheme="minorHAnsi"/>
          <w:bCs/>
          <w:lang w:val="es-MX"/>
        </w:rPr>
        <w:lastRenderedPageBreak/>
        <w:t>interno en la empresa, y se solicitó mandar las muestras a un laboratorio externo</w:t>
      </w:r>
      <w:r w:rsidR="000E3DB7">
        <w:rPr>
          <w:rFonts w:asciiTheme="minorHAnsi" w:hAnsiTheme="minorHAnsi" w:cstheme="minorHAnsi"/>
          <w:bCs/>
          <w:lang w:val="es-MX"/>
        </w:rPr>
        <w:t xml:space="preserve">, como se muestra </w:t>
      </w:r>
      <w:r w:rsidR="00697CF3">
        <w:rPr>
          <w:rFonts w:asciiTheme="minorHAnsi" w:hAnsiTheme="minorHAnsi" w:cstheme="minorHAnsi"/>
          <w:bCs/>
          <w:lang w:val="es-MX"/>
        </w:rPr>
        <w:t>figura 13.- Cotización de estudios microbiológico</w:t>
      </w:r>
      <w:r w:rsidR="000E3DB7">
        <w:rPr>
          <w:rFonts w:asciiTheme="minorHAnsi" w:hAnsiTheme="minorHAnsi" w:cstheme="minorHAnsi"/>
          <w:bCs/>
          <w:lang w:val="es-MX"/>
        </w:rPr>
        <w:t xml:space="preserve">: </w:t>
      </w:r>
    </w:p>
    <w:p w14:paraId="7CD54FFD" w14:textId="7CEFCE5F" w:rsidR="00696477" w:rsidRPr="00613216" w:rsidRDefault="00613216" w:rsidP="00613216">
      <w:pPr>
        <w:pStyle w:val="Descripcin"/>
        <w:jc w:val="center"/>
        <w:rPr>
          <w:rFonts w:asciiTheme="minorHAnsi" w:hAnsiTheme="minorHAnsi" w:cstheme="minorHAnsi"/>
          <w:b/>
          <w:bCs/>
          <w:i w:val="0"/>
          <w:color w:val="auto"/>
          <w:sz w:val="22"/>
          <w:szCs w:val="22"/>
          <w:lang w:val="es-MX"/>
        </w:rPr>
      </w:pPr>
      <w:bookmarkStart w:id="90" w:name="_Toc521063393"/>
      <w:r w:rsidRPr="00613216">
        <w:rPr>
          <w:b/>
          <w:i w:val="0"/>
          <w:color w:val="auto"/>
          <w:sz w:val="22"/>
          <w:szCs w:val="22"/>
        </w:rPr>
        <w:t xml:space="preserve">Figura </w:t>
      </w:r>
      <w:r w:rsidRPr="00613216">
        <w:rPr>
          <w:b/>
          <w:i w:val="0"/>
          <w:color w:val="auto"/>
          <w:sz w:val="22"/>
          <w:szCs w:val="22"/>
        </w:rPr>
        <w:fldChar w:fldCharType="begin"/>
      </w:r>
      <w:r w:rsidRPr="00613216">
        <w:rPr>
          <w:b/>
          <w:i w:val="0"/>
          <w:color w:val="auto"/>
          <w:sz w:val="22"/>
          <w:szCs w:val="22"/>
        </w:rPr>
        <w:instrText xml:space="preserve"> SEQ Figura \* ARABIC </w:instrText>
      </w:r>
      <w:r w:rsidRPr="00613216">
        <w:rPr>
          <w:b/>
          <w:i w:val="0"/>
          <w:color w:val="auto"/>
          <w:sz w:val="22"/>
          <w:szCs w:val="22"/>
        </w:rPr>
        <w:fldChar w:fldCharType="separate"/>
      </w:r>
      <w:r w:rsidR="00CA6255">
        <w:rPr>
          <w:b/>
          <w:i w:val="0"/>
          <w:noProof/>
          <w:color w:val="auto"/>
          <w:sz w:val="22"/>
          <w:szCs w:val="22"/>
        </w:rPr>
        <w:t>13</w:t>
      </w:r>
      <w:r w:rsidRPr="00613216">
        <w:rPr>
          <w:b/>
          <w:i w:val="0"/>
          <w:color w:val="auto"/>
          <w:sz w:val="22"/>
          <w:szCs w:val="22"/>
        </w:rPr>
        <w:fldChar w:fldCharType="end"/>
      </w:r>
      <w:r w:rsidR="00696477" w:rsidRPr="00613216">
        <w:rPr>
          <w:rFonts w:asciiTheme="minorHAnsi" w:hAnsiTheme="minorHAnsi" w:cstheme="minorHAnsi"/>
          <w:b/>
          <w:bCs/>
          <w:i w:val="0"/>
          <w:color w:val="auto"/>
          <w:sz w:val="22"/>
          <w:szCs w:val="22"/>
          <w:lang w:val="es-MX"/>
        </w:rPr>
        <w:t>.- Cotización de estudio microbiológico</w:t>
      </w:r>
      <w:bookmarkEnd w:id="90"/>
    </w:p>
    <w:p w14:paraId="39A20690" w14:textId="6E1A3331" w:rsidR="000E3DB7" w:rsidRDefault="000E3DB7" w:rsidP="000E3DB7">
      <w:pPr>
        <w:spacing w:line="360" w:lineRule="auto"/>
        <w:jc w:val="center"/>
        <w:rPr>
          <w:rFonts w:asciiTheme="minorHAnsi" w:hAnsiTheme="minorHAnsi" w:cstheme="minorHAnsi"/>
          <w:bCs/>
          <w:lang w:val="es-MX"/>
        </w:rPr>
      </w:pPr>
      <w:r>
        <w:rPr>
          <w:noProof/>
          <w:lang w:val="es-MX" w:eastAsia="es-MX"/>
        </w:rPr>
        <w:drawing>
          <wp:inline distT="0" distB="0" distL="0" distR="0" wp14:anchorId="7E2AD0FD" wp14:editId="05971C5F">
            <wp:extent cx="3829050" cy="4489450"/>
            <wp:effectExtent l="0" t="0" r="0" b="6350"/>
            <wp:docPr id="2077" name="Imagen 20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l="31568" t="20365" r="31941" b="7404"/>
                    <a:stretch/>
                  </pic:blipFill>
                  <pic:spPr bwMode="auto">
                    <a:xfrm>
                      <a:off x="0" y="0"/>
                      <a:ext cx="3831577" cy="4492413"/>
                    </a:xfrm>
                    <a:prstGeom prst="rect">
                      <a:avLst/>
                    </a:prstGeom>
                    <a:ln>
                      <a:noFill/>
                    </a:ln>
                    <a:extLst>
                      <a:ext uri="{53640926-AAD7-44D8-BBD7-CCE9431645EC}">
                        <a14:shadowObscured xmlns:a14="http://schemas.microsoft.com/office/drawing/2010/main"/>
                      </a:ext>
                    </a:extLst>
                  </pic:spPr>
                </pic:pic>
              </a:graphicData>
            </a:graphic>
          </wp:inline>
        </w:drawing>
      </w:r>
    </w:p>
    <w:p w14:paraId="45033C85" w14:textId="33964F51" w:rsidR="000E3DB7" w:rsidRDefault="000E3DB7" w:rsidP="00275DFD">
      <w:pPr>
        <w:spacing w:line="360" w:lineRule="auto"/>
        <w:jc w:val="both"/>
        <w:rPr>
          <w:rFonts w:asciiTheme="minorHAnsi" w:hAnsiTheme="minorHAnsi" w:cstheme="minorHAnsi"/>
          <w:bCs/>
          <w:lang w:val="es-MX"/>
        </w:rPr>
      </w:pPr>
      <w:r>
        <w:rPr>
          <w:rFonts w:asciiTheme="minorHAnsi" w:hAnsiTheme="minorHAnsi" w:cstheme="minorHAnsi"/>
          <w:bCs/>
          <w:lang w:val="es-MX"/>
        </w:rPr>
        <w:t>Al realizar la evaluación de los gastos realizados en cada estudio de opto en cotizar el mobiliario necesario para contar con un laboratorio de análisis de físico químico y microbiológico, cual se muestra dichas cotizaciones en el anexo 5 “Cotización de mobiliario”, cual se generó la ventaja de reducir los costos en el análisis del producto</w:t>
      </w:r>
      <w:r w:rsidR="00697CF3">
        <w:rPr>
          <w:rFonts w:asciiTheme="minorHAnsi" w:hAnsiTheme="minorHAnsi" w:cstheme="minorHAnsi"/>
          <w:bCs/>
          <w:lang w:val="es-MX"/>
        </w:rPr>
        <w:t xml:space="preserve">, </w:t>
      </w:r>
      <w:r w:rsidR="00696477">
        <w:rPr>
          <w:rFonts w:asciiTheme="minorHAnsi" w:hAnsiTheme="minorHAnsi" w:cstheme="minorHAnsi"/>
          <w:bCs/>
          <w:lang w:val="es-MX"/>
        </w:rPr>
        <w:t xml:space="preserve">en la </w:t>
      </w:r>
      <w:r w:rsidR="00697CF3">
        <w:rPr>
          <w:rFonts w:asciiTheme="minorHAnsi" w:hAnsiTheme="minorHAnsi" w:cstheme="minorHAnsi"/>
          <w:bCs/>
          <w:lang w:val="es-MX"/>
        </w:rPr>
        <w:t>figura 14 “instalación de mobiliario de laboratorio de microbiología”</w:t>
      </w:r>
      <w:r w:rsidR="00696477">
        <w:rPr>
          <w:rFonts w:asciiTheme="minorHAnsi" w:hAnsiTheme="minorHAnsi" w:cstheme="minorHAnsi"/>
          <w:bCs/>
          <w:lang w:val="es-MX"/>
        </w:rPr>
        <w:t xml:space="preserve"> </w:t>
      </w:r>
      <w:r w:rsidR="00697CF3">
        <w:rPr>
          <w:rFonts w:asciiTheme="minorHAnsi" w:hAnsiTheme="minorHAnsi" w:cstheme="minorHAnsi"/>
          <w:bCs/>
          <w:lang w:val="es-MX"/>
        </w:rPr>
        <w:t>y la figura 15 “ Mobiliario de aras de físico químico”</w:t>
      </w:r>
      <w:r w:rsidR="00696477">
        <w:rPr>
          <w:rFonts w:asciiTheme="minorHAnsi" w:hAnsiTheme="minorHAnsi" w:cstheme="minorHAnsi"/>
          <w:bCs/>
          <w:lang w:val="es-MX"/>
        </w:rPr>
        <w:t xml:space="preserve"> </w:t>
      </w:r>
    </w:p>
    <w:p w14:paraId="22894DB8" w14:textId="77777777" w:rsidR="00214ADA" w:rsidRPr="00214ADA" w:rsidRDefault="00214ADA" w:rsidP="00214ADA">
      <w:pPr>
        <w:spacing w:after="101" w:line="360" w:lineRule="auto"/>
        <w:jc w:val="both"/>
        <w:rPr>
          <w:rFonts w:asciiTheme="minorHAnsi" w:hAnsiTheme="minorHAnsi" w:cstheme="minorHAnsi"/>
          <w:color w:val="000000"/>
          <w:lang w:val="es-MX"/>
        </w:rPr>
      </w:pPr>
      <w:r w:rsidRPr="00214ADA">
        <w:rPr>
          <w:rFonts w:asciiTheme="minorHAnsi" w:hAnsiTheme="minorHAnsi" w:cstheme="minorHAnsi"/>
          <w:color w:val="000000"/>
          <w:lang w:val="es-MX"/>
        </w:rPr>
        <w:t>El laboratorio de control analítico debe estar separado físicamente de las áreas de producción y de</w:t>
      </w:r>
      <w:r w:rsidRPr="00214ADA">
        <w:rPr>
          <w:rStyle w:val="apple-converted-space"/>
          <w:rFonts w:asciiTheme="minorHAnsi" w:hAnsiTheme="minorHAnsi" w:cstheme="minorHAnsi"/>
          <w:color w:val="000000"/>
          <w:lang w:val="es-MX"/>
        </w:rPr>
        <w:t> </w:t>
      </w:r>
      <w:r w:rsidRPr="00214ADA">
        <w:rPr>
          <w:rFonts w:asciiTheme="minorHAnsi" w:hAnsiTheme="minorHAnsi" w:cstheme="minorHAnsi"/>
          <w:color w:val="000000"/>
          <w:lang w:val="es-MX"/>
        </w:rPr>
        <w:t>los almacenes, y en el caso de tener instalaciones para análisis en proceso dentro de las áreas de producción</w:t>
      </w:r>
      <w:r w:rsidRPr="00214ADA">
        <w:rPr>
          <w:rStyle w:val="apple-converted-space"/>
          <w:rFonts w:asciiTheme="minorHAnsi" w:hAnsiTheme="minorHAnsi" w:cstheme="minorHAnsi"/>
          <w:color w:val="000000"/>
          <w:lang w:val="es-MX"/>
        </w:rPr>
        <w:t> </w:t>
      </w:r>
      <w:r w:rsidRPr="00214ADA">
        <w:rPr>
          <w:rFonts w:asciiTheme="minorHAnsi" w:hAnsiTheme="minorHAnsi" w:cstheme="minorHAnsi"/>
          <w:color w:val="000000"/>
          <w:lang w:val="es-MX"/>
        </w:rPr>
        <w:t>deben estar debidamente identificadas.</w:t>
      </w:r>
    </w:p>
    <w:p w14:paraId="788507CD" w14:textId="77777777" w:rsidR="00214ADA" w:rsidRDefault="00214ADA" w:rsidP="00275DFD">
      <w:pPr>
        <w:spacing w:line="360" w:lineRule="auto"/>
        <w:jc w:val="both"/>
        <w:rPr>
          <w:rFonts w:asciiTheme="minorHAnsi" w:hAnsiTheme="minorHAnsi" w:cstheme="minorHAnsi"/>
          <w:bCs/>
          <w:lang w:val="es-MX"/>
        </w:rPr>
      </w:pPr>
    </w:p>
    <w:p w14:paraId="0D047ADB" w14:textId="447E1D17" w:rsidR="00696477" w:rsidRPr="00613216" w:rsidRDefault="00613216" w:rsidP="00613216">
      <w:pPr>
        <w:pStyle w:val="Descripcin"/>
        <w:jc w:val="center"/>
        <w:rPr>
          <w:rFonts w:asciiTheme="minorHAnsi" w:hAnsiTheme="minorHAnsi" w:cstheme="minorHAnsi"/>
          <w:b/>
          <w:bCs/>
          <w:i w:val="0"/>
          <w:color w:val="auto"/>
          <w:sz w:val="22"/>
          <w:szCs w:val="22"/>
          <w:lang w:val="es-MX"/>
        </w:rPr>
      </w:pPr>
      <w:bookmarkStart w:id="91" w:name="_Toc521063394"/>
      <w:r w:rsidRPr="00613216">
        <w:rPr>
          <w:b/>
          <w:i w:val="0"/>
          <w:color w:val="auto"/>
          <w:sz w:val="22"/>
          <w:szCs w:val="22"/>
          <w:lang w:val="es-MX"/>
        </w:rPr>
        <w:lastRenderedPageBreak/>
        <w:t xml:space="preserve">Figura </w:t>
      </w:r>
      <w:r w:rsidRPr="00613216">
        <w:rPr>
          <w:b/>
          <w:i w:val="0"/>
          <w:color w:val="auto"/>
          <w:sz w:val="22"/>
          <w:szCs w:val="22"/>
        </w:rPr>
        <w:fldChar w:fldCharType="begin"/>
      </w:r>
      <w:r w:rsidRPr="00613216">
        <w:rPr>
          <w:b/>
          <w:i w:val="0"/>
          <w:color w:val="auto"/>
          <w:sz w:val="22"/>
          <w:szCs w:val="22"/>
          <w:lang w:val="es-MX"/>
        </w:rPr>
        <w:instrText xml:space="preserve"> SEQ Figura \* ARABIC </w:instrText>
      </w:r>
      <w:r w:rsidRPr="00613216">
        <w:rPr>
          <w:b/>
          <w:i w:val="0"/>
          <w:color w:val="auto"/>
          <w:sz w:val="22"/>
          <w:szCs w:val="22"/>
        </w:rPr>
        <w:fldChar w:fldCharType="separate"/>
      </w:r>
      <w:r w:rsidR="00CA6255">
        <w:rPr>
          <w:b/>
          <w:i w:val="0"/>
          <w:noProof/>
          <w:color w:val="auto"/>
          <w:sz w:val="22"/>
          <w:szCs w:val="22"/>
          <w:lang w:val="es-MX"/>
        </w:rPr>
        <w:t>14</w:t>
      </w:r>
      <w:r w:rsidRPr="00613216">
        <w:rPr>
          <w:b/>
          <w:i w:val="0"/>
          <w:color w:val="auto"/>
          <w:sz w:val="22"/>
          <w:szCs w:val="22"/>
        </w:rPr>
        <w:fldChar w:fldCharType="end"/>
      </w:r>
      <w:r w:rsidRPr="00613216">
        <w:rPr>
          <w:rFonts w:asciiTheme="minorHAnsi" w:hAnsiTheme="minorHAnsi" w:cstheme="minorHAnsi"/>
          <w:b/>
          <w:bCs/>
          <w:i w:val="0"/>
          <w:color w:val="auto"/>
          <w:sz w:val="22"/>
          <w:szCs w:val="22"/>
          <w:lang w:val="es-MX"/>
        </w:rPr>
        <w:t>. -</w:t>
      </w:r>
      <w:r w:rsidR="00696477" w:rsidRPr="00613216">
        <w:rPr>
          <w:rFonts w:asciiTheme="minorHAnsi" w:hAnsiTheme="minorHAnsi" w:cstheme="minorHAnsi"/>
          <w:b/>
          <w:bCs/>
          <w:i w:val="0"/>
          <w:color w:val="auto"/>
          <w:sz w:val="22"/>
          <w:szCs w:val="22"/>
          <w:lang w:val="es-MX"/>
        </w:rPr>
        <w:t xml:space="preserve"> Instalaciones de </w:t>
      </w:r>
      <w:r w:rsidR="00697CF3" w:rsidRPr="00613216">
        <w:rPr>
          <w:rFonts w:asciiTheme="minorHAnsi" w:hAnsiTheme="minorHAnsi" w:cstheme="minorHAnsi"/>
          <w:b/>
          <w:bCs/>
          <w:i w:val="0"/>
          <w:color w:val="auto"/>
          <w:sz w:val="22"/>
          <w:szCs w:val="22"/>
          <w:lang w:val="es-MX"/>
        </w:rPr>
        <w:t>mobiliario de laboratorio de microbiología</w:t>
      </w:r>
      <w:bookmarkEnd w:id="91"/>
    </w:p>
    <w:p w14:paraId="2B64D29C" w14:textId="774A2151" w:rsidR="00696477" w:rsidRPr="00613216" w:rsidRDefault="00696477" w:rsidP="00613216">
      <w:pPr>
        <w:spacing w:line="360" w:lineRule="auto"/>
        <w:jc w:val="center"/>
        <w:rPr>
          <w:rFonts w:asciiTheme="minorHAnsi" w:hAnsiTheme="minorHAnsi" w:cstheme="minorHAnsi"/>
          <w:b/>
          <w:bCs/>
          <w:lang w:val="es-MX"/>
        </w:rPr>
      </w:pPr>
      <w:r w:rsidRPr="00613216">
        <w:rPr>
          <w:rFonts w:asciiTheme="minorHAnsi" w:hAnsiTheme="minorHAnsi" w:cstheme="minorHAnsi"/>
          <w:b/>
          <w:bCs/>
          <w:noProof/>
          <w:lang w:val="es-MX" w:eastAsia="es-MX"/>
        </w:rPr>
        <w:drawing>
          <wp:inline distT="0" distB="0" distL="0" distR="0" wp14:anchorId="7EFB7E5C" wp14:editId="3D7E9C0A">
            <wp:extent cx="5612130" cy="3367278"/>
            <wp:effectExtent l="0" t="0" r="7620" b="5080"/>
            <wp:docPr id="2078" name="Imagen 2078" descr="C:\Users\Sony\Downloads\15081 (LAB YEALDI PHARM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ony\Downloads\15081 (LAB YEALDI PHARMA).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612130" cy="3367278"/>
                    </a:xfrm>
                    <a:prstGeom prst="rect">
                      <a:avLst/>
                    </a:prstGeom>
                    <a:noFill/>
                    <a:ln>
                      <a:noFill/>
                    </a:ln>
                  </pic:spPr>
                </pic:pic>
              </a:graphicData>
            </a:graphic>
          </wp:inline>
        </w:drawing>
      </w:r>
    </w:p>
    <w:p w14:paraId="3F90A4FB" w14:textId="0EC59DCB" w:rsidR="006A62F4" w:rsidRPr="00613216" w:rsidRDefault="00613216" w:rsidP="00613216">
      <w:pPr>
        <w:pStyle w:val="Descripcin"/>
        <w:jc w:val="center"/>
        <w:rPr>
          <w:rFonts w:asciiTheme="minorHAnsi" w:hAnsiTheme="minorHAnsi" w:cstheme="minorHAnsi"/>
          <w:b/>
          <w:bCs/>
          <w:i w:val="0"/>
          <w:color w:val="auto"/>
          <w:sz w:val="22"/>
          <w:szCs w:val="22"/>
          <w:lang w:val="es-MX"/>
        </w:rPr>
      </w:pPr>
      <w:bookmarkStart w:id="92" w:name="_Toc521063395"/>
      <w:r w:rsidRPr="00613216">
        <w:rPr>
          <w:b/>
          <w:i w:val="0"/>
          <w:color w:val="auto"/>
          <w:sz w:val="22"/>
          <w:szCs w:val="22"/>
          <w:lang w:val="es-MX"/>
        </w:rPr>
        <w:t xml:space="preserve">Figura </w:t>
      </w:r>
      <w:r w:rsidRPr="00613216">
        <w:rPr>
          <w:b/>
          <w:i w:val="0"/>
          <w:color w:val="auto"/>
          <w:sz w:val="22"/>
          <w:szCs w:val="22"/>
        </w:rPr>
        <w:fldChar w:fldCharType="begin"/>
      </w:r>
      <w:r w:rsidRPr="00613216">
        <w:rPr>
          <w:b/>
          <w:i w:val="0"/>
          <w:color w:val="auto"/>
          <w:sz w:val="22"/>
          <w:szCs w:val="22"/>
          <w:lang w:val="es-MX"/>
        </w:rPr>
        <w:instrText xml:space="preserve"> SEQ Figura \* ARABIC </w:instrText>
      </w:r>
      <w:r w:rsidRPr="00613216">
        <w:rPr>
          <w:b/>
          <w:i w:val="0"/>
          <w:color w:val="auto"/>
          <w:sz w:val="22"/>
          <w:szCs w:val="22"/>
        </w:rPr>
        <w:fldChar w:fldCharType="separate"/>
      </w:r>
      <w:r w:rsidR="00CA6255">
        <w:rPr>
          <w:b/>
          <w:i w:val="0"/>
          <w:noProof/>
          <w:color w:val="auto"/>
          <w:sz w:val="22"/>
          <w:szCs w:val="22"/>
          <w:lang w:val="es-MX"/>
        </w:rPr>
        <w:t>15</w:t>
      </w:r>
      <w:r w:rsidRPr="00613216">
        <w:rPr>
          <w:b/>
          <w:i w:val="0"/>
          <w:color w:val="auto"/>
          <w:sz w:val="22"/>
          <w:szCs w:val="22"/>
        </w:rPr>
        <w:fldChar w:fldCharType="end"/>
      </w:r>
      <w:r w:rsidRPr="00613216">
        <w:rPr>
          <w:rFonts w:asciiTheme="minorHAnsi" w:hAnsiTheme="minorHAnsi" w:cstheme="minorHAnsi"/>
          <w:b/>
          <w:bCs/>
          <w:i w:val="0"/>
          <w:color w:val="auto"/>
          <w:sz w:val="22"/>
          <w:szCs w:val="22"/>
          <w:lang w:val="es-MX"/>
        </w:rPr>
        <w:t>. -</w:t>
      </w:r>
      <w:r w:rsidR="00697CF3" w:rsidRPr="00613216">
        <w:rPr>
          <w:rFonts w:asciiTheme="minorHAnsi" w:hAnsiTheme="minorHAnsi" w:cstheme="minorHAnsi"/>
          <w:b/>
          <w:bCs/>
          <w:i w:val="0"/>
          <w:color w:val="auto"/>
          <w:sz w:val="22"/>
          <w:szCs w:val="22"/>
          <w:lang w:val="es-MX"/>
        </w:rPr>
        <w:t xml:space="preserve"> Mobiliario de</w:t>
      </w:r>
      <w:r w:rsidR="00696477" w:rsidRPr="00613216">
        <w:rPr>
          <w:rFonts w:asciiTheme="minorHAnsi" w:hAnsiTheme="minorHAnsi" w:cstheme="minorHAnsi"/>
          <w:b/>
          <w:bCs/>
          <w:i w:val="0"/>
          <w:color w:val="auto"/>
          <w:sz w:val="22"/>
          <w:szCs w:val="22"/>
          <w:lang w:val="es-MX"/>
        </w:rPr>
        <w:t xml:space="preserve"> Área de Físico químicos</w:t>
      </w:r>
      <w:bookmarkEnd w:id="92"/>
    </w:p>
    <w:p w14:paraId="094F423F" w14:textId="6AE84997" w:rsidR="00696477" w:rsidRDefault="00696477" w:rsidP="00696477">
      <w:pPr>
        <w:spacing w:line="360" w:lineRule="auto"/>
        <w:jc w:val="center"/>
        <w:rPr>
          <w:rFonts w:asciiTheme="minorHAnsi" w:hAnsiTheme="minorHAnsi" w:cstheme="minorHAnsi"/>
          <w:bCs/>
          <w:lang w:val="es-MX"/>
        </w:rPr>
      </w:pPr>
      <w:r w:rsidRPr="00696477">
        <w:rPr>
          <w:rFonts w:asciiTheme="minorHAnsi" w:hAnsiTheme="minorHAnsi" w:cstheme="minorHAnsi"/>
          <w:bCs/>
          <w:noProof/>
          <w:lang w:val="es-MX" w:eastAsia="es-MX"/>
        </w:rPr>
        <w:drawing>
          <wp:inline distT="0" distB="0" distL="0" distR="0" wp14:anchorId="6D3BF5CB" wp14:editId="73C7A421">
            <wp:extent cx="5612130" cy="3367278"/>
            <wp:effectExtent l="0" t="0" r="7620" b="5080"/>
            <wp:docPr id="2079" name="Imagen 2079" descr="C:\Users\Sony\Downloads\15081 (LAB YEALDI PHARMA)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ony\Downloads\15081 (LAB YEALDI PHARMA)_1.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612130" cy="3367278"/>
                    </a:xfrm>
                    <a:prstGeom prst="rect">
                      <a:avLst/>
                    </a:prstGeom>
                    <a:noFill/>
                    <a:ln>
                      <a:noFill/>
                    </a:ln>
                  </pic:spPr>
                </pic:pic>
              </a:graphicData>
            </a:graphic>
          </wp:inline>
        </w:drawing>
      </w:r>
    </w:p>
    <w:p w14:paraId="00B4DF11" w14:textId="14113F96" w:rsidR="00275DFD" w:rsidRPr="00573C91" w:rsidRDefault="00275DFD" w:rsidP="00275DFD">
      <w:pPr>
        <w:spacing w:line="360" w:lineRule="auto"/>
        <w:jc w:val="both"/>
        <w:rPr>
          <w:sz w:val="24"/>
          <w:lang w:val="es-MX"/>
        </w:rPr>
      </w:pPr>
      <w:r>
        <w:rPr>
          <w:rFonts w:asciiTheme="minorHAnsi" w:hAnsiTheme="minorHAnsi" w:cstheme="minorHAnsi"/>
          <w:bCs/>
          <w:lang w:val="es-MX"/>
        </w:rPr>
        <w:t xml:space="preserve"> </w:t>
      </w:r>
    </w:p>
    <w:p w14:paraId="22AE000F" w14:textId="7106859D" w:rsidR="00573C91" w:rsidRDefault="00573C91" w:rsidP="00B202AA">
      <w:pPr>
        <w:rPr>
          <w:lang w:val="es-MX"/>
        </w:rPr>
      </w:pPr>
    </w:p>
    <w:p w14:paraId="18816B30" w14:textId="40137AD0" w:rsidR="009D00B0" w:rsidRDefault="002623AE" w:rsidP="009D00B0">
      <w:pPr>
        <w:spacing w:line="360" w:lineRule="auto"/>
        <w:jc w:val="both"/>
        <w:rPr>
          <w:lang w:val="es-MX"/>
        </w:rPr>
      </w:pPr>
      <w:r>
        <w:rPr>
          <w:lang w:val="es-MX"/>
        </w:rPr>
        <w:t>Y en al anexo 6, se muestra los costos de los reactivos a utilizar</w:t>
      </w:r>
      <w:r w:rsidR="009D00B0">
        <w:rPr>
          <w:lang w:val="es-MX"/>
        </w:rPr>
        <w:t xml:space="preserve"> y equipos a ocupar, al contar con todo la indumentaria se logró disminuir hasta un 50% de  los tiempos de entrega de resultados de cada estudio así como disminuir hasta el 30% de costos de cada estudio a realizar. </w:t>
      </w:r>
    </w:p>
    <w:p w14:paraId="604DECE0" w14:textId="6DB7E3C7" w:rsidR="009D00B0" w:rsidRDefault="009D00B0" w:rsidP="009D00B0">
      <w:pPr>
        <w:spacing w:line="360" w:lineRule="auto"/>
        <w:jc w:val="both"/>
        <w:rPr>
          <w:lang w:val="es-MX"/>
        </w:rPr>
      </w:pPr>
      <w:r>
        <w:rPr>
          <w:lang w:val="es-MX"/>
        </w:rPr>
        <w:t xml:space="preserve">Al contar con todo lo necesario para la realización de los estudios de microbiología y físico químico y al estar en el área de desarrollo de nuevos productos, me permitió realizar diferentes evaluaciones de las diferentes materias  primas con respecto a la realización de estudios microbiológicos y físico químicos de cada materia prima, así como realizar estabilidades de cada producto, por lo que día a día, se realizaron diferentes modificaciones en los porcentajes de cada materia prima y determinar la mayor vida de anaquel que puede tener el producto terminado. </w:t>
      </w:r>
    </w:p>
    <w:p w14:paraId="42AA2BDC" w14:textId="581266CE" w:rsidR="009D00B0" w:rsidRDefault="009D00B0" w:rsidP="009D00B0">
      <w:pPr>
        <w:spacing w:line="360" w:lineRule="auto"/>
        <w:jc w:val="both"/>
        <w:rPr>
          <w:lang w:val="es-MX"/>
        </w:rPr>
      </w:pPr>
      <w:r>
        <w:rPr>
          <w:lang w:val="es-MX"/>
        </w:rPr>
        <w:t xml:space="preserve">Para en su momento hacer la transferencia del producto al área de fabricación de la empresa, se tuvieron que realizar tres lotes piloto, cuya finalidad es determinar si la calidad del producto terminado disminuye, haciendo estudios de valoraciones de </w:t>
      </w:r>
      <w:r w:rsidR="00C04FD7">
        <w:rPr>
          <w:lang w:val="es-MX"/>
        </w:rPr>
        <w:t>ácido</w:t>
      </w:r>
      <w:r>
        <w:rPr>
          <w:lang w:val="es-MX"/>
        </w:rPr>
        <w:t xml:space="preserve"> base, </w:t>
      </w:r>
      <w:r w:rsidR="00C04FD7">
        <w:rPr>
          <w:lang w:val="es-MX"/>
        </w:rPr>
        <w:t>así</w:t>
      </w:r>
      <w:r>
        <w:rPr>
          <w:lang w:val="es-MX"/>
        </w:rPr>
        <w:t xml:space="preserve"> como determinar si el envase o frasco que se e</w:t>
      </w:r>
      <w:r w:rsidR="00C04FD7">
        <w:rPr>
          <w:lang w:val="es-MX"/>
        </w:rPr>
        <w:t>ncuentra envaso es el correcto.</w:t>
      </w:r>
    </w:p>
    <w:p w14:paraId="7D6A692D" w14:textId="0B1A65DE" w:rsidR="00747EA9" w:rsidRPr="00A30D95" w:rsidRDefault="00747EA9" w:rsidP="00A30D95">
      <w:pPr>
        <w:pStyle w:val="Prrafodelista"/>
        <w:numPr>
          <w:ilvl w:val="0"/>
          <w:numId w:val="41"/>
        </w:numPr>
        <w:spacing w:line="360" w:lineRule="auto"/>
        <w:jc w:val="both"/>
      </w:pPr>
      <w:bookmarkStart w:id="93" w:name="_Toc521063808"/>
      <w:r w:rsidRPr="00A30D95">
        <w:rPr>
          <w:rStyle w:val="Ttulo2Car"/>
          <w:rFonts w:eastAsia="Calibri"/>
        </w:rPr>
        <w:t>AREA DE PRODUCCIÓN</w:t>
      </w:r>
      <w:bookmarkEnd w:id="93"/>
    </w:p>
    <w:p w14:paraId="51CA7CC9" w14:textId="7C92A830" w:rsidR="00747EA9" w:rsidRDefault="009E001E" w:rsidP="009D00B0">
      <w:pPr>
        <w:spacing w:line="360" w:lineRule="auto"/>
        <w:jc w:val="both"/>
        <w:rPr>
          <w:lang w:val="es-MX"/>
        </w:rPr>
      </w:pPr>
      <w:r>
        <w:rPr>
          <w:lang w:val="es-MX"/>
        </w:rPr>
        <w:t>En el área de producci</w:t>
      </w:r>
      <w:r w:rsidR="006D37BC">
        <w:rPr>
          <w:lang w:val="es-MX"/>
        </w:rPr>
        <w:t>ón la función principal que se tiene</w:t>
      </w:r>
      <w:r>
        <w:rPr>
          <w:lang w:val="es-MX"/>
        </w:rPr>
        <w:t xml:space="preserve"> en este puesto, es elaborar cada uno de los procesos</w:t>
      </w:r>
      <w:r w:rsidR="006D37BC">
        <w:rPr>
          <w:lang w:val="es-MX"/>
        </w:rPr>
        <w:t xml:space="preserve"> de fabricado y acondicionado</w:t>
      </w:r>
      <w:r>
        <w:rPr>
          <w:lang w:val="es-MX"/>
        </w:rPr>
        <w:t xml:space="preserve"> con respecto a las especificaciones solicitadas por el cliente, teniendo en consideración la calidad del producto, y poder ser entregado el producto en tiempo requerido por el cliente.</w:t>
      </w:r>
    </w:p>
    <w:p w14:paraId="66EF0A58" w14:textId="2DAC6E11" w:rsidR="008C17BA" w:rsidRDefault="009E001E" w:rsidP="009D00B0">
      <w:pPr>
        <w:spacing w:line="360" w:lineRule="auto"/>
        <w:jc w:val="both"/>
        <w:rPr>
          <w:lang w:val="es-MX"/>
        </w:rPr>
      </w:pPr>
      <w:r>
        <w:rPr>
          <w:lang w:val="es-MX"/>
        </w:rPr>
        <w:t xml:space="preserve">Al estar integrado en el área de producción, el personal operativo no </w:t>
      </w:r>
      <w:r w:rsidR="008C17BA">
        <w:rPr>
          <w:lang w:val="es-MX"/>
        </w:rPr>
        <w:t>contaba</w:t>
      </w:r>
      <w:r>
        <w:rPr>
          <w:lang w:val="es-MX"/>
        </w:rPr>
        <w:t xml:space="preserve"> con uniforme</w:t>
      </w:r>
      <w:r w:rsidR="008C17BA">
        <w:rPr>
          <w:lang w:val="es-MX"/>
        </w:rPr>
        <w:t xml:space="preserve"> de la empresa, lo cual ingresaban a las áreas con ropa de calle</w:t>
      </w:r>
      <w:r>
        <w:rPr>
          <w:lang w:val="es-MX"/>
        </w:rPr>
        <w:t>,</w:t>
      </w:r>
      <w:r w:rsidR="008C17BA">
        <w:rPr>
          <w:lang w:val="es-MX"/>
        </w:rPr>
        <w:t xml:space="preserve"> y se implementó que todo el personal que quiera ingresar a las áreas operativas no debe ingresar de una área sucia a una área limpia, de esta manera se evitara contaminaciones en el producto, el flujo del personal que anteriormente el personal contaba se muestra en la</w:t>
      </w:r>
      <w:r w:rsidR="00185C7D">
        <w:rPr>
          <w:lang w:val="es-MX"/>
        </w:rPr>
        <w:t xml:space="preserve"> figura 16 “flujo de personal operativo</w:t>
      </w:r>
    </w:p>
    <w:p w14:paraId="7B6CCFB2" w14:textId="77777777" w:rsidR="008C17BA" w:rsidRDefault="008C17BA" w:rsidP="009D00B0">
      <w:pPr>
        <w:spacing w:line="360" w:lineRule="auto"/>
        <w:jc w:val="both"/>
        <w:rPr>
          <w:lang w:val="es-MX"/>
        </w:rPr>
      </w:pPr>
    </w:p>
    <w:p w14:paraId="1868D7ED" w14:textId="77777777" w:rsidR="008C17BA" w:rsidRDefault="008C17BA" w:rsidP="009D00B0">
      <w:pPr>
        <w:spacing w:line="360" w:lineRule="auto"/>
        <w:jc w:val="both"/>
        <w:rPr>
          <w:lang w:val="es-MX"/>
        </w:rPr>
      </w:pPr>
    </w:p>
    <w:p w14:paraId="0930671B" w14:textId="77777777" w:rsidR="008C17BA" w:rsidRDefault="008C17BA" w:rsidP="009D00B0">
      <w:pPr>
        <w:spacing w:line="360" w:lineRule="auto"/>
        <w:jc w:val="both"/>
        <w:rPr>
          <w:lang w:val="es-MX"/>
        </w:rPr>
      </w:pPr>
    </w:p>
    <w:p w14:paraId="17E38405" w14:textId="1EDA67D5" w:rsidR="008C17BA" w:rsidRPr="00613216" w:rsidRDefault="00613216" w:rsidP="00613216">
      <w:pPr>
        <w:pStyle w:val="Descripcin"/>
        <w:jc w:val="center"/>
        <w:rPr>
          <w:b/>
          <w:i w:val="0"/>
          <w:color w:val="auto"/>
          <w:sz w:val="22"/>
          <w:szCs w:val="22"/>
          <w:lang w:val="es-MX"/>
        </w:rPr>
      </w:pPr>
      <w:bookmarkStart w:id="94" w:name="_Toc521063396"/>
      <w:r w:rsidRPr="00613216">
        <w:rPr>
          <w:b/>
          <w:i w:val="0"/>
          <w:color w:val="auto"/>
          <w:sz w:val="22"/>
          <w:szCs w:val="22"/>
          <w:lang w:val="es-MX"/>
        </w:rPr>
        <w:lastRenderedPageBreak/>
        <w:t xml:space="preserve">Figura </w:t>
      </w:r>
      <w:r w:rsidRPr="00613216">
        <w:rPr>
          <w:b/>
          <w:i w:val="0"/>
          <w:color w:val="auto"/>
          <w:sz w:val="22"/>
          <w:szCs w:val="22"/>
        </w:rPr>
        <w:fldChar w:fldCharType="begin"/>
      </w:r>
      <w:r w:rsidRPr="00613216">
        <w:rPr>
          <w:b/>
          <w:i w:val="0"/>
          <w:color w:val="auto"/>
          <w:sz w:val="22"/>
          <w:szCs w:val="22"/>
          <w:lang w:val="es-MX"/>
        </w:rPr>
        <w:instrText xml:space="preserve"> SEQ Figura \* ARABIC </w:instrText>
      </w:r>
      <w:r w:rsidRPr="00613216">
        <w:rPr>
          <w:b/>
          <w:i w:val="0"/>
          <w:color w:val="auto"/>
          <w:sz w:val="22"/>
          <w:szCs w:val="22"/>
        </w:rPr>
        <w:fldChar w:fldCharType="separate"/>
      </w:r>
      <w:r w:rsidR="00CA6255">
        <w:rPr>
          <w:b/>
          <w:i w:val="0"/>
          <w:noProof/>
          <w:color w:val="auto"/>
          <w:sz w:val="22"/>
          <w:szCs w:val="22"/>
          <w:lang w:val="es-MX"/>
        </w:rPr>
        <w:t>16</w:t>
      </w:r>
      <w:r w:rsidRPr="00613216">
        <w:rPr>
          <w:b/>
          <w:i w:val="0"/>
          <w:color w:val="auto"/>
          <w:sz w:val="22"/>
          <w:szCs w:val="22"/>
        </w:rPr>
        <w:fldChar w:fldCharType="end"/>
      </w:r>
      <w:r w:rsidR="008C17BA" w:rsidRPr="00613216">
        <w:rPr>
          <w:b/>
          <w:i w:val="0"/>
          <w:color w:val="auto"/>
          <w:sz w:val="22"/>
          <w:szCs w:val="22"/>
          <w:lang w:val="es-MX"/>
        </w:rPr>
        <w:t>.- Flujo  de personal operativo</w:t>
      </w:r>
      <w:bookmarkEnd w:id="94"/>
    </w:p>
    <w:p w14:paraId="7FF456A3" w14:textId="4B0B50E3" w:rsidR="008C17BA" w:rsidRDefault="00185C7D" w:rsidP="009D00B0">
      <w:pPr>
        <w:spacing w:line="360" w:lineRule="auto"/>
        <w:jc w:val="both"/>
        <w:rPr>
          <w:lang w:val="es-MX"/>
        </w:rPr>
      </w:pPr>
      <w:r>
        <w:rPr>
          <w:noProof/>
          <w:lang w:val="es-MX" w:eastAsia="es-MX"/>
        </w:rPr>
        <mc:AlternateContent>
          <mc:Choice Requires="wps">
            <w:drawing>
              <wp:anchor distT="0" distB="0" distL="114300" distR="114300" simplePos="0" relativeHeight="252145664" behindDoc="0" locked="0" layoutInCell="1" allowOverlap="1" wp14:anchorId="0C2AE278" wp14:editId="291223DC">
                <wp:simplePos x="0" y="0"/>
                <wp:positionH relativeFrom="column">
                  <wp:posOffset>377190</wp:posOffset>
                </wp:positionH>
                <wp:positionV relativeFrom="paragraph">
                  <wp:posOffset>155575</wp:posOffset>
                </wp:positionV>
                <wp:extent cx="9525" cy="1729740"/>
                <wp:effectExtent l="95250" t="19050" r="85725" b="99060"/>
                <wp:wrapNone/>
                <wp:docPr id="30" name="Conector recto de flecha 30"/>
                <wp:cNvGraphicFramePr/>
                <a:graphic xmlns:a="http://schemas.openxmlformats.org/drawingml/2006/main">
                  <a:graphicData uri="http://schemas.microsoft.com/office/word/2010/wordprocessingShape">
                    <wps:wsp>
                      <wps:cNvCnPr/>
                      <wps:spPr>
                        <a:xfrm flipH="1">
                          <a:off x="0" y="0"/>
                          <a:ext cx="9525" cy="172974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type w14:anchorId="2F97D032" id="_x0000_t32" coordsize="21600,21600" o:spt="32" o:oned="t" path="m,l21600,21600e" filled="f">
                <v:path arrowok="t" fillok="f" o:connecttype="none"/>
                <o:lock v:ext="edit" shapetype="t"/>
              </v:shapetype>
              <v:shape id="Conector recto de flecha 30" o:spid="_x0000_s1026" type="#_x0000_t32" style="position:absolute;margin-left:29.7pt;margin-top:12.25pt;width:.75pt;height:136.2pt;flip:x;z-index:2521456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" strokecolor="black [3200]" strokeweight="2pt">
                <v:stroke endarrow="block"/>
                <v:shadow on="t" color="black" opacity="24903f" origin=",.5" offset="0,.55556mm"/>
              </v:shape>
            </w:pict>
          </mc:Fallback>
        </mc:AlternateContent>
      </w:r>
      <w:r w:rsidR="0059626D">
        <w:rPr>
          <w:noProof/>
          <w:lang w:val="es-MX" w:eastAsia="es-MX"/>
        </w:rPr>
        <mc:AlternateContent>
          <mc:Choice Requires="wps">
            <w:drawing>
              <wp:anchor distT="0" distB="0" distL="114300" distR="114300" simplePos="0" relativeHeight="251702272" behindDoc="0" locked="0" layoutInCell="1" allowOverlap="1" wp14:anchorId="7F40E86C" wp14:editId="57B8C108">
                <wp:simplePos x="0" y="0"/>
                <wp:positionH relativeFrom="column">
                  <wp:posOffset>59895</wp:posOffset>
                </wp:positionH>
                <wp:positionV relativeFrom="paragraph">
                  <wp:posOffset>35461</wp:posOffset>
                </wp:positionV>
                <wp:extent cx="5403273" cy="2410691"/>
                <wp:effectExtent l="0" t="0" r="26035" b="27940"/>
                <wp:wrapNone/>
                <wp:docPr id="29" name="Cuadro de texto 29"/>
                <wp:cNvGraphicFramePr/>
                <a:graphic xmlns:a="http://schemas.openxmlformats.org/drawingml/2006/main">
                  <a:graphicData uri="http://schemas.microsoft.com/office/word/2010/wordprocessingShape">
                    <wps:wsp>
                      <wps:cNvSpPr txBox="1"/>
                      <wps:spPr>
                        <a:xfrm>
                          <a:off x="0" y="0"/>
                          <a:ext cx="5403273" cy="241069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tbl>
                            <w:tblPr>
                              <w:tblStyle w:val="Tablaconcuadrcula"/>
                              <w:tblW w:w="0" w:type="auto"/>
                              <w:tblLook w:val="04A0" w:firstRow="1" w:lastRow="0" w:firstColumn="1" w:lastColumn="0" w:noHBand="0" w:noVBand="1"/>
                            </w:tblPr>
                            <w:tblGrid>
                              <w:gridCol w:w="562"/>
                            </w:tblGrid>
                            <w:tr w:rsidR="00511AF2" w14:paraId="0646AD8F" w14:textId="77777777" w:rsidTr="00C30C9B">
                              <w:tc>
                                <w:tcPr>
                                  <w:tcW w:w="562" w:type="dxa"/>
                                </w:tcPr>
                                <w:p w14:paraId="24204D6A" w14:textId="77777777" w:rsidR="00511AF2" w:rsidRDefault="00511AF2" w:rsidP="0059626D"/>
                              </w:tc>
                            </w:tr>
                            <w:tr w:rsidR="00511AF2" w14:paraId="3507A020" w14:textId="77777777" w:rsidTr="00C30C9B">
                              <w:tc>
                                <w:tcPr>
                                  <w:tcW w:w="562" w:type="dxa"/>
                                </w:tcPr>
                                <w:p w14:paraId="607CF674" w14:textId="77777777" w:rsidR="00511AF2" w:rsidRDefault="00511AF2" w:rsidP="0059626D"/>
                              </w:tc>
                            </w:tr>
                            <w:tr w:rsidR="00511AF2" w14:paraId="314DACFC" w14:textId="77777777" w:rsidTr="00C30C9B">
                              <w:tc>
                                <w:tcPr>
                                  <w:tcW w:w="562" w:type="dxa"/>
                                </w:tcPr>
                                <w:p w14:paraId="0096B941" w14:textId="77777777" w:rsidR="00511AF2" w:rsidRDefault="00511AF2" w:rsidP="0059626D"/>
                              </w:tc>
                            </w:tr>
                            <w:tr w:rsidR="00511AF2" w14:paraId="5EE20960" w14:textId="77777777" w:rsidTr="00C30C9B">
                              <w:tc>
                                <w:tcPr>
                                  <w:tcW w:w="562" w:type="dxa"/>
                                </w:tcPr>
                                <w:p w14:paraId="0BF20622" w14:textId="77777777" w:rsidR="00511AF2" w:rsidRDefault="00511AF2" w:rsidP="0059626D"/>
                              </w:tc>
                            </w:tr>
                            <w:tr w:rsidR="00511AF2" w14:paraId="15F20C9B" w14:textId="77777777" w:rsidTr="00C30C9B">
                              <w:tc>
                                <w:tcPr>
                                  <w:tcW w:w="562" w:type="dxa"/>
                                </w:tcPr>
                                <w:p w14:paraId="208E80DB" w14:textId="77777777" w:rsidR="00511AF2" w:rsidRDefault="00511AF2" w:rsidP="0059626D"/>
                              </w:tc>
                            </w:tr>
                            <w:tr w:rsidR="00511AF2" w14:paraId="2F10ECE6" w14:textId="77777777" w:rsidTr="00C30C9B">
                              <w:tc>
                                <w:tcPr>
                                  <w:tcW w:w="562" w:type="dxa"/>
                                </w:tcPr>
                                <w:p w14:paraId="01DA4EE2" w14:textId="77777777" w:rsidR="00511AF2" w:rsidRDefault="00511AF2" w:rsidP="0059626D"/>
                              </w:tc>
                            </w:tr>
                            <w:tr w:rsidR="00511AF2" w14:paraId="06061952" w14:textId="77777777" w:rsidTr="00C30C9B">
                              <w:tc>
                                <w:tcPr>
                                  <w:tcW w:w="562" w:type="dxa"/>
                                </w:tcPr>
                                <w:p w14:paraId="375D0142" w14:textId="77777777" w:rsidR="00511AF2" w:rsidRDefault="00511AF2" w:rsidP="0059626D"/>
                              </w:tc>
                            </w:tr>
                            <w:tr w:rsidR="00511AF2" w14:paraId="0BDAA229" w14:textId="77777777" w:rsidTr="00C30C9B">
                              <w:tc>
                                <w:tcPr>
                                  <w:tcW w:w="562" w:type="dxa"/>
                                </w:tcPr>
                                <w:p w14:paraId="3306182F" w14:textId="77777777" w:rsidR="00511AF2" w:rsidRDefault="00511AF2" w:rsidP="0059626D"/>
                              </w:tc>
                            </w:tr>
                          </w:tbl>
                          <w:p w14:paraId="15DE1244" w14:textId="77777777" w:rsidR="00511AF2" w:rsidRDefault="00511AF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F40E86C" id="_x0000_t202" coordsize="21600,21600" o:spt="202" path="m,l,21600r21600,l21600,xe">
                <v:stroke joinstyle="miter"/>
                <v:path gradientshapeok="t" o:connecttype="rect"/>
              </v:shapetype>
              <v:shape id="Cuadro de texto 29" o:spid="_x0000_s1035" type="#_x0000_t202" style="position:absolute;left:0;text-align:left;margin-left:4.7pt;margin-top:2.8pt;width:425.45pt;height:189.8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" fillcolor="white [3201]" strokeweight=".5pt">
                <v:textbox>
                  <w:txbxContent>
                    <w:tbl>
                      <w:tblPr>
                        <w:tblStyle w:val="Tablaconcuadrcula"/>
                        <w:tblW w:w="0" w:type="auto"/>
                        <w:tblLook w:val="04A0" w:firstRow="1" w:lastRow="0" w:firstColumn="1" w:lastColumn="0" w:noHBand="0" w:noVBand="1"/>
                      </w:tblPr>
                      <w:tblGrid>
                        <w:gridCol w:w="562"/>
                      </w:tblGrid>
                      <w:tr w:rsidR="00511AF2" w14:paraId="0646AD8F" w14:textId="77777777" w:rsidTr="00C30C9B">
                        <w:tc>
                          <w:tcPr>
                            <w:tcW w:w="562" w:type="dxa"/>
                          </w:tcPr>
                          <w:p w14:paraId="24204D6A" w14:textId="77777777" w:rsidR="00511AF2" w:rsidRDefault="00511AF2" w:rsidP="0059626D"/>
                        </w:tc>
                      </w:tr>
                      <w:tr w:rsidR="00511AF2" w14:paraId="3507A020" w14:textId="77777777" w:rsidTr="00C30C9B">
                        <w:tc>
                          <w:tcPr>
                            <w:tcW w:w="562" w:type="dxa"/>
                          </w:tcPr>
                          <w:p w14:paraId="607CF674" w14:textId="77777777" w:rsidR="00511AF2" w:rsidRDefault="00511AF2" w:rsidP="0059626D"/>
                        </w:tc>
                      </w:tr>
                      <w:tr w:rsidR="00511AF2" w14:paraId="314DACFC" w14:textId="77777777" w:rsidTr="00C30C9B">
                        <w:tc>
                          <w:tcPr>
                            <w:tcW w:w="562" w:type="dxa"/>
                          </w:tcPr>
                          <w:p w14:paraId="0096B941" w14:textId="77777777" w:rsidR="00511AF2" w:rsidRDefault="00511AF2" w:rsidP="0059626D"/>
                        </w:tc>
                      </w:tr>
                      <w:tr w:rsidR="00511AF2" w14:paraId="5EE20960" w14:textId="77777777" w:rsidTr="00C30C9B">
                        <w:tc>
                          <w:tcPr>
                            <w:tcW w:w="562" w:type="dxa"/>
                          </w:tcPr>
                          <w:p w14:paraId="0BF20622" w14:textId="77777777" w:rsidR="00511AF2" w:rsidRDefault="00511AF2" w:rsidP="0059626D"/>
                        </w:tc>
                      </w:tr>
                      <w:tr w:rsidR="00511AF2" w14:paraId="15F20C9B" w14:textId="77777777" w:rsidTr="00C30C9B">
                        <w:tc>
                          <w:tcPr>
                            <w:tcW w:w="562" w:type="dxa"/>
                          </w:tcPr>
                          <w:p w14:paraId="208E80DB" w14:textId="77777777" w:rsidR="00511AF2" w:rsidRDefault="00511AF2" w:rsidP="0059626D"/>
                        </w:tc>
                      </w:tr>
                      <w:tr w:rsidR="00511AF2" w14:paraId="2F10ECE6" w14:textId="77777777" w:rsidTr="00C30C9B">
                        <w:tc>
                          <w:tcPr>
                            <w:tcW w:w="562" w:type="dxa"/>
                          </w:tcPr>
                          <w:p w14:paraId="01DA4EE2" w14:textId="77777777" w:rsidR="00511AF2" w:rsidRDefault="00511AF2" w:rsidP="0059626D"/>
                        </w:tc>
                      </w:tr>
                      <w:tr w:rsidR="00511AF2" w14:paraId="06061952" w14:textId="77777777" w:rsidTr="00C30C9B">
                        <w:tc>
                          <w:tcPr>
                            <w:tcW w:w="562" w:type="dxa"/>
                          </w:tcPr>
                          <w:p w14:paraId="375D0142" w14:textId="77777777" w:rsidR="00511AF2" w:rsidRDefault="00511AF2" w:rsidP="0059626D"/>
                        </w:tc>
                      </w:tr>
                      <w:tr w:rsidR="00511AF2" w14:paraId="0BDAA229" w14:textId="77777777" w:rsidTr="00C30C9B">
                        <w:tc>
                          <w:tcPr>
                            <w:tcW w:w="562" w:type="dxa"/>
                          </w:tcPr>
                          <w:p w14:paraId="3306182F" w14:textId="77777777" w:rsidR="00511AF2" w:rsidRDefault="00511AF2" w:rsidP="0059626D"/>
                        </w:tc>
                      </w:tr>
                    </w:tbl>
                    <w:p w14:paraId="15DE1244" w14:textId="77777777" w:rsidR="00511AF2" w:rsidRDefault="00511AF2"/>
                  </w:txbxContent>
                </v:textbox>
              </v:shape>
            </w:pict>
          </mc:Fallback>
        </mc:AlternateContent>
      </w:r>
      <w:r w:rsidR="0059626D">
        <w:rPr>
          <w:noProof/>
          <w:lang w:val="es-MX" w:eastAsia="es-MX"/>
        </w:rPr>
        <mc:AlternateContent>
          <mc:Choice Requires="wps">
            <w:drawing>
              <wp:anchor distT="0" distB="0" distL="114300" distR="114300" simplePos="0" relativeHeight="251704320" behindDoc="0" locked="0" layoutInCell="1" allowOverlap="1" wp14:anchorId="2A1EFEFC" wp14:editId="224A024A">
                <wp:simplePos x="0" y="0"/>
                <wp:positionH relativeFrom="column">
                  <wp:posOffset>629912</wp:posOffset>
                </wp:positionH>
                <wp:positionV relativeFrom="paragraph">
                  <wp:posOffset>106713</wp:posOffset>
                </wp:positionV>
                <wp:extent cx="261257" cy="1341912"/>
                <wp:effectExtent l="0" t="0" r="5715" b="0"/>
                <wp:wrapNone/>
                <wp:docPr id="62" name="Cuadro de texto 62"/>
                <wp:cNvGraphicFramePr/>
                <a:graphic xmlns:a="http://schemas.openxmlformats.org/drawingml/2006/main">
                  <a:graphicData uri="http://schemas.microsoft.com/office/word/2010/wordprocessingShape">
                    <wps:wsp>
                      <wps:cNvSpPr txBox="1"/>
                      <wps:spPr>
                        <a:xfrm>
                          <a:off x="0" y="0"/>
                          <a:ext cx="261257" cy="1341912"/>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7B5C7BC8" w14:textId="0DDC81A2" w:rsidR="00511AF2" w:rsidRPr="0059626D" w:rsidRDefault="00511AF2">
                            <w:pPr>
                              <w:rPr>
                                <w:sz w:val="16"/>
                                <w:lang w:val="es-MX"/>
                              </w:rPr>
                            </w:pPr>
                            <w:r w:rsidRPr="0059626D">
                              <w:rPr>
                                <w:sz w:val="16"/>
                                <w:lang w:val="es-MX"/>
                              </w:rPr>
                              <w:t>Escaleras</w:t>
                            </w:r>
                          </w:p>
                          <w:p w14:paraId="169C2450" w14:textId="77777777" w:rsidR="00511AF2" w:rsidRPr="0059626D" w:rsidRDefault="00511AF2">
                            <w:pPr>
                              <w:rPr>
                                <w:sz w:val="16"/>
                                <w:lang w:val="es-MX"/>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A1EFEFC" id="Cuadro de texto 62" o:spid="_x0000_s1036" type="#_x0000_t202" style="position:absolute;left:0;text-align:left;margin-left:49.6pt;margin-top:8.4pt;width:20.55pt;height:105.65pt;z-index:2517043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" fillcolor="white [3201]" stroked="f" strokeweight=".5pt">
                <v:textbox>
                  <w:txbxContent>
                    <w:p w14:paraId="7B5C7BC8" w14:textId="0DDC81A2" w:rsidR="00511AF2" w:rsidRPr="0059626D" w:rsidRDefault="00511AF2">
                      <w:pPr>
                        <w:rPr>
                          <w:sz w:val="16"/>
                          <w:lang w:val="es-MX"/>
                        </w:rPr>
                      </w:pPr>
                      <w:r w:rsidRPr="0059626D">
                        <w:rPr>
                          <w:sz w:val="16"/>
                          <w:lang w:val="es-MX"/>
                        </w:rPr>
                        <w:t>Escaleras</w:t>
                      </w:r>
                    </w:p>
                    <w:p w14:paraId="169C2450" w14:textId="77777777" w:rsidR="00511AF2" w:rsidRPr="0059626D" w:rsidRDefault="00511AF2">
                      <w:pPr>
                        <w:rPr>
                          <w:sz w:val="16"/>
                          <w:lang w:val="es-MX"/>
                        </w:rPr>
                      </w:pPr>
                    </w:p>
                  </w:txbxContent>
                </v:textbox>
              </v:shape>
            </w:pict>
          </mc:Fallback>
        </mc:AlternateContent>
      </w:r>
    </w:p>
    <w:p w14:paraId="20F03FA4" w14:textId="73C33DEB" w:rsidR="008C17BA" w:rsidRDefault="00185C7D" w:rsidP="009D00B0">
      <w:pPr>
        <w:spacing w:line="360" w:lineRule="auto"/>
        <w:jc w:val="both"/>
        <w:rPr>
          <w:lang w:val="es-MX"/>
        </w:rPr>
      </w:pPr>
      <w:r>
        <w:rPr>
          <w:noProof/>
          <w:lang w:val="es-MX" w:eastAsia="es-MX"/>
        </w:rPr>
        <mc:AlternateContent>
          <mc:Choice Requires="wps">
            <w:drawing>
              <wp:anchor distT="0" distB="0" distL="114300" distR="114300" simplePos="0" relativeHeight="252152832" behindDoc="0" locked="0" layoutInCell="1" allowOverlap="1" wp14:anchorId="618A83DA" wp14:editId="2C41FA76">
                <wp:simplePos x="0" y="0"/>
                <wp:positionH relativeFrom="column">
                  <wp:posOffset>2767965</wp:posOffset>
                </wp:positionH>
                <wp:positionV relativeFrom="paragraph">
                  <wp:posOffset>315595</wp:posOffset>
                </wp:positionV>
                <wp:extent cx="352425" cy="9525"/>
                <wp:effectExtent l="38100" t="76200" r="28575" b="123825"/>
                <wp:wrapNone/>
                <wp:docPr id="37" name="Conector recto de flecha 37"/>
                <wp:cNvGraphicFramePr/>
                <a:graphic xmlns:a="http://schemas.openxmlformats.org/drawingml/2006/main">
                  <a:graphicData uri="http://schemas.microsoft.com/office/word/2010/wordprocessingShape">
                    <wps:wsp>
                      <wps:cNvCnPr/>
                      <wps:spPr>
                        <a:xfrm flipV="1">
                          <a:off x="0" y="0"/>
                          <a:ext cx="352425" cy="952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559CF51B" id="Conector recto de flecha 37" o:spid="_x0000_s1026" type="#_x0000_t32" style="position:absolute;margin-left:217.95pt;margin-top:24.85pt;width:27.75pt;height:.75pt;flip:y;z-index:2521528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" strokecolor="black [3200]" strokeweight="2pt">
                <v:stroke endarrow="block"/>
                <v:shadow on="t" color="black" opacity="24903f" origin=",.5" offset="0,.55556mm"/>
              </v:shape>
            </w:pict>
          </mc:Fallback>
        </mc:AlternateContent>
      </w:r>
      <w:r>
        <w:rPr>
          <w:noProof/>
          <w:lang w:val="es-MX" w:eastAsia="es-MX"/>
        </w:rPr>
        <mc:AlternateContent>
          <mc:Choice Requires="wps">
            <w:drawing>
              <wp:anchor distT="0" distB="0" distL="114300" distR="114300" simplePos="0" relativeHeight="252156928" behindDoc="0" locked="0" layoutInCell="1" allowOverlap="1" wp14:anchorId="10E699A6" wp14:editId="094A0ED7">
                <wp:simplePos x="0" y="0"/>
                <wp:positionH relativeFrom="column">
                  <wp:posOffset>3162300</wp:posOffset>
                </wp:positionH>
                <wp:positionV relativeFrom="paragraph">
                  <wp:posOffset>342265</wp:posOffset>
                </wp:positionV>
                <wp:extent cx="19050" cy="1108710"/>
                <wp:effectExtent l="95250" t="38100" r="76200" b="91440"/>
                <wp:wrapNone/>
                <wp:docPr id="39" name="Conector recto de flecha 39"/>
                <wp:cNvGraphicFramePr/>
                <a:graphic xmlns:a="http://schemas.openxmlformats.org/drawingml/2006/main">
                  <a:graphicData uri="http://schemas.microsoft.com/office/word/2010/wordprocessingShape">
                    <wps:wsp>
                      <wps:cNvCnPr/>
                      <wps:spPr>
                        <a:xfrm flipH="1">
                          <a:off x="0" y="0"/>
                          <a:ext cx="19050" cy="1108710"/>
                        </a:xfrm>
                        <a:prstGeom prst="straightConnector1">
                          <a:avLst/>
                        </a:prstGeom>
                        <a:ln>
                          <a:headEnd type="triangle"/>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6CFACF05" id="Conector recto de flecha 39" o:spid="_x0000_s1026" type="#_x0000_t32" style="position:absolute;margin-left:249pt;margin-top:26.95pt;width:1.5pt;height:87.3pt;flip:x;z-index:2521569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" strokecolor="black [3200]" strokeweight="2pt">
                <v:stroke startarrow="block" endarrow="block"/>
                <v:shadow on="t" color="black" opacity="24903f" origin=",.5" offset="0,.55556mm"/>
              </v:shape>
            </w:pict>
          </mc:Fallback>
        </mc:AlternateContent>
      </w:r>
      <w:r>
        <w:rPr>
          <w:noProof/>
          <w:lang w:val="es-MX" w:eastAsia="es-MX"/>
        </w:rPr>
        <mc:AlternateContent>
          <mc:Choice Requires="wps">
            <w:drawing>
              <wp:anchor distT="0" distB="0" distL="114300" distR="114300" simplePos="0" relativeHeight="252148736" behindDoc="0" locked="0" layoutInCell="1" allowOverlap="1" wp14:anchorId="48FD833C" wp14:editId="1EFC9F83">
                <wp:simplePos x="0" y="0"/>
                <wp:positionH relativeFrom="column">
                  <wp:posOffset>1224915</wp:posOffset>
                </wp:positionH>
                <wp:positionV relativeFrom="paragraph">
                  <wp:posOffset>363220</wp:posOffset>
                </wp:positionV>
                <wp:extent cx="352425" cy="9525"/>
                <wp:effectExtent l="38100" t="76200" r="28575" b="123825"/>
                <wp:wrapNone/>
                <wp:docPr id="35" name="Conector recto de flecha 35"/>
                <wp:cNvGraphicFramePr/>
                <a:graphic xmlns:a="http://schemas.openxmlformats.org/drawingml/2006/main">
                  <a:graphicData uri="http://schemas.microsoft.com/office/word/2010/wordprocessingShape">
                    <wps:wsp>
                      <wps:cNvCnPr/>
                      <wps:spPr>
                        <a:xfrm flipV="1">
                          <a:off x="0" y="0"/>
                          <a:ext cx="352425" cy="952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0D038EC2" id="Conector recto de flecha 35" o:spid="_x0000_s1026" type="#_x0000_t32" style="position:absolute;margin-left:96.45pt;margin-top:28.6pt;width:27.75pt;height:.75pt;flip:y;z-index:2521487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" strokecolor="black [3200]" strokeweight="2pt">
                <v:stroke endarrow="block"/>
                <v:shadow on="t" color="black" opacity="24903f" origin=",.5" offset="0,.55556mm"/>
              </v:shape>
            </w:pict>
          </mc:Fallback>
        </mc:AlternateContent>
      </w:r>
      <w:r w:rsidR="00C30C9B">
        <w:rPr>
          <w:noProof/>
          <w:lang w:val="es-MX" w:eastAsia="es-MX"/>
        </w:rPr>
        <mc:AlternateContent>
          <mc:Choice Requires="wps">
            <w:drawing>
              <wp:anchor distT="0" distB="0" distL="114300" distR="114300" simplePos="0" relativeHeight="251711488" behindDoc="0" locked="0" layoutInCell="1" allowOverlap="1" wp14:anchorId="2710F65E" wp14:editId="70FAF5F2">
                <wp:simplePos x="0" y="0"/>
                <wp:positionH relativeFrom="column">
                  <wp:posOffset>3586695</wp:posOffset>
                </wp:positionH>
                <wp:positionV relativeFrom="paragraph">
                  <wp:posOffset>305303</wp:posOffset>
                </wp:positionV>
                <wp:extent cx="1448435" cy="997107"/>
                <wp:effectExtent l="0" t="0" r="18415" b="12700"/>
                <wp:wrapNone/>
                <wp:docPr id="2048" name="Cuadro de texto 2048"/>
                <wp:cNvGraphicFramePr/>
                <a:graphic xmlns:a="http://schemas.openxmlformats.org/drawingml/2006/main">
                  <a:graphicData uri="http://schemas.microsoft.com/office/word/2010/wordprocessingShape">
                    <wps:wsp>
                      <wps:cNvSpPr txBox="1"/>
                      <wps:spPr>
                        <a:xfrm>
                          <a:off x="0" y="0"/>
                          <a:ext cx="1448435" cy="997107"/>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19C2491" w14:textId="77777777" w:rsidR="00511AF2" w:rsidRDefault="00511AF2" w:rsidP="00C30C9B">
                            <w:pPr>
                              <w:rPr>
                                <w:lang w:val="es-MX"/>
                              </w:rPr>
                            </w:pPr>
                          </w:p>
                          <w:p w14:paraId="4ACED87E" w14:textId="788C7DAA" w:rsidR="00511AF2" w:rsidRPr="0059626D" w:rsidRDefault="00511AF2" w:rsidP="00C30C9B">
                            <w:pPr>
                              <w:rPr>
                                <w:lang w:val="es-MX"/>
                              </w:rPr>
                            </w:pPr>
                            <w:r>
                              <w:rPr>
                                <w:lang w:val="es-MX"/>
                              </w:rPr>
                              <w:t>FABRICACION  Y  ACONDICIONADO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10F65E" id="Cuadro de texto 2048" o:spid="_x0000_s1037" type="#_x0000_t202" style="position:absolute;left:0;text-align:left;margin-left:282.4pt;margin-top:24.05pt;width:114.05pt;height:78.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" fillcolor="white [3201]" strokeweight=".5pt">
                <v:textbox>
                  <w:txbxContent>
                    <w:p w14:paraId="019C2491" w14:textId="77777777" w:rsidR="00511AF2" w:rsidRDefault="00511AF2" w:rsidP="00C30C9B">
                      <w:pPr>
                        <w:rPr>
                          <w:lang w:val="es-MX"/>
                        </w:rPr>
                      </w:pPr>
                    </w:p>
                    <w:p w14:paraId="4ACED87E" w14:textId="788C7DAA" w:rsidR="00511AF2" w:rsidRPr="0059626D" w:rsidRDefault="00511AF2" w:rsidP="00C30C9B">
                      <w:pPr>
                        <w:rPr>
                          <w:lang w:val="es-MX"/>
                        </w:rPr>
                      </w:pPr>
                      <w:r>
                        <w:rPr>
                          <w:lang w:val="es-MX"/>
                        </w:rPr>
                        <w:t>FABRICACION  Y  ACONDICIONADO</w:t>
                      </w:r>
                    </w:p>
                  </w:txbxContent>
                </v:textbox>
              </v:shape>
            </w:pict>
          </mc:Fallback>
        </mc:AlternateContent>
      </w:r>
      <w:r w:rsidR="0059626D">
        <w:rPr>
          <w:noProof/>
          <w:lang w:val="es-MX" w:eastAsia="es-MX"/>
        </w:rPr>
        <mc:AlternateContent>
          <mc:Choice Requires="wps">
            <w:drawing>
              <wp:anchor distT="0" distB="0" distL="114300" distR="114300" simplePos="0" relativeHeight="251705344" behindDoc="0" locked="0" layoutInCell="1" allowOverlap="1" wp14:anchorId="11AFADAC" wp14:editId="4447ECA2">
                <wp:simplePos x="0" y="0"/>
                <wp:positionH relativeFrom="column">
                  <wp:posOffset>1603053</wp:posOffset>
                </wp:positionH>
                <wp:positionV relativeFrom="paragraph">
                  <wp:posOffset>8255</wp:posOffset>
                </wp:positionV>
                <wp:extent cx="1175657" cy="712519"/>
                <wp:effectExtent l="0" t="0" r="24765" b="11430"/>
                <wp:wrapNone/>
                <wp:docPr id="64" name="Cuadro de texto 64"/>
                <wp:cNvGraphicFramePr/>
                <a:graphic xmlns:a="http://schemas.openxmlformats.org/drawingml/2006/main">
                  <a:graphicData uri="http://schemas.microsoft.com/office/word/2010/wordprocessingShape">
                    <wps:wsp>
                      <wps:cNvSpPr txBox="1"/>
                      <wps:spPr>
                        <a:xfrm>
                          <a:off x="0" y="0"/>
                          <a:ext cx="1175657" cy="71251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BEEE422" w14:textId="4C2EA465" w:rsidR="00511AF2" w:rsidRPr="0059626D" w:rsidRDefault="00511AF2">
                            <w:pPr>
                              <w:rPr>
                                <w:lang w:val="es-MX"/>
                              </w:rPr>
                            </w:pPr>
                            <w:r>
                              <w:rPr>
                                <w:lang w:val="es-MX"/>
                              </w:rPr>
                              <w:t>SANITARIO DE DE DAMAS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1AFADAC" id="Cuadro de texto 64" o:spid="_x0000_s1038" type="#_x0000_t202" style="position:absolute;left:0;text-align:left;margin-left:126.2pt;margin-top:.65pt;width:92.55pt;height:56.1pt;z-index:2517053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" fillcolor="white [3201]" strokeweight=".5pt">
                <v:textbox>
                  <w:txbxContent>
                    <w:p w14:paraId="1BEEE422" w14:textId="4C2EA465" w:rsidR="00511AF2" w:rsidRPr="0059626D" w:rsidRDefault="00511AF2">
                      <w:pPr>
                        <w:rPr>
                          <w:lang w:val="es-MX"/>
                        </w:rPr>
                      </w:pPr>
                      <w:r>
                        <w:rPr>
                          <w:lang w:val="es-MX"/>
                        </w:rPr>
                        <w:t>SANITARIO DE DE DAMAS</w:t>
                      </w:r>
                    </w:p>
                  </w:txbxContent>
                </v:textbox>
              </v:shape>
            </w:pict>
          </mc:Fallback>
        </mc:AlternateContent>
      </w:r>
    </w:p>
    <w:p w14:paraId="3BC63F56" w14:textId="7C07B18F" w:rsidR="008C17BA" w:rsidRDefault="00185C7D" w:rsidP="009D00B0">
      <w:pPr>
        <w:spacing w:line="360" w:lineRule="auto"/>
        <w:jc w:val="both"/>
        <w:rPr>
          <w:lang w:val="es-MX"/>
        </w:rPr>
      </w:pPr>
      <w:r>
        <w:rPr>
          <w:noProof/>
          <w:lang w:val="es-MX" w:eastAsia="es-MX"/>
        </w:rPr>
        <mc:AlternateContent>
          <mc:Choice Requires="wps">
            <w:drawing>
              <wp:anchor distT="0" distB="0" distL="114300" distR="114300" simplePos="0" relativeHeight="252147712" behindDoc="0" locked="0" layoutInCell="1" allowOverlap="1" wp14:anchorId="4767B52A" wp14:editId="321293BE">
                <wp:simplePos x="0" y="0"/>
                <wp:positionH relativeFrom="column">
                  <wp:posOffset>1205865</wp:posOffset>
                </wp:positionH>
                <wp:positionV relativeFrom="paragraph">
                  <wp:posOffset>28575</wp:posOffset>
                </wp:positionV>
                <wp:extent cx="19050" cy="1108710"/>
                <wp:effectExtent l="95250" t="38100" r="76200" b="91440"/>
                <wp:wrapNone/>
                <wp:docPr id="34" name="Conector recto de flecha 34"/>
                <wp:cNvGraphicFramePr/>
                <a:graphic xmlns:a="http://schemas.openxmlformats.org/drawingml/2006/main">
                  <a:graphicData uri="http://schemas.microsoft.com/office/word/2010/wordprocessingShape">
                    <wps:wsp>
                      <wps:cNvCnPr/>
                      <wps:spPr>
                        <a:xfrm flipH="1">
                          <a:off x="0" y="0"/>
                          <a:ext cx="19050" cy="1108710"/>
                        </a:xfrm>
                        <a:prstGeom prst="straightConnector1">
                          <a:avLst/>
                        </a:prstGeom>
                        <a:ln>
                          <a:headEnd type="triangle"/>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7C36E3F1" id="Conector recto de flecha 34" o:spid="_x0000_s1026" type="#_x0000_t32" style="position:absolute;margin-left:94.95pt;margin-top:2.25pt;width:1.5pt;height:87.3pt;flip:x;z-index:2521477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" strokecolor="black [3200]" strokeweight="2pt">
                <v:stroke startarrow="block" endarrow="block"/>
                <v:shadow on="t" color="black" opacity="24903f" origin=",.5" offset="0,.55556mm"/>
              </v:shape>
            </w:pict>
          </mc:Fallback>
        </mc:AlternateContent>
      </w:r>
    </w:p>
    <w:p w14:paraId="3F788808" w14:textId="4E33BE26" w:rsidR="008C17BA" w:rsidRDefault="00185C7D" w:rsidP="009D00B0">
      <w:pPr>
        <w:spacing w:line="360" w:lineRule="auto"/>
        <w:jc w:val="both"/>
        <w:rPr>
          <w:lang w:val="es-MX"/>
        </w:rPr>
      </w:pPr>
      <w:r>
        <w:rPr>
          <w:noProof/>
          <w:lang w:val="es-MX" w:eastAsia="es-MX"/>
        </w:rPr>
        <mc:AlternateContent>
          <mc:Choice Requires="wps">
            <w:drawing>
              <wp:anchor distT="0" distB="0" distL="114300" distR="114300" simplePos="0" relativeHeight="252158976" behindDoc="0" locked="0" layoutInCell="1" allowOverlap="1" wp14:anchorId="795FEEF4" wp14:editId="4EBE4D5D">
                <wp:simplePos x="0" y="0"/>
                <wp:positionH relativeFrom="column">
                  <wp:posOffset>3234690</wp:posOffset>
                </wp:positionH>
                <wp:positionV relativeFrom="paragraph">
                  <wp:posOffset>83820</wp:posOffset>
                </wp:positionV>
                <wp:extent cx="352425" cy="9525"/>
                <wp:effectExtent l="38100" t="76200" r="28575" b="123825"/>
                <wp:wrapNone/>
                <wp:docPr id="40" name="Conector recto de flecha 40"/>
                <wp:cNvGraphicFramePr/>
                <a:graphic xmlns:a="http://schemas.openxmlformats.org/drawingml/2006/main">
                  <a:graphicData uri="http://schemas.microsoft.com/office/word/2010/wordprocessingShape">
                    <wps:wsp>
                      <wps:cNvCnPr/>
                      <wps:spPr>
                        <a:xfrm flipV="1">
                          <a:off x="0" y="0"/>
                          <a:ext cx="352425" cy="952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66D0350D" id="Conector recto de flecha 40" o:spid="_x0000_s1026" type="#_x0000_t32" style="position:absolute;margin-left:254.7pt;margin-top:6.6pt;width:27.75pt;height:.75pt;flip:y;z-index:2521589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" strokecolor="black [3200]" strokeweight="2pt">
                <v:stroke endarrow="block"/>
                <v:shadow on="t" color="black" opacity="24903f" origin=",.5" offset="0,.55556mm"/>
              </v:shape>
            </w:pict>
          </mc:Fallback>
        </mc:AlternateContent>
      </w:r>
      <w:r w:rsidR="0059626D">
        <w:rPr>
          <w:noProof/>
          <w:lang w:val="es-MX" w:eastAsia="es-MX"/>
        </w:rPr>
        <mc:AlternateContent>
          <mc:Choice Requires="wps">
            <w:drawing>
              <wp:anchor distT="0" distB="0" distL="114300" distR="114300" simplePos="0" relativeHeight="251707392" behindDoc="0" locked="0" layoutInCell="1" allowOverlap="1" wp14:anchorId="349B26EF" wp14:editId="289BE582">
                <wp:simplePos x="0" y="0"/>
                <wp:positionH relativeFrom="column">
                  <wp:posOffset>1577588</wp:posOffset>
                </wp:positionH>
                <wp:positionV relativeFrom="paragraph">
                  <wp:posOffset>214506</wp:posOffset>
                </wp:positionV>
                <wp:extent cx="1175657" cy="712519"/>
                <wp:effectExtent l="0" t="0" r="24765" b="11430"/>
                <wp:wrapNone/>
                <wp:docPr id="65" name="Cuadro de texto 65"/>
                <wp:cNvGraphicFramePr/>
                <a:graphic xmlns:a="http://schemas.openxmlformats.org/drawingml/2006/main">
                  <a:graphicData uri="http://schemas.microsoft.com/office/word/2010/wordprocessingShape">
                    <wps:wsp>
                      <wps:cNvSpPr txBox="1"/>
                      <wps:spPr>
                        <a:xfrm>
                          <a:off x="0" y="0"/>
                          <a:ext cx="1175657" cy="71251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694EDEB" w14:textId="382FBA07" w:rsidR="00511AF2" w:rsidRPr="0059626D" w:rsidRDefault="00511AF2" w:rsidP="0059626D">
                            <w:pPr>
                              <w:rPr>
                                <w:lang w:val="es-MX"/>
                              </w:rPr>
                            </w:pPr>
                            <w:r>
                              <w:rPr>
                                <w:lang w:val="es-MX"/>
                              </w:rPr>
                              <w:t>SANITARIO DE CABELLEROS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49B26EF" id="Cuadro de texto 65" o:spid="_x0000_s1039" type="#_x0000_t202" style="position:absolute;left:0;text-align:left;margin-left:124.2pt;margin-top:16.9pt;width:92.55pt;height:56.1pt;z-index:2517073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" fillcolor="white [3201]" strokeweight=".5pt">
                <v:textbox>
                  <w:txbxContent>
                    <w:p w14:paraId="7694EDEB" w14:textId="382FBA07" w:rsidR="00511AF2" w:rsidRPr="0059626D" w:rsidRDefault="00511AF2" w:rsidP="0059626D">
                      <w:pPr>
                        <w:rPr>
                          <w:lang w:val="es-MX"/>
                        </w:rPr>
                      </w:pPr>
                      <w:r>
                        <w:rPr>
                          <w:lang w:val="es-MX"/>
                        </w:rPr>
                        <w:t>SANITARIO DE CABELLEROS</w:t>
                      </w:r>
                    </w:p>
                  </w:txbxContent>
                </v:textbox>
              </v:shape>
            </w:pict>
          </mc:Fallback>
        </mc:AlternateContent>
      </w:r>
      <w:r w:rsidR="0059626D">
        <w:rPr>
          <w:noProof/>
          <w:lang w:val="es-MX" w:eastAsia="es-MX"/>
        </w:rPr>
        <mc:AlternateContent>
          <mc:Choice Requires="wps">
            <w:drawing>
              <wp:anchor distT="0" distB="0" distL="114300" distR="114300" simplePos="0" relativeHeight="251703296" behindDoc="0" locked="0" layoutInCell="1" allowOverlap="1" wp14:anchorId="2222A25E" wp14:editId="7A817F4D">
                <wp:simplePos x="0" y="0"/>
                <wp:positionH relativeFrom="column">
                  <wp:posOffset>166774</wp:posOffset>
                </wp:positionH>
                <wp:positionV relativeFrom="paragraph">
                  <wp:posOffset>359921</wp:posOffset>
                </wp:positionV>
                <wp:extent cx="997527" cy="759460"/>
                <wp:effectExtent l="0" t="0" r="12700" b="21590"/>
                <wp:wrapNone/>
                <wp:docPr id="61" name="Proceso predefinido 61"/>
                <wp:cNvGraphicFramePr/>
                <a:graphic xmlns:a="http://schemas.openxmlformats.org/drawingml/2006/main">
                  <a:graphicData uri="http://schemas.microsoft.com/office/word/2010/wordprocessingShape">
                    <wps:wsp>
                      <wps:cNvSpPr/>
                      <wps:spPr>
                        <a:xfrm>
                          <a:off x="0" y="0"/>
                          <a:ext cx="997527" cy="759460"/>
                        </a:xfrm>
                        <a:prstGeom prst="flowChartPredefinedProcess">
                          <a:avLst/>
                        </a:prstGeom>
                      </wps:spPr>
                      <wps:style>
                        <a:lnRef idx="2">
                          <a:schemeClr val="accent5"/>
                        </a:lnRef>
                        <a:fillRef idx="1">
                          <a:schemeClr val="lt1"/>
                        </a:fillRef>
                        <a:effectRef idx="0">
                          <a:schemeClr val="accent5"/>
                        </a:effectRef>
                        <a:fontRef idx="minor">
                          <a:schemeClr val="dk1"/>
                        </a:fontRef>
                      </wps:style>
                      <wps:txbx>
                        <w:txbxContent>
                          <w:p w14:paraId="56EC08FC" w14:textId="57BF6840" w:rsidR="00511AF2" w:rsidRPr="0059626D" w:rsidRDefault="00511AF2" w:rsidP="0059626D">
                            <w:pPr>
                              <w:jc w:val="center"/>
                              <w:rPr>
                                <w:lang w:val="es-MX"/>
                              </w:rPr>
                            </w:pPr>
                            <w:r>
                              <w:rPr>
                                <w:lang w:val="es-MX"/>
                              </w:rPr>
                              <w:t>Esclusa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2222A25E" id="_x0000_t112" coordsize="21600,21600" o:spt="112" path="m,l,21600r21600,l21600,xem2610,nfl2610,21600em18990,nfl18990,21600e">
                <v:stroke joinstyle="miter"/>
                <v:path o:extrusionok="f" gradientshapeok="t" o:connecttype="rect" textboxrect="2610,0,18990,21600"/>
              </v:shapetype>
              <v:shape id="Proceso predefinido 61" o:spid="_x0000_s1040" type="#_x0000_t112" style="position:absolute;left:0;text-align:left;margin-left:13.15pt;margin-top:28.35pt;width:78.55pt;height:59.8pt;z-index:2517032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" fillcolor="white [3201]" strokecolor="#4bacc6 [3208]" strokeweight="2pt">
                <v:textbox>
                  <w:txbxContent>
                    <w:p w14:paraId="56EC08FC" w14:textId="57BF6840" w:rsidR="00511AF2" w:rsidRPr="0059626D" w:rsidRDefault="00511AF2" w:rsidP="0059626D">
                      <w:pPr>
                        <w:jc w:val="center"/>
                        <w:rPr>
                          <w:lang w:val="es-MX"/>
                        </w:rPr>
                      </w:pPr>
                      <w:r>
                        <w:rPr>
                          <w:lang w:val="es-MX"/>
                        </w:rPr>
                        <w:t>Esclusa</w:t>
                      </w:r>
                    </w:p>
                  </w:txbxContent>
                </v:textbox>
              </v:shape>
            </w:pict>
          </mc:Fallback>
        </mc:AlternateContent>
      </w:r>
    </w:p>
    <w:p w14:paraId="0E0760D1" w14:textId="62CA1F1F" w:rsidR="008C17BA" w:rsidRDefault="00185C7D" w:rsidP="009D00B0">
      <w:pPr>
        <w:spacing w:line="360" w:lineRule="auto"/>
        <w:jc w:val="both"/>
        <w:rPr>
          <w:lang w:val="es-MX"/>
        </w:rPr>
      </w:pPr>
      <w:r>
        <w:rPr>
          <w:noProof/>
          <w:lang w:val="es-MX" w:eastAsia="es-MX"/>
        </w:rPr>
        <mc:AlternateContent>
          <mc:Choice Requires="wps">
            <w:drawing>
              <wp:anchor distT="0" distB="0" distL="114300" distR="114300" simplePos="0" relativeHeight="252154880" behindDoc="0" locked="0" layoutInCell="1" allowOverlap="1" wp14:anchorId="4A3B06E9" wp14:editId="6FCC2DAF">
                <wp:simplePos x="0" y="0"/>
                <wp:positionH relativeFrom="column">
                  <wp:posOffset>2791460</wp:posOffset>
                </wp:positionH>
                <wp:positionV relativeFrom="paragraph">
                  <wp:posOffset>371475</wp:posOffset>
                </wp:positionV>
                <wp:extent cx="352425" cy="9525"/>
                <wp:effectExtent l="38100" t="76200" r="28575" b="123825"/>
                <wp:wrapNone/>
                <wp:docPr id="38" name="Conector recto de flecha 38"/>
                <wp:cNvGraphicFramePr/>
                <a:graphic xmlns:a="http://schemas.openxmlformats.org/drawingml/2006/main">
                  <a:graphicData uri="http://schemas.microsoft.com/office/word/2010/wordprocessingShape">
                    <wps:wsp>
                      <wps:cNvCnPr/>
                      <wps:spPr>
                        <a:xfrm flipV="1">
                          <a:off x="0" y="0"/>
                          <a:ext cx="352425" cy="952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117EEC58" id="Conector recto de flecha 38" o:spid="_x0000_s1026" type="#_x0000_t32" style="position:absolute;margin-left:219.8pt;margin-top:29.25pt;width:27.75pt;height:.75pt;flip:y;z-index:2521548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" strokecolor="black [3200]" strokeweight="2pt">
                <v:stroke endarrow="block"/>
                <v:shadow on="t" color="black" opacity="24903f" origin=",.5" offset="0,.55556mm"/>
              </v:shape>
            </w:pict>
          </mc:Fallback>
        </mc:AlternateContent>
      </w:r>
      <w:r>
        <w:rPr>
          <w:noProof/>
          <w:lang w:val="es-MX" w:eastAsia="es-MX"/>
        </w:rPr>
        <mc:AlternateContent>
          <mc:Choice Requires="wps">
            <w:drawing>
              <wp:anchor distT="0" distB="0" distL="114300" distR="114300" simplePos="0" relativeHeight="252150784" behindDoc="0" locked="0" layoutInCell="1" allowOverlap="1" wp14:anchorId="39B372CE" wp14:editId="2DB78E2F">
                <wp:simplePos x="0" y="0"/>
                <wp:positionH relativeFrom="column">
                  <wp:posOffset>1243965</wp:posOffset>
                </wp:positionH>
                <wp:positionV relativeFrom="paragraph">
                  <wp:posOffset>358140</wp:posOffset>
                </wp:positionV>
                <wp:extent cx="352425" cy="9525"/>
                <wp:effectExtent l="38100" t="76200" r="28575" b="123825"/>
                <wp:wrapNone/>
                <wp:docPr id="36" name="Conector recto de flecha 36"/>
                <wp:cNvGraphicFramePr/>
                <a:graphic xmlns:a="http://schemas.openxmlformats.org/drawingml/2006/main">
                  <a:graphicData uri="http://schemas.microsoft.com/office/word/2010/wordprocessingShape">
                    <wps:wsp>
                      <wps:cNvCnPr/>
                      <wps:spPr>
                        <a:xfrm flipV="1">
                          <a:off x="0" y="0"/>
                          <a:ext cx="352425" cy="952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1DF8273D" id="Conector recto de flecha 36" o:spid="_x0000_s1026" type="#_x0000_t32" style="position:absolute;margin-left:97.95pt;margin-top:28.2pt;width:27.75pt;height:.75pt;flip:y;z-index:2521507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" strokecolor="black [3200]" strokeweight="2pt">
                <v:stroke endarrow="block"/>
                <v:shadow on="t" color="black" opacity="24903f" origin=",.5" offset="0,.55556mm"/>
              </v:shape>
            </w:pict>
          </mc:Fallback>
        </mc:AlternateContent>
      </w:r>
      <w:r>
        <w:rPr>
          <w:noProof/>
          <w:lang w:val="es-MX" w:eastAsia="es-MX"/>
        </w:rPr>
        <mc:AlternateContent>
          <mc:Choice Requires="wps">
            <w:drawing>
              <wp:anchor distT="0" distB="0" distL="114300" distR="114300" simplePos="0" relativeHeight="252146688" behindDoc="0" locked="0" layoutInCell="1" allowOverlap="1" wp14:anchorId="21B853A2" wp14:editId="266497D8">
                <wp:simplePos x="0" y="0"/>
                <wp:positionH relativeFrom="column">
                  <wp:posOffset>453390</wp:posOffset>
                </wp:positionH>
                <wp:positionV relativeFrom="paragraph">
                  <wp:posOffset>354330</wp:posOffset>
                </wp:positionV>
                <wp:extent cx="711200" cy="13335"/>
                <wp:effectExtent l="38100" t="76200" r="31750" b="120015"/>
                <wp:wrapNone/>
                <wp:docPr id="32" name="Conector recto de flecha 32"/>
                <wp:cNvGraphicFramePr/>
                <a:graphic xmlns:a="http://schemas.openxmlformats.org/drawingml/2006/main">
                  <a:graphicData uri="http://schemas.microsoft.com/office/word/2010/wordprocessingShape">
                    <wps:wsp>
                      <wps:cNvCnPr/>
                      <wps:spPr>
                        <a:xfrm flipV="1">
                          <a:off x="0" y="0"/>
                          <a:ext cx="711200" cy="1333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3D93C2FC" id="Conector recto de flecha 32" o:spid="_x0000_s1026" type="#_x0000_t32" style="position:absolute;margin-left:35.7pt;margin-top:27.9pt;width:56pt;height:1.05pt;flip:y;z-index:2521466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" strokecolor="black [3200]" strokeweight="2pt">
                <v:stroke endarrow="block"/>
                <v:shadow on="t" color="black" opacity="24903f" origin=",.5" offset="0,.55556mm"/>
              </v:shape>
            </w:pict>
          </mc:Fallback>
        </mc:AlternateContent>
      </w:r>
    </w:p>
    <w:p w14:paraId="2151E52D" w14:textId="33B5DC1D" w:rsidR="0059626D" w:rsidRDefault="0059626D" w:rsidP="009D00B0">
      <w:pPr>
        <w:spacing w:line="360" w:lineRule="auto"/>
        <w:jc w:val="both"/>
        <w:rPr>
          <w:lang w:val="es-MX"/>
        </w:rPr>
      </w:pPr>
    </w:p>
    <w:p w14:paraId="5DD1A059" w14:textId="23752DF1" w:rsidR="0059626D" w:rsidRDefault="0059626D" w:rsidP="009D00B0">
      <w:pPr>
        <w:spacing w:line="360" w:lineRule="auto"/>
        <w:jc w:val="both"/>
        <w:rPr>
          <w:lang w:val="es-MX"/>
        </w:rPr>
      </w:pPr>
    </w:p>
    <w:p w14:paraId="60088A8E" w14:textId="143302BA" w:rsidR="00943059" w:rsidRDefault="00943059" w:rsidP="009D00B0">
      <w:pPr>
        <w:spacing w:line="360" w:lineRule="auto"/>
        <w:jc w:val="both"/>
        <w:rPr>
          <w:lang w:val="es-MX"/>
        </w:rPr>
      </w:pPr>
      <w:r>
        <w:rPr>
          <w:lang w:val="es-MX"/>
        </w:rPr>
        <w:t xml:space="preserve">Para evitar contaminar  una área limpia, el personal operativo de fabricación o acondicionamiento, deberán de ingresar a área de vestidores, para realizar su cambio de indumentaria de </w:t>
      </w:r>
      <w:r w:rsidR="00185C7D">
        <w:rPr>
          <w:lang w:val="es-MX"/>
        </w:rPr>
        <w:t xml:space="preserve">ropa de calle </w:t>
      </w:r>
      <w:r>
        <w:rPr>
          <w:lang w:val="es-MX"/>
        </w:rPr>
        <w:t xml:space="preserve">a </w:t>
      </w:r>
      <w:r w:rsidR="00185C7D">
        <w:rPr>
          <w:lang w:val="es-MX"/>
        </w:rPr>
        <w:t>uniforme de la empresa</w:t>
      </w:r>
      <w:r>
        <w:rPr>
          <w:lang w:val="es-MX"/>
        </w:rPr>
        <w:t xml:space="preserve">, cual deberán de ingresar con uniforme de la empresa y zapatos de seguridad, el flujo que el personal debe respetar es como se muestra en la </w:t>
      </w:r>
      <w:r w:rsidR="00185C7D">
        <w:rPr>
          <w:lang w:val="es-MX"/>
        </w:rPr>
        <w:t>figura 17 “flujo de personal operativo</w:t>
      </w:r>
      <w:r w:rsidR="00FA33F8">
        <w:rPr>
          <w:lang w:val="es-MX"/>
        </w:rPr>
        <w:t>”.</w:t>
      </w:r>
    </w:p>
    <w:p w14:paraId="3D369245" w14:textId="50F29A56" w:rsidR="00664E06" w:rsidRPr="00613216" w:rsidRDefault="00613216" w:rsidP="00613216">
      <w:pPr>
        <w:pStyle w:val="Descripcin"/>
        <w:jc w:val="center"/>
        <w:rPr>
          <w:b/>
          <w:i w:val="0"/>
          <w:color w:val="auto"/>
          <w:sz w:val="22"/>
          <w:szCs w:val="22"/>
          <w:lang w:val="es-MX"/>
        </w:rPr>
      </w:pPr>
      <w:bookmarkStart w:id="95" w:name="_Toc521063397"/>
      <w:r w:rsidRPr="00613216">
        <w:rPr>
          <w:b/>
          <w:i w:val="0"/>
          <w:color w:val="auto"/>
          <w:sz w:val="22"/>
          <w:szCs w:val="22"/>
          <w:lang w:val="es-MX"/>
        </w:rPr>
        <w:t xml:space="preserve">Figura </w:t>
      </w:r>
      <w:r w:rsidRPr="00613216">
        <w:rPr>
          <w:b/>
          <w:i w:val="0"/>
          <w:color w:val="auto"/>
          <w:sz w:val="22"/>
          <w:szCs w:val="22"/>
        </w:rPr>
        <w:fldChar w:fldCharType="begin"/>
      </w:r>
      <w:r w:rsidRPr="00613216">
        <w:rPr>
          <w:b/>
          <w:i w:val="0"/>
          <w:color w:val="auto"/>
          <w:sz w:val="22"/>
          <w:szCs w:val="22"/>
          <w:lang w:val="es-MX"/>
        </w:rPr>
        <w:instrText xml:space="preserve"> SEQ Figura \* ARABIC </w:instrText>
      </w:r>
      <w:r w:rsidRPr="00613216">
        <w:rPr>
          <w:b/>
          <w:i w:val="0"/>
          <w:color w:val="auto"/>
          <w:sz w:val="22"/>
          <w:szCs w:val="22"/>
        </w:rPr>
        <w:fldChar w:fldCharType="separate"/>
      </w:r>
      <w:r w:rsidR="00CA6255">
        <w:rPr>
          <w:b/>
          <w:i w:val="0"/>
          <w:noProof/>
          <w:color w:val="auto"/>
          <w:sz w:val="22"/>
          <w:szCs w:val="22"/>
          <w:lang w:val="es-MX"/>
        </w:rPr>
        <w:t>17</w:t>
      </w:r>
      <w:r w:rsidRPr="00613216">
        <w:rPr>
          <w:b/>
          <w:i w:val="0"/>
          <w:color w:val="auto"/>
          <w:sz w:val="22"/>
          <w:szCs w:val="22"/>
        </w:rPr>
        <w:fldChar w:fldCharType="end"/>
      </w:r>
      <w:r w:rsidR="00664E06" w:rsidRPr="00613216">
        <w:rPr>
          <w:b/>
          <w:i w:val="0"/>
          <w:noProof/>
          <w:color w:val="auto"/>
          <w:sz w:val="22"/>
          <w:szCs w:val="22"/>
          <w:lang w:val="es-MX" w:eastAsia="es-MX"/>
        </w:rPr>
        <mc:AlternateContent>
          <mc:Choice Requires="wps">
            <w:drawing>
              <wp:anchor distT="0" distB="0" distL="114300" distR="114300" simplePos="0" relativeHeight="251726848" behindDoc="0" locked="0" layoutInCell="1" allowOverlap="1" wp14:anchorId="2648854D" wp14:editId="1170F4C4">
                <wp:simplePos x="0" y="0"/>
                <wp:positionH relativeFrom="margin">
                  <wp:posOffset>-102870</wp:posOffset>
                </wp:positionH>
                <wp:positionV relativeFrom="paragraph">
                  <wp:posOffset>312230</wp:posOffset>
                </wp:positionV>
                <wp:extent cx="5687695" cy="2529205"/>
                <wp:effectExtent l="0" t="0" r="27305" b="23495"/>
                <wp:wrapNone/>
                <wp:docPr id="72" name="Cuadro de texto 72"/>
                <wp:cNvGraphicFramePr/>
                <a:graphic xmlns:a="http://schemas.openxmlformats.org/drawingml/2006/main">
                  <a:graphicData uri="http://schemas.microsoft.com/office/word/2010/wordprocessingShape">
                    <wps:wsp>
                      <wps:cNvSpPr txBox="1"/>
                      <wps:spPr>
                        <a:xfrm>
                          <a:off x="0" y="0"/>
                          <a:ext cx="5687695" cy="25292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tbl>
                            <w:tblPr>
                              <w:tblStyle w:val="Tablaconcuadrcula"/>
                              <w:tblW w:w="0" w:type="auto"/>
                              <w:tblLook w:val="04A0" w:firstRow="1" w:lastRow="0" w:firstColumn="1" w:lastColumn="0" w:noHBand="0" w:noVBand="1"/>
                            </w:tblPr>
                            <w:tblGrid>
                              <w:gridCol w:w="562"/>
                            </w:tblGrid>
                            <w:tr w:rsidR="00511AF2" w14:paraId="37D3B136" w14:textId="77777777" w:rsidTr="00C30C9B">
                              <w:tc>
                                <w:tcPr>
                                  <w:tcW w:w="562" w:type="dxa"/>
                                </w:tcPr>
                                <w:p w14:paraId="78AD9FAD" w14:textId="77777777" w:rsidR="00511AF2" w:rsidRDefault="00511AF2" w:rsidP="0059626D"/>
                              </w:tc>
                            </w:tr>
                            <w:tr w:rsidR="00511AF2" w14:paraId="3BFE1931" w14:textId="77777777" w:rsidTr="00C30C9B">
                              <w:tc>
                                <w:tcPr>
                                  <w:tcW w:w="562" w:type="dxa"/>
                                </w:tcPr>
                                <w:p w14:paraId="4F424280" w14:textId="77777777" w:rsidR="00511AF2" w:rsidRDefault="00511AF2" w:rsidP="0059626D"/>
                              </w:tc>
                            </w:tr>
                            <w:tr w:rsidR="00511AF2" w14:paraId="4BCBC6D6" w14:textId="77777777" w:rsidTr="00C30C9B">
                              <w:tc>
                                <w:tcPr>
                                  <w:tcW w:w="562" w:type="dxa"/>
                                </w:tcPr>
                                <w:p w14:paraId="1E194DD6" w14:textId="77777777" w:rsidR="00511AF2" w:rsidRDefault="00511AF2" w:rsidP="0059626D"/>
                              </w:tc>
                            </w:tr>
                            <w:tr w:rsidR="00511AF2" w14:paraId="51A5D045" w14:textId="77777777" w:rsidTr="00C30C9B">
                              <w:tc>
                                <w:tcPr>
                                  <w:tcW w:w="562" w:type="dxa"/>
                                </w:tcPr>
                                <w:p w14:paraId="6397CD24" w14:textId="77777777" w:rsidR="00511AF2" w:rsidRDefault="00511AF2" w:rsidP="0059626D"/>
                              </w:tc>
                            </w:tr>
                            <w:tr w:rsidR="00511AF2" w14:paraId="1873E1DB" w14:textId="77777777" w:rsidTr="00C30C9B">
                              <w:tc>
                                <w:tcPr>
                                  <w:tcW w:w="562" w:type="dxa"/>
                                </w:tcPr>
                                <w:p w14:paraId="6133BA03" w14:textId="77777777" w:rsidR="00511AF2" w:rsidRDefault="00511AF2" w:rsidP="0059626D"/>
                              </w:tc>
                            </w:tr>
                            <w:tr w:rsidR="00511AF2" w14:paraId="5AB06D7A" w14:textId="77777777" w:rsidTr="00C30C9B">
                              <w:tc>
                                <w:tcPr>
                                  <w:tcW w:w="562" w:type="dxa"/>
                                </w:tcPr>
                                <w:p w14:paraId="30AC3D17" w14:textId="2B390DD9" w:rsidR="00511AF2" w:rsidRDefault="00511AF2" w:rsidP="0059626D">
                                  <w:r>
                                    <w:t xml:space="preserve">                     </w:t>
                                  </w:r>
                                </w:p>
                              </w:tc>
                            </w:tr>
                            <w:tr w:rsidR="00511AF2" w14:paraId="5CDFE064" w14:textId="77777777" w:rsidTr="00C30C9B">
                              <w:tc>
                                <w:tcPr>
                                  <w:tcW w:w="562" w:type="dxa"/>
                                </w:tcPr>
                                <w:p w14:paraId="3D64BE28" w14:textId="77777777" w:rsidR="00511AF2" w:rsidRDefault="00511AF2" w:rsidP="0059626D"/>
                              </w:tc>
                            </w:tr>
                            <w:tr w:rsidR="00511AF2" w14:paraId="6E147382" w14:textId="77777777" w:rsidTr="00C30C9B">
                              <w:tc>
                                <w:tcPr>
                                  <w:tcW w:w="562" w:type="dxa"/>
                                </w:tcPr>
                                <w:p w14:paraId="13B050B2" w14:textId="77777777" w:rsidR="00511AF2" w:rsidRDefault="00511AF2" w:rsidP="0059626D"/>
                              </w:tc>
                            </w:tr>
                          </w:tbl>
                          <w:p w14:paraId="21A040EF" w14:textId="3F975232" w:rsidR="00511AF2" w:rsidRDefault="00511AF2" w:rsidP="00943059">
                            <w: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48854D" id="Cuadro de texto 72" o:spid="_x0000_s1041" type="#_x0000_t202" style="position:absolute;left:0;text-align:left;margin-left:-8.1pt;margin-top:24.6pt;width:447.85pt;height:199.15pt;z-index:2517268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" fillcolor="white [3201]" strokeweight=".5pt">
                <v:textbox>
                  <w:txbxContent>
                    <w:tbl>
                      <w:tblPr>
                        <w:tblStyle w:val="Tablaconcuadrcula"/>
                        <w:tblW w:w="0" w:type="auto"/>
                        <w:tblLook w:val="04A0" w:firstRow="1" w:lastRow="0" w:firstColumn="1" w:lastColumn="0" w:noHBand="0" w:noVBand="1"/>
                      </w:tblPr>
                      <w:tblGrid>
                        <w:gridCol w:w="562"/>
                      </w:tblGrid>
                      <w:tr w:rsidR="00511AF2" w14:paraId="37D3B136" w14:textId="77777777" w:rsidTr="00C30C9B">
                        <w:tc>
                          <w:tcPr>
                            <w:tcW w:w="562" w:type="dxa"/>
                          </w:tcPr>
                          <w:p w14:paraId="78AD9FAD" w14:textId="77777777" w:rsidR="00511AF2" w:rsidRDefault="00511AF2" w:rsidP="0059626D"/>
                        </w:tc>
                      </w:tr>
                      <w:tr w:rsidR="00511AF2" w14:paraId="3BFE1931" w14:textId="77777777" w:rsidTr="00C30C9B">
                        <w:tc>
                          <w:tcPr>
                            <w:tcW w:w="562" w:type="dxa"/>
                          </w:tcPr>
                          <w:p w14:paraId="4F424280" w14:textId="77777777" w:rsidR="00511AF2" w:rsidRDefault="00511AF2" w:rsidP="0059626D"/>
                        </w:tc>
                      </w:tr>
                      <w:tr w:rsidR="00511AF2" w14:paraId="4BCBC6D6" w14:textId="77777777" w:rsidTr="00C30C9B">
                        <w:tc>
                          <w:tcPr>
                            <w:tcW w:w="562" w:type="dxa"/>
                          </w:tcPr>
                          <w:p w14:paraId="1E194DD6" w14:textId="77777777" w:rsidR="00511AF2" w:rsidRDefault="00511AF2" w:rsidP="0059626D"/>
                        </w:tc>
                      </w:tr>
                      <w:tr w:rsidR="00511AF2" w14:paraId="51A5D045" w14:textId="77777777" w:rsidTr="00C30C9B">
                        <w:tc>
                          <w:tcPr>
                            <w:tcW w:w="562" w:type="dxa"/>
                          </w:tcPr>
                          <w:p w14:paraId="6397CD24" w14:textId="77777777" w:rsidR="00511AF2" w:rsidRDefault="00511AF2" w:rsidP="0059626D"/>
                        </w:tc>
                      </w:tr>
                      <w:tr w:rsidR="00511AF2" w14:paraId="1873E1DB" w14:textId="77777777" w:rsidTr="00C30C9B">
                        <w:tc>
                          <w:tcPr>
                            <w:tcW w:w="562" w:type="dxa"/>
                          </w:tcPr>
                          <w:p w14:paraId="6133BA03" w14:textId="77777777" w:rsidR="00511AF2" w:rsidRDefault="00511AF2" w:rsidP="0059626D"/>
                        </w:tc>
                      </w:tr>
                      <w:tr w:rsidR="00511AF2" w14:paraId="5AB06D7A" w14:textId="77777777" w:rsidTr="00C30C9B">
                        <w:tc>
                          <w:tcPr>
                            <w:tcW w:w="562" w:type="dxa"/>
                          </w:tcPr>
                          <w:p w14:paraId="30AC3D17" w14:textId="2B390DD9" w:rsidR="00511AF2" w:rsidRDefault="00511AF2" w:rsidP="0059626D">
                            <w:r>
                              <w:t xml:space="preserve">                     </w:t>
                            </w:r>
                          </w:p>
                        </w:tc>
                      </w:tr>
                      <w:tr w:rsidR="00511AF2" w14:paraId="5CDFE064" w14:textId="77777777" w:rsidTr="00C30C9B">
                        <w:tc>
                          <w:tcPr>
                            <w:tcW w:w="562" w:type="dxa"/>
                          </w:tcPr>
                          <w:p w14:paraId="3D64BE28" w14:textId="77777777" w:rsidR="00511AF2" w:rsidRDefault="00511AF2" w:rsidP="0059626D"/>
                        </w:tc>
                      </w:tr>
                      <w:tr w:rsidR="00511AF2" w14:paraId="6E147382" w14:textId="77777777" w:rsidTr="00C30C9B">
                        <w:tc>
                          <w:tcPr>
                            <w:tcW w:w="562" w:type="dxa"/>
                          </w:tcPr>
                          <w:p w14:paraId="13B050B2" w14:textId="77777777" w:rsidR="00511AF2" w:rsidRDefault="00511AF2" w:rsidP="0059626D"/>
                        </w:tc>
                      </w:tr>
                    </w:tbl>
                    <w:p w14:paraId="21A040EF" w14:textId="3F975232" w:rsidR="00511AF2" w:rsidRDefault="00511AF2" w:rsidP="00943059">
                      <w:r>
                        <w:t xml:space="preserve">    </w:t>
                      </w:r>
                    </w:p>
                  </w:txbxContent>
                </v:textbox>
                <w10:wrap anchorx="margin"/>
              </v:shape>
            </w:pict>
          </mc:Fallback>
        </mc:AlternateContent>
      </w:r>
      <w:r w:rsidRPr="00613216">
        <w:rPr>
          <w:b/>
          <w:i w:val="0"/>
          <w:color w:val="auto"/>
          <w:sz w:val="22"/>
          <w:szCs w:val="22"/>
          <w:lang w:val="es-MX"/>
        </w:rPr>
        <w:t>. -</w:t>
      </w:r>
      <w:r w:rsidR="00664E06" w:rsidRPr="00613216">
        <w:rPr>
          <w:b/>
          <w:i w:val="0"/>
          <w:color w:val="auto"/>
          <w:sz w:val="22"/>
          <w:szCs w:val="22"/>
          <w:lang w:val="es-MX"/>
        </w:rPr>
        <w:t xml:space="preserve"> Flujo del personal operativo</w:t>
      </w:r>
      <w:bookmarkEnd w:id="95"/>
    </w:p>
    <w:p w14:paraId="0C58376D" w14:textId="4146AA48" w:rsidR="00943059" w:rsidRDefault="00185C7D" w:rsidP="009D00B0">
      <w:pPr>
        <w:spacing w:line="360" w:lineRule="auto"/>
        <w:jc w:val="both"/>
        <w:rPr>
          <w:lang w:val="es-MX"/>
        </w:rPr>
      </w:pPr>
      <w:r>
        <w:rPr>
          <w:noProof/>
          <w:lang w:val="es-MX" w:eastAsia="es-MX"/>
        </w:rPr>
        <mc:AlternateContent>
          <mc:Choice Requires="wps">
            <w:drawing>
              <wp:anchor distT="0" distB="0" distL="114300" distR="114300" simplePos="0" relativeHeight="252164096" behindDoc="0" locked="0" layoutInCell="1" allowOverlap="1" wp14:anchorId="0DCA05A1" wp14:editId="3515CF09">
                <wp:simplePos x="0" y="0"/>
                <wp:positionH relativeFrom="column">
                  <wp:posOffset>2339340</wp:posOffset>
                </wp:positionH>
                <wp:positionV relativeFrom="paragraph">
                  <wp:posOffset>182880</wp:posOffset>
                </wp:positionV>
                <wp:extent cx="0" cy="685800"/>
                <wp:effectExtent l="76200" t="19050" r="95250" b="95250"/>
                <wp:wrapNone/>
                <wp:docPr id="45" name="Conector recto de flecha 45"/>
                <wp:cNvGraphicFramePr/>
                <a:graphic xmlns:a="http://schemas.openxmlformats.org/drawingml/2006/main">
                  <a:graphicData uri="http://schemas.microsoft.com/office/word/2010/wordprocessingShape">
                    <wps:wsp>
                      <wps:cNvCnPr/>
                      <wps:spPr>
                        <a:xfrm>
                          <a:off x="0" y="0"/>
                          <a:ext cx="0" cy="685800"/>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3507092A" id="Conector recto de flecha 45" o:spid="_x0000_s1026" type="#_x0000_t32" style="position:absolute;margin-left:184.2pt;margin-top:14.4pt;width:0;height:54pt;z-index:2521640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" strokecolor="#4f81bd [3204]" strokeweight="2pt">
                <v:stroke endarrow="block"/>
                <v:shadow on="t" color="black" opacity="24903f" origin=",.5" offset="0,.55556mm"/>
              </v:shape>
            </w:pict>
          </mc:Fallback>
        </mc:AlternateContent>
      </w:r>
      <w:r>
        <w:rPr>
          <w:noProof/>
          <w:lang w:val="es-MX" w:eastAsia="es-MX"/>
        </w:rPr>
        <mc:AlternateContent>
          <mc:Choice Requires="wps">
            <w:drawing>
              <wp:anchor distT="0" distB="0" distL="114300" distR="114300" simplePos="0" relativeHeight="252163072" behindDoc="0" locked="0" layoutInCell="1" allowOverlap="1" wp14:anchorId="66DD8CFE" wp14:editId="75181F71">
                <wp:simplePos x="0" y="0"/>
                <wp:positionH relativeFrom="column">
                  <wp:posOffset>1082040</wp:posOffset>
                </wp:positionH>
                <wp:positionV relativeFrom="paragraph">
                  <wp:posOffset>173355</wp:posOffset>
                </wp:positionV>
                <wp:extent cx="1219200" cy="9525"/>
                <wp:effectExtent l="38100" t="76200" r="38100" b="123825"/>
                <wp:wrapNone/>
                <wp:docPr id="44" name="Conector recto de flecha 44"/>
                <wp:cNvGraphicFramePr/>
                <a:graphic xmlns:a="http://schemas.openxmlformats.org/drawingml/2006/main">
                  <a:graphicData uri="http://schemas.microsoft.com/office/word/2010/wordprocessingShape">
                    <wps:wsp>
                      <wps:cNvCnPr/>
                      <wps:spPr>
                        <a:xfrm flipV="1">
                          <a:off x="0" y="0"/>
                          <a:ext cx="1219200" cy="9525"/>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6B21071E" id="Conector recto de flecha 44" o:spid="_x0000_s1026" type="#_x0000_t32" style="position:absolute;margin-left:85.2pt;margin-top:13.65pt;width:96pt;height:.75pt;flip:y;z-index:2521630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" strokecolor="#4f81bd [3204]" strokeweight="2pt">
                <v:stroke endarrow="block"/>
                <v:shadow on="t" color="black" opacity="24903f" origin=",.5" offset="0,.55556mm"/>
              </v:shape>
            </w:pict>
          </mc:Fallback>
        </mc:AlternateContent>
      </w:r>
      <w:r>
        <w:rPr>
          <w:noProof/>
          <w:lang w:val="es-MX" w:eastAsia="es-MX"/>
        </w:rPr>
        <mc:AlternateContent>
          <mc:Choice Requires="wps">
            <w:drawing>
              <wp:anchor distT="0" distB="0" distL="114300" distR="114300" simplePos="0" relativeHeight="252162048" behindDoc="0" locked="0" layoutInCell="1" allowOverlap="1" wp14:anchorId="6E4933F2" wp14:editId="74BC6807">
                <wp:simplePos x="0" y="0"/>
                <wp:positionH relativeFrom="column">
                  <wp:posOffset>1062990</wp:posOffset>
                </wp:positionH>
                <wp:positionV relativeFrom="paragraph">
                  <wp:posOffset>182880</wp:posOffset>
                </wp:positionV>
                <wp:extent cx="9525" cy="1600200"/>
                <wp:effectExtent l="95250" t="38100" r="104775" b="95250"/>
                <wp:wrapNone/>
                <wp:docPr id="43" name="Conector recto de flecha 43"/>
                <wp:cNvGraphicFramePr/>
                <a:graphic xmlns:a="http://schemas.openxmlformats.org/drawingml/2006/main">
                  <a:graphicData uri="http://schemas.microsoft.com/office/word/2010/wordprocessingShape">
                    <wps:wsp>
                      <wps:cNvCnPr/>
                      <wps:spPr>
                        <a:xfrm>
                          <a:off x="0" y="0"/>
                          <a:ext cx="9525" cy="1600200"/>
                        </a:xfrm>
                        <a:prstGeom prst="straightConnector1">
                          <a:avLst/>
                        </a:prstGeom>
                        <a:ln>
                          <a:headEnd type="triangle"/>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6F69AE84" id="Conector recto de flecha 43" o:spid="_x0000_s1026" type="#_x0000_t32" style="position:absolute;margin-left:83.7pt;margin-top:14.4pt;width:.75pt;height:126pt;z-index:2521620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" strokecolor="#4f81bd [3204]" strokeweight="2pt">
                <v:stroke startarrow="block" endarrow="block"/>
                <v:shadow on="t" color="black" opacity="24903f" origin=",.5" offset="0,.55556mm"/>
              </v:shape>
            </w:pict>
          </mc:Fallback>
        </mc:AlternateContent>
      </w:r>
      <w:r>
        <w:rPr>
          <w:noProof/>
          <w:lang w:val="es-MX" w:eastAsia="es-MX"/>
        </w:rPr>
        <mc:AlternateContent>
          <mc:Choice Requires="wps">
            <w:drawing>
              <wp:anchor distT="0" distB="0" distL="114300" distR="114300" simplePos="0" relativeHeight="252160000" behindDoc="0" locked="0" layoutInCell="1" allowOverlap="1" wp14:anchorId="29518FDB" wp14:editId="3AB091FE">
                <wp:simplePos x="0" y="0"/>
                <wp:positionH relativeFrom="column">
                  <wp:posOffset>224790</wp:posOffset>
                </wp:positionH>
                <wp:positionV relativeFrom="paragraph">
                  <wp:posOffset>49530</wp:posOffset>
                </wp:positionV>
                <wp:extent cx="45719" cy="1847850"/>
                <wp:effectExtent l="76200" t="19050" r="88265" b="76200"/>
                <wp:wrapNone/>
                <wp:docPr id="41" name="Conector recto de flecha 41"/>
                <wp:cNvGraphicFramePr/>
                <a:graphic xmlns:a="http://schemas.openxmlformats.org/drawingml/2006/main">
                  <a:graphicData uri="http://schemas.microsoft.com/office/word/2010/wordprocessingShape">
                    <wps:wsp>
                      <wps:cNvCnPr/>
                      <wps:spPr>
                        <a:xfrm>
                          <a:off x="0" y="0"/>
                          <a:ext cx="45719" cy="1847850"/>
                        </a:xfrm>
                        <a:prstGeom prst="straightConnector1">
                          <a:avLst/>
                        </a:prstGeom>
                        <a:ln>
                          <a:tailEnd type="triangle"/>
                        </a:ln>
                      </wps:spPr>
                      <wps:style>
                        <a:lnRef idx="3">
                          <a:schemeClr val="accent1"/>
                        </a:lnRef>
                        <a:fillRef idx="0">
                          <a:schemeClr val="accent1"/>
                        </a:fillRef>
                        <a:effectRef idx="2">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6A12C93" id="Conector recto de flecha 41" o:spid="_x0000_s1026" type="#_x0000_t32" style="position:absolute;margin-left:17.7pt;margin-top:3.9pt;width:3.6pt;height:145.5pt;z-index:252160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" strokecolor="#4f81bd [3204]" strokeweight="3pt">
                <v:stroke endarrow="block"/>
                <v:shadow on="t" color="black" opacity="22937f" origin=",.5" offset="0,.63889mm"/>
              </v:shape>
            </w:pict>
          </mc:Fallback>
        </mc:AlternateContent>
      </w:r>
      <w:r w:rsidR="00012BF5">
        <w:rPr>
          <w:noProof/>
          <w:lang w:val="es-MX" w:eastAsia="es-MX"/>
        </w:rPr>
        <mc:AlternateContent>
          <mc:Choice Requires="wps">
            <w:drawing>
              <wp:anchor distT="0" distB="0" distL="114300" distR="114300" simplePos="0" relativeHeight="251740160" behindDoc="0" locked="0" layoutInCell="1" allowOverlap="1" wp14:anchorId="1FA75D3C" wp14:editId="3FB3038B">
                <wp:simplePos x="0" y="0"/>
                <wp:positionH relativeFrom="column">
                  <wp:posOffset>3111855</wp:posOffset>
                </wp:positionH>
                <wp:positionV relativeFrom="paragraph">
                  <wp:posOffset>385890</wp:posOffset>
                </wp:positionV>
                <wp:extent cx="866898" cy="1959429"/>
                <wp:effectExtent l="0" t="0" r="28575" b="22225"/>
                <wp:wrapNone/>
                <wp:docPr id="83" name="Proceso predefinido 83"/>
                <wp:cNvGraphicFramePr/>
                <a:graphic xmlns:a="http://schemas.openxmlformats.org/drawingml/2006/main">
                  <a:graphicData uri="http://schemas.microsoft.com/office/word/2010/wordprocessingShape">
                    <wps:wsp>
                      <wps:cNvSpPr/>
                      <wps:spPr>
                        <a:xfrm>
                          <a:off x="0" y="0"/>
                          <a:ext cx="866898" cy="1959429"/>
                        </a:xfrm>
                        <a:prstGeom prst="flowChartPredefinedProcess">
                          <a:avLst/>
                        </a:prstGeom>
                      </wps:spPr>
                      <wps:style>
                        <a:lnRef idx="2">
                          <a:schemeClr val="accent5"/>
                        </a:lnRef>
                        <a:fillRef idx="1">
                          <a:schemeClr val="lt1"/>
                        </a:fillRef>
                        <a:effectRef idx="0">
                          <a:schemeClr val="accent5"/>
                        </a:effectRef>
                        <a:fontRef idx="minor">
                          <a:schemeClr val="dk1"/>
                        </a:fontRef>
                      </wps:style>
                      <wps:txbx>
                        <w:txbxContent>
                          <w:p w14:paraId="0C85E617" w14:textId="77777777" w:rsidR="00511AF2" w:rsidRPr="00664E06" w:rsidRDefault="00511AF2" w:rsidP="00012BF5">
                            <w:r w:rsidRPr="00664E06">
                              <w:t>Esclusa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A75D3C" id="Proceso predefinido 83" o:spid="_x0000_s1042" type="#_x0000_t112" style="position:absolute;left:0;text-align:left;margin-left:245.05pt;margin-top:30.4pt;width:68.25pt;height:154.3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" fillcolor="white [3201]" strokecolor="#4bacc6 [3208]" strokeweight="2pt">
                <v:textbox>
                  <w:txbxContent>
                    <w:p w14:paraId="0C85E617" w14:textId="77777777" w:rsidR="00511AF2" w:rsidRPr="00664E06" w:rsidRDefault="00511AF2" w:rsidP="00012BF5">
                      <w:r w:rsidRPr="00664E06">
                        <w:t>Esclusa</w:t>
                      </w:r>
                    </w:p>
                  </w:txbxContent>
                </v:textbox>
              </v:shape>
            </w:pict>
          </mc:Fallback>
        </mc:AlternateContent>
      </w:r>
      <w:r w:rsidR="00012BF5">
        <w:rPr>
          <w:noProof/>
          <w:lang w:val="es-MX" w:eastAsia="es-MX"/>
        </w:rPr>
        <w:drawing>
          <wp:anchor distT="0" distB="0" distL="114300" distR="114300" simplePos="0" relativeHeight="251731968" behindDoc="0" locked="0" layoutInCell="1" allowOverlap="1" wp14:anchorId="731382D0" wp14:editId="428C4418">
            <wp:simplePos x="0" y="0"/>
            <wp:positionH relativeFrom="column">
              <wp:posOffset>1401445</wp:posOffset>
            </wp:positionH>
            <wp:positionV relativeFrom="paragraph">
              <wp:posOffset>17145</wp:posOffset>
            </wp:positionV>
            <wp:extent cx="1578610" cy="1175385"/>
            <wp:effectExtent l="0" t="0" r="2540" b="5715"/>
            <wp:wrapSquare wrapText="bothSides"/>
            <wp:docPr id="75"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extLst>
                        <a:ext uri="{28A0092B-C50C-407E-A947-70E740481C1C}">
                          <a14:useLocalDpi xmlns:a14="http://schemas.microsoft.com/office/drawing/2010/main" val="0"/>
                        </a:ext>
                      </a:extLst>
                    </a:blip>
                    <a:srcRect l="20105" t="71433" r="69106" b="13661"/>
                    <a:stretch/>
                  </pic:blipFill>
                  <pic:spPr bwMode="auto">
                    <a:xfrm>
                      <a:off x="0" y="0"/>
                      <a:ext cx="1578610" cy="11753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3F251AE" w14:textId="1935DAE3" w:rsidR="00943059" w:rsidRDefault="00461A9A" w:rsidP="009D00B0">
      <w:pPr>
        <w:spacing w:line="360" w:lineRule="auto"/>
        <w:jc w:val="both"/>
        <w:rPr>
          <w:lang w:val="es-MX"/>
        </w:rPr>
      </w:pPr>
      <w:r>
        <w:rPr>
          <w:noProof/>
          <w:lang w:val="es-MX" w:eastAsia="es-MX"/>
        </w:rPr>
        <mc:AlternateContent>
          <mc:Choice Requires="wps">
            <w:drawing>
              <wp:anchor distT="0" distB="0" distL="114300" distR="114300" simplePos="0" relativeHeight="252169216" behindDoc="0" locked="0" layoutInCell="1" allowOverlap="1" wp14:anchorId="0D93979F" wp14:editId="1DE0F079">
                <wp:simplePos x="0" y="0"/>
                <wp:positionH relativeFrom="column">
                  <wp:posOffset>3996690</wp:posOffset>
                </wp:positionH>
                <wp:positionV relativeFrom="paragraph">
                  <wp:posOffset>210185</wp:posOffset>
                </wp:positionV>
                <wp:extent cx="457200" cy="400050"/>
                <wp:effectExtent l="57150" t="76200" r="38100" b="133350"/>
                <wp:wrapNone/>
                <wp:docPr id="51" name="Conector angular 51"/>
                <wp:cNvGraphicFramePr/>
                <a:graphic xmlns:a="http://schemas.openxmlformats.org/drawingml/2006/main">
                  <a:graphicData uri="http://schemas.microsoft.com/office/word/2010/wordprocessingShape">
                    <wps:wsp>
                      <wps:cNvCnPr/>
                      <wps:spPr>
                        <a:xfrm>
                          <a:off x="0" y="0"/>
                          <a:ext cx="457200" cy="400050"/>
                        </a:xfrm>
                        <a:prstGeom prst="bentConnector3">
                          <a:avLst/>
                        </a:prstGeom>
                        <a:ln>
                          <a:headEnd type="triangle"/>
                          <a:tailEnd type="triangle"/>
                        </a:ln>
                      </wps:spPr>
                      <wps:style>
                        <a:lnRef idx="2">
                          <a:schemeClr val="accent5"/>
                        </a:lnRef>
                        <a:fillRef idx="0">
                          <a:schemeClr val="accent5"/>
                        </a:fillRef>
                        <a:effectRef idx="1">
                          <a:schemeClr val="accent5"/>
                        </a:effectRef>
                        <a:fontRef idx="minor">
                          <a:schemeClr val="tx1"/>
                        </a:fontRef>
                      </wps:style>
                      <wps:bodyPr/>
                    </wps:wsp>
                  </a:graphicData>
                </a:graphic>
                <wp14:sizeRelH relativeFrom="margin">
                  <wp14:pctWidth>0</wp14:pctWidth>
                </wp14:sizeRelH>
              </wp:anchor>
            </w:drawing>
          </mc:Choice>
          <mc:Fallback>
            <w:pict>
              <v:shapetype w14:anchorId="6FFF233B" id="_x0000_t34" coordsize="21600,21600" o:spt="34" o:oned="t" adj="10800" path="m,l@0,0@0,21600,21600,21600e" filled="f">
                <v:stroke joinstyle="miter"/>
                <v:formulas>
                  <v:f eqn="val #0"/>
                </v:formulas>
                <v:path arrowok="t" fillok="f" o:connecttype="none"/>
                <v:handles>
                  <v:h position="#0,center"/>
                </v:handles>
                <o:lock v:ext="edit" shapetype="t"/>
              </v:shapetype>
              <v:shape id="Conector angular 51" o:spid="_x0000_s1026" type="#_x0000_t34" style="position:absolute;margin-left:314.7pt;margin-top:16.55pt;width:36pt;height:31.5pt;z-index:2521692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" strokecolor="#4bacc6 [3208]" strokeweight="2pt">
                <v:stroke startarrow="block" endarrow="block"/>
                <v:shadow on="t" color="black" opacity="24903f" origin=",.5" offset="0,.55556mm"/>
              </v:shape>
            </w:pict>
          </mc:Fallback>
        </mc:AlternateContent>
      </w:r>
      <w:r w:rsidR="00664E06">
        <w:rPr>
          <w:noProof/>
          <w:lang w:val="es-MX" w:eastAsia="es-MX"/>
        </w:rPr>
        <mc:AlternateContent>
          <mc:Choice Requires="wps">
            <w:drawing>
              <wp:anchor distT="0" distB="0" distL="114300" distR="114300" simplePos="0" relativeHeight="251750400" behindDoc="0" locked="0" layoutInCell="1" allowOverlap="1" wp14:anchorId="14D3925A" wp14:editId="0C64C198">
                <wp:simplePos x="0" y="0"/>
                <wp:positionH relativeFrom="column">
                  <wp:posOffset>4428267</wp:posOffset>
                </wp:positionH>
                <wp:positionV relativeFrom="paragraph">
                  <wp:posOffset>273322</wp:posOffset>
                </wp:positionV>
                <wp:extent cx="1020874" cy="475013"/>
                <wp:effectExtent l="0" t="0" r="27305" b="20320"/>
                <wp:wrapNone/>
                <wp:docPr id="89" name="Cuadro de texto 89"/>
                <wp:cNvGraphicFramePr/>
                <a:graphic xmlns:a="http://schemas.openxmlformats.org/drawingml/2006/main">
                  <a:graphicData uri="http://schemas.microsoft.com/office/word/2010/wordprocessingShape">
                    <wps:wsp>
                      <wps:cNvSpPr txBox="1"/>
                      <wps:spPr>
                        <a:xfrm>
                          <a:off x="0" y="0"/>
                          <a:ext cx="1020874" cy="475013"/>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F7CCEDA" w14:textId="1FF8BDF7" w:rsidR="00511AF2" w:rsidRPr="00664E06" w:rsidRDefault="00511AF2" w:rsidP="00664E06">
                            <w:pPr>
                              <w:rPr>
                                <w:lang w:val="es-MX"/>
                              </w:rPr>
                            </w:pPr>
                            <w:r>
                              <w:rPr>
                                <w:lang w:val="es-MX"/>
                              </w:rPr>
                              <w:t>FABRICACION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D3925A" id="Cuadro de texto 89" o:spid="_x0000_s1043" type="#_x0000_t202" style="position:absolute;left:0;text-align:left;margin-left:348.7pt;margin-top:21.5pt;width:80.4pt;height:37.4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" fillcolor="white [3201]" strokeweight=".5pt">
                <v:textbox>
                  <w:txbxContent>
                    <w:p w14:paraId="4F7CCEDA" w14:textId="1FF8BDF7" w:rsidR="00511AF2" w:rsidRPr="00664E06" w:rsidRDefault="00511AF2" w:rsidP="00664E06">
                      <w:pPr>
                        <w:rPr>
                          <w:lang w:val="es-MX"/>
                        </w:rPr>
                      </w:pPr>
                      <w:r>
                        <w:rPr>
                          <w:lang w:val="es-MX"/>
                        </w:rPr>
                        <w:t>FABRICACION</w:t>
                      </w:r>
                    </w:p>
                  </w:txbxContent>
                </v:textbox>
              </v:shape>
            </w:pict>
          </mc:Fallback>
        </mc:AlternateContent>
      </w:r>
    </w:p>
    <w:p w14:paraId="02342801" w14:textId="1F371757" w:rsidR="00943059" w:rsidRDefault="00185C7D" w:rsidP="009D00B0">
      <w:pPr>
        <w:spacing w:line="360" w:lineRule="auto"/>
        <w:jc w:val="both"/>
        <w:rPr>
          <w:lang w:val="es-MX"/>
        </w:rPr>
      </w:pPr>
      <w:r>
        <w:rPr>
          <w:noProof/>
          <w:lang w:val="es-MX" w:eastAsia="es-MX"/>
        </w:rPr>
        <mc:AlternateContent>
          <mc:Choice Requires="wps">
            <w:drawing>
              <wp:anchor distT="0" distB="0" distL="114300" distR="114300" simplePos="0" relativeHeight="252165120" behindDoc="0" locked="0" layoutInCell="1" allowOverlap="1" wp14:anchorId="1F87196F" wp14:editId="3780DCB3">
                <wp:simplePos x="0" y="0"/>
                <wp:positionH relativeFrom="column">
                  <wp:posOffset>2339340</wp:posOffset>
                </wp:positionH>
                <wp:positionV relativeFrom="paragraph">
                  <wp:posOffset>160655</wp:posOffset>
                </wp:positionV>
                <wp:extent cx="723900" cy="19050"/>
                <wp:effectExtent l="38100" t="57150" r="38100" b="133350"/>
                <wp:wrapNone/>
                <wp:docPr id="46" name="Conector recto de flecha 46"/>
                <wp:cNvGraphicFramePr/>
                <a:graphic xmlns:a="http://schemas.openxmlformats.org/drawingml/2006/main">
                  <a:graphicData uri="http://schemas.microsoft.com/office/word/2010/wordprocessingShape">
                    <wps:wsp>
                      <wps:cNvCnPr/>
                      <wps:spPr>
                        <a:xfrm>
                          <a:off x="0" y="0"/>
                          <a:ext cx="723900" cy="19050"/>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299971B9" id="Conector recto de flecha 46" o:spid="_x0000_s1026" type="#_x0000_t32" style="position:absolute;margin-left:184.2pt;margin-top:12.65pt;width:57pt;height:1.5pt;z-index:2521651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" strokecolor="#4f81bd [3204]" strokeweight="2pt">
                <v:stroke endarrow="block"/>
                <v:shadow on="t" color="black" opacity="24903f" origin=",.5" offset="0,.55556mm"/>
              </v:shape>
            </w:pict>
          </mc:Fallback>
        </mc:AlternateContent>
      </w:r>
    </w:p>
    <w:p w14:paraId="25EF4CC9" w14:textId="5B2E2F4A" w:rsidR="00943059" w:rsidRDefault="00012BF5" w:rsidP="009D00B0">
      <w:pPr>
        <w:spacing w:line="360" w:lineRule="auto"/>
        <w:jc w:val="both"/>
        <w:rPr>
          <w:lang w:val="es-MX"/>
        </w:rPr>
      </w:pPr>
      <w:r>
        <w:rPr>
          <w:noProof/>
          <w:lang w:val="es-MX" w:eastAsia="es-MX"/>
        </w:rPr>
        <w:drawing>
          <wp:anchor distT="0" distB="0" distL="114300" distR="114300" simplePos="0" relativeHeight="251732992" behindDoc="0" locked="0" layoutInCell="1" allowOverlap="1" wp14:anchorId="488EE9E1" wp14:editId="42B85323">
            <wp:simplePos x="0" y="0"/>
            <wp:positionH relativeFrom="column">
              <wp:posOffset>1353713</wp:posOffset>
            </wp:positionH>
            <wp:positionV relativeFrom="paragraph">
              <wp:posOffset>44747</wp:posOffset>
            </wp:positionV>
            <wp:extent cx="1531620" cy="1175385"/>
            <wp:effectExtent l="0" t="0" r="0" b="5715"/>
            <wp:wrapSquare wrapText="bothSides"/>
            <wp:docPr id="76" name="Imagen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extLst>
                        <a:ext uri="{28A0092B-C50C-407E-A947-70E740481C1C}">
                          <a14:useLocalDpi xmlns:a14="http://schemas.microsoft.com/office/drawing/2010/main" val="0"/>
                        </a:ext>
                      </a:extLst>
                    </a:blip>
                    <a:srcRect l="30056" t="60600" r="59584" b="22129"/>
                    <a:stretch/>
                  </pic:blipFill>
                  <pic:spPr bwMode="auto">
                    <a:xfrm>
                      <a:off x="0" y="0"/>
                      <a:ext cx="1531620" cy="11753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43059">
        <w:rPr>
          <w:noProof/>
          <w:lang w:val="es-MX" w:eastAsia="es-MX"/>
        </w:rPr>
        <mc:AlternateContent>
          <mc:Choice Requires="wps">
            <w:drawing>
              <wp:anchor distT="0" distB="0" distL="114300" distR="114300" simplePos="0" relativeHeight="251728896" behindDoc="0" locked="0" layoutInCell="1" allowOverlap="1" wp14:anchorId="76A31D47" wp14:editId="3F48F2A4">
                <wp:simplePos x="0" y="0"/>
                <wp:positionH relativeFrom="column">
                  <wp:posOffset>21887</wp:posOffset>
                </wp:positionH>
                <wp:positionV relativeFrom="paragraph">
                  <wp:posOffset>304099</wp:posOffset>
                </wp:positionV>
                <wp:extent cx="997527" cy="759460"/>
                <wp:effectExtent l="0" t="0" r="12700" b="21590"/>
                <wp:wrapNone/>
                <wp:docPr id="73" name="Proceso predefinido 73"/>
                <wp:cNvGraphicFramePr/>
                <a:graphic xmlns:a="http://schemas.openxmlformats.org/drawingml/2006/main">
                  <a:graphicData uri="http://schemas.microsoft.com/office/word/2010/wordprocessingShape">
                    <wps:wsp>
                      <wps:cNvSpPr/>
                      <wps:spPr>
                        <a:xfrm>
                          <a:off x="0" y="0"/>
                          <a:ext cx="997527" cy="759460"/>
                        </a:xfrm>
                        <a:prstGeom prst="flowChartPredefinedProcess">
                          <a:avLst/>
                        </a:prstGeom>
                      </wps:spPr>
                      <wps:style>
                        <a:lnRef idx="2">
                          <a:schemeClr val="accent5"/>
                        </a:lnRef>
                        <a:fillRef idx="1">
                          <a:schemeClr val="lt1"/>
                        </a:fillRef>
                        <a:effectRef idx="0">
                          <a:schemeClr val="accent5"/>
                        </a:effectRef>
                        <a:fontRef idx="minor">
                          <a:schemeClr val="dk1"/>
                        </a:fontRef>
                      </wps:style>
                      <wps:txbx>
                        <w:txbxContent>
                          <w:p w14:paraId="4A9B4A9D" w14:textId="77777777" w:rsidR="00511AF2" w:rsidRPr="0059626D" w:rsidRDefault="00511AF2" w:rsidP="00943059">
                            <w:pPr>
                              <w:jc w:val="center"/>
                              <w:rPr>
                                <w:lang w:val="es-MX"/>
                              </w:rPr>
                            </w:pPr>
                            <w:r>
                              <w:rPr>
                                <w:lang w:val="es-MX"/>
                              </w:rPr>
                              <w:t>Esclusa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76A31D47" id="Proceso predefinido 73" o:spid="_x0000_s1044" type="#_x0000_t112" style="position:absolute;left:0;text-align:left;margin-left:1.7pt;margin-top:23.95pt;width:78.55pt;height:59.8pt;z-index:2517288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" fillcolor="white [3201]" strokecolor="#4bacc6 [3208]" strokeweight="2pt">
                <v:textbox>
                  <w:txbxContent>
                    <w:p w14:paraId="4A9B4A9D" w14:textId="77777777" w:rsidR="00511AF2" w:rsidRPr="0059626D" w:rsidRDefault="00511AF2" w:rsidP="00943059">
                      <w:pPr>
                        <w:jc w:val="center"/>
                        <w:rPr>
                          <w:lang w:val="es-MX"/>
                        </w:rPr>
                      </w:pPr>
                      <w:r>
                        <w:rPr>
                          <w:lang w:val="es-MX"/>
                        </w:rPr>
                        <w:t>Esclusa</w:t>
                      </w:r>
                    </w:p>
                  </w:txbxContent>
                </v:textbox>
              </v:shape>
            </w:pict>
          </mc:Fallback>
        </mc:AlternateContent>
      </w:r>
    </w:p>
    <w:p w14:paraId="68618B1E" w14:textId="15D90C44" w:rsidR="00943059" w:rsidRDefault="00461A9A" w:rsidP="009D00B0">
      <w:pPr>
        <w:spacing w:line="360" w:lineRule="auto"/>
        <w:jc w:val="both"/>
        <w:rPr>
          <w:lang w:val="es-MX"/>
        </w:rPr>
      </w:pPr>
      <w:r>
        <w:rPr>
          <w:noProof/>
          <w:lang w:val="es-MX" w:eastAsia="es-MX"/>
        </w:rPr>
        <mc:AlternateContent>
          <mc:Choice Requires="wps">
            <w:drawing>
              <wp:anchor distT="0" distB="0" distL="114300" distR="114300" simplePos="0" relativeHeight="252171264" behindDoc="0" locked="0" layoutInCell="1" allowOverlap="1" wp14:anchorId="2710145B" wp14:editId="4FDF0C34">
                <wp:simplePos x="0" y="0"/>
                <wp:positionH relativeFrom="column">
                  <wp:posOffset>3949065</wp:posOffset>
                </wp:positionH>
                <wp:positionV relativeFrom="paragraph">
                  <wp:posOffset>90170</wp:posOffset>
                </wp:positionV>
                <wp:extent cx="457200" cy="400050"/>
                <wp:effectExtent l="57150" t="76200" r="38100" b="133350"/>
                <wp:wrapNone/>
                <wp:docPr id="52" name="Conector angular 52"/>
                <wp:cNvGraphicFramePr/>
                <a:graphic xmlns:a="http://schemas.openxmlformats.org/drawingml/2006/main">
                  <a:graphicData uri="http://schemas.microsoft.com/office/word/2010/wordprocessingShape">
                    <wps:wsp>
                      <wps:cNvCnPr/>
                      <wps:spPr>
                        <a:xfrm>
                          <a:off x="0" y="0"/>
                          <a:ext cx="457200" cy="400050"/>
                        </a:xfrm>
                        <a:prstGeom prst="bentConnector3">
                          <a:avLst/>
                        </a:prstGeom>
                        <a:ln>
                          <a:headEnd type="triangle"/>
                          <a:tailEnd type="triangle"/>
                        </a:ln>
                      </wps:spPr>
                      <wps:style>
                        <a:lnRef idx="2">
                          <a:schemeClr val="accent5"/>
                        </a:lnRef>
                        <a:fillRef idx="0">
                          <a:schemeClr val="accent5"/>
                        </a:fillRef>
                        <a:effectRef idx="1">
                          <a:schemeClr val="accent5"/>
                        </a:effectRef>
                        <a:fontRef idx="minor">
                          <a:schemeClr val="tx1"/>
                        </a:fontRef>
                      </wps:style>
                      <wps:bodyPr/>
                    </wps:wsp>
                  </a:graphicData>
                </a:graphic>
                <wp14:sizeRelH relativeFrom="margin">
                  <wp14:pctWidth>0</wp14:pctWidth>
                </wp14:sizeRelH>
              </wp:anchor>
            </w:drawing>
          </mc:Choice>
          <mc:Fallback>
            <w:pict>
              <v:shape w14:anchorId="51418654" id="Conector angular 52" o:spid="_x0000_s1026" type="#_x0000_t34" style="position:absolute;margin-left:310.95pt;margin-top:7.1pt;width:36pt;height:31.5pt;z-index:252171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" strokecolor="#4bacc6 [3208]" strokeweight="2pt">
                <v:stroke startarrow="block" endarrow="block"/>
                <v:shadow on="t" color="black" opacity="24903f" origin=",.5" offset="0,.55556mm"/>
              </v:shape>
            </w:pict>
          </mc:Fallback>
        </mc:AlternateContent>
      </w:r>
      <w:r>
        <w:rPr>
          <w:noProof/>
          <w:lang w:val="es-MX" w:eastAsia="es-MX"/>
        </w:rPr>
        <mc:AlternateContent>
          <mc:Choice Requires="wps">
            <w:drawing>
              <wp:anchor distT="0" distB="0" distL="114300" distR="114300" simplePos="0" relativeHeight="252167168" behindDoc="0" locked="0" layoutInCell="1" allowOverlap="1" wp14:anchorId="6F8998B1" wp14:editId="3A9C2B36">
                <wp:simplePos x="0" y="0"/>
                <wp:positionH relativeFrom="column">
                  <wp:posOffset>2310765</wp:posOffset>
                </wp:positionH>
                <wp:positionV relativeFrom="paragraph">
                  <wp:posOffset>242570</wp:posOffset>
                </wp:positionV>
                <wp:extent cx="9525" cy="435610"/>
                <wp:effectExtent l="76200" t="19050" r="85725" b="97790"/>
                <wp:wrapNone/>
                <wp:docPr id="48" name="Conector recto de flecha 48"/>
                <wp:cNvGraphicFramePr/>
                <a:graphic xmlns:a="http://schemas.openxmlformats.org/drawingml/2006/main">
                  <a:graphicData uri="http://schemas.microsoft.com/office/word/2010/wordprocessingShape">
                    <wps:wsp>
                      <wps:cNvCnPr/>
                      <wps:spPr>
                        <a:xfrm>
                          <a:off x="0" y="0"/>
                          <a:ext cx="9525" cy="435610"/>
                        </a:xfrm>
                        <a:prstGeom prst="straightConnector1">
                          <a:avLst/>
                        </a:prstGeom>
                        <a:ln>
                          <a:tailEnd type="triangle"/>
                        </a:ln>
                      </wps:spPr>
                      <wps:style>
                        <a:lnRef idx="2">
                          <a:schemeClr val="accent6"/>
                        </a:lnRef>
                        <a:fillRef idx="0">
                          <a:schemeClr val="accent6"/>
                        </a:fillRef>
                        <a:effectRef idx="1">
                          <a:schemeClr val="accent6"/>
                        </a:effectRef>
                        <a:fontRef idx="minor">
                          <a:schemeClr val="tx1"/>
                        </a:fontRef>
                      </wps:style>
                      <wps:bodyPr/>
                    </wps:wsp>
                  </a:graphicData>
                </a:graphic>
              </wp:anchor>
            </w:drawing>
          </mc:Choice>
          <mc:Fallback>
            <w:pict>
              <v:shape w14:anchorId="5B822974" id="Conector recto de flecha 48" o:spid="_x0000_s1026" type="#_x0000_t32" style="position:absolute;margin-left:181.95pt;margin-top:19.1pt;width:.75pt;height:34.3pt;z-index:2521671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" strokecolor="#f79646 [3209]" strokeweight="2pt">
                <v:stroke endarrow="block"/>
                <v:shadow on="t" color="black" opacity="24903f" origin=",.5" offset="0,.55556mm"/>
              </v:shape>
            </w:pict>
          </mc:Fallback>
        </mc:AlternateContent>
      </w:r>
      <w:r>
        <w:rPr>
          <w:noProof/>
          <w:lang w:val="es-MX" w:eastAsia="es-MX"/>
        </w:rPr>
        <mc:AlternateContent>
          <mc:Choice Requires="wps">
            <w:drawing>
              <wp:anchor distT="0" distB="0" distL="114300" distR="114300" simplePos="0" relativeHeight="252166144" behindDoc="0" locked="0" layoutInCell="1" allowOverlap="1" wp14:anchorId="77533609" wp14:editId="42AC2960">
                <wp:simplePos x="0" y="0"/>
                <wp:positionH relativeFrom="column">
                  <wp:posOffset>1148715</wp:posOffset>
                </wp:positionH>
                <wp:positionV relativeFrom="paragraph">
                  <wp:posOffset>185420</wp:posOffset>
                </wp:positionV>
                <wp:extent cx="1181100" cy="28575"/>
                <wp:effectExtent l="38100" t="76200" r="38100" b="104775"/>
                <wp:wrapNone/>
                <wp:docPr id="9" name="Conector recto de flecha 9"/>
                <wp:cNvGraphicFramePr/>
                <a:graphic xmlns:a="http://schemas.openxmlformats.org/drawingml/2006/main">
                  <a:graphicData uri="http://schemas.microsoft.com/office/word/2010/wordprocessingShape">
                    <wps:wsp>
                      <wps:cNvCnPr/>
                      <wps:spPr>
                        <a:xfrm flipV="1">
                          <a:off x="0" y="0"/>
                          <a:ext cx="1181100" cy="28575"/>
                        </a:xfrm>
                        <a:prstGeom prst="straightConnector1">
                          <a:avLst/>
                        </a:prstGeom>
                        <a:ln>
                          <a:tailEnd type="triangle"/>
                        </a:ln>
                      </wps:spPr>
                      <wps:style>
                        <a:lnRef idx="2">
                          <a:schemeClr val="accent6"/>
                        </a:lnRef>
                        <a:fillRef idx="0">
                          <a:schemeClr val="accent6"/>
                        </a:fillRef>
                        <a:effectRef idx="1">
                          <a:schemeClr val="accent6"/>
                        </a:effectRef>
                        <a:fontRef idx="minor">
                          <a:schemeClr val="tx1"/>
                        </a:fontRef>
                      </wps:style>
                      <wps:bodyPr/>
                    </wps:wsp>
                  </a:graphicData>
                </a:graphic>
              </wp:anchor>
            </w:drawing>
          </mc:Choice>
          <mc:Fallback>
            <w:pict>
              <v:shape w14:anchorId="5E837E36" id="Conector recto de flecha 9" o:spid="_x0000_s1026" type="#_x0000_t32" style="position:absolute;margin-left:90.45pt;margin-top:14.6pt;width:93pt;height:2.25pt;flip:y;z-index:2521661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" strokecolor="#f79646 [3209]" strokeweight="2pt">
                <v:stroke endarrow="block"/>
                <v:shadow on="t" color="black" opacity="24903f" origin=",.5" offset="0,.55556mm"/>
              </v:shape>
            </w:pict>
          </mc:Fallback>
        </mc:AlternateContent>
      </w:r>
      <w:r w:rsidR="00185C7D">
        <w:rPr>
          <w:noProof/>
          <w:lang w:val="es-MX" w:eastAsia="es-MX"/>
        </w:rPr>
        <mc:AlternateContent>
          <mc:Choice Requires="wps">
            <w:drawing>
              <wp:anchor distT="0" distB="0" distL="114300" distR="114300" simplePos="0" relativeHeight="252161024" behindDoc="0" locked="0" layoutInCell="1" allowOverlap="1" wp14:anchorId="75DEA7EE" wp14:editId="59B50E4C">
                <wp:simplePos x="0" y="0"/>
                <wp:positionH relativeFrom="column">
                  <wp:posOffset>253365</wp:posOffset>
                </wp:positionH>
                <wp:positionV relativeFrom="paragraph">
                  <wp:posOffset>337820</wp:posOffset>
                </wp:positionV>
                <wp:extent cx="838200" cy="9525"/>
                <wp:effectExtent l="38100" t="76200" r="38100" b="123825"/>
                <wp:wrapNone/>
                <wp:docPr id="42" name="Conector recto de flecha 42"/>
                <wp:cNvGraphicFramePr/>
                <a:graphic xmlns:a="http://schemas.openxmlformats.org/drawingml/2006/main">
                  <a:graphicData uri="http://schemas.microsoft.com/office/word/2010/wordprocessingShape">
                    <wps:wsp>
                      <wps:cNvCnPr/>
                      <wps:spPr>
                        <a:xfrm flipV="1">
                          <a:off x="0" y="0"/>
                          <a:ext cx="838200" cy="9525"/>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07E7B62A" id="Conector recto de flecha 42" o:spid="_x0000_s1026" type="#_x0000_t32" style="position:absolute;margin-left:19.95pt;margin-top:26.6pt;width:66pt;height:.75pt;flip:y;z-index:2521610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" strokecolor="#4f81bd [3204]" strokeweight="2pt">
                <v:stroke endarrow="block"/>
                <v:shadow on="t" color="black" opacity="24903f" origin=",.5" offset="0,.55556mm"/>
              </v:shape>
            </w:pict>
          </mc:Fallback>
        </mc:AlternateContent>
      </w:r>
      <w:r w:rsidR="00664E06">
        <w:rPr>
          <w:noProof/>
          <w:lang w:val="es-MX" w:eastAsia="es-MX"/>
        </w:rPr>
        <mc:AlternateContent>
          <mc:Choice Requires="wps">
            <w:drawing>
              <wp:anchor distT="0" distB="0" distL="114300" distR="114300" simplePos="0" relativeHeight="251747328" behindDoc="0" locked="0" layoutInCell="1" allowOverlap="1" wp14:anchorId="2B626CED" wp14:editId="7E01A430">
                <wp:simplePos x="0" y="0"/>
                <wp:positionH relativeFrom="column">
                  <wp:posOffset>4429537</wp:posOffset>
                </wp:positionH>
                <wp:positionV relativeFrom="paragraph">
                  <wp:posOffset>148879</wp:posOffset>
                </wp:positionV>
                <wp:extent cx="1020874" cy="475013"/>
                <wp:effectExtent l="0" t="0" r="27305" b="20320"/>
                <wp:wrapNone/>
                <wp:docPr id="87" name="Cuadro de texto 87"/>
                <wp:cNvGraphicFramePr/>
                <a:graphic xmlns:a="http://schemas.openxmlformats.org/drawingml/2006/main">
                  <a:graphicData uri="http://schemas.microsoft.com/office/word/2010/wordprocessingShape">
                    <wps:wsp>
                      <wps:cNvSpPr txBox="1"/>
                      <wps:spPr>
                        <a:xfrm>
                          <a:off x="0" y="0"/>
                          <a:ext cx="1020874" cy="475013"/>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F717F9E" w14:textId="052F6DC0" w:rsidR="00511AF2" w:rsidRPr="00664E06" w:rsidRDefault="00511AF2">
                            <w:pPr>
                              <w:rPr>
                                <w:lang w:val="es-MX"/>
                              </w:rPr>
                            </w:pPr>
                            <w:r>
                              <w:rPr>
                                <w:lang w:val="es-MX"/>
                              </w:rPr>
                              <w:t>ACONDICIONADO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626CED" id="Cuadro de texto 87" o:spid="_x0000_s1045" type="#_x0000_t202" style="position:absolute;left:0;text-align:left;margin-left:348.8pt;margin-top:11.7pt;width:80.4pt;height:37.4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" fillcolor="white [3201]" strokeweight=".5pt">
                <v:textbox>
                  <w:txbxContent>
                    <w:p w14:paraId="6F717F9E" w14:textId="052F6DC0" w:rsidR="00511AF2" w:rsidRPr="00664E06" w:rsidRDefault="00511AF2">
                      <w:pPr>
                        <w:rPr>
                          <w:lang w:val="es-MX"/>
                        </w:rPr>
                      </w:pPr>
                      <w:r>
                        <w:rPr>
                          <w:lang w:val="es-MX"/>
                        </w:rPr>
                        <w:t>ACONDICIONADO</w:t>
                      </w:r>
                    </w:p>
                  </w:txbxContent>
                </v:textbox>
              </v:shape>
            </w:pict>
          </mc:Fallback>
        </mc:AlternateContent>
      </w:r>
    </w:p>
    <w:p w14:paraId="0122F56A" w14:textId="1CCE19A5" w:rsidR="00943059" w:rsidRDefault="00461A9A" w:rsidP="009D00B0">
      <w:pPr>
        <w:spacing w:line="360" w:lineRule="auto"/>
        <w:jc w:val="both"/>
        <w:rPr>
          <w:lang w:val="es-MX"/>
        </w:rPr>
      </w:pPr>
      <w:r>
        <w:rPr>
          <w:noProof/>
          <w:lang w:val="es-MX" w:eastAsia="es-MX"/>
        </w:rPr>
        <mc:AlternateContent>
          <mc:Choice Requires="wps">
            <w:drawing>
              <wp:anchor distT="0" distB="0" distL="114300" distR="114300" simplePos="0" relativeHeight="252168192" behindDoc="0" locked="0" layoutInCell="1" allowOverlap="1" wp14:anchorId="29BA863D" wp14:editId="76447199">
                <wp:simplePos x="0" y="0"/>
                <wp:positionH relativeFrom="column">
                  <wp:posOffset>2329815</wp:posOffset>
                </wp:positionH>
                <wp:positionV relativeFrom="paragraph">
                  <wp:posOffset>326390</wp:posOffset>
                </wp:positionV>
                <wp:extent cx="723900" cy="9525"/>
                <wp:effectExtent l="38100" t="76200" r="38100" b="123825"/>
                <wp:wrapNone/>
                <wp:docPr id="49" name="Conector recto de flecha 49"/>
                <wp:cNvGraphicFramePr/>
                <a:graphic xmlns:a="http://schemas.openxmlformats.org/drawingml/2006/main">
                  <a:graphicData uri="http://schemas.microsoft.com/office/word/2010/wordprocessingShape">
                    <wps:wsp>
                      <wps:cNvCnPr/>
                      <wps:spPr>
                        <a:xfrm flipV="1">
                          <a:off x="0" y="0"/>
                          <a:ext cx="723900" cy="9525"/>
                        </a:xfrm>
                        <a:prstGeom prst="straightConnector1">
                          <a:avLst/>
                        </a:prstGeom>
                        <a:ln>
                          <a:tailEnd type="triangle"/>
                        </a:ln>
                      </wps:spPr>
                      <wps:style>
                        <a:lnRef idx="2">
                          <a:schemeClr val="accent6"/>
                        </a:lnRef>
                        <a:fillRef idx="0">
                          <a:schemeClr val="accent6"/>
                        </a:fillRef>
                        <a:effectRef idx="1">
                          <a:schemeClr val="accent6"/>
                        </a:effectRef>
                        <a:fontRef idx="minor">
                          <a:schemeClr val="tx1"/>
                        </a:fontRef>
                      </wps:style>
                      <wps:bodyPr/>
                    </wps:wsp>
                  </a:graphicData>
                </a:graphic>
              </wp:anchor>
            </w:drawing>
          </mc:Choice>
          <mc:Fallback>
            <w:pict>
              <v:shape w14:anchorId="08EAC4C3" id="Conector recto de flecha 49" o:spid="_x0000_s1026" type="#_x0000_t32" style="position:absolute;margin-left:183.45pt;margin-top:25.7pt;width:57pt;height:.75pt;flip:y;z-index:2521681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" strokecolor="#f79646 [3209]" strokeweight="2pt">
                <v:stroke endarrow="block"/>
                <v:shadow on="t" color="black" opacity="24903f" origin=",.5" offset="0,.55556mm"/>
              </v:shape>
            </w:pict>
          </mc:Fallback>
        </mc:AlternateContent>
      </w:r>
    </w:p>
    <w:p w14:paraId="352D8C1F" w14:textId="23FB9B42" w:rsidR="00943059" w:rsidRDefault="00943059" w:rsidP="009D00B0">
      <w:pPr>
        <w:spacing w:line="360" w:lineRule="auto"/>
        <w:jc w:val="both"/>
        <w:rPr>
          <w:lang w:val="es-MX"/>
        </w:rPr>
      </w:pPr>
    </w:p>
    <w:p w14:paraId="7DD0E754" w14:textId="77777777" w:rsidR="00270E73" w:rsidRDefault="00270E73" w:rsidP="009D00B0">
      <w:pPr>
        <w:spacing w:line="360" w:lineRule="auto"/>
        <w:jc w:val="both"/>
        <w:rPr>
          <w:lang w:val="es-MX"/>
        </w:rPr>
      </w:pPr>
    </w:p>
    <w:p w14:paraId="52478CF5" w14:textId="77777777" w:rsidR="00270E73" w:rsidRDefault="00270E73" w:rsidP="009D00B0">
      <w:pPr>
        <w:spacing w:line="360" w:lineRule="auto"/>
        <w:jc w:val="both"/>
        <w:rPr>
          <w:lang w:val="es-MX"/>
        </w:rPr>
      </w:pPr>
    </w:p>
    <w:p w14:paraId="516F059C" w14:textId="77158218" w:rsidR="003D3524" w:rsidRDefault="003D3524" w:rsidP="003D3524">
      <w:pPr>
        <w:spacing w:line="360" w:lineRule="auto"/>
        <w:jc w:val="both"/>
        <w:rPr>
          <w:lang w:val="es-MX"/>
        </w:rPr>
      </w:pPr>
      <w:r>
        <w:rPr>
          <w:lang w:val="es-MX"/>
        </w:rPr>
        <w:lastRenderedPageBreak/>
        <w:t>En las áreas de fabricación y acondicionamiento se realizó re estructuración en las áreas operativas, con tal fin de evitar contaminación del producto, por lo que anteriormente en el área de fabricado se realizaba el llenado del producto y al termino de llenado se ingresaba el producto semi terminado  al área de acondicionado por un acceso incorrec</w:t>
      </w:r>
      <w:r w:rsidR="00461A9A">
        <w:rPr>
          <w:lang w:val="es-MX"/>
        </w:rPr>
        <w:t>to, como se muestra en la figura</w:t>
      </w:r>
      <w:r>
        <w:rPr>
          <w:lang w:val="es-MX"/>
        </w:rPr>
        <w:t xml:space="preserve"> 18.</w:t>
      </w:r>
      <w:r w:rsidR="00461A9A">
        <w:rPr>
          <w:lang w:val="es-MX"/>
        </w:rPr>
        <w:t xml:space="preserve"> “ingreso de producto semi terminado al área de acondicionado”</w:t>
      </w:r>
    </w:p>
    <w:p w14:paraId="68605715" w14:textId="36D74315" w:rsidR="003D3524" w:rsidRPr="00774881" w:rsidRDefault="00613216" w:rsidP="00774881">
      <w:pPr>
        <w:pStyle w:val="Descripcin"/>
        <w:jc w:val="center"/>
        <w:rPr>
          <w:b/>
          <w:i w:val="0"/>
          <w:color w:val="auto"/>
          <w:sz w:val="22"/>
          <w:szCs w:val="22"/>
          <w:lang w:val="es-MX"/>
        </w:rPr>
      </w:pPr>
      <w:bookmarkStart w:id="96" w:name="_Toc521063398"/>
      <w:r w:rsidRPr="00774881">
        <w:rPr>
          <w:b/>
          <w:i w:val="0"/>
          <w:color w:val="auto"/>
          <w:sz w:val="22"/>
          <w:szCs w:val="22"/>
          <w:lang w:val="es-MX"/>
        </w:rPr>
        <w:t xml:space="preserve">Figura </w:t>
      </w:r>
      <w:r w:rsidRPr="00774881">
        <w:rPr>
          <w:b/>
          <w:i w:val="0"/>
          <w:color w:val="auto"/>
          <w:sz w:val="22"/>
          <w:szCs w:val="22"/>
        </w:rPr>
        <w:fldChar w:fldCharType="begin"/>
      </w:r>
      <w:r w:rsidRPr="00774881">
        <w:rPr>
          <w:b/>
          <w:i w:val="0"/>
          <w:color w:val="auto"/>
          <w:sz w:val="22"/>
          <w:szCs w:val="22"/>
          <w:lang w:val="es-MX"/>
        </w:rPr>
        <w:instrText xml:space="preserve"> SEQ Figura \* ARABIC </w:instrText>
      </w:r>
      <w:r w:rsidRPr="00774881">
        <w:rPr>
          <w:b/>
          <w:i w:val="0"/>
          <w:color w:val="auto"/>
          <w:sz w:val="22"/>
          <w:szCs w:val="22"/>
        </w:rPr>
        <w:fldChar w:fldCharType="separate"/>
      </w:r>
      <w:r w:rsidR="00CA6255">
        <w:rPr>
          <w:b/>
          <w:i w:val="0"/>
          <w:noProof/>
          <w:color w:val="auto"/>
          <w:sz w:val="22"/>
          <w:szCs w:val="22"/>
          <w:lang w:val="es-MX"/>
        </w:rPr>
        <w:t>18</w:t>
      </w:r>
      <w:r w:rsidRPr="00774881">
        <w:rPr>
          <w:b/>
          <w:i w:val="0"/>
          <w:color w:val="auto"/>
          <w:sz w:val="22"/>
          <w:szCs w:val="22"/>
        </w:rPr>
        <w:fldChar w:fldCharType="end"/>
      </w:r>
      <w:r w:rsidR="003D3524" w:rsidRPr="00774881">
        <w:rPr>
          <w:b/>
          <w:i w:val="0"/>
          <w:noProof/>
          <w:color w:val="auto"/>
          <w:sz w:val="22"/>
          <w:szCs w:val="22"/>
          <w:lang w:val="es-MX" w:eastAsia="es-MX"/>
        </w:rPr>
        <mc:AlternateContent>
          <mc:Choice Requires="wps">
            <w:drawing>
              <wp:anchor distT="0" distB="0" distL="114300" distR="114300" simplePos="0" relativeHeight="251800576" behindDoc="0" locked="0" layoutInCell="1" allowOverlap="1" wp14:anchorId="00420999" wp14:editId="54B2F296">
                <wp:simplePos x="0" y="0"/>
                <wp:positionH relativeFrom="margin">
                  <wp:align>left</wp:align>
                </wp:positionH>
                <wp:positionV relativeFrom="paragraph">
                  <wp:posOffset>313409</wp:posOffset>
                </wp:positionV>
                <wp:extent cx="4738493" cy="2574152"/>
                <wp:effectExtent l="0" t="0" r="24130" b="17145"/>
                <wp:wrapNone/>
                <wp:docPr id="2108" name="Cuadro de texto 2108"/>
                <wp:cNvGraphicFramePr/>
                <a:graphic xmlns:a="http://schemas.openxmlformats.org/drawingml/2006/main">
                  <a:graphicData uri="http://schemas.microsoft.com/office/word/2010/wordprocessingShape">
                    <wps:wsp>
                      <wps:cNvSpPr txBox="1"/>
                      <wps:spPr>
                        <a:xfrm>
                          <a:off x="0" y="0"/>
                          <a:ext cx="4738493" cy="2574152"/>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9609CCF" w14:textId="77777777" w:rsidR="00511AF2" w:rsidRDefault="00511AF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0420999" id="Cuadro de texto 2108" o:spid="_x0000_s1046" type="#_x0000_t202" style="position:absolute;left:0;text-align:left;margin-left:0;margin-top:24.7pt;width:373.1pt;height:202.7pt;z-index:251800576;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" fillcolor="white [3201]" strokeweight=".5pt">
                <v:textbox>
                  <w:txbxContent>
                    <w:p w14:paraId="59609CCF" w14:textId="77777777" w:rsidR="00511AF2" w:rsidRDefault="00511AF2"/>
                  </w:txbxContent>
                </v:textbox>
                <w10:wrap anchorx="margin"/>
              </v:shape>
            </w:pict>
          </mc:Fallback>
        </mc:AlternateContent>
      </w:r>
      <w:r w:rsidR="003D3524" w:rsidRPr="00774881">
        <w:rPr>
          <w:b/>
          <w:i w:val="0"/>
          <w:color w:val="auto"/>
          <w:sz w:val="22"/>
          <w:szCs w:val="22"/>
          <w:lang w:val="es-MX"/>
        </w:rPr>
        <w:t>.- Ingreso de producto semi terminado al área de acondicionado</w:t>
      </w:r>
      <w:bookmarkEnd w:id="96"/>
    </w:p>
    <w:p w14:paraId="2B37054B" w14:textId="314F1E08" w:rsidR="003D3524" w:rsidRDefault="001D7776" w:rsidP="009D00B0">
      <w:pPr>
        <w:spacing w:line="360" w:lineRule="auto"/>
        <w:jc w:val="both"/>
        <w:rPr>
          <w:lang w:val="es-MX"/>
        </w:rPr>
      </w:pPr>
      <w:r>
        <w:rPr>
          <w:noProof/>
          <w:lang w:val="es-MX" w:eastAsia="es-MX"/>
        </w:rPr>
        <mc:AlternateContent>
          <mc:Choice Requires="wps">
            <w:drawing>
              <wp:anchor distT="0" distB="0" distL="114300" distR="114300" simplePos="0" relativeHeight="251833344" behindDoc="0" locked="0" layoutInCell="1" allowOverlap="1" wp14:anchorId="7C5014D5" wp14:editId="071C9D64">
                <wp:simplePos x="0" y="0"/>
                <wp:positionH relativeFrom="column">
                  <wp:posOffset>1216068</wp:posOffset>
                </wp:positionH>
                <wp:positionV relativeFrom="paragraph">
                  <wp:posOffset>147624</wp:posOffset>
                </wp:positionV>
                <wp:extent cx="883547" cy="353466"/>
                <wp:effectExtent l="0" t="0" r="12065" b="27940"/>
                <wp:wrapNone/>
                <wp:docPr id="2132" name="Cuadro de texto 2132"/>
                <wp:cNvGraphicFramePr/>
                <a:graphic xmlns:a="http://schemas.openxmlformats.org/drawingml/2006/main">
                  <a:graphicData uri="http://schemas.microsoft.com/office/word/2010/wordprocessingShape">
                    <wps:wsp>
                      <wps:cNvSpPr txBox="1"/>
                      <wps:spPr>
                        <a:xfrm>
                          <a:off x="0" y="0"/>
                          <a:ext cx="883547" cy="35346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9FD29B4" w14:textId="0A2E355C" w:rsidR="00511AF2" w:rsidRPr="00AC57FA" w:rsidRDefault="00511AF2" w:rsidP="001D7776">
                            <w:pPr>
                              <w:rPr>
                                <w:sz w:val="16"/>
                                <w:szCs w:val="16"/>
                                <w:lang w:val="es-MX"/>
                              </w:rPr>
                            </w:pPr>
                            <w:r>
                              <w:rPr>
                                <w:sz w:val="16"/>
                                <w:szCs w:val="16"/>
                                <w:lang w:val="es-MX"/>
                              </w:rPr>
                              <w:t>Codificado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C5014D5" id="Cuadro de texto 2132" o:spid="_x0000_s1047" type="#_x0000_t202" style="position:absolute;left:0;text-align:left;margin-left:95.75pt;margin-top:11.6pt;width:69.55pt;height:27.85pt;z-index:2518333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" fillcolor="white [3201]" strokeweight=".5pt">
                <v:textbox>
                  <w:txbxContent>
                    <w:p w14:paraId="39FD29B4" w14:textId="0A2E355C" w:rsidR="00511AF2" w:rsidRPr="00AC57FA" w:rsidRDefault="00511AF2" w:rsidP="001D7776">
                      <w:pPr>
                        <w:rPr>
                          <w:sz w:val="16"/>
                          <w:szCs w:val="16"/>
                          <w:lang w:val="es-MX"/>
                        </w:rPr>
                      </w:pPr>
                      <w:r>
                        <w:rPr>
                          <w:sz w:val="16"/>
                          <w:szCs w:val="16"/>
                          <w:lang w:val="es-MX"/>
                        </w:rPr>
                        <w:t>Codificado</w:t>
                      </w:r>
                    </w:p>
                  </w:txbxContent>
                </v:textbox>
              </v:shape>
            </w:pict>
          </mc:Fallback>
        </mc:AlternateContent>
      </w:r>
      <w:r>
        <w:rPr>
          <w:noProof/>
          <w:lang w:val="es-MX" w:eastAsia="es-MX"/>
        </w:rPr>
        <mc:AlternateContent>
          <mc:Choice Requires="wps">
            <w:drawing>
              <wp:anchor distT="0" distB="0" distL="114300" distR="114300" simplePos="0" relativeHeight="251831296" behindDoc="0" locked="0" layoutInCell="1" allowOverlap="1" wp14:anchorId="11EC1FFC" wp14:editId="0B16797E">
                <wp:simplePos x="0" y="0"/>
                <wp:positionH relativeFrom="column">
                  <wp:posOffset>2276502</wp:posOffset>
                </wp:positionH>
                <wp:positionV relativeFrom="paragraph">
                  <wp:posOffset>185708</wp:posOffset>
                </wp:positionV>
                <wp:extent cx="883547" cy="353466"/>
                <wp:effectExtent l="0" t="0" r="12065" b="27940"/>
                <wp:wrapNone/>
                <wp:docPr id="2131" name="Cuadro de texto 2131"/>
                <wp:cNvGraphicFramePr/>
                <a:graphic xmlns:a="http://schemas.openxmlformats.org/drawingml/2006/main">
                  <a:graphicData uri="http://schemas.microsoft.com/office/word/2010/wordprocessingShape">
                    <wps:wsp>
                      <wps:cNvSpPr txBox="1"/>
                      <wps:spPr>
                        <a:xfrm>
                          <a:off x="0" y="0"/>
                          <a:ext cx="883547" cy="35346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811B1E0" w14:textId="77777777" w:rsidR="00511AF2" w:rsidRPr="00AC57FA" w:rsidRDefault="00511AF2" w:rsidP="001D7776">
                            <w:pPr>
                              <w:rPr>
                                <w:sz w:val="16"/>
                                <w:szCs w:val="16"/>
                                <w:lang w:val="es-MX"/>
                              </w:rPr>
                            </w:pPr>
                            <w:r>
                              <w:rPr>
                                <w:sz w:val="16"/>
                                <w:szCs w:val="16"/>
                                <w:lang w:val="es-MX"/>
                              </w:rPr>
                              <w:t>Acondicionado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1EC1FFC" id="Cuadro de texto 2131" o:spid="_x0000_s1048" type="#_x0000_t202" style="position:absolute;left:0;text-align:left;margin-left:179.25pt;margin-top:14.6pt;width:69.55pt;height:27.85pt;z-index:2518312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" fillcolor="white [3201]" strokeweight=".5pt">
                <v:textbox>
                  <w:txbxContent>
                    <w:p w14:paraId="3811B1E0" w14:textId="77777777" w:rsidR="00511AF2" w:rsidRPr="00AC57FA" w:rsidRDefault="00511AF2" w:rsidP="001D7776">
                      <w:pPr>
                        <w:rPr>
                          <w:sz w:val="16"/>
                          <w:szCs w:val="16"/>
                          <w:lang w:val="es-MX"/>
                        </w:rPr>
                      </w:pPr>
                      <w:r>
                        <w:rPr>
                          <w:sz w:val="16"/>
                          <w:szCs w:val="16"/>
                          <w:lang w:val="es-MX"/>
                        </w:rPr>
                        <w:t>Acondicionado</w:t>
                      </w:r>
                    </w:p>
                  </w:txbxContent>
                </v:textbox>
              </v:shape>
            </w:pict>
          </mc:Fallback>
        </mc:AlternateContent>
      </w:r>
      <w:r w:rsidR="00AC57FA">
        <w:rPr>
          <w:noProof/>
          <w:lang w:val="es-MX" w:eastAsia="es-MX"/>
        </w:rPr>
        <mc:AlternateContent>
          <mc:Choice Requires="wps">
            <w:drawing>
              <wp:anchor distT="0" distB="0" distL="114300" distR="114300" simplePos="0" relativeHeight="251812864" behindDoc="0" locked="0" layoutInCell="1" allowOverlap="1" wp14:anchorId="741AD438" wp14:editId="2447BA63">
                <wp:simplePos x="0" y="0"/>
                <wp:positionH relativeFrom="column">
                  <wp:posOffset>3653230</wp:posOffset>
                </wp:positionH>
                <wp:positionV relativeFrom="paragraph">
                  <wp:posOffset>141466</wp:posOffset>
                </wp:positionV>
                <wp:extent cx="776087" cy="353466"/>
                <wp:effectExtent l="0" t="0" r="24130" b="27940"/>
                <wp:wrapNone/>
                <wp:docPr id="2115" name="Cuadro de texto 2115"/>
                <wp:cNvGraphicFramePr/>
                <a:graphic xmlns:a="http://schemas.openxmlformats.org/drawingml/2006/main">
                  <a:graphicData uri="http://schemas.microsoft.com/office/word/2010/wordprocessingShape">
                    <wps:wsp>
                      <wps:cNvSpPr txBox="1"/>
                      <wps:spPr>
                        <a:xfrm>
                          <a:off x="0" y="0"/>
                          <a:ext cx="776087" cy="35346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8FEBFC3" w14:textId="3BB5B716" w:rsidR="00511AF2" w:rsidRPr="00AC57FA" w:rsidRDefault="00511AF2">
                            <w:pPr>
                              <w:rPr>
                                <w:sz w:val="16"/>
                                <w:szCs w:val="16"/>
                                <w:lang w:val="es-MX"/>
                              </w:rPr>
                            </w:pPr>
                            <w:r w:rsidRPr="00AC57FA">
                              <w:rPr>
                                <w:sz w:val="16"/>
                                <w:szCs w:val="16"/>
                                <w:lang w:val="es-MX"/>
                              </w:rPr>
                              <w:t>Fabricado y llenado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41AD438" id="Cuadro de texto 2115" o:spid="_x0000_s1049" type="#_x0000_t202" style="position:absolute;left:0;text-align:left;margin-left:287.65pt;margin-top:11.15pt;width:61.1pt;height:27.85pt;z-index:251812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" fillcolor="white [3201]" strokeweight=".5pt">
                <v:textbox>
                  <w:txbxContent>
                    <w:p w14:paraId="58FEBFC3" w14:textId="3BB5B716" w:rsidR="00511AF2" w:rsidRPr="00AC57FA" w:rsidRDefault="00511AF2">
                      <w:pPr>
                        <w:rPr>
                          <w:sz w:val="16"/>
                          <w:szCs w:val="16"/>
                          <w:lang w:val="es-MX"/>
                        </w:rPr>
                      </w:pPr>
                      <w:r w:rsidRPr="00AC57FA">
                        <w:rPr>
                          <w:sz w:val="16"/>
                          <w:szCs w:val="16"/>
                          <w:lang w:val="es-MX"/>
                        </w:rPr>
                        <w:t>Fabricado y llenado</w:t>
                      </w:r>
                    </w:p>
                  </w:txbxContent>
                </v:textbox>
              </v:shape>
            </w:pict>
          </mc:Fallback>
        </mc:AlternateContent>
      </w:r>
      <w:r w:rsidR="00AC57FA">
        <w:rPr>
          <w:noProof/>
          <w:lang w:val="es-MX" w:eastAsia="es-MX"/>
        </w:rPr>
        <mc:AlternateContent>
          <mc:Choice Requires="wps">
            <w:drawing>
              <wp:anchor distT="0" distB="0" distL="114300" distR="114300" simplePos="0" relativeHeight="251811840" behindDoc="0" locked="0" layoutInCell="1" allowOverlap="1" wp14:anchorId="5FDB3F2C" wp14:editId="2A5A8FEB">
                <wp:simplePos x="0" y="0"/>
                <wp:positionH relativeFrom="column">
                  <wp:posOffset>2176427</wp:posOffset>
                </wp:positionH>
                <wp:positionV relativeFrom="paragraph">
                  <wp:posOffset>9322</wp:posOffset>
                </wp:positionV>
                <wp:extent cx="7684" cy="633031"/>
                <wp:effectExtent l="0" t="0" r="30480" b="34290"/>
                <wp:wrapNone/>
                <wp:docPr id="2114" name="Conector recto 2114"/>
                <wp:cNvGraphicFramePr/>
                <a:graphic xmlns:a="http://schemas.openxmlformats.org/drawingml/2006/main">
                  <a:graphicData uri="http://schemas.microsoft.com/office/word/2010/wordprocessingShape">
                    <wps:wsp>
                      <wps:cNvCnPr/>
                      <wps:spPr>
                        <a:xfrm flipH="1">
                          <a:off x="0" y="0"/>
                          <a:ext cx="7684" cy="633031"/>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5D5928A" id="Conector recto 2114" o:spid="_x0000_s1026" style="position:absolute;flip:x;z-index:251811840;visibility:visible;mso-wrap-style:square;mso-wrap-distance-left:9pt;mso-wrap-distance-top:0;mso-wrap-distance-right:9pt;mso-wrap-distance-bottom:0;mso-position-horizontal:absolute;mso-position-horizontal-relative:text;mso-position-vertical:absolute;mso-position-vertical-relative:text" from="171.35pt,.75pt" to="171.95pt,5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" strokecolor="black [3040]"/>
            </w:pict>
          </mc:Fallback>
        </mc:AlternateContent>
      </w:r>
      <w:r w:rsidR="00AC57FA">
        <w:rPr>
          <w:noProof/>
          <w:lang w:val="es-MX" w:eastAsia="es-MX"/>
        </w:rPr>
        <mc:AlternateContent>
          <mc:Choice Requires="wps">
            <w:drawing>
              <wp:anchor distT="0" distB="0" distL="114300" distR="114300" simplePos="0" relativeHeight="251809792" behindDoc="0" locked="0" layoutInCell="1" allowOverlap="1" wp14:anchorId="3F3CB010" wp14:editId="400F77A1">
                <wp:simplePos x="0" y="0"/>
                <wp:positionH relativeFrom="column">
                  <wp:posOffset>3438077</wp:posOffset>
                </wp:positionH>
                <wp:positionV relativeFrom="paragraph">
                  <wp:posOffset>33890</wp:posOffset>
                </wp:positionV>
                <wp:extent cx="7684" cy="633031"/>
                <wp:effectExtent l="0" t="0" r="30480" b="34290"/>
                <wp:wrapNone/>
                <wp:docPr id="2113" name="Conector recto 2113"/>
                <wp:cNvGraphicFramePr/>
                <a:graphic xmlns:a="http://schemas.openxmlformats.org/drawingml/2006/main">
                  <a:graphicData uri="http://schemas.microsoft.com/office/word/2010/wordprocessingShape">
                    <wps:wsp>
                      <wps:cNvCnPr/>
                      <wps:spPr>
                        <a:xfrm flipH="1">
                          <a:off x="0" y="0"/>
                          <a:ext cx="7684" cy="633031"/>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E665A0F" id="Conector recto 2113" o:spid="_x0000_s1026" style="position:absolute;flip:x;z-index:251809792;visibility:visible;mso-wrap-style:square;mso-wrap-distance-left:9pt;mso-wrap-distance-top:0;mso-wrap-distance-right:9pt;mso-wrap-distance-bottom:0;mso-position-horizontal:absolute;mso-position-horizontal-relative:text;mso-position-vertical:absolute;mso-position-vertical-relative:text" from="270.7pt,2.65pt" to="271.3pt,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" strokecolor="black [3040]"/>
            </w:pict>
          </mc:Fallback>
        </mc:AlternateContent>
      </w:r>
      <w:r w:rsidR="003D3524">
        <w:rPr>
          <w:noProof/>
          <w:lang w:val="es-MX" w:eastAsia="es-MX"/>
        </w:rPr>
        <mc:AlternateContent>
          <mc:Choice Requires="wps">
            <w:drawing>
              <wp:anchor distT="0" distB="0" distL="114300" distR="114300" simplePos="0" relativeHeight="251801600" behindDoc="0" locked="0" layoutInCell="1" allowOverlap="1" wp14:anchorId="0ADB855E" wp14:editId="214336AC">
                <wp:simplePos x="0" y="0"/>
                <wp:positionH relativeFrom="column">
                  <wp:posOffset>1124585</wp:posOffset>
                </wp:positionH>
                <wp:positionV relativeFrom="paragraph">
                  <wp:posOffset>23685</wp:posOffset>
                </wp:positionV>
                <wp:extent cx="3503221" cy="641268"/>
                <wp:effectExtent l="0" t="0" r="21590" b="26035"/>
                <wp:wrapNone/>
                <wp:docPr id="2109" name="Cuadro de texto 2109"/>
                <wp:cNvGraphicFramePr/>
                <a:graphic xmlns:a="http://schemas.openxmlformats.org/drawingml/2006/main">
                  <a:graphicData uri="http://schemas.microsoft.com/office/word/2010/wordprocessingShape">
                    <wps:wsp>
                      <wps:cNvSpPr txBox="1"/>
                      <wps:spPr>
                        <a:xfrm>
                          <a:off x="0" y="0"/>
                          <a:ext cx="3503221" cy="641268"/>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49AE97A" w14:textId="77777777" w:rsidR="00511AF2" w:rsidRDefault="00511AF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ADB855E" id="Cuadro de texto 2109" o:spid="_x0000_s1050" type="#_x0000_t202" style="position:absolute;left:0;text-align:left;margin-left:88.55pt;margin-top:1.85pt;width:275.85pt;height:50.5pt;z-index:2518016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" fillcolor="white [3201]" strokeweight=".5pt">
                <v:textbox>
                  <w:txbxContent>
                    <w:p w14:paraId="449AE97A" w14:textId="77777777" w:rsidR="00511AF2" w:rsidRDefault="00511AF2"/>
                  </w:txbxContent>
                </v:textbox>
              </v:shape>
            </w:pict>
          </mc:Fallback>
        </mc:AlternateContent>
      </w:r>
    </w:p>
    <w:p w14:paraId="78D2DCFE" w14:textId="434726A3" w:rsidR="003D3524" w:rsidRDefault="00AC57FA" w:rsidP="009D00B0">
      <w:pPr>
        <w:spacing w:line="360" w:lineRule="auto"/>
        <w:jc w:val="both"/>
        <w:rPr>
          <w:lang w:val="es-MX"/>
        </w:rPr>
      </w:pPr>
      <w:r>
        <w:rPr>
          <w:noProof/>
          <w:lang w:val="es-MX" w:eastAsia="es-MX"/>
        </w:rPr>
        <mc:AlternateContent>
          <mc:Choice Requires="wps">
            <w:drawing>
              <wp:anchor distT="0" distB="0" distL="114300" distR="114300" simplePos="0" relativeHeight="251817984" behindDoc="0" locked="0" layoutInCell="1" allowOverlap="1" wp14:anchorId="4F1491C6" wp14:editId="32C11AC3">
                <wp:simplePos x="0" y="0"/>
                <wp:positionH relativeFrom="column">
                  <wp:posOffset>4022063</wp:posOffset>
                </wp:positionH>
                <wp:positionV relativeFrom="paragraph">
                  <wp:posOffset>284016</wp:posOffset>
                </wp:positionV>
                <wp:extent cx="0" cy="127688"/>
                <wp:effectExtent l="0" t="0" r="19050" b="24765"/>
                <wp:wrapNone/>
                <wp:docPr id="2119" name="Conector recto 2119"/>
                <wp:cNvGraphicFramePr/>
                <a:graphic xmlns:a="http://schemas.openxmlformats.org/drawingml/2006/main">
                  <a:graphicData uri="http://schemas.microsoft.com/office/word/2010/wordprocessingShape">
                    <wps:wsp>
                      <wps:cNvCnPr/>
                      <wps:spPr>
                        <a:xfrm>
                          <a:off x="0" y="0"/>
                          <a:ext cx="0" cy="127688"/>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0FA7088" id="Conector recto 2119" o:spid="_x0000_s1026" style="position:absolute;z-index:251817984;visibility:visible;mso-wrap-style:square;mso-wrap-distance-left:9pt;mso-wrap-distance-top:0;mso-wrap-distance-right:9pt;mso-wrap-distance-bottom:0;mso-position-horizontal:absolute;mso-position-horizontal-relative:text;mso-position-vertical:absolute;mso-position-vertical-relative:text" from="316.7pt,22.35pt" to="316.7pt,3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" strokecolor="black [3040]"/>
            </w:pict>
          </mc:Fallback>
        </mc:AlternateContent>
      </w:r>
      <w:r w:rsidR="003D3524">
        <w:rPr>
          <w:lang w:val="es-MX"/>
        </w:rPr>
        <w:t>}</w:t>
      </w:r>
    </w:p>
    <w:p w14:paraId="443D3AAF" w14:textId="0245DD1E" w:rsidR="003D3524" w:rsidRDefault="00AC57FA" w:rsidP="009D00B0">
      <w:pPr>
        <w:spacing w:line="360" w:lineRule="auto"/>
        <w:jc w:val="both"/>
        <w:rPr>
          <w:lang w:val="es-MX"/>
        </w:rPr>
      </w:pPr>
      <w:r>
        <w:rPr>
          <w:noProof/>
          <w:lang w:val="es-MX" w:eastAsia="es-MX"/>
        </w:rPr>
        <mc:AlternateContent>
          <mc:Choice Requires="wps">
            <w:drawing>
              <wp:anchor distT="0" distB="0" distL="114300" distR="114300" simplePos="0" relativeHeight="251824128" behindDoc="0" locked="0" layoutInCell="1" allowOverlap="1" wp14:anchorId="6A29CB03" wp14:editId="3B1242D9">
                <wp:simplePos x="0" y="0"/>
                <wp:positionH relativeFrom="column">
                  <wp:posOffset>2608201</wp:posOffset>
                </wp:positionH>
                <wp:positionV relativeFrom="paragraph">
                  <wp:posOffset>159428</wp:posOffset>
                </wp:positionV>
                <wp:extent cx="0" cy="745351"/>
                <wp:effectExtent l="0" t="0" r="19050" b="36195"/>
                <wp:wrapNone/>
                <wp:docPr id="2126" name="Conector recto 2126"/>
                <wp:cNvGraphicFramePr/>
                <a:graphic xmlns:a="http://schemas.openxmlformats.org/drawingml/2006/main">
                  <a:graphicData uri="http://schemas.microsoft.com/office/word/2010/wordprocessingShape">
                    <wps:wsp>
                      <wps:cNvCnPr/>
                      <wps:spPr>
                        <a:xfrm>
                          <a:off x="0" y="0"/>
                          <a:ext cx="0" cy="745351"/>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D2B6DE8" id="Conector recto 2126" o:spid="_x0000_s1026" style="position:absolute;z-index:25182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5.35pt,12.55pt" to="205.35pt,7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" strokecolor="#bc4542 [3045]"/>
            </w:pict>
          </mc:Fallback>
        </mc:AlternateContent>
      </w:r>
      <w:r>
        <w:rPr>
          <w:noProof/>
          <w:lang w:val="es-MX" w:eastAsia="es-MX"/>
        </w:rPr>
        <mc:AlternateContent>
          <mc:Choice Requires="wps">
            <w:drawing>
              <wp:anchor distT="0" distB="0" distL="114300" distR="114300" simplePos="0" relativeHeight="251823104" behindDoc="0" locked="0" layoutInCell="1" allowOverlap="1" wp14:anchorId="40033F10" wp14:editId="3AF62D43">
                <wp:simplePos x="0" y="0"/>
                <wp:positionH relativeFrom="column">
                  <wp:posOffset>2608201</wp:posOffset>
                </wp:positionH>
                <wp:positionV relativeFrom="paragraph">
                  <wp:posOffset>151744</wp:posOffset>
                </wp:positionV>
                <wp:extent cx="1575163" cy="7684"/>
                <wp:effectExtent l="0" t="0" r="25400" b="30480"/>
                <wp:wrapNone/>
                <wp:docPr id="2125" name="Conector recto 2125"/>
                <wp:cNvGraphicFramePr/>
                <a:graphic xmlns:a="http://schemas.openxmlformats.org/drawingml/2006/main">
                  <a:graphicData uri="http://schemas.microsoft.com/office/word/2010/wordprocessingShape">
                    <wps:wsp>
                      <wps:cNvCnPr/>
                      <wps:spPr>
                        <a:xfrm flipH="1">
                          <a:off x="0" y="0"/>
                          <a:ext cx="1575163" cy="7684"/>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line w14:anchorId="64D584B8" id="Conector recto 2125" o:spid="_x0000_s1026" style="position:absolute;flip:x;z-index:251823104;visibility:visible;mso-wrap-style:square;mso-wrap-distance-left:9pt;mso-wrap-distance-top:0;mso-wrap-distance-right:9pt;mso-wrap-distance-bottom:0;mso-position-horizontal:absolute;mso-position-horizontal-relative:text;mso-position-vertical:absolute;mso-position-vertical-relative:text" from="205.35pt,11.95pt" to="329.4pt,1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" strokecolor="#bc4542 [3045]"/>
            </w:pict>
          </mc:Fallback>
        </mc:AlternateContent>
      </w:r>
      <w:r>
        <w:rPr>
          <w:noProof/>
          <w:lang w:val="es-MX" w:eastAsia="es-MX"/>
        </w:rPr>
        <mc:AlternateContent>
          <mc:Choice Requires="wps">
            <w:drawing>
              <wp:anchor distT="0" distB="0" distL="114300" distR="114300" simplePos="0" relativeHeight="251822080" behindDoc="0" locked="0" layoutInCell="1" allowOverlap="1" wp14:anchorId="3562A4CE" wp14:editId="0E9863FC">
                <wp:simplePos x="0" y="0"/>
                <wp:positionH relativeFrom="column">
                  <wp:posOffset>4175744</wp:posOffset>
                </wp:positionH>
                <wp:positionV relativeFrom="paragraph">
                  <wp:posOffset>128692</wp:posOffset>
                </wp:positionV>
                <wp:extent cx="7684" cy="99892"/>
                <wp:effectExtent l="0" t="0" r="30480" b="14605"/>
                <wp:wrapNone/>
                <wp:docPr id="2124" name="Conector recto 2124"/>
                <wp:cNvGraphicFramePr/>
                <a:graphic xmlns:a="http://schemas.openxmlformats.org/drawingml/2006/main">
                  <a:graphicData uri="http://schemas.microsoft.com/office/word/2010/wordprocessingShape">
                    <wps:wsp>
                      <wps:cNvCnPr/>
                      <wps:spPr>
                        <a:xfrm flipV="1">
                          <a:off x="0" y="0"/>
                          <a:ext cx="7684" cy="99892"/>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line w14:anchorId="2CE6F63E" id="Conector recto 2124" o:spid="_x0000_s1026" style="position:absolute;flip:y;z-index:251822080;visibility:visible;mso-wrap-style:square;mso-wrap-distance-left:9pt;mso-wrap-distance-top:0;mso-wrap-distance-right:9pt;mso-wrap-distance-bottom:0;mso-position-horizontal:absolute;mso-position-horizontal-relative:text;mso-position-vertical:absolute;mso-position-vertical-relative:text" from="328.8pt,10.15pt" to="329.4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" strokecolor="#bc4542 [3045]"/>
            </w:pict>
          </mc:Fallback>
        </mc:AlternateContent>
      </w:r>
      <w:r>
        <w:rPr>
          <w:noProof/>
          <w:lang w:val="es-MX" w:eastAsia="es-MX"/>
        </w:rPr>
        <mc:AlternateContent>
          <mc:Choice Requires="wps">
            <w:drawing>
              <wp:anchor distT="0" distB="0" distL="114300" distR="114300" simplePos="0" relativeHeight="251820032" behindDoc="0" locked="0" layoutInCell="1" allowOverlap="1" wp14:anchorId="3E54C6C8" wp14:editId="37D7A029">
                <wp:simplePos x="0" y="0"/>
                <wp:positionH relativeFrom="column">
                  <wp:posOffset>2471991</wp:posOffset>
                </wp:positionH>
                <wp:positionV relativeFrom="paragraph">
                  <wp:posOffset>54610</wp:posOffset>
                </wp:positionV>
                <wp:extent cx="7620" cy="742315"/>
                <wp:effectExtent l="0" t="0" r="30480" b="19685"/>
                <wp:wrapNone/>
                <wp:docPr id="2121" name="Conector recto 2121"/>
                <wp:cNvGraphicFramePr/>
                <a:graphic xmlns:a="http://schemas.openxmlformats.org/drawingml/2006/main">
                  <a:graphicData uri="http://schemas.microsoft.com/office/word/2010/wordprocessingShape">
                    <wps:wsp>
                      <wps:cNvCnPr/>
                      <wps:spPr>
                        <a:xfrm>
                          <a:off x="0" y="0"/>
                          <a:ext cx="7620" cy="74231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47F59C6" id="Conector recto 2121" o:spid="_x0000_s1026" style="position:absolute;z-index:251820032;visibility:visible;mso-wrap-style:square;mso-wrap-distance-left:9pt;mso-wrap-distance-top:0;mso-wrap-distance-right:9pt;mso-wrap-distance-bottom:0;mso-position-horizontal:absolute;mso-position-horizontal-relative:text;mso-position-vertical:absolute;mso-position-vertical-relative:text" from="194.65pt,4.3pt" to="195.25pt,6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" strokecolor="black [3040]"/>
            </w:pict>
          </mc:Fallback>
        </mc:AlternateContent>
      </w:r>
      <w:r>
        <w:rPr>
          <w:noProof/>
          <w:lang w:val="es-MX" w:eastAsia="es-MX"/>
        </w:rPr>
        <mc:AlternateContent>
          <mc:Choice Requires="wps">
            <w:drawing>
              <wp:anchor distT="0" distB="0" distL="114300" distR="114300" simplePos="0" relativeHeight="251819008" behindDoc="0" locked="0" layoutInCell="1" allowOverlap="1" wp14:anchorId="045FFB60" wp14:editId="2E8E01E7">
                <wp:simplePos x="0" y="0"/>
                <wp:positionH relativeFrom="column">
                  <wp:posOffset>2439152</wp:posOffset>
                </wp:positionH>
                <wp:positionV relativeFrom="paragraph">
                  <wp:posOffset>28800</wp:posOffset>
                </wp:positionV>
                <wp:extent cx="1590238" cy="23052"/>
                <wp:effectExtent l="0" t="0" r="10160" b="34290"/>
                <wp:wrapNone/>
                <wp:docPr id="2120" name="Conector recto 2120"/>
                <wp:cNvGraphicFramePr/>
                <a:graphic xmlns:a="http://schemas.openxmlformats.org/drawingml/2006/main">
                  <a:graphicData uri="http://schemas.microsoft.com/office/word/2010/wordprocessingShape">
                    <wps:wsp>
                      <wps:cNvCnPr/>
                      <wps:spPr>
                        <a:xfrm flipH="1">
                          <a:off x="0" y="0"/>
                          <a:ext cx="1590238" cy="23052"/>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2E1728E" id="Conector recto 2120" o:spid="_x0000_s1026" style="position:absolute;flip:x;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2.05pt,2.25pt" to="317.25pt,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" strokecolor="black [3040]"/>
            </w:pict>
          </mc:Fallback>
        </mc:AlternateContent>
      </w:r>
      <w:r>
        <w:rPr>
          <w:noProof/>
          <w:lang w:val="es-MX" w:eastAsia="es-MX"/>
        </w:rPr>
        <mc:AlternateContent>
          <mc:Choice Requires="wps">
            <w:drawing>
              <wp:anchor distT="0" distB="0" distL="114300" distR="114300" simplePos="0" relativeHeight="251805696" behindDoc="0" locked="0" layoutInCell="1" allowOverlap="1" wp14:anchorId="06ACA8CC" wp14:editId="291E1CA3">
                <wp:simplePos x="0" y="0"/>
                <wp:positionH relativeFrom="column">
                  <wp:posOffset>2672966</wp:posOffset>
                </wp:positionH>
                <wp:positionV relativeFrom="paragraph">
                  <wp:posOffset>231828</wp:posOffset>
                </wp:positionV>
                <wp:extent cx="1911350" cy="902335"/>
                <wp:effectExtent l="0" t="0" r="12700" b="12065"/>
                <wp:wrapNone/>
                <wp:docPr id="2111" name="Cuadro de texto 2111"/>
                <wp:cNvGraphicFramePr/>
                <a:graphic xmlns:a="http://schemas.openxmlformats.org/drawingml/2006/main">
                  <a:graphicData uri="http://schemas.microsoft.com/office/word/2010/wordprocessingShape">
                    <wps:wsp>
                      <wps:cNvSpPr txBox="1"/>
                      <wps:spPr>
                        <a:xfrm>
                          <a:off x="0" y="0"/>
                          <a:ext cx="1911350" cy="90233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FBCA040" w14:textId="77777777" w:rsidR="00511AF2" w:rsidRDefault="00511AF2" w:rsidP="003D352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ACA8CC" id="Cuadro de texto 2111" o:spid="_x0000_s1051" type="#_x0000_t202" style="position:absolute;left:0;text-align:left;margin-left:210.45pt;margin-top:18.25pt;width:150.5pt;height:71.05pt;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" fillcolor="white [3201]" strokeweight=".5pt">
                <v:textbox>
                  <w:txbxContent>
                    <w:p w14:paraId="7FBCA040" w14:textId="77777777" w:rsidR="00511AF2" w:rsidRDefault="00511AF2" w:rsidP="003D3524"/>
                  </w:txbxContent>
                </v:textbox>
              </v:shape>
            </w:pict>
          </mc:Fallback>
        </mc:AlternateContent>
      </w:r>
      <w:r w:rsidR="003D3524">
        <w:rPr>
          <w:noProof/>
          <w:lang w:val="es-MX" w:eastAsia="es-MX"/>
        </w:rPr>
        <mc:AlternateContent>
          <mc:Choice Requires="wps">
            <w:drawing>
              <wp:anchor distT="0" distB="0" distL="114300" distR="114300" simplePos="0" relativeHeight="251803648" behindDoc="0" locked="0" layoutInCell="1" allowOverlap="1" wp14:anchorId="2FA76309" wp14:editId="748D05BB">
                <wp:simplePos x="0" y="0"/>
                <wp:positionH relativeFrom="column">
                  <wp:posOffset>427784</wp:posOffset>
                </wp:positionH>
                <wp:positionV relativeFrom="paragraph">
                  <wp:posOffset>303778</wp:posOffset>
                </wp:positionV>
                <wp:extent cx="1911927" cy="902525"/>
                <wp:effectExtent l="0" t="0" r="12700" b="12065"/>
                <wp:wrapNone/>
                <wp:docPr id="2110" name="Cuadro de texto 2110"/>
                <wp:cNvGraphicFramePr/>
                <a:graphic xmlns:a="http://schemas.openxmlformats.org/drawingml/2006/main">
                  <a:graphicData uri="http://schemas.microsoft.com/office/word/2010/wordprocessingShape">
                    <wps:wsp>
                      <wps:cNvSpPr txBox="1"/>
                      <wps:spPr>
                        <a:xfrm>
                          <a:off x="0" y="0"/>
                          <a:ext cx="1911927" cy="9025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9410D24" w14:textId="77777777" w:rsidR="00511AF2" w:rsidRDefault="00511AF2" w:rsidP="003D352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A76309" id="Cuadro de texto 2110" o:spid="_x0000_s1052" type="#_x0000_t202" style="position:absolute;left:0;text-align:left;margin-left:33.7pt;margin-top:23.9pt;width:150.55pt;height:71.05pt;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" fillcolor="white [3201]" strokeweight=".5pt">
                <v:textbox>
                  <w:txbxContent>
                    <w:p w14:paraId="59410D24" w14:textId="77777777" w:rsidR="00511AF2" w:rsidRDefault="00511AF2" w:rsidP="003D3524"/>
                  </w:txbxContent>
                </v:textbox>
              </v:shape>
            </w:pict>
          </mc:Fallback>
        </mc:AlternateContent>
      </w:r>
    </w:p>
    <w:p w14:paraId="54C59101" w14:textId="7FBF1826" w:rsidR="003D3524" w:rsidRDefault="001D7776" w:rsidP="009D00B0">
      <w:pPr>
        <w:spacing w:line="360" w:lineRule="auto"/>
        <w:jc w:val="both"/>
        <w:rPr>
          <w:lang w:val="es-MX"/>
        </w:rPr>
      </w:pPr>
      <w:r>
        <w:rPr>
          <w:noProof/>
          <w:lang w:val="es-MX" w:eastAsia="es-MX"/>
        </w:rPr>
        <mc:AlternateContent>
          <mc:Choice Requires="wps">
            <w:drawing>
              <wp:anchor distT="0" distB="0" distL="114300" distR="114300" simplePos="0" relativeHeight="251829248" behindDoc="0" locked="0" layoutInCell="1" allowOverlap="1" wp14:anchorId="0FB90399" wp14:editId="01D1B75F">
                <wp:simplePos x="0" y="0"/>
                <wp:positionH relativeFrom="column">
                  <wp:posOffset>825505</wp:posOffset>
                </wp:positionH>
                <wp:positionV relativeFrom="paragraph">
                  <wp:posOffset>222197</wp:posOffset>
                </wp:positionV>
                <wp:extent cx="883547" cy="353466"/>
                <wp:effectExtent l="0" t="0" r="12065" b="27940"/>
                <wp:wrapNone/>
                <wp:docPr id="2130" name="Cuadro de texto 2130"/>
                <wp:cNvGraphicFramePr/>
                <a:graphic xmlns:a="http://schemas.openxmlformats.org/drawingml/2006/main">
                  <a:graphicData uri="http://schemas.microsoft.com/office/word/2010/wordprocessingShape">
                    <wps:wsp>
                      <wps:cNvSpPr txBox="1"/>
                      <wps:spPr>
                        <a:xfrm>
                          <a:off x="0" y="0"/>
                          <a:ext cx="883547" cy="35346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91E7BD1" w14:textId="29287544" w:rsidR="00511AF2" w:rsidRPr="00AC57FA" w:rsidRDefault="00511AF2" w:rsidP="001D7776">
                            <w:pPr>
                              <w:rPr>
                                <w:sz w:val="16"/>
                                <w:szCs w:val="16"/>
                                <w:lang w:val="es-MX"/>
                              </w:rPr>
                            </w:pPr>
                            <w:r>
                              <w:rPr>
                                <w:sz w:val="16"/>
                                <w:szCs w:val="16"/>
                                <w:lang w:val="es-MX"/>
                              </w:rPr>
                              <w:t>Acondicionado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0FB90399" id="Cuadro de texto 2130" o:spid="_x0000_s1053" type="#_x0000_t202" style="position:absolute;left:0;text-align:left;margin-left:65pt;margin-top:17.5pt;width:69.55pt;height:27.85pt;z-index:2518292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" fillcolor="white [3201]" strokeweight=".5pt">
                <v:textbox>
                  <w:txbxContent>
                    <w:p w14:paraId="391E7BD1" w14:textId="29287544" w:rsidR="00511AF2" w:rsidRPr="00AC57FA" w:rsidRDefault="00511AF2" w:rsidP="001D7776">
                      <w:pPr>
                        <w:rPr>
                          <w:sz w:val="16"/>
                          <w:szCs w:val="16"/>
                          <w:lang w:val="es-MX"/>
                        </w:rPr>
                      </w:pPr>
                      <w:r>
                        <w:rPr>
                          <w:sz w:val="16"/>
                          <w:szCs w:val="16"/>
                          <w:lang w:val="es-MX"/>
                        </w:rPr>
                        <w:t>Acondicionado</w:t>
                      </w:r>
                    </w:p>
                  </w:txbxContent>
                </v:textbox>
              </v:shape>
            </w:pict>
          </mc:Fallback>
        </mc:AlternateContent>
      </w:r>
      <w:r w:rsidR="00AC57FA">
        <w:rPr>
          <w:noProof/>
          <w:lang w:val="es-MX" w:eastAsia="es-MX"/>
        </w:rPr>
        <mc:AlternateContent>
          <mc:Choice Requires="wps">
            <w:drawing>
              <wp:anchor distT="0" distB="0" distL="114300" distR="114300" simplePos="0" relativeHeight="251806720" behindDoc="0" locked="0" layoutInCell="1" allowOverlap="1" wp14:anchorId="35AC4F48" wp14:editId="45502D21">
                <wp:simplePos x="0" y="0"/>
                <wp:positionH relativeFrom="column">
                  <wp:posOffset>2277788</wp:posOffset>
                </wp:positionH>
                <wp:positionV relativeFrom="paragraph">
                  <wp:posOffset>237565</wp:posOffset>
                </wp:positionV>
                <wp:extent cx="53212" cy="453358"/>
                <wp:effectExtent l="0" t="0" r="23495" b="23495"/>
                <wp:wrapNone/>
                <wp:docPr id="2106" name="Rectángulo 2106"/>
                <wp:cNvGraphicFramePr/>
                <a:graphic xmlns:a="http://schemas.openxmlformats.org/drawingml/2006/main">
                  <a:graphicData uri="http://schemas.microsoft.com/office/word/2010/wordprocessingShape">
                    <wps:wsp>
                      <wps:cNvSpPr/>
                      <wps:spPr>
                        <a:xfrm>
                          <a:off x="0" y="0"/>
                          <a:ext cx="53212" cy="453358"/>
                        </a:xfrm>
                        <a:prstGeom prst="rect">
                          <a:avLst/>
                        </a:prstGeom>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32D6B9" id="Rectángulo 2106" o:spid="_x0000_s1026" style="position:absolute;margin-left:179.35pt;margin-top:18.7pt;width:4.2pt;height:35.7pt;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" fillcolor="white [3201]" strokecolor="#4bacc6 [3208]" strokeweight="2pt"/>
            </w:pict>
          </mc:Fallback>
        </mc:AlternateContent>
      </w:r>
      <w:r w:rsidR="00AC57FA">
        <w:rPr>
          <w:noProof/>
          <w:lang w:val="es-MX" w:eastAsia="es-MX"/>
        </w:rPr>
        <mc:AlternateContent>
          <mc:Choice Requires="wps">
            <w:drawing>
              <wp:anchor distT="0" distB="0" distL="114300" distR="114300" simplePos="0" relativeHeight="251816960" behindDoc="0" locked="0" layoutInCell="1" allowOverlap="1" wp14:anchorId="11823D0E" wp14:editId="7D744728">
                <wp:simplePos x="0" y="0"/>
                <wp:positionH relativeFrom="column">
                  <wp:posOffset>3290724</wp:posOffset>
                </wp:positionH>
                <wp:positionV relativeFrom="paragraph">
                  <wp:posOffset>82107</wp:posOffset>
                </wp:positionV>
                <wp:extent cx="776087" cy="353466"/>
                <wp:effectExtent l="0" t="0" r="24130" b="27940"/>
                <wp:wrapNone/>
                <wp:docPr id="2118" name="Cuadro de texto 2118"/>
                <wp:cNvGraphicFramePr/>
                <a:graphic xmlns:a="http://schemas.openxmlformats.org/drawingml/2006/main">
                  <a:graphicData uri="http://schemas.microsoft.com/office/word/2010/wordprocessingShape">
                    <wps:wsp>
                      <wps:cNvSpPr txBox="1"/>
                      <wps:spPr>
                        <a:xfrm>
                          <a:off x="0" y="0"/>
                          <a:ext cx="776087" cy="35346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501CF2D" w14:textId="77777777" w:rsidR="00511AF2" w:rsidRPr="00AC57FA" w:rsidRDefault="00511AF2" w:rsidP="00AC57FA">
                            <w:pPr>
                              <w:rPr>
                                <w:sz w:val="16"/>
                                <w:szCs w:val="16"/>
                                <w:lang w:val="es-MX"/>
                              </w:rPr>
                            </w:pPr>
                            <w:r w:rsidRPr="00AC57FA">
                              <w:rPr>
                                <w:sz w:val="16"/>
                                <w:szCs w:val="16"/>
                                <w:lang w:val="es-MX"/>
                              </w:rPr>
                              <w:t>Fabricado y llenado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1823D0E" id="Cuadro de texto 2118" o:spid="_x0000_s1054" type="#_x0000_t202" style="position:absolute;left:0;text-align:left;margin-left:259.1pt;margin-top:6.45pt;width:61.1pt;height:27.85pt;z-index:2518169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" fillcolor="white [3201]" strokeweight=".5pt">
                <v:textbox>
                  <w:txbxContent>
                    <w:p w14:paraId="7501CF2D" w14:textId="77777777" w:rsidR="00511AF2" w:rsidRPr="00AC57FA" w:rsidRDefault="00511AF2" w:rsidP="00AC57FA">
                      <w:pPr>
                        <w:rPr>
                          <w:sz w:val="16"/>
                          <w:szCs w:val="16"/>
                          <w:lang w:val="es-MX"/>
                        </w:rPr>
                      </w:pPr>
                      <w:r w:rsidRPr="00AC57FA">
                        <w:rPr>
                          <w:sz w:val="16"/>
                          <w:szCs w:val="16"/>
                          <w:lang w:val="es-MX"/>
                        </w:rPr>
                        <w:t>Fabricado y llenado</w:t>
                      </w:r>
                    </w:p>
                  </w:txbxContent>
                </v:textbox>
              </v:shape>
            </w:pict>
          </mc:Fallback>
        </mc:AlternateContent>
      </w:r>
      <w:r w:rsidR="00AC57FA">
        <w:rPr>
          <w:noProof/>
          <w:lang w:val="es-MX" w:eastAsia="es-MX"/>
        </w:rPr>
        <mc:AlternateContent>
          <mc:Choice Requires="wps">
            <w:drawing>
              <wp:anchor distT="0" distB="0" distL="114300" distR="114300" simplePos="0" relativeHeight="251808768" behindDoc="0" locked="0" layoutInCell="1" allowOverlap="1" wp14:anchorId="77CD0926" wp14:editId="1BA40DC1">
                <wp:simplePos x="0" y="0"/>
                <wp:positionH relativeFrom="column">
                  <wp:posOffset>439474</wp:posOffset>
                </wp:positionH>
                <wp:positionV relativeFrom="paragraph">
                  <wp:posOffset>182421</wp:posOffset>
                </wp:positionV>
                <wp:extent cx="69156" cy="368834"/>
                <wp:effectExtent l="0" t="0" r="26670" b="12700"/>
                <wp:wrapNone/>
                <wp:docPr id="2112" name="Rectángulo 2112"/>
                <wp:cNvGraphicFramePr/>
                <a:graphic xmlns:a="http://schemas.openxmlformats.org/drawingml/2006/main">
                  <a:graphicData uri="http://schemas.microsoft.com/office/word/2010/wordprocessingShape">
                    <wps:wsp>
                      <wps:cNvSpPr/>
                      <wps:spPr>
                        <a:xfrm>
                          <a:off x="0" y="0"/>
                          <a:ext cx="69156" cy="368834"/>
                        </a:xfrm>
                        <a:prstGeom prst="rect">
                          <a:avLst/>
                        </a:prstGeom>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895398A" id="Rectángulo 2112" o:spid="_x0000_s1026" style="position:absolute;margin-left:34.6pt;margin-top:14.35pt;width:5.45pt;height:29.05pt;z-index:251808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" fillcolor="white [3201]" strokecolor="#4bacc6 [3208]" strokeweight="2pt"/>
            </w:pict>
          </mc:Fallback>
        </mc:AlternateContent>
      </w:r>
    </w:p>
    <w:p w14:paraId="3A58B632" w14:textId="1724A464" w:rsidR="003D3524" w:rsidRDefault="00AC57FA" w:rsidP="009D00B0">
      <w:pPr>
        <w:spacing w:line="360" w:lineRule="auto"/>
        <w:jc w:val="both"/>
        <w:rPr>
          <w:lang w:val="es-MX"/>
        </w:rPr>
      </w:pPr>
      <w:r>
        <w:rPr>
          <w:noProof/>
          <w:lang w:val="es-MX" w:eastAsia="es-MX"/>
        </w:rPr>
        <mc:AlternateContent>
          <mc:Choice Requires="wps">
            <w:drawing>
              <wp:anchor distT="0" distB="0" distL="114300" distR="114300" simplePos="0" relativeHeight="251827200" behindDoc="0" locked="0" layoutInCell="1" allowOverlap="1" wp14:anchorId="2D3C8AB8" wp14:editId="2699B5AA">
                <wp:simplePos x="0" y="0"/>
                <wp:positionH relativeFrom="column">
                  <wp:posOffset>2492354</wp:posOffset>
                </wp:positionH>
                <wp:positionV relativeFrom="paragraph">
                  <wp:posOffset>231812</wp:posOffset>
                </wp:positionV>
                <wp:extent cx="8271" cy="299678"/>
                <wp:effectExtent l="38100" t="0" r="67945" b="62865"/>
                <wp:wrapNone/>
                <wp:docPr id="2129" name="Conector recto de flecha 2129"/>
                <wp:cNvGraphicFramePr/>
                <a:graphic xmlns:a="http://schemas.openxmlformats.org/drawingml/2006/main">
                  <a:graphicData uri="http://schemas.microsoft.com/office/word/2010/wordprocessingShape">
                    <wps:wsp>
                      <wps:cNvCnPr/>
                      <wps:spPr>
                        <a:xfrm>
                          <a:off x="0" y="0"/>
                          <a:ext cx="8271" cy="299678"/>
                        </a:xfrm>
                        <a:prstGeom prst="straightConnector1">
                          <a:avLst/>
                        </a:prstGeom>
                        <a:ln>
                          <a:tailEnd type="triangle"/>
                        </a:ln>
                      </wps:spPr>
                      <wps:style>
                        <a:lnRef idx="1">
                          <a:schemeClr val="accent3"/>
                        </a:lnRef>
                        <a:fillRef idx="0">
                          <a:schemeClr val="accent3"/>
                        </a:fillRef>
                        <a:effectRef idx="0">
                          <a:schemeClr val="accent3"/>
                        </a:effectRef>
                        <a:fontRef idx="minor">
                          <a:schemeClr val="tx1"/>
                        </a:fontRef>
                      </wps:style>
                      <wps:bodyPr/>
                    </wps:wsp>
                  </a:graphicData>
                </a:graphic>
              </wp:anchor>
            </w:drawing>
          </mc:Choice>
          <mc:Fallback>
            <w:pict>
              <v:shape w14:anchorId="6351404B" id="Conector recto de flecha 2129" o:spid="_x0000_s1026" type="#_x0000_t32" style="position:absolute;margin-left:196.25pt;margin-top:18.25pt;width:.65pt;height:23.6pt;z-index:2518272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" strokecolor="#94b64e [3046]">
                <v:stroke endarrow="block"/>
              </v:shape>
            </w:pict>
          </mc:Fallback>
        </mc:AlternateContent>
      </w:r>
      <w:r>
        <w:rPr>
          <w:noProof/>
          <w:lang w:val="es-MX" w:eastAsia="es-MX"/>
        </w:rPr>
        <mc:AlternateContent>
          <mc:Choice Requires="wps">
            <w:drawing>
              <wp:anchor distT="0" distB="0" distL="114300" distR="114300" simplePos="0" relativeHeight="251826176" behindDoc="0" locked="0" layoutInCell="1" allowOverlap="1" wp14:anchorId="4C0BCC7D" wp14:editId="0540178A">
                <wp:simplePos x="0" y="0"/>
                <wp:positionH relativeFrom="column">
                  <wp:posOffset>1816735</wp:posOffset>
                </wp:positionH>
                <wp:positionV relativeFrom="paragraph">
                  <wp:posOffset>231204</wp:posOffset>
                </wp:positionV>
                <wp:extent cx="653143" cy="15368"/>
                <wp:effectExtent l="0" t="0" r="33020" b="22860"/>
                <wp:wrapNone/>
                <wp:docPr id="2128" name="Conector recto 2128"/>
                <wp:cNvGraphicFramePr/>
                <a:graphic xmlns:a="http://schemas.openxmlformats.org/drawingml/2006/main">
                  <a:graphicData uri="http://schemas.microsoft.com/office/word/2010/wordprocessingShape">
                    <wps:wsp>
                      <wps:cNvCnPr/>
                      <wps:spPr>
                        <a:xfrm flipV="1">
                          <a:off x="0" y="0"/>
                          <a:ext cx="653143" cy="15368"/>
                        </a:xfrm>
                        <a:prstGeom prst="line">
                          <a:avLst/>
                        </a:prstGeom>
                      </wps:spPr>
                      <wps:style>
                        <a:lnRef idx="1">
                          <a:schemeClr val="accent3"/>
                        </a:lnRef>
                        <a:fillRef idx="0">
                          <a:schemeClr val="accent3"/>
                        </a:fillRef>
                        <a:effectRef idx="0">
                          <a:schemeClr val="accent3"/>
                        </a:effectRef>
                        <a:fontRef idx="minor">
                          <a:schemeClr val="tx1"/>
                        </a:fontRef>
                      </wps:style>
                      <wps:bodyPr/>
                    </wps:wsp>
                  </a:graphicData>
                </a:graphic>
              </wp:anchor>
            </w:drawing>
          </mc:Choice>
          <mc:Fallback>
            <w:pict>
              <v:line w14:anchorId="12E848E6" id="Conector recto 2128" o:spid="_x0000_s1026" style="position:absolute;flip:y;z-index:251826176;visibility:visible;mso-wrap-style:square;mso-wrap-distance-left:9pt;mso-wrap-distance-top:0;mso-wrap-distance-right:9pt;mso-wrap-distance-bottom:0;mso-position-horizontal:absolute;mso-position-horizontal-relative:text;mso-position-vertical:absolute;mso-position-vertical-relative:text" from="143.05pt,18.2pt" to="194.5pt,1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" strokecolor="#94b64e [3046]"/>
            </w:pict>
          </mc:Fallback>
        </mc:AlternateContent>
      </w:r>
      <w:r>
        <w:rPr>
          <w:noProof/>
          <w:lang w:val="es-MX" w:eastAsia="es-MX"/>
        </w:rPr>
        <mc:AlternateContent>
          <mc:Choice Requires="wps">
            <w:drawing>
              <wp:anchor distT="0" distB="0" distL="114300" distR="114300" simplePos="0" relativeHeight="251825152" behindDoc="0" locked="0" layoutInCell="1" allowOverlap="1" wp14:anchorId="0F4D0C8A" wp14:editId="3DB1E3EA">
                <wp:simplePos x="0" y="0"/>
                <wp:positionH relativeFrom="column">
                  <wp:posOffset>2308524</wp:posOffset>
                </wp:positionH>
                <wp:positionV relativeFrom="paragraph">
                  <wp:posOffset>139108</wp:posOffset>
                </wp:positionV>
                <wp:extent cx="307361" cy="0"/>
                <wp:effectExtent l="38100" t="76200" r="0" b="95250"/>
                <wp:wrapNone/>
                <wp:docPr id="2127" name="Conector recto de flecha 2127"/>
                <wp:cNvGraphicFramePr/>
                <a:graphic xmlns:a="http://schemas.openxmlformats.org/drawingml/2006/main">
                  <a:graphicData uri="http://schemas.microsoft.com/office/word/2010/wordprocessingShape">
                    <wps:wsp>
                      <wps:cNvCnPr/>
                      <wps:spPr>
                        <a:xfrm flipH="1">
                          <a:off x="0" y="0"/>
                          <a:ext cx="307361" cy="0"/>
                        </a:xfrm>
                        <a:prstGeom prst="straightConnector1">
                          <a:avLst/>
                        </a:prstGeom>
                        <a:ln>
                          <a:tailEnd type="triangle"/>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shape w14:anchorId="4B5E3F28" id="Conector recto de flecha 2127" o:spid="_x0000_s1026" type="#_x0000_t32" style="position:absolute;margin-left:181.75pt;margin-top:10.95pt;width:24.2pt;height:0;flip:x;z-index:2518251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" strokecolor="#bc4542 [3045]">
                <v:stroke endarrow="block"/>
              </v:shape>
            </w:pict>
          </mc:Fallback>
        </mc:AlternateContent>
      </w:r>
      <w:r>
        <w:rPr>
          <w:noProof/>
          <w:lang w:val="es-MX" w:eastAsia="es-MX"/>
        </w:rPr>
        <mc:AlternateContent>
          <mc:Choice Requires="wps">
            <w:drawing>
              <wp:anchor distT="0" distB="0" distL="114300" distR="114300" simplePos="0" relativeHeight="251821056" behindDoc="0" locked="0" layoutInCell="1" allowOverlap="1" wp14:anchorId="5FCF4497" wp14:editId="65FD5002">
                <wp:simplePos x="0" y="0"/>
                <wp:positionH relativeFrom="column">
                  <wp:posOffset>2270104</wp:posOffset>
                </wp:positionH>
                <wp:positionV relativeFrom="paragraph">
                  <wp:posOffset>39712</wp:posOffset>
                </wp:positionV>
                <wp:extent cx="222837" cy="0"/>
                <wp:effectExtent l="38100" t="76200" r="0" b="95250"/>
                <wp:wrapNone/>
                <wp:docPr id="2123" name="Conector recto de flecha 2123"/>
                <wp:cNvGraphicFramePr/>
                <a:graphic xmlns:a="http://schemas.openxmlformats.org/drawingml/2006/main">
                  <a:graphicData uri="http://schemas.microsoft.com/office/word/2010/wordprocessingShape">
                    <wps:wsp>
                      <wps:cNvCnPr/>
                      <wps:spPr>
                        <a:xfrm flipH="1">
                          <a:off x="0" y="0"/>
                          <a:ext cx="222837"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61F47E3" id="Conector recto de flecha 2123" o:spid="_x0000_s1026" type="#_x0000_t32" style="position:absolute;margin-left:178.75pt;margin-top:3.15pt;width:17.55pt;height:0;flip:x;z-index:2518210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" strokecolor="black [3040]">
                <v:stroke endarrow="block"/>
              </v:shape>
            </w:pict>
          </mc:Fallback>
        </mc:AlternateContent>
      </w:r>
    </w:p>
    <w:p w14:paraId="7852660A" w14:textId="28A140CA" w:rsidR="003D3524" w:rsidRDefault="00AC57FA" w:rsidP="009D00B0">
      <w:pPr>
        <w:spacing w:line="360" w:lineRule="auto"/>
        <w:jc w:val="both"/>
        <w:rPr>
          <w:lang w:val="es-MX"/>
        </w:rPr>
      </w:pPr>
      <w:r>
        <w:rPr>
          <w:noProof/>
          <w:lang w:val="es-MX" w:eastAsia="es-MX"/>
        </w:rPr>
        <w:drawing>
          <wp:anchor distT="0" distB="0" distL="114300" distR="114300" simplePos="0" relativeHeight="251814912" behindDoc="0" locked="0" layoutInCell="1" allowOverlap="1" wp14:anchorId="645F758F" wp14:editId="0F8609CD">
            <wp:simplePos x="0" y="0"/>
            <wp:positionH relativeFrom="margin">
              <wp:posOffset>2315397</wp:posOffset>
            </wp:positionH>
            <wp:positionV relativeFrom="paragraph">
              <wp:posOffset>152283</wp:posOffset>
            </wp:positionV>
            <wp:extent cx="414655" cy="414655"/>
            <wp:effectExtent l="0" t="0" r="4445" b="4445"/>
            <wp:wrapSquare wrapText="bothSides"/>
            <wp:docPr id="2117" name="Imagen 2117" descr="Resultado de imagen para simbolo de elevad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simbolo de elevador"/>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414655" cy="4146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A010FBE" w14:textId="449110E1" w:rsidR="001D7776" w:rsidRDefault="001D7776" w:rsidP="009D00B0">
      <w:pPr>
        <w:spacing w:line="360" w:lineRule="auto"/>
        <w:jc w:val="both"/>
        <w:rPr>
          <w:lang w:val="es-MX"/>
        </w:rPr>
      </w:pPr>
    </w:p>
    <w:p w14:paraId="577B9528" w14:textId="1D2B8060" w:rsidR="001D7776" w:rsidRDefault="001D7776" w:rsidP="009D00B0">
      <w:pPr>
        <w:spacing w:line="360" w:lineRule="auto"/>
        <w:jc w:val="both"/>
        <w:rPr>
          <w:lang w:val="es-MX"/>
        </w:rPr>
      </w:pPr>
      <w:r>
        <w:rPr>
          <w:lang w:val="es-MX"/>
        </w:rPr>
        <w:t>Al analizar el choque de flujo del producto semi terminado del área de fabricación al área de acondicionamiento, se tuvieron que realizar re estructuración de las áreas de fabricación y acondiciona</w:t>
      </w:r>
      <w:r w:rsidR="00461A9A">
        <w:rPr>
          <w:lang w:val="es-MX"/>
        </w:rPr>
        <w:t>do, como se muestra en la figura</w:t>
      </w:r>
      <w:r>
        <w:rPr>
          <w:lang w:val="es-MX"/>
        </w:rPr>
        <w:t xml:space="preserve"> 19</w:t>
      </w:r>
      <w:r w:rsidR="00477DA9">
        <w:rPr>
          <w:lang w:val="es-MX"/>
        </w:rPr>
        <w:t xml:space="preserve"> restructuraciones del área de fabricación y flujos.</w:t>
      </w:r>
    </w:p>
    <w:p w14:paraId="75C5C183" w14:textId="417419B8" w:rsidR="001D7776" w:rsidRPr="00774881" w:rsidRDefault="00774881" w:rsidP="00774881">
      <w:pPr>
        <w:pStyle w:val="Descripcin"/>
        <w:jc w:val="center"/>
        <w:rPr>
          <w:b/>
          <w:i w:val="0"/>
          <w:color w:val="auto"/>
          <w:sz w:val="22"/>
          <w:szCs w:val="22"/>
          <w:lang w:val="es-MX"/>
        </w:rPr>
      </w:pPr>
      <w:bookmarkStart w:id="97" w:name="_Toc521063399"/>
      <w:r w:rsidRPr="00F53B1E">
        <w:rPr>
          <w:b/>
          <w:i w:val="0"/>
          <w:color w:val="auto"/>
          <w:sz w:val="22"/>
          <w:szCs w:val="22"/>
          <w:lang w:val="es-MX"/>
        </w:rPr>
        <w:t xml:space="preserve">Figura </w:t>
      </w:r>
      <w:r w:rsidRPr="00774881">
        <w:rPr>
          <w:b/>
          <w:i w:val="0"/>
          <w:color w:val="auto"/>
          <w:sz w:val="22"/>
          <w:szCs w:val="22"/>
        </w:rPr>
        <w:fldChar w:fldCharType="begin"/>
      </w:r>
      <w:r w:rsidRPr="00F53B1E">
        <w:rPr>
          <w:b/>
          <w:i w:val="0"/>
          <w:color w:val="auto"/>
          <w:sz w:val="22"/>
          <w:szCs w:val="22"/>
          <w:lang w:val="es-MX"/>
        </w:rPr>
        <w:instrText xml:space="preserve"> SEQ Figura \* ARABIC </w:instrText>
      </w:r>
      <w:r w:rsidRPr="00774881">
        <w:rPr>
          <w:b/>
          <w:i w:val="0"/>
          <w:color w:val="auto"/>
          <w:sz w:val="22"/>
          <w:szCs w:val="22"/>
        </w:rPr>
        <w:fldChar w:fldCharType="separate"/>
      </w:r>
      <w:r w:rsidR="00CA6255" w:rsidRPr="00F53B1E">
        <w:rPr>
          <w:b/>
          <w:i w:val="0"/>
          <w:noProof/>
          <w:color w:val="auto"/>
          <w:sz w:val="22"/>
          <w:szCs w:val="22"/>
          <w:lang w:val="es-MX"/>
        </w:rPr>
        <w:t>19</w:t>
      </w:r>
      <w:r w:rsidRPr="00774881">
        <w:rPr>
          <w:b/>
          <w:i w:val="0"/>
          <w:color w:val="auto"/>
          <w:sz w:val="22"/>
          <w:szCs w:val="22"/>
        </w:rPr>
        <w:fldChar w:fldCharType="end"/>
      </w:r>
      <w:r w:rsidR="001D7776" w:rsidRPr="00774881">
        <w:rPr>
          <w:b/>
          <w:i w:val="0"/>
          <w:color w:val="auto"/>
          <w:sz w:val="22"/>
          <w:szCs w:val="22"/>
          <w:lang w:val="es-MX"/>
        </w:rPr>
        <w:t>.- Restructuración del área de fabricado y flujos</w:t>
      </w:r>
      <w:r w:rsidR="0098128B" w:rsidRPr="00774881">
        <w:rPr>
          <w:b/>
          <w:i w:val="0"/>
          <w:noProof/>
          <w:color w:val="auto"/>
          <w:sz w:val="22"/>
          <w:szCs w:val="22"/>
          <w:lang w:val="es-MX" w:eastAsia="es-MX"/>
        </w:rPr>
        <mc:AlternateContent>
          <mc:Choice Requires="wps">
            <w:drawing>
              <wp:anchor distT="0" distB="0" distL="114300" distR="114300" simplePos="0" relativeHeight="251835392" behindDoc="0" locked="0" layoutInCell="1" allowOverlap="1" wp14:anchorId="720CD844" wp14:editId="59A2CA02">
                <wp:simplePos x="0" y="0"/>
                <wp:positionH relativeFrom="margin">
                  <wp:posOffset>-7239</wp:posOffset>
                </wp:positionH>
                <wp:positionV relativeFrom="paragraph">
                  <wp:posOffset>255270</wp:posOffset>
                </wp:positionV>
                <wp:extent cx="5474208" cy="2402967"/>
                <wp:effectExtent l="0" t="0" r="12700" b="16510"/>
                <wp:wrapNone/>
                <wp:docPr id="2133" name="Cuadro de texto 2133"/>
                <wp:cNvGraphicFramePr/>
                <a:graphic xmlns:a="http://schemas.openxmlformats.org/drawingml/2006/main">
                  <a:graphicData uri="http://schemas.microsoft.com/office/word/2010/wordprocessingShape">
                    <wps:wsp>
                      <wps:cNvSpPr txBox="1"/>
                      <wps:spPr>
                        <a:xfrm>
                          <a:off x="0" y="0"/>
                          <a:ext cx="5474208" cy="2402967"/>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5FFDBFB" w14:textId="77777777" w:rsidR="00511AF2" w:rsidRDefault="00511AF2" w:rsidP="001D777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0CD844" id="Cuadro de texto 2133" o:spid="_x0000_s1055" type="#_x0000_t202" style="position:absolute;left:0;text-align:left;margin-left:-.55pt;margin-top:20.1pt;width:431.05pt;height:189.2pt;z-index:2518353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" fillcolor="white [3201]" strokeweight=".5pt">
                <v:textbox>
                  <w:txbxContent>
                    <w:p w14:paraId="75FFDBFB" w14:textId="77777777" w:rsidR="00511AF2" w:rsidRDefault="00511AF2" w:rsidP="001D7776"/>
                  </w:txbxContent>
                </v:textbox>
                <w10:wrap anchorx="margin"/>
              </v:shape>
            </w:pict>
          </mc:Fallback>
        </mc:AlternateContent>
      </w:r>
      <w:r w:rsidR="003036BC" w:rsidRPr="00774881">
        <w:rPr>
          <w:b/>
          <w:i w:val="0"/>
          <w:noProof/>
          <w:color w:val="auto"/>
          <w:sz w:val="22"/>
          <w:szCs w:val="22"/>
          <w:lang w:val="es-MX" w:eastAsia="es-MX"/>
        </w:rPr>
        <mc:AlternateContent>
          <mc:Choice Requires="wps">
            <w:drawing>
              <wp:anchor distT="0" distB="0" distL="114300" distR="114300" simplePos="0" relativeHeight="251841536" behindDoc="0" locked="0" layoutInCell="1" allowOverlap="1" wp14:anchorId="1E9E3AE1" wp14:editId="50E48C6D">
                <wp:simplePos x="0" y="0"/>
                <wp:positionH relativeFrom="column">
                  <wp:posOffset>3797490</wp:posOffset>
                </wp:positionH>
                <wp:positionV relativeFrom="paragraph">
                  <wp:posOffset>297180</wp:posOffset>
                </wp:positionV>
                <wp:extent cx="0" cy="668020"/>
                <wp:effectExtent l="0" t="0" r="19050" b="36830"/>
                <wp:wrapNone/>
                <wp:docPr id="2138" name="Conector recto 2138"/>
                <wp:cNvGraphicFramePr/>
                <a:graphic xmlns:a="http://schemas.openxmlformats.org/drawingml/2006/main">
                  <a:graphicData uri="http://schemas.microsoft.com/office/word/2010/wordprocessingShape">
                    <wps:wsp>
                      <wps:cNvCnPr/>
                      <wps:spPr>
                        <a:xfrm>
                          <a:off x="0" y="0"/>
                          <a:ext cx="0" cy="6680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F514268" id="Conector recto 2138" o:spid="_x0000_s1026" style="position:absolute;z-index:251841536;visibility:visible;mso-wrap-style:square;mso-wrap-distance-left:9pt;mso-wrap-distance-top:0;mso-wrap-distance-right:9pt;mso-wrap-distance-bottom:0;mso-position-horizontal:absolute;mso-position-horizontal-relative:text;mso-position-vertical:absolute;mso-position-vertical-relative:text" from="299pt,23.4pt" to="299pt,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" strokecolor="black [3040]"/>
            </w:pict>
          </mc:Fallback>
        </mc:AlternateContent>
      </w:r>
      <w:r w:rsidR="003036BC" w:rsidRPr="00774881">
        <w:rPr>
          <w:b/>
          <w:i w:val="0"/>
          <w:noProof/>
          <w:color w:val="auto"/>
          <w:sz w:val="22"/>
          <w:szCs w:val="22"/>
          <w:lang w:val="es-MX" w:eastAsia="es-MX"/>
        </w:rPr>
        <mc:AlternateContent>
          <mc:Choice Requires="wps">
            <w:drawing>
              <wp:anchor distT="0" distB="0" distL="114300" distR="114300" simplePos="0" relativeHeight="251839488" behindDoc="0" locked="0" layoutInCell="1" allowOverlap="1" wp14:anchorId="11117EC3" wp14:editId="072D6158">
                <wp:simplePos x="0" y="0"/>
                <wp:positionH relativeFrom="column">
                  <wp:posOffset>4589970</wp:posOffset>
                </wp:positionH>
                <wp:positionV relativeFrom="paragraph">
                  <wp:posOffset>291465</wp:posOffset>
                </wp:positionV>
                <wp:extent cx="0" cy="668020"/>
                <wp:effectExtent l="0" t="0" r="19050" b="36830"/>
                <wp:wrapNone/>
                <wp:docPr id="2137" name="Conector recto 2137"/>
                <wp:cNvGraphicFramePr/>
                <a:graphic xmlns:a="http://schemas.openxmlformats.org/drawingml/2006/main">
                  <a:graphicData uri="http://schemas.microsoft.com/office/word/2010/wordprocessingShape">
                    <wps:wsp>
                      <wps:cNvCnPr/>
                      <wps:spPr>
                        <a:xfrm>
                          <a:off x="0" y="0"/>
                          <a:ext cx="0" cy="6680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14F49F5" id="Conector recto 2137" o:spid="_x0000_s1026" style="position:absolute;z-index:251839488;visibility:visible;mso-wrap-style:square;mso-wrap-distance-left:9pt;mso-wrap-distance-top:0;mso-wrap-distance-right:9pt;mso-wrap-distance-bottom:0;mso-position-horizontal:absolute;mso-position-horizontal-relative:text;mso-position-vertical:absolute;mso-position-vertical-relative:text" from="361.4pt,22.95pt" to="361.4pt,7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" strokecolor="black [3040]"/>
            </w:pict>
          </mc:Fallback>
        </mc:AlternateContent>
      </w:r>
      <w:r w:rsidR="00215180" w:rsidRPr="00774881">
        <w:rPr>
          <w:b/>
          <w:i w:val="0"/>
          <w:noProof/>
          <w:color w:val="auto"/>
          <w:sz w:val="22"/>
          <w:szCs w:val="22"/>
          <w:lang w:val="es-MX" w:eastAsia="es-MX"/>
        </w:rPr>
        <mc:AlternateContent>
          <mc:Choice Requires="wps">
            <w:drawing>
              <wp:anchor distT="0" distB="0" distL="114300" distR="114300" simplePos="0" relativeHeight="251849728" behindDoc="0" locked="0" layoutInCell="1" allowOverlap="1" wp14:anchorId="0D78C8FF" wp14:editId="64027B19">
                <wp:simplePos x="0" y="0"/>
                <wp:positionH relativeFrom="column">
                  <wp:posOffset>1101964</wp:posOffset>
                </wp:positionH>
                <wp:positionV relativeFrom="paragraph">
                  <wp:posOffset>269875</wp:posOffset>
                </wp:positionV>
                <wp:extent cx="0" cy="668511"/>
                <wp:effectExtent l="0" t="0" r="19050" b="36830"/>
                <wp:wrapNone/>
                <wp:docPr id="2122" name="Conector recto 2122"/>
                <wp:cNvGraphicFramePr/>
                <a:graphic xmlns:a="http://schemas.openxmlformats.org/drawingml/2006/main">
                  <a:graphicData uri="http://schemas.microsoft.com/office/word/2010/wordprocessingShape">
                    <wps:wsp>
                      <wps:cNvCnPr/>
                      <wps:spPr>
                        <a:xfrm>
                          <a:off x="0" y="0"/>
                          <a:ext cx="0" cy="668511"/>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C6ACE1B" id="Conector recto 2122" o:spid="_x0000_s1026" style="position:absolute;z-index:251849728;visibility:visible;mso-wrap-style:square;mso-wrap-distance-left:9pt;mso-wrap-distance-top:0;mso-wrap-distance-right:9pt;mso-wrap-distance-bottom:0;mso-position-horizontal:absolute;mso-position-horizontal-relative:text;mso-position-vertical:absolute;mso-position-vertical-relative:text" from="86.75pt,21.25pt" to="86.75pt,7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" strokecolor="black [3040]"/>
            </w:pict>
          </mc:Fallback>
        </mc:AlternateContent>
      </w:r>
      <w:r w:rsidR="00215180" w:rsidRPr="00774881">
        <w:rPr>
          <w:b/>
          <w:i w:val="0"/>
          <w:noProof/>
          <w:color w:val="auto"/>
          <w:sz w:val="22"/>
          <w:szCs w:val="22"/>
          <w:lang w:val="es-MX" w:eastAsia="es-MX"/>
        </w:rPr>
        <mc:AlternateContent>
          <mc:Choice Requires="wps">
            <w:drawing>
              <wp:anchor distT="0" distB="0" distL="114300" distR="114300" simplePos="0" relativeHeight="251845632" behindDoc="0" locked="0" layoutInCell="1" allowOverlap="1" wp14:anchorId="45A8E123" wp14:editId="63BFB3F8">
                <wp:simplePos x="0" y="0"/>
                <wp:positionH relativeFrom="column">
                  <wp:posOffset>2313808</wp:posOffset>
                </wp:positionH>
                <wp:positionV relativeFrom="paragraph">
                  <wp:posOffset>281050</wp:posOffset>
                </wp:positionV>
                <wp:extent cx="0" cy="668511"/>
                <wp:effectExtent l="0" t="0" r="19050" b="36830"/>
                <wp:wrapNone/>
                <wp:docPr id="2140" name="Conector recto 2140"/>
                <wp:cNvGraphicFramePr/>
                <a:graphic xmlns:a="http://schemas.openxmlformats.org/drawingml/2006/main">
                  <a:graphicData uri="http://schemas.microsoft.com/office/word/2010/wordprocessingShape">
                    <wps:wsp>
                      <wps:cNvCnPr/>
                      <wps:spPr>
                        <a:xfrm>
                          <a:off x="0" y="0"/>
                          <a:ext cx="0" cy="668511"/>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3A7B09C" id="Conector recto 2140" o:spid="_x0000_s1026" style="position:absolute;z-index:251845632;visibility:visible;mso-wrap-style:square;mso-wrap-distance-left:9pt;mso-wrap-distance-top:0;mso-wrap-distance-right:9pt;mso-wrap-distance-bottom:0;mso-position-horizontal:absolute;mso-position-horizontal-relative:text;mso-position-vertical:absolute;mso-position-vertical-relative:text" from="182.2pt,22.15pt" to="182.2pt,7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" strokecolor="black [3040]"/>
            </w:pict>
          </mc:Fallback>
        </mc:AlternateContent>
      </w:r>
      <w:r w:rsidR="00215180" w:rsidRPr="00774881">
        <w:rPr>
          <w:b/>
          <w:i w:val="0"/>
          <w:noProof/>
          <w:color w:val="auto"/>
          <w:sz w:val="22"/>
          <w:szCs w:val="22"/>
          <w:lang w:val="es-MX" w:eastAsia="es-MX"/>
        </w:rPr>
        <mc:AlternateContent>
          <mc:Choice Requires="wps">
            <w:drawing>
              <wp:anchor distT="0" distB="0" distL="114300" distR="114300" simplePos="0" relativeHeight="251836416" behindDoc="0" locked="0" layoutInCell="1" allowOverlap="1" wp14:anchorId="0918FB11" wp14:editId="7AADA6EA">
                <wp:simplePos x="0" y="0"/>
                <wp:positionH relativeFrom="column">
                  <wp:posOffset>321153</wp:posOffset>
                </wp:positionH>
                <wp:positionV relativeFrom="paragraph">
                  <wp:posOffset>272687</wp:posOffset>
                </wp:positionV>
                <wp:extent cx="5094515" cy="668020"/>
                <wp:effectExtent l="0" t="0" r="11430" b="17780"/>
                <wp:wrapNone/>
                <wp:docPr id="2134" name="Cuadro de texto 2134"/>
                <wp:cNvGraphicFramePr/>
                <a:graphic xmlns:a="http://schemas.openxmlformats.org/drawingml/2006/main">
                  <a:graphicData uri="http://schemas.microsoft.com/office/word/2010/wordprocessingShape">
                    <wps:wsp>
                      <wps:cNvSpPr txBox="1"/>
                      <wps:spPr>
                        <a:xfrm>
                          <a:off x="0" y="0"/>
                          <a:ext cx="5094515" cy="66802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DF78A7D" w14:textId="77777777" w:rsidR="00511AF2" w:rsidRDefault="00511AF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0918FB11" id="Cuadro de texto 2134" o:spid="_x0000_s1056" type="#_x0000_t202" style="position:absolute;left:0;text-align:left;margin-left:25.3pt;margin-top:21.45pt;width:401.15pt;height:52.6pt;z-index:2518364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" fillcolor="white [3201]" strokeweight=".5pt">
                <v:textbox>
                  <w:txbxContent>
                    <w:p w14:paraId="3DF78A7D" w14:textId="77777777" w:rsidR="00511AF2" w:rsidRDefault="00511AF2"/>
                  </w:txbxContent>
                </v:textbox>
              </v:shape>
            </w:pict>
          </mc:Fallback>
        </mc:AlternateContent>
      </w:r>
      <w:r w:rsidR="001D7776" w:rsidRPr="00774881">
        <w:rPr>
          <w:b/>
          <w:i w:val="0"/>
          <w:noProof/>
          <w:color w:val="auto"/>
          <w:sz w:val="22"/>
          <w:szCs w:val="22"/>
          <w:lang w:val="es-MX" w:eastAsia="es-MX"/>
        </w:rPr>
        <mc:AlternateContent>
          <mc:Choice Requires="wps">
            <w:drawing>
              <wp:anchor distT="0" distB="0" distL="114300" distR="114300" simplePos="0" relativeHeight="251843584" behindDoc="0" locked="0" layoutInCell="1" allowOverlap="1" wp14:anchorId="72917903" wp14:editId="07497987">
                <wp:simplePos x="0" y="0"/>
                <wp:positionH relativeFrom="column">
                  <wp:posOffset>3075278</wp:posOffset>
                </wp:positionH>
                <wp:positionV relativeFrom="paragraph">
                  <wp:posOffset>294005</wp:posOffset>
                </wp:positionV>
                <wp:extent cx="0" cy="668511"/>
                <wp:effectExtent l="0" t="0" r="19050" b="36830"/>
                <wp:wrapNone/>
                <wp:docPr id="2139" name="Conector recto 2139"/>
                <wp:cNvGraphicFramePr/>
                <a:graphic xmlns:a="http://schemas.openxmlformats.org/drawingml/2006/main">
                  <a:graphicData uri="http://schemas.microsoft.com/office/word/2010/wordprocessingShape">
                    <wps:wsp>
                      <wps:cNvCnPr/>
                      <wps:spPr>
                        <a:xfrm>
                          <a:off x="0" y="0"/>
                          <a:ext cx="0" cy="668511"/>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9913425" id="Conector recto 2139" o:spid="_x0000_s1026" style="position:absolute;z-index:251843584;visibility:visible;mso-wrap-style:square;mso-wrap-distance-left:9pt;mso-wrap-distance-top:0;mso-wrap-distance-right:9pt;mso-wrap-distance-bottom:0;mso-position-horizontal:absolute;mso-position-horizontal-relative:text;mso-position-vertical:absolute;mso-position-vertical-relative:text" from="242.15pt,23.15pt" to="242.15pt,7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" strokecolor="black [3040]"/>
            </w:pict>
          </mc:Fallback>
        </mc:AlternateContent>
      </w:r>
      <w:bookmarkEnd w:id="97"/>
    </w:p>
    <w:p w14:paraId="3E9DC875" w14:textId="0CAC9889" w:rsidR="001D7776" w:rsidRDefault="00E76323" w:rsidP="009D00B0">
      <w:pPr>
        <w:spacing w:line="360" w:lineRule="auto"/>
        <w:jc w:val="both"/>
        <w:rPr>
          <w:lang w:val="es-MX"/>
        </w:rPr>
      </w:pPr>
      <w:r>
        <w:rPr>
          <w:noProof/>
          <w:lang w:val="es-MX" w:eastAsia="es-MX"/>
        </w:rPr>
        <mc:AlternateContent>
          <mc:Choice Requires="wps">
            <w:drawing>
              <wp:anchor distT="0" distB="0" distL="114300" distR="114300" simplePos="0" relativeHeight="251868160" behindDoc="0" locked="0" layoutInCell="1" allowOverlap="1" wp14:anchorId="54646B27" wp14:editId="7947008C">
                <wp:simplePos x="0" y="0"/>
                <wp:positionH relativeFrom="column">
                  <wp:posOffset>352425</wp:posOffset>
                </wp:positionH>
                <wp:positionV relativeFrom="paragraph">
                  <wp:posOffset>49149</wp:posOffset>
                </wp:positionV>
                <wp:extent cx="688594" cy="356111"/>
                <wp:effectExtent l="0" t="0" r="16510" b="25400"/>
                <wp:wrapNone/>
                <wp:docPr id="2150" name="Cuadro de texto 2150"/>
                <wp:cNvGraphicFramePr/>
                <a:graphic xmlns:a="http://schemas.openxmlformats.org/drawingml/2006/main">
                  <a:graphicData uri="http://schemas.microsoft.com/office/word/2010/wordprocessingShape">
                    <wps:wsp>
                      <wps:cNvSpPr txBox="1"/>
                      <wps:spPr>
                        <a:xfrm>
                          <a:off x="0" y="0"/>
                          <a:ext cx="688594" cy="35611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61FA792" w14:textId="02C2C7F8" w:rsidR="00511AF2" w:rsidRDefault="00511AF2" w:rsidP="00E76323">
                            <w:pPr>
                              <w:jc w:val="center"/>
                              <w:rPr>
                                <w:sz w:val="18"/>
                                <w:lang w:val="es-MX"/>
                              </w:rPr>
                            </w:pPr>
                            <w:r>
                              <w:rPr>
                                <w:sz w:val="18"/>
                                <w:lang w:val="es-MX"/>
                              </w:rPr>
                              <w:t>Codificado</w:t>
                            </w:r>
                          </w:p>
                          <w:p w14:paraId="276C4031" w14:textId="77777777" w:rsidR="00511AF2" w:rsidRPr="003036BC" w:rsidRDefault="00511AF2" w:rsidP="00E76323">
                            <w:pPr>
                              <w:jc w:val="center"/>
                              <w:rPr>
                                <w:sz w:val="18"/>
                                <w:lang w:val="es-MX"/>
                              </w:rPr>
                            </w:pPr>
                            <w:r>
                              <w:rPr>
                                <w:sz w:val="18"/>
                                <w:lang w:val="es-MX"/>
                              </w:rPr>
                              <w:t xml:space="preserve">  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646B27" id="Cuadro de texto 2150" o:spid="_x0000_s1057" type="#_x0000_t202" style="position:absolute;left:0;text-align:left;margin-left:27.75pt;margin-top:3.85pt;width:54.2pt;height:28.05pt;z-index:25186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" fillcolor="white [3201]" strokeweight=".5pt">
                <v:textbox>
                  <w:txbxContent>
                    <w:p w14:paraId="261FA792" w14:textId="02C2C7F8" w:rsidR="00511AF2" w:rsidRDefault="00511AF2" w:rsidP="00E76323">
                      <w:pPr>
                        <w:jc w:val="center"/>
                        <w:rPr>
                          <w:sz w:val="18"/>
                          <w:lang w:val="es-MX"/>
                        </w:rPr>
                      </w:pPr>
                      <w:r>
                        <w:rPr>
                          <w:sz w:val="18"/>
                          <w:lang w:val="es-MX"/>
                        </w:rPr>
                        <w:t>Codificado</w:t>
                      </w:r>
                    </w:p>
                    <w:p w14:paraId="276C4031" w14:textId="77777777" w:rsidR="00511AF2" w:rsidRPr="003036BC" w:rsidRDefault="00511AF2" w:rsidP="00E76323">
                      <w:pPr>
                        <w:jc w:val="center"/>
                        <w:rPr>
                          <w:sz w:val="18"/>
                          <w:lang w:val="es-MX"/>
                        </w:rPr>
                      </w:pPr>
                      <w:r>
                        <w:rPr>
                          <w:sz w:val="18"/>
                          <w:lang w:val="es-MX"/>
                        </w:rPr>
                        <w:t xml:space="preserve">  I</w:t>
                      </w:r>
                    </w:p>
                  </w:txbxContent>
                </v:textbox>
              </v:shape>
            </w:pict>
          </mc:Fallback>
        </mc:AlternateContent>
      </w:r>
      <w:r>
        <w:rPr>
          <w:noProof/>
          <w:lang w:val="es-MX" w:eastAsia="es-MX"/>
        </w:rPr>
        <mc:AlternateContent>
          <mc:Choice Requires="wps">
            <w:drawing>
              <wp:anchor distT="0" distB="0" distL="114300" distR="114300" simplePos="0" relativeHeight="251864064" behindDoc="0" locked="0" layoutInCell="1" allowOverlap="1" wp14:anchorId="13D04B6F" wp14:editId="60557098">
                <wp:simplePos x="0" y="0"/>
                <wp:positionH relativeFrom="column">
                  <wp:posOffset>1387904</wp:posOffset>
                </wp:positionH>
                <wp:positionV relativeFrom="paragraph">
                  <wp:posOffset>41580</wp:posOffset>
                </wp:positionV>
                <wp:extent cx="664465" cy="356111"/>
                <wp:effectExtent l="0" t="0" r="21590" b="25400"/>
                <wp:wrapNone/>
                <wp:docPr id="2148" name="Cuadro de texto 2148"/>
                <wp:cNvGraphicFramePr/>
                <a:graphic xmlns:a="http://schemas.openxmlformats.org/drawingml/2006/main">
                  <a:graphicData uri="http://schemas.microsoft.com/office/word/2010/wordprocessingShape">
                    <wps:wsp>
                      <wps:cNvSpPr txBox="1"/>
                      <wps:spPr>
                        <a:xfrm>
                          <a:off x="0" y="0"/>
                          <a:ext cx="664465" cy="35611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9369ACD" w14:textId="192A3AE7" w:rsidR="00511AF2" w:rsidRDefault="00511AF2" w:rsidP="00E76323">
                            <w:pPr>
                              <w:jc w:val="center"/>
                              <w:rPr>
                                <w:sz w:val="18"/>
                                <w:lang w:val="es-MX"/>
                              </w:rPr>
                            </w:pPr>
                            <w:r>
                              <w:rPr>
                                <w:sz w:val="18"/>
                                <w:lang w:val="es-MX"/>
                              </w:rPr>
                              <w:t>Llenado III</w:t>
                            </w:r>
                          </w:p>
                          <w:p w14:paraId="0EDD7076" w14:textId="77777777" w:rsidR="00511AF2" w:rsidRPr="003036BC" w:rsidRDefault="00511AF2" w:rsidP="00E76323">
                            <w:pPr>
                              <w:jc w:val="center"/>
                              <w:rPr>
                                <w:sz w:val="18"/>
                                <w:lang w:val="es-MX"/>
                              </w:rPr>
                            </w:pPr>
                            <w:r>
                              <w:rPr>
                                <w:sz w:val="18"/>
                                <w:lang w:val="es-MX"/>
                              </w:rPr>
                              <w:t xml:space="preserve">  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D04B6F" id="Cuadro de texto 2148" o:spid="_x0000_s1058" type="#_x0000_t202" style="position:absolute;left:0;text-align:left;margin-left:109.3pt;margin-top:3.25pt;width:52.3pt;height:28.05pt;z-index:25186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" fillcolor="white [3201]" strokeweight=".5pt">
                <v:textbox>
                  <w:txbxContent>
                    <w:p w14:paraId="09369ACD" w14:textId="192A3AE7" w:rsidR="00511AF2" w:rsidRDefault="00511AF2" w:rsidP="00E76323">
                      <w:pPr>
                        <w:jc w:val="center"/>
                        <w:rPr>
                          <w:sz w:val="18"/>
                          <w:lang w:val="es-MX"/>
                        </w:rPr>
                      </w:pPr>
                      <w:r>
                        <w:rPr>
                          <w:sz w:val="18"/>
                          <w:lang w:val="es-MX"/>
                        </w:rPr>
                        <w:t>Llenado III</w:t>
                      </w:r>
                    </w:p>
                    <w:p w14:paraId="0EDD7076" w14:textId="77777777" w:rsidR="00511AF2" w:rsidRPr="003036BC" w:rsidRDefault="00511AF2" w:rsidP="00E76323">
                      <w:pPr>
                        <w:jc w:val="center"/>
                        <w:rPr>
                          <w:sz w:val="18"/>
                          <w:lang w:val="es-MX"/>
                        </w:rPr>
                      </w:pPr>
                      <w:r>
                        <w:rPr>
                          <w:sz w:val="18"/>
                          <w:lang w:val="es-MX"/>
                        </w:rPr>
                        <w:t xml:space="preserve">  I</w:t>
                      </w:r>
                    </w:p>
                  </w:txbxContent>
                </v:textbox>
              </v:shape>
            </w:pict>
          </mc:Fallback>
        </mc:AlternateContent>
      </w:r>
      <w:r>
        <w:rPr>
          <w:noProof/>
          <w:lang w:val="es-MX" w:eastAsia="es-MX"/>
        </w:rPr>
        <mc:AlternateContent>
          <mc:Choice Requires="wps">
            <w:drawing>
              <wp:anchor distT="0" distB="0" distL="114300" distR="114300" simplePos="0" relativeHeight="251862016" behindDoc="0" locked="0" layoutInCell="1" allowOverlap="1" wp14:anchorId="7F012791" wp14:editId="37630A31">
                <wp:simplePos x="0" y="0"/>
                <wp:positionH relativeFrom="column">
                  <wp:posOffset>2373324</wp:posOffset>
                </wp:positionH>
                <wp:positionV relativeFrom="paragraph">
                  <wp:posOffset>65331</wp:posOffset>
                </wp:positionV>
                <wp:extent cx="664465" cy="356111"/>
                <wp:effectExtent l="0" t="0" r="21590" b="25400"/>
                <wp:wrapNone/>
                <wp:docPr id="2147" name="Cuadro de texto 2147"/>
                <wp:cNvGraphicFramePr/>
                <a:graphic xmlns:a="http://schemas.openxmlformats.org/drawingml/2006/main">
                  <a:graphicData uri="http://schemas.microsoft.com/office/word/2010/wordprocessingShape">
                    <wps:wsp>
                      <wps:cNvSpPr txBox="1"/>
                      <wps:spPr>
                        <a:xfrm>
                          <a:off x="0" y="0"/>
                          <a:ext cx="664465" cy="35611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4A52502" w14:textId="6D8AB90A" w:rsidR="00511AF2" w:rsidRDefault="00511AF2" w:rsidP="00E76323">
                            <w:pPr>
                              <w:jc w:val="center"/>
                              <w:rPr>
                                <w:sz w:val="18"/>
                                <w:lang w:val="es-MX"/>
                              </w:rPr>
                            </w:pPr>
                            <w:r>
                              <w:rPr>
                                <w:sz w:val="18"/>
                                <w:lang w:val="es-MX"/>
                              </w:rPr>
                              <w:t>Llenado II</w:t>
                            </w:r>
                          </w:p>
                          <w:p w14:paraId="1E898B0E" w14:textId="77777777" w:rsidR="00511AF2" w:rsidRPr="003036BC" w:rsidRDefault="00511AF2" w:rsidP="00E76323">
                            <w:pPr>
                              <w:jc w:val="center"/>
                              <w:rPr>
                                <w:sz w:val="18"/>
                                <w:lang w:val="es-MX"/>
                              </w:rPr>
                            </w:pPr>
                            <w:r>
                              <w:rPr>
                                <w:sz w:val="18"/>
                                <w:lang w:val="es-MX"/>
                              </w:rPr>
                              <w:t xml:space="preserve">  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012791" id="Cuadro de texto 2147" o:spid="_x0000_s1059" type="#_x0000_t202" style="position:absolute;left:0;text-align:left;margin-left:186.9pt;margin-top:5.15pt;width:52.3pt;height:28.05pt;z-index:25186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" fillcolor="white [3201]" strokeweight=".5pt">
                <v:textbox>
                  <w:txbxContent>
                    <w:p w14:paraId="14A52502" w14:textId="6D8AB90A" w:rsidR="00511AF2" w:rsidRDefault="00511AF2" w:rsidP="00E76323">
                      <w:pPr>
                        <w:jc w:val="center"/>
                        <w:rPr>
                          <w:sz w:val="18"/>
                          <w:lang w:val="es-MX"/>
                        </w:rPr>
                      </w:pPr>
                      <w:r>
                        <w:rPr>
                          <w:sz w:val="18"/>
                          <w:lang w:val="es-MX"/>
                        </w:rPr>
                        <w:t>Llenado II</w:t>
                      </w:r>
                    </w:p>
                    <w:p w14:paraId="1E898B0E" w14:textId="77777777" w:rsidR="00511AF2" w:rsidRPr="003036BC" w:rsidRDefault="00511AF2" w:rsidP="00E76323">
                      <w:pPr>
                        <w:jc w:val="center"/>
                        <w:rPr>
                          <w:sz w:val="18"/>
                          <w:lang w:val="es-MX"/>
                        </w:rPr>
                      </w:pPr>
                      <w:r>
                        <w:rPr>
                          <w:sz w:val="18"/>
                          <w:lang w:val="es-MX"/>
                        </w:rPr>
                        <w:t xml:space="preserve">  I</w:t>
                      </w:r>
                    </w:p>
                  </w:txbxContent>
                </v:textbox>
              </v:shape>
            </w:pict>
          </mc:Fallback>
        </mc:AlternateContent>
      </w:r>
      <w:r w:rsidR="003036BC">
        <w:rPr>
          <w:noProof/>
          <w:lang w:val="es-MX" w:eastAsia="es-MX"/>
        </w:rPr>
        <mc:AlternateContent>
          <mc:Choice Requires="wps">
            <w:drawing>
              <wp:anchor distT="0" distB="0" distL="114300" distR="114300" simplePos="0" relativeHeight="251859968" behindDoc="0" locked="0" layoutInCell="1" allowOverlap="1" wp14:anchorId="4EE90E4A" wp14:editId="43787DFC">
                <wp:simplePos x="0" y="0"/>
                <wp:positionH relativeFrom="column">
                  <wp:posOffset>3869368</wp:posOffset>
                </wp:positionH>
                <wp:positionV relativeFrom="paragraph">
                  <wp:posOffset>65397</wp:posOffset>
                </wp:positionV>
                <wp:extent cx="664465" cy="356111"/>
                <wp:effectExtent l="0" t="0" r="21590" b="25400"/>
                <wp:wrapNone/>
                <wp:docPr id="2146" name="Cuadro de texto 2146"/>
                <wp:cNvGraphicFramePr/>
                <a:graphic xmlns:a="http://schemas.openxmlformats.org/drawingml/2006/main">
                  <a:graphicData uri="http://schemas.microsoft.com/office/word/2010/wordprocessingShape">
                    <wps:wsp>
                      <wps:cNvSpPr txBox="1"/>
                      <wps:spPr>
                        <a:xfrm>
                          <a:off x="0" y="0"/>
                          <a:ext cx="664465" cy="35611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376DC7B" w14:textId="507411FB" w:rsidR="00511AF2" w:rsidRDefault="00511AF2" w:rsidP="003036BC">
                            <w:pPr>
                              <w:jc w:val="center"/>
                              <w:rPr>
                                <w:sz w:val="18"/>
                                <w:lang w:val="es-MX"/>
                              </w:rPr>
                            </w:pPr>
                            <w:r>
                              <w:rPr>
                                <w:sz w:val="18"/>
                                <w:lang w:val="es-MX"/>
                              </w:rPr>
                              <w:t>Llenado I</w:t>
                            </w:r>
                          </w:p>
                          <w:p w14:paraId="5B305F9E" w14:textId="09B71A2E" w:rsidR="00511AF2" w:rsidRPr="003036BC" w:rsidRDefault="00511AF2" w:rsidP="003036BC">
                            <w:pPr>
                              <w:jc w:val="center"/>
                              <w:rPr>
                                <w:sz w:val="18"/>
                                <w:lang w:val="es-MX"/>
                              </w:rPr>
                            </w:pPr>
                            <w:r>
                              <w:rPr>
                                <w:sz w:val="18"/>
                                <w:lang w:val="es-MX"/>
                              </w:rPr>
                              <w:t xml:space="preserve">  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E90E4A" id="Cuadro de texto 2146" o:spid="_x0000_s1060" type="#_x0000_t202" style="position:absolute;left:0;text-align:left;margin-left:304.65pt;margin-top:5.15pt;width:52.3pt;height:28.05pt;z-index:251859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" fillcolor="white [3201]" strokeweight=".5pt">
                <v:textbox>
                  <w:txbxContent>
                    <w:p w14:paraId="5376DC7B" w14:textId="507411FB" w:rsidR="00511AF2" w:rsidRDefault="00511AF2" w:rsidP="003036BC">
                      <w:pPr>
                        <w:jc w:val="center"/>
                        <w:rPr>
                          <w:sz w:val="18"/>
                          <w:lang w:val="es-MX"/>
                        </w:rPr>
                      </w:pPr>
                      <w:r>
                        <w:rPr>
                          <w:sz w:val="18"/>
                          <w:lang w:val="es-MX"/>
                        </w:rPr>
                        <w:t>Llenado I</w:t>
                      </w:r>
                    </w:p>
                    <w:p w14:paraId="5B305F9E" w14:textId="09B71A2E" w:rsidR="00511AF2" w:rsidRPr="003036BC" w:rsidRDefault="00511AF2" w:rsidP="003036BC">
                      <w:pPr>
                        <w:jc w:val="center"/>
                        <w:rPr>
                          <w:sz w:val="18"/>
                          <w:lang w:val="es-MX"/>
                        </w:rPr>
                      </w:pPr>
                      <w:r>
                        <w:rPr>
                          <w:sz w:val="18"/>
                          <w:lang w:val="es-MX"/>
                        </w:rPr>
                        <w:t xml:space="preserve">  I</w:t>
                      </w:r>
                    </w:p>
                  </w:txbxContent>
                </v:textbox>
              </v:shape>
            </w:pict>
          </mc:Fallback>
        </mc:AlternateContent>
      </w:r>
      <w:r w:rsidR="003036BC">
        <w:rPr>
          <w:noProof/>
          <w:lang w:val="es-MX" w:eastAsia="es-MX"/>
        </w:rPr>
        <mc:AlternateContent>
          <mc:Choice Requires="wps">
            <w:drawing>
              <wp:anchor distT="0" distB="0" distL="114300" distR="114300" simplePos="0" relativeHeight="251852800" behindDoc="0" locked="0" layoutInCell="1" allowOverlap="1" wp14:anchorId="70A7EE89" wp14:editId="27A9354D">
                <wp:simplePos x="0" y="0"/>
                <wp:positionH relativeFrom="column">
                  <wp:posOffset>3109348</wp:posOffset>
                </wp:positionH>
                <wp:positionV relativeFrom="paragraph">
                  <wp:posOffset>77272</wp:posOffset>
                </wp:positionV>
                <wp:extent cx="664465" cy="356111"/>
                <wp:effectExtent l="0" t="0" r="21590" b="25400"/>
                <wp:wrapNone/>
                <wp:docPr id="2142" name="Cuadro de texto 2142"/>
                <wp:cNvGraphicFramePr/>
                <a:graphic xmlns:a="http://schemas.openxmlformats.org/drawingml/2006/main">
                  <a:graphicData uri="http://schemas.microsoft.com/office/word/2010/wordprocessingShape">
                    <wps:wsp>
                      <wps:cNvSpPr txBox="1"/>
                      <wps:spPr>
                        <a:xfrm>
                          <a:off x="0" y="0"/>
                          <a:ext cx="664465" cy="35611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5DDF4F7" w14:textId="1782C993" w:rsidR="00511AF2" w:rsidRPr="003036BC" w:rsidRDefault="00511AF2" w:rsidP="003036BC">
                            <w:pPr>
                              <w:jc w:val="center"/>
                              <w:rPr>
                                <w:sz w:val="18"/>
                                <w:lang w:val="es-MX"/>
                              </w:rPr>
                            </w:pPr>
                            <w:r w:rsidRPr="003036BC">
                              <w:rPr>
                                <w:sz w:val="18"/>
                                <w:lang w:val="es-MX"/>
                              </w:rPr>
                              <w:t>Fabricado  I</w:t>
                            </w:r>
                            <w:r>
                              <w:rPr>
                                <w:sz w:val="18"/>
                                <w:lang w:val="es-MX"/>
                              </w:rPr>
                              <w:t>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A7EE89" id="Cuadro de texto 2142" o:spid="_x0000_s1061" type="#_x0000_t202" style="position:absolute;left:0;text-align:left;margin-left:244.85pt;margin-top:6.1pt;width:52.3pt;height:28.05pt;z-index:251852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" fillcolor="white [3201]" strokeweight=".5pt">
                <v:textbox>
                  <w:txbxContent>
                    <w:p w14:paraId="05DDF4F7" w14:textId="1782C993" w:rsidR="00511AF2" w:rsidRPr="003036BC" w:rsidRDefault="00511AF2" w:rsidP="003036BC">
                      <w:pPr>
                        <w:jc w:val="center"/>
                        <w:rPr>
                          <w:sz w:val="18"/>
                          <w:lang w:val="es-MX"/>
                        </w:rPr>
                      </w:pPr>
                      <w:r w:rsidRPr="003036BC">
                        <w:rPr>
                          <w:sz w:val="18"/>
                          <w:lang w:val="es-MX"/>
                        </w:rPr>
                        <w:t>Fabricado  I</w:t>
                      </w:r>
                      <w:r>
                        <w:rPr>
                          <w:sz w:val="18"/>
                          <w:lang w:val="es-MX"/>
                        </w:rPr>
                        <w:t>I</w:t>
                      </w:r>
                    </w:p>
                  </w:txbxContent>
                </v:textbox>
              </v:shape>
            </w:pict>
          </mc:Fallback>
        </mc:AlternateContent>
      </w:r>
      <w:r w:rsidR="003036BC">
        <w:rPr>
          <w:noProof/>
          <w:lang w:val="es-MX" w:eastAsia="es-MX"/>
        </w:rPr>
        <mc:AlternateContent>
          <mc:Choice Requires="wps">
            <w:drawing>
              <wp:anchor distT="0" distB="0" distL="114300" distR="114300" simplePos="0" relativeHeight="251850752" behindDoc="0" locked="0" layoutInCell="1" allowOverlap="1" wp14:anchorId="492BB3C7" wp14:editId="541A0FFD">
                <wp:simplePos x="0" y="0"/>
                <wp:positionH relativeFrom="column">
                  <wp:posOffset>4691273</wp:posOffset>
                </wp:positionH>
                <wp:positionV relativeFrom="paragraph">
                  <wp:posOffset>32286</wp:posOffset>
                </wp:positionV>
                <wp:extent cx="664465" cy="356111"/>
                <wp:effectExtent l="0" t="0" r="21590" b="25400"/>
                <wp:wrapNone/>
                <wp:docPr id="2141" name="Cuadro de texto 2141"/>
                <wp:cNvGraphicFramePr/>
                <a:graphic xmlns:a="http://schemas.openxmlformats.org/drawingml/2006/main">
                  <a:graphicData uri="http://schemas.microsoft.com/office/word/2010/wordprocessingShape">
                    <wps:wsp>
                      <wps:cNvSpPr txBox="1"/>
                      <wps:spPr>
                        <a:xfrm>
                          <a:off x="0" y="0"/>
                          <a:ext cx="664465" cy="35611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EAA3D66" w14:textId="3F28D18A" w:rsidR="00511AF2" w:rsidRPr="003036BC" w:rsidRDefault="00511AF2" w:rsidP="003036BC">
                            <w:pPr>
                              <w:jc w:val="center"/>
                              <w:rPr>
                                <w:sz w:val="18"/>
                                <w:lang w:val="es-MX"/>
                              </w:rPr>
                            </w:pPr>
                            <w:r w:rsidRPr="003036BC">
                              <w:rPr>
                                <w:sz w:val="18"/>
                                <w:lang w:val="es-MX"/>
                              </w:rPr>
                              <w:t>Fabricado  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2BB3C7" id="Cuadro de texto 2141" o:spid="_x0000_s1062" type="#_x0000_t202" style="position:absolute;left:0;text-align:left;margin-left:369.4pt;margin-top:2.55pt;width:52.3pt;height:28.05pt;z-index:251850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" fillcolor="white [3201]" strokeweight=".5pt">
                <v:textbox>
                  <w:txbxContent>
                    <w:p w14:paraId="7EAA3D66" w14:textId="3F28D18A" w:rsidR="00511AF2" w:rsidRPr="003036BC" w:rsidRDefault="00511AF2" w:rsidP="003036BC">
                      <w:pPr>
                        <w:jc w:val="center"/>
                        <w:rPr>
                          <w:sz w:val="18"/>
                          <w:lang w:val="es-MX"/>
                        </w:rPr>
                      </w:pPr>
                      <w:r w:rsidRPr="003036BC">
                        <w:rPr>
                          <w:sz w:val="18"/>
                          <w:lang w:val="es-MX"/>
                        </w:rPr>
                        <w:t>Fabricado  I</w:t>
                      </w:r>
                    </w:p>
                  </w:txbxContent>
                </v:textbox>
              </v:shape>
            </w:pict>
          </mc:Fallback>
        </mc:AlternateContent>
      </w:r>
    </w:p>
    <w:p w14:paraId="462012BC" w14:textId="4078F5A8" w:rsidR="001D7776" w:rsidRDefault="00961550" w:rsidP="009D00B0">
      <w:pPr>
        <w:spacing w:line="360" w:lineRule="auto"/>
        <w:jc w:val="both"/>
        <w:rPr>
          <w:lang w:val="es-MX"/>
        </w:rPr>
      </w:pPr>
      <w:r>
        <w:rPr>
          <w:noProof/>
          <w:lang w:val="es-MX" w:eastAsia="es-MX"/>
        </w:rPr>
        <mc:AlternateContent>
          <mc:Choice Requires="wps">
            <w:drawing>
              <wp:anchor distT="0" distB="0" distL="114300" distR="114300" simplePos="0" relativeHeight="251899904" behindDoc="0" locked="0" layoutInCell="1" allowOverlap="1" wp14:anchorId="6B1A4E0F" wp14:editId="5331CDE4">
                <wp:simplePos x="0" y="0"/>
                <wp:positionH relativeFrom="column">
                  <wp:posOffset>5064506</wp:posOffset>
                </wp:positionH>
                <wp:positionV relativeFrom="paragraph">
                  <wp:posOffset>113411</wp:posOffset>
                </wp:positionV>
                <wp:extent cx="10668" cy="259715"/>
                <wp:effectExtent l="57150" t="0" r="66040" b="64135"/>
                <wp:wrapNone/>
                <wp:docPr id="2175" name="Conector recto de flecha 2175"/>
                <wp:cNvGraphicFramePr/>
                <a:graphic xmlns:a="http://schemas.openxmlformats.org/drawingml/2006/main">
                  <a:graphicData uri="http://schemas.microsoft.com/office/word/2010/wordprocessingShape">
                    <wps:wsp>
                      <wps:cNvCnPr/>
                      <wps:spPr>
                        <a:xfrm>
                          <a:off x="0" y="0"/>
                          <a:ext cx="10668" cy="259715"/>
                        </a:xfrm>
                        <a:prstGeom prst="straightConnector1">
                          <a:avLst/>
                        </a:prstGeom>
                        <a:ln>
                          <a:tailEnd type="triangle"/>
                        </a:ln>
                      </wps:spPr>
                      <wps:style>
                        <a:lnRef idx="1">
                          <a:schemeClr val="accent3"/>
                        </a:lnRef>
                        <a:fillRef idx="0">
                          <a:schemeClr val="accent3"/>
                        </a:fillRef>
                        <a:effectRef idx="0">
                          <a:schemeClr val="accent3"/>
                        </a:effectRef>
                        <a:fontRef idx="minor">
                          <a:schemeClr val="tx1"/>
                        </a:fontRef>
                      </wps:style>
                      <wps:bodyPr/>
                    </wps:wsp>
                  </a:graphicData>
                </a:graphic>
              </wp:anchor>
            </w:drawing>
          </mc:Choice>
          <mc:Fallback>
            <w:pict>
              <v:shape w14:anchorId="40971D94" id="Conector recto de flecha 2175" o:spid="_x0000_s1026" type="#_x0000_t32" style="position:absolute;margin-left:398.8pt;margin-top:8.95pt;width:.85pt;height:20.45pt;z-index:2518999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" strokecolor="#94b64e [3046]">
                <v:stroke endarrow="block"/>
              </v:shape>
            </w:pict>
          </mc:Fallback>
        </mc:AlternateContent>
      </w:r>
      <w:r>
        <w:rPr>
          <w:noProof/>
          <w:lang w:val="es-MX" w:eastAsia="es-MX"/>
        </w:rPr>
        <mc:AlternateContent>
          <mc:Choice Requires="wps">
            <w:drawing>
              <wp:anchor distT="0" distB="0" distL="114300" distR="114300" simplePos="0" relativeHeight="251897856" behindDoc="0" locked="0" layoutInCell="1" allowOverlap="1" wp14:anchorId="7B5801B7" wp14:editId="7CA5F439">
                <wp:simplePos x="0" y="0"/>
                <wp:positionH relativeFrom="column">
                  <wp:posOffset>3444621</wp:posOffset>
                </wp:positionH>
                <wp:positionV relativeFrom="paragraph">
                  <wp:posOffset>156337</wp:posOffset>
                </wp:positionV>
                <wp:extent cx="10668" cy="259715"/>
                <wp:effectExtent l="57150" t="0" r="66040" b="64135"/>
                <wp:wrapNone/>
                <wp:docPr id="2174" name="Conector recto de flecha 2174"/>
                <wp:cNvGraphicFramePr/>
                <a:graphic xmlns:a="http://schemas.openxmlformats.org/drawingml/2006/main">
                  <a:graphicData uri="http://schemas.microsoft.com/office/word/2010/wordprocessingShape">
                    <wps:wsp>
                      <wps:cNvCnPr/>
                      <wps:spPr>
                        <a:xfrm>
                          <a:off x="0" y="0"/>
                          <a:ext cx="10668" cy="259715"/>
                        </a:xfrm>
                        <a:prstGeom prst="straightConnector1">
                          <a:avLst/>
                        </a:prstGeom>
                        <a:ln>
                          <a:tailEnd type="triangle"/>
                        </a:ln>
                      </wps:spPr>
                      <wps:style>
                        <a:lnRef idx="1">
                          <a:schemeClr val="accent3"/>
                        </a:lnRef>
                        <a:fillRef idx="0">
                          <a:schemeClr val="accent3"/>
                        </a:fillRef>
                        <a:effectRef idx="0">
                          <a:schemeClr val="accent3"/>
                        </a:effectRef>
                        <a:fontRef idx="minor">
                          <a:schemeClr val="tx1"/>
                        </a:fontRef>
                      </wps:style>
                      <wps:bodyPr/>
                    </wps:wsp>
                  </a:graphicData>
                </a:graphic>
              </wp:anchor>
            </w:drawing>
          </mc:Choice>
          <mc:Fallback>
            <w:pict>
              <v:shape w14:anchorId="5D9D79E6" id="Conector recto de flecha 2174" o:spid="_x0000_s1026" type="#_x0000_t32" style="position:absolute;margin-left:271.25pt;margin-top:12.3pt;width:.85pt;height:20.45pt;z-index:2518978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" strokecolor="#94b64e [3046]">
                <v:stroke endarrow="block"/>
              </v:shape>
            </w:pict>
          </mc:Fallback>
        </mc:AlternateContent>
      </w:r>
      <w:r w:rsidR="009030EC">
        <w:rPr>
          <w:noProof/>
          <w:lang w:val="es-MX" w:eastAsia="es-MX"/>
        </w:rPr>
        <mc:AlternateContent>
          <mc:Choice Requires="wps">
            <w:drawing>
              <wp:anchor distT="0" distB="0" distL="114300" distR="114300" simplePos="0" relativeHeight="251896832" behindDoc="0" locked="0" layoutInCell="1" allowOverlap="1" wp14:anchorId="42FB6200" wp14:editId="0663EAF7">
                <wp:simplePos x="0" y="0"/>
                <wp:positionH relativeFrom="column">
                  <wp:posOffset>3491865</wp:posOffset>
                </wp:positionH>
                <wp:positionV relativeFrom="paragraph">
                  <wp:posOffset>373380</wp:posOffset>
                </wp:positionV>
                <wp:extent cx="1560576" cy="30480"/>
                <wp:effectExtent l="0" t="0" r="20955" b="26670"/>
                <wp:wrapNone/>
                <wp:docPr id="2173" name="Conector recto 2173"/>
                <wp:cNvGraphicFramePr/>
                <a:graphic xmlns:a="http://schemas.openxmlformats.org/drawingml/2006/main">
                  <a:graphicData uri="http://schemas.microsoft.com/office/word/2010/wordprocessingShape">
                    <wps:wsp>
                      <wps:cNvCnPr/>
                      <wps:spPr>
                        <a:xfrm flipV="1">
                          <a:off x="0" y="0"/>
                          <a:ext cx="1560576" cy="30480"/>
                        </a:xfrm>
                        <a:prstGeom prst="line">
                          <a:avLst/>
                        </a:prstGeom>
                      </wps:spPr>
                      <wps:style>
                        <a:lnRef idx="1">
                          <a:schemeClr val="accent3"/>
                        </a:lnRef>
                        <a:fillRef idx="0">
                          <a:schemeClr val="accent3"/>
                        </a:fillRef>
                        <a:effectRef idx="0">
                          <a:schemeClr val="accent3"/>
                        </a:effectRef>
                        <a:fontRef idx="minor">
                          <a:schemeClr val="tx1"/>
                        </a:fontRef>
                      </wps:style>
                      <wps:bodyPr/>
                    </wps:wsp>
                  </a:graphicData>
                </a:graphic>
              </wp:anchor>
            </w:drawing>
          </mc:Choice>
          <mc:Fallback>
            <w:pict>
              <v:line w14:anchorId="510577EE" id="Conector recto 2173" o:spid="_x0000_s1026" style="position:absolute;flip:y;z-index:251896832;visibility:visible;mso-wrap-style:square;mso-wrap-distance-left:9pt;mso-wrap-distance-top:0;mso-wrap-distance-right:9pt;mso-wrap-distance-bottom:0;mso-position-horizontal:absolute;mso-position-horizontal-relative:text;mso-position-vertical:absolute;mso-position-vertical-relative:text" from="274.95pt,29.4pt" to="397.85pt,3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" strokecolor="#94b64e [3046]"/>
            </w:pict>
          </mc:Fallback>
        </mc:AlternateContent>
      </w:r>
      <w:r w:rsidR="00CA7A91">
        <w:rPr>
          <w:noProof/>
          <w:lang w:val="es-MX" w:eastAsia="es-MX"/>
        </w:rPr>
        <mc:AlternateContent>
          <mc:Choice Requires="wps">
            <w:drawing>
              <wp:anchor distT="0" distB="0" distL="114300" distR="114300" simplePos="0" relativeHeight="251895808" behindDoc="0" locked="0" layoutInCell="1" allowOverlap="1" wp14:anchorId="2AE00306" wp14:editId="4FFB7D95">
                <wp:simplePos x="0" y="0"/>
                <wp:positionH relativeFrom="column">
                  <wp:posOffset>2589657</wp:posOffset>
                </wp:positionH>
                <wp:positionV relativeFrom="paragraph">
                  <wp:posOffset>141732</wp:posOffset>
                </wp:positionV>
                <wp:extent cx="12192" cy="249936"/>
                <wp:effectExtent l="76200" t="38100" r="64135" b="17145"/>
                <wp:wrapNone/>
                <wp:docPr id="2172" name="Conector recto de flecha 2172"/>
                <wp:cNvGraphicFramePr/>
                <a:graphic xmlns:a="http://schemas.openxmlformats.org/drawingml/2006/main">
                  <a:graphicData uri="http://schemas.microsoft.com/office/word/2010/wordprocessingShape">
                    <wps:wsp>
                      <wps:cNvCnPr/>
                      <wps:spPr>
                        <a:xfrm flipH="1" flipV="1">
                          <a:off x="0" y="0"/>
                          <a:ext cx="12192" cy="249936"/>
                        </a:xfrm>
                        <a:prstGeom prst="straightConnector1">
                          <a:avLst/>
                        </a:prstGeom>
                        <a:ln>
                          <a:tailEnd type="triangle"/>
                        </a:ln>
                      </wps:spPr>
                      <wps:style>
                        <a:lnRef idx="1">
                          <a:schemeClr val="accent3"/>
                        </a:lnRef>
                        <a:fillRef idx="0">
                          <a:schemeClr val="accent3"/>
                        </a:fillRef>
                        <a:effectRef idx="0">
                          <a:schemeClr val="accent3"/>
                        </a:effectRef>
                        <a:fontRef idx="minor">
                          <a:schemeClr val="tx1"/>
                        </a:fontRef>
                      </wps:style>
                      <wps:bodyPr/>
                    </wps:wsp>
                  </a:graphicData>
                </a:graphic>
              </wp:anchor>
            </w:drawing>
          </mc:Choice>
          <mc:Fallback>
            <w:pict>
              <v:shape w14:anchorId="7A6F40F1" id="Conector recto de flecha 2172" o:spid="_x0000_s1026" type="#_x0000_t32" style="position:absolute;margin-left:203.9pt;margin-top:11.15pt;width:.95pt;height:19.7pt;flip:x y;z-index:2518958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" strokecolor="#94b64e [3046]">
                <v:stroke endarrow="block"/>
              </v:shape>
            </w:pict>
          </mc:Fallback>
        </mc:AlternateContent>
      </w:r>
      <w:r w:rsidR="00CA7A91">
        <w:rPr>
          <w:noProof/>
          <w:lang w:val="es-MX" w:eastAsia="es-MX"/>
        </w:rPr>
        <mc:AlternateContent>
          <mc:Choice Requires="wps">
            <w:drawing>
              <wp:anchor distT="0" distB="0" distL="114300" distR="114300" simplePos="0" relativeHeight="251894784" behindDoc="0" locked="0" layoutInCell="1" allowOverlap="1" wp14:anchorId="7F796E12" wp14:editId="25F05851">
                <wp:simplePos x="0" y="0"/>
                <wp:positionH relativeFrom="column">
                  <wp:posOffset>1492377</wp:posOffset>
                </wp:positionH>
                <wp:positionV relativeFrom="paragraph">
                  <wp:posOffset>168529</wp:posOffset>
                </wp:positionV>
                <wp:extent cx="6096" cy="241427"/>
                <wp:effectExtent l="76200" t="38100" r="70485" b="25400"/>
                <wp:wrapNone/>
                <wp:docPr id="2171" name="Conector recto de flecha 2171"/>
                <wp:cNvGraphicFramePr/>
                <a:graphic xmlns:a="http://schemas.openxmlformats.org/drawingml/2006/main">
                  <a:graphicData uri="http://schemas.microsoft.com/office/word/2010/wordprocessingShape">
                    <wps:wsp>
                      <wps:cNvCnPr/>
                      <wps:spPr>
                        <a:xfrm flipV="1">
                          <a:off x="0" y="0"/>
                          <a:ext cx="6096" cy="241427"/>
                        </a:xfrm>
                        <a:prstGeom prst="straightConnector1">
                          <a:avLst/>
                        </a:prstGeom>
                        <a:ln>
                          <a:tailEnd type="triangle"/>
                        </a:ln>
                      </wps:spPr>
                      <wps:style>
                        <a:lnRef idx="1">
                          <a:schemeClr val="accent3"/>
                        </a:lnRef>
                        <a:fillRef idx="0">
                          <a:schemeClr val="accent3"/>
                        </a:fillRef>
                        <a:effectRef idx="0">
                          <a:schemeClr val="accent3"/>
                        </a:effectRef>
                        <a:fontRef idx="minor">
                          <a:schemeClr val="tx1"/>
                        </a:fontRef>
                      </wps:style>
                      <wps:bodyPr/>
                    </wps:wsp>
                  </a:graphicData>
                </a:graphic>
              </wp:anchor>
            </w:drawing>
          </mc:Choice>
          <mc:Fallback>
            <w:pict>
              <v:shape w14:anchorId="654648D3" id="Conector recto de flecha 2171" o:spid="_x0000_s1026" type="#_x0000_t32" style="position:absolute;margin-left:117.5pt;margin-top:13.25pt;width:.5pt;height:19pt;flip:y;z-index:2518947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" strokecolor="#94b64e [3046]">
                <v:stroke endarrow="block"/>
              </v:shape>
            </w:pict>
          </mc:Fallback>
        </mc:AlternateContent>
      </w:r>
      <w:r w:rsidR="000B683A">
        <w:rPr>
          <w:noProof/>
          <w:lang w:val="es-MX" w:eastAsia="es-MX"/>
        </w:rPr>
        <mc:AlternateContent>
          <mc:Choice Requires="wps">
            <w:drawing>
              <wp:anchor distT="0" distB="0" distL="114300" distR="114300" simplePos="0" relativeHeight="251891712" behindDoc="0" locked="0" layoutInCell="1" allowOverlap="1" wp14:anchorId="25653CBA" wp14:editId="3DCF4E1B">
                <wp:simplePos x="0" y="0"/>
                <wp:positionH relativeFrom="column">
                  <wp:posOffset>2668905</wp:posOffset>
                </wp:positionH>
                <wp:positionV relativeFrom="paragraph">
                  <wp:posOffset>297307</wp:posOffset>
                </wp:positionV>
                <wp:extent cx="1541907" cy="11430"/>
                <wp:effectExtent l="38100" t="57150" r="0" b="102870"/>
                <wp:wrapNone/>
                <wp:docPr id="2167" name="Conector recto de flecha 2167"/>
                <wp:cNvGraphicFramePr/>
                <a:graphic xmlns:a="http://schemas.openxmlformats.org/drawingml/2006/main">
                  <a:graphicData uri="http://schemas.microsoft.com/office/word/2010/wordprocessingShape">
                    <wps:wsp>
                      <wps:cNvCnPr/>
                      <wps:spPr>
                        <a:xfrm flipH="1">
                          <a:off x="0" y="0"/>
                          <a:ext cx="1541907" cy="11430"/>
                        </a:xfrm>
                        <a:prstGeom prst="straightConnector1">
                          <a:avLst/>
                        </a:prstGeom>
                        <a:ln>
                          <a:tailEnd type="triangle"/>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shape w14:anchorId="744144C6" id="Conector recto de flecha 2167" o:spid="_x0000_s1026" type="#_x0000_t32" style="position:absolute;margin-left:210.15pt;margin-top:23.4pt;width:121.4pt;height:.9pt;flip:x;z-index:2518917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" strokecolor="#bc4542 [3045]">
                <v:stroke endarrow="block"/>
              </v:shape>
            </w:pict>
          </mc:Fallback>
        </mc:AlternateContent>
      </w:r>
      <w:r w:rsidR="000B683A">
        <w:rPr>
          <w:noProof/>
          <w:lang w:val="es-MX" w:eastAsia="es-MX"/>
        </w:rPr>
        <mc:AlternateContent>
          <mc:Choice Requires="wps">
            <w:drawing>
              <wp:anchor distT="0" distB="0" distL="114300" distR="114300" simplePos="0" relativeHeight="251890688" behindDoc="0" locked="0" layoutInCell="1" allowOverlap="1" wp14:anchorId="60E7E218" wp14:editId="3511C44C">
                <wp:simplePos x="0" y="0"/>
                <wp:positionH relativeFrom="column">
                  <wp:posOffset>4205097</wp:posOffset>
                </wp:positionH>
                <wp:positionV relativeFrom="paragraph">
                  <wp:posOffset>135636</wp:posOffset>
                </wp:positionV>
                <wp:extent cx="6096" cy="152400"/>
                <wp:effectExtent l="0" t="0" r="32385" b="19050"/>
                <wp:wrapNone/>
                <wp:docPr id="2166" name="Conector recto 2166"/>
                <wp:cNvGraphicFramePr/>
                <a:graphic xmlns:a="http://schemas.openxmlformats.org/drawingml/2006/main">
                  <a:graphicData uri="http://schemas.microsoft.com/office/word/2010/wordprocessingShape">
                    <wps:wsp>
                      <wps:cNvCnPr/>
                      <wps:spPr>
                        <a:xfrm>
                          <a:off x="0" y="0"/>
                          <a:ext cx="6096" cy="152400"/>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line w14:anchorId="550C87A8" id="Conector recto 2166" o:spid="_x0000_s1026" style="position:absolute;z-index:251890688;visibility:visible;mso-wrap-style:square;mso-wrap-distance-left:9pt;mso-wrap-distance-top:0;mso-wrap-distance-right:9pt;mso-wrap-distance-bottom:0;mso-position-horizontal:absolute;mso-position-horizontal-relative:text;mso-position-vertical:absolute;mso-position-vertical-relative:text" from="331.1pt,10.7pt" to="331.6pt,2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" strokecolor="#bc4542 [3045]"/>
            </w:pict>
          </mc:Fallback>
        </mc:AlternateContent>
      </w:r>
      <w:r w:rsidR="009455DB">
        <w:rPr>
          <w:noProof/>
          <w:lang w:val="es-MX" w:eastAsia="es-MX"/>
        </w:rPr>
        <mc:AlternateContent>
          <mc:Choice Requires="wps">
            <w:drawing>
              <wp:anchor distT="0" distB="0" distL="114300" distR="114300" simplePos="0" relativeHeight="251889664" behindDoc="0" locked="0" layoutInCell="1" allowOverlap="1" wp14:anchorId="53160A76" wp14:editId="6742ECE3">
                <wp:simplePos x="0" y="0"/>
                <wp:positionH relativeFrom="column">
                  <wp:posOffset>1870329</wp:posOffset>
                </wp:positionH>
                <wp:positionV relativeFrom="paragraph">
                  <wp:posOffset>175768</wp:posOffset>
                </wp:positionV>
                <wp:extent cx="0" cy="136652"/>
                <wp:effectExtent l="76200" t="0" r="57150" b="53975"/>
                <wp:wrapNone/>
                <wp:docPr id="2165" name="Conector recto de flecha 2165"/>
                <wp:cNvGraphicFramePr/>
                <a:graphic xmlns:a="http://schemas.openxmlformats.org/drawingml/2006/main">
                  <a:graphicData uri="http://schemas.microsoft.com/office/word/2010/wordprocessingShape">
                    <wps:wsp>
                      <wps:cNvCnPr/>
                      <wps:spPr>
                        <a:xfrm>
                          <a:off x="0" y="0"/>
                          <a:ext cx="0" cy="136652"/>
                        </a:xfrm>
                        <a:prstGeom prst="straightConnector1">
                          <a:avLst/>
                        </a:prstGeom>
                        <a:ln>
                          <a:tailEnd type="triangle"/>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shape w14:anchorId="1061A310" id="Conector recto de flecha 2165" o:spid="_x0000_s1026" type="#_x0000_t32" style="position:absolute;margin-left:147.25pt;margin-top:13.85pt;width:0;height:10.75pt;z-index:2518896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" strokecolor="#bc4542 [3045]">
                <v:stroke endarrow="block"/>
              </v:shape>
            </w:pict>
          </mc:Fallback>
        </mc:AlternateContent>
      </w:r>
      <w:r w:rsidR="009455DB">
        <w:rPr>
          <w:noProof/>
          <w:lang w:val="es-MX" w:eastAsia="es-MX"/>
        </w:rPr>
        <mc:AlternateContent>
          <mc:Choice Requires="wps">
            <w:drawing>
              <wp:anchor distT="0" distB="0" distL="114300" distR="114300" simplePos="0" relativeHeight="251887616" behindDoc="0" locked="0" layoutInCell="1" allowOverlap="1" wp14:anchorId="73847DDB" wp14:editId="4C20FED8">
                <wp:simplePos x="0" y="0"/>
                <wp:positionH relativeFrom="column">
                  <wp:posOffset>382905</wp:posOffset>
                </wp:positionH>
                <wp:positionV relativeFrom="paragraph">
                  <wp:posOffset>315087</wp:posOffset>
                </wp:positionV>
                <wp:extent cx="12192" cy="521589"/>
                <wp:effectExtent l="0" t="0" r="26035" b="31115"/>
                <wp:wrapNone/>
                <wp:docPr id="2163" name="Conector recto 2163"/>
                <wp:cNvGraphicFramePr/>
                <a:graphic xmlns:a="http://schemas.openxmlformats.org/drawingml/2006/main">
                  <a:graphicData uri="http://schemas.microsoft.com/office/word/2010/wordprocessingShape">
                    <wps:wsp>
                      <wps:cNvCnPr/>
                      <wps:spPr>
                        <a:xfrm>
                          <a:off x="0" y="0"/>
                          <a:ext cx="12192" cy="521589"/>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line w14:anchorId="2E41330D" id="Conector recto 2163" o:spid="_x0000_s1026" style="position:absolute;z-index:251887616;visibility:visible;mso-wrap-style:square;mso-wrap-distance-left:9pt;mso-wrap-distance-top:0;mso-wrap-distance-right:9pt;mso-wrap-distance-bottom:0;mso-position-horizontal:absolute;mso-position-horizontal-relative:text;mso-position-vertical:absolute;mso-position-vertical-relative:text" from="30.15pt,24.8pt" to="31.1pt,6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" strokecolor="#bc4542 [3045]"/>
            </w:pict>
          </mc:Fallback>
        </mc:AlternateContent>
      </w:r>
      <w:r w:rsidR="009455DB">
        <w:rPr>
          <w:noProof/>
          <w:lang w:val="es-MX" w:eastAsia="es-MX"/>
        </w:rPr>
        <mc:AlternateContent>
          <mc:Choice Requires="wps">
            <w:drawing>
              <wp:anchor distT="0" distB="0" distL="114300" distR="114300" simplePos="0" relativeHeight="251886592" behindDoc="0" locked="0" layoutInCell="1" allowOverlap="1" wp14:anchorId="5F23F408" wp14:editId="2C779827">
                <wp:simplePos x="0" y="0"/>
                <wp:positionH relativeFrom="column">
                  <wp:posOffset>376809</wp:posOffset>
                </wp:positionH>
                <wp:positionV relativeFrom="paragraph">
                  <wp:posOffset>297307</wp:posOffset>
                </wp:positionV>
                <wp:extent cx="2316480" cy="21209"/>
                <wp:effectExtent l="0" t="0" r="26670" b="36195"/>
                <wp:wrapNone/>
                <wp:docPr id="2162" name="Conector recto 2162"/>
                <wp:cNvGraphicFramePr/>
                <a:graphic xmlns:a="http://schemas.openxmlformats.org/drawingml/2006/main">
                  <a:graphicData uri="http://schemas.microsoft.com/office/word/2010/wordprocessingShape">
                    <wps:wsp>
                      <wps:cNvCnPr/>
                      <wps:spPr>
                        <a:xfrm flipH="1">
                          <a:off x="0" y="0"/>
                          <a:ext cx="2316480" cy="21209"/>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line w14:anchorId="1F80E316" id="Conector recto 2162" o:spid="_x0000_s1026" style="position:absolute;flip:x;z-index:251886592;visibility:visible;mso-wrap-style:square;mso-wrap-distance-left:9pt;mso-wrap-distance-top:0;mso-wrap-distance-right:9pt;mso-wrap-distance-bottom:0;mso-position-horizontal:absolute;mso-position-horizontal-relative:text;mso-position-vertical:absolute;mso-position-vertical-relative:text" from="29.65pt,23.4pt" to="212.05pt,2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" strokecolor="#bc4542 [3045]"/>
            </w:pict>
          </mc:Fallback>
        </mc:AlternateContent>
      </w:r>
      <w:r w:rsidR="009455DB">
        <w:rPr>
          <w:noProof/>
          <w:lang w:val="es-MX" w:eastAsia="es-MX"/>
        </w:rPr>
        <mc:AlternateContent>
          <mc:Choice Requires="wps">
            <w:drawing>
              <wp:anchor distT="0" distB="0" distL="114300" distR="114300" simplePos="0" relativeHeight="251885568" behindDoc="0" locked="0" layoutInCell="1" allowOverlap="1" wp14:anchorId="5270A868" wp14:editId="3A66B3F6">
                <wp:simplePos x="0" y="0"/>
                <wp:positionH relativeFrom="column">
                  <wp:posOffset>2699385</wp:posOffset>
                </wp:positionH>
                <wp:positionV relativeFrom="paragraph">
                  <wp:posOffset>174625</wp:posOffset>
                </wp:positionV>
                <wp:extent cx="0" cy="125603"/>
                <wp:effectExtent l="0" t="0" r="19050" b="27305"/>
                <wp:wrapNone/>
                <wp:docPr id="2161" name="Conector recto 2161"/>
                <wp:cNvGraphicFramePr/>
                <a:graphic xmlns:a="http://schemas.openxmlformats.org/drawingml/2006/main">
                  <a:graphicData uri="http://schemas.microsoft.com/office/word/2010/wordprocessingShape">
                    <wps:wsp>
                      <wps:cNvCnPr/>
                      <wps:spPr>
                        <a:xfrm>
                          <a:off x="0" y="0"/>
                          <a:ext cx="0" cy="125603"/>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line w14:anchorId="6EFD522B" id="Conector recto 2161" o:spid="_x0000_s1026" style="position:absolute;z-index:251885568;visibility:visible;mso-wrap-style:square;mso-wrap-distance-left:9pt;mso-wrap-distance-top:0;mso-wrap-distance-right:9pt;mso-wrap-distance-bottom:0;mso-position-horizontal:absolute;mso-position-horizontal-relative:text;mso-position-vertical:absolute;mso-position-vertical-relative:text" from="212.55pt,13.75pt" to="212.55pt,2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" strokecolor="#bc4542 [3045]"/>
            </w:pict>
          </mc:Fallback>
        </mc:AlternateContent>
      </w:r>
      <w:r w:rsidR="009455DB">
        <w:rPr>
          <w:noProof/>
          <w:lang w:val="es-MX" w:eastAsia="es-MX"/>
        </w:rPr>
        <mc:AlternateContent>
          <mc:Choice Requires="wps">
            <w:drawing>
              <wp:anchor distT="0" distB="0" distL="114300" distR="114300" simplePos="0" relativeHeight="251884544" behindDoc="0" locked="0" layoutInCell="1" allowOverlap="1" wp14:anchorId="2D84EB65" wp14:editId="52F9F52A">
                <wp:simplePos x="0" y="0"/>
                <wp:positionH relativeFrom="column">
                  <wp:posOffset>3979037</wp:posOffset>
                </wp:positionH>
                <wp:positionV relativeFrom="paragraph">
                  <wp:posOffset>232537</wp:posOffset>
                </wp:positionV>
                <wp:extent cx="396240" cy="182880"/>
                <wp:effectExtent l="0" t="0" r="22860" b="26670"/>
                <wp:wrapNone/>
                <wp:docPr id="2160" name="Proceso predefinido 2160"/>
                <wp:cNvGraphicFramePr/>
                <a:graphic xmlns:a="http://schemas.openxmlformats.org/drawingml/2006/main">
                  <a:graphicData uri="http://schemas.microsoft.com/office/word/2010/wordprocessingShape">
                    <wps:wsp>
                      <wps:cNvSpPr/>
                      <wps:spPr>
                        <a:xfrm>
                          <a:off x="0" y="0"/>
                          <a:ext cx="396240" cy="182880"/>
                        </a:xfrm>
                        <a:prstGeom prst="flowChartPredefinedProcess">
                          <a:avLst/>
                        </a:prstGeom>
                      </wps:spPr>
                      <wps:style>
                        <a:lnRef idx="2">
                          <a:schemeClr val="accent5"/>
                        </a:lnRef>
                        <a:fillRef idx="1">
                          <a:schemeClr val="lt1"/>
                        </a:fillRef>
                        <a:effectRef idx="0">
                          <a:schemeClr val="accent5"/>
                        </a:effectRef>
                        <a:fontRef idx="minor">
                          <a:schemeClr val="dk1"/>
                        </a:fontRef>
                      </wps:style>
                      <wps:txbx>
                        <w:txbxContent>
                          <w:p w14:paraId="7EE3885B" w14:textId="7D266715" w:rsidR="00511AF2" w:rsidRPr="009455DB" w:rsidRDefault="00511AF2" w:rsidP="009455DB">
                            <w:pPr>
                              <w:jc w:val="center"/>
                              <w:rPr>
                                <w:sz w:val="10"/>
                                <w:lang w:val="es-MX"/>
                              </w:rPr>
                            </w:pPr>
                            <w:r w:rsidRPr="009455DB">
                              <w:rPr>
                                <w:sz w:val="10"/>
                                <w:lang w:val="es-MX"/>
                              </w:rPr>
                              <w:t>esc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2D84EB65" id="Proceso predefinido 2160" o:spid="_x0000_s1063" type="#_x0000_t112" style="position:absolute;left:0;text-align:left;margin-left:313.3pt;margin-top:18.3pt;width:31.2pt;height:14.4pt;z-index:2518845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" fillcolor="white [3201]" strokecolor="#4bacc6 [3208]" strokeweight="2pt">
                <v:textbox>
                  <w:txbxContent>
                    <w:p w14:paraId="7EE3885B" w14:textId="7D266715" w:rsidR="00511AF2" w:rsidRPr="009455DB" w:rsidRDefault="00511AF2" w:rsidP="009455DB">
                      <w:pPr>
                        <w:jc w:val="center"/>
                        <w:rPr>
                          <w:sz w:val="10"/>
                          <w:lang w:val="es-MX"/>
                        </w:rPr>
                      </w:pPr>
                      <w:r w:rsidRPr="009455DB">
                        <w:rPr>
                          <w:sz w:val="10"/>
                          <w:lang w:val="es-MX"/>
                        </w:rPr>
                        <w:t>esc</w:t>
                      </w:r>
                    </w:p>
                  </w:txbxContent>
                </v:textbox>
              </v:shape>
            </w:pict>
          </mc:Fallback>
        </mc:AlternateContent>
      </w:r>
      <w:r w:rsidR="00E76323">
        <w:rPr>
          <w:noProof/>
          <w:lang w:val="es-MX" w:eastAsia="es-MX"/>
        </w:rPr>
        <mc:AlternateContent>
          <mc:Choice Requires="wps">
            <w:drawing>
              <wp:anchor distT="0" distB="0" distL="114300" distR="114300" simplePos="0" relativeHeight="251879424" behindDoc="0" locked="0" layoutInCell="1" allowOverlap="1" wp14:anchorId="6B1114C8" wp14:editId="3BD21286">
                <wp:simplePos x="0" y="0"/>
                <wp:positionH relativeFrom="column">
                  <wp:posOffset>462153</wp:posOffset>
                </wp:positionH>
                <wp:positionV relativeFrom="paragraph">
                  <wp:posOffset>110998</wp:posOffset>
                </wp:positionV>
                <wp:extent cx="479806" cy="45719"/>
                <wp:effectExtent l="0" t="0" r="15875" b="12065"/>
                <wp:wrapNone/>
                <wp:docPr id="2156" name="Rectángulo 2156"/>
                <wp:cNvGraphicFramePr/>
                <a:graphic xmlns:a="http://schemas.openxmlformats.org/drawingml/2006/main">
                  <a:graphicData uri="http://schemas.microsoft.com/office/word/2010/wordprocessingShape">
                    <wps:wsp>
                      <wps:cNvSpPr/>
                      <wps:spPr>
                        <a:xfrm>
                          <a:off x="0" y="0"/>
                          <a:ext cx="479806" cy="45719"/>
                        </a:xfrm>
                        <a:prstGeom prst="rect">
                          <a:avLst/>
                        </a:prstGeom>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682F6A5" id="Rectángulo 2156" o:spid="_x0000_s1026" style="position:absolute;margin-left:36.4pt;margin-top:8.75pt;width:37.8pt;height:3.6pt;z-index:2518794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" fillcolor="white [3201]" strokecolor="#4bacc6 [3208]" strokeweight="2pt"/>
            </w:pict>
          </mc:Fallback>
        </mc:AlternateContent>
      </w:r>
      <w:r w:rsidR="00E76323">
        <w:rPr>
          <w:noProof/>
          <w:lang w:val="es-MX" w:eastAsia="es-MX"/>
        </w:rPr>
        <mc:AlternateContent>
          <mc:Choice Requires="wps">
            <w:drawing>
              <wp:anchor distT="0" distB="0" distL="114300" distR="114300" simplePos="0" relativeHeight="251877376" behindDoc="0" locked="0" layoutInCell="1" allowOverlap="1" wp14:anchorId="7D178243" wp14:editId="7CD12CD7">
                <wp:simplePos x="0" y="0"/>
                <wp:positionH relativeFrom="column">
                  <wp:posOffset>1601724</wp:posOffset>
                </wp:positionH>
                <wp:positionV relativeFrom="paragraph">
                  <wp:posOffset>123190</wp:posOffset>
                </wp:positionV>
                <wp:extent cx="479806" cy="45719"/>
                <wp:effectExtent l="0" t="0" r="15875" b="12065"/>
                <wp:wrapNone/>
                <wp:docPr id="2155" name="Rectángulo 2155"/>
                <wp:cNvGraphicFramePr/>
                <a:graphic xmlns:a="http://schemas.openxmlformats.org/drawingml/2006/main">
                  <a:graphicData uri="http://schemas.microsoft.com/office/word/2010/wordprocessingShape">
                    <wps:wsp>
                      <wps:cNvSpPr/>
                      <wps:spPr>
                        <a:xfrm>
                          <a:off x="0" y="0"/>
                          <a:ext cx="479806" cy="45719"/>
                        </a:xfrm>
                        <a:prstGeom prst="rect">
                          <a:avLst/>
                        </a:prstGeom>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4041BB0" id="Rectángulo 2155" o:spid="_x0000_s1026" style="position:absolute;margin-left:126.1pt;margin-top:9.7pt;width:37.8pt;height:3.6pt;z-index:2518773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" fillcolor="white [3201]" strokecolor="#4bacc6 [3208]" strokeweight="2pt"/>
            </w:pict>
          </mc:Fallback>
        </mc:AlternateContent>
      </w:r>
      <w:r w:rsidR="00E76323">
        <w:rPr>
          <w:noProof/>
          <w:lang w:val="es-MX" w:eastAsia="es-MX"/>
        </w:rPr>
        <mc:AlternateContent>
          <mc:Choice Requires="wps">
            <w:drawing>
              <wp:anchor distT="0" distB="0" distL="114300" distR="114300" simplePos="0" relativeHeight="251875328" behindDoc="0" locked="0" layoutInCell="1" allowOverlap="1" wp14:anchorId="2C4107E2" wp14:editId="2D619A2A">
                <wp:simplePos x="0" y="0"/>
                <wp:positionH relativeFrom="column">
                  <wp:posOffset>2461387</wp:posOffset>
                </wp:positionH>
                <wp:positionV relativeFrom="paragraph">
                  <wp:posOffset>123190</wp:posOffset>
                </wp:positionV>
                <wp:extent cx="479806" cy="45719"/>
                <wp:effectExtent l="0" t="0" r="15875" b="12065"/>
                <wp:wrapNone/>
                <wp:docPr id="2154" name="Rectángulo 2154"/>
                <wp:cNvGraphicFramePr/>
                <a:graphic xmlns:a="http://schemas.openxmlformats.org/drawingml/2006/main">
                  <a:graphicData uri="http://schemas.microsoft.com/office/word/2010/wordprocessingShape">
                    <wps:wsp>
                      <wps:cNvSpPr/>
                      <wps:spPr>
                        <a:xfrm>
                          <a:off x="0" y="0"/>
                          <a:ext cx="479806" cy="45719"/>
                        </a:xfrm>
                        <a:prstGeom prst="rect">
                          <a:avLst/>
                        </a:prstGeom>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B51EC49" id="Rectángulo 2154" o:spid="_x0000_s1026" style="position:absolute;margin-left:193.8pt;margin-top:9.7pt;width:37.8pt;height:3.6pt;z-index:2518753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" fillcolor="white [3201]" strokecolor="#4bacc6 [3208]" strokeweight="2pt"/>
            </w:pict>
          </mc:Fallback>
        </mc:AlternateContent>
      </w:r>
      <w:r w:rsidR="00E76323">
        <w:rPr>
          <w:noProof/>
          <w:lang w:val="es-MX" w:eastAsia="es-MX"/>
        </w:rPr>
        <mc:AlternateContent>
          <mc:Choice Requires="wps">
            <w:drawing>
              <wp:anchor distT="0" distB="0" distL="114300" distR="114300" simplePos="0" relativeHeight="251873280" behindDoc="0" locked="0" layoutInCell="1" allowOverlap="1" wp14:anchorId="26A77A14" wp14:editId="567DADC9">
                <wp:simplePos x="0" y="0"/>
                <wp:positionH relativeFrom="column">
                  <wp:posOffset>3211322</wp:posOffset>
                </wp:positionH>
                <wp:positionV relativeFrom="paragraph">
                  <wp:posOffset>123190</wp:posOffset>
                </wp:positionV>
                <wp:extent cx="479806" cy="45719"/>
                <wp:effectExtent l="0" t="0" r="15875" b="12065"/>
                <wp:wrapNone/>
                <wp:docPr id="2153" name="Rectángulo 2153"/>
                <wp:cNvGraphicFramePr/>
                <a:graphic xmlns:a="http://schemas.openxmlformats.org/drawingml/2006/main">
                  <a:graphicData uri="http://schemas.microsoft.com/office/word/2010/wordprocessingShape">
                    <wps:wsp>
                      <wps:cNvSpPr/>
                      <wps:spPr>
                        <a:xfrm>
                          <a:off x="0" y="0"/>
                          <a:ext cx="479806" cy="45719"/>
                        </a:xfrm>
                        <a:prstGeom prst="rect">
                          <a:avLst/>
                        </a:prstGeom>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0C7DF72" id="Rectángulo 2153" o:spid="_x0000_s1026" style="position:absolute;margin-left:252.85pt;margin-top:9.7pt;width:37.8pt;height:3.6pt;z-index:2518732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" fillcolor="white [3201]" strokecolor="#4bacc6 [3208]" strokeweight="2pt"/>
            </w:pict>
          </mc:Fallback>
        </mc:AlternateContent>
      </w:r>
      <w:r w:rsidR="00E76323">
        <w:rPr>
          <w:noProof/>
          <w:lang w:val="es-MX" w:eastAsia="es-MX"/>
        </w:rPr>
        <mc:AlternateContent>
          <mc:Choice Requires="wps">
            <w:drawing>
              <wp:anchor distT="0" distB="0" distL="114300" distR="114300" simplePos="0" relativeHeight="251871232" behindDoc="0" locked="0" layoutInCell="1" allowOverlap="1" wp14:anchorId="4BD266D5" wp14:editId="2E34CDB1">
                <wp:simplePos x="0" y="0"/>
                <wp:positionH relativeFrom="column">
                  <wp:posOffset>3991483</wp:posOffset>
                </wp:positionH>
                <wp:positionV relativeFrom="paragraph">
                  <wp:posOffset>124587</wp:posOffset>
                </wp:positionV>
                <wp:extent cx="479806" cy="45719"/>
                <wp:effectExtent l="0" t="0" r="15875" b="12065"/>
                <wp:wrapNone/>
                <wp:docPr id="2152" name="Rectángulo 2152"/>
                <wp:cNvGraphicFramePr/>
                <a:graphic xmlns:a="http://schemas.openxmlformats.org/drawingml/2006/main">
                  <a:graphicData uri="http://schemas.microsoft.com/office/word/2010/wordprocessingShape">
                    <wps:wsp>
                      <wps:cNvSpPr/>
                      <wps:spPr>
                        <a:xfrm>
                          <a:off x="0" y="0"/>
                          <a:ext cx="479806" cy="45719"/>
                        </a:xfrm>
                        <a:prstGeom prst="rect">
                          <a:avLst/>
                        </a:prstGeom>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10A3167" id="Rectángulo 2152" o:spid="_x0000_s1026" style="position:absolute;margin-left:314.3pt;margin-top:9.8pt;width:37.8pt;height:3.6pt;z-index:2518712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" fillcolor="white [3201]" strokecolor="#4bacc6 [3208]" strokeweight="2pt"/>
            </w:pict>
          </mc:Fallback>
        </mc:AlternateContent>
      </w:r>
      <w:r w:rsidR="00E76323">
        <w:rPr>
          <w:noProof/>
          <w:lang w:val="es-MX" w:eastAsia="es-MX"/>
        </w:rPr>
        <mc:AlternateContent>
          <mc:Choice Requires="wps">
            <w:drawing>
              <wp:anchor distT="0" distB="0" distL="114300" distR="114300" simplePos="0" relativeHeight="251869184" behindDoc="0" locked="0" layoutInCell="1" allowOverlap="1" wp14:anchorId="65161183" wp14:editId="1215E902">
                <wp:simplePos x="0" y="0"/>
                <wp:positionH relativeFrom="column">
                  <wp:posOffset>4737227</wp:posOffset>
                </wp:positionH>
                <wp:positionV relativeFrom="paragraph">
                  <wp:posOffset>129540</wp:posOffset>
                </wp:positionV>
                <wp:extent cx="479806" cy="45719"/>
                <wp:effectExtent l="0" t="0" r="15875" b="12065"/>
                <wp:wrapNone/>
                <wp:docPr id="2151" name="Rectángulo 2151"/>
                <wp:cNvGraphicFramePr/>
                <a:graphic xmlns:a="http://schemas.openxmlformats.org/drawingml/2006/main">
                  <a:graphicData uri="http://schemas.microsoft.com/office/word/2010/wordprocessingShape">
                    <wps:wsp>
                      <wps:cNvSpPr/>
                      <wps:spPr>
                        <a:xfrm>
                          <a:off x="0" y="0"/>
                          <a:ext cx="479806" cy="45719"/>
                        </a:xfrm>
                        <a:prstGeom prst="rect">
                          <a:avLst/>
                        </a:prstGeom>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E913E37" id="Rectángulo 2151" o:spid="_x0000_s1026" style="position:absolute;margin-left:373pt;margin-top:10.2pt;width:37.8pt;height:3.6pt;z-index:2518691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" fillcolor="white [3201]" strokecolor="#4bacc6 [3208]" strokeweight="2pt"/>
            </w:pict>
          </mc:Fallback>
        </mc:AlternateContent>
      </w:r>
    </w:p>
    <w:p w14:paraId="34165026" w14:textId="34691B57" w:rsidR="001D7776" w:rsidRDefault="00961550" w:rsidP="009D00B0">
      <w:pPr>
        <w:spacing w:line="360" w:lineRule="auto"/>
        <w:jc w:val="both"/>
        <w:rPr>
          <w:lang w:val="es-MX"/>
        </w:rPr>
      </w:pPr>
      <w:r>
        <w:rPr>
          <w:noProof/>
          <w:lang w:val="es-MX" w:eastAsia="es-MX"/>
        </w:rPr>
        <mc:AlternateContent>
          <mc:Choice Requires="wps">
            <w:drawing>
              <wp:anchor distT="0" distB="0" distL="114300" distR="114300" simplePos="0" relativeHeight="251902976" behindDoc="0" locked="0" layoutInCell="1" allowOverlap="1" wp14:anchorId="67F21CF7" wp14:editId="2F7E9328">
                <wp:simplePos x="0" y="0"/>
                <wp:positionH relativeFrom="column">
                  <wp:posOffset>3382137</wp:posOffset>
                </wp:positionH>
                <wp:positionV relativeFrom="paragraph">
                  <wp:posOffset>8763</wp:posOffset>
                </wp:positionV>
                <wp:extent cx="42672" cy="950976"/>
                <wp:effectExtent l="76200" t="38100" r="52705" b="20955"/>
                <wp:wrapNone/>
                <wp:docPr id="2178" name="Conector recto de flecha 2178"/>
                <wp:cNvGraphicFramePr/>
                <a:graphic xmlns:a="http://schemas.openxmlformats.org/drawingml/2006/main">
                  <a:graphicData uri="http://schemas.microsoft.com/office/word/2010/wordprocessingShape">
                    <wps:wsp>
                      <wps:cNvCnPr/>
                      <wps:spPr>
                        <a:xfrm flipH="1" flipV="1">
                          <a:off x="0" y="0"/>
                          <a:ext cx="42672" cy="950976"/>
                        </a:xfrm>
                        <a:prstGeom prst="straightConnector1">
                          <a:avLst/>
                        </a:prstGeom>
                        <a:ln>
                          <a:tailEnd type="triangle"/>
                        </a:ln>
                      </wps:spPr>
                      <wps:style>
                        <a:lnRef idx="1">
                          <a:schemeClr val="accent3"/>
                        </a:lnRef>
                        <a:fillRef idx="0">
                          <a:schemeClr val="accent3"/>
                        </a:fillRef>
                        <a:effectRef idx="0">
                          <a:schemeClr val="accent3"/>
                        </a:effectRef>
                        <a:fontRef idx="minor">
                          <a:schemeClr val="tx1"/>
                        </a:fontRef>
                      </wps:style>
                      <wps:bodyPr/>
                    </wps:wsp>
                  </a:graphicData>
                </a:graphic>
              </wp:anchor>
            </w:drawing>
          </mc:Choice>
          <mc:Fallback>
            <w:pict>
              <v:shape w14:anchorId="60562890" id="Conector recto de flecha 2178" o:spid="_x0000_s1026" type="#_x0000_t32" style="position:absolute;margin-left:266.3pt;margin-top:.7pt;width:3.35pt;height:74.9pt;flip:x y;z-index:2519029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" strokecolor="#94b64e [3046]">
                <v:stroke endarrow="block"/>
              </v:shape>
            </w:pict>
          </mc:Fallback>
        </mc:AlternateContent>
      </w:r>
      <w:r>
        <w:rPr>
          <w:noProof/>
          <w:lang w:val="es-MX" w:eastAsia="es-MX"/>
        </w:rPr>
        <mc:AlternateContent>
          <mc:Choice Requires="wps">
            <w:drawing>
              <wp:anchor distT="0" distB="0" distL="114300" distR="114300" simplePos="0" relativeHeight="251900928" behindDoc="0" locked="0" layoutInCell="1" allowOverlap="1" wp14:anchorId="0938BBB2" wp14:editId="258A6767">
                <wp:simplePos x="0" y="0"/>
                <wp:positionH relativeFrom="column">
                  <wp:posOffset>4089273</wp:posOffset>
                </wp:positionH>
                <wp:positionV relativeFrom="paragraph">
                  <wp:posOffset>8382</wp:posOffset>
                </wp:positionV>
                <wp:extent cx="0" cy="97917"/>
                <wp:effectExtent l="76200" t="38100" r="57150" b="16510"/>
                <wp:wrapNone/>
                <wp:docPr id="2176" name="Conector recto de flecha 2176"/>
                <wp:cNvGraphicFramePr/>
                <a:graphic xmlns:a="http://schemas.openxmlformats.org/drawingml/2006/main">
                  <a:graphicData uri="http://schemas.microsoft.com/office/word/2010/wordprocessingShape">
                    <wps:wsp>
                      <wps:cNvCnPr/>
                      <wps:spPr>
                        <a:xfrm flipV="1">
                          <a:off x="0" y="0"/>
                          <a:ext cx="0" cy="97917"/>
                        </a:xfrm>
                        <a:prstGeom prst="straightConnector1">
                          <a:avLst/>
                        </a:prstGeom>
                        <a:ln>
                          <a:tailEnd type="triangle"/>
                        </a:ln>
                      </wps:spPr>
                      <wps:style>
                        <a:lnRef idx="1">
                          <a:schemeClr val="accent3"/>
                        </a:lnRef>
                        <a:fillRef idx="0">
                          <a:schemeClr val="accent3"/>
                        </a:fillRef>
                        <a:effectRef idx="0">
                          <a:schemeClr val="accent3"/>
                        </a:effectRef>
                        <a:fontRef idx="minor">
                          <a:schemeClr val="tx1"/>
                        </a:fontRef>
                      </wps:style>
                      <wps:bodyPr/>
                    </wps:wsp>
                  </a:graphicData>
                </a:graphic>
              </wp:anchor>
            </w:drawing>
          </mc:Choice>
          <mc:Fallback>
            <w:pict>
              <v:shape w14:anchorId="31DF36A2" id="Conector recto de flecha 2176" o:spid="_x0000_s1026" type="#_x0000_t32" style="position:absolute;margin-left:322pt;margin-top:.65pt;width:0;height:7.7pt;flip:y;z-index:2519009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" strokecolor="#94b64e [3046]">
                <v:stroke endarrow="block"/>
              </v:shape>
            </w:pict>
          </mc:Fallback>
        </mc:AlternateContent>
      </w:r>
      <w:r w:rsidR="000B683A">
        <w:rPr>
          <w:noProof/>
          <w:lang w:val="es-MX" w:eastAsia="es-MX"/>
        </w:rPr>
        <mc:AlternateContent>
          <mc:Choice Requires="wps">
            <w:drawing>
              <wp:anchor distT="0" distB="0" distL="114300" distR="114300" simplePos="0" relativeHeight="251893760" behindDoc="0" locked="0" layoutInCell="1" allowOverlap="1" wp14:anchorId="1CDE3259" wp14:editId="652231AB">
                <wp:simplePos x="0" y="0"/>
                <wp:positionH relativeFrom="column">
                  <wp:posOffset>1492377</wp:posOffset>
                </wp:positionH>
                <wp:positionV relativeFrom="paragraph">
                  <wp:posOffset>17399</wp:posOffset>
                </wp:positionV>
                <wp:extent cx="2011680" cy="0"/>
                <wp:effectExtent l="0" t="0" r="26670" b="19050"/>
                <wp:wrapNone/>
                <wp:docPr id="2169" name="Conector recto 2169"/>
                <wp:cNvGraphicFramePr/>
                <a:graphic xmlns:a="http://schemas.openxmlformats.org/drawingml/2006/main">
                  <a:graphicData uri="http://schemas.microsoft.com/office/word/2010/wordprocessingShape">
                    <wps:wsp>
                      <wps:cNvCnPr/>
                      <wps:spPr>
                        <a:xfrm flipH="1">
                          <a:off x="0" y="0"/>
                          <a:ext cx="2011680" cy="0"/>
                        </a:xfrm>
                        <a:prstGeom prst="line">
                          <a:avLst/>
                        </a:prstGeom>
                      </wps:spPr>
                      <wps:style>
                        <a:lnRef idx="1">
                          <a:schemeClr val="accent3"/>
                        </a:lnRef>
                        <a:fillRef idx="0">
                          <a:schemeClr val="accent3"/>
                        </a:fillRef>
                        <a:effectRef idx="0">
                          <a:schemeClr val="accent3"/>
                        </a:effectRef>
                        <a:fontRef idx="minor">
                          <a:schemeClr val="tx1"/>
                        </a:fontRef>
                      </wps:style>
                      <wps:bodyPr/>
                    </wps:wsp>
                  </a:graphicData>
                </a:graphic>
              </wp:anchor>
            </w:drawing>
          </mc:Choice>
          <mc:Fallback>
            <w:pict>
              <v:line w14:anchorId="7B2A41B5" id="Conector recto 2169" o:spid="_x0000_s1026" style="position:absolute;flip:x;z-index:251893760;visibility:visible;mso-wrap-style:square;mso-wrap-distance-left:9pt;mso-wrap-distance-top:0;mso-wrap-distance-right:9pt;mso-wrap-distance-bottom:0;mso-position-horizontal:absolute;mso-position-horizontal-relative:text;mso-position-vertical:absolute;mso-position-vertical-relative:text" from="117.5pt,1.35pt" to="275.9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" strokecolor="#94b64e [3046]"/>
            </w:pict>
          </mc:Fallback>
        </mc:AlternateContent>
      </w:r>
      <w:r w:rsidR="009455DB">
        <w:rPr>
          <w:noProof/>
          <w:lang w:val="es-MX" w:eastAsia="es-MX"/>
        </w:rPr>
        <mc:AlternateContent>
          <mc:Choice Requires="wps">
            <w:drawing>
              <wp:anchor distT="0" distB="0" distL="114300" distR="114300" simplePos="0" relativeHeight="251881472" behindDoc="0" locked="0" layoutInCell="1" allowOverlap="1" wp14:anchorId="7B868527" wp14:editId="01491C40">
                <wp:simplePos x="0" y="0"/>
                <wp:positionH relativeFrom="column">
                  <wp:posOffset>3912235</wp:posOffset>
                </wp:positionH>
                <wp:positionV relativeFrom="paragraph">
                  <wp:posOffset>90932</wp:posOffset>
                </wp:positionV>
                <wp:extent cx="633984" cy="45719"/>
                <wp:effectExtent l="0" t="0" r="13970" b="12065"/>
                <wp:wrapNone/>
                <wp:docPr id="2158" name="Rectángulo 2158"/>
                <wp:cNvGraphicFramePr/>
                <a:graphic xmlns:a="http://schemas.openxmlformats.org/drawingml/2006/main">
                  <a:graphicData uri="http://schemas.microsoft.com/office/word/2010/wordprocessingShape">
                    <wps:wsp>
                      <wps:cNvSpPr/>
                      <wps:spPr>
                        <a:xfrm>
                          <a:off x="0" y="0"/>
                          <a:ext cx="633984" cy="45719"/>
                        </a:xfrm>
                        <a:prstGeom prst="rect">
                          <a:avLst/>
                        </a:prstGeom>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18E5FBC" id="Rectángulo 2158" o:spid="_x0000_s1026" style="position:absolute;margin-left:308.05pt;margin-top:7.15pt;width:49.9pt;height:3.6pt;z-index:2518814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" fillcolor="white [3201]" strokecolor="#4bacc6 [3208]" strokeweight="2pt"/>
            </w:pict>
          </mc:Fallback>
        </mc:AlternateContent>
      </w:r>
      <w:r w:rsidR="009455DB">
        <w:rPr>
          <w:noProof/>
          <w:lang w:val="es-MX" w:eastAsia="es-MX"/>
        </w:rPr>
        <mc:AlternateContent>
          <mc:Choice Requires="wps">
            <w:drawing>
              <wp:anchor distT="0" distB="0" distL="114300" distR="114300" simplePos="0" relativeHeight="251838464" behindDoc="0" locked="0" layoutInCell="1" allowOverlap="1" wp14:anchorId="2B149C9E" wp14:editId="73E17636">
                <wp:simplePos x="0" y="0"/>
                <wp:positionH relativeFrom="column">
                  <wp:posOffset>584073</wp:posOffset>
                </wp:positionH>
                <wp:positionV relativeFrom="paragraph">
                  <wp:posOffset>88011</wp:posOffset>
                </wp:positionV>
                <wp:extent cx="2584450" cy="1351026"/>
                <wp:effectExtent l="0" t="0" r="25400" b="20955"/>
                <wp:wrapNone/>
                <wp:docPr id="2136" name="Cuadro de texto 2136"/>
                <wp:cNvGraphicFramePr/>
                <a:graphic xmlns:a="http://schemas.openxmlformats.org/drawingml/2006/main">
                  <a:graphicData uri="http://schemas.microsoft.com/office/word/2010/wordprocessingShape">
                    <wps:wsp>
                      <wps:cNvSpPr txBox="1"/>
                      <wps:spPr>
                        <a:xfrm>
                          <a:off x="0" y="0"/>
                          <a:ext cx="2584450" cy="135102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2C77ABA" w14:textId="77777777" w:rsidR="00511AF2" w:rsidRDefault="00511AF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149C9E" id="Cuadro de texto 2136" o:spid="_x0000_s1064" type="#_x0000_t202" style="position:absolute;left:0;text-align:left;margin-left:46pt;margin-top:6.95pt;width:203.5pt;height:106.4pt;z-index:251838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" fillcolor="white [3201]" strokeweight=".5pt">
                <v:textbox>
                  <w:txbxContent>
                    <w:p w14:paraId="32C77ABA" w14:textId="77777777" w:rsidR="00511AF2" w:rsidRDefault="00511AF2"/>
                  </w:txbxContent>
                </v:textbox>
              </v:shape>
            </w:pict>
          </mc:Fallback>
        </mc:AlternateContent>
      </w:r>
      <w:r w:rsidR="0098128B">
        <w:rPr>
          <w:noProof/>
          <w:lang w:val="es-MX" w:eastAsia="es-MX"/>
        </w:rPr>
        <mc:AlternateContent>
          <mc:Choice Requires="wps">
            <w:drawing>
              <wp:anchor distT="0" distB="0" distL="114300" distR="114300" simplePos="0" relativeHeight="251837440" behindDoc="0" locked="0" layoutInCell="1" allowOverlap="1" wp14:anchorId="2AE8B83B" wp14:editId="6BFCDE5F">
                <wp:simplePos x="0" y="0"/>
                <wp:positionH relativeFrom="column">
                  <wp:posOffset>3662553</wp:posOffset>
                </wp:positionH>
                <wp:positionV relativeFrom="paragraph">
                  <wp:posOffset>87630</wp:posOffset>
                </wp:positionV>
                <wp:extent cx="1633728" cy="1210945"/>
                <wp:effectExtent l="0" t="0" r="24130" b="27305"/>
                <wp:wrapNone/>
                <wp:docPr id="2135" name="Cuadro de texto 2135"/>
                <wp:cNvGraphicFramePr/>
                <a:graphic xmlns:a="http://schemas.openxmlformats.org/drawingml/2006/main">
                  <a:graphicData uri="http://schemas.microsoft.com/office/word/2010/wordprocessingShape">
                    <wps:wsp>
                      <wps:cNvSpPr txBox="1"/>
                      <wps:spPr>
                        <a:xfrm>
                          <a:off x="0" y="0"/>
                          <a:ext cx="1633728" cy="121094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6F83BEF" w14:textId="77777777" w:rsidR="00511AF2" w:rsidRDefault="00511AF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E8B83B" id="Cuadro de texto 2135" o:spid="_x0000_s1065" type="#_x0000_t202" style="position:absolute;left:0;text-align:left;margin-left:288.4pt;margin-top:6.9pt;width:128.65pt;height:95.35pt;z-index:251837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" fillcolor="white [3201]" strokeweight=".5pt">
                <v:textbox>
                  <w:txbxContent>
                    <w:p w14:paraId="46F83BEF" w14:textId="77777777" w:rsidR="00511AF2" w:rsidRDefault="00511AF2"/>
                  </w:txbxContent>
                </v:textbox>
              </v:shape>
            </w:pict>
          </mc:Fallback>
        </mc:AlternateContent>
      </w:r>
      <w:r w:rsidR="0098128B">
        <w:rPr>
          <w:noProof/>
          <w:lang w:val="es-MX" w:eastAsia="es-MX"/>
        </w:rPr>
        <mc:AlternateContent>
          <mc:Choice Requires="wps">
            <w:drawing>
              <wp:anchor distT="0" distB="0" distL="114300" distR="114300" simplePos="0" relativeHeight="251880448" behindDoc="0" locked="0" layoutInCell="1" allowOverlap="1" wp14:anchorId="21B4A0FB" wp14:editId="1F2CC674">
                <wp:simplePos x="0" y="0"/>
                <wp:positionH relativeFrom="column">
                  <wp:posOffset>608457</wp:posOffset>
                </wp:positionH>
                <wp:positionV relativeFrom="paragraph">
                  <wp:posOffset>368427</wp:posOffset>
                </wp:positionV>
                <wp:extent cx="85344" cy="451104"/>
                <wp:effectExtent l="0" t="0" r="10160" b="25400"/>
                <wp:wrapNone/>
                <wp:docPr id="2157" name="Rectángulo 2157"/>
                <wp:cNvGraphicFramePr/>
                <a:graphic xmlns:a="http://schemas.openxmlformats.org/drawingml/2006/main">
                  <a:graphicData uri="http://schemas.microsoft.com/office/word/2010/wordprocessingShape">
                    <wps:wsp>
                      <wps:cNvSpPr/>
                      <wps:spPr>
                        <a:xfrm>
                          <a:off x="0" y="0"/>
                          <a:ext cx="85344" cy="451104"/>
                        </a:xfrm>
                        <a:prstGeom prst="rect">
                          <a:avLst/>
                        </a:prstGeom>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629B504" id="Rectángulo 2157" o:spid="_x0000_s1026" style="position:absolute;margin-left:47.9pt;margin-top:29pt;width:6.7pt;height:35.5pt;z-index:2518804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" fillcolor="white [3201]" strokecolor="#4bacc6 [3208]" strokeweight="2pt"/>
            </w:pict>
          </mc:Fallback>
        </mc:AlternateContent>
      </w:r>
      <w:r w:rsidR="003036BC">
        <w:rPr>
          <w:noProof/>
          <w:lang w:val="es-MX" w:eastAsia="es-MX"/>
        </w:rPr>
        <mc:AlternateContent>
          <mc:Choice Requires="wps">
            <w:drawing>
              <wp:anchor distT="0" distB="0" distL="114300" distR="114300" simplePos="0" relativeHeight="251855872" behindDoc="0" locked="0" layoutInCell="1" allowOverlap="1" wp14:anchorId="67B08532" wp14:editId="5C623E14">
                <wp:simplePos x="0" y="0"/>
                <wp:positionH relativeFrom="column">
                  <wp:posOffset>4154376</wp:posOffset>
                </wp:positionH>
                <wp:positionV relativeFrom="paragraph">
                  <wp:posOffset>249612</wp:posOffset>
                </wp:positionV>
                <wp:extent cx="664465" cy="356111"/>
                <wp:effectExtent l="0" t="0" r="21590" b="25400"/>
                <wp:wrapNone/>
                <wp:docPr id="2144" name="Cuadro de texto 2144"/>
                <wp:cNvGraphicFramePr/>
                <a:graphic xmlns:a="http://schemas.openxmlformats.org/drawingml/2006/main">
                  <a:graphicData uri="http://schemas.microsoft.com/office/word/2010/wordprocessingShape">
                    <wps:wsp>
                      <wps:cNvSpPr txBox="1"/>
                      <wps:spPr>
                        <a:xfrm>
                          <a:off x="0" y="0"/>
                          <a:ext cx="664465" cy="35611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6E30C72" w14:textId="502ACFA5" w:rsidR="00511AF2" w:rsidRPr="003036BC" w:rsidRDefault="00511AF2" w:rsidP="003036BC">
                            <w:pPr>
                              <w:jc w:val="center"/>
                              <w:rPr>
                                <w:sz w:val="18"/>
                                <w:lang w:val="es-MX"/>
                              </w:rPr>
                            </w:pPr>
                            <w:r w:rsidRPr="003036BC">
                              <w:rPr>
                                <w:sz w:val="18"/>
                                <w:lang w:val="es-MX"/>
                              </w:rPr>
                              <w:t>Fabricado  I</w:t>
                            </w:r>
                            <w:r>
                              <w:rPr>
                                <w:sz w:val="18"/>
                                <w:lang w:val="es-MX"/>
                              </w:rPr>
                              <w:t>II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B08532" id="Cuadro de texto 2144" o:spid="_x0000_s1066" type="#_x0000_t202" style="position:absolute;left:0;text-align:left;margin-left:327.1pt;margin-top:19.65pt;width:52.3pt;height:28.05pt;z-index:251855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" fillcolor="white [3201]" strokeweight=".5pt">
                <v:textbox>
                  <w:txbxContent>
                    <w:p w14:paraId="46E30C72" w14:textId="502ACFA5" w:rsidR="00511AF2" w:rsidRPr="003036BC" w:rsidRDefault="00511AF2" w:rsidP="003036BC">
                      <w:pPr>
                        <w:jc w:val="center"/>
                        <w:rPr>
                          <w:sz w:val="18"/>
                          <w:lang w:val="es-MX"/>
                        </w:rPr>
                      </w:pPr>
                      <w:r w:rsidRPr="003036BC">
                        <w:rPr>
                          <w:sz w:val="18"/>
                          <w:lang w:val="es-MX"/>
                        </w:rPr>
                        <w:t>Fabricado  I</w:t>
                      </w:r>
                      <w:r>
                        <w:rPr>
                          <w:sz w:val="18"/>
                          <w:lang w:val="es-MX"/>
                        </w:rPr>
                        <w:t>II</w:t>
                      </w:r>
                    </w:p>
                  </w:txbxContent>
                </v:textbox>
              </v:shape>
            </w:pict>
          </mc:Fallback>
        </mc:AlternateContent>
      </w:r>
    </w:p>
    <w:p w14:paraId="570D962C" w14:textId="7CB96BDE" w:rsidR="001D7776" w:rsidRDefault="009455DB" w:rsidP="009D00B0">
      <w:pPr>
        <w:spacing w:line="360" w:lineRule="auto"/>
        <w:jc w:val="both"/>
        <w:rPr>
          <w:lang w:val="es-MX"/>
        </w:rPr>
      </w:pPr>
      <w:r>
        <w:rPr>
          <w:noProof/>
          <w:lang w:val="es-MX" w:eastAsia="es-MX"/>
        </w:rPr>
        <mc:AlternateContent>
          <mc:Choice Requires="wps">
            <w:drawing>
              <wp:anchor distT="0" distB="0" distL="114300" distR="114300" simplePos="0" relativeHeight="251888640" behindDoc="0" locked="0" layoutInCell="1" allowOverlap="1" wp14:anchorId="08622C1A" wp14:editId="7D6C2D99">
                <wp:simplePos x="0" y="0"/>
                <wp:positionH relativeFrom="column">
                  <wp:posOffset>394970</wp:posOffset>
                </wp:positionH>
                <wp:positionV relativeFrom="paragraph">
                  <wp:posOffset>58674</wp:posOffset>
                </wp:positionV>
                <wp:extent cx="390271" cy="9271"/>
                <wp:effectExtent l="0" t="57150" r="29210" b="86360"/>
                <wp:wrapNone/>
                <wp:docPr id="2164" name="Conector recto de flecha 2164"/>
                <wp:cNvGraphicFramePr/>
                <a:graphic xmlns:a="http://schemas.openxmlformats.org/drawingml/2006/main">
                  <a:graphicData uri="http://schemas.microsoft.com/office/word/2010/wordprocessingShape">
                    <wps:wsp>
                      <wps:cNvCnPr/>
                      <wps:spPr>
                        <a:xfrm>
                          <a:off x="0" y="0"/>
                          <a:ext cx="390271" cy="9271"/>
                        </a:xfrm>
                        <a:prstGeom prst="straightConnector1">
                          <a:avLst/>
                        </a:prstGeom>
                        <a:ln>
                          <a:tailEnd type="triangle"/>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shape w14:anchorId="4C44E36D" id="Conector recto de flecha 2164" o:spid="_x0000_s1026" type="#_x0000_t32" style="position:absolute;margin-left:31.1pt;margin-top:4.6pt;width:30.75pt;height:.75pt;z-index:2518886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" strokecolor="#bc4542 [3045]">
                <v:stroke endarrow="block"/>
              </v:shape>
            </w:pict>
          </mc:Fallback>
        </mc:AlternateContent>
      </w:r>
      <w:r w:rsidR="0098128B">
        <w:rPr>
          <w:noProof/>
          <w:lang w:val="es-MX" w:eastAsia="es-MX"/>
        </w:rPr>
        <mc:AlternateContent>
          <mc:Choice Requires="wps">
            <w:drawing>
              <wp:anchor distT="0" distB="0" distL="114300" distR="114300" simplePos="0" relativeHeight="251853824" behindDoc="0" locked="0" layoutInCell="1" allowOverlap="1" wp14:anchorId="252F8703" wp14:editId="28C965CA">
                <wp:simplePos x="0" y="0"/>
                <wp:positionH relativeFrom="column">
                  <wp:posOffset>3658616</wp:posOffset>
                </wp:positionH>
                <wp:positionV relativeFrom="paragraph">
                  <wp:posOffset>283845</wp:posOffset>
                </wp:positionV>
                <wp:extent cx="1621028" cy="6096"/>
                <wp:effectExtent l="0" t="0" r="36830" b="32385"/>
                <wp:wrapNone/>
                <wp:docPr id="2143" name="Conector recto 2143"/>
                <wp:cNvGraphicFramePr/>
                <a:graphic xmlns:a="http://schemas.openxmlformats.org/drawingml/2006/main">
                  <a:graphicData uri="http://schemas.microsoft.com/office/word/2010/wordprocessingShape">
                    <wps:wsp>
                      <wps:cNvCnPr/>
                      <wps:spPr>
                        <a:xfrm>
                          <a:off x="0" y="0"/>
                          <a:ext cx="1621028" cy="6096"/>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9739A41" id="Conector recto 2143" o:spid="_x0000_s1026" style="position:absolute;z-index:251853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8.1pt,22.35pt" to="415.75pt,2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" strokecolor="black [3040]"/>
            </w:pict>
          </mc:Fallback>
        </mc:AlternateContent>
      </w:r>
      <w:r w:rsidR="00E76323">
        <w:rPr>
          <w:noProof/>
          <w:lang w:val="es-MX" w:eastAsia="es-MX"/>
        </w:rPr>
        <mc:AlternateContent>
          <mc:Choice Requires="wps">
            <w:drawing>
              <wp:anchor distT="0" distB="0" distL="114300" distR="114300" simplePos="0" relativeHeight="251866112" behindDoc="0" locked="0" layoutInCell="1" allowOverlap="1" wp14:anchorId="35973A0B" wp14:editId="24694759">
                <wp:simplePos x="0" y="0"/>
                <wp:positionH relativeFrom="column">
                  <wp:posOffset>1291209</wp:posOffset>
                </wp:positionH>
                <wp:positionV relativeFrom="paragraph">
                  <wp:posOffset>3810</wp:posOffset>
                </wp:positionV>
                <wp:extent cx="883920" cy="356111"/>
                <wp:effectExtent l="0" t="0" r="11430" b="25400"/>
                <wp:wrapNone/>
                <wp:docPr id="2149" name="Cuadro de texto 2149"/>
                <wp:cNvGraphicFramePr/>
                <a:graphic xmlns:a="http://schemas.openxmlformats.org/drawingml/2006/main">
                  <a:graphicData uri="http://schemas.microsoft.com/office/word/2010/wordprocessingShape">
                    <wps:wsp>
                      <wps:cNvSpPr txBox="1"/>
                      <wps:spPr>
                        <a:xfrm>
                          <a:off x="0" y="0"/>
                          <a:ext cx="883920" cy="35611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8E1465C" w14:textId="337EFCC8" w:rsidR="00511AF2" w:rsidRDefault="00511AF2" w:rsidP="00E76323">
                            <w:pPr>
                              <w:jc w:val="center"/>
                              <w:rPr>
                                <w:sz w:val="18"/>
                                <w:lang w:val="es-MX"/>
                              </w:rPr>
                            </w:pPr>
                            <w:r>
                              <w:rPr>
                                <w:sz w:val="18"/>
                                <w:lang w:val="es-MX"/>
                              </w:rPr>
                              <w:t>Acondicionado</w:t>
                            </w:r>
                          </w:p>
                          <w:p w14:paraId="75553958" w14:textId="77777777" w:rsidR="00511AF2" w:rsidRPr="003036BC" w:rsidRDefault="00511AF2" w:rsidP="00E76323">
                            <w:pPr>
                              <w:jc w:val="center"/>
                              <w:rPr>
                                <w:sz w:val="18"/>
                                <w:lang w:val="es-MX"/>
                              </w:rPr>
                            </w:pPr>
                            <w:r>
                              <w:rPr>
                                <w:sz w:val="18"/>
                                <w:lang w:val="es-MX"/>
                              </w:rPr>
                              <w:t xml:space="preserve">  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973A0B" id="Cuadro de texto 2149" o:spid="_x0000_s1067" type="#_x0000_t202" style="position:absolute;left:0;text-align:left;margin-left:101.65pt;margin-top:.3pt;width:69.6pt;height:28.05pt;z-index:25186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" fillcolor="white [3201]" strokeweight=".5pt">
                <v:textbox>
                  <w:txbxContent>
                    <w:p w14:paraId="78E1465C" w14:textId="337EFCC8" w:rsidR="00511AF2" w:rsidRDefault="00511AF2" w:rsidP="00E76323">
                      <w:pPr>
                        <w:jc w:val="center"/>
                        <w:rPr>
                          <w:sz w:val="18"/>
                          <w:lang w:val="es-MX"/>
                        </w:rPr>
                      </w:pPr>
                      <w:r>
                        <w:rPr>
                          <w:sz w:val="18"/>
                          <w:lang w:val="es-MX"/>
                        </w:rPr>
                        <w:t>Acondicionado</w:t>
                      </w:r>
                    </w:p>
                    <w:p w14:paraId="75553958" w14:textId="77777777" w:rsidR="00511AF2" w:rsidRPr="003036BC" w:rsidRDefault="00511AF2" w:rsidP="00E76323">
                      <w:pPr>
                        <w:jc w:val="center"/>
                        <w:rPr>
                          <w:sz w:val="18"/>
                          <w:lang w:val="es-MX"/>
                        </w:rPr>
                      </w:pPr>
                      <w:r>
                        <w:rPr>
                          <w:sz w:val="18"/>
                          <w:lang w:val="es-MX"/>
                        </w:rPr>
                        <w:t xml:space="preserve">  I</w:t>
                      </w:r>
                    </w:p>
                  </w:txbxContent>
                </v:textbox>
              </v:shape>
            </w:pict>
          </mc:Fallback>
        </mc:AlternateContent>
      </w:r>
    </w:p>
    <w:p w14:paraId="22736069" w14:textId="3F4AB13F" w:rsidR="001D7776" w:rsidRDefault="001237DC" w:rsidP="009D00B0">
      <w:pPr>
        <w:spacing w:line="360" w:lineRule="auto"/>
        <w:jc w:val="both"/>
        <w:rPr>
          <w:lang w:val="es-MX"/>
        </w:rPr>
      </w:pPr>
      <w:r>
        <w:rPr>
          <w:noProof/>
          <w:lang w:val="es-MX" w:eastAsia="es-MX"/>
        </w:rPr>
        <mc:AlternateContent>
          <mc:Choice Requires="wps">
            <w:drawing>
              <wp:anchor distT="0" distB="0" distL="114300" distR="114300" simplePos="0" relativeHeight="252052480" behindDoc="0" locked="0" layoutInCell="1" allowOverlap="1" wp14:anchorId="3BC53C9F" wp14:editId="528D3DAE">
                <wp:simplePos x="0" y="0"/>
                <wp:positionH relativeFrom="column">
                  <wp:posOffset>3204210</wp:posOffset>
                </wp:positionH>
                <wp:positionV relativeFrom="paragraph">
                  <wp:posOffset>248957</wp:posOffset>
                </wp:positionV>
                <wp:extent cx="396240" cy="182880"/>
                <wp:effectExtent l="0" t="0" r="22860" b="26670"/>
                <wp:wrapNone/>
                <wp:docPr id="2286" name="Proceso predefinido 2286"/>
                <wp:cNvGraphicFramePr/>
                <a:graphic xmlns:a="http://schemas.openxmlformats.org/drawingml/2006/main">
                  <a:graphicData uri="http://schemas.microsoft.com/office/word/2010/wordprocessingShape">
                    <wps:wsp>
                      <wps:cNvSpPr/>
                      <wps:spPr>
                        <a:xfrm>
                          <a:off x="0" y="0"/>
                          <a:ext cx="396240" cy="182880"/>
                        </a:xfrm>
                        <a:prstGeom prst="flowChartPredefinedProcess">
                          <a:avLst/>
                        </a:prstGeom>
                      </wps:spPr>
                      <wps:style>
                        <a:lnRef idx="2">
                          <a:schemeClr val="accent5"/>
                        </a:lnRef>
                        <a:fillRef idx="1">
                          <a:schemeClr val="lt1"/>
                        </a:fillRef>
                        <a:effectRef idx="0">
                          <a:schemeClr val="accent5"/>
                        </a:effectRef>
                        <a:fontRef idx="minor">
                          <a:schemeClr val="dk1"/>
                        </a:fontRef>
                      </wps:style>
                      <wps:txbx>
                        <w:txbxContent>
                          <w:p w14:paraId="6D6EE74E" w14:textId="77777777" w:rsidR="00511AF2" w:rsidRPr="009455DB" w:rsidRDefault="00511AF2" w:rsidP="001237DC">
                            <w:pPr>
                              <w:jc w:val="center"/>
                              <w:rPr>
                                <w:sz w:val="10"/>
                                <w:lang w:val="es-MX"/>
                              </w:rPr>
                            </w:pPr>
                            <w:r w:rsidRPr="009455DB">
                              <w:rPr>
                                <w:sz w:val="10"/>
                                <w:lang w:val="es-MX"/>
                              </w:rPr>
                              <w:t>esc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3BC53C9F" id="Proceso predefinido 2286" o:spid="_x0000_s1068" type="#_x0000_t112" style="position:absolute;left:0;text-align:left;margin-left:252.3pt;margin-top:19.6pt;width:31.2pt;height:14.4pt;z-index:252052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" fillcolor="white [3201]" strokecolor="#4bacc6 [3208]" strokeweight="2pt">
                <v:textbox>
                  <w:txbxContent>
                    <w:p w14:paraId="6D6EE74E" w14:textId="77777777" w:rsidR="00511AF2" w:rsidRPr="009455DB" w:rsidRDefault="00511AF2" w:rsidP="001237DC">
                      <w:pPr>
                        <w:jc w:val="center"/>
                        <w:rPr>
                          <w:sz w:val="10"/>
                          <w:lang w:val="es-MX"/>
                        </w:rPr>
                      </w:pPr>
                      <w:r w:rsidRPr="009455DB">
                        <w:rPr>
                          <w:sz w:val="10"/>
                          <w:lang w:val="es-MX"/>
                        </w:rPr>
                        <w:t>esc</w:t>
                      </w:r>
                    </w:p>
                  </w:txbxContent>
                </v:textbox>
              </v:shape>
            </w:pict>
          </mc:Fallback>
        </mc:AlternateContent>
      </w:r>
      <w:r w:rsidR="00E3071B">
        <w:rPr>
          <w:noProof/>
          <w:lang w:val="es-MX" w:eastAsia="es-MX"/>
        </w:rPr>
        <mc:AlternateContent>
          <mc:Choice Requires="wps">
            <w:drawing>
              <wp:anchor distT="0" distB="0" distL="114300" distR="114300" simplePos="0" relativeHeight="251907072" behindDoc="0" locked="0" layoutInCell="1" allowOverlap="1" wp14:anchorId="0324724D" wp14:editId="0E594E15">
                <wp:simplePos x="0" y="0"/>
                <wp:positionH relativeFrom="column">
                  <wp:posOffset>2814133</wp:posOffset>
                </wp:positionH>
                <wp:positionV relativeFrom="paragraph">
                  <wp:posOffset>109220</wp:posOffset>
                </wp:positionV>
                <wp:extent cx="10758" cy="236668"/>
                <wp:effectExtent l="57150" t="0" r="66040" b="49530"/>
                <wp:wrapNone/>
                <wp:docPr id="2181" name="Conector recto de flecha 2181"/>
                <wp:cNvGraphicFramePr/>
                <a:graphic xmlns:a="http://schemas.openxmlformats.org/drawingml/2006/main">
                  <a:graphicData uri="http://schemas.microsoft.com/office/word/2010/wordprocessingShape">
                    <wps:wsp>
                      <wps:cNvCnPr/>
                      <wps:spPr>
                        <a:xfrm>
                          <a:off x="0" y="0"/>
                          <a:ext cx="10758" cy="236668"/>
                        </a:xfrm>
                        <a:prstGeom prst="straightConnector1">
                          <a:avLst/>
                        </a:prstGeom>
                        <a:ln>
                          <a:tailEnd type="triangle"/>
                        </a:ln>
                      </wps:spPr>
                      <wps:style>
                        <a:lnRef idx="1">
                          <a:schemeClr val="accent3"/>
                        </a:lnRef>
                        <a:fillRef idx="0">
                          <a:schemeClr val="accent3"/>
                        </a:fillRef>
                        <a:effectRef idx="0">
                          <a:schemeClr val="accent3"/>
                        </a:effectRef>
                        <a:fontRef idx="minor">
                          <a:schemeClr val="tx1"/>
                        </a:fontRef>
                      </wps:style>
                      <wps:bodyPr/>
                    </wps:wsp>
                  </a:graphicData>
                </a:graphic>
              </wp:anchor>
            </w:drawing>
          </mc:Choice>
          <mc:Fallback>
            <w:pict>
              <v:shape w14:anchorId="0BC3B8B0" id="Conector recto de flecha 2181" o:spid="_x0000_s1026" type="#_x0000_t32" style="position:absolute;margin-left:221.6pt;margin-top:8.6pt;width:.85pt;height:18.65pt;z-index:2519070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" strokecolor="#94b64e [3046]">
                <v:stroke endarrow="block"/>
              </v:shape>
            </w:pict>
          </mc:Fallback>
        </mc:AlternateContent>
      </w:r>
      <w:r w:rsidR="00E3071B">
        <w:rPr>
          <w:noProof/>
          <w:lang w:val="es-MX" w:eastAsia="es-MX"/>
        </w:rPr>
        <mc:AlternateContent>
          <mc:Choice Requires="wps">
            <w:drawing>
              <wp:anchor distT="0" distB="0" distL="114300" distR="114300" simplePos="0" relativeHeight="251906048" behindDoc="0" locked="0" layoutInCell="1" allowOverlap="1" wp14:anchorId="673B69D3" wp14:editId="3F5B35D2">
                <wp:simplePos x="0" y="0"/>
                <wp:positionH relativeFrom="column">
                  <wp:posOffset>1103666</wp:posOffset>
                </wp:positionH>
                <wp:positionV relativeFrom="paragraph">
                  <wp:posOffset>109220</wp:posOffset>
                </wp:positionV>
                <wp:extent cx="1699709" cy="21515"/>
                <wp:effectExtent l="0" t="0" r="34290" b="36195"/>
                <wp:wrapNone/>
                <wp:docPr id="2180" name="Conector recto 2180"/>
                <wp:cNvGraphicFramePr/>
                <a:graphic xmlns:a="http://schemas.openxmlformats.org/drawingml/2006/main">
                  <a:graphicData uri="http://schemas.microsoft.com/office/word/2010/wordprocessingShape">
                    <wps:wsp>
                      <wps:cNvCnPr/>
                      <wps:spPr>
                        <a:xfrm flipV="1">
                          <a:off x="0" y="0"/>
                          <a:ext cx="1699709" cy="21515"/>
                        </a:xfrm>
                        <a:prstGeom prst="line">
                          <a:avLst/>
                        </a:prstGeom>
                      </wps:spPr>
                      <wps:style>
                        <a:lnRef idx="1">
                          <a:schemeClr val="accent3"/>
                        </a:lnRef>
                        <a:fillRef idx="0">
                          <a:schemeClr val="accent3"/>
                        </a:fillRef>
                        <a:effectRef idx="0">
                          <a:schemeClr val="accent3"/>
                        </a:effectRef>
                        <a:fontRef idx="minor">
                          <a:schemeClr val="tx1"/>
                        </a:fontRef>
                      </wps:style>
                      <wps:bodyPr/>
                    </wps:wsp>
                  </a:graphicData>
                </a:graphic>
              </wp:anchor>
            </w:drawing>
          </mc:Choice>
          <mc:Fallback>
            <w:pict>
              <v:line w14:anchorId="1209CEA6" id="Conector recto 2180" o:spid="_x0000_s1026" style="position:absolute;flip:y;z-index:251906048;visibility:visible;mso-wrap-style:square;mso-wrap-distance-left:9pt;mso-wrap-distance-top:0;mso-wrap-distance-right:9pt;mso-wrap-distance-bottom:0;mso-position-horizontal:absolute;mso-position-horizontal-relative:text;mso-position-vertical:absolute;mso-position-vertical-relative:text" from="86.9pt,8.6pt" to="220.75pt,1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" strokecolor="#94b64e [3046]"/>
            </w:pict>
          </mc:Fallback>
        </mc:AlternateContent>
      </w:r>
      <w:r w:rsidR="00E3071B">
        <w:rPr>
          <w:noProof/>
          <w:lang w:val="es-MX" w:eastAsia="es-MX"/>
        </w:rPr>
        <w:drawing>
          <wp:anchor distT="0" distB="0" distL="114300" distR="114300" simplePos="0" relativeHeight="251905024" behindDoc="0" locked="0" layoutInCell="1" allowOverlap="1" wp14:anchorId="485FBE20" wp14:editId="6CB3F5E1">
            <wp:simplePos x="0" y="0"/>
            <wp:positionH relativeFrom="margin">
              <wp:posOffset>2708088</wp:posOffset>
            </wp:positionH>
            <wp:positionV relativeFrom="paragraph">
              <wp:posOffset>304389</wp:posOffset>
            </wp:positionV>
            <wp:extent cx="414655" cy="414655"/>
            <wp:effectExtent l="0" t="0" r="4445" b="4445"/>
            <wp:wrapSquare wrapText="bothSides"/>
            <wp:docPr id="2179" name="Imagen 2179" descr="Resultado de imagen para simbolo de elevad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simbolo de elevador"/>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414655" cy="414655"/>
                    </a:xfrm>
                    <a:prstGeom prst="rect">
                      <a:avLst/>
                    </a:prstGeom>
                    <a:noFill/>
                    <a:ln>
                      <a:noFill/>
                    </a:ln>
                  </pic:spPr>
                </pic:pic>
              </a:graphicData>
            </a:graphic>
            <wp14:sizeRelH relativeFrom="page">
              <wp14:pctWidth>0</wp14:pctWidth>
            </wp14:sizeRelH>
            <wp14:sizeRelV relativeFrom="page">
              <wp14:pctHeight>0</wp14:pctHeight>
            </wp14:sizeRelV>
          </wp:anchor>
        </w:drawing>
      </w:r>
      <w:r w:rsidR="00961550">
        <w:rPr>
          <w:noProof/>
          <w:lang w:val="es-MX" w:eastAsia="es-MX"/>
        </w:rPr>
        <mc:AlternateContent>
          <mc:Choice Requires="wps">
            <w:drawing>
              <wp:anchor distT="0" distB="0" distL="114300" distR="114300" simplePos="0" relativeHeight="251901952" behindDoc="0" locked="0" layoutInCell="1" allowOverlap="1" wp14:anchorId="541015AD" wp14:editId="39A528BE">
                <wp:simplePos x="0" y="0"/>
                <wp:positionH relativeFrom="column">
                  <wp:posOffset>3430905</wp:posOffset>
                </wp:positionH>
                <wp:positionV relativeFrom="paragraph">
                  <wp:posOffset>200660</wp:posOffset>
                </wp:positionV>
                <wp:extent cx="259969" cy="0"/>
                <wp:effectExtent l="0" t="0" r="26035" b="19050"/>
                <wp:wrapNone/>
                <wp:docPr id="2177" name="Conector recto 2177"/>
                <wp:cNvGraphicFramePr/>
                <a:graphic xmlns:a="http://schemas.openxmlformats.org/drawingml/2006/main">
                  <a:graphicData uri="http://schemas.microsoft.com/office/word/2010/wordprocessingShape">
                    <wps:wsp>
                      <wps:cNvCnPr/>
                      <wps:spPr>
                        <a:xfrm flipH="1">
                          <a:off x="0" y="0"/>
                          <a:ext cx="259969" cy="0"/>
                        </a:xfrm>
                        <a:prstGeom prst="line">
                          <a:avLst/>
                        </a:prstGeom>
                      </wps:spPr>
                      <wps:style>
                        <a:lnRef idx="1">
                          <a:schemeClr val="accent3"/>
                        </a:lnRef>
                        <a:fillRef idx="0">
                          <a:schemeClr val="accent3"/>
                        </a:fillRef>
                        <a:effectRef idx="0">
                          <a:schemeClr val="accent3"/>
                        </a:effectRef>
                        <a:fontRef idx="minor">
                          <a:schemeClr val="tx1"/>
                        </a:fontRef>
                      </wps:style>
                      <wps:bodyPr/>
                    </wps:wsp>
                  </a:graphicData>
                </a:graphic>
              </wp:anchor>
            </w:drawing>
          </mc:Choice>
          <mc:Fallback>
            <w:pict>
              <v:line w14:anchorId="4D5C55EF" id="Conector recto 2177" o:spid="_x0000_s1026" style="position:absolute;flip:x;z-index:251901952;visibility:visible;mso-wrap-style:square;mso-wrap-distance-left:9pt;mso-wrap-distance-top:0;mso-wrap-distance-right:9pt;mso-wrap-distance-bottom:0;mso-position-horizontal:absolute;mso-position-horizontal-relative:text;mso-position-vertical:absolute;mso-position-vertical-relative:text" from="270.15pt,15.8pt" to="290.6pt,1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" strokecolor="#94b64e [3046]"/>
            </w:pict>
          </mc:Fallback>
        </mc:AlternateContent>
      </w:r>
      <w:r w:rsidR="0098128B">
        <w:rPr>
          <w:noProof/>
          <w:lang w:val="es-MX" w:eastAsia="es-MX"/>
        </w:rPr>
        <mc:AlternateContent>
          <mc:Choice Requires="wps">
            <w:drawing>
              <wp:anchor distT="0" distB="0" distL="114300" distR="114300" simplePos="0" relativeHeight="251883520" behindDoc="0" locked="0" layoutInCell="1" allowOverlap="1" wp14:anchorId="11E28EEE" wp14:editId="09251C79">
                <wp:simplePos x="0" y="0"/>
                <wp:positionH relativeFrom="column">
                  <wp:posOffset>3698748</wp:posOffset>
                </wp:positionH>
                <wp:positionV relativeFrom="paragraph">
                  <wp:posOffset>5207</wp:posOffset>
                </wp:positionV>
                <wp:extent cx="85344" cy="451104"/>
                <wp:effectExtent l="0" t="0" r="10160" b="25400"/>
                <wp:wrapNone/>
                <wp:docPr id="2159" name="Rectángulo 2159"/>
                <wp:cNvGraphicFramePr/>
                <a:graphic xmlns:a="http://schemas.openxmlformats.org/drawingml/2006/main">
                  <a:graphicData uri="http://schemas.microsoft.com/office/word/2010/wordprocessingShape">
                    <wps:wsp>
                      <wps:cNvSpPr/>
                      <wps:spPr>
                        <a:xfrm>
                          <a:off x="0" y="0"/>
                          <a:ext cx="85344" cy="451104"/>
                        </a:xfrm>
                        <a:prstGeom prst="rect">
                          <a:avLst/>
                        </a:prstGeom>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F1C26FF" id="Rectángulo 2159" o:spid="_x0000_s1026" style="position:absolute;margin-left:291.25pt;margin-top:.4pt;width:6.7pt;height:35.5pt;z-index:2518835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" fillcolor="white [3201]" strokecolor="#4bacc6 [3208]" strokeweight="2pt"/>
            </w:pict>
          </mc:Fallback>
        </mc:AlternateContent>
      </w:r>
      <w:r w:rsidR="003036BC">
        <w:rPr>
          <w:noProof/>
          <w:lang w:val="es-MX" w:eastAsia="es-MX"/>
        </w:rPr>
        <mc:AlternateContent>
          <mc:Choice Requires="wps">
            <w:drawing>
              <wp:anchor distT="0" distB="0" distL="114300" distR="114300" simplePos="0" relativeHeight="251857920" behindDoc="0" locked="0" layoutInCell="1" allowOverlap="1" wp14:anchorId="3286EB43" wp14:editId="39EBFB00">
                <wp:simplePos x="0" y="0"/>
                <wp:positionH relativeFrom="column">
                  <wp:posOffset>4142855</wp:posOffset>
                </wp:positionH>
                <wp:positionV relativeFrom="paragraph">
                  <wp:posOffset>43081</wp:posOffset>
                </wp:positionV>
                <wp:extent cx="664465" cy="356111"/>
                <wp:effectExtent l="0" t="0" r="21590" b="25400"/>
                <wp:wrapNone/>
                <wp:docPr id="2145" name="Cuadro de texto 2145"/>
                <wp:cNvGraphicFramePr/>
                <a:graphic xmlns:a="http://schemas.openxmlformats.org/drawingml/2006/main">
                  <a:graphicData uri="http://schemas.microsoft.com/office/word/2010/wordprocessingShape">
                    <wps:wsp>
                      <wps:cNvSpPr txBox="1"/>
                      <wps:spPr>
                        <a:xfrm>
                          <a:off x="0" y="0"/>
                          <a:ext cx="664465" cy="35611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D1F6EE4" w14:textId="505CBDFD" w:rsidR="00511AF2" w:rsidRPr="003036BC" w:rsidRDefault="00511AF2" w:rsidP="003036BC">
                            <w:pPr>
                              <w:jc w:val="center"/>
                              <w:rPr>
                                <w:sz w:val="18"/>
                                <w:lang w:val="es-MX"/>
                              </w:rPr>
                            </w:pPr>
                            <w:r w:rsidRPr="003036BC">
                              <w:rPr>
                                <w:sz w:val="18"/>
                                <w:lang w:val="es-MX"/>
                              </w:rPr>
                              <w:t>Fabricado  I</w:t>
                            </w:r>
                            <w:r>
                              <w:rPr>
                                <w:sz w:val="18"/>
                                <w:lang w:val="es-MX"/>
                              </w:rPr>
                              <w:t>V</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86EB43" id="Cuadro de texto 2145" o:spid="_x0000_s1069" type="#_x0000_t202" style="position:absolute;left:0;text-align:left;margin-left:326.2pt;margin-top:3.4pt;width:52.3pt;height:28.05pt;z-index:251857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" fillcolor="white [3201]" strokeweight=".5pt">
                <v:textbox>
                  <w:txbxContent>
                    <w:p w14:paraId="5D1F6EE4" w14:textId="505CBDFD" w:rsidR="00511AF2" w:rsidRPr="003036BC" w:rsidRDefault="00511AF2" w:rsidP="003036BC">
                      <w:pPr>
                        <w:jc w:val="center"/>
                        <w:rPr>
                          <w:sz w:val="18"/>
                          <w:lang w:val="es-MX"/>
                        </w:rPr>
                      </w:pPr>
                      <w:r w:rsidRPr="003036BC">
                        <w:rPr>
                          <w:sz w:val="18"/>
                          <w:lang w:val="es-MX"/>
                        </w:rPr>
                        <w:t>Fabricado  I</w:t>
                      </w:r>
                      <w:r>
                        <w:rPr>
                          <w:sz w:val="18"/>
                          <w:lang w:val="es-MX"/>
                        </w:rPr>
                        <w:t>V</w:t>
                      </w:r>
                    </w:p>
                  </w:txbxContent>
                </v:textbox>
              </v:shape>
            </w:pict>
          </mc:Fallback>
        </mc:AlternateContent>
      </w:r>
    </w:p>
    <w:p w14:paraId="3F464F05" w14:textId="719F7BB2" w:rsidR="001D7776" w:rsidRDefault="00E3071B" w:rsidP="009D00B0">
      <w:pPr>
        <w:spacing w:line="360" w:lineRule="auto"/>
        <w:jc w:val="both"/>
        <w:rPr>
          <w:lang w:val="es-MX"/>
        </w:rPr>
      </w:pPr>
      <w:r>
        <w:rPr>
          <w:noProof/>
          <w:lang w:val="es-MX" w:eastAsia="es-MX"/>
        </w:rPr>
        <w:drawing>
          <wp:anchor distT="0" distB="0" distL="114300" distR="114300" simplePos="0" relativeHeight="251909120" behindDoc="0" locked="0" layoutInCell="1" allowOverlap="1" wp14:anchorId="25540710" wp14:editId="155A5A54">
            <wp:simplePos x="0" y="0"/>
            <wp:positionH relativeFrom="margin">
              <wp:posOffset>3254375</wp:posOffset>
            </wp:positionH>
            <wp:positionV relativeFrom="paragraph">
              <wp:posOffset>68617</wp:posOffset>
            </wp:positionV>
            <wp:extent cx="344170" cy="295910"/>
            <wp:effectExtent l="0" t="0" r="0" b="8890"/>
            <wp:wrapSquare wrapText="bothSides"/>
            <wp:docPr id="2182" name="Imagen 2182" descr="Resultado de imagen para simbolo de elevad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simbolo de elevador"/>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44170" cy="2959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7525979" w14:textId="5CDE2A75" w:rsidR="001D7776" w:rsidRDefault="00003251" w:rsidP="009D00B0">
      <w:pPr>
        <w:spacing w:line="360" w:lineRule="auto"/>
        <w:jc w:val="both"/>
        <w:rPr>
          <w:lang w:val="es-MX"/>
        </w:rPr>
      </w:pPr>
      <w:r>
        <w:rPr>
          <w:lang w:val="es-MX"/>
        </w:rPr>
        <w:lastRenderedPageBreak/>
        <w:t xml:space="preserve">Para tener mejor control en la salida del producto terminado, se implementó colocar un polipasto con capacidad de 2 toneladas, lo cual nos evita generar contaminación en la materia prima o el material de envase y empaque. </w:t>
      </w:r>
    </w:p>
    <w:p w14:paraId="35387C2D" w14:textId="77777777" w:rsidR="0045254B" w:rsidRDefault="00270E73" w:rsidP="009D00B0">
      <w:pPr>
        <w:spacing w:line="360" w:lineRule="auto"/>
        <w:jc w:val="both"/>
        <w:rPr>
          <w:lang w:val="es-MX"/>
        </w:rPr>
      </w:pPr>
      <w:r>
        <w:rPr>
          <w:lang w:val="es-MX"/>
        </w:rPr>
        <w:t>En el área de almacén de mater</w:t>
      </w:r>
      <w:r w:rsidR="0045254B">
        <w:rPr>
          <w:lang w:val="es-MX"/>
        </w:rPr>
        <w:t xml:space="preserve">ias primas y almacén de </w:t>
      </w:r>
      <w:r>
        <w:rPr>
          <w:lang w:val="es-MX"/>
        </w:rPr>
        <w:t xml:space="preserve"> material de envase y empaque, no contaban con un lugar apropiado para el resguardo de la materia prima o el material de envase y empaque, a la cual a la lleg</w:t>
      </w:r>
      <w:r w:rsidR="0045254B">
        <w:rPr>
          <w:lang w:val="es-MX"/>
        </w:rPr>
        <w:t>ada del transporte a la empresa</w:t>
      </w:r>
      <w:r>
        <w:rPr>
          <w:lang w:val="es-MX"/>
        </w:rPr>
        <w:t xml:space="preserve"> el encargado del almacén, no recibía ninguna documentación de certificado de calidad, y el flujo de ingreso al área de almacén era pasar la materia prima por todo el área operativa, teniendo en </w:t>
      </w:r>
      <w:r w:rsidR="0045254B">
        <w:rPr>
          <w:lang w:val="es-MX"/>
        </w:rPr>
        <w:t>consecuencia el</w:t>
      </w:r>
      <w:r>
        <w:rPr>
          <w:lang w:val="es-MX"/>
        </w:rPr>
        <w:t xml:space="preserve"> choque de flujo de la materia prima con </w:t>
      </w:r>
      <w:r w:rsidR="0045254B">
        <w:rPr>
          <w:lang w:val="es-MX"/>
        </w:rPr>
        <w:t>el flujo del personal operativo.</w:t>
      </w:r>
    </w:p>
    <w:p w14:paraId="4509FEBF" w14:textId="418775F2" w:rsidR="00270E73" w:rsidRDefault="0045254B" w:rsidP="009D00B0">
      <w:pPr>
        <w:spacing w:line="360" w:lineRule="auto"/>
        <w:jc w:val="both"/>
        <w:rPr>
          <w:lang w:val="es-MX"/>
        </w:rPr>
      </w:pPr>
      <w:r>
        <w:rPr>
          <w:lang w:val="es-MX"/>
        </w:rPr>
        <w:t xml:space="preserve"> P</w:t>
      </w:r>
      <w:r w:rsidR="00270E73">
        <w:rPr>
          <w:lang w:val="es-MX"/>
        </w:rPr>
        <w:t xml:space="preserve">ara el recibimiento de la materia prima o material de envase y empaque, pasaba por dos niveles </w:t>
      </w:r>
      <w:r w:rsidR="00477DA9">
        <w:rPr>
          <w:lang w:val="es-MX"/>
        </w:rPr>
        <w:t>como se muestra en la figura</w:t>
      </w:r>
      <w:r w:rsidR="009F5300">
        <w:rPr>
          <w:lang w:val="es-MX"/>
        </w:rPr>
        <w:t xml:space="preserve"> 20 y</w:t>
      </w:r>
      <w:r w:rsidR="00477DA9">
        <w:rPr>
          <w:lang w:val="es-MX"/>
        </w:rPr>
        <w:t xml:space="preserve"> </w:t>
      </w:r>
      <w:r w:rsidR="009F5300">
        <w:rPr>
          <w:lang w:val="es-MX"/>
        </w:rPr>
        <w:t xml:space="preserve"> </w:t>
      </w:r>
      <w:r w:rsidR="00477DA9">
        <w:rPr>
          <w:lang w:val="es-MX"/>
        </w:rPr>
        <w:t xml:space="preserve"> figura </w:t>
      </w:r>
      <w:r w:rsidR="009F5300">
        <w:rPr>
          <w:lang w:val="es-MX"/>
        </w:rPr>
        <w:t>21</w:t>
      </w:r>
      <w:r w:rsidR="00270E73">
        <w:rPr>
          <w:lang w:val="es-MX"/>
        </w:rPr>
        <w:t>.</w:t>
      </w:r>
    </w:p>
    <w:p w14:paraId="7F717570" w14:textId="6DEB5A46" w:rsidR="00270E73" w:rsidRPr="00774881" w:rsidRDefault="00774881" w:rsidP="00774881">
      <w:pPr>
        <w:pStyle w:val="Descripcin"/>
        <w:rPr>
          <w:b/>
          <w:i w:val="0"/>
          <w:color w:val="auto"/>
          <w:sz w:val="22"/>
          <w:szCs w:val="22"/>
          <w:lang w:val="es-MX"/>
        </w:rPr>
      </w:pPr>
      <w:bookmarkStart w:id="98" w:name="_Toc521063400"/>
      <w:r w:rsidRPr="00774881">
        <w:rPr>
          <w:b/>
          <w:i w:val="0"/>
          <w:color w:val="auto"/>
          <w:sz w:val="22"/>
          <w:szCs w:val="22"/>
          <w:lang w:val="es-MX"/>
        </w:rPr>
        <w:t xml:space="preserve">Figura </w:t>
      </w:r>
      <w:r w:rsidRPr="00774881">
        <w:rPr>
          <w:b/>
          <w:i w:val="0"/>
          <w:color w:val="auto"/>
          <w:sz w:val="22"/>
          <w:szCs w:val="22"/>
        </w:rPr>
        <w:fldChar w:fldCharType="begin"/>
      </w:r>
      <w:r w:rsidRPr="00774881">
        <w:rPr>
          <w:b/>
          <w:i w:val="0"/>
          <w:color w:val="auto"/>
          <w:sz w:val="22"/>
          <w:szCs w:val="22"/>
          <w:lang w:val="es-MX"/>
        </w:rPr>
        <w:instrText xml:space="preserve"> SEQ Figura \* ARABIC </w:instrText>
      </w:r>
      <w:r w:rsidRPr="00774881">
        <w:rPr>
          <w:b/>
          <w:i w:val="0"/>
          <w:color w:val="auto"/>
          <w:sz w:val="22"/>
          <w:szCs w:val="22"/>
        </w:rPr>
        <w:fldChar w:fldCharType="separate"/>
      </w:r>
      <w:r w:rsidR="00CA6255">
        <w:rPr>
          <w:b/>
          <w:i w:val="0"/>
          <w:noProof/>
          <w:color w:val="auto"/>
          <w:sz w:val="22"/>
          <w:szCs w:val="22"/>
          <w:lang w:val="es-MX"/>
        </w:rPr>
        <w:t>20</w:t>
      </w:r>
      <w:r w:rsidRPr="00774881">
        <w:rPr>
          <w:b/>
          <w:i w:val="0"/>
          <w:color w:val="auto"/>
          <w:sz w:val="22"/>
          <w:szCs w:val="22"/>
        </w:rPr>
        <w:fldChar w:fldCharType="end"/>
      </w:r>
      <w:r w:rsidR="00403C5C" w:rsidRPr="00774881">
        <w:rPr>
          <w:b/>
          <w:i w:val="0"/>
          <w:noProof/>
          <w:color w:val="auto"/>
          <w:sz w:val="22"/>
          <w:szCs w:val="22"/>
          <w:lang w:val="es-MX" w:eastAsia="es-MX"/>
        </w:rPr>
        <w:drawing>
          <wp:anchor distT="0" distB="0" distL="114300" distR="114300" simplePos="0" relativeHeight="251756544" behindDoc="0" locked="0" layoutInCell="1" allowOverlap="1" wp14:anchorId="0AEB6927" wp14:editId="3436A219">
            <wp:simplePos x="0" y="0"/>
            <wp:positionH relativeFrom="margin">
              <wp:posOffset>534035</wp:posOffset>
            </wp:positionH>
            <wp:positionV relativeFrom="paragraph">
              <wp:posOffset>293246</wp:posOffset>
            </wp:positionV>
            <wp:extent cx="819150" cy="819150"/>
            <wp:effectExtent l="0" t="0" r="0" b="0"/>
            <wp:wrapSquare wrapText="bothSides"/>
            <wp:docPr id="94" name="Imagen 94" descr="Resultado de imagen para simbolo de elevad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simbolo de elevador"/>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819150" cy="819150"/>
                    </a:xfrm>
                    <a:prstGeom prst="rect">
                      <a:avLst/>
                    </a:prstGeom>
                    <a:noFill/>
                    <a:ln>
                      <a:noFill/>
                    </a:ln>
                  </pic:spPr>
                </pic:pic>
              </a:graphicData>
            </a:graphic>
            <wp14:sizeRelH relativeFrom="page">
              <wp14:pctWidth>0</wp14:pctWidth>
            </wp14:sizeRelH>
            <wp14:sizeRelV relativeFrom="page">
              <wp14:pctHeight>0</wp14:pctHeight>
            </wp14:sizeRelV>
          </wp:anchor>
        </w:drawing>
      </w:r>
      <w:r w:rsidR="00270E73" w:rsidRPr="00774881">
        <w:rPr>
          <w:b/>
          <w:i w:val="0"/>
          <w:noProof/>
          <w:color w:val="auto"/>
          <w:sz w:val="22"/>
          <w:szCs w:val="22"/>
          <w:lang w:val="es-MX" w:eastAsia="es-MX"/>
        </w:rPr>
        <mc:AlternateContent>
          <mc:Choice Requires="wps">
            <w:drawing>
              <wp:anchor distT="0" distB="0" distL="114300" distR="114300" simplePos="0" relativeHeight="251753472" behindDoc="0" locked="0" layoutInCell="1" allowOverlap="1" wp14:anchorId="2E92BB73" wp14:editId="5D09A07C">
                <wp:simplePos x="0" y="0"/>
                <wp:positionH relativeFrom="column">
                  <wp:posOffset>95523</wp:posOffset>
                </wp:positionH>
                <wp:positionV relativeFrom="paragraph">
                  <wp:posOffset>246339</wp:posOffset>
                </wp:positionV>
                <wp:extent cx="1971304" cy="1864426"/>
                <wp:effectExtent l="0" t="0" r="10160" b="21590"/>
                <wp:wrapNone/>
                <wp:docPr id="91" name="Cuadro de texto 91"/>
                <wp:cNvGraphicFramePr/>
                <a:graphic xmlns:a="http://schemas.openxmlformats.org/drawingml/2006/main">
                  <a:graphicData uri="http://schemas.microsoft.com/office/word/2010/wordprocessingShape">
                    <wps:wsp>
                      <wps:cNvSpPr txBox="1"/>
                      <wps:spPr>
                        <a:xfrm>
                          <a:off x="0" y="0"/>
                          <a:ext cx="1971304" cy="186442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88B9B1B" w14:textId="77777777" w:rsidR="00511AF2" w:rsidRDefault="00511AF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92BB73" id="Cuadro de texto 91" o:spid="_x0000_s1070" type="#_x0000_t202" style="position:absolute;margin-left:7.5pt;margin-top:19.4pt;width:155.2pt;height:146.8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" fillcolor="white [3201]" strokeweight=".5pt">
                <v:textbox>
                  <w:txbxContent>
                    <w:p w14:paraId="788B9B1B" w14:textId="77777777" w:rsidR="00511AF2" w:rsidRDefault="00511AF2"/>
                  </w:txbxContent>
                </v:textbox>
              </v:shape>
            </w:pict>
          </mc:Fallback>
        </mc:AlternateContent>
      </w:r>
      <w:r w:rsidRPr="00774881">
        <w:rPr>
          <w:b/>
          <w:i w:val="0"/>
          <w:color w:val="auto"/>
          <w:sz w:val="22"/>
          <w:szCs w:val="22"/>
          <w:lang w:val="es-MX"/>
        </w:rPr>
        <w:t>. -</w:t>
      </w:r>
      <w:r w:rsidR="00403C5C" w:rsidRPr="00774881">
        <w:rPr>
          <w:b/>
          <w:i w:val="0"/>
          <w:color w:val="auto"/>
          <w:sz w:val="22"/>
          <w:szCs w:val="22"/>
          <w:lang w:val="es-MX"/>
        </w:rPr>
        <w:t xml:space="preserve"> Área de descarga planta baja</w:t>
      </w:r>
      <w:bookmarkEnd w:id="98"/>
    </w:p>
    <w:p w14:paraId="7A7345B0" w14:textId="4EC42C7D" w:rsidR="00270E73" w:rsidRDefault="00270E73" w:rsidP="009D00B0">
      <w:pPr>
        <w:spacing w:line="360" w:lineRule="auto"/>
        <w:jc w:val="both"/>
        <w:rPr>
          <w:lang w:val="es-MX"/>
        </w:rPr>
      </w:pPr>
    </w:p>
    <w:p w14:paraId="0AA1FD5D" w14:textId="45AA3849" w:rsidR="00270E73" w:rsidRDefault="00477DA9" w:rsidP="009D00B0">
      <w:pPr>
        <w:spacing w:line="360" w:lineRule="auto"/>
        <w:jc w:val="both"/>
        <w:rPr>
          <w:lang w:val="es-MX"/>
        </w:rPr>
      </w:pPr>
      <w:r>
        <w:rPr>
          <w:noProof/>
          <w:lang w:val="es-MX" w:eastAsia="es-MX"/>
        </w:rPr>
        <mc:AlternateContent>
          <mc:Choice Requires="wps">
            <w:drawing>
              <wp:anchor distT="0" distB="0" distL="114300" distR="114300" simplePos="0" relativeHeight="252172288" behindDoc="0" locked="0" layoutInCell="1" allowOverlap="1" wp14:anchorId="2E3E2522" wp14:editId="797A346F">
                <wp:simplePos x="0" y="0"/>
                <wp:positionH relativeFrom="column">
                  <wp:posOffset>986790</wp:posOffset>
                </wp:positionH>
                <wp:positionV relativeFrom="paragraph">
                  <wp:posOffset>378460</wp:posOffset>
                </wp:positionV>
                <wp:extent cx="504825" cy="666750"/>
                <wp:effectExtent l="57150" t="95250" r="0" b="152400"/>
                <wp:wrapNone/>
                <wp:docPr id="53" name="Conector angular 53"/>
                <wp:cNvGraphicFramePr/>
                <a:graphic xmlns:a="http://schemas.openxmlformats.org/drawingml/2006/main">
                  <a:graphicData uri="http://schemas.microsoft.com/office/word/2010/wordprocessingShape">
                    <wps:wsp>
                      <wps:cNvCnPr/>
                      <wps:spPr>
                        <a:xfrm>
                          <a:off x="0" y="0"/>
                          <a:ext cx="504825" cy="666750"/>
                        </a:xfrm>
                        <a:prstGeom prst="bentConnector3">
                          <a:avLst/>
                        </a:prstGeom>
                        <a:ln>
                          <a:headEnd type="triangle"/>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463A62A3" id="Conector angular 53" o:spid="_x0000_s1026" type="#_x0000_t34" style="position:absolute;margin-left:77.7pt;margin-top:29.8pt;width:39.75pt;height:52.5pt;z-index:252172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" strokecolor="black [3200]" strokeweight="3pt">
                <v:stroke startarrow="block" endarrow="block"/>
                <v:shadow on="t" color="black" opacity="22937f" origin=",.5" offset="0,.63889mm"/>
              </v:shape>
            </w:pict>
          </mc:Fallback>
        </mc:AlternateContent>
      </w:r>
      <w:r w:rsidR="00403C5C">
        <w:rPr>
          <w:noProof/>
          <w:lang w:val="es-MX" w:eastAsia="es-MX"/>
        </w:rPr>
        <w:drawing>
          <wp:anchor distT="0" distB="0" distL="114300" distR="114300" simplePos="0" relativeHeight="251754496" behindDoc="0" locked="0" layoutInCell="1" allowOverlap="1" wp14:anchorId="49ECB1D2" wp14:editId="33463B1F">
            <wp:simplePos x="0" y="0"/>
            <wp:positionH relativeFrom="column">
              <wp:posOffset>2065655</wp:posOffset>
            </wp:positionH>
            <wp:positionV relativeFrom="paragraph">
              <wp:posOffset>348516</wp:posOffset>
            </wp:positionV>
            <wp:extent cx="1721922" cy="1056640"/>
            <wp:effectExtent l="0" t="0" r="0" b="0"/>
            <wp:wrapSquare wrapText="bothSides"/>
            <wp:docPr id="92" name="Imagen 92"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n relacionada"/>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1721922" cy="10566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828C4D1" w14:textId="18B70E62" w:rsidR="00270E73" w:rsidRDefault="00403C5C" w:rsidP="009D00B0">
      <w:pPr>
        <w:spacing w:line="360" w:lineRule="auto"/>
        <w:jc w:val="both"/>
        <w:rPr>
          <w:lang w:val="es-MX"/>
        </w:rPr>
      </w:pPr>
      <w:r>
        <w:rPr>
          <w:noProof/>
          <w:lang w:val="es-MX" w:eastAsia="es-MX"/>
        </w:rPr>
        <mc:AlternateContent>
          <mc:Choice Requires="wps">
            <w:drawing>
              <wp:anchor distT="0" distB="0" distL="114300" distR="114300" simplePos="0" relativeHeight="251757568" behindDoc="0" locked="0" layoutInCell="1" allowOverlap="1" wp14:anchorId="20C13AE0" wp14:editId="07DB16DE">
                <wp:simplePos x="0" y="0"/>
                <wp:positionH relativeFrom="column">
                  <wp:posOffset>1496810</wp:posOffset>
                </wp:positionH>
                <wp:positionV relativeFrom="paragraph">
                  <wp:posOffset>321417</wp:posOffset>
                </wp:positionV>
                <wp:extent cx="546265" cy="498764"/>
                <wp:effectExtent l="0" t="0" r="25400" b="15875"/>
                <wp:wrapNone/>
                <wp:docPr id="95" name="Cuadro de texto 95"/>
                <wp:cNvGraphicFramePr/>
                <a:graphic xmlns:a="http://schemas.openxmlformats.org/drawingml/2006/main">
                  <a:graphicData uri="http://schemas.microsoft.com/office/word/2010/wordprocessingShape">
                    <wps:wsp>
                      <wps:cNvSpPr txBox="1"/>
                      <wps:spPr>
                        <a:xfrm>
                          <a:off x="0" y="0"/>
                          <a:ext cx="546265" cy="498764"/>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BEC7243" w14:textId="2D63DBAF" w:rsidR="00511AF2" w:rsidRPr="00403C5C" w:rsidRDefault="00511AF2">
                            <w:pPr>
                              <w:rPr>
                                <w:lang w:val="es-MX"/>
                              </w:rPr>
                            </w:pPr>
                            <w:r>
                              <w:rPr>
                                <w:lang w:val="es-MX"/>
                              </w:rPr>
                              <w:t>MP o MEE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0C13AE0" id="Cuadro de texto 95" o:spid="_x0000_s1071" type="#_x0000_t202" style="position:absolute;left:0;text-align:left;margin-left:117.85pt;margin-top:25.3pt;width:43pt;height:39.25pt;z-index:2517575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" fillcolor="white [3201]" strokeweight=".5pt">
                <v:textbox>
                  <w:txbxContent>
                    <w:p w14:paraId="1BEC7243" w14:textId="2D63DBAF" w:rsidR="00511AF2" w:rsidRPr="00403C5C" w:rsidRDefault="00511AF2">
                      <w:pPr>
                        <w:rPr>
                          <w:lang w:val="es-MX"/>
                        </w:rPr>
                      </w:pPr>
                      <w:r>
                        <w:rPr>
                          <w:lang w:val="es-MX"/>
                        </w:rPr>
                        <w:t>MP o MEE</w:t>
                      </w:r>
                    </w:p>
                  </w:txbxContent>
                </v:textbox>
              </v:shape>
            </w:pict>
          </mc:Fallback>
        </mc:AlternateContent>
      </w:r>
    </w:p>
    <w:p w14:paraId="2F1357D3" w14:textId="2856E94F" w:rsidR="00270E73" w:rsidRDefault="00270E73" w:rsidP="009D00B0">
      <w:pPr>
        <w:spacing w:line="360" w:lineRule="auto"/>
        <w:jc w:val="both"/>
        <w:rPr>
          <w:lang w:val="es-MX"/>
        </w:rPr>
      </w:pPr>
    </w:p>
    <w:p w14:paraId="141D0196" w14:textId="09FF6B97" w:rsidR="00270E73" w:rsidRDefault="00270E73" w:rsidP="009D00B0">
      <w:pPr>
        <w:spacing w:line="360" w:lineRule="auto"/>
        <w:jc w:val="both"/>
        <w:rPr>
          <w:lang w:val="es-MX"/>
        </w:rPr>
      </w:pPr>
    </w:p>
    <w:p w14:paraId="108F56FF" w14:textId="77777777" w:rsidR="00003251" w:rsidRDefault="00003251" w:rsidP="009D00B0">
      <w:pPr>
        <w:spacing w:line="360" w:lineRule="auto"/>
        <w:jc w:val="both"/>
        <w:rPr>
          <w:lang w:val="es-MX"/>
        </w:rPr>
      </w:pPr>
    </w:p>
    <w:p w14:paraId="66093EE3" w14:textId="77777777" w:rsidR="00003251" w:rsidRDefault="00003251" w:rsidP="009D00B0">
      <w:pPr>
        <w:spacing w:line="360" w:lineRule="auto"/>
        <w:jc w:val="both"/>
        <w:rPr>
          <w:lang w:val="es-MX"/>
        </w:rPr>
      </w:pPr>
    </w:p>
    <w:p w14:paraId="0BBE8AE5" w14:textId="77777777" w:rsidR="00003251" w:rsidRDefault="00003251" w:rsidP="009D00B0">
      <w:pPr>
        <w:spacing w:line="360" w:lineRule="auto"/>
        <w:jc w:val="both"/>
        <w:rPr>
          <w:lang w:val="es-MX"/>
        </w:rPr>
      </w:pPr>
    </w:p>
    <w:p w14:paraId="27E33368" w14:textId="77777777" w:rsidR="00003251" w:rsidRDefault="00003251" w:rsidP="009D00B0">
      <w:pPr>
        <w:spacing w:line="360" w:lineRule="auto"/>
        <w:jc w:val="both"/>
        <w:rPr>
          <w:lang w:val="es-MX"/>
        </w:rPr>
      </w:pPr>
    </w:p>
    <w:p w14:paraId="5237E9CF" w14:textId="77777777" w:rsidR="00003251" w:rsidRDefault="00003251" w:rsidP="009D00B0">
      <w:pPr>
        <w:spacing w:line="360" w:lineRule="auto"/>
        <w:jc w:val="both"/>
        <w:rPr>
          <w:lang w:val="es-MX"/>
        </w:rPr>
      </w:pPr>
    </w:p>
    <w:p w14:paraId="4611798C" w14:textId="77777777" w:rsidR="00003251" w:rsidRDefault="00003251" w:rsidP="009D00B0">
      <w:pPr>
        <w:spacing w:line="360" w:lineRule="auto"/>
        <w:jc w:val="both"/>
        <w:rPr>
          <w:lang w:val="es-MX"/>
        </w:rPr>
      </w:pPr>
    </w:p>
    <w:p w14:paraId="2770D769" w14:textId="77777777" w:rsidR="00003251" w:rsidRDefault="00003251" w:rsidP="009D00B0">
      <w:pPr>
        <w:spacing w:line="360" w:lineRule="auto"/>
        <w:jc w:val="both"/>
        <w:rPr>
          <w:lang w:val="es-MX"/>
        </w:rPr>
      </w:pPr>
    </w:p>
    <w:p w14:paraId="2F04B209" w14:textId="77777777" w:rsidR="00003251" w:rsidRDefault="00003251" w:rsidP="009D00B0">
      <w:pPr>
        <w:spacing w:line="360" w:lineRule="auto"/>
        <w:jc w:val="both"/>
        <w:rPr>
          <w:lang w:val="es-MX"/>
        </w:rPr>
      </w:pPr>
    </w:p>
    <w:p w14:paraId="62693F58" w14:textId="7CE43BA0" w:rsidR="00403C5C" w:rsidRPr="00774881" w:rsidRDefault="00774881" w:rsidP="00774881">
      <w:pPr>
        <w:pStyle w:val="Descripcin"/>
        <w:jc w:val="center"/>
        <w:rPr>
          <w:b/>
          <w:i w:val="0"/>
          <w:color w:val="auto"/>
          <w:sz w:val="22"/>
          <w:szCs w:val="22"/>
          <w:lang w:val="es-MX"/>
        </w:rPr>
      </w:pPr>
      <w:bookmarkStart w:id="99" w:name="_Toc521063401"/>
      <w:r w:rsidRPr="00774881">
        <w:rPr>
          <w:b/>
          <w:i w:val="0"/>
          <w:color w:val="auto"/>
          <w:sz w:val="22"/>
          <w:szCs w:val="22"/>
          <w:lang w:val="es-MX"/>
        </w:rPr>
        <w:lastRenderedPageBreak/>
        <w:t xml:space="preserve">Figura </w:t>
      </w:r>
      <w:r w:rsidRPr="00774881">
        <w:rPr>
          <w:b/>
          <w:i w:val="0"/>
          <w:color w:val="auto"/>
          <w:sz w:val="22"/>
          <w:szCs w:val="22"/>
        </w:rPr>
        <w:fldChar w:fldCharType="begin"/>
      </w:r>
      <w:r w:rsidRPr="00774881">
        <w:rPr>
          <w:b/>
          <w:i w:val="0"/>
          <w:color w:val="auto"/>
          <w:sz w:val="22"/>
          <w:szCs w:val="22"/>
          <w:lang w:val="es-MX"/>
        </w:rPr>
        <w:instrText xml:space="preserve"> SEQ Figura \* ARABIC </w:instrText>
      </w:r>
      <w:r w:rsidRPr="00774881">
        <w:rPr>
          <w:b/>
          <w:i w:val="0"/>
          <w:color w:val="auto"/>
          <w:sz w:val="22"/>
          <w:szCs w:val="22"/>
        </w:rPr>
        <w:fldChar w:fldCharType="separate"/>
      </w:r>
      <w:r w:rsidR="00CA6255">
        <w:rPr>
          <w:b/>
          <w:i w:val="0"/>
          <w:noProof/>
          <w:color w:val="auto"/>
          <w:sz w:val="22"/>
          <w:szCs w:val="22"/>
          <w:lang w:val="es-MX"/>
        </w:rPr>
        <w:t>21</w:t>
      </w:r>
      <w:r w:rsidRPr="00774881">
        <w:rPr>
          <w:b/>
          <w:i w:val="0"/>
          <w:color w:val="auto"/>
          <w:sz w:val="22"/>
          <w:szCs w:val="22"/>
        </w:rPr>
        <w:fldChar w:fldCharType="end"/>
      </w:r>
      <w:r w:rsidR="00403C5C" w:rsidRPr="00774881">
        <w:rPr>
          <w:b/>
          <w:i w:val="0"/>
          <w:noProof/>
          <w:color w:val="auto"/>
          <w:sz w:val="22"/>
          <w:szCs w:val="22"/>
          <w:lang w:val="es-MX" w:eastAsia="es-MX"/>
        </w:rPr>
        <mc:AlternateContent>
          <mc:Choice Requires="wps">
            <w:drawing>
              <wp:anchor distT="0" distB="0" distL="114300" distR="114300" simplePos="0" relativeHeight="251760640" behindDoc="0" locked="0" layoutInCell="1" allowOverlap="1" wp14:anchorId="052E4A3F" wp14:editId="3A3E41A4">
                <wp:simplePos x="0" y="0"/>
                <wp:positionH relativeFrom="column">
                  <wp:posOffset>582410</wp:posOffset>
                </wp:positionH>
                <wp:positionV relativeFrom="paragraph">
                  <wp:posOffset>381091</wp:posOffset>
                </wp:positionV>
                <wp:extent cx="4607470" cy="3288030"/>
                <wp:effectExtent l="0" t="0" r="22225" b="26670"/>
                <wp:wrapNone/>
                <wp:docPr id="2082" name="Cuadro de texto 2082"/>
                <wp:cNvGraphicFramePr/>
                <a:graphic xmlns:a="http://schemas.openxmlformats.org/drawingml/2006/main">
                  <a:graphicData uri="http://schemas.microsoft.com/office/word/2010/wordprocessingShape">
                    <wps:wsp>
                      <wps:cNvSpPr txBox="1"/>
                      <wps:spPr>
                        <a:xfrm>
                          <a:off x="0" y="0"/>
                          <a:ext cx="4607470" cy="328803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E108D54" w14:textId="77777777" w:rsidR="00511AF2" w:rsidRDefault="00511AF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2E4A3F" id="Cuadro de texto 2082" o:spid="_x0000_s1072" type="#_x0000_t202" style="position:absolute;left:0;text-align:left;margin-left:45.85pt;margin-top:30pt;width:362.8pt;height:258.9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" fillcolor="white [3201]" strokeweight=".5pt">
                <v:textbox>
                  <w:txbxContent>
                    <w:p w14:paraId="6E108D54" w14:textId="77777777" w:rsidR="00511AF2" w:rsidRDefault="00511AF2"/>
                  </w:txbxContent>
                </v:textbox>
              </v:shape>
            </w:pict>
          </mc:Fallback>
        </mc:AlternateContent>
      </w:r>
      <w:r w:rsidR="00403C5C" w:rsidRPr="00774881">
        <w:rPr>
          <w:b/>
          <w:i w:val="0"/>
          <w:color w:val="auto"/>
          <w:sz w:val="22"/>
          <w:szCs w:val="22"/>
          <w:lang w:val="es-MX"/>
        </w:rPr>
        <w:t>: Flujo de ingreso de materia prima al área de almacén primer nivel</w:t>
      </w:r>
      <w:bookmarkEnd w:id="99"/>
    </w:p>
    <w:p w14:paraId="698101A5" w14:textId="353DFE06" w:rsidR="00403C5C" w:rsidRDefault="00E7430E" w:rsidP="009D00B0">
      <w:pPr>
        <w:spacing w:line="360" w:lineRule="auto"/>
        <w:jc w:val="both"/>
        <w:rPr>
          <w:lang w:val="es-MX"/>
        </w:rPr>
      </w:pPr>
      <w:r>
        <w:rPr>
          <w:noProof/>
          <w:lang w:val="es-MX" w:eastAsia="es-MX"/>
        </w:rPr>
        <mc:AlternateContent>
          <mc:Choice Requires="wps">
            <w:drawing>
              <wp:anchor distT="0" distB="0" distL="114300" distR="114300" simplePos="0" relativeHeight="251766784" behindDoc="0" locked="0" layoutInCell="1" allowOverlap="1" wp14:anchorId="05253A68" wp14:editId="0C5A4F87">
                <wp:simplePos x="0" y="0"/>
                <wp:positionH relativeFrom="column">
                  <wp:posOffset>1544312</wp:posOffset>
                </wp:positionH>
                <wp:positionV relativeFrom="paragraph">
                  <wp:posOffset>129449</wp:posOffset>
                </wp:positionV>
                <wp:extent cx="3170711" cy="463138"/>
                <wp:effectExtent l="0" t="0" r="10795" b="13335"/>
                <wp:wrapNone/>
                <wp:docPr id="2086" name="Cuadro de texto 2086"/>
                <wp:cNvGraphicFramePr/>
                <a:graphic xmlns:a="http://schemas.openxmlformats.org/drawingml/2006/main">
                  <a:graphicData uri="http://schemas.microsoft.com/office/word/2010/wordprocessingShape">
                    <wps:wsp>
                      <wps:cNvSpPr txBox="1"/>
                      <wps:spPr>
                        <a:xfrm>
                          <a:off x="0" y="0"/>
                          <a:ext cx="3170711" cy="463138"/>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A36CD13" w14:textId="6C6E6C7C" w:rsidR="00511AF2" w:rsidRPr="000D0E0E" w:rsidRDefault="00511AF2" w:rsidP="000D0E0E">
                            <w:pPr>
                              <w:jc w:val="center"/>
                              <w:rPr>
                                <w:sz w:val="28"/>
                                <w:lang w:val="es-MX"/>
                              </w:rPr>
                            </w:pPr>
                            <w:r w:rsidRPr="000D0E0E">
                              <w:rPr>
                                <w:sz w:val="28"/>
                                <w:lang w:val="es-MX"/>
                              </w:rPr>
                              <w:t>Fabricación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05253A68" id="Cuadro de texto 2086" o:spid="_x0000_s1073" type="#_x0000_t202" style="position:absolute;left:0;text-align:left;margin-left:121.6pt;margin-top:10.2pt;width:249.65pt;height:36.45pt;z-index:2517667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" fillcolor="white [3201]" strokeweight=".5pt">
                <v:textbox>
                  <w:txbxContent>
                    <w:p w14:paraId="6A36CD13" w14:textId="6C6E6C7C" w:rsidR="00511AF2" w:rsidRPr="000D0E0E" w:rsidRDefault="00511AF2" w:rsidP="000D0E0E">
                      <w:pPr>
                        <w:jc w:val="center"/>
                        <w:rPr>
                          <w:sz w:val="28"/>
                          <w:lang w:val="es-MX"/>
                        </w:rPr>
                      </w:pPr>
                      <w:r w:rsidRPr="000D0E0E">
                        <w:rPr>
                          <w:sz w:val="28"/>
                          <w:lang w:val="es-MX"/>
                        </w:rPr>
                        <w:t>Fabricación</w:t>
                      </w:r>
                    </w:p>
                  </w:txbxContent>
                </v:textbox>
              </v:shape>
            </w:pict>
          </mc:Fallback>
        </mc:AlternateContent>
      </w:r>
      <w:r w:rsidR="00403C5C">
        <w:rPr>
          <w:lang w:val="es-MX"/>
        </w:rPr>
        <w:t xml:space="preserve"> </w:t>
      </w:r>
    </w:p>
    <w:p w14:paraId="56942C99" w14:textId="6E0689A9" w:rsidR="00270E73" w:rsidRDefault="00E7430E" w:rsidP="009D00B0">
      <w:pPr>
        <w:spacing w:line="360" w:lineRule="auto"/>
        <w:jc w:val="both"/>
        <w:rPr>
          <w:lang w:val="es-MX"/>
        </w:rPr>
      </w:pPr>
      <w:r>
        <w:rPr>
          <w:noProof/>
          <w:lang w:val="es-MX" w:eastAsia="es-MX"/>
        </w:rPr>
        <mc:AlternateContent>
          <mc:Choice Requires="wps">
            <w:drawing>
              <wp:anchor distT="0" distB="0" distL="114300" distR="114300" simplePos="0" relativeHeight="251765760" behindDoc="0" locked="0" layoutInCell="1" allowOverlap="1" wp14:anchorId="42BDFDBE" wp14:editId="716B9746">
                <wp:simplePos x="0" y="0"/>
                <wp:positionH relativeFrom="column">
                  <wp:posOffset>3610618</wp:posOffset>
                </wp:positionH>
                <wp:positionV relativeFrom="paragraph">
                  <wp:posOffset>328435</wp:posOffset>
                </wp:positionV>
                <wp:extent cx="1128485" cy="1661647"/>
                <wp:effectExtent l="0" t="0" r="14605" b="15240"/>
                <wp:wrapNone/>
                <wp:docPr id="2085" name="Cuadro de texto 2085"/>
                <wp:cNvGraphicFramePr/>
                <a:graphic xmlns:a="http://schemas.openxmlformats.org/drawingml/2006/main">
                  <a:graphicData uri="http://schemas.microsoft.com/office/word/2010/wordprocessingShape">
                    <wps:wsp>
                      <wps:cNvSpPr txBox="1"/>
                      <wps:spPr>
                        <a:xfrm>
                          <a:off x="0" y="0"/>
                          <a:ext cx="1128485" cy="1661647"/>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F7E85CA" w14:textId="0B554C2E" w:rsidR="00511AF2" w:rsidRPr="000D0E0E" w:rsidRDefault="00511AF2" w:rsidP="000D0E0E">
                            <w:pPr>
                              <w:jc w:val="center"/>
                              <w:rPr>
                                <w:sz w:val="28"/>
                                <w:lang w:val="es-MX"/>
                              </w:rPr>
                            </w:pPr>
                            <w:r w:rsidRPr="000D0E0E">
                              <w:rPr>
                                <w:sz w:val="28"/>
                                <w:lang w:val="es-MX"/>
                              </w:rPr>
                              <w:t>Fabricación</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BDFDBE" id="Cuadro de texto 2085" o:spid="_x0000_s1074" type="#_x0000_t202" style="position:absolute;left:0;text-align:left;margin-left:284.3pt;margin-top:25.85pt;width:88.85pt;height:130.85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" fillcolor="white [3201]" strokeweight=".5pt">
                <v:textbox style="layout-flow:vertical;mso-layout-flow-alt:bottom-to-top">
                  <w:txbxContent>
                    <w:p w14:paraId="7F7E85CA" w14:textId="0B554C2E" w:rsidR="00511AF2" w:rsidRPr="000D0E0E" w:rsidRDefault="00511AF2" w:rsidP="000D0E0E">
                      <w:pPr>
                        <w:jc w:val="center"/>
                        <w:rPr>
                          <w:sz w:val="28"/>
                          <w:lang w:val="es-MX"/>
                        </w:rPr>
                      </w:pPr>
                      <w:r w:rsidRPr="000D0E0E">
                        <w:rPr>
                          <w:sz w:val="28"/>
                          <w:lang w:val="es-MX"/>
                        </w:rPr>
                        <w:t>Fabricación</w:t>
                      </w:r>
                    </w:p>
                  </w:txbxContent>
                </v:textbox>
              </v:shape>
            </w:pict>
          </mc:Fallback>
        </mc:AlternateContent>
      </w:r>
    </w:p>
    <w:p w14:paraId="50178EE3" w14:textId="3759663C" w:rsidR="00403C5C" w:rsidRDefault="00097350" w:rsidP="009D00B0">
      <w:pPr>
        <w:spacing w:line="360" w:lineRule="auto"/>
        <w:jc w:val="both"/>
        <w:rPr>
          <w:lang w:val="es-MX"/>
        </w:rPr>
      </w:pPr>
      <w:r>
        <w:rPr>
          <w:noProof/>
          <w:lang w:val="es-MX" w:eastAsia="es-MX"/>
        </w:rPr>
        <mc:AlternateContent>
          <mc:Choice Requires="wps">
            <w:drawing>
              <wp:anchor distT="0" distB="0" distL="114300" distR="114300" simplePos="0" relativeHeight="252200960" behindDoc="0" locked="0" layoutInCell="1" allowOverlap="1" wp14:anchorId="7BB3DAEB" wp14:editId="6CDC619C">
                <wp:simplePos x="0" y="0"/>
                <wp:positionH relativeFrom="column">
                  <wp:posOffset>1148715</wp:posOffset>
                </wp:positionH>
                <wp:positionV relativeFrom="paragraph">
                  <wp:posOffset>102869</wp:posOffset>
                </wp:positionV>
                <wp:extent cx="19050" cy="1857375"/>
                <wp:effectExtent l="76200" t="19050" r="114300" b="85725"/>
                <wp:wrapNone/>
                <wp:docPr id="2049" name="Conector recto de flecha 2049"/>
                <wp:cNvGraphicFramePr/>
                <a:graphic xmlns:a="http://schemas.openxmlformats.org/drawingml/2006/main">
                  <a:graphicData uri="http://schemas.microsoft.com/office/word/2010/wordprocessingShape">
                    <wps:wsp>
                      <wps:cNvCnPr/>
                      <wps:spPr>
                        <a:xfrm>
                          <a:off x="0" y="0"/>
                          <a:ext cx="19050" cy="1857375"/>
                        </a:xfrm>
                        <a:prstGeom prst="straightConnector1">
                          <a:avLst/>
                        </a:prstGeom>
                        <a:ln>
                          <a:tailEnd type="triangle"/>
                        </a:ln>
                      </wps:spPr>
                      <wps:style>
                        <a:lnRef idx="2">
                          <a:schemeClr val="accent6"/>
                        </a:lnRef>
                        <a:fillRef idx="0">
                          <a:schemeClr val="accent6"/>
                        </a:fillRef>
                        <a:effectRef idx="1">
                          <a:schemeClr val="accent6"/>
                        </a:effectRef>
                        <a:fontRef idx="minor">
                          <a:schemeClr val="tx1"/>
                        </a:fontRef>
                      </wps:style>
                      <wps:bodyPr/>
                    </wps:wsp>
                  </a:graphicData>
                </a:graphic>
              </wp:anchor>
            </w:drawing>
          </mc:Choice>
          <mc:Fallback>
            <w:pict>
              <v:shapetype w14:anchorId="67B1B90B" id="_x0000_t32" coordsize="21600,21600" o:spt="32" o:oned="t" path="m,l21600,21600e" filled="f">
                <v:path arrowok="t" fillok="f" o:connecttype="none"/>
                <o:lock v:ext="edit" shapetype="t"/>
              </v:shapetype>
              <v:shape id="Conector recto de flecha 2049" o:spid="_x0000_s1026" type="#_x0000_t32" style="position:absolute;margin-left:90.45pt;margin-top:8.1pt;width:1.5pt;height:146.25pt;z-index:2522009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" strokecolor="#f79646 [3209]" strokeweight="2pt">
                <v:stroke endarrow="block"/>
                <v:shadow on="t" color="black" opacity="24903f" origin=",.5" offset="0,.55556mm"/>
              </v:shape>
            </w:pict>
          </mc:Fallback>
        </mc:AlternateContent>
      </w:r>
      <w:r>
        <w:rPr>
          <w:noProof/>
          <w:lang w:val="es-MX" w:eastAsia="es-MX"/>
        </w:rPr>
        <mc:AlternateContent>
          <mc:Choice Requires="wps">
            <w:drawing>
              <wp:anchor distT="0" distB="0" distL="114300" distR="114300" simplePos="0" relativeHeight="252199936" behindDoc="0" locked="0" layoutInCell="1" allowOverlap="1" wp14:anchorId="37351832" wp14:editId="7DF22EF2">
                <wp:simplePos x="0" y="0"/>
                <wp:positionH relativeFrom="column">
                  <wp:posOffset>1215390</wp:posOffset>
                </wp:positionH>
                <wp:positionV relativeFrom="paragraph">
                  <wp:posOffset>74295</wp:posOffset>
                </wp:positionV>
                <wp:extent cx="1952625" cy="9525"/>
                <wp:effectExtent l="57150" t="57150" r="0" b="123825"/>
                <wp:wrapNone/>
                <wp:docPr id="90" name="Conector recto de flecha 90"/>
                <wp:cNvGraphicFramePr/>
                <a:graphic xmlns:a="http://schemas.openxmlformats.org/drawingml/2006/main">
                  <a:graphicData uri="http://schemas.microsoft.com/office/word/2010/wordprocessingShape">
                    <wps:wsp>
                      <wps:cNvCnPr/>
                      <wps:spPr>
                        <a:xfrm flipH="1">
                          <a:off x="0" y="0"/>
                          <a:ext cx="1952625" cy="9525"/>
                        </a:xfrm>
                        <a:prstGeom prst="straightConnector1">
                          <a:avLst/>
                        </a:prstGeom>
                        <a:ln>
                          <a:tailEnd type="triangle"/>
                        </a:ln>
                      </wps:spPr>
                      <wps:style>
                        <a:lnRef idx="2">
                          <a:schemeClr val="accent6"/>
                        </a:lnRef>
                        <a:fillRef idx="0">
                          <a:schemeClr val="accent6"/>
                        </a:fillRef>
                        <a:effectRef idx="1">
                          <a:schemeClr val="accent6"/>
                        </a:effectRef>
                        <a:fontRef idx="minor">
                          <a:schemeClr val="tx1"/>
                        </a:fontRef>
                      </wps:style>
                      <wps:bodyPr/>
                    </wps:wsp>
                  </a:graphicData>
                </a:graphic>
              </wp:anchor>
            </w:drawing>
          </mc:Choice>
          <mc:Fallback>
            <w:pict>
              <v:shape w14:anchorId="77E818F0" id="Conector recto de flecha 90" o:spid="_x0000_s1026" type="#_x0000_t32" style="position:absolute;margin-left:95.7pt;margin-top:5.85pt;width:153.75pt;height:.75pt;flip:x;z-index:2521999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" strokecolor="#f79646 [3209]" strokeweight="2pt">
                <v:stroke endarrow="block"/>
                <v:shadow on="t" color="black" opacity="24903f" origin=",.5" offset="0,.55556mm"/>
              </v:shape>
            </w:pict>
          </mc:Fallback>
        </mc:AlternateContent>
      </w:r>
      <w:r>
        <w:rPr>
          <w:noProof/>
          <w:lang w:val="es-MX" w:eastAsia="es-MX"/>
        </w:rPr>
        <mc:AlternateContent>
          <mc:Choice Requires="wps">
            <w:drawing>
              <wp:anchor distT="0" distB="0" distL="114300" distR="114300" simplePos="0" relativeHeight="252198912" behindDoc="0" locked="0" layoutInCell="1" allowOverlap="1" wp14:anchorId="75769FD0" wp14:editId="382EE144">
                <wp:simplePos x="0" y="0"/>
                <wp:positionH relativeFrom="column">
                  <wp:posOffset>3166745</wp:posOffset>
                </wp:positionH>
                <wp:positionV relativeFrom="paragraph">
                  <wp:posOffset>150495</wp:posOffset>
                </wp:positionV>
                <wp:extent cx="10795" cy="1362075"/>
                <wp:effectExtent l="95250" t="38100" r="84455" b="85725"/>
                <wp:wrapNone/>
                <wp:docPr id="88" name="Conector recto de flecha 88"/>
                <wp:cNvGraphicFramePr/>
                <a:graphic xmlns:a="http://schemas.openxmlformats.org/drawingml/2006/main">
                  <a:graphicData uri="http://schemas.microsoft.com/office/word/2010/wordprocessingShape">
                    <wps:wsp>
                      <wps:cNvCnPr/>
                      <wps:spPr>
                        <a:xfrm flipH="1" flipV="1">
                          <a:off x="0" y="0"/>
                          <a:ext cx="10795" cy="1362075"/>
                        </a:xfrm>
                        <a:prstGeom prst="straightConnector1">
                          <a:avLst/>
                        </a:prstGeom>
                        <a:ln>
                          <a:tailEnd type="triangle"/>
                        </a:ln>
                      </wps:spPr>
                      <wps:style>
                        <a:lnRef idx="2">
                          <a:schemeClr val="accent6"/>
                        </a:lnRef>
                        <a:fillRef idx="0">
                          <a:schemeClr val="accent6"/>
                        </a:fillRef>
                        <a:effectRef idx="1">
                          <a:schemeClr val="accent6"/>
                        </a:effectRef>
                        <a:fontRef idx="minor">
                          <a:schemeClr val="tx1"/>
                        </a:fontRef>
                      </wps:style>
                      <wps:bodyPr/>
                    </wps:wsp>
                  </a:graphicData>
                </a:graphic>
              </wp:anchor>
            </w:drawing>
          </mc:Choice>
          <mc:Fallback>
            <w:pict>
              <v:shape w14:anchorId="7D501156" id="Conector recto de flecha 88" o:spid="_x0000_s1026" type="#_x0000_t32" style="position:absolute;margin-left:249.35pt;margin-top:11.85pt;width:.85pt;height:107.25pt;flip:x y;z-index:252198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" strokecolor="#f79646 [3209]" strokeweight="2pt">
                <v:stroke endarrow="block"/>
                <v:shadow on="t" color="black" opacity="24903f" origin=",.5" offset="0,.55556mm"/>
              </v:shape>
            </w:pict>
          </mc:Fallback>
        </mc:AlternateContent>
      </w:r>
      <w:r w:rsidR="000D0E0E">
        <w:rPr>
          <w:noProof/>
          <w:lang w:val="es-MX" w:eastAsia="es-MX"/>
        </w:rPr>
        <mc:AlternateContent>
          <mc:Choice Requires="wps">
            <w:drawing>
              <wp:anchor distT="0" distB="0" distL="114300" distR="114300" simplePos="0" relativeHeight="251763712" behindDoc="0" locked="0" layoutInCell="1" allowOverlap="1" wp14:anchorId="1EAF498A" wp14:editId="4C2E2E07">
                <wp:simplePos x="0" y="0"/>
                <wp:positionH relativeFrom="column">
                  <wp:posOffset>1710566</wp:posOffset>
                </wp:positionH>
                <wp:positionV relativeFrom="paragraph">
                  <wp:posOffset>194912</wp:posOffset>
                </wp:positionV>
                <wp:extent cx="1163320" cy="2280062"/>
                <wp:effectExtent l="0" t="0" r="17780" b="25400"/>
                <wp:wrapNone/>
                <wp:docPr id="2084" name="Cuadro de texto 2084"/>
                <wp:cNvGraphicFramePr/>
                <a:graphic xmlns:a="http://schemas.openxmlformats.org/drawingml/2006/main">
                  <a:graphicData uri="http://schemas.microsoft.com/office/word/2010/wordprocessingShape">
                    <wps:wsp>
                      <wps:cNvSpPr txBox="1"/>
                      <wps:spPr>
                        <a:xfrm>
                          <a:off x="0" y="0"/>
                          <a:ext cx="1163320" cy="2280062"/>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9608009" w14:textId="300F5FCA" w:rsidR="00511AF2" w:rsidRPr="000D0E0E" w:rsidRDefault="00511AF2" w:rsidP="000D0E0E">
                            <w:pPr>
                              <w:jc w:val="center"/>
                              <w:rPr>
                                <w:sz w:val="28"/>
                                <w:lang w:val="es-MX"/>
                              </w:rPr>
                            </w:pPr>
                            <w:r w:rsidRPr="000D0E0E">
                              <w:rPr>
                                <w:sz w:val="28"/>
                                <w:lang w:val="es-MX"/>
                              </w:rPr>
                              <w:t>Acondicionado</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AF498A" id="Cuadro de texto 2084" o:spid="_x0000_s1075" type="#_x0000_t202" style="position:absolute;left:0;text-align:left;margin-left:134.7pt;margin-top:15.35pt;width:91.6pt;height:179.55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" fillcolor="white [3201]" strokeweight=".5pt">
                <v:textbox style="layout-flow:vertical;mso-layout-flow-alt:bottom-to-top">
                  <w:txbxContent>
                    <w:p w14:paraId="39608009" w14:textId="300F5FCA" w:rsidR="00511AF2" w:rsidRPr="000D0E0E" w:rsidRDefault="00511AF2" w:rsidP="000D0E0E">
                      <w:pPr>
                        <w:jc w:val="center"/>
                        <w:rPr>
                          <w:sz w:val="28"/>
                          <w:lang w:val="es-MX"/>
                        </w:rPr>
                      </w:pPr>
                      <w:r w:rsidRPr="000D0E0E">
                        <w:rPr>
                          <w:sz w:val="28"/>
                          <w:lang w:val="es-MX"/>
                        </w:rPr>
                        <w:t>Acondicionado</w:t>
                      </w:r>
                    </w:p>
                  </w:txbxContent>
                </v:textbox>
              </v:shape>
            </w:pict>
          </mc:Fallback>
        </mc:AlternateContent>
      </w:r>
    </w:p>
    <w:p w14:paraId="32D188FC" w14:textId="1B3FAE07" w:rsidR="00403C5C" w:rsidRDefault="00403C5C" w:rsidP="009D00B0">
      <w:pPr>
        <w:spacing w:line="360" w:lineRule="auto"/>
        <w:jc w:val="both"/>
        <w:rPr>
          <w:lang w:val="es-MX"/>
        </w:rPr>
      </w:pPr>
    </w:p>
    <w:p w14:paraId="2B810251" w14:textId="1A6D0299" w:rsidR="00403C5C" w:rsidRDefault="00046032" w:rsidP="009D00B0">
      <w:pPr>
        <w:spacing w:line="360" w:lineRule="auto"/>
        <w:jc w:val="both"/>
        <w:rPr>
          <w:lang w:val="es-MX"/>
        </w:rPr>
      </w:pPr>
      <w:r>
        <w:rPr>
          <w:noProof/>
          <w:lang w:val="es-MX" w:eastAsia="es-MX"/>
        </w:rPr>
        <w:drawing>
          <wp:anchor distT="0" distB="0" distL="114300" distR="114300" simplePos="0" relativeHeight="251768832" behindDoc="0" locked="0" layoutInCell="1" allowOverlap="1" wp14:anchorId="5BC1D78D" wp14:editId="47F098EA">
            <wp:simplePos x="0" y="0"/>
            <wp:positionH relativeFrom="column">
              <wp:posOffset>945960</wp:posOffset>
            </wp:positionH>
            <wp:positionV relativeFrom="paragraph">
              <wp:posOffset>46355</wp:posOffset>
            </wp:positionV>
            <wp:extent cx="403225" cy="1051560"/>
            <wp:effectExtent l="0" t="0" r="0" b="0"/>
            <wp:wrapSquare wrapText="bothSides"/>
            <wp:docPr id="2088" name="Imagen 20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extLst>
                        <a:ext uri="{28A0092B-C50C-407E-A947-70E740481C1C}">
                          <a14:useLocalDpi xmlns:a14="http://schemas.microsoft.com/office/drawing/2010/main" val="0"/>
                        </a:ext>
                      </a:extLst>
                    </a:blip>
                    <a:srcRect l="19896" t="42995" r="76040" b="40072"/>
                    <a:stretch/>
                  </pic:blipFill>
                  <pic:spPr bwMode="auto">
                    <a:xfrm>
                      <a:off x="0" y="0"/>
                      <a:ext cx="403225" cy="10515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F429DF1" w14:textId="625CBA89" w:rsidR="00403C5C" w:rsidRDefault="00403C5C" w:rsidP="009D00B0">
      <w:pPr>
        <w:spacing w:line="360" w:lineRule="auto"/>
        <w:jc w:val="both"/>
        <w:rPr>
          <w:lang w:val="es-MX"/>
        </w:rPr>
      </w:pPr>
      <w:r>
        <w:rPr>
          <w:noProof/>
          <w:lang w:val="es-MX" w:eastAsia="es-MX"/>
        </w:rPr>
        <w:drawing>
          <wp:anchor distT="0" distB="0" distL="114300" distR="114300" simplePos="0" relativeHeight="251762688" behindDoc="0" locked="0" layoutInCell="1" allowOverlap="1" wp14:anchorId="32FB002A" wp14:editId="03186F41">
            <wp:simplePos x="0" y="0"/>
            <wp:positionH relativeFrom="margin">
              <wp:posOffset>2897505</wp:posOffset>
            </wp:positionH>
            <wp:positionV relativeFrom="paragraph">
              <wp:posOffset>352425</wp:posOffset>
            </wp:positionV>
            <wp:extent cx="711835" cy="819150"/>
            <wp:effectExtent l="0" t="0" r="0" b="0"/>
            <wp:wrapSquare wrapText="bothSides"/>
            <wp:docPr id="2083" name="Imagen 2083" descr="Resultado de imagen para simbolo de elevad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simbolo de elevador"/>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711835" cy="8191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9B1E917" w14:textId="77777777" w:rsidR="00403C5C" w:rsidRDefault="00403C5C" w:rsidP="009D00B0">
      <w:pPr>
        <w:spacing w:line="360" w:lineRule="auto"/>
        <w:jc w:val="both"/>
        <w:rPr>
          <w:lang w:val="es-MX"/>
        </w:rPr>
      </w:pPr>
    </w:p>
    <w:p w14:paraId="0947D639" w14:textId="71F2E126" w:rsidR="00403C5C" w:rsidRDefault="00046032" w:rsidP="009D00B0">
      <w:pPr>
        <w:spacing w:line="360" w:lineRule="auto"/>
        <w:jc w:val="both"/>
        <w:rPr>
          <w:lang w:val="es-MX"/>
        </w:rPr>
      </w:pPr>
      <w:r>
        <w:rPr>
          <w:noProof/>
          <w:lang w:val="es-MX" w:eastAsia="es-MX"/>
        </w:rPr>
        <mc:AlternateContent>
          <mc:Choice Requires="wps">
            <w:drawing>
              <wp:anchor distT="0" distB="0" distL="114300" distR="114300" simplePos="0" relativeHeight="251769856" behindDoc="0" locked="0" layoutInCell="1" allowOverlap="1" wp14:anchorId="0DB46139" wp14:editId="02CF5CE1">
                <wp:simplePos x="0" y="0"/>
                <wp:positionH relativeFrom="column">
                  <wp:posOffset>677413</wp:posOffset>
                </wp:positionH>
                <wp:positionV relativeFrom="paragraph">
                  <wp:posOffset>14819</wp:posOffset>
                </wp:positionV>
                <wp:extent cx="961901" cy="510639"/>
                <wp:effectExtent l="0" t="0" r="10160" b="22860"/>
                <wp:wrapNone/>
                <wp:docPr id="2090" name="Cuadro de texto 2090"/>
                <wp:cNvGraphicFramePr/>
                <a:graphic xmlns:a="http://schemas.openxmlformats.org/drawingml/2006/main">
                  <a:graphicData uri="http://schemas.microsoft.com/office/word/2010/wordprocessingShape">
                    <wps:wsp>
                      <wps:cNvSpPr txBox="1"/>
                      <wps:spPr>
                        <a:xfrm>
                          <a:off x="0" y="0"/>
                          <a:ext cx="961901" cy="51063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77FBB39" w14:textId="5C6B7765" w:rsidR="00511AF2" w:rsidRPr="00046032" w:rsidRDefault="00511AF2">
                            <w:pPr>
                              <w:rPr>
                                <w:lang w:val="es-MX"/>
                              </w:rPr>
                            </w:pPr>
                            <w:r>
                              <w:rPr>
                                <w:lang w:val="es-MX"/>
                              </w:rPr>
                              <w:t>Almacén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DB46139" id="Cuadro de texto 2090" o:spid="_x0000_s1076" type="#_x0000_t202" style="position:absolute;left:0;text-align:left;margin-left:53.35pt;margin-top:1.15pt;width:75.75pt;height:40.2pt;z-index:2517698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" fillcolor="white [3201]" strokeweight=".5pt">
                <v:textbox>
                  <w:txbxContent>
                    <w:p w14:paraId="377FBB39" w14:textId="5C6B7765" w:rsidR="00511AF2" w:rsidRPr="00046032" w:rsidRDefault="00511AF2">
                      <w:pPr>
                        <w:rPr>
                          <w:lang w:val="es-MX"/>
                        </w:rPr>
                      </w:pPr>
                      <w:r>
                        <w:rPr>
                          <w:lang w:val="es-MX"/>
                        </w:rPr>
                        <w:t>Almacén</w:t>
                      </w:r>
                    </w:p>
                  </w:txbxContent>
                </v:textbox>
              </v:shape>
            </w:pict>
          </mc:Fallback>
        </mc:AlternateContent>
      </w:r>
    </w:p>
    <w:p w14:paraId="23F20B65" w14:textId="566F1D86" w:rsidR="00403C5C" w:rsidRDefault="00403C5C" w:rsidP="009D00B0">
      <w:pPr>
        <w:spacing w:line="360" w:lineRule="auto"/>
        <w:jc w:val="both"/>
        <w:rPr>
          <w:lang w:val="es-MX"/>
        </w:rPr>
      </w:pPr>
    </w:p>
    <w:p w14:paraId="622EC368" w14:textId="5D73871A" w:rsidR="00003251" w:rsidRDefault="00003251" w:rsidP="009D00B0">
      <w:pPr>
        <w:spacing w:line="360" w:lineRule="auto"/>
        <w:jc w:val="both"/>
        <w:rPr>
          <w:lang w:val="es-MX"/>
        </w:rPr>
      </w:pPr>
      <w:r>
        <w:rPr>
          <w:lang w:val="es-MX"/>
        </w:rPr>
        <w:t>El encargado del área de almacén al trasladar la materia prima al primer nivel de la empresa,  el personal de almacén generaba esfuerzos físico al subir la materia prima por las escaleras, teniendo como riesgo lesionarse por el traslado de la materia prima.</w:t>
      </w:r>
    </w:p>
    <w:p w14:paraId="77991B28" w14:textId="74B598E3" w:rsidR="006D37BC" w:rsidRDefault="0093034D" w:rsidP="009D00B0">
      <w:pPr>
        <w:spacing w:line="360" w:lineRule="auto"/>
        <w:jc w:val="both"/>
        <w:rPr>
          <w:lang w:val="es-MX"/>
        </w:rPr>
      </w:pPr>
      <w:r>
        <w:rPr>
          <w:lang w:val="es-MX"/>
        </w:rPr>
        <w:t xml:space="preserve">Al integrarme en el área de producción, se capacito al personal del área de almacén para recibir la materia prima o material de </w:t>
      </w:r>
      <w:r w:rsidR="000508CE">
        <w:rPr>
          <w:lang w:val="es-MX"/>
        </w:rPr>
        <w:t>envase y empaque, el encargado</w:t>
      </w:r>
      <w:r w:rsidR="00003251">
        <w:rPr>
          <w:lang w:val="es-MX"/>
        </w:rPr>
        <w:t xml:space="preserve"> de almacén</w:t>
      </w:r>
      <w:r>
        <w:rPr>
          <w:lang w:val="es-MX"/>
        </w:rPr>
        <w:t xml:space="preserve"> </w:t>
      </w:r>
      <w:r w:rsidR="006D37BC">
        <w:rPr>
          <w:lang w:val="es-MX"/>
        </w:rPr>
        <w:t xml:space="preserve">verificara </w:t>
      </w:r>
      <w:r w:rsidR="000508CE">
        <w:rPr>
          <w:lang w:val="es-MX"/>
        </w:rPr>
        <w:t xml:space="preserve">e inspeccionara </w:t>
      </w:r>
      <w:r w:rsidR="006D37BC">
        <w:rPr>
          <w:lang w:val="es-MX"/>
        </w:rPr>
        <w:t xml:space="preserve">el transporte que se encuentre limpio y </w:t>
      </w:r>
      <w:r w:rsidR="000508CE">
        <w:rPr>
          <w:lang w:val="es-MX"/>
        </w:rPr>
        <w:t xml:space="preserve">se </w:t>
      </w:r>
      <w:r w:rsidR="006D37BC">
        <w:rPr>
          <w:lang w:val="es-MX"/>
        </w:rPr>
        <w:t>solicitar al transportista la siguiente documentación:</w:t>
      </w:r>
    </w:p>
    <w:p w14:paraId="37468EA8" w14:textId="41F1210B" w:rsidR="006D37BC" w:rsidRDefault="006D37BC" w:rsidP="00DB5D59">
      <w:pPr>
        <w:pStyle w:val="Prrafodelista"/>
        <w:numPr>
          <w:ilvl w:val="0"/>
          <w:numId w:val="30"/>
        </w:numPr>
        <w:spacing w:line="360" w:lineRule="auto"/>
        <w:jc w:val="both"/>
      </w:pPr>
      <w:r>
        <w:t>Orden  de compra del material a recibir</w:t>
      </w:r>
    </w:p>
    <w:p w14:paraId="79D74215" w14:textId="53C19209" w:rsidR="006D37BC" w:rsidRDefault="006D37BC" w:rsidP="00DB5D59">
      <w:pPr>
        <w:pStyle w:val="Prrafodelista"/>
        <w:numPr>
          <w:ilvl w:val="0"/>
          <w:numId w:val="30"/>
        </w:numPr>
        <w:spacing w:line="360" w:lineRule="auto"/>
        <w:jc w:val="both"/>
      </w:pPr>
      <w:r>
        <w:t>Certificado de análisis de la materia prima del proveedor</w:t>
      </w:r>
    </w:p>
    <w:p w14:paraId="2C2D3B19" w14:textId="0374A2D9" w:rsidR="006D37BC" w:rsidRDefault="006D37BC" w:rsidP="00DB5D59">
      <w:pPr>
        <w:pStyle w:val="Prrafodelista"/>
        <w:numPr>
          <w:ilvl w:val="0"/>
          <w:numId w:val="30"/>
        </w:numPr>
        <w:spacing w:line="360" w:lineRule="auto"/>
        <w:jc w:val="both"/>
      </w:pPr>
      <w:r>
        <w:t>Factura del producto.</w:t>
      </w:r>
    </w:p>
    <w:p w14:paraId="7ED289E7" w14:textId="313E368A" w:rsidR="006D37BC" w:rsidRDefault="006D37BC" w:rsidP="006D37BC">
      <w:pPr>
        <w:spacing w:line="360" w:lineRule="auto"/>
        <w:jc w:val="both"/>
        <w:rPr>
          <w:lang w:val="es-MX"/>
        </w:rPr>
      </w:pPr>
      <w:r w:rsidRPr="006D37BC">
        <w:rPr>
          <w:lang w:val="es-MX"/>
        </w:rPr>
        <w:t xml:space="preserve">Si algún documento </w:t>
      </w:r>
      <w:r>
        <w:rPr>
          <w:lang w:val="es-MX"/>
        </w:rPr>
        <w:t xml:space="preserve">le hace falta, el encargado del almacén le dará aviso al área de producción y </w:t>
      </w:r>
      <w:r w:rsidR="0093034D">
        <w:rPr>
          <w:lang w:val="es-MX"/>
        </w:rPr>
        <w:t xml:space="preserve">área de </w:t>
      </w:r>
      <w:r>
        <w:rPr>
          <w:lang w:val="es-MX"/>
        </w:rPr>
        <w:t>compras sobre el faltante de documentación, y poder ser solicitada con el proveedor que se real</w:t>
      </w:r>
      <w:r w:rsidR="000508CE">
        <w:rPr>
          <w:lang w:val="es-MX"/>
        </w:rPr>
        <w:t xml:space="preserve">izó la compra de dicho material, si la documentación corresponde con el producto entregado el personal de </w:t>
      </w:r>
      <w:r w:rsidR="007235CA">
        <w:rPr>
          <w:lang w:val="es-MX"/>
        </w:rPr>
        <w:t>almacén</w:t>
      </w:r>
      <w:r w:rsidR="000508CE">
        <w:rPr>
          <w:lang w:val="es-MX"/>
        </w:rPr>
        <w:t xml:space="preserve"> recibirá la materia prima o el material de envase y empaque</w:t>
      </w:r>
      <w:r w:rsidR="00473898">
        <w:rPr>
          <w:lang w:val="es-MX"/>
        </w:rPr>
        <w:t xml:space="preserve"> y se colocara encima de una tarima de plástico</w:t>
      </w:r>
      <w:r w:rsidR="00477DA9">
        <w:rPr>
          <w:lang w:val="es-MX"/>
        </w:rPr>
        <w:t xml:space="preserve">, en la figura </w:t>
      </w:r>
      <w:r w:rsidR="000508CE">
        <w:rPr>
          <w:lang w:val="es-MX"/>
        </w:rPr>
        <w:t xml:space="preserve"> </w:t>
      </w:r>
      <w:r w:rsidR="009F5300">
        <w:rPr>
          <w:lang w:val="es-MX"/>
        </w:rPr>
        <w:t>22</w:t>
      </w:r>
      <w:r w:rsidR="00473898">
        <w:rPr>
          <w:lang w:val="es-MX"/>
        </w:rPr>
        <w:t xml:space="preserve"> </w:t>
      </w:r>
      <w:r w:rsidR="007235CA">
        <w:rPr>
          <w:lang w:val="es-MX"/>
        </w:rPr>
        <w:t xml:space="preserve">se mostrara el flujo de la </w:t>
      </w:r>
      <w:r w:rsidR="00477DA9">
        <w:rPr>
          <w:lang w:val="es-MX"/>
        </w:rPr>
        <w:t>materia prima, y en la figura</w:t>
      </w:r>
      <w:r w:rsidR="009F5300">
        <w:rPr>
          <w:lang w:val="es-MX"/>
        </w:rPr>
        <w:t xml:space="preserve"> 23</w:t>
      </w:r>
      <w:r w:rsidR="007235CA">
        <w:rPr>
          <w:lang w:val="es-MX"/>
        </w:rPr>
        <w:t xml:space="preserve"> se mostrara el flujo del material de envase y empaque.</w:t>
      </w:r>
    </w:p>
    <w:p w14:paraId="600E6098" w14:textId="5512ECC0" w:rsidR="007235CA" w:rsidRPr="00774881" w:rsidRDefault="00774881" w:rsidP="00774881">
      <w:pPr>
        <w:pStyle w:val="Descripcin"/>
        <w:rPr>
          <w:b/>
          <w:i w:val="0"/>
          <w:color w:val="auto"/>
          <w:sz w:val="22"/>
          <w:szCs w:val="22"/>
          <w:lang w:val="es-MX"/>
        </w:rPr>
      </w:pPr>
      <w:bookmarkStart w:id="100" w:name="_Toc521063402"/>
      <w:r w:rsidRPr="00F53B1E">
        <w:rPr>
          <w:b/>
          <w:i w:val="0"/>
          <w:color w:val="auto"/>
          <w:sz w:val="22"/>
          <w:szCs w:val="22"/>
          <w:lang w:val="es-MX"/>
        </w:rPr>
        <w:lastRenderedPageBreak/>
        <w:t xml:space="preserve">Figura </w:t>
      </w:r>
      <w:r w:rsidRPr="00774881">
        <w:rPr>
          <w:b/>
          <w:i w:val="0"/>
          <w:color w:val="auto"/>
          <w:sz w:val="22"/>
          <w:szCs w:val="22"/>
        </w:rPr>
        <w:fldChar w:fldCharType="begin"/>
      </w:r>
      <w:r w:rsidRPr="00F53B1E">
        <w:rPr>
          <w:b/>
          <w:i w:val="0"/>
          <w:color w:val="auto"/>
          <w:sz w:val="22"/>
          <w:szCs w:val="22"/>
          <w:lang w:val="es-MX"/>
        </w:rPr>
        <w:instrText xml:space="preserve"> SEQ Figura \* ARABIC </w:instrText>
      </w:r>
      <w:r w:rsidRPr="00774881">
        <w:rPr>
          <w:b/>
          <w:i w:val="0"/>
          <w:color w:val="auto"/>
          <w:sz w:val="22"/>
          <w:szCs w:val="22"/>
        </w:rPr>
        <w:fldChar w:fldCharType="separate"/>
      </w:r>
      <w:r w:rsidR="00CA6255" w:rsidRPr="00F53B1E">
        <w:rPr>
          <w:b/>
          <w:i w:val="0"/>
          <w:noProof/>
          <w:color w:val="auto"/>
          <w:sz w:val="22"/>
          <w:szCs w:val="22"/>
          <w:lang w:val="es-MX"/>
        </w:rPr>
        <w:t>22</w:t>
      </w:r>
      <w:r w:rsidRPr="00774881">
        <w:rPr>
          <w:b/>
          <w:i w:val="0"/>
          <w:color w:val="auto"/>
          <w:sz w:val="22"/>
          <w:szCs w:val="22"/>
        </w:rPr>
        <w:fldChar w:fldCharType="end"/>
      </w:r>
      <w:r w:rsidR="007235CA" w:rsidRPr="00774881">
        <w:rPr>
          <w:b/>
          <w:i w:val="0"/>
          <w:color w:val="auto"/>
          <w:sz w:val="22"/>
          <w:szCs w:val="22"/>
          <w:lang w:val="es-MX"/>
        </w:rPr>
        <w:t>.- Flujo del material de materia prima desde planta baja hasta el primer nivel</w:t>
      </w:r>
      <w:bookmarkEnd w:id="100"/>
      <w:r w:rsidR="007235CA" w:rsidRPr="00774881">
        <w:rPr>
          <w:b/>
          <w:i w:val="0"/>
          <w:color w:val="auto"/>
          <w:sz w:val="22"/>
          <w:szCs w:val="22"/>
          <w:lang w:val="es-MX"/>
        </w:rPr>
        <w:t xml:space="preserve"> </w:t>
      </w:r>
    </w:p>
    <w:p w14:paraId="194AFC41" w14:textId="00435BC0" w:rsidR="007235CA" w:rsidRDefault="00397524" w:rsidP="006D37BC">
      <w:pPr>
        <w:spacing w:line="360" w:lineRule="auto"/>
        <w:jc w:val="both"/>
        <w:rPr>
          <w:lang w:val="es-MX"/>
        </w:rPr>
      </w:pPr>
      <w:r>
        <w:rPr>
          <w:noProof/>
          <w:lang w:val="es-MX" w:eastAsia="es-MX"/>
        </w:rPr>
        <mc:AlternateContent>
          <mc:Choice Requires="wps">
            <w:drawing>
              <wp:anchor distT="0" distB="0" distL="114300" distR="114300" simplePos="0" relativeHeight="252175360" behindDoc="0" locked="0" layoutInCell="1" allowOverlap="1" wp14:anchorId="33238FA5" wp14:editId="63AA06DA">
                <wp:simplePos x="0" y="0"/>
                <wp:positionH relativeFrom="column">
                  <wp:posOffset>481965</wp:posOffset>
                </wp:positionH>
                <wp:positionV relativeFrom="paragraph">
                  <wp:posOffset>346075</wp:posOffset>
                </wp:positionV>
                <wp:extent cx="0" cy="800100"/>
                <wp:effectExtent l="95250" t="19050" r="76200" b="95250"/>
                <wp:wrapNone/>
                <wp:docPr id="47" name="Conector recto de flecha 47"/>
                <wp:cNvGraphicFramePr/>
                <a:graphic xmlns:a="http://schemas.openxmlformats.org/drawingml/2006/main">
                  <a:graphicData uri="http://schemas.microsoft.com/office/word/2010/wordprocessingShape">
                    <wps:wsp>
                      <wps:cNvCnPr/>
                      <wps:spPr>
                        <a:xfrm>
                          <a:off x="0" y="0"/>
                          <a:ext cx="0" cy="800100"/>
                        </a:xfrm>
                        <a:prstGeom prst="straightConnector1">
                          <a:avLst/>
                        </a:prstGeom>
                        <a:ln>
                          <a:tailEnd type="triangle"/>
                        </a:ln>
                      </wps:spPr>
                      <wps:style>
                        <a:lnRef idx="2">
                          <a:schemeClr val="accent5"/>
                        </a:lnRef>
                        <a:fillRef idx="0">
                          <a:schemeClr val="accent5"/>
                        </a:fillRef>
                        <a:effectRef idx="1">
                          <a:schemeClr val="accent5"/>
                        </a:effectRef>
                        <a:fontRef idx="minor">
                          <a:schemeClr val="tx1"/>
                        </a:fontRef>
                      </wps:style>
                      <wps:bodyPr/>
                    </wps:wsp>
                  </a:graphicData>
                </a:graphic>
              </wp:anchor>
            </w:drawing>
          </mc:Choice>
          <mc:Fallback>
            <w:pict>
              <v:shape w14:anchorId="5C1DAA6F" id="Conector recto de flecha 47" o:spid="_x0000_s1026" type="#_x0000_t32" style="position:absolute;margin-left:37.95pt;margin-top:27.25pt;width:0;height:63pt;z-index:252175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" strokecolor="#4bacc6 [3208]" strokeweight="2pt">
                <v:stroke endarrow="block"/>
                <v:shadow on="t" color="black" opacity="24903f" origin=",.5" offset="0,.55556mm"/>
              </v:shape>
            </w:pict>
          </mc:Fallback>
        </mc:AlternateContent>
      </w:r>
      <w:r>
        <w:rPr>
          <w:noProof/>
          <w:lang w:val="es-MX" w:eastAsia="es-MX"/>
        </w:rPr>
        <mc:AlternateContent>
          <mc:Choice Requires="wps">
            <w:drawing>
              <wp:anchor distT="0" distB="0" distL="114300" distR="114300" simplePos="0" relativeHeight="252174336" behindDoc="0" locked="0" layoutInCell="1" allowOverlap="1" wp14:anchorId="03316B02" wp14:editId="16E8D486">
                <wp:simplePos x="0" y="0"/>
                <wp:positionH relativeFrom="column">
                  <wp:posOffset>501015</wp:posOffset>
                </wp:positionH>
                <wp:positionV relativeFrom="paragraph">
                  <wp:posOffset>336550</wp:posOffset>
                </wp:positionV>
                <wp:extent cx="1476375" cy="0"/>
                <wp:effectExtent l="57150" t="76200" r="0" b="133350"/>
                <wp:wrapNone/>
                <wp:docPr id="33" name="Conector recto de flecha 33"/>
                <wp:cNvGraphicFramePr/>
                <a:graphic xmlns:a="http://schemas.openxmlformats.org/drawingml/2006/main">
                  <a:graphicData uri="http://schemas.microsoft.com/office/word/2010/wordprocessingShape">
                    <wps:wsp>
                      <wps:cNvCnPr/>
                      <wps:spPr>
                        <a:xfrm flipH="1">
                          <a:off x="0" y="0"/>
                          <a:ext cx="1476375" cy="0"/>
                        </a:xfrm>
                        <a:prstGeom prst="straightConnector1">
                          <a:avLst/>
                        </a:prstGeom>
                        <a:ln>
                          <a:tailEnd type="triangle"/>
                        </a:ln>
                      </wps:spPr>
                      <wps:style>
                        <a:lnRef idx="2">
                          <a:schemeClr val="accent5"/>
                        </a:lnRef>
                        <a:fillRef idx="0">
                          <a:schemeClr val="accent5"/>
                        </a:fillRef>
                        <a:effectRef idx="1">
                          <a:schemeClr val="accent5"/>
                        </a:effectRef>
                        <a:fontRef idx="minor">
                          <a:schemeClr val="tx1"/>
                        </a:fontRef>
                      </wps:style>
                      <wps:bodyPr/>
                    </wps:wsp>
                  </a:graphicData>
                </a:graphic>
              </wp:anchor>
            </w:drawing>
          </mc:Choice>
          <mc:Fallback>
            <w:pict>
              <v:shape w14:anchorId="344485DA" id="Conector recto de flecha 33" o:spid="_x0000_s1026" type="#_x0000_t32" style="position:absolute;margin-left:39.45pt;margin-top:26.5pt;width:116.25pt;height:0;flip:x;z-index:252174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" strokecolor="#4bacc6 [3208]" strokeweight="2pt">
                <v:stroke endarrow="block"/>
                <v:shadow on="t" color="black" opacity="24903f" origin=",.5" offset="0,.55556mm"/>
              </v:shape>
            </w:pict>
          </mc:Fallback>
        </mc:AlternateContent>
      </w:r>
      <w:r w:rsidR="00B1125D">
        <w:rPr>
          <w:noProof/>
          <w:lang w:val="es-MX" w:eastAsia="es-MX"/>
        </w:rPr>
        <mc:AlternateContent>
          <mc:Choice Requires="wps">
            <w:drawing>
              <wp:anchor distT="0" distB="0" distL="114300" distR="114300" simplePos="0" relativeHeight="251794432" behindDoc="0" locked="0" layoutInCell="1" allowOverlap="1" wp14:anchorId="6B100AAB" wp14:editId="675CFA7F">
                <wp:simplePos x="0" y="0"/>
                <wp:positionH relativeFrom="column">
                  <wp:posOffset>321153</wp:posOffset>
                </wp:positionH>
                <wp:positionV relativeFrom="paragraph">
                  <wp:posOffset>65867</wp:posOffset>
                </wp:positionV>
                <wp:extent cx="1294411" cy="308758"/>
                <wp:effectExtent l="0" t="0" r="1270" b="0"/>
                <wp:wrapNone/>
                <wp:docPr id="2102" name="Cuadro de texto 2102"/>
                <wp:cNvGraphicFramePr/>
                <a:graphic xmlns:a="http://schemas.openxmlformats.org/drawingml/2006/main">
                  <a:graphicData uri="http://schemas.microsoft.com/office/word/2010/wordprocessingShape">
                    <wps:wsp>
                      <wps:cNvSpPr txBox="1"/>
                      <wps:spPr>
                        <a:xfrm>
                          <a:off x="0" y="0"/>
                          <a:ext cx="1294411" cy="308758"/>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33D950EF" w14:textId="32EACBAE" w:rsidR="00511AF2" w:rsidRPr="00B1125D" w:rsidRDefault="00511AF2">
                            <w:pPr>
                              <w:rPr>
                                <w:lang w:val="es-MX"/>
                              </w:rPr>
                            </w:pPr>
                            <w:r>
                              <w:rPr>
                                <w:lang w:val="es-MX"/>
                              </w:rPr>
                              <w:t>Planta baja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B100AAB" id="Cuadro de texto 2102" o:spid="_x0000_s1077" type="#_x0000_t202" style="position:absolute;left:0;text-align:left;margin-left:25.3pt;margin-top:5.2pt;width:101.9pt;height:24.3pt;z-index:251794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" fillcolor="white [3201]" stroked="f" strokeweight=".5pt">
                <v:textbox>
                  <w:txbxContent>
                    <w:p w14:paraId="33D950EF" w14:textId="32EACBAE" w:rsidR="00511AF2" w:rsidRPr="00B1125D" w:rsidRDefault="00511AF2">
                      <w:pPr>
                        <w:rPr>
                          <w:lang w:val="es-MX"/>
                        </w:rPr>
                      </w:pPr>
                      <w:r>
                        <w:rPr>
                          <w:lang w:val="es-MX"/>
                        </w:rPr>
                        <w:t>Planta baja</w:t>
                      </w:r>
                    </w:p>
                  </w:txbxContent>
                </v:textbox>
              </v:shape>
            </w:pict>
          </mc:Fallback>
        </mc:AlternateContent>
      </w:r>
      <w:r w:rsidR="00B1125D">
        <w:rPr>
          <w:noProof/>
          <w:lang w:val="es-MX" w:eastAsia="es-MX"/>
        </w:rPr>
        <mc:AlternateContent>
          <mc:Choice Requires="wps">
            <w:drawing>
              <wp:anchor distT="0" distB="0" distL="114300" distR="114300" simplePos="0" relativeHeight="251785216" behindDoc="0" locked="0" layoutInCell="1" allowOverlap="1" wp14:anchorId="4A0E02DE" wp14:editId="55CBFD1A">
                <wp:simplePos x="0" y="0"/>
                <wp:positionH relativeFrom="column">
                  <wp:posOffset>3206750</wp:posOffset>
                </wp:positionH>
                <wp:positionV relativeFrom="paragraph">
                  <wp:posOffset>129350</wp:posOffset>
                </wp:positionV>
                <wp:extent cx="581025" cy="712470"/>
                <wp:effectExtent l="0" t="0" r="28575" b="11430"/>
                <wp:wrapNone/>
                <wp:docPr id="2096" name="Cuadro de texto 2096"/>
                <wp:cNvGraphicFramePr/>
                <a:graphic xmlns:a="http://schemas.openxmlformats.org/drawingml/2006/main">
                  <a:graphicData uri="http://schemas.microsoft.com/office/word/2010/wordprocessingShape">
                    <wps:wsp>
                      <wps:cNvSpPr txBox="1"/>
                      <wps:spPr>
                        <a:xfrm>
                          <a:off x="0" y="0"/>
                          <a:ext cx="581025" cy="7124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CDE94B0" w14:textId="6958AC2C" w:rsidR="00511AF2" w:rsidRPr="00B1125D" w:rsidRDefault="00511AF2" w:rsidP="00B1125D">
                            <w:pPr>
                              <w:jc w:val="center"/>
                              <w:rPr>
                                <w:lang w:val="es-MX"/>
                              </w:rPr>
                            </w:pPr>
                            <w:r>
                              <w:rPr>
                                <w:lang w:val="es-MX"/>
                              </w:rPr>
                              <w:t>Materia prima</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A0E02DE" id="Cuadro de texto 2096" o:spid="_x0000_s1078" type="#_x0000_t202" style="position:absolute;left:0;text-align:left;margin-left:252.5pt;margin-top:10.2pt;width:45.75pt;height:56.1pt;z-index:2517852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" fillcolor="white [3201]" strokeweight=".5pt">
                <v:textbox style="layout-flow:vertical;mso-layout-flow-alt:bottom-to-top">
                  <w:txbxContent>
                    <w:p w14:paraId="2CDE94B0" w14:textId="6958AC2C" w:rsidR="00511AF2" w:rsidRPr="00B1125D" w:rsidRDefault="00511AF2" w:rsidP="00B1125D">
                      <w:pPr>
                        <w:jc w:val="center"/>
                        <w:rPr>
                          <w:lang w:val="es-MX"/>
                        </w:rPr>
                      </w:pPr>
                      <w:r>
                        <w:rPr>
                          <w:lang w:val="es-MX"/>
                        </w:rPr>
                        <w:t>Materia prima</w:t>
                      </w:r>
                    </w:p>
                  </w:txbxContent>
                </v:textbox>
              </v:shape>
            </w:pict>
          </mc:Fallback>
        </mc:AlternateContent>
      </w:r>
      <w:r w:rsidR="00B1125D">
        <w:rPr>
          <w:noProof/>
          <w:lang w:val="es-MX" w:eastAsia="es-MX"/>
        </w:rPr>
        <w:drawing>
          <wp:anchor distT="0" distB="0" distL="114300" distR="114300" simplePos="0" relativeHeight="251776000" behindDoc="0" locked="0" layoutInCell="1" allowOverlap="1" wp14:anchorId="686A91EA" wp14:editId="3AB29819">
            <wp:simplePos x="0" y="0"/>
            <wp:positionH relativeFrom="column">
              <wp:posOffset>3771710</wp:posOffset>
            </wp:positionH>
            <wp:positionV relativeFrom="paragraph">
              <wp:posOffset>34290</wp:posOffset>
            </wp:positionV>
            <wp:extent cx="1721485" cy="1056640"/>
            <wp:effectExtent l="0" t="0" r="0" b="0"/>
            <wp:wrapSquare wrapText="bothSides"/>
            <wp:docPr id="66" name="Imagen 66"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n relacionada"/>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1721485" cy="1056640"/>
                    </a:xfrm>
                    <a:prstGeom prst="rect">
                      <a:avLst/>
                    </a:prstGeom>
                    <a:noFill/>
                    <a:ln>
                      <a:noFill/>
                    </a:ln>
                  </pic:spPr>
                </pic:pic>
              </a:graphicData>
            </a:graphic>
            <wp14:sizeRelH relativeFrom="page">
              <wp14:pctWidth>0</wp14:pctWidth>
            </wp14:sizeRelH>
            <wp14:sizeRelV relativeFrom="page">
              <wp14:pctHeight>0</wp14:pctHeight>
            </wp14:sizeRelV>
          </wp:anchor>
        </w:drawing>
      </w:r>
      <w:r w:rsidR="00473898">
        <w:rPr>
          <w:noProof/>
          <w:lang w:val="es-MX" w:eastAsia="es-MX"/>
        </w:rPr>
        <mc:AlternateContent>
          <mc:Choice Requires="wps">
            <w:drawing>
              <wp:anchor distT="0" distB="0" distL="114300" distR="114300" simplePos="0" relativeHeight="251777024" behindDoc="0" locked="0" layoutInCell="1" allowOverlap="1" wp14:anchorId="34E0BAB1" wp14:editId="7B332A60">
                <wp:simplePos x="0" y="0"/>
                <wp:positionH relativeFrom="column">
                  <wp:posOffset>1983105</wp:posOffset>
                </wp:positionH>
                <wp:positionV relativeFrom="paragraph">
                  <wp:posOffset>77025</wp:posOffset>
                </wp:positionV>
                <wp:extent cx="735965" cy="985388"/>
                <wp:effectExtent l="0" t="0" r="26035" b="24765"/>
                <wp:wrapNone/>
                <wp:docPr id="80" name="Proceso predefinido 80"/>
                <wp:cNvGraphicFramePr/>
                <a:graphic xmlns:a="http://schemas.openxmlformats.org/drawingml/2006/main">
                  <a:graphicData uri="http://schemas.microsoft.com/office/word/2010/wordprocessingShape">
                    <wps:wsp>
                      <wps:cNvSpPr/>
                      <wps:spPr>
                        <a:xfrm>
                          <a:off x="0" y="0"/>
                          <a:ext cx="735965" cy="985388"/>
                        </a:xfrm>
                        <a:prstGeom prst="flowChartPredefinedProcess">
                          <a:avLst/>
                        </a:prstGeom>
                      </wps:spPr>
                      <wps:style>
                        <a:lnRef idx="2">
                          <a:schemeClr val="accent5"/>
                        </a:lnRef>
                        <a:fillRef idx="1">
                          <a:schemeClr val="lt1"/>
                        </a:fillRef>
                        <a:effectRef idx="0">
                          <a:schemeClr val="accent5"/>
                        </a:effectRef>
                        <a:fontRef idx="minor">
                          <a:schemeClr val="dk1"/>
                        </a:fontRef>
                      </wps:style>
                      <wps:txbx>
                        <w:txbxContent>
                          <w:p w14:paraId="77DC54BE" w14:textId="5D54552F" w:rsidR="00511AF2" w:rsidRPr="00473898" w:rsidRDefault="00511AF2" w:rsidP="00473898">
                            <w:pPr>
                              <w:jc w:val="center"/>
                              <w:rPr>
                                <w:sz w:val="28"/>
                                <w:lang w:val="es-MX"/>
                              </w:rPr>
                            </w:pPr>
                            <w:r w:rsidRPr="00473898">
                              <w:rPr>
                                <w:sz w:val="28"/>
                                <w:lang w:val="es-MX"/>
                              </w:rPr>
                              <w:t>Es</w:t>
                            </w:r>
                            <w:r>
                              <w:rPr>
                                <w:sz w:val="28"/>
                                <w:lang w:val="es-MX"/>
                              </w:rPr>
                              <w:t>c</w:t>
                            </w:r>
                            <w:r w:rsidRPr="00473898">
                              <w:rPr>
                                <w:sz w:val="28"/>
                                <w:lang w:val="es-MX"/>
                              </w:rPr>
                              <w:t>lu</w:t>
                            </w:r>
                            <w:r>
                              <w:rPr>
                                <w:sz w:val="28"/>
                                <w:lang w:val="es-MX"/>
                              </w:rPr>
                              <w:t>sa</w:t>
                            </w:r>
                          </w:p>
                        </w:txbxContent>
                      </wps:txbx>
                      <wps:bodyPr rot="0" spcFirstLastPara="0" vertOverflow="overflow" horzOverflow="overflow" vert="vert"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34E0BAB1" id="Proceso predefinido 80" o:spid="_x0000_s1079" type="#_x0000_t112" style="position:absolute;left:0;text-align:left;margin-left:156.15pt;margin-top:6.05pt;width:57.95pt;height:77.6pt;z-index:2517770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" fillcolor="white [3201]" strokecolor="#4bacc6 [3208]" strokeweight="2pt">
                <v:textbox style="layout-flow:vertical">
                  <w:txbxContent>
                    <w:p w14:paraId="77DC54BE" w14:textId="5D54552F" w:rsidR="00511AF2" w:rsidRPr="00473898" w:rsidRDefault="00511AF2" w:rsidP="00473898">
                      <w:pPr>
                        <w:jc w:val="center"/>
                        <w:rPr>
                          <w:sz w:val="28"/>
                          <w:lang w:val="es-MX"/>
                        </w:rPr>
                      </w:pPr>
                      <w:r w:rsidRPr="00473898">
                        <w:rPr>
                          <w:sz w:val="28"/>
                          <w:lang w:val="es-MX"/>
                        </w:rPr>
                        <w:t>Es</w:t>
                      </w:r>
                      <w:r>
                        <w:rPr>
                          <w:sz w:val="28"/>
                          <w:lang w:val="es-MX"/>
                        </w:rPr>
                        <w:t>c</w:t>
                      </w:r>
                      <w:r w:rsidRPr="00473898">
                        <w:rPr>
                          <w:sz w:val="28"/>
                          <w:lang w:val="es-MX"/>
                        </w:rPr>
                        <w:t>lu</w:t>
                      </w:r>
                      <w:r>
                        <w:rPr>
                          <w:sz w:val="28"/>
                          <w:lang w:val="es-MX"/>
                        </w:rPr>
                        <w:t>sa</w:t>
                      </w:r>
                    </w:p>
                  </w:txbxContent>
                </v:textbox>
              </v:shape>
            </w:pict>
          </mc:Fallback>
        </mc:AlternateContent>
      </w:r>
      <w:r w:rsidR="00473898">
        <w:rPr>
          <w:noProof/>
          <w:lang w:val="es-MX" w:eastAsia="es-MX"/>
        </w:rPr>
        <mc:AlternateContent>
          <mc:Choice Requires="wps">
            <w:drawing>
              <wp:anchor distT="0" distB="0" distL="114300" distR="114300" simplePos="0" relativeHeight="251773952" behindDoc="0" locked="0" layoutInCell="1" allowOverlap="1" wp14:anchorId="7665A47F" wp14:editId="668367EB">
                <wp:simplePos x="0" y="0"/>
                <wp:positionH relativeFrom="column">
                  <wp:posOffset>107397</wp:posOffset>
                </wp:positionH>
                <wp:positionV relativeFrom="paragraph">
                  <wp:posOffset>6490</wp:posOffset>
                </wp:positionV>
                <wp:extent cx="3870960" cy="1674421"/>
                <wp:effectExtent l="0" t="0" r="15240" b="21590"/>
                <wp:wrapNone/>
                <wp:docPr id="59" name="Cuadro de texto 59"/>
                <wp:cNvGraphicFramePr/>
                <a:graphic xmlns:a="http://schemas.openxmlformats.org/drawingml/2006/main">
                  <a:graphicData uri="http://schemas.microsoft.com/office/word/2010/wordprocessingShape">
                    <wps:wsp>
                      <wps:cNvSpPr txBox="1"/>
                      <wps:spPr>
                        <a:xfrm>
                          <a:off x="0" y="0"/>
                          <a:ext cx="3870960" cy="167442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C4B3687" w14:textId="77777777" w:rsidR="00511AF2" w:rsidRDefault="00511AF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65A47F" id="Cuadro de texto 59" o:spid="_x0000_s1080" type="#_x0000_t202" style="position:absolute;left:0;text-align:left;margin-left:8.45pt;margin-top:.5pt;width:304.8pt;height:131.85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" fillcolor="white [3201]" strokeweight=".5pt">
                <v:textbox>
                  <w:txbxContent>
                    <w:p w14:paraId="2C4B3687" w14:textId="77777777" w:rsidR="00511AF2" w:rsidRDefault="00511AF2"/>
                  </w:txbxContent>
                </v:textbox>
              </v:shape>
            </w:pict>
          </mc:Fallback>
        </mc:AlternateContent>
      </w:r>
    </w:p>
    <w:p w14:paraId="796F9FE0" w14:textId="7D2DD4D8" w:rsidR="007235CA" w:rsidRDefault="00FA33F8" w:rsidP="006D37BC">
      <w:pPr>
        <w:spacing w:line="360" w:lineRule="auto"/>
        <w:jc w:val="both"/>
        <w:rPr>
          <w:lang w:val="es-MX"/>
        </w:rPr>
      </w:pPr>
      <w:r>
        <w:rPr>
          <w:noProof/>
          <w:lang w:val="es-MX" w:eastAsia="es-MX"/>
        </w:rPr>
        <mc:AlternateContent>
          <mc:Choice Requires="wps">
            <w:drawing>
              <wp:anchor distT="0" distB="0" distL="114300" distR="114300" simplePos="0" relativeHeight="252173312" behindDoc="0" locked="0" layoutInCell="1" allowOverlap="1" wp14:anchorId="52D673ED" wp14:editId="0925DB88">
                <wp:simplePos x="0" y="0"/>
                <wp:positionH relativeFrom="column">
                  <wp:posOffset>2722880</wp:posOffset>
                </wp:positionH>
                <wp:positionV relativeFrom="paragraph">
                  <wp:posOffset>144145</wp:posOffset>
                </wp:positionV>
                <wp:extent cx="483235" cy="0"/>
                <wp:effectExtent l="57150" t="76200" r="0" b="133350"/>
                <wp:wrapNone/>
                <wp:docPr id="17" name="Conector recto de flecha 17"/>
                <wp:cNvGraphicFramePr/>
                <a:graphic xmlns:a="http://schemas.openxmlformats.org/drawingml/2006/main">
                  <a:graphicData uri="http://schemas.microsoft.com/office/word/2010/wordprocessingShape">
                    <wps:wsp>
                      <wps:cNvCnPr/>
                      <wps:spPr>
                        <a:xfrm flipH="1">
                          <a:off x="0" y="0"/>
                          <a:ext cx="483235" cy="0"/>
                        </a:xfrm>
                        <a:prstGeom prst="straightConnector1">
                          <a:avLst/>
                        </a:prstGeom>
                        <a:ln>
                          <a:tailEnd type="triangle"/>
                        </a:ln>
                      </wps:spPr>
                      <wps:style>
                        <a:lnRef idx="2">
                          <a:schemeClr val="accent5"/>
                        </a:lnRef>
                        <a:fillRef idx="0">
                          <a:schemeClr val="accent5"/>
                        </a:fillRef>
                        <a:effectRef idx="1">
                          <a:schemeClr val="accent5"/>
                        </a:effectRef>
                        <a:fontRef idx="minor">
                          <a:schemeClr val="tx1"/>
                        </a:fontRef>
                      </wps:style>
                      <wps:bodyPr/>
                    </wps:wsp>
                  </a:graphicData>
                </a:graphic>
              </wp:anchor>
            </w:drawing>
          </mc:Choice>
          <mc:Fallback>
            <w:pict>
              <v:shape w14:anchorId="1C603A99" id="Conector recto de flecha 17" o:spid="_x0000_s1026" type="#_x0000_t32" style="position:absolute;margin-left:214.4pt;margin-top:11.35pt;width:38.05pt;height:0;flip:x;z-index:252173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" strokecolor="#4bacc6 [3208]" strokeweight="2pt">
                <v:stroke endarrow="block"/>
                <v:shadow on="t" color="black" opacity="24903f" origin=",.5" offset="0,.55556mm"/>
              </v:shape>
            </w:pict>
          </mc:Fallback>
        </mc:AlternateContent>
      </w:r>
    </w:p>
    <w:p w14:paraId="4A553E06" w14:textId="75D089EC" w:rsidR="007235CA" w:rsidRDefault="00473898" w:rsidP="006D37BC">
      <w:pPr>
        <w:spacing w:line="360" w:lineRule="auto"/>
        <w:jc w:val="both"/>
        <w:rPr>
          <w:lang w:val="es-MX"/>
        </w:rPr>
      </w:pPr>
      <w:r>
        <w:rPr>
          <w:noProof/>
          <w:lang w:val="es-MX" w:eastAsia="es-MX"/>
        </w:rPr>
        <w:drawing>
          <wp:anchor distT="0" distB="0" distL="114300" distR="114300" simplePos="0" relativeHeight="251779072" behindDoc="0" locked="0" layoutInCell="1" allowOverlap="1" wp14:anchorId="7527F6AB" wp14:editId="562F1CE9">
            <wp:simplePos x="0" y="0"/>
            <wp:positionH relativeFrom="margin">
              <wp:posOffset>711835</wp:posOffset>
            </wp:positionH>
            <wp:positionV relativeFrom="paragraph">
              <wp:posOffset>80010</wp:posOffset>
            </wp:positionV>
            <wp:extent cx="711835" cy="819150"/>
            <wp:effectExtent l="3493" t="0" r="0" b="0"/>
            <wp:wrapSquare wrapText="bothSides"/>
            <wp:docPr id="93" name="Imagen 93" descr="Resultado de imagen para simbolo de elevad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simbolo de elevador"/>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rot="16200000">
                      <a:off x="0" y="0"/>
                      <a:ext cx="711835" cy="8191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3394A84" w14:textId="186C6224" w:rsidR="007235CA" w:rsidRDefault="00397524" w:rsidP="006D37BC">
      <w:pPr>
        <w:spacing w:line="360" w:lineRule="auto"/>
        <w:jc w:val="both"/>
        <w:rPr>
          <w:lang w:val="es-MX"/>
        </w:rPr>
      </w:pPr>
      <w:r>
        <w:rPr>
          <w:noProof/>
          <w:lang w:val="es-MX" w:eastAsia="es-MX"/>
        </w:rPr>
        <mc:AlternateContent>
          <mc:Choice Requires="wps">
            <w:drawing>
              <wp:anchor distT="0" distB="0" distL="114300" distR="114300" simplePos="0" relativeHeight="252176384" behindDoc="0" locked="0" layoutInCell="1" allowOverlap="1" wp14:anchorId="10FDB2B5" wp14:editId="387EA908">
                <wp:simplePos x="0" y="0"/>
                <wp:positionH relativeFrom="column">
                  <wp:posOffset>491490</wp:posOffset>
                </wp:positionH>
                <wp:positionV relativeFrom="paragraph">
                  <wp:posOffset>26035</wp:posOffset>
                </wp:positionV>
                <wp:extent cx="190500" cy="0"/>
                <wp:effectExtent l="38100" t="76200" r="38100" b="133350"/>
                <wp:wrapNone/>
                <wp:docPr id="50" name="Conector recto de flecha 50"/>
                <wp:cNvGraphicFramePr/>
                <a:graphic xmlns:a="http://schemas.openxmlformats.org/drawingml/2006/main">
                  <a:graphicData uri="http://schemas.microsoft.com/office/word/2010/wordprocessingShape">
                    <wps:wsp>
                      <wps:cNvCnPr/>
                      <wps:spPr>
                        <a:xfrm>
                          <a:off x="0" y="0"/>
                          <a:ext cx="190500" cy="0"/>
                        </a:xfrm>
                        <a:prstGeom prst="straightConnector1">
                          <a:avLst/>
                        </a:prstGeom>
                        <a:ln>
                          <a:tailEnd type="triangle"/>
                        </a:ln>
                      </wps:spPr>
                      <wps:style>
                        <a:lnRef idx="2">
                          <a:schemeClr val="accent5"/>
                        </a:lnRef>
                        <a:fillRef idx="0">
                          <a:schemeClr val="accent5"/>
                        </a:fillRef>
                        <a:effectRef idx="1">
                          <a:schemeClr val="accent5"/>
                        </a:effectRef>
                        <a:fontRef idx="minor">
                          <a:schemeClr val="tx1"/>
                        </a:fontRef>
                      </wps:style>
                      <wps:bodyPr/>
                    </wps:wsp>
                  </a:graphicData>
                </a:graphic>
              </wp:anchor>
            </w:drawing>
          </mc:Choice>
          <mc:Fallback>
            <w:pict>
              <v:shape w14:anchorId="21F74160" id="Conector recto de flecha 50" o:spid="_x0000_s1026" type="#_x0000_t32" style="position:absolute;margin-left:38.7pt;margin-top:2.05pt;width:15pt;height:0;z-index:252176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" strokecolor="#4bacc6 [3208]" strokeweight="2pt">
                <v:stroke endarrow="block"/>
                <v:shadow on="t" color="black" opacity="24903f" origin=",.5" offset="0,.55556mm"/>
              </v:shape>
            </w:pict>
          </mc:Fallback>
        </mc:AlternateContent>
      </w:r>
    </w:p>
    <w:p w14:paraId="07EC77BC" w14:textId="7B66503C" w:rsidR="007235CA" w:rsidRDefault="007235CA" w:rsidP="006D37BC">
      <w:pPr>
        <w:spacing w:line="360" w:lineRule="auto"/>
        <w:jc w:val="both"/>
        <w:rPr>
          <w:lang w:val="es-MX"/>
        </w:rPr>
      </w:pPr>
    </w:p>
    <w:p w14:paraId="60D084BD" w14:textId="6D36FF68" w:rsidR="007235CA" w:rsidRDefault="00B1125D" w:rsidP="006D37BC">
      <w:pPr>
        <w:spacing w:line="360" w:lineRule="auto"/>
        <w:jc w:val="both"/>
        <w:rPr>
          <w:lang w:val="es-MX"/>
        </w:rPr>
      </w:pPr>
      <w:r>
        <w:rPr>
          <w:noProof/>
          <w:lang w:val="es-MX" w:eastAsia="es-MX"/>
        </w:rPr>
        <mc:AlternateContent>
          <mc:Choice Requires="wps">
            <w:drawing>
              <wp:anchor distT="0" distB="0" distL="114300" distR="114300" simplePos="0" relativeHeight="251796480" behindDoc="0" locked="0" layoutInCell="1" allowOverlap="1" wp14:anchorId="4B6DB5A8" wp14:editId="5035E78F">
                <wp:simplePos x="0" y="0"/>
                <wp:positionH relativeFrom="column">
                  <wp:posOffset>241506</wp:posOffset>
                </wp:positionH>
                <wp:positionV relativeFrom="paragraph">
                  <wp:posOffset>203967</wp:posOffset>
                </wp:positionV>
                <wp:extent cx="1294411" cy="308758"/>
                <wp:effectExtent l="0" t="0" r="1270" b="0"/>
                <wp:wrapNone/>
                <wp:docPr id="2103" name="Cuadro de texto 2103"/>
                <wp:cNvGraphicFramePr/>
                <a:graphic xmlns:a="http://schemas.openxmlformats.org/drawingml/2006/main">
                  <a:graphicData uri="http://schemas.microsoft.com/office/word/2010/wordprocessingShape">
                    <wps:wsp>
                      <wps:cNvSpPr txBox="1"/>
                      <wps:spPr>
                        <a:xfrm>
                          <a:off x="0" y="0"/>
                          <a:ext cx="1294411" cy="308758"/>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39796492" w14:textId="23338246" w:rsidR="00511AF2" w:rsidRPr="00B1125D" w:rsidRDefault="00511AF2" w:rsidP="00B1125D">
                            <w:pPr>
                              <w:rPr>
                                <w:lang w:val="es-MX"/>
                              </w:rPr>
                            </w:pPr>
                            <w:r>
                              <w:rPr>
                                <w:lang w:val="es-MX"/>
                              </w:rPr>
                              <w:t>Primer nivel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B6DB5A8" id="Cuadro de texto 2103" o:spid="_x0000_s1081" type="#_x0000_t202" style="position:absolute;left:0;text-align:left;margin-left:19pt;margin-top:16.05pt;width:101.9pt;height:24.3pt;z-index:251796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" fillcolor="white [3201]" stroked="f" strokeweight=".5pt">
                <v:textbox>
                  <w:txbxContent>
                    <w:p w14:paraId="39796492" w14:textId="23338246" w:rsidR="00511AF2" w:rsidRPr="00B1125D" w:rsidRDefault="00511AF2" w:rsidP="00B1125D">
                      <w:pPr>
                        <w:rPr>
                          <w:lang w:val="es-MX"/>
                        </w:rPr>
                      </w:pPr>
                      <w:r>
                        <w:rPr>
                          <w:lang w:val="es-MX"/>
                        </w:rPr>
                        <w:t>Primer nivel</w:t>
                      </w:r>
                    </w:p>
                  </w:txbxContent>
                </v:textbox>
              </v:shape>
            </w:pict>
          </mc:Fallback>
        </mc:AlternateContent>
      </w:r>
      <w:r>
        <w:rPr>
          <w:noProof/>
          <w:lang w:val="es-MX" w:eastAsia="es-MX"/>
        </w:rPr>
        <mc:AlternateContent>
          <mc:Choice Requires="wps">
            <w:drawing>
              <wp:anchor distT="0" distB="0" distL="114300" distR="114300" simplePos="0" relativeHeight="251791360" behindDoc="0" locked="0" layoutInCell="1" allowOverlap="1" wp14:anchorId="419C8E7C" wp14:editId="458DC37A">
                <wp:simplePos x="0" y="0"/>
                <wp:positionH relativeFrom="column">
                  <wp:posOffset>1983699</wp:posOffset>
                </wp:positionH>
                <wp:positionV relativeFrom="paragraph">
                  <wp:posOffset>147031</wp:posOffset>
                </wp:positionV>
                <wp:extent cx="1923802" cy="587384"/>
                <wp:effectExtent l="0" t="0" r="19685" b="22225"/>
                <wp:wrapNone/>
                <wp:docPr id="2100" name="Cuadro de texto 2100"/>
                <wp:cNvGraphicFramePr/>
                <a:graphic xmlns:a="http://schemas.openxmlformats.org/drawingml/2006/main">
                  <a:graphicData uri="http://schemas.microsoft.com/office/word/2010/wordprocessingShape">
                    <wps:wsp>
                      <wps:cNvSpPr txBox="1"/>
                      <wps:spPr>
                        <a:xfrm>
                          <a:off x="0" y="0"/>
                          <a:ext cx="1923802" cy="587384"/>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4881F59" w14:textId="108661D8" w:rsidR="00511AF2" w:rsidRDefault="00511AF2">
                            <w:pPr>
                              <w:rPr>
                                <w:lang w:val="es-MX"/>
                              </w:rPr>
                            </w:pPr>
                            <w:r>
                              <w:rPr>
                                <w:lang w:val="es-MX"/>
                              </w:rPr>
                              <w:t>Rack de materia prima</w:t>
                            </w:r>
                          </w:p>
                          <w:p w14:paraId="47D9FB31" w14:textId="0DF7BABC" w:rsidR="00511AF2" w:rsidRPr="00B1125D" w:rsidRDefault="00511AF2">
                            <w:pPr>
                              <w:rPr>
                                <w:lang w:val="es-MX"/>
                              </w:rPr>
                            </w:pPr>
                            <w:r>
                              <w:rPr>
                                <w:lang w:val="es-MX"/>
                              </w:rPr>
                              <w:t>Área de aprobado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19C8E7C" id="Cuadro de texto 2100" o:spid="_x0000_s1082" type="#_x0000_t202" style="position:absolute;left:0;text-align:left;margin-left:156.2pt;margin-top:11.6pt;width:151.5pt;height:46.25pt;z-index:251791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" fillcolor="white [3201]" strokeweight=".5pt">
                <v:textbox>
                  <w:txbxContent>
                    <w:p w14:paraId="74881F59" w14:textId="108661D8" w:rsidR="00511AF2" w:rsidRDefault="00511AF2">
                      <w:pPr>
                        <w:rPr>
                          <w:lang w:val="es-MX"/>
                        </w:rPr>
                      </w:pPr>
                      <w:r>
                        <w:rPr>
                          <w:lang w:val="es-MX"/>
                        </w:rPr>
                        <w:t>Rack de materia prima</w:t>
                      </w:r>
                    </w:p>
                    <w:p w14:paraId="47D9FB31" w14:textId="0DF7BABC" w:rsidR="00511AF2" w:rsidRPr="00B1125D" w:rsidRDefault="00511AF2">
                      <w:pPr>
                        <w:rPr>
                          <w:lang w:val="es-MX"/>
                        </w:rPr>
                      </w:pPr>
                      <w:r>
                        <w:rPr>
                          <w:lang w:val="es-MX"/>
                        </w:rPr>
                        <w:t>Área de aprobado</w:t>
                      </w:r>
                    </w:p>
                  </w:txbxContent>
                </v:textbox>
              </v:shape>
            </w:pict>
          </mc:Fallback>
        </mc:AlternateContent>
      </w:r>
      <w:r>
        <w:rPr>
          <w:noProof/>
          <w:lang w:val="es-MX" w:eastAsia="es-MX"/>
        </w:rPr>
        <mc:AlternateContent>
          <mc:Choice Requires="wps">
            <w:drawing>
              <wp:anchor distT="0" distB="0" distL="114300" distR="114300" simplePos="0" relativeHeight="251787264" behindDoc="0" locked="0" layoutInCell="1" allowOverlap="1" wp14:anchorId="1B537D3F" wp14:editId="366DBB21">
                <wp:simplePos x="0" y="0"/>
                <wp:positionH relativeFrom="column">
                  <wp:posOffset>83646</wp:posOffset>
                </wp:positionH>
                <wp:positionV relativeFrom="paragraph">
                  <wp:posOffset>40152</wp:posOffset>
                </wp:positionV>
                <wp:extent cx="4239491" cy="2280063"/>
                <wp:effectExtent l="0" t="0" r="27940" b="25400"/>
                <wp:wrapNone/>
                <wp:docPr id="2097" name="Cuadro de texto 2097"/>
                <wp:cNvGraphicFramePr/>
                <a:graphic xmlns:a="http://schemas.openxmlformats.org/drawingml/2006/main">
                  <a:graphicData uri="http://schemas.microsoft.com/office/word/2010/wordprocessingShape">
                    <wps:wsp>
                      <wps:cNvSpPr txBox="1"/>
                      <wps:spPr>
                        <a:xfrm>
                          <a:off x="0" y="0"/>
                          <a:ext cx="4239491" cy="2280063"/>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7538BA5" w14:textId="77777777" w:rsidR="00511AF2" w:rsidRDefault="00511AF2" w:rsidP="00B1125D"/>
                          <w:p w14:paraId="7DCA6322" w14:textId="77777777" w:rsidR="00511AF2" w:rsidRDefault="00511AF2" w:rsidP="00B1125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537D3F" id="Cuadro de texto 2097" o:spid="_x0000_s1083" type="#_x0000_t202" style="position:absolute;left:0;text-align:left;margin-left:6.6pt;margin-top:3.15pt;width:333.8pt;height:179.55pt;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" fillcolor="white [3201]" strokeweight=".5pt">
                <v:textbox>
                  <w:txbxContent>
                    <w:p w14:paraId="27538BA5" w14:textId="77777777" w:rsidR="00511AF2" w:rsidRDefault="00511AF2" w:rsidP="00B1125D"/>
                    <w:p w14:paraId="7DCA6322" w14:textId="77777777" w:rsidR="00511AF2" w:rsidRDefault="00511AF2" w:rsidP="00B1125D"/>
                  </w:txbxContent>
                </v:textbox>
              </v:shape>
            </w:pict>
          </mc:Fallback>
        </mc:AlternateContent>
      </w:r>
    </w:p>
    <w:p w14:paraId="083A5C3E" w14:textId="16C60A35" w:rsidR="007235CA" w:rsidRDefault="00397524" w:rsidP="006D37BC">
      <w:pPr>
        <w:spacing w:line="360" w:lineRule="auto"/>
        <w:jc w:val="both"/>
        <w:rPr>
          <w:lang w:val="es-MX"/>
        </w:rPr>
      </w:pPr>
      <w:r>
        <w:rPr>
          <w:noProof/>
          <w:lang w:val="es-MX" w:eastAsia="es-MX"/>
        </w:rPr>
        <mc:AlternateContent>
          <mc:Choice Requires="wps">
            <w:drawing>
              <wp:anchor distT="0" distB="0" distL="114300" distR="114300" simplePos="0" relativeHeight="252179456" behindDoc="0" locked="0" layoutInCell="1" allowOverlap="1" wp14:anchorId="4682484E" wp14:editId="1DA0B953">
                <wp:simplePos x="0" y="0"/>
                <wp:positionH relativeFrom="column">
                  <wp:posOffset>2491740</wp:posOffset>
                </wp:positionH>
                <wp:positionV relativeFrom="paragraph">
                  <wp:posOffset>382905</wp:posOffset>
                </wp:positionV>
                <wp:extent cx="0" cy="352425"/>
                <wp:effectExtent l="95250" t="38100" r="76200" b="85725"/>
                <wp:wrapNone/>
                <wp:docPr id="56" name="Conector recto de flecha 56"/>
                <wp:cNvGraphicFramePr/>
                <a:graphic xmlns:a="http://schemas.openxmlformats.org/drawingml/2006/main">
                  <a:graphicData uri="http://schemas.microsoft.com/office/word/2010/wordprocessingShape">
                    <wps:wsp>
                      <wps:cNvCnPr/>
                      <wps:spPr>
                        <a:xfrm flipV="1">
                          <a:off x="0" y="0"/>
                          <a:ext cx="0" cy="352425"/>
                        </a:xfrm>
                        <a:prstGeom prst="straightConnector1">
                          <a:avLst/>
                        </a:prstGeom>
                        <a:ln>
                          <a:tailEnd type="triangle"/>
                        </a:ln>
                      </wps:spPr>
                      <wps:style>
                        <a:lnRef idx="2">
                          <a:schemeClr val="accent3"/>
                        </a:lnRef>
                        <a:fillRef idx="0">
                          <a:schemeClr val="accent3"/>
                        </a:fillRef>
                        <a:effectRef idx="1">
                          <a:schemeClr val="accent3"/>
                        </a:effectRef>
                        <a:fontRef idx="minor">
                          <a:schemeClr val="tx1"/>
                        </a:fontRef>
                      </wps:style>
                      <wps:bodyPr/>
                    </wps:wsp>
                  </a:graphicData>
                </a:graphic>
              </wp:anchor>
            </w:drawing>
          </mc:Choice>
          <mc:Fallback>
            <w:pict>
              <v:shape w14:anchorId="1F6EF500" id="Conector recto de flecha 56" o:spid="_x0000_s1026" type="#_x0000_t32" style="position:absolute;margin-left:196.2pt;margin-top:30.15pt;width:0;height:27.75pt;flip:y;z-index:252179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" strokecolor="#9bbb59 [3206]" strokeweight="2pt">
                <v:stroke endarrow="block"/>
                <v:shadow on="t" color="black" opacity="24903f" origin=",.5" offset="0,.55556mm"/>
              </v:shape>
            </w:pict>
          </mc:Fallback>
        </mc:AlternateContent>
      </w:r>
      <w:r w:rsidR="00B1125D">
        <w:rPr>
          <w:noProof/>
          <w:lang w:val="es-MX" w:eastAsia="es-MX"/>
        </w:rPr>
        <w:drawing>
          <wp:anchor distT="0" distB="0" distL="114300" distR="114300" simplePos="0" relativeHeight="251790336" behindDoc="0" locked="0" layoutInCell="1" allowOverlap="1" wp14:anchorId="62242C30" wp14:editId="30B2878F">
            <wp:simplePos x="0" y="0"/>
            <wp:positionH relativeFrom="column">
              <wp:posOffset>1043305</wp:posOffset>
            </wp:positionH>
            <wp:positionV relativeFrom="paragraph">
              <wp:posOffset>596265</wp:posOffset>
            </wp:positionV>
            <wp:extent cx="570865" cy="545465"/>
            <wp:effectExtent l="0" t="0" r="635" b="6985"/>
            <wp:wrapSquare wrapText="bothSides"/>
            <wp:docPr id="2099" name="Imagen 2099"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n relacionada"/>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70865" cy="545465"/>
                    </a:xfrm>
                    <a:prstGeom prst="rect">
                      <a:avLst/>
                    </a:prstGeom>
                    <a:noFill/>
                    <a:ln>
                      <a:noFill/>
                    </a:ln>
                  </pic:spPr>
                </pic:pic>
              </a:graphicData>
            </a:graphic>
            <wp14:sizeRelH relativeFrom="page">
              <wp14:pctWidth>0</wp14:pctWidth>
            </wp14:sizeRelH>
            <wp14:sizeRelV relativeFrom="page">
              <wp14:pctHeight>0</wp14:pctHeight>
            </wp14:sizeRelV>
          </wp:anchor>
        </w:drawing>
      </w:r>
      <w:r w:rsidR="00B1125D">
        <w:rPr>
          <w:noProof/>
          <w:lang w:val="es-MX" w:eastAsia="es-MX"/>
        </w:rPr>
        <w:drawing>
          <wp:anchor distT="0" distB="0" distL="114300" distR="114300" simplePos="0" relativeHeight="251789312" behindDoc="0" locked="0" layoutInCell="1" allowOverlap="1" wp14:anchorId="7D6B625D" wp14:editId="4E03EF35">
            <wp:simplePos x="0" y="0"/>
            <wp:positionH relativeFrom="margin">
              <wp:posOffset>241935</wp:posOffset>
            </wp:positionH>
            <wp:positionV relativeFrom="paragraph">
              <wp:posOffset>354965</wp:posOffset>
            </wp:positionV>
            <wp:extent cx="711835" cy="819150"/>
            <wp:effectExtent l="3493" t="0" r="0" b="0"/>
            <wp:wrapSquare wrapText="bothSides"/>
            <wp:docPr id="2098" name="Imagen 2098" descr="Resultado de imagen para simbolo de elevad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simbolo de elevador"/>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rot="5400000">
                      <a:off x="0" y="0"/>
                      <a:ext cx="711835" cy="8191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A813B8D" w14:textId="4CB2C713" w:rsidR="007235CA" w:rsidRDefault="00397524" w:rsidP="006D37BC">
      <w:pPr>
        <w:spacing w:line="360" w:lineRule="auto"/>
        <w:jc w:val="both"/>
        <w:rPr>
          <w:lang w:val="es-MX"/>
        </w:rPr>
      </w:pPr>
      <w:r>
        <w:rPr>
          <w:noProof/>
          <w:lang w:val="es-MX" w:eastAsia="es-MX"/>
        </w:rPr>
        <mc:AlternateContent>
          <mc:Choice Requires="wps">
            <w:drawing>
              <wp:anchor distT="0" distB="0" distL="114300" distR="114300" simplePos="0" relativeHeight="252177408" behindDoc="0" locked="0" layoutInCell="1" allowOverlap="1" wp14:anchorId="018C13A0" wp14:editId="04C8F0A5">
                <wp:simplePos x="0" y="0"/>
                <wp:positionH relativeFrom="column">
                  <wp:posOffset>1614170</wp:posOffset>
                </wp:positionH>
                <wp:positionV relativeFrom="paragraph">
                  <wp:posOffset>342900</wp:posOffset>
                </wp:positionV>
                <wp:extent cx="829945" cy="19050"/>
                <wp:effectExtent l="38100" t="76200" r="27305" b="114300"/>
                <wp:wrapNone/>
                <wp:docPr id="54" name="Conector recto de flecha 54"/>
                <wp:cNvGraphicFramePr/>
                <a:graphic xmlns:a="http://schemas.openxmlformats.org/drawingml/2006/main">
                  <a:graphicData uri="http://schemas.microsoft.com/office/word/2010/wordprocessingShape">
                    <wps:wsp>
                      <wps:cNvCnPr/>
                      <wps:spPr>
                        <a:xfrm flipV="1">
                          <a:off x="0" y="0"/>
                          <a:ext cx="829945" cy="19050"/>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500866F6" id="Conector recto de flecha 54" o:spid="_x0000_s1026" type="#_x0000_t32" style="position:absolute;margin-left:127.1pt;margin-top:27pt;width:65.35pt;height:1.5pt;flip:y;z-index:252177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" strokecolor="#4f81bd [3204]" strokeweight="2pt">
                <v:stroke endarrow="block"/>
                <v:shadow on="t" color="black" opacity="24903f" origin=",.5" offset="0,.55556mm"/>
              </v:shape>
            </w:pict>
          </mc:Fallback>
        </mc:AlternateContent>
      </w:r>
    </w:p>
    <w:p w14:paraId="0AD6517D" w14:textId="01FFA5E2" w:rsidR="007235CA" w:rsidRDefault="00397524" w:rsidP="006D37BC">
      <w:pPr>
        <w:spacing w:line="360" w:lineRule="auto"/>
        <w:jc w:val="both"/>
        <w:rPr>
          <w:lang w:val="es-MX"/>
        </w:rPr>
      </w:pPr>
      <w:r>
        <w:rPr>
          <w:noProof/>
          <w:lang w:val="es-MX" w:eastAsia="es-MX"/>
        </w:rPr>
        <mc:AlternateContent>
          <mc:Choice Requires="wps">
            <w:drawing>
              <wp:anchor distT="0" distB="0" distL="114300" distR="114300" simplePos="0" relativeHeight="252178432" behindDoc="0" locked="0" layoutInCell="1" allowOverlap="1" wp14:anchorId="478B8294" wp14:editId="797CFD0E">
                <wp:simplePos x="0" y="0"/>
                <wp:positionH relativeFrom="column">
                  <wp:posOffset>2472690</wp:posOffset>
                </wp:positionH>
                <wp:positionV relativeFrom="paragraph">
                  <wp:posOffset>7620</wp:posOffset>
                </wp:positionV>
                <wp:extent cx="0" cy="333375"/>
                <wp:effectExtent l="95250" t="19050" r="114300" b="85725"/>
                <wp:wrapNone/>
                <wp:docPr id="55" name="Conector recto de flecha 55"/>
                <wp:cNvGraphicFramePr/>
                <a:graphic xmlns:a="http://schemas.openxmlformats.org/drawingml/2006/main">
                  <a:graphicData uri="http://schemas.microsoft.com/office/word/2010/wordprocessingShape">
                    <wps:wsp>
                      <wps:cNvCnPr/>
                      <wps:spPr>
                        <a:xfrm>
                          <a:off x="0" y="0"/>
                          <a:ext cx="0" cy="333375"/>
                        </a:xfrm>
                        <a:prstGeom prst="straightConnector1">
                          <a:avLst/>
                        </a:prstGeom>
                        <a:ln>
                          <a:tailEnd type="triangle"/>
                        </a:ln>
                      </wps:spPr>
                      <wps:style>
                        <a:lnRef idx="2">
                          <a:schemeClr val="accent6"/>
                        </a:lnRef>
                        <a:fillRef idx="0">
                          <a:schemeClr val="accent6"/>
                        </a:fillRef>
                        <a:effectRef idx="1">
                          <a:schemeClr val="accent6"/>
                        </a:effectRef>
                        <a:fontRef idx="minor">
                          <a:schemeClr val="tx1"/>
                        </a:fontRef>
                      </wps:style>
                      <wps:bodyPr/>
                    </wps:wsp>
                  </a:graphicData>
                </a:graphic>
              </wp:anchor>
            </w:drawing>
          </mc:Choice>
          <mc:Fallback>
            <w:pict>
              <v:shape w14:anchorId="0FB3ED5A" id="Conector recto de flecha 55" o:spid="_x0000_s1026" type="#_x0000_t32" style="position:absolute;margin-left:194.7pt;margin-top:.6pt;width:0;height:26.25pt;z-index:252178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" strokecolor="#f79646 [3209]" strokeweight="2pt">
                <v:stroke endarrow="block"/>
                <v:shadow on="t" color="black" opacity="24903f" origin=",.5" offset="0,.55556mm"/>
              </v:shape>
            </w:pict>
          </mc:Fallback>
        </mc:AlternateContent>
      </w:r>
      <w:r w:rsidR="00B1125D">
        <w:rPr>
          <w:noProof/>
          <w:lang w:val="es-MX" w:eastAsia="es-MX"/>
        </w:rPr>
        <mc:AlternateContent>
          <mc:Choice Requires="wps">
            <w:drawing>
              <wp:anchor distT="0" distB="0" distL="114300" distR="114300" simplePos="0" relativeHeight="251793408" behindDoc="0" locked="0" layoutInCell="1" allowOverlap="1" wp14:anchorId="2064E761" wp14:editId="30CC6410">
                <wp:simplePos x="0" y="0"/>
                <wp:positionH relativeFrom="column">
                  <wp:posOffset>2114327</wp:posOffset>
                </wp:positionH>
                <wp:positionV relativeFrom="paragraph">
                  <wp:posOffset>340228</wp:posOffset>
                </wp:positionV>
                <wp:extent cx="1401289" cy="587375"/>
                <wp:effectExtent l="0" t="0" r="27940" b="22225"/>
                <wp:wrapNone/>
                <wp:docPr id="2101" name="Cuadro de texto 2101"/>
                <wp:cNvGraphicFramePr/>
                <a:graphic xmlns:a="http://schemas.openxmlformats.org/drawingml/2006/main">
                  <a:graphicData uri="http://schemas.microsoft.com/office/word/2010/wordprocessingShape">
                    <wps:wsp>
                      <wps:cNvSpPr txBox="1"/>
                      <wps:spPr>
                        <a:xfrm>
                          <a:off x="0" y="0"/>
                          <a:ext cx="1401289" cy="5873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34B7ADD" w14:textId="6489E08F" w:rsidR="00511AF2" w:rsidRPr="00B1125D" w:rsidRDefault="00511AF2" w:rsidP="00B1125D">
                            <w:pPr>
                              <w:rPr>
                                <w:lang w:val="es-MX"/>
                              </w:rPr>
                            </w:pPr>
                            <w:r>
                              <w:rPr>
                                <w:lang w:val="es-MX"/>
                              </w:rPr>
                              <w:t xml:space="preserve">Área de cuarentena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64E761" id="Cuadro de texto 2101" o:spid="_x0000_s1084" type="#_x0000_t202" style="position:absolute;left:0;text-align:left;margin-left:166.5pt;margin-top:26.8pt;width:110.35pt;height:46.25pt;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" fillcolor="white [3201]" strokeweight=".5pt">
                <v:textbox>
                  <w:txbxContent>
                    <w:p w14:paraId="734B7ADD" w14:textId="6489E08F" w:rsidR="00511AF2" w:rsidRPr="00B1125D" w:rsidRDefault="00511AF2" w:rsidP="00B1125D">
                      <w:pPr>
                        <w:rPr>
                          <w:lang w:val="es-MX"/>
                        </w:rPr>
                      </w:pPr>
                      <w:r>
                        <w:rPr>
                          <w:lang w:val="es-MX"/>
                        </w:rPr>
                        <w:t xml:space="preserve">Área de cuarentena  </w:t>
                      </w:r>
                    </w:p>
                  </w:txbxContent>
                </v:textbox>
              </v:shape>
            </w:pict>
          </mc:Fallback>
        </mc:AlternateContent>
      </w:r>
    </w:p>
    <w:p w14:paraId="5B00E3E7" w14:textId="0411C04D" w:rsidR="007235CA" w:rsidRDefault="007235CA" w:rsidP="006D37BC">
      <w:pPr>
        <w:spacing w:line="360" w:lineRule="auto"/>
        <w:jc w:val="both"/>
        <w:rPr>
          <w:lang w:val="es-MX"/>
        </w:rPr>
      </w:pPr>
    </w:p>
    <w:p w14:paraId="4C33F74C" w14:textId="22953697" w:rsidR="007235CA" w:rsidRDefault="007235CA" w:rsidP="006D37BC">
      <w:pPr>
        <w:spacing w:line="360" w:lineRule="auto"/>
        <w:jc w:val="both"/>
        <w:rPr>
          <w:lang w:val="es-MX"/>
        </w:rPr>
      </w:pPr>
    </w:p>
    <w:p w14:paraId="59EEE88A" w14:textId="01D0410B" w:rsidR="00B1125D" w:rsidRDefault="00B1125D" w:rsidP="006D37BC">
      <w:pPr>
        <w:spacing w:line="360" w:lineRule="auto"/>
        <w:jc w:val="both"/>
        <w:rPr>
          <w:lang w:val="es-MX"/>
        </w:rPr>
      </w:pPr>
    </w:p>
    <w:p w14:paraId="4C13A25D" w14:textId="6CBA2C0C" w:rsidR="009F5300" w:rsidRPr="00774881" w:rsidRDefault="00774881" w:rsidP="00774881">
      <w:pPr>
        <w:pStyle w:val="Descripcin"/>
        <w:jc w:val="center"/>
        <w:rPr>
          <w:b/>
          <w:i w:val="0"/>
          <w:color w:val="auto"/>
          <w:sz w:val="22"/>
          <w:szCs w:val="22"/>
          <w:lang w:val="es-MX"/>
        </w:rPr>
      </w:pPr>
      <w:bookmarkStart w:id="101" w:name="_Toc521063403"/>
      <w:r w:rsidRPr="00774881">
        <w:rPr>
          <w:b/>
          <w:i w:val="0"/>
          <w:color w:val="auto"/>
          <w:sz w:val="22"/>
          <w:szCs w:val="22"/>
          <w:lang w:val="es-MX"/>
        </w:rPr>
        <w:t xml:space="preserve">Figura </w:t>
      </w:r>
      <w:r w:rsidRPr="00774881">
        <w:rPr>
          <w:b/>
          <w:i w:val="0"/>
          <w:color w:val="auto"/>
          <w:sz w:val="22"/>
          <w:szCs w:val="22"/>
        </w:rPr>
        <w:fldChar w:fldCharType="begin"/>
      </w:r>
      <w:r w:rsidRPr="00774881">
        <w:rPr>
          <w:b/>
          <w:i w:val="0"/>
          <w:color w:val="auto"/>
          <w:sz w:val="22"/>
          <w:szCs w:val="22"/>
          <w:lang w:val="es-MX"/>
        </w:rPr>
        <w:instrText xml:space="preserve"> SEQ Figura \* ARABIC </w:instrText>
      </w:r>
      <w:r w:rsidRPr="00774881">
        <w:rPr>
          <w:b/>
          <w:i w:val="0"/>
          <w:color w:val="auto"/>
          <w:sz w:val="22"/>
          <w:szCs w:val="22"/>
        </w:rPr>
        <w:fldChar w:fldCharType="separate"/>
      </w:r>
      <w:r w:rsidR="00CA6255">
        <w:rPr>
          <w:b/>
          <w:i w:val="0"/>
          <w:noProof/>
          <w:color w:val="auto"/>
          <w:sz w:val="22"/>
          <w:szCs w:val="22"/>
          <w:lang w:val="es-MX"/>
        </w:rPr>
        <w:t>23</w:t>
      </w:r>
      <w:r w:rsidRPr="00774881">
        <w:rPr>
          <w:b/>
          <w:i w:val="0"/>
          <w:color w:val="auto"/>
          <w:sz w:val="22"/>
          <w:szCs w:val="22"/>
        </w:rPr>
        <w:fldChar w:fldCharType="end"/>
      </w:r>
      <w:r w:rsidRPr="00774881">
        <w:rPr>
          <w:b/>
          <w:i w:val="0"/>
          <w:color w:val="auto"/>
          <w:sz w:val="22"/>
          <w:szCs w:val="22"/>
          <w:lang w:val="es-MX"/>
        </w:rPr>
        <w:t>.-</w:t>
      </w:r>
      <w:r w:rsidR="009F5300" w:rsidRPr="00774881">
        <w:rPr>
          <w:b/>
          <w:i w:val="0"/>
          <w:color w:val="auto"/>
          <w:sz w:val="22"/>
          <w:szCs w:val="22"/>
          <w:lang w:val="es-MX"/>
        </w:rPr>
        <w:t xml:space="preserve"> Flujo de material de envase y empaque</w:t>
      </w:r>
      <w:bookmarkEnd w:id="101"/>
    </w:p>
    <w:p w14:paraId="284894B7" w14:textId="4C802FE4" w:rsidR="009F5300" w:rsidRDefault="00397524" w:rsidP="006D37BC">
      <w:pPr>
        <w:spacing w:line="360" w:lineRule="auto"/>
        <w:jc w:val="both"/>
        <w:rPr>
          <w:lang w:val="es-MX"/>
        </w:rPr>
      </w:pPr>
      <w:r>
        <w:rPr>
          <w:noProof/>
          <w:lang w:val="es-MX" w:eastAsia="es-MX"/>
        </w:rPr>
        <mc:AlternateContent>
          <mc:Choice Requires="wps">
            <w:drawing>
              <wp:anchor distT="0" distB="0" distL="114300" distR="114300" simplePos="0" relativeHeight="251921408" behindDoc="0" locked="0" layoutInCell="1" allowOverlap="1" wp14:anchorId="35E74C65" wp14:editId="5126219A">
                <wp:simplePos x="0" y="0"/>
                <wp:positionH relativeFrom="column">
                  <wp:posOffset>158114</wp:posOffset>
                </wp:positionH>
                <wp:positionV relativeFrom="paragraph">
                  <wp:posOffset>93980</wp:posOffset>
                </wp:positionV>
                <wp:extent cx="904875" cy="903605"/>
                <wp:effectExtent l="0" t="0" r="28575" b="10795"/>
                <wp:wrapNone/>
                <wp:docPr id="2190" name="Cuadro de texto 2190"/>
                <wp:cNvGraphicFramePr/>
                <a:graphic xmlns:a="http://schemas.openxmlformats.org/drawingml/2006/main">
                  <a:graphicData uri="http://schemas.microsoft.com/office/word/2010/wordprocessingShape">
                    <wps:wsp>
                      <wps:cNvSpPr txBox="1"/>
                      <wps:spPr>
                        <a:xfrm>
                          <a:off x="0" y="0"/>
                          <a:ext cx="904875" cy="9036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24C1E16" w14:textId="66537430" w:rsidR="00511AF2" w:rsidRPr="00986F4F" w:rsidRDefault="00511AF2">
                            <w:pPr>
                              <w:rPr>
                                <w:lang w:val="es-MX"/>
                              </w:rPr>
                            </w:pPr>
                            <w:r>
                              <w:rPr>
                                <w:lang w:val="es-MX"/>
                              </w:rPr>
                              <w:t xml:space="preserve">Cuarentena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35E74C65" id="Cuadro de texto 2190" o:spid="_x0000_s1085" type="#_x0000_t202" style="position:absolute;left:0;text-align:left;margin-left:12.45pt;margin-top:7.4pt;width:71.25pt;height:71.15pt;z-index:251921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" fillcolor="white [3201]" strokeweight=".5pt">
                <v:textbox>
                  <w:txbxContent>
                    <w:p w14:paraId="624C1E16" w14:textId="66537430" w:rsidR="00511AF2" w:rsidRPr="00986F4F" w:rsidRDefault="00511AF2">
                      <w:pPr>
                        <w:rPr>
                          <w:lang w:val="es-MX"/>
                        </w:rPr>
                      </w:pPr>
                      <w:r>
                        <w:rPr>
                          <w:lang w:val="es-MX"/>
                        </w:rPr>
                        <w:t xml:space="preserve">Cuarentena </w:t>
                      </w:r>
                    </w:p>
                  </w:txbxContent>
                </v:textbox>
              </v:shape>
            </w:pict>
          </mc:Fallback>
        </mc:AlternateContent>
      </w:r>
      <w:r w:rsidR="00986F4F">
        <w:rPr>
          <w:noProof/>
          <w:lang w:val="es-MX" w:eastAsia="es-MX"/>
        </w:rPr>
        <mc:AlternateContent>
          <mc:Choice Requires="wps">
            <w:drawing>
              <wp:anchor distT="0" distB="0" distL="114300" distR="114300" simplePos="0" relativeHeight="251922432" behindDoc="0" locked="0" layoutInCell="1" allowOverlap="1" wp14:anchorId="75C2D68D" wp14:editId="6626E442">
                <wp:simplePos x="0" y="0"/>
                <wp:positionH relativeFrom="column">
                  <wp:posOffset>1055370</wp:posOffset>
                </wp:positionH>
                <wp:positionV relativeFrom="paragraph">
                  <wp:posOffset>302895</wp:posOffset>
                </wp:positionV>
                <wp:extent cx="107577" cy="408790"/>
                <wp:effectExtent l="0" t="0" r="26035" b="10795"/>
                <wp:wrapNone/>
                <wp:docPr id="2191" name="Rectángulo 2191"/>
                <wp:cNvGraphicFramePr/>
                <a:graphic xmlns:a="http://schemas.openxmlformats.org/drawingml/2006/main">
                  <a:graphicData uri="http://schemas.microsoft.com/office/word/2010/wordprocessingShape">
                    <wps:wsp>
                      <wps:cNvSpPr/>
                      <wps:spPr>
                        <a:xfrm>
                          <a:off x="0" y="0"/>
                          <a:ext cx="107577" cy="408790"/>
                        </a:xfrm>
                        <a:prstGeom prst="rect">
                          <a:avLst/>
                        </a:prstGeom>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FDBCBE6" id="Rectángulo 2191" o:spid="_x0000_s1026" style="position:absolute;margin-left:83.1pt;margin-top:23.85pt;width:8.45pt;height:32.2pt;z-index:251922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" fillcolor="white [3201]" strokecolor="#4bacc6 [3208]" strokeweight="2pt"/>
            </w:pict>
          </mc:Fallback>
        </mc:AlternateContent>
      </w:r>
      <w:r w:rsidR="009F5300">
        <w:rPr>
          <w:noProof/>
          <w:lang w:val="es-MX" w:eastAsia="es-MX"/>
        </w:rPr>
        <mc:AlternateContent>
          <mc:Choice Requires="wps">
            <w:drawing>
              <wp:anchor distT="0" distB="0" distL="114300" distR="114300" simplePos="0" relativeHeight="251915264" behindDoc="0" locked="0" layoutInCell="1" allowOverlap="1" wp14:anchorId="5C4D9763" wp14:editId="0AA32439">
                <wp:simplePos x="0" y="0"/>
                <wp:positionH relativeFrom="column">
                  <wp:posOffset>2767965</wp:posOffset>
                </wp:positionH>
                <wp:positionV relativeFrom="paragraph">
                  <wp:posOffset>55880</wp:posOffset>
                </wp:positionV>
                <wp:extent cx="735965" cy="984885"/>
                <wp:effectExtent l="0" t="0" r="26035" b="24765"/>
                <wp:wrapNone/>
                <wp:docPr id="2185" name="Proceso predefinido 2185"/>
                <wp:cNvGraphicFramePr/>
                <a:graphic xmlns:a="http://schemas.openxmlformats.org/drawingml/2006/main">
                  <a:graphicData uri="http://schemas.microsoft.com/office/word/2010/wordprocessingShape">
                    <wps:wsp>
                      <wps:cNvSpPr/>
                      <wps:spPr>
                        <a:xfrm>
                          <a:off x="0" y="0"/>
                          <a:ext cx="735965" cy="984885"/>
                        </a:xfrm>
                        <a:prstGeom prst="flowChartPredefinedProcess">
                          <a:avLst/>
                        </a:prstGeom>
                      </wps:spPr>
                      <wps:style>
                        <a:lnRef idx="2">
                          <a:schemeClr val="accent5"/>
                        </a:lnRef>
                        <a:fillRef idx="1">
                          <a:schemeClr val="lt1"/>
                        </a:fillRef>
                        <a:effectRef idx="0">
                          <a:schemeClr val="accent5"/>
                        </a:effectRef>
                        <a:fontRef idx="minor">
                          <a:schemeClr val="dk1"/>
                        </a:fontRef>
                      </wps:style>
                      <wps:txbx>
                        <w:txbxContent>
                          <w:p w14:paraId="0AC8DF85" w14:textId="77777777" w:rsidR="00511AF2" w:rsidRPr="00473898" w:rsidRDefault="00511AF2" w:rsidP="009F5300">
                            <w:pPr>
                              <w:jc w:val="center"/>
                              <w:rPr>
                                <w:sz w:val="28"/>
                                <w:lang w:val="es-MX"/>
                              </w:rPr>
                            </w:pPr>
                            <w:r w:rsidRPr="00473898">
                              <w:rPr>
                                <w:sz w:val="28"/>
                                <w:lang w:val="es-MX"/>
                              </w:rPr>
                              <w:t>Es</w:t>
                            </w:r>
                            <w:r>
                              <w:rPr>
                                <w:sz w:val="28"/>
                                <w:lang w:val="es-MX"/>
                              </w:rPr>
                              <w:t>c</w:t>
                            </w:r>
                            <w:r w:rsidRPr="00473898">
                              <w:rPr>
                                <w:sz w:val="28"/>
                                <w:lang w:val="es-MX"/>
                              </w:rPr>
                              <w:t>lu</w:t>
                            </w:r>
                            <w:r>
                              <w:rPr>
                                <w:sz w:val="28"/>
                                <w:lang w:val="es-MX"/>
                              </w:rPr>
                              <w:t>sa</w:t>
                            </w:r>
                          </w:p>
                        </w:txbxContent>
                      </wps:txbx>
                      <wps:bodyPr rot="0" spcFirstLastPara="0" vertOverflow="overflow" horzOverflow="overflow" vert="vert"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5C4D9763" id="Proceso predefinido 2185" o:spid="_x0000_s1086" type="#_x0000_t112" style="position:absolute;left:0;text-align:left;margin-left:217.95pt;margin-top:4.4pt;width:57.95pt;height:77.55pt;z-index:251915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" fillcolor="white [3201]" strokecolor="#4bacc6 [3208]" strokeweight="2pt">
                <v:textbox style="layout-flow:vertical">
                  <w:txbxContent>
                    <w:p w14:paraId="0AC8DF85" w14:textId="77777777" w:rsidR="00511AF2" w:rsidRPr="00473898" w:rsidRDefault="00511AF2" w:rsidP="009F5300">
                      <w:pPr>
                        <w:jc w:val="center"/>
                        <w:rPr>
                          <w:sz w:val="28"/>
                          <w:lang w:val="es-MX"/>
                        </w:rPr>
                      </w:pPr>
                      <w:r w:rsidRPr="00473898">
                        <w:rPr>
                          <w:sz w:val="28"/>
                          <w:lang w:val="es-MX"/>
                        </w:rPr>
                        <w:t>Es</w:t>
                      </w:r>
                      <w:r>
                        <w:rPr>
                          <w:sz w:val="28"/>
                          <w:lang w:val="es-MX"/>
                        </w:rPr>
                        <w:t>c</w:t>
                      </w:r>
                      <w:r w:rsidRPr="00473898">
                        <w:rPr>
                          <w:sz w:val="28"/>
                          <w:lang w:val="es-MX"/>
                        </w:rPr>
                        <w:t>lu</w:t>
                      </w:r>
                      <w:r>
                        <w:rPr>
                          <w:sz w:val="28"/>
                          <w:lang w:val="es-MX"/>
                        </w:rPr>
                        <w:t>sa</w:t>
                      </w:r>
                    </w:p>
                  </w:txbxContent>
                </v:textbox>
              </v:shape>
            </w:pict>
          </mc:Fallback>
        </mc:AlternateContent>
      </w:r>
      <w:r w:rsidR="009F5300">
        <w:rPr>
          <w:noProof/>
          <w:lang w:val="es-MX" w:eastAsia="es-MX"/>
        </w:rPr>
        <mc:AlternateContent>
          <mc:Choice Requires="wps">
            <w:drawing>
              <wp:anchor distT="0" distB="0" distL="114300" distR="114300" simplePos="0" relativeHeight="251917312" behindDoc="0" locked="0" layoutInCell="1" allowOverlap="1" wp14:anchorId="71D51175" wp14:editId="1398E311">
                <wp:simplePos x="0" y="0"/>
                <wp:positionH relativeFrom="column">
                  <wp:posOffset>1492138</wp:posOffset>
                </wp:positionH>
                <wp:positionV relativeFrom="paragraph">
                  <wp:posOffset>78740</wp:posOffset>
                </wp:positionV>
                <wp:extent cx="735965" cy="985388"/>
                <wp:effectExtent l="0" t="0" r="26035" b="24765"/>
                <wp:wrapNone/>
                <wp:docPr id="2186" name="Proceso predefinido 2186"/>
                <wp:cNvGraphicFramePr/>
                <a:graphic xmlns:a="http://schemas.openxmlformats.org/drawingml/2006/main">
                  <a:graphicData uri="http://schemas.microsoft.com/office/word/2010/wordprocessingShape">
                    <wps:wsp>
                      <wps:cNvSpPr/>
                      <wps:spPr>
                        <a:xfrm>
                          <a:off x="0" y="0"/>
                          <a:ext cx="735965" cy="985388"/>
                        </a:xfrm>
                        <a:prstGeom prst="flowChartPredefinedProcess">
                          <a:avLst/>
                        </a:prstGeom>
                      </wps:spPr>
                      <wps:style>
                        <a:lnRef idx="2">
                          <a:schemeClr val="accent5"/>
                        </a:lnRef>
                        <a:fillRef idx="1">
                          <a:schemeClr val="lt1"/>
                        </a:fillRef>
                        <a:effectRef idx="0">
                          <a:schemeClr val="accent5"/>
                        </a:effectRef>
                        <a:fontRef idx="minor">
                          <a:schemeClr val="dk1"/>
                        </a:fontRef>
                      </wps:style>
                      <wps:txbx>
                        <w:txbxContent>
                          <w:p w14:paraId="08F83B26" w14:textId="77777777" w:rsidR="00511AF2" w:rsidRPr="00473898" w:rsidRDefault="00511AF2" w:rsidP="009F5300">
                            <w:pPr>
                              <w:jc w:val="center"/>
                              <w:rPr>
                                <w:sz w:val="28"/>
                                <w:lang w:val="es-MX"/>
                              </w:rPr>
                            </w:pPr>
                            <w:r w:rsidRPr="00473898">
                              <w:rPr>
                                <w:sz w:val="28"/>
                                <w:lang w:val="es-MX"/>
                              </w:rPr>
                              <w:t>Es</w:t>
                            </w:r>
                            <w:r>
                              <w:rPr>
                                <w:sz w:val="28"/>
                                <w:lang w:val="es-MX"/>
                              </w:rPr>
                              <w:t>c</w:t>
                            </w:r>
                            <w:r w:rsidRPr="00473898">
                              <w:rPr>
                                <w:sz w:val="28"/>
                                <w:lang w:val="es-MX"/>
                              </w:rPr>
                              <w:t>lu</w:t>
                            </w:r>
                            <w:r>
                              <w:rPr>
                                <w:sz w:val="28"/>
                                <w:lang w:val="es-MX"/>
                              </w:rPr>
                              <w:t>sa</w:t>
                            </w:r>
                          </w:p>
                        </w:txbxContent>
                      </wps:txbx>
                      <wps:bodyPr rot="0" spcFirstLastPara="0" vertOverflow="overflow" horzOverflow="overflow" vert="vert"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71D51175" id="Proceso predefinido 2186" o:spid="_x0000_s1087" type="#_x0000_t112" style="position:absolute;left:0;text-align:left;margin-left:117.5pt;margin-top:6.2pt;width:57.95pt;height:77.6pt;z-index:251917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" fillcolor="white [3201]" strokecolor="#4bacc6 [3208]" strokeweight="2pt">
                <v:textbox style="layout-flow:vertical">
                  <w:txbxContent>
                    <w:p w14:paraId="08F83B26" w14:textId="77777777" w:rsidR="00511AF2" w:rsidRPr="00473898" w:rsidRDefault="00511AF2" w:rsidP="009F5300">
                      <w:pPr>
                        <w:jc w:val="center"/>
                        <w:rPr>
                          <w:sz w:val="28"/>
                          <w:lang w:val="es-MX"/>
                        </w:rPr>
                      </w:pPr>
                      <w:r w:rsidRPr="00473898">
                        <w:rPr>
                          <w:sz w:val="28"/>
                          <w:lang w:val="es-MX"/>
                        </w:rPr>
                        <w:t>Es</w:t>
                      </w:r>
                      <w:r>
                        <w:rPr>
                          <w:sz w:val="28"/>
                          <w:lang w:val="es-MX"/>
                        </w:rPr>
                        <w:t>c</w:t>
                      </w:r>
                      <w:r w:rsidRPr="00473898">
                        <w:rPr>
                          <w:sz w:val="28"/>
                          <w:lang w:val="es-MX"/>
                        </w:rPr>
                        <w:t>lu</w:t>
                      </w:r>
                      <w:r>
                        <w:rPr>
                          <w:sz w:val="28"/>
                          <w:lang w:val="es-MX"/>
                        </w:rPr>
                        <w:t>sa</w:t>
                      </w:r>
                    </w:p>
                  </w:txbxContent>
                </v:textbox>
              </v:shape>
            </w:pict>
          </mc:Fallback>
        </mc:AlternateContent>
      </w:r>
      <w:r w:rsidR="009F5300">
        <w:rPr>
          <w:noProof/>
          <w:lang w:val="es-MX" w:eastAsia="es-MX"/>
        </w:rPr>
        <mc:AlternateContent>
          <mc:Choice Requires="wps">
            <w:drawing>
              <wp:anchor distT="0" distB="0" distL="114300" distR="114300" simplePos="0" relativeHeight="251911168" behindDoc="0" locked="0" layoutInCell="1" allowOverlap="1" wp14:anchorId="100CDB32" wp14:editId="2642C250">
                <wp:simplePos x="0" y="0"/>
                <wp:positionH relativeFrom="column">
                  <wp:posOffset>81691</wp:posOffset>
                </wp:positionH>
                <wp:positionV relativeFrom="paragraph">
                  <wp:posOffset>12513</wp:posOffset>
                </wp:positionV>
                <wp:extent cx="4582758" cy="1673860"/>
                <wp:effectExtent l="0" t="0" r="27940" b="21590"/>
                <wp:wrapNone/>
                <wp:docPr id="2183" name="Cuadro de texto 2183"/>
                <wp:cNvGraphicFramePr/>
                <a:graphic xmlns:a="http://schemas.openxmlformats.org/drawingml/2006/main">
                  <a:graphicData uri="http://schemas.microsoft.com/office/word/2010/wordprocessingShape">
                    <wps:wsp>
                      <wps:cNvSpPr txBox="1"/>
                      <wps:spPr>
                        <a:xfrm>
                          <a:off x="0" y="0"/>
                          <a:ext cx="4582758" cy="167386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8C844F0" w14:textId="77777777" w:rsidR="00511AF2" w:rsidRDefault="00511AF2" w:rsidP="009F530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0CDB32" id="Cuadro de texto 2183" o:spid="_x0000_s1088" type="#_x0000_t202" style="position:absolute;left:0;text-align:left;margin-left:6.45pt;margin-top:1pt;width:360.85pt;height:131.8pt;z-index:251911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" fillcolor="white [3201]" strokeweight=".5pt">
                <v:textbox>
                  <w:txbxContent>
                    <w:p w14:paraId="48C844F0" w14:textId="77777777" w:rsidR="00511AF2" w:rsidRDefault="00511AF2" w:rsidP="009F5300"/>
                  </w:txbxContent>
                </v:textbox>
              </v:shape>
            </w:pict>
          </mc:Fallback>
        </mc:AlternateContent>
      </w:r>
      <w:r w:rsidR="009F5300">
        <w:rPr>
          <w:noProof/>
          <w:lang w:val="es-MX" w:eastAsia="es-MX"/>
        </w:rPr>
        <w:drawing>
          <wp:anchor distT="0" distB="0" distL="114300" distR="114300" simplePos="0" relativeHeight="251913216" behindDoc="0" locked="0" layoutInCell="1" allowOverlap="1" wp14:anchorId="58F055B7" wp14:editId="00FFDF55">
            <wp:simplePos x="0" y="0"/>
            <wp:positionH relativeFrom="margin">
              <wp:posOffset>4470998</wp:posOffset>
            </wp:positionH>
            <wp:positionV relativeFrom="paragraph">
              <wp:posOffset>120650</wp:posOffset>
            </wp:positionV>
            <wp:extent cx="1721485" cy="1056640"/>
            <wp:effectExtent l="0" t="0" r="0" b="0"/>
            <wp:wrapSquare wrapText="bothSides"/>
            <wp:docPr id="2184" name="Imagen 2184"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n relacionada"/>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1721485" cy="10566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73CFD27" w14:textId="483A381F" w:rsidR="009F5300" w:rsidRDefault="00397524" w:rsidP="006D37BC">
      <w:pPr>
        <w:spacing w:line="360" w:lineRule="auto"/>
        <w:jc w:val="both"/>
        <w:rPr>
          <w:lang w:val="es-MX"/>
        </w:rPr>
      </w:pPr>
      <w:r>
        <w:rPr>
          <w:noProof/>
          <w:lang w:val="es-MX" w:eastAsia="es-MX"/>
        </w:rPr>
        <mc:AlternateContent>
          <mc:Choice Requires="wps">
            <w:drawing>
              <wp:anchor distT="0" distB="0" distL="114300" distR="114300" simplePos="0" relativeHeight="252182528" behindDoc="0" locked="0" layoutInCell="1" allowOverlap="1" wp14:anchorId="7C87EA47" wp14:editId="27FF225B">
                <wp:simplePos x="0" y="0"/>
                <wp:positionH relativeFrom="column">
                  <wp:posOffset>1160780</wp:posOffset>
                </wp:positionH>
                <wp:positionV relativeFrom="paragraph">
                  <wp:posOffset>120650</wp:posOffset>
                </wp:positionV>
                <wp:extent cx="311785" cy="9525"/>
                <wp:effectExtent l="57150" t="76200" r="0" b="123825"/>
                <wp:wrapNone/>
                <wp:docPr id="67" name="Conector recto de flecha 67"/>
                <wp:cNvGraphicFramePr/>
                <a:graphic xmlns:a="http://schemas.openxmlformats.org/drawingml/2006/main">
                  <a:graphicData uri="http://schemas.microsoft.com/office/word/2010/wordprocessingShape">
                    <wps:wsp>
                      <wps:cNvCnPr/>
                      <wps:spPr>
                        <a:xfrm flipH="1" flipV="1">
                          <a:off x="0" y="0"/>
                          <a:ext cx="311785" cy="9525"/>
                        </a:xfrm>
                        <a:prstGeom prst="straightConnector1">
                          <a:avLst/>
                        </a:prstGeom>
                        <a:ln>
                          <a:tailEnd type="triangle"/>
                        </a:ln>
                      </wps:spPr>
                      <wps:style>
                        <a:lnRef idx="2">
                          <a:schemeClr val="accent2"/>
                        </a:lnRef>
                        <a:fillRef idx="0">
                          <a:schemeClr val="accent2"/>
                        </a:fillRef>
                        <a:effectRef idx="1">
                          <a:schemeClr val="accent2"/>
                        </a:effectRef>
                        <a:fontRef idx="minor">
                          <a:schemeClr val="tx1"/>
                        </a:fontRef>
                      </wps:style>
                      <wps:bodyPr/>
                    </wps:wsp>
                  </a:graphicData>
                </a:graphic>
              </wp:anchor>
            </w:drawing>
          </mc:Choice>
          <mc:Fallback>
            <w:pict>
              <v:shape w14:anchorId="2B6E579F" id="Conector recto de flecha 67" o:spid="_x0000_s1026" type="#_x0000_t32" style="position:absolute;margin-left:91.4pt;margin-top:9.5pt;width:24.55pt;height:.75pt;flip:x y;z-index:252182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" strokecolor="#c0504d [3205]" strokeweight="2pt">
                <v:stroke endarrow="block"/>
                <v:shadow on="t" color="black" opacity="24903f" origin=",.5" offset="0,.55556mm"/>
              </v:shape>
            </w:pict>
          </mc:Fallback>
        </mc:AlternateContent>
      </w:r>
      <w:r>
        <w:rPr>
          <w:noProof/>
          <w:lang w:val="es-MX" w:eastAsia="es-MX"/>
        </w:rPr>
        <mc:AlternateContent>
          <mc:Choice Requires="wps">
            <w:drawing>
              <wp:anchor distT="0" distB="0" distL="114300" distR="114300" simplePos="0" relativeHeight="252181504" behindDoc="0" locked="0" layoutInCell="1" allowOverlap="1" wp14:anchorId="484EF0C5" wp14:editId="7AADB7BA">
                <wp:simplePos x="0" y="0"/>
                <wp:positionH relativeFrom="column">
                  <wp:posOffset>2253615</wp:posOffset>
                </wp:positionH>
                <wp:positionV relativeFrom="paragraph">
                  <wp:posOffset>168275</wp:posOffset>
                </wp:positionV>
                <wp:extent cx="469265" cy="9525"/>
                <wp:effectExtent l="57150" t="57150" r="0" b="123825"/>
                <wp:wrapNone/>
                <wp:docPr id="63" name="Conector recto de flecha 63"/>
                <wp:cNvGraphicFramePr/>
                <a:graphic xmlns:a="http://schemas.openxmlformats.org/drawingml/2006/main">
                  <a:graphicData uri="http://schemas.microsoft.com/office/word/2010/wordprocessingShape">
                    <wps:wsp>
                      <wps:cNvCnPr/>
                      <wps:spPr>
                        <a:xfrm flipH="1">
                          <a:off x="0" y="0"/>
                          <a:ext cx="469265" cy="9525"/>
                        </a:xfrm>
                        <a:prstGeom prst="straightConnector1">
                          <a:avLst/>
                        </a:prstGeom>
                        <a:ln>
                          <a:tailEnd type="triangle"/>
                        </a:ln>
                      </wps:spPr>
                      <wps:style>
                        <a:lnRef idx="2">
                          <a:schemeClr val="accent2"/>
                        </a:lnRef>
                        <a:fillRef idx="0">
                          <a:schemeClr val="accent2"/>
                        </a:fillRef>
                        <a:effectRef idx="1">
                          <a:schemeClr val="accent2"/>
                        </a:effectRef>
                        <a:fontRef idx="minor">
                          <a:schemeClr val="tx1"/>
                        </a:fontRef>
                      </wps:style>
                      <wps:bodyPr/>
                    </wps:wsp>
                  </a:graphicData>
                </a:graphic>
              </wp:anchor>
            </w:drawing>
          </mc:Choice>
          <mc:Fallback>
            <w:pict>
              <v:shape w14:anchorId="132E7D1B" id="Conector recto de flecha 63" o:spid="_x0000_s1026" type="#_x0000_t32" style="position:absolute;margin-left:177.45pt;margin-top:13.25pt;width:36.95pt;height:.75pt;flip:x;z-index:252181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" strokecolor="#c0504d [3205]" strokeweight="2pt">
                <v:stroke endarrow="block"/>
                <v:shadow on="t" color="black" opacity="24903f" origin=",.5" offset="0,.55556mm"/>
              </v:shape>
            </w:pict>
          </mc:Fallback>
        </mc:AlternateContent>
      </w:r>
      <w:r>
        <w:rPr>
          <w:noProof/>
          <w:lang w:val="es-MX" w:eastAsia="es-MX"/>
        </w:rPr>
        <mc:AlternateContent>
          <mc:Choice Requires="wps">
            <w:drawing>
              <wp:anchor distT="0" distB="0" distL="114300" distR="114300" simplePos="0" relativeHeight="252180480" behindDoc="0" locked="0" layoutInCell="1" allowOverlap="1" wp14:anchorId="21ACB4FB" wp14:editId="4B68125A">
                <wp:simplePos x="0" y="0"/>
                <wp:positionH relativeFrom="column">
                  <wp:posOffset>3549015</wp:posOffset>
                </wp:positionH>
                <wp:positionV relativeFrom="paragraph">
                  <wp:posOffset>177800</wp:posOffset>
                </wp:positionV>
                <wp:extent cx="895350" cy="0"/>
                <wp:effectExtent l="57150" t="76200" r="0" b="133350"/>
                <wp:wrapNone/>
                <wp:docPr id="58" name="Conector recto de flecha 58"/>
                <wp:cNvGraphicFramePr/>
                <a:graphic xmlns:a="http://schemas.openxmlformats.org/drawingml/2006/main">
                  <a:graphicData uri="http://schemas.microsoft.com/office/word/2010/wordprocessingShape">
                    <wps:wsp>
                      <wps:cNvCnPr/>
                      <wps:spPr>
                        <a:xfrm flipH="1">
                          <a:off x="0" y="0"/>
                          <a:ext cx="895350" cy="0"/>
                        </a:xfrm>
                        <a:prstGeom prst="straightConnector1">
                          <a:avLst/>
                        </a:prstGeom>
                        <a:ln>
                          <a:tailEnd type="triangle"/>
                        </a:ln>
                      </wps:spPr>
                      <wps:style>
                        <a:lnRef idx="2">
                          <a:schemeClr val="accent2"/>
                        </a:lnRef>
                        <a:fillRef idx="0">
                          <a:schemeClr val="accent2"/>
                        </a:fillRef>
                        <a:effectRef idx="1">
                          <a:schemeClr val="accent2"/>
                        </a:effectRef>
                        <a:fontRef idx="minor">
                          <a:schemeClr val="tx1"/>
                        </a:fontRef>
                      </wps:style>
                      <wps:bodyPr/>
                    </wps:wsp>
                  </a:graphicData>
                </a:graphic>
              </wp:anchor>
            </w:drawing>
          </mc:Choice>
          <mc:Fallback>
            <w:pict>
              <v:shape w14:anchorId="4C8B18EE" id="Conector recto de flecha 58" o:spid="_x0000_s1026" type="#_x0000_t32" style="position:absolute;margin-left:279.45pt;margin-top:14pt;width:70.5pt;height:0;flip:x;z-index:252180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" strokecolor="#c0504d [3205]" strokeweight="2pt">
                <v:stroke endarrow="block"/>
                <v:shadow on="t" color="black" opacity="24903f" origin=",.5" offset="0,.55556mm"/>
              </v:shape>
            </w:pict>
          </mc:Fallback>
        </mc:AlternateContent>
      </w:r>
      <w:r w:rsidR="0064513F">
        <w:rPr>
          <w:noProof/>
          <w:lang w:val="es-MX" w:eastAsia="es-MX"/>
        </w:rPr>
        <mc:AlternateContent>
          <mc:Choice Requires="wps">
            <w:drawing>
              <wp:anchor distT="0" distB="0" distL="114300" distR="114300" simplePos="0" relativeHeight="251927552" behindDoc="0" locked="0" layoutInCell="1" allowOverlap="1" wp14:anchorId="3ED27374" wp14:editId="08A2F044">
                <wp:simplePos x="0" y="0"/>
                <wp:positionH relativeFrom="column">
                  <wp:posOffset>1275790</wp:posOffset>
                </wp:positionH>
                <wp:positionV relativeFrom="paragraph">
                  <wp:posOffset>275702</wp:posOffset>
                </wp:positionV>
                <wp:extent cx="0" cy="462579"/>
                <wp:effectExtent l="95250" t="19050" r="76200" b="90170"/>
                <wp:wrapNone/>
                <wp:docPr id="2198" name="Conector recto de flecha 2198"/>
                <wp:cNvGraphicFramePr/>
                <a:graphic xmlns:a="http://schemas.openxmlformats.org/drawingml/2006/main">
                  <a:graphicData uri="http://schemas.microsoft.com/office/word/2010/wordprocessingShape">
                    <wps:wsp>
                      <wps:cNvCnPr/>
                      <wps:spPr>
                        <a:xfrm>
                          <a:off x="0" y="0"/>
                          <a:ext cx="0" cy="462579"/>
                        </a:xfrm>
                        <a:prstGeom prst="straightConnector1">
                          <a:avLst/>
                        </a:prstGeom>
                        <a:ln>
                          <a:tailEnd type="triangle"/>
                        </a:ln>
                      </wps:spPr>
                      <wps:style>
                        <a:lnRef idx="2">
                          <a:schemeClr val="accent6"/>
                        </a:lnRef>
                        <a:fillRef idx="0">
                          <a:schemeClr val="accent6"/>
                        </a:fillRef>
                        <a:effectRef idx="1">
                          <a:schemeClr val="accent6"/>
                        </a:effectRef>
                        <a:fontRef idx="minor">
                          <a:schemeClr val="tx1"/>
                        </a:fontRef>
                      </wps:style>
                      <wps:bodyPr/>
                    </wps:wsp>
                  </a:graphicData>
                </a:graphic>
              </wp:anchor>
            </w:drawing>
          </mc:Choice>
          <mc:Fallback>
            <w:pict>
              <v:shape w14:anchorId="2C132AFB" id="Conector recto de flecha 2198" o:spid="_x0000_s1026" type="#_x0000_t32" style="position:absolute;margin-left:100.45pt;margin-top:21.7pt;width:0;height:36.4pt;z-index:251927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" strokecolor="#f79646 [3209]" strokeweight="2pt">
                <v:stroke endarrow="block"/>
                <v:shadow on="t" color="black" opacity="24903f" origin=",.5" offset="0,.55556mm"/>
              </v:shape>
            </w:pict>
          </mc:Fallback>
        </mc:AlternateContent>
      </w:r>
      <w:r w:rsidR="0064513F">
        <w:rPr>
          <w:noProof/>
          <w:lang w:val="es-MX" w:eastAsia="es-MX"/>
        </w:rPr>
        <mc:AlternateContent>
          <mc:Choice Requires="wps">
            <w:drawing>
              <wp:anchor distT="0" distB="0" distL="114300" distR="114300" simplePos="0" relativeHeight="251926528" behindDoc="0" locked="0" layoutInCell="1" allowOverlap="1" wp14:anchorId="2B63023C" wp14:editId="03B28042">
                <wp:simplePos x="0" y="0"/>
                <wp:positionH relativeFrom="column">
                  <wp:posOffset>641089</wp:posOffset>
                </wp:positionH>
                <wp:positionV relativeFrom="paragraph">
                  <wp:posOffset>254187</wp:posOffset>
                </wp:positionV>
                <wp:extent cx="623943" cy="0"/>
                <wp:effectExtent l="38100" t="38100" r="62230" b="95250"/>
                <wp:wrapNone/>
                <wp:docPr id="2197" name="Conector recto 2197"/>
                <wp:cNvGraphicFramePr/>
                <a:graphic xmlns:a="http://schemas.openxmlformats.org/drawingml/2006/main">
                  <a:graphicData uri="http://schemas.microsoft.com/office/word/2010/wordprocessingShape">
                    <wps:wsp>
                      <wps:cNvCnPr/>
                      <wps:spPr>
                        <a:xfrm>
                          <a:off x="0" y="0"/>
                          <a:ext cx="623943" cy="0"/>
                        </a:xfrm>
                        <a:prstGeom prst="line">
                          <a:avLst/>
                        </a:prstGeom>
                      </wps:spPr>
                      <wps:style>
                        <a:lnRef idx="2">
                          <a:schemeClr val="accent6"/>
                        </a:lnRef>
                        <a:fillRef idx="0">
                          <a:schemeClr val="accent6"/>
                        </a:fillRef>
                        <a:effectRef idx="1">
                          <a:schemeClr val="accent6"/>
                        </a:effectRef>
                        <a:fontRef idx="minor">
                          <a:schemeClr val="tx1"/>
                        </a:fontRef>
                      </wps:style>
                      <wps:bodyPr/>
                    </wps:wsp>
                  </a:graphicData>
                </a:graphic>
              </wp:anchor>
            </w:drawing>
          </mc:Choice>
          <mc:Fallback>
            <w:pict>
              <v:line w14:anchorId="3EBDC667" id="Conector recto 2197" o:spid="_x0000_s1026" style="position:absolute;z-index:251926528;visibility:visible;mso-wrap-style:square;mso-wrap-distance-left:9pt;mso-wrap-distance-top:0;mso-wrap-distance-right:9pt;mso-wrap-distance-bottom:0;mso-position-horizontal:absolute;mso-position-horizontal-relative:text;mso-position-vertical:absolute;mso-position-vertical-relative:text" from="50.5pt,20pt" to="99.65pt,2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" strokecolor="#f79646 [3209]" strokeweight="2pt">
                <v:shadow on="t" color="black" opacity="24903f" origin=",.5" offset="0,.55556mm"/>
              </v:line>
            </w:pict>
          </mc:Fallback>
        </mc:AlternateContent>
      </w:r>
    </w:p>
    <w:p w14:paraId="19C88BF3" w14:textId="13299E7C" w:rsidR="009F5300" w:rsidRDefault="00986F4F" w:rsidP="006D37BC">
      <w:pPr>
        <w:spacing w:line="360" w:lineRule="auto"/>
        <w:jc w:val="both"/>
        <w:rPr>
          <w:lang w:val="es-MX"/>
        </w:rPr>
      </w:pPr>
      <w:r>
        <w:rPr>
          <w:noProof/>
          <w:lang w:val="es-MX" w:eastAsia="es-MX"/>
        </w:rPr>
        <mc:AlternateContent>
          <mc:Choice Requires="wps">
            <w:drawing>
              <wp:anchor distT="0" distB="0" distL="114300" distR="114300" simplePos="0" relativeHeight="251919360" behindDoc="0" locked="0" layoutInCell="1" allowOverlap="1" wp14:anchorId="37E2D4B4" wp14:editId="41D75879">
                <wp:simplePos x="0" y="0"/>
                <wp:positionH relativeFrom="column">
                  <wp:posOffset>124721</wp:posOffset>
                </wp:positionH>
                <wp:positionV relativeFrom="paragraph">
                  <wp:posOffset>280072</wp:posOffset>
                </wp:positionV>
                <wp:extent cx="1301115" cy="591671"/>
                <wp:effectExtent l="0" t="0" r="13335" b="18415"/>
                <wp:wrapNone/>
                <wp:docPr id="2188" name="Cuadro de texto 2188"/>
                <wp:cNvGraphicFramePr/>
                <a:graphic xmlns:a="http://schemas.openxmlformats.org/drawingml/2006/main">
                  <a:graphicData uri="http://schemas.microsoft.com/office/word/2010/wordprocessingShape">
                    <wps:wsp>
                      <wps:cNvSpPr txBox="1"/>
                      <wps:spPr>
                        <a:xfrm>
                          <a:off x="0" y="0"/>
                          <a:ext cx="1301115" cy="59167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D1E8D93" w14:textId="39B1A195" w:rsidR="00511AF2" w:rsidRPr="00986F4F" w:rsidRDefault="00511AF2">
                            <w:pPr>
                              <w:rPr>
                                <w:sz w:val="20"/>
                                <w:lang w:val="es-MX"/>
                              </w:rPr>
                            </w:pPr>
                            <w:r w:rsidRPr="00986F4F">
                              <w:rPr>
                                <w:sz w:val="20"/>
                                <w:lang w:val="es-MX"/>
                              </w:rPr>
                              <w:t>Almacén de material de envase y empaque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E2D4B4" id="Cuadro de texto 2188" o:spid="_x0000_s1089" type="#_x0000_t202" style="position:absolute;left:0;text-align:left;margin-left:9.8pt;margin-top:22.05pt;width:102.45pt;height:46.6pt;z-index:251919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" fillcolor="white [3201]" strokeweight=".5pt">
                <v:textbox>
                  <w:txbxContent>
                    <w:p w14:paraId="1D1E8D93" w14:textId="39B1A195" w:rsidR="00511AF2" w:rsidRPr="00986F4F" w:rsidRDefault="00511AF2">
                      <w:pPr>
                        <w:rPr>
                          <w:sz w:val="20"/>
                          <w:lang w:val="es-MX"/>
                        </w:rPr>
                      </w:pPr>
                      <w:r w:rsidRPr="00986F4F">
                        <w:rPr>
                          <w:sz w:val="20"/>
                          <w:lang w:val="es-MX"/>
                        </w:rPr>
                        <w:t>Almacén de material de envase y empaque</w:t>
                      </w:r>
                    </w:p>
                  </w:txbxContent>
                </v:textbox>
              </v:shape>
            </w:pict>
          </mc:Fallback>
        </mc:AlternateContent>
      </w:r>
      <w:r>
        <w:rPr>
          <w:noProof/>
          <w:lang w:val="es-MX" w:eastAsia="es-MX"/>
        </w:rPr>
        <mc:AlternateContent>
          <mc:Choice Requires="wps">
            <w:drawing>
              <wp:anchor distT="0" distB="0" distL="114300" distR="114300" simplePos="0" relativeHeight="251920384" behindDoc="0" locked="0" layoutInCell="1" allowOverlap="1" wp14:anchorId="0D39E87F" wp14:editId="3C629060">
                <wp:simplePos x="0" y="0"/>
                <wp:positionH relativeFrom="column">
                  <wp:posOffset>1060637</wp:posOffset>
                </wp:positionH>
                <wp:positionV relativeFrom="paragraph">
                  <wp:posOffset>172496</wp:posOffset>
                </wp:positionV>
                <wp:extent cx="344244" cy="102758"/>
                <wp:effectExtent l="0" t="0" r="17780" b="12065"/>
                <wp:wrapNone/>
                <wp:docPr id="2189" name="Rectángulo 2189"/>
                <wp:cNvGraphicFramePr/>
                <a:graphic xmlns:a="http://schemas.openxmlformats.org/drawingml/2006/main">
                  <a:graphicData uri="http://schemas.microsoft.com/office/word/2010/wordprocessingShape">
                    <wps:wsp>
                      <wps:cNvSpPr/>
                      <wps:spPr>
                        <a:xfrm>
                          <a:off x="0" y="0"/>
                          <a:ext cx="344244" cy="102758"/>
                        </a:xfrm>
                        <a:prstGeom prst="rect">
                          <a:avLst/>
                        </a:prstGeom>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5B16957" id="Rectángulo 2189" o:spid="_x0000_s1026" style="position:absolute;margin-left:83.5pt;margin-top:13.6pt;width:27.1pt;height:8.1pt;z-index:251920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" fillcolor="white [3201]" strokecolor="#4bacc6 [3208]" strokeweight="2pt"/>
            </w:pict>
          </mc:Fallback>
        </mc:AlternateContent>
      </w:r>
      <w:r w:rsidR="009F5300">
        <w:rPr>
          <w:noProof/>
          <w:lang w:val="es-MX" w:eastAsia="es-MX"/>
        </w:rPr>
        <mc:AlternateContent>
          <mc:Choice Requires="wps">
            <w:drawing>
              <wp:anchor distT="0" distB="0" distL="114300" distR="114300" simplePos="0" relativeHeight="251918336" behindDoc="0" locked="0" layoutInCell="1" allowOverlap="1" wp14:anchorId="54596ADF" wp14:editId="4CE884B5">
                <wp:simplePos x="0" y="0"/>
                <wp:positionH relativeFrom="column">
                  <wp:posOffset>3943462</wp:posOffset>
                </wp:positionH>
                <wp:positionV relativeFrom="paragraph">
                  <wp:posOffset>10571</wp:posOffset>
                </wp:positionV>
                <wp:extent cx="559398" cy="430306"/>
                <wp:effectExtent l="0" t="0" r="12700" b="27305"/>
                <wp:wrapNone/>
                <wp:docPr id="2187" name="Cuadro de texto 2187"/>
                <wp:cNvGraphicFramePr/>
                <a:graphic xmlns:a="http://schemas.openxmlformats.org/drawingml/2006/main">
                  <a:graphicData uri="http://schemas.microsoft.com/office/word/2010/wordprocessingShape">
                    <wps:wsp>
                      <wps:cNvSpPr txBox="1"/>
                      <wps:spPr>
                        <a:xfrm>
                          <a:off x="0" y="0"/>
                          <a:ext cx="559398" cy="43030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EA42819" w14:textId="01B11DB2" w:rsidR="00511AF2" w:rsidRPr="009F5300" w:rsidRDefault="00511AF2">
                            <w:pPr>
                              <w:rPr>
                                <w:sz w:val="16"/>
                                <w:lang w:val="es-MX"/>
                              </w:rPr>
                            </w:pPr>
                            <w:r>
                              <w:rPr>
                                <w:sz w:val="16"/>
                                <w:lang w:val="es-MX"/>
                              </w:rPr>
                              <w:t>Material E y 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596ADF" id="Cuadro de texto 2187" o:spid="_x0000_s1090" type="#_x0000_t202" style="position:absolute;left:0;text-align:left;margin-left:310.5pt;margin-top:.85pt;width:44.05pt;height:33.9pt;z-index:251918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" fillcolor="white [3201]" strokeweight=".5pt">
                <v:textbox>
                  <w:txbxContent>
                    <w:p w14:paraId="4EA42819" w14:textId="01B11DB2" w:rsidR="00511AF2" w:rsidRPr="009F5300" w:rsidRDefault="00511AF2">
                      <w:pPr>
                        <w:rPr>
                          <w:sz w:val="16"/>
                          <w:lang w:val="es-MX"/>
                        </w:rPr>
                      </w:pPr>
                      <w:r>
                        <w:rPr>
                          <w:sz w:val="16"/>
                          <w:lang w:val="es-MX"/>
                        </w:rPr>
                        <w:t>Material E y E</w:t>
                      </w:r>
                    </w:p>
                  </w:txbxContent>
                </v:textbox>
              </v:shape>
            </w:pict>
          </mc:Fallback>
        </mc:AlternateContent>
      </w:r>
    </w:p>
    <w:p w14:paraId="3DADA765" w14:textId="3EB1B0C5" w:rsidR="009F5300" w:rsidRDefault="0045254B" w:rsidP="006D37BC">
      <w:pPr>
        <w:spacing w:line="360" w:lineRule="auto"/>
        <w:jc w:val="both"/>
        <w:rPr>
          <w:lang w:val="es-MX"/>
        </w:rPr>
      </w:pPr>
      <w:r>
        <w:rPr>
          <w:noProof/>
          <w:lang w:val="es-MX" w:eastAsia="es-MX"/>
        </w:rPr>
        <w:drawing>
          <wp:anchor distT="0" distB="0" distL="114300" distR="114300" simplePos="0" relativeHeight="251929600" behindDoc="0" locked="0" layoutInCell="1" allowOverlap="1" wp14:anchorId="513B4A7F" wp14:editId="3CCD66F9">
            <wp:simplePos x="0" y="0"/>
            <wp:positionH relativeFrom="margin">
              <wp:posOffset>2363470</wp:posOffset>
            </wp:positionH>
            <wp:positionV relativeFrom="paragraph">
              <wp:posOffset>50800</wp:posOffset>
            </wp:positionV>
            <wp:extent cx="399415" cy="459740"/>
            <wp:effectExtent l="7938" t="0" r="8572" b="8573"/>
            <wp:wrapSquare wrapText="bothSides"/>
            <wp:docPr id="4" name="Imagen 4" descr="Resultado de imagen para simbolo de elevad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simbolo de elevador"/>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rot="16200000">
                      <a:off x="0" y="0"/>
                      <a:ext cx="399415" cy="4597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9FB976C" w14:textId="5E4A751A" w:rsidR="009F5300" w:rsidRDefault="009F5300" w:rsidP="006D37BC">
      <w:pPr>
        <w:spacing w:line="360" w:lineRule="auto"/>
        <w:jc w:val="both"/>
        <w:rPr>
          <w:lang w:val="es-MX"/>
        </w:rPr>
      </w:pPr>
    </w:p>
    <w:p w14:paraId="53ECD9E2" w14:textId="77777777" w:rsidR="009F5300" w:rsidRDefault="009F5300" w:rsidP="006D37BC">
      <w:pPr>
        <w:spacing w:line="360" w:lineRule="auto"/>
        <w:jc w:val="both"/>
        <w:rPr>
          <w:lang w:val="es-MX"/>
        </w:rPr>
      </w:pPr>
    </w:p>
    <w:p w14:paraId="400E4040" w14:textId="11C24EBD" w:rsidR="00B1125D" w:rsidRDefault="00B1125D" w:rsidP="006D37BC">
      <w:pPr>
        <w:spacing w:line="360" w:lineRule="auto"/>
        <w:jc w:val="both"/>
        <w:rPr>
          <w:lang w:val="es-MX"/>
        </w:rPr>
      </w:pPr>
      <w:r>
        <w:rPr>
          <w:lang w:val="es-MX"/>
        </w:rPr>
        <w:t>El encargado de almacén colocara la materia prima  en el área de cuarentena y se le dará aviso  al área de control de calidad de la</w:t>
      </w:r>
      <w:r w:rsidR="00EF4212">
        <w:rPr>
          <w:lang w:val="es-MX"/>
        </w:rPr>
        <w:t xml:space="preserve"> llegada</w:t>
      </w:r>
      <w:r>
        <w:rPr>
          <w:lang w:val="es-MX"/>
        </w:rPr>
        <w:t xml:space="preserve"> de la materia prima, </w:t>
      </w:r>
      <w:r w:rsidR="00EF4212">
        <w:rPr>
          <w:lang w:val="es-MX"/>
        </w:rPr>
        <w:t>y</w:t>
      </w:r>
      <w:r w:rsidR="00681C29">
        <w:rPr>
          <w:lang w:val="es-MX"/>
        </w:rPr>
        <w:t xml:space="preserve"> poder ser muestreada, el personal de calidad dictaminara si la materia prima es aprobada o rechazada, si la materia prima es rechazada,  </w:t>
      </w:r>
      <w:r w:rsidR="00681C29">
        <w:rPr>
          <w:lang w:val="es-MX"/>
        </w:rPr>
        <w:lastRenderedPageBreak/>
        <w:t>el personal de calidad le colocara una etiqueta de color rojo y se le dará aviso al responsable del  área de almacén de la materia prima y si la materia prima es aprobada se col</w:t>
      </w:r>
      <w:r w:rsidR="00EF4212">
        <w:rPr>
          <w:lang w:val="es-MX"/>
        </w:rPr>
        <w:t>ocara en el corrugado o cuñete</w:t>
      </w:r>
      <w:r w:rsidR="00681C29">
        <w:rPr>
          <w:lang w:val="es-MX"/>
        </w:rPr>
        <w:t xml:space="preserve"> etiqueta de color verde,  y el personal de almacén </w:t>
      </w:r>
      <w:r w:rsidR="00EF4212">
        <w:rPr>
          <w:lang w:val="es-MX"/>
        </w:rPr>
        <w:t xml:space="preserve">colocara la etiqueta en el rack de aprobado e </w:t>
      </w:r>
      <w:r w:rsidR="00681C29">
        <w:rPr>
          <w:lang w:val="es-MX"/>
        </w:rPr>
        <w:t xml:space="preserve"> ingresara</w:t>
      </w:r>
      <w:r w:rsidR="00EF4212">
        <w:rPr>
          <w:lang w:val="es-MX"/>
        </w:rPr>
        <w:t xml:space="preserve"> la cantidad </w:t>
      </w:r>
      <w:r w:rsidR="00681C29">
        <w:rPr>
          <w:lang w:val="es-MX"/>
        </w:rPr>
        <w:t xml:space="preserve"> es el sistema de datos. </w:t>
      </w:r>
    </w:p>
    <w:p w14:paraId="11F8ED2D" w14:textId="6DE8202A" w:rsidR="00A07981" w:rsidRDefault="00A07981" w:rsidP="006D37BC">
      <w:pPr>
        <w:spacing w:line="360" w:lineRule="auto"/>
        <w:jc w:val="both"/>
        <w:rPr>
          <w:lang w:val="es-MX"/>
        </w:rPr>
      </w:pPr>
      <w:r>
        <w:rPr>
          <w:lang w:val="es-MX"/>
        </w:rPr>
        <w:t xml:space="preserve">Para el surtido de la materia prima o el material  de envase y empaque, </w:t>
      </w:r>
      <w:r w:rsidR="009F5300">
        <w:rPr>
          <w:lang w:val="es-MX"/>
        </w:rPr>
        <w:t xml:space="preserve">el supervisor  de producción le hará entrega de órdenes de acondicionamiento y fabricación al responsable del almacén, cual verificara que la orden de producción se encuentre debidamente firmada por el </w:t>
      </w:r>
      <w:r w:rsidR="00EF4212">
        <w:rPr>
          <w:lang w:val="es-MX"/>
        </w:rPr>
        <w:t xml:space="preserve">jefe de producción y </w:t>
      </w:r>
      <w:r w:rsidR="009F5300">
        <w:rPr>
          <w:lang w:val="es-MX"/>
        </w:rPr>
        <w:t xml:space="preserve">el área de aseguramiento de calidad, se </w:t>
      </w:r>
      <w:r w:rsidR="00EF4212">
        <w:rPr>
          <w:lang w:val="es-MX"/>
        </w:rPr>
        <w:t xml:space="preserve">implementó un nuevo formato de </w:t>
      </w:r>
      <w:r w:rsidR="009F5300">
        <w:rPr>
          <w:lang w:val="es-MX"/>
        </w:rPr>
        <w:t xml:space="preserve"> </w:t>
      </w:r>
      <w:r w:rsidR="004D2B67">
        <w:rPr>
          <w:lang w:val="es-MX"/>
        </w:rPr>
        <w:t>órdenes</w:t>
      </w:r>
      <w:r w:rsidR="009F5300">
        <w:rPr>
          <w:lang w:val="es-MX"/>
        </w:rPr>
        <w:t xml:space="preserve"> de fabricación y acondicionamiento, como s</w:t>
      </w:r>
      <w:r w:rsidR="00477DA9">
        <w:rPr>
          <w:lang w:val="es-MX"/>
        </w:rPr>
        <w:t>e muestra en la siguiente figura</w:t>
      </w:r>
      <w:r w:rsidR="00397524">
        <w:rPr>
          <w:lang w:val="es-MX"/>
        </w:rPr>
        <w:t xml:space="preserve"> 24</w:t>
      </w:r>
      <w:r w:rsidR="00003C8B">
        <w:rPr>
          <w:lang w:val="es-MX"/>
        </w:rPr>
        <w:t xml:space="preserve">  y</w:t>
      </w:r>
      <w:r w:rsidR="00477DA9">
        <w:rPr>
          <w:lang w:val="es-MX"/>
        </w:rPr>
        <w:t xml:space="preserve"> figura </w:t>
      </w:r>
      <w:r w:rsidR="00003C8B">
        <w:rPr>
          <w:lang w:val="es-MX"/>
        </w:rPr>
        <w:t xml:space="preserve"> 25.</w:t>
      </w:r>
    </w:p>
    <w:p w14:paraId="6969ED86" w14:textId="4A4B0654" w:rsidR="00003C8B" w:rsidRPr="00774881" w:rsidRDefault="00774881" w:rsidP="00774881">
      <w:pPr>
        <w:pStyle w:val="Descripcin"/>
        <w:jc w:val="center"/>
        <w:rPr>
          <w:b/>
          <w:i w:val="0"/>
          <w:color w:val="auto"/>
          <w:sz w:val="22"/>
          <w:szCs w:val="22"/>
          <w:lang w:val="es-MX"/>
        </w:rPr>
      </w:pPr>
      <w:bookmarkStart w:id="102" w:name="_Toc521063404"/>
      <w:r w:rsidRPr="00774881">
        <w:rPr>
          <w:b/>
          <w:i w:val="0"/>
          <w:color w:val="auto"/>
          <w:sz w:val="22"/>
          <w:szCs w:val="22"/>
        </w:rPr>
        <w:t xml:space="preserve">Figura </w:t>
      </w:r>
      <w:r w:rsidRPr="00774881">
        <w:rPr>
          <w:b/>
          <w:i w:val="0"/>
          <w:color w:val="auto"/>
          <w:sz w:val="22"/>
          <w:szCs w:val="22"/>
        </w:rPr>
        <w:fldChar w:fldCharType="begin"/>
      </w:r>
      <w:r w:rsidRPr="00774881">
        <w:rPr>
          <w:b/>
          <w:i w:val="0"/>
          <w:color w:val="auto"/>
          <w:sz w:val="22"/>
          <w:szCs w:val="22"/>
        </w:rPr>
        <w:instrText xml:space="preserve"> SEQ Figura \* ARABIC </w:instrText>
      </w:r>
      <w:r w:rsidRPr="00774881">
        <w:rPr>
          <w:b/>
          <w:i w:val="0"/>
          <w:color w:val="auto"/>
          <w:sz w:val="22"/>
          <w:szCs w:val="22"/>
        </w:rPr>
        <w:fldChar w:fldCharType="separate"/>
      </w:r>
      <w:r w:rsidR="00CA6255">
        <w:rPr>
          <w:b/>
          <w:i w:val="0"/>
          <w:noProof/>
          <w:color w:val="auto"/>
          <w:sz w:val="22"/>
          <w:szCs w:val="22"/>
        </w:rPr>
        <w:t>24</w:t>
      </w:r>
      <w:r w:rsidRPr="00774881">
        <w:rPr>
          <w:b/>
          <w:i w:val="0"/>
          <w:color w:val="auto"/>
          <w:sz w:val="22"/>
          <w:szCs w:val="22"/>
        </w:rPr>
        <w:fldChar w:fldCharType="end"/>
      </w:r>
      <w:r w:rsidR="00003C8B" w:rsidRPr="00774881">
        <w:rPr>
          <w:b/>
          <w:i w:val="0"/>
          <w:color w:val="auto"/>
          <w:sz w:val="22"/>
          <w:szCs w:val="22"/>
          <w:lang w:val="es-MX"/>
        </w:rPr>
        <w:t>.- Orden de fabricación</w:t>
      </w:r>
      <w:bookmarkEnd w:id="102"/>
    </w:p>
    <w:p w14:paraId="257539C5" w14:textId="79FA5201" w:rsidR="00003C8B" w:rsidRDefault="00003C8B" w:rsidP="006D37BC">
      <w:pPr>
        <w:spacing w:line="360" w:lineRule="auto"/>
        <w:jc w:val="both"/>
        <w:rPr>
          <w:lang w:val="es-MX"/>
        </w:rPr>
      </w:pPr>
      <w:r w:rsidRPr="00003C8B">
        <w:rPr>
          <w:noProof/>
          <w:lang w:val="es-MX" w:eastAsia="es-MX"/>
        </w:rPr>
        <w:drawing>
          <wp:inline distT="0" distB="0" distL="0" distR="0" wp14:anchorId="279B0B4F" wp14:editId="799BD735">
            <wp:extent cx="5612130" cy="3061862"/>
            <wp:effectExtent l="0" t="0" r="7620" b="0"/>
            <wp:docPr id="2199" name="Imagen 2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612130" cy="3061862"/>
                    </a:xfrm>
                    <a:prstGeom prst="rect">
                      <a:avLst/>
                    </a:prstGeom>
                    <a:noFill/>
                    <a:ln>
                      <a:noFill/>
                    </a:ln>
                  </pic:spPr>
                </pic:pic>
              </a:graphicData>
            </a:graphic>
          </wp:inline>
        </w:drawing>
      </w:r>
    </w:p>
    <w:p w14:paraId="7447FE08" w14:textId="77777777" w:rsidR="00003C8B" w:rsidRDefault="00003C8B" w:rsidP="00003C8B">
      <w:pPr>
        <w:spacing w:line="360" w:lineRule="auto"/>
        <w:jc w:val="center"/>
        <w:rPr>
          <w:lang w:val="es-MX"/>
        </w:rPr>
      </w:pPr>
    </w:p>
    <w:p w14:paraId="08E97A03" w14:textId="77777777" w:rsidR="00003C8B" w:rsidRDefault="00003C8B" w:rsidP="00003C8B">
      <w:pPr>
        <w:spacing w:line="360" w:lineRule="auto"/>
        <w:jc w:val="center"/>
        <w:rPr>
          <w:lang w:val="es-MX"/>
        </w:rPr>
      </w:pPr>
    </w:p>
    <w:p w14:paraId="7FFA775D" w14:textId="77777777" w:rsidR="00003C8B" w:rsidRDefault="00003C8B" w:rsidP="00003C8B">
      <w:pPr>
        <w:spacing w:line="360" w:lineRule="auto"/>
        <w:jc w:val="center"/>
        <w:rPr>
          <w:lang w:val="es-MX"/>
        </w:rPr>
      </w:pPr>
    </w:p>
    <w:p w14:paraId="3B3EAE3D" w14:textId="77777777" w:rsidR="00774881" w:rsidRDefault="00774881" w:rsidP="00003C8B">
      <w:pPr>
        <w:spacing w:line="360" w:lineRule="auto"/>
        <w:jc w:val="center"/>
        <w:rPr>
          <w:lang w:val="es-MX"/>
        </w:rPr>
      </w:pPr>
    </w:p>
    <w:p w14:paraId="6EAF3F50" w14:textId="77777777" w:rsidR="00774881" w:rsidRDefault="00774881" w:rsidP="00003C8B">
      <w:pPr>
        <w:spacing w:line="360" w:lineRule="auto"/>
        <w:jc w:val="center"/>
        <w:rPr>
          <w:lang w:val="es-MX"/>
        </w:rPr>
      </w:pPr>
    </w:p>
    <w:p w14:paraId="541CC225" w14:textId="77777777" w:rsidR="00774881" w:rsidRDefault="00774881" w:rsidP="00003C8B">
      <w:pPr>
        <w:spacing w:line="360" w:lineRule="auto"/>
        <w:jc w:val="center"/>
        <w:rPr>
          <w:lang w:val="es-MX"/>
        </w:rPr>
      </w:pPr>
    </w:p>
    <w:p w14:paraId="09E10B9E" w14:textId="73FE5F35" w:rsidR="00B1125D" w:rsidRPr="00774881" w:rsidRDefault="00774881" w:rsidP="00774881">
      <w:pPr>
        <w:pStyle w:val="Descripcin"/>
        <w:jc w:val="center"/>
        <w:rPr>
          <w:b/>
          <w:i w:val="0"/>
          <w:color w:val="auto"/>
          <w:sz w:val="22"/>
          <w:szCs w:val="22"/>
          <w:lang w:val="es-MX"/>
        </w:rPr>
      </w:pPr>
      <w:bookmarkStart w:id="103" w:name="_Toc521063405"/>
      <w:r w:rsidRPr="00774881">
        <w:rPr>
          <w:b/>
          <w:i w:val="0"/>
          <w:color w:val="auto"/>
          <w:sz w:val="22"/>
          <w:szCs w:val="22"/>
        </w:rPr>
        <w:lastRenderedPageBreak/>
        <w:t xml:space="preserve">Figura </w:t>
      </w:r>
      <w:r w:rsidRPr="00774881">
        <w:rPr>
          <w:b/>
          <w:i w:val="0"/>
          <w:color w:val="auto"/>
          <w:sz w:val="22"/>
          <w:szCs w:val="22"/>
        </w:rPr>
        <w:fldChar w:fldCharType="begin"/>
      </w:r>
      <w:r w:rsidRPr="00774881">
        <w:rPr>
          <w:b/>
          <w:i w:val="0"/>
          <w:color w:val="auto"/>
          <w:sz w:val="22"/>
          <w:szCs w:val="22"/>
        </w:rPr>
        <w:instrText xml:space="preserve"> SEQ Figura \* ARABIC </w:instrText>
      </w:r>
      <w:r w:rsidRPr="00774881">
        <w:rPr>
          <w:b/>
          <w:i w:val="0"/>
          <w:color w:val="auto"/>
          <w:sz w:val="22"/>
          <w:szCs w:val="22"/>
        </w:rPr>
        <w:fldChar w:fldCharType="separate"/>
      </w:r>
      <w:r w:rsidR="00CA6255">
        <w:rPr>
          <w:b/>
          <w:i w:val="0"/>
          <w:noProof/>
          <w:color w:val="auto"/>
          <w:sz w:val="22"/>
          <w:szCs w:val="22"/>
        </w:rPr>
        <w:t>25</w:t>
      </w:r>
      <w:r w:rsidRPr="00774881">
        <w:rPr>
          <w:b/>
          <w:i w:val="0"/>
          <w:color w:val="auto"/>
          <w:sz w:val="22"/>
          <w:szCs w:val="22"/>
        </w:rPr>
        <w:fldChar w:fldCharType="end"/>
      </w:r>
      <w:r w:rsidRPr="00774881">
        <w:rPr>
          <w:b/>
          <w:i w:val="0"/>
          <w:color w:val="auto"/>
          <w:sz w:val="22"/>
          <w:szCs w:val="22"/>
          <w:lang w:val="es-MX"/>
        </w:rPr>
        <w:t>. -</w:t>
      </w:r>
      <w:r w:rsidR="00003C8B" w:rsidRPr="00774881">
        <w:rPr>
          <w:b/>
          <w:i w:val="0"/>
          <w:color w:val="auto"/>
          <w:sz w:val="22"/>
          <w:szCs w:val="22"/>
          <w:lang w:val="es-MX"/>
        </w:rPr>
        <w:t xml:space="preserve"> Orden de acondicionado</w:t>
      </w:r>
      <w:bookmarkEnd w:id="103"/>
    </w:p>
    <w:p w14:paraId="73F3C0C3" w14:textId="7072CE1D" w:rsidR="00003C8B" w:rsidRDefault="00003C8B" w:rsidP="00003C8B">
      <w:pPr>
        <w:spacing w:line="360" w:lineRule="auto"/>
        <w:jc w:val="center"/>
        <w:rPr>
          <w:lang w:val="es-MX"/>
        </w:rPr>
      </w:pPr>
      <w:r w:rsidRPr="00003C8B">
        <w:rPr>
          <w:noProof/>
          <w:lang w:val="es-MX" w:eastAsia="es-MX"/>
        </w:rPr>
        <w:drawing>
          <wp:inline distT="0" distB="0" distL="0" distR="0" wp14:anchorId="2158B4F4" wp14:editId="7573BDDF">
            <wp:extent cx="5612130" cy="3395526"/>
            <wp:effectExtent l="0" t="0" r="7620" b="0"/>
            <wp:docPr id="2200" name="Imagen 2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612130" cy="3395526"/>
                    </a:xfrm>
                    <a:prstGeom prst="rect">
                      <a:avLst/>
                    </a:prstGeom>
                    <a:noFill/>
                    <a:ln>
                      <a:noFill/>
                    </a:ln>
                  </pic:spPr>
                </pic:pic>
              </a:graphicData>
            </a:graphic>
          </wp:inline>
        </w:drawing>
      </w:r>
    </w:p>
    <w:p w14:paraId="7C5E648C" w14:textId="285A37E2" w:rsidR="00B1125D" w:rsidRDefault="007A705A" w:rsidP="006D37BC">
      <w:pPr>
        <w:spacing w:line="360" w:lineRule="auto"/>
        <w:jc w:val="both"/>
        <w:rPr>
          <w:lang w:val="es-MX"/>
        </w:rPr>
      </w:pPr>
      <w:r>
        <w:rPr>
          <w:lang w:val="es-MX"/>
        </w:rPr>
        <w:t>Al igual se elaboró el procedimiento de fabricación y acondicionamiento, cual se les dio a conocer a los operadores de fabricación y acondicionamiento para su correcto llenado, por cual nos permite revisar los tiempos de cada uno de los procesos que se realizan, los procedimientos de fabricación y acondicionamiento contienen las siguientes características:</w:t>
      </w:r>
    </w:p>
    <w:p w14:paraId="281EB291" w14:textId="08DAA3F8" w:rsidR="007A705A" w:rsidRDefault="000F40E3" w:rsidP="000F40E3">
      <w:pPr>
        <w:pStyle w:val="Prrafodelista"/>
        <w:numPr>
          <w:ilvl w:val="0"/>
          <w:numId w:val="41"/>
        </w:numPr>
        <w:spacing w:line="360" w:lineRule="auto"/>
        <w:jc w:val="both"/>
        <w:rPr>
          <w:rStyle w:val="Ttulo2Car"/>
          <w:rFonts w:eastAsia="Calibri"/>
        </w:rPr>
      </w:pPr>
      <w:bookmarkStart w:id="104" w:name="_Toc521063809"/>
      <w:r w:rsidRPr="000F40E3">
        <w:rPr>
          <w:rStyle w:val="Ttulo2Car"/>
          <w:rFonts w:eastAsia="Calibri"/>
        </w:rPr>
        <w:t>PROC</w:t>
      </w:r>
      <w:r w:rsidR="007A705A" w:rsidRPr="000F40E3">
        <w:rPr>
          <w:rStyle w:val="Ttulo2Car"/>
          <w:rFonts w:eastAsia="Calibri"/>
        </w:rPr>
        <w:t>EDIMIENTO DE FABRICACION</w:t>
      </w:r>
      <w:bookmarkEnd w:id="104"/>
    </w:p>
    <w:p w14:paraId="76B3B712" w14:textId="77777777" w:rsidR="000F40E3" w:rsidRPr="000F40E3" w:rsidRDefault="000F40E3" w:rsidP="000F40E3">
      <w:pPr>
        <w:pStyle w:val="Prrafodelista"/>
        <w:spacing w:line="360" w:lineRule="auto"/>
        <w:jc w:val="both"/>
        <w:rPr>
          <w:rStyle w:val="Ttulo2Car"/>
          <w:rFonts w:eastAsia="Calibri"/>
        </w:rPr>
      </w:pPr>
    </w:p>
    <w:p w14:paraId="2C12388A" w14:textId="23E3781E" w:rsidR="00F163CD" w:rsidRDefault="00967E58" w:rsidP="00DB5D59">
      <w:pPr>
        <w:pStyle w:val="Prrafodelista"/>
        <w:numPr>
          <w:ilvl w:val="0"/>
          <w:numId w:val="31"/>
        </w:numPr>
        <w:spacing w:line="360" w:lineRule="auto"/>
        <w:jc w:val="both"/>
      </w:pPr>
      <w:r>
        <w:t xml:space="preserve">Surtido y recepción de materias primas para la fabricación: En este apartado se describen varios </w:t>
      </w:r>
      <w:r w:rsidR="00F163CD">
        <w:t>aspectos que se tienen que llevar acabo  para el surtido de las materias primas.</w:t>
      </w:r>
    </w:p>
    <w:p w14:paraId="424A3935" w14:textId="77777777" w:rsidR="00F163CD" w:rsidRDefault="00F163CD" w:rsidP="00DB5D59">
      <w:pPr>
        <w:pStyle w:val="Prrafodelista"/>
        <w:numPr>
          <w:ilvl w:val="0"/>
          <w:numId w:val="31"/>
        </w:numPr>
        <w:spacing w:line="360" w:lineRule="auto"/>
        <w:jc w:val="both"/>
      </w:pPr>
      <w:r>
        <w:t>Despeje de área de fabricación y llenado: Se describe detalladamente lo que se tiene que realizar antes de empezar con la fabricación.</w:t>
      </w:r>
    </w:p>
    <w:p w14:paraId="3CB539DF" w14:textId="184FB978" w:rsidR="007A705A" w:rsidRDefault="00F163CD" w:rsidP="00DB5D59">
      <w:pPr>
        <w:pStyle w:val="Prrafodelista"/>
        <w:numPr>
          <w:ilvl w:val="0"/>
          <w:numId w:val="31"/>
        </w:numPr>
        <w:spacing w:line="360" w:lineRule="auto"/>
        <w:jc w:val="both"/>
      </w:pPr>
      <w:r>
        <w:t>Limpieza de áreas y equipos: El supervisor de producción verificara que los equipos se encuentren limpios, lo que en este apartado registrara el código del equipo, descripción del equipo, el PNO donde indica</w:t>
      </w:r>
      <w:r w:rsidR="00967E58">
        <w:t xml:space="preserve"> </w:t>
      </w:r>
      <w:r>
        <w:t xml:space="preserve">cómo elaborar la limpieza, quien realizo la limpieza, quien verifico y fecha en la que se realizó la limpieza. </w:t>
      </w:r>
    </w:p>
    <w:p w14:paraId="18C55130" w14:textId="2CFF9183" w:rsidR="00F163CD" w:rsidRDefault="00F163CD" w:rsidP="00DB5D59">
      <w:pPr>
        <w:pStyle w:val="Prrafodelista"/>
        <w:numPr>
          <w:ilvl w:val="0"/>
          <w:numId w:val="31"/>
        </w:numPr>
        <w:spacing w:line="360" w:lineRule="auto"/>
        <w:jc w:val="both"/>
      </w:pPr>
      <w:r>
        <w:lastRenderedPageBreak/>
        <w:t xml:space="preserve">Fabricación: Si el personal de Calidad dictamino que la limpieza se encuentra correctamente, el Supervisor de producción le dará aviso al operador de fabricación y pueda elaborar la mezclas de cada uno de las materias primas. </w:t>
      </w:r>
    </w:p>
    <w:p w14:paraId="637E0AC1" w14:textId="0B682810" w:rsidR="00F163CD" w:rsidRDefault="00F163CD" w:rsidP="00DB5D59">
      <w:pPr>
        <w:pStyle w:val="Prrafodelista"/>
        <w:numPr>
          <w:ilvl w:val="0"/>
          <w:numId w:val="31"/>
        </w:numPr>
        <w:spacing w:line="360" w:lineRule="auto"/>
        <w:jc w:val="both"/>
      </w:pPr>
      <w:r>
        <w:t xml:space="preserve">Surtido y recepción de material de envase: Al término de la fabricación el Supervisor o el operador de fabricación </w:t>
      </w:r>
      <w:r w:rsidR="00BD4AF7">
        <w:t xml:space="preserve">iría al área de almacén para el recibimiento </w:t>
      </w:r>
      <w:r w:rsidR="0026127A">
        <w:t>del material de envase.</w:t>
      </w:r>
    </w:p>
    <w:p w14:paraId="35D5AA35" w14:textId="1D08D664" w:rsidR="0026127A" w:rsidRDefault="0026127A" w:rsidP="00DB5D59">
      <w:pPr>
        <w:pStyle w:val="Prrafodelista"/>
        <w:numPr>
          <w:ilvl w:val="0"/>
          <w:numId w:val="31"/>
        </w:numPr>
        <w:spacing w:line="360" w:lineRule="auto"/>
        <w:jc w:val="both"/>
      </w:pPr>
      <w:r>
        <w:t xml:space="preserve">Llenado: El operador ajustara la máquina para el llenado el producto y cada 30 minutos el auxiliar de fabricación revisara que el volumen </w:t>
      </w:r>
    </w:p>
    <w:p w14:paraId="0423C3BA" w14:textId="77777777" w:rsidR="0026127A" w:rsidRDefault="0026127A" w:rsidP="00DB5D59">
      <w:pPr>
        <w:pStyle w:val="Prrafodelista"/>
        <w:numPr>
          <w:ilvl w:val="0"/>
          <w:numId w:val="31"/>
        </w:numPr>
        <w:spacing w:line="360" w:lineRule="auto"/>
        <w:jc w:val="both"/>
      </w:pPr>
      <w:r>
        <w:t>Balance de materiales: El operador de fabricación realizara el balance de materiales ocupados para el llenado, y reportara si dentro del llenado genero merma de envase.</w:t>
      </w:r>
    </w:p>
    <w:p w14:paraId="77156F39" w14:textId="5BE2D12E" w:rsidR="0026127A" w:rsidRDefault="0026127A" w:rsidP="00DB5D59">
      <w:pPr>
        <w:pStyle w:val="Prrafodelista"/>
        <w:numPr>
          <w:ilvl w:val="0"/>
          <w:numId w:val="31"/>
        </w:numPr>
        <w:spacing w:line="360" w:lineRule="auto"/>
        <w:jc w:val="both"/>
      </w:pPr>
      <w:r>
        <w:t>Durante el llenado, el auxiliar de fabricación, registrara en  la tabla de control de volumen, que dicha tabla viene anexo al final del producción, y se describe el volumen mínimo, volumen promedio y volumen máximo.</w:t>
      </w:r>
    </w:p>
    <w:p w14:paraId="39C3D17C" w14:textId="1C8DA0EA" w:rsidR="00040457" w:rsidRDefault="00040457" w:rsidP="00040457">
      <w:pPr>
        <w:spacing w:line="360" w:lineRule="auto"/>
        <w:jc w:val="both"/>
        <w:rPr>
          <w:lang w:val="es-MX"/>
        </w:rPr>
      </w:pPr>
      <w:r w:rsidRPr="00040457">
        <w:rPr>
          <w:lang w:val="es-MX"/>
        </w:rPr>
        <w:t>Para el surtido de la materia prima, el responsable del almacén</w:t>
      </w:r>
      <w:r>
        <w:rPr>
          <w:lang w:val="es-MX"/>
        </w:rPr>
        <w:t xml:space="preserve"> deberá de estar vestido de color blanco y se encontrara en el área de pesado, mientras su auxiliar de almacén se encontrara vestido de color gris, colocando las materias primas en el área de pre surtido, en </w:t>
      </w:r>
      <w:r w:rsidR="00477DA9">
        <w:rPr>
          <w:lang w:val="es-MX"/>
        </w:rPr>
        <w:t>la figura</w:t>
      </w:r>
      <w:r>
        <w:rPr>
          <w:lang w:val="es-MX"/>
        </w:rPr>
        <w:t xml:space="preserve"> 26 se muestra el flujo para el pesado y surtido de materias primas.</w:t>
      </w:r>
    </w:p>
    <w:p w14:paraId="24D308EC" w14:textId="280AAACF" w:rsidR="00040457" w:rsidRPr="00774881" w:rsidRDefault="00774881" w:rsidP="00774881">
      <w:pPr>
        <w:pStyle w:val="Descripcin"/>
        <w:rPr>
          <w:b/>
          <w:i w:val="0"/>
          <w:color w:val="auto"/>
          <w:sz w:val="22"/>
          <w:szCs w:val="22"/>
          <w:lang w:val="es-MX"/>
        </w:rPr>
      </w:pPr>
      <w:bookmarkStart w:id="105" w:name="_Toc521063406"/>
      <w:r w:rsidRPr="00774881">
        <w:rPr>
          <w:b/>
          <w:i w:val="0"/>
          <w:color w:val="auto"/>
          <w:sz w:val="22"/>
          <w:szCs w:val="22"/>
          <w:lang w:val="es-MX"/>
        </w:rPr>
        <w:t xml:space="preserve">Figura </w:t>
      </w:r>
      <w:r w:rsidRPr="00774881">
        <w:rPr>
          <w:b/>
          <w:i w:val="0"/>
          <w:color w:val="auto"/>
          <w:sz w:val="22"/>
          <w:szCs w:val="22"/>
        </w:rPr>
        <w:fldChar w:fldCharType="begin"/>
      </w:r>
      <w:r w:rsidRPr="00774881">
        <w:rPr>
          <w:b/>
          <w:i w:val="0"/>
          <w:color w:val="auto"/>
          <w:sz w:val="22"/>
          <w:szCs w:val="22"/>
          <w:lang w:val="es-MX"/>
        </w:rPr>
        <w:instrText xml:space="preserve"> SEQ Figura \* ARABIC </w:instrText>
      </w:r>
      <w:r w:rsidRPr="00774881">
        <w:rPr>
          <w:b/>
          <w:i w:val="0"/>
          <w:color w:val="auto"/>
          <w:sz w:val="22"/>
          <w:szCs w:val="22"/>
        </w:rPr>
        <w:fldChar w:fldCharType="separate"/>
      </w:r>
      <w:r w:rsidR="00CA6255">
        <w:rPr>
          <w:b/>
          <w:i w:val="0"/>
          <w:noProof/>
          <w:color w:val="auto"/>
          <w:sz w:val="22"/>
          <w:szCs w:val="22"/>
          <w:lang w:val="es-MX"/>
        </w:rPr>
        <w:t>26</w:t>
      </w:r>
      <w:r w:rsidRPr="00774881">
        <w:rPr>
          <w:b/>
          <w:i w:val="0"/>
          <w:color w:val="auto"/>
          <w:sz w:val="22"/>
          <w:szCs w:val="22"/>
        </w:rPr>
        <w:fldChar w:fldCharType="end"/>
      </w:r>
      <w:r w:rsidR="00040457" w:rsidRPr="00774881">
        <w:rPr>
          <w:b/>
          <w:i w:val="0"/>
          <w:noProof/>
          <w:color w:val="auto"/>
          <w:sz w:val="22"/>
          <w:szCs w:val="22"/>
          <w:lang w:val="es-MX" w:eastAsia="es-MX"/>
        </w:rPr>
        <mc:AlternateContent>
          <mc:Choice Requires="wps">
            <w:drawing>
              <wp:anchor distT="0" distB="0" distL="114300" distR="114300" simplePos="0" relativeHeight="251931648" behindDoc="0" locked="0" layoutInCell="1" allowOverlap="1" wp14:anchorId="23C861C1" wp14:editId="7DA95752">
                <wp:simplePos x="0" y="0"/>
                <wp:positionH relativeFrom="margin">
                  <wp:posOffset>-101189</wp:posOffset>
                </wp:positionH>
                <wp:positionV relativeFrom="paragraph">
                  <wp:posOffset>310141</wp:posOffset>
                </wp:positionV>
                <wp:extent cx="3991087" cy="2529205"/>
                <wp:effectExtent l="0" t="0" r="28575" b="23495"/>
                <wp:wrapNone/>
                <wp:docPr id="8" name="Cuadro de texto 8"/>
                <wp:cNvGraphicFramePr/>
                <a:graphic xmlns:a="http://schemas.openxmlformats.org/drawingml/2006/main">
                  <a:graphicData uri="http://schemas.microsoft.com/office/word/2010/wordprocessingShape">
                    <wps:wsp>
                      <wps:cNvSpPr txBox="1"/>
                      <wps:spPr>
                        <a:xfrm>
                          <a:off x="0" y="0"/>
                          <a:ext cx="3991087" cy="25292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tbl>
                            <w:tblPr>
                              <w:tblStyle w:val="Tablaconcuadrcula"/>
                              <w:tblW w:w="0" w:type="auto"/>
                              <w:tblLook w:val="04A0" w:firstRow="1" w:lastRow="0" w:firstColumn="1" w:lastColumn="0" w:noHBand="0" w:noVBand="1"/>
                            </w:tblPr>
                            <w:tblGrid>
                              <w:gridCol w:w="562"/>
                            </w:tblGrid>
                            <w:tr w:rsidR="00511AF2" w14:paraId="53A66307" w14:textId="77777777" w:rsidTr="00C30C9B">
                              <w:tc>
                                <w:tcPr>
                                  <w:tcW w:w="562" w:type="dxa"/>
                                </w:tcPr>
                                <w:p w14:paraId="23AD8A7B" w14:textId="77777777" w:rsidR="00511AF2" w:rsidRDefault="00511AF2" w:rsidP="00040457"/>
                              </w:tc>
                            </w:tr>
                            <w:tr w:rsidR="00511AF2" w14:paraId="649BC104" w14:textId="77777777" w:rsidTr="00C30C9B">
                              <w:tc>
                                <w:tcPr>
                                  <w:tcW w:w="562" w:type="dxa"/>
                                </w:tcPr>
                                <w:p w14:paraId="3131F549" w14:textId="77777777" w:rsidR="00511AF2" w:rsidRDefault="00511AF2" w:rsidP="00040457"/>
                              </w:tc>
                            </w:tr>
                            <w:tr w:rsidR="00511AF2" w14:paraId="6CF90F32" w14:textId="77777777" w:rsidTr="00C30C9B">
                              <w:tc>
                                <w:tcPr>
                                  <w:tcW w:w="562" w:type="dxa"/>
                                </w:tcPr>
                                <w:p w14:paraId="4648ABF1" w14:textId="77777777" w:rsidR="00511AF2" w:rsidRDefault="00511AF2" w:rsidP="00040457"/>
                              </w:tc>
                            </w:tr>
                            <w:tr w:rsidR="00511AF2" w14:paraId="1923400A" w14:textId="77777777" w:rsidTr="00C30C9B">
                              <w:tc>
                                <w:tcPr>
                                  <w:tcW w:w="562" w:type="dxa"/>
                                </w:tcPr>
                                <w:p w14:paraId="29C8D86B" w14:textId="77777777" w:rsidR="00511AF2" w:rsidRDefault="00511AF2" w:rsidP="00040457"/>
                              </w:tc>
                            </w:tr>
                            <w:tr w:rsidR="00511AF2" w14:paraId="0E6DE2B3" w14:textId="77777777" w:rsidTr="00C30C9B">
                              <w:tc>
                                <w:tcPr>
                                  <w:tcW w:w="562" w:type="dxa"/>
                                </w:tcPr>
                                <w:p w14:paraId="785C77D3" w14:textId="77777777" w:rsidR="00511AF2" w:rsidRDefault="00511AF2" w:rsidP="00040457"/>
                              </w:tc>
                            </w:tr>
                            <w:tr w:rsidR="00511AF2" w14:paraId="69C7F7CA" w14:textId="77777777" w:rsidTr="00C30C9B">
                              <w:tc>
                                <w:tcPr>
                                  <w:tcW w:w="562" w:type="dxa"/>
                                </w:tcPr>
                                <w:p w14:paraId="289EA90C" w14:textId="7E990E9D" w:rsidR="00511AF2" w:rsidRDefault="00511AF2" w:rsidP="00040457"/>
                              </w:tc>
                            </w:tr>
                            <w:tr w:rsidR="00511AF2" w14:paraId="5CF9DD3C" w14:textId="77777777" w:rsidTr="00C30C9B">
                              <w:tc>
                                <w:tcPr>
                                  <w:tcW w:w="562" w:type="dxa"/>
                                </w:tcPr>
                                <w:p w14:paraId="3779F6B2" w14:textId="77777777" w:rsidR="00511AF2" w:rsidRDefault="00511AF2" w:rsidP="00040457"/>
                              </w:tc>
                            </w:tr>
                            <w:tr w:rsidR="00511AF2" w14:paraId="0C4D13C5" w14:textId="77777777" w:rsidTr="00C30C9B">
                              <w:tc>
                                <w:tcPr>
                                  <w:tcW w:w="562" w:type="dxa"/>
                                </w:tcPr>
                                <w:p w14:paraId="78A92714" w14:textId="77777777" w:rsidR="00511AF2" w:rsidRDefault="00511AF2" w:rsidP="00040457"/>
                              </w:tc>
                            </w:tr>
                          </w:tbl>
                          <w:p w14:paraId="03FC1675" w14:textId="50D2A51B" w:rsidR="00511AF2" w:rsidRDefault="00511AF2" w:rsidP="0004045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C861C1" id="Cuadro de texto 8" o:spid="_x0000_s1091" type="#_x0000_t202" style="position:absolute;margin-left:-7.95pt;margin-top:24.4pt;width:314.25pt;height:199.15pt;z-index:251931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" fillcolor="white [3201]" strokeweight=".5pt">
                <v:textbox>
                  <w:txbxContent>
                    <w:tbl>
                      <w:tblPr>
                        <w:tblStyle w:val="Tablaconcuadrcula"/>
                        <w:tblW w:w="0" w:type="auto"/>
                        <w:tblLook w:val="04A0" w:firstRow="1" w:lastRow="0" w:firstColumn="1" w:lastColumn="0" w:noHBand="0" w:noVBand="1"/>
                      </w:tblPr>
                      <w:tblGrid>
                        <w:gridCol w:w="562"/>
                      </w:tblGrid>
                      <w:tr w:rsidR="00511AF2" w14:paraId="53A66307" w14:textId="77777777" w:rsidTr="00C30C9B">
                        <w:tc>
                          <w:tcPr>
                            <w:tcW w:w="562" w:type="dxa"/>
                          </w:tcPr>
                          <w:p w14:paraId="23AD8A7B" w14:textId="77777777" w:rsidR="00511AF2" w:rsidRDefault="00511AF2" w:rsidP="00040457"/>
                        </w:tc>
                      </w:tr>
                      <w:tr w:rsidR="00511AF2" w14:paraId="649BC104" w14:textId="77777777" w:rsidTr="00C30C9B">
                        <w:tc>
                          <w:tcPr>
                            <w:tcW w:w="562" w:type="dxa"/>
                          </w:tcPr>
                          <w:p w14:paraId="3131F549" w14:textId="77777777" w:rsidR="00511AF2" w:rsidRDefault="00511AF2" w:rsidP="00040457"/>
                        </w:tc>
                      </w:tr>
                      <w:tr w:rsidR="00511AF2" w14:paraId="6CF90F32" w14:textId="77777777" w:rsidTr="00C30C9B">
                        <w:tc>
                          <w:tcPr>
                            <w:tcW w:w="562" w:type="dxa"/>
                          </w:tcPr>
                          <w:p w14:paraId="4648ABF1" w14:textId="77777777" w:rsidR="00511AF2" w:rsidRDefault="00511AF2" w:rsidP="00040457"/>
                        </w:tc>
                      </w:tr>
                      <w:tr w:rsidR="00511AF2" w14:paraId="1923400A" w14:textId="77777777" w:rsidTr="00C30C9B">
                        <w:tc>
                          <w:tcPr>
                            <w:tcW w:w="562" w:type="dxa"/>
                          </w:tcPr>
                          <w:p w14:paraId="29C8D86B" w14:textId="77777777" w:rsidR="00511AF2" w:rsidRDefault="00511AF2" w:rsidP="00040457"/>
                        </w:tc>
                      </w:tr>
                      <w:tr w:rsidR="00511AF2" w14:paraId="0E6DE2B3" w14:textId="77777777" w:rsidTr="00C30C9B">
                        <w:tc>
                          <w:tcPr>
                            <w:tcW w:w="562" w:type="dxa"/>
                          </w:tcPr>
                          <w:p w14:paraId="785C77D3" w14:textId="77777777" w:rsidR="00511AF2" w:rsidRDefault="00511AF2" w:rsidP="00040457"/>
                        </w:tc>
                      </w:tr>
                      <w:tr w:rsidR="00511AF2" w14:paraId="69C7F7CA" w14:textId="77777777" w:rsidTr="00C30C9B">
                        <w:tc>
                          <w:tcPr>
                            <w:tcW w:w="562" w:type="dxa"/>
                          </w:tcPr>
                          <w:p w14:paraId="289EA90C" w14:textId="7E990E9D" w:rsidR="00511AF2" w:rsidRDefault="00511AF2" w:rsidP="00040457"/>
                        </w:tc>
                      </w:tr>
                      <w:tr w:rsidR="00511AF2" w14:paraId="5CF9DD3C" w14:textId="77777777" w:rsidTr="00C30C9B">
                        <w:tc>
                          <w:tcPr>
                            <w:tcW w:w="562" w:type="dxa"/>
                          </w:tcPr>
                          <w:p w14:paraId="3779F6B2" w14:textId="77777777" w:rsidR="00511AF2" w:rsidRDefault="00511AF2" w:rsidP="00040457"/>
                        </w:tc>
                      </w:tr>
                      <w:tr w:rsidR="00511AF2" w14:paraId="0C4D13C5" w14:textId="77777777" w:rsidTr="00C30C9B">
                        <w:tc>
                          <w:tcPr>
                            <w:tcW w:w="562" w:type="dxa"/>
                          </w:tcPr>
                          <w:p w14:paraId="78A92714" w14:textId="77777777" w:rsidR="00511AF2" w:rsidRDefault="00511AF2" w:rsidP="00040457"/>
                        </w:tc>
                      </w:tr>
                    </w:tbl>
                    <w:p w14:paraId="03FC1675" w14:textId="50D2A51B" w:rsidR="00511AF2" w:rsidRDefault="00511AF2" w:rsidP="00040457"/>
                  </w:txbxContent>
                </v:textbox>
                <w10:wrap anchorx="margin"/>
              </v:shape>
            </w:pict>
          </mc:Fallback>
        </mc:AlternateContent>
      </w:r>
      <w:r w:rsidRPr="00774881">
        <w:rPr>
          <w:b/>
          <w:i w:val="0"/>
          <w:color w:val="auto"/>
          <w:sz w:val="22"/>
          <w:szCs w:val="22"/>
          <w:lang w:val="es-MX"/>
        </w:rPr>
        <w:t>. -</w:t>
      </w:r>
      <w:r w:rsidR="00040457" w:rsidRPr="00774881">
        <w:rPr>
          <w:b/>
          <w:i w:val="0"/>
          <w:color w:val="auto"/>
          <w:sz w:val="22"/>
          <w:szCs w:val="22"/>
          <w:lang w:val="es-MX"/>
        </w:rPr>
        <w:t xml:space="preserve"> Flujo de ingreso del área del personal de</w:t>
      </w:r>
      <w:r w:rsidR="00874C81" w:rsidRPr="00774881">
        <w:rPr>
          <w:b/>
          <w:i w:val="0"/>
          <w:color w:val="auto"/>
          <w:sz w:val="22"/>
          <w:szCs w:val="22"/>
          <w:lang w:val="es-MX"/>
        </w:rPr>
        <w:t xml:space="preserve"> almacén</w:t>
      </w:r>
      <w:bookmarkEnd w:id="105"/>
    </w:p>
    <w:p w14:paraId="4F0A0160" w14:textId="34202444" w:rsidR="00040457" w:rsidRDefault="00F13D4B" w:rsidP="00040457">
      <w:pPr>
        <w:spacing w:line="360" w:lineRule="auto"/>
        <w:jc w:val="center"/>
        <w:rPr>
          <w:lang w:val="es-MX"/>
        </w:rPr>
      </w:pPr>
      <w:r>
        <w:rPr>
          <w:noProof/>
          <w:lang w:val="es-MX" w:eastAsia="es-MX"/>
        </w:rPr>
        <mc:AlternateContent>
          <mc:Choice Requires="wps">
            <w:drawing>
              <wp:anchor distT="0" distB="0" distL="114300" distR="114300" simplePos="0" relativeHeight="252186624" behindDoc="0" locked="0" layoutInCell="1" allowOverlap="1" wp14:anchorId="501C17A6" wp14:editId="5F8C7412">
                <wp:simplePos x="0" y="0"/>
                <wp:positionH relativeFrom="column">
                  <wp:posOffset>2291715</wp:posOffset>
                </wp:positionH>
                <wp:positionV relativeFrom="paragraph">
                  <wp:posOffset>267335</wp:posOffset>
                </wp:positionV>
                <wp:extent cx="9525" cy="638175"/>
                <wp:effectExtent l="95250" t="19050" r="104775" b="85725"/>
                <wp:wrapNone/>
                <wp:docPr id="71" name="Conector recto de flecha 71"/>
                <wp:cNvGraphicFramePr/>
                <a:graphic xmlns:a="http://schemas.openxmlformats.org/drawingml/2006/main">
                  <a:graphicData uri="http://schemas.microsoft.com/office/word/2010/wordprocessingShape">
                    <wps:wsp>
                      <wps:cNvCnPr/>
                      <wps:spPr>
                        <a:xfrm flipH="1">
                          <a:off x="0" y="0"/>
                          <a:ext cx="9525" cy="638175"/>
                        </a:xfrm>
                        <a:prstGeom prst="straightConnector1">
                          <a:avLst/>
                        </a:prstGeom>
                        <a:ln>
                          <a:tailEnd type="triangle"/>
                        </a:ln>
                      </wps:spPr>
                      <wps:style>
                        <a:lnRef idx="2">
                          <a:schemeClr val="accent4"/>
                        </a:lnRef>
                        <a:fillRef idx="0">
                          <a:schemeClr val="accent4"/>
                        </a:fillRef>
                        <a:effectRef idx="1">
                          <a:schemeClr val="accent4"/>
                        </a:effectRef>
                        <a:fontRef idx="minor">
                          <a:schemeClr val="tx1"/>
                        </a:fontRef>
                      </wps:style>
                      <wps:bodyPr/>
                    </wps:wsp>
                  </a:graphicData>
                </a:graphic>
              </wp:anchor>
            </w:drawing>
          </mc:Choice>
          <mc:Fallback>
            <w:pict>
              <v:shape w14:anchorId="1FCE5CE1" id="Conector recto de flecha 71" o:spid="_x0000_s1026" type="#_x0000_t32" style="position:absolute;margin-left:180.45pt;margin-top:21.05pt;width:.75pt;height:50.25pt;flip:x;z-index:252186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" strokecolor="#8064a2 [3207]" strokeweight="2pt">
                <v:stroke endarrow="block"/>
                <v:shadow on="t" color="black" opacity="24903f" origin=",.5" offset="0,.55556mm"/>
              </v:shape>
            </w:pict>
          </mc:Fallback>
        </mc:AlternateContent>
      </w:r>
      <w:r w:rsidR="00397524">
        <w:rPr>
          <w:noProof/>
          <w:lang w:val="es-MX" w:eastAsia="es-MX"/>
        </w:rPr>
        <mc:AlternateContent>
          <mc:Choice Requires="wps">
            <w:drawing>
              <wp:anchor distT="0" distB="0" distL="114300" distR="114300" simplePos="0" relativeHeight="252185600" behindDoc="0" locked="0" layoutInCell="1" allowOverlap="1" wp14:anchorId="7ED2ECFB" wp14:editId="5F41577A">
                <wp:simplePos x="0" y="0"/>
                <wp:positionH relativeFrom="column">
                  <wp:posOffset>1101090</wp:posOffset>
                </wp:positionH>
                <wp:positionV relativeFrom="paragraph">
                  <wp:posOffset>200660</wp:posOffset>
                </wp:positionV>
                <wp:extent cx="1219200" cy="9525"/>
                <wp:effectExtent l="38100" t="76200" r="38100" b="123825"/>
                <wp:wrapNone/>
                <wp:docPr id="70" name="Conector recto de flecha 70"/>
                <wp:cNvGraphicFramePr/>
                <a:graphic xmlns:a="http://schemas.openxmlformats.org/drawingml/2006/main">
                  <a:graphicData uri="http://schemas.microsoft.com/office/word/2010/wordprocessingShape">
                    <wps:wsp>
                      <wps:cNvCnPr/>
                      <wps:spPr>
                        <a:xfrm flipV="1">
                          <a:off x="0" y="0"/>
                          <a:ext cx="1219200" cy="9525"/>
                        </a:xfrm>
                        <a:prstGeom prst="straightConnector1">
                          <a:avLst/>
                        </a:prstGeom>
                        <a:ln>
                          <a:tailEnd type="triangle"/>
                        </a:ln>
                      </wps:spPr>
                      <wps:style>
                        <a:lnRef idx="2">
                          <a:schemeClr val="accent4"/>
                        </a:lnRef>
                        <a:fillRef idx="0">
                          <a:schemeClr val="accent4"/>
                        </a:fillRef>
                        <a:effectRef idx="1">
                          <a:schemeClr val="accent4"/>
                        </a:effectRef>
                        <a:fontRef idx="minor">
                          <a:schemeClr val="tx1"/>
                        </a:fontRef>
                      </wps:style>
                      <wps:bodyPr/>
                    </wps:wsp>
                  </a:graphicData>
                </a:graphic>
              </wp:anchor>
            </w:drawing>
          </mc:Choice>
          <mc:Fallback>
            <w:pict>
              <v:shape w14:anchorId="3D0A87B3" id="Conector recto de flecha 70" o:spid="_x0000_s1026" type="#_x0000_t32" style="position:absolute;margin-left:86.7pt;margin-top:15.8pt;width:96pt;height:.75pt;flip:y;z-index:252185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" strokecolor="#8064a2 [3207]" strokeweight="2pt">
                <v:stroke endarrow="block"/>
                <v:shadow on="t" color="black" opacity="24903f" origin=",.5" offset="0,.55556mm"/>
              </v:shape>
            </w:pict>
          </mc:Fallback>
        </mc:AlternateContent>
      </w:r>
      <w:r w:rsidR="00397524">
        <w:rPr>
          <w:noProof/>
          <w:lang w:val="es-MX" w:eastAsia="es-MX"/>
        </w:rPr>
        <mc:AlternateContent>
          <mc:Choice Requires="wps">
            <w:drawing>
              <wp:anchor distT="0" distB="0" distL="114300" distR="114300" simplePos="0" relativeHeight="252184576" behindDoc="0" locked="0" layoutInCell="1" allowOverlap="1" wp14:anchorId="6376C8B2" wp14:editId="4A2C64F9">
                <wp:simplePos x="0" y="0"/>
                <wp:positionH relativeFrom="column">
                  <wp:posOffset>1101090</wp:posOffset>
                </wp:positionH>
                <wp:positionV relativeFrom="paragraph">
                  <wp:posOffset>248285</wp:posOffset>
                </wp:positionV>
                <wp:extent cx="9525" cy="1362075"/>
                <wp:effectExtent l="76200" t="38100" r="85725" b="85725"/>
                <wp:wrapNone/>
                <wp:docPr id="69" name="Conector recto de flecha 69"/>
                <wp:cNvGraphicFramePr/>
                <a:graphic xmlns:a="http://schemas.openxmlformats.org/drawingml/2006/main">
                  <a:graphicData uri="http://schemas.microsoft.com/office/word/2010/wordprocessingShape">
                    <wps:wsp>
                      <wps:cNvCnPr/>
                      <wps:spPr>
                        <a:xfrm flipV="1">
                          <a:off x="0" y="0"/>
                          <a:ext cx="9525" cy="1362075"/>
                        </a:xfrm>
                        <a:prstGeom prst="straightConnector1">
                          <a:avLst/>
                        </a:prstGeom>
                        <a:ln>
                          <a:tailEnd type="triangle"/>
                        </a:ln>
                      </wps:spPr>
                      <wps:style>
                        <a:lnRef idx="2">
                          <a:schemeClr val="accent4"/>
                        </a:lnRef>
                        <a:fillRef idx="0">
                          <a:schemeClr val="accent4"/>
                        </a:fillRef>
                        <a:effectRef idx="1">
                          <a:schemeClr val="accent4"/>
                        </a:effectRef>
                        <a:fontRef idx="minor">
                          <a:schemeClr val="tx1"/>
                        </a:fontRef>
                      </wps:style>
                      <wps:bodyPr/>
                    </wps:wsp>
                  </a:graphicData>
                </a:graphic>
              </wp:anchor>
            </w:drawing>
          </mc:Choice>
          <mc:Fallback>
            <w:pict>
              <v:shape w14:anchorId="59371B32" id="Conector recto de flecha 69" o:spid="_x0000_s1026" type="#_x0000_t32" style="position:absolute;margin-left:86.7pt;margin-top:19.55pt;width:.75pt;height:107.25pt;flip:y;z-index:252184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" strokecolor="#8064a2 [3207]" strokeweight="2pt">
                <v:stroke endarrow="block"/>
                <v:shadow on="t" color="black" opacity="24903f" origin=",.5" offset="0,.55556mm"/>
              </v:shape>
            </w:pict>
          </mc:Fallback>
        </mc:AlternateContent>
      </w:r>
      <w:r w:rsidR="00040457">
        <w:rPr>
          <w:noProof/>
          <w:lang w:val="es-MX" w:eastAsia="es-MX"/>
        </w:rPr>
        <w:drawing>
          <wp:anchor distT="0" distB="0" distL="114300" distR="114300" simplePos="0" relativeHeight="251934720" behindDoc="0" locked="0" layoutInCell="1" allowOverlap="1" wp14:anchorId="3F9F600C" wp14:editId="5C25D357">
            <wp:simplePos x="0" y="0"/>
            <wp:positionH relativeFrom="column">
              <wp:posOffset>1142402</wp:posOffset>
            </wp:positionH>
            <wp:positionV relativeFrom="paragraph">
              <wp:posOffset>17145</wp:posOffset>
            </wp:positionV>
            <wp:extent cx="1578610" cy="1175385"/>
            <wp:effectExtent l="0" t="0" r="2540" b="5715"/>
            <wp:wrapSquare wrapText="bothSides"/>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extLst>
                        <a:ext uri="{28A0092B-C50C-407E-A947-70E740481C1C}">
                          <a14:useLocalDpi xmlns:a14="http://schemas.microsoft.com/office/drawing/2010/main" val="0"/>
                        </a:ext>
                      </a:extLst>
                    </a:blip>
                    <a:srcRect l="20105" t="71433" r="69106" b="13661"/>
                    <a:stretch/>
                  </pic:blipFill>
                  <pic:spPr bwMode="auto">
                    <a:xfrm>
                      <a:off x="0" y="0"/>
                      <a:ext cx="1578610" cy="11753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DE3B031" w14:textId="5F8386F8" w:rsidR="00040457" w:rsidRDefault="00040457" w:rsidP="00040457">
      <w:pPr>
        <w:spacing w:line="360" w:lineRule="auto"/>
        <w:jc w:val="center"/>
        <w:rPr>
          <w:lang w:val="es-MX"/>
        </w:rPr>
      </w:pPr>
      <w:r>
        <w:rPr>
          <w:noProof/>
          <w:lang w:val="es-MX" w:eastAsia="es-MX"/>
        </w:rPr>
        <mc:AlternateContent>
          <mc:Choice Requires="wps">
            <w:drawing>
              <wp:anchor distT="0" distB="0" distL="114300" distR="114300" simplePos="0" relativeHeight="251941888" behindDoc="0" locked="0" layoutInCell="1" allowOverlap="1" wp14:anchorId="0EE1521E" wp14:editId="6D272AB8">
                <wp:simplePos x="0" y="0"/>
                <wp:positionH relativeFrom="column">
                  <wp:posOffset>2756498</wp:posOffset>
                </wp:positionH>
                <wp:positionV relativeFrom="paragraph">
                  <wp:posOffset>2540</wp:posOffset>
                </wp:positionV>
                <wp:extent cx="866898" cy="1959429"/>
                <wp:effectExtent l="0" t="0" r="28575" b="22225"/>
                <wp:wrapNone/>
                <wp:docPr id="11" name="Proceso predefinido 11"/>
                <wp:cNvGraphicFramePr/>
                <a:graphic xmlns:a="http://schemas.openxmlformats.org/drawingml/2006/main">
                  <a:graphicData uri="http://schemas.microsoft.com/office/word/2010/wordprocessingShape">
                    <wps:wsp>
                      <wps:cNvSpPr/>
                      <wps:spPr>
                        <a:xfrm>
                          <a:off x="0" y="0"/>
                          <a:ext cx="866898" cy="1959429"/>
                        </a:xfrm>
                        <a:prstGeom prst="flowChartPredefinedProcess">
                          <a:avLst/>
                        </a:prstGeom>
                      </wps:spPr>
                      <wps:style>
                        <a:lnRef idx="2">
                          <a:schemeClr val="accent5"/>
                        </a:lnRef>
                        <a:fillRef idx="1">
                          <a:schemeClr val="lt1"/>
                        </a:fillRef>
                        <a:effectRef idx="0">
                          <a:schemeClr val="accent5"/>
                        </a:effectRef>
                        <a:fontRef idx="minor">
                          <a:schemeClr val="dk1"/>
                        </a:fontRef>
                      </wps:style>
                      <wps:txbx>
                        <w:txbxContent>
                          <w:p w14:paraId="1671E282" w14:textId="77777777" w:rsidR="00511AF2" w:rsidRPr="00664E06" w:rsidRDefault="00511AF2" w:rsidP="00040457">
                            <w:r w:rsidRPr="00664E06">
                              <w:t>Esclusa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E1521E" id="Proceso predefinido 11" o:spid="_x0000_s1092" type="#_x0000_t112" style="position:absolute;left:0;text-align:left;margin-left:217.05pt;margin-top:.2pt;width:68.25pt;height:154.3pt;z-index:25194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" fillcolor="white [3201]" strokecolor="#4bacc6 [3208]" strokeweight="2pt">
                <v:textbox>
                  <w:txbxContent>
                    <w:p w14:paraId="1671E282" w14:textId="77777777" w:rsidR="00511AF2" w:rsidRPr="00664E06" w:rsidRDefault="00511AF2" w:rsidP="00040457">
                      <w:r w:rsidRPr="00664E06">
                        <w:t>Esclusa</w:t>
                      </w:r>
                    </w:p>
                  </w:txbxContent>
                </v:textbox>
              </v:shape>
            </w:pict>
          </mc:Fallback>
        </mc:AlternateContent>
      </w:r>
    </w:p>
    <w:p w14:paraId="32EB2C5B" w14:textId="650D4EB6" w:rsidR="00040457" w:rsidRDefault="00F13D4B" w:rsidP="00040457">
      <w:pPr>
        <w:spacing w:line="360" w:lineRule="auto"/>
        <w:jc w:val="center"/>
        <w:rPr>
          <w:lang w:val="es-MX"/>
        </w:rPr>
      </w:pPr>
      <w:r>
        <w:rPr>
          <w:noProof/>
          <w:lang w:val="es-MX" w:eastAsia="es-MX"/>
        </w:rPr>
        <mc:AlternateContent>
          <mc:Choice Requires="wps">
            <w:drawing>
              <wp:anchor distT="0" distB="0" distL="114300" distR="114300" simplePos="0" relativeHeight="252187648" behindDoc="0" locked="0" layoutInCell="1" allowOverlap="1" wp14:anchorId="4A918D09" wp14:editId="5B835137">
                <wp:simplePos x="0" y="0"/>
                <wp:positionH relativeFrom="column">
                  <wp:posOffset>2291715</wp:posOffset>
                </wp:positionH>
                <wp:positionV relativeFrom="paragraph">
                  <wp:posOffset>197485</wp:posOffset>
                </wp:positionV>
                <wp:extent cx="438150" cy="0"/>
                <wp:effectExtent l="38100" t="76200" r="38100" b="133350"/>
                <wp:wrapNone/>
                <wp:docPr id="74" name="Conector recto de flecha 74"/>
                <wp:cNvGraphicFramePr/>
                <a:graphic xmlns:a="http://schemas.openxmlformats.org/drawingml/2006/main">
                  <a:graphicData uri="http://schemas.microsoft.com/office/word/2010/wordprocessingShape">
                    <wps:wsp>
                      <wps:cNvCnPr/>
                      <wps:spPr>
                        <a:xfrm>
                          <a:off x="0" y="0"/>
                          <a:ext cx="438150" cy="0"/>
                        </a:xfrm>
                        <a:prstGeom prst="straightConnector1">
                          <a:avLst/>
                        </a:prstGeom>
                        <a:ln>
                          <a:tailEnd type="triangle"/>
                        </a:ln>
                      </wps:spPr>
                      <wps:style>
                        <a:lnRef idx="2">
                          <a:schemeClr val="accent4"/>
                        </a:lnRef>
                        <a:fillRef idx="0">
                          <a:schemeClr val="accent4"/>
                        </a:fillRef>
                        <a:effectRef idx="1">
                          <a:schemeClr val="accent4"/>
                        </a:effectRef>
                        <a:fontRef idx="minor">
                          <a:schemeClr val="tx1"/>
                        </a:fontRef>
                      </wps:style>
                      <wps:bodyPr/>
                    </wps:wsp>
                  </a:graphicData>
                </a:graphic>
              </wp:anchor>
            </w:drawing>
          </mc:Choice>
          <mc:Fallback>
            <w:pict>
              <v:shape w14:anchorId="61498CBA" id="Conector recto de flecha 74" o:spid="_x0000_s1026" type="#_x0000_t32" style="position:absolute;margin-left:180.45pt;margin-top:15.55pt;width:34.5pt;height:0;z-index:252187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" strokecolor="#8064a2 [3207]" strokeweight="2pt">
                <v:stroke endarrow="block"/>
                <v:shadow on="t" color="black" opacity="24903f" origin=",.5" offset="0,.55556mm"/>
              </v:shape>
            </w:pict>
          </mc:Fallback>
        </mc:AlternateContent>
      </w:r>
    </w:p>
    <w:p w14:paraId="03116FC3" w14:textId="7D8343D8" w:rsidR="00040457" w:rsidRDefault="00040457" w:rsidP="00040457">
      <w:pPr>
        <w:spacing w:line="360" w:lineRule="auto"/>
        <w:jc w:val="center"/>
        <w:rPr>
          <w:lang w:val="es-MX"/>
        </w:rPr>
      </w:pPr>
      <w:r>
        <w:rPr>
          <w:noProof/>
          <w:lang w:val="es-MX" w:eastAsia="es-MX"/>
        </w:rPr>
        <mc:AlternateContent>
          <mc:Choice Requires="wps">
            <w:drawing>
              <wp:anchor distT="0" distB="0" distL="114300" distR="114300" simplePos="0" relativeHeight="251932672" behindDoc="0" locked="0" layoutInCell="1" allowOverlap="1" wp14:anchorId="26557DBE" wp14:editId="2FCEB094">
                <wp:simplePos x="0" y="0"/>
                <wp:positionH relativeFrom="column">
                  <wp:posOffset>21887</wp:posOffset>
                </wp:positionH>
                <wp:positionV relativeFrom="paragraph">
                  <wp:posOffset>304099</wp:posOffset>
                </wp:positionV>
                <wp:extent cx="997527" cy="759460"/>
                <wp:effectExtent l="0" t="0" r="12700" b="21590"/>
                <wp:wrapNone/>
                <wp:docPr id="22" name="Proceso predefinido 22"/>
                <wp:cNvGraphicFramePr/>
                <a:graphic xmlns:a="http://schemas.openxmlformats.org/drawingml/2006/main">
                  <a:graphicData uri="http://schemas.microsoft.com/office/word/2010/wordprocessingShape">
                    <wps:wsp>
                      <wps:cNvSpPr/>
                      <wps:spPr>
                        <a:xfrm>
                          <a:off x="0" y="0"/>
                          <a:ext cx="997527" cy="759460"/>
                        </a:xfrm>
                        <a:prstGeom prst="flowChartPredefinedProcess">
                          <a:avLst/>
                        </a:prstGeom>
                      </wps:spPr>
                      <wps:style>
                        <a:lnRef idx="2">
                          <a:schemeClr val="accent5"/>
                        </a:lnRef>
                        <a:fillRef idx="1">
                          <a:schemeClr val="lt1"/>
                        </a:fillRef>
                        <a:effectRef idx="0">
                          <a:schemeClr val="accent5"/>
                        </a:effectRef>
                        <a:fontRef idx="minor">
                          <a:schemeClr val="dk1"/>
                        </a:fontRef>
                      </wps:style>
                      <wps:txbx>
                        <w:txbxContent>
                          <w:p w14:paraId="4C1E55C0" w14:textId="77777777" w:rsidR="00511AF2" w:rsidRPr="0059626D" w:rsidRDefault="00511AF2" w:rsidP="00040457">
                            <w:pPr>
                              <w:jc w:val="center"/>
                              <w:rPr>
                                <w:lang w:val="es-MX"/>
                              </w:rPr>
                            </w:pPr>
                            <w:r>
                              <w:rPr>
                                <w:lang w:val="es-MX"/>
                              </w:rPr>
                              <w:t>Esclusa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26557DBE" id="Proceso predefinido 22" o:spid="_x0000_s1093" type="#_x0000_t112" style="position:absolute;left:0;text-align:left;margin-left:1.7pt;margin-top:23.95pt;width:78.55pt;height:59.8pt;z-index:2519326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" fillcolor="white [3201]" strokecolor="#4bacc6 [3208]" strokeweight="2pt">
                <v:textbox>
                  <w:txbxContent>
                    <w:p w14:paraId="4C1E55C0" w14:textId="77777777" w:rsidR="00511AF2" w:rsidRPr="0059626D" w:rsidRDefault="00511AF2" w:rsidP="00040457">
                      <w:pPr>
                        <w:jc w:val="center"/>
                        <w:rPr>
                          <w:lang w:val="es-MX"/>
                        </w:rPr>
                      </w:pPr>
                      <w:r>
                        <w:rPr>
                          <w:lang w:val="es-MX"/>
                        </w:rPr>
                        <w:t>Esclusa</w:t>
                      </w:r>
                    </w:p>
                  </w:txbxContent>
                </v:textbox>
              </v:shape>
            </w:pict>
          </mc:Fallback>
        </mc:AlternateContent>
      </w:r>
    </w:p>
    <w:p w14:paraId="4EF93101" w14:textId="251B70C2" w:rsidR="00040457" w:rsidRDefault="00397524" w:rsidP="00040457">
      <w:pPr>
        <w:spacing w:line="360" w:lineRule="auto"/>
        <w:jc w:val="center"/>
        <w:rPr>
          <w:lang w:val="es-MX"/>
        </w:rPr>
      </w:pPr>
      <w:r>
        <w:rPr>
          <w:noProof/>
          <w:lang w:val="es-MX" w:eastAsia="es-MX"/>
        </w:rPr>
        <mc:AlternateContent>
          <mc:Choice Requires="wps">
            <w:drawing>
              <wp:anchor distT="0" distB="0" distL="114300" distR="114300" simplePos="0" relativeHeight="252183552" behindDoc="0" locked="0" layoutInCell="1" allowOverlap="1" wp14:anchorId="28C198F2" wp14:editId="483E5ADE">
                <wp:simplePos x="0" y="0"/>
                <wp:positionH relativeFrom="column">
                  <wp:posOffset>253365</wp:posOffset>
                </wp:positionH>
                <wp:positionV relativeFrom="paragraph">
                  <wp:posOffset>88900</wp:posOffset>
                </wp:positionV>
                <wp:extent cx="809625" cy="9525"/>
                <wp:effectExtent l="0" t="57150" r="47625" b="123825"/>
                <wp:wrapNone/>
                <wp:docPr id="68" name="Conector recto de flecha 68"/>
                <wp:cNvGraphicFramePr/>
                <a:graphic xmlns:a="http://schemas.openxmlformats.org/drawingml/2006/main">
                  <a:graphicData uri="http://schemas.microsoft.com/office/word/2010/wordprocessingShape">
                    <wps:wsp>
                      <wps:cNvCnPr/>
                      <wps:spPr>
                        <a:xfrm>
                          <a:off x="0" y="0"/>
                          <a:ext cx="809625" cy="9525"/>
                        </a:xfrm>
                        <a:prstGeom prst="straightConnector1">
                          <a:avLst/>
                        </a:prstGeom>
                        <a:ln>
                          <a:tailEnd type="triangle"/>
                        </a:ln>
                      </wps:spPr>
                      <wps:style>
                        <a:lnRef idx="2">
                          <a:schemeClr val="accent4"/>
                        </a:lnRef>
                        <a:fillRef idx="0">
                          <a:schemeClr val="accent4"/>
                        </a:fillRef>
                        <a:effectRef idx="1">
                          <a:schemeClr val="accent4"/>
                        </a:effectRef>
                        <a:fontRef idx="minor">
                          <a:schemeClr val="tx1"/>
                        </a:fontRef>
                      </wps:style>
                      <wps:bodyPr/>
                    </wps:wsp>
                  </a:graphicData>
                </a:graphic>
              </wp:anchor>
            </w:drawing>
          </mc:Choice>
          <mc:Fallback>
            <w:pict>
              <v:shape w14:anchorId="285A75D9" id="Conector recto de flecha 68" o:spid="_x0000_s1026" type="#_x0000_t32" style="position:absolute;margin-left:19.95pt;margin-top:7pt;width:63.75pt;height:.75pt;z-index:252183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" strokecolor="#8064a2 [3207]" strokeweight="2pt">
                <v:stroke endarrow="block"/>
                <v:shadow on="t" color="black" opacity="24903f" origin=",.5" offset="0,.55556mm"/>
              </v:shape>
            </w:pict>
          </mc:Fallback>
        </mc:AlternateContent>
      </w:r>
    </w:p>
    <w:p w14:paraId="48D9D0CD" w14:textId="0CCA5CF2" w:rsidR="00040457" w:rsidRDefault="00040457" w:rsidP="00040457">
      <w:pPr>
        <w:spacing w:line="360" w:lineRule="auto"/>
        <w:jc w:val="center"/>
        <w:rPr>
          <w:lang w:val="es-MX"/>
        </w:rPr>
      </w:pPr>
    </w:p>
    <w:p w14:paraId="672C265B" w14:textId="77777777" w:rsidR="00040457" w:rsidRDefault="00040457" w:rsidP="00040457">
      <w:pPr>
        <w:spacing w:line="360" w:lineRule="auto"/>
        <w:jc w:val="both"/>
        <w:rPr>
          <w:lang w:val="es-MX"/>
        </w:rPr>
      </w:pPr>
    </w:p>
    <w:p w14:paraId="4693B858" w14:textId="77777777" w:rsidR="00874C81" w:rsidRDefault="00874C81" w:rsidP="00874C81">
      <w:pPr>
        <w:spacing w:line="360" w:lineRule="auto"/>
        <w:jc w:val="both"/>
        <w:rPr>
          <w:lang w:val="es-MX"/>
        </w:rPr>
      </w:pPr>
    </w:p>
    <w:p w14:paraId="2C13F165" w14:textId="77777777" w:rsidR="00874C81" w:rsidRDefault="00874C81" w:rsidP="00874C81">
      <w:pPr>
        <w:spacing w:line="360" w:lineRule="auto"/>
        <w:jc w:val="both"/>
        <w:rPr>
          <w:lang w:val="es-MX"/>
        </w:rPr>
      </w:pPr>
    </w:p>
    <w:p w14:paraId="329DC985" w14:textId="77777777" w:rsidR="00874C81" w:rsidRDefault="00874C81" w:rsidP="00874C81">
      <w:pPr>
        <w:spacing w:line="360" w:lineRule="auto"/>
        <w:jc w:val="both"/>
        <w:rPr>
          <w:lang w:val="es-MX"/>
        </w:rPr>
      </w:pPr>
      <w:r>
        <w:rPr>
          <w:noProof/>
          <w:lang w:val="es-MX" w:eastAsia="es-MX"/>
        </w:rPr>
        <w:lastRenderedPageBreak/>
        <mc:AlternateContent>
          <mc:Choice Requires="wps">
            <w:drawing>
              <wp:anchor distT="0" distB="0" distL="114300" distR="114300" simplePos="0" relativeHeight="251943936" behindDoc="0" locked="0" layoutInCell="1" allowOverlap="1" wp14:anchorId="6B974E0B" wp14:editId="4DBB8468">
                <wp:simplePos x="0" y="0"/>
                <wp:positionH relativeFrom="margin">
                  <wp:align>right</wp:align>
                </wp:positionH>
                <wp:positionV relativeFrom="paragraph">
                  <wp:posOffset>251273</wp:posOffset>
                </wp:positionV>
                <wp:extent cx="5916706" cy="3291840"/>
                <wp:effectExtent l="0" t="0" r="27305" b="22860"/>
                <wp:wrapNone/>
                <wp:docPr id="2053" name="Cuadro de texto 2053"/>
                <wp:cNvGraphicFramePr/>
                <a:graphic xmlns:a="http://schemas.openxmlformats.org/drawingml/2006/main">
                  <a:graphicData uri="http://schemas.microsoft.com/office/word/2010/wordprocessingShape">
                    <wps:wsp>
                      <wps:cNvSpPr txBox="1"/>
                      <wps:spPr>
                        <a:xfrm>
                          <a:off x="0" y="0"/>
                          <a:ext cx="5916706" cy="329184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AD78671" w14:textId="77777777" w:rsidR="00511AF2" w:rsidRDefault="00511AF2" w:rsidP="00874C8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974E0B" id="Cuadro de texto 2053" o:spid="_x0000_s1094" type="#_x0000_t202" style="position:absolute;left:0;text-align:left;margin-left:414.7pt;margin-top:19.8pt;width:465.9pt;height:259.2pt;z-index:25194393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" fillcolor="white [3201]" strokeweight=".5pt">
                <v:textbox>
                  <w:txbxContent>
                    <w:p w14:paraId="1AD78671" w14:textId="77777777" w:rsidR="00511AF2" w:rsidRDefault="00511AF2" w:rsidP="00874C81"/>
                  </w:txbxContent>
                </v:textbox>
                <w10:wrap anchorx="margin"/>
              </v:shape>
            </w:pict>
          </mc:Fallback>
        </mc:AlternateContent>
      </w:r>
      <w:r>
        <w:rPr>
          <w:noProof/>
          <w:lang w:val="es-MX" w:eastAsia="es-MX"/>
        </w:rPr>
        <mc:AlternateContent>
          <mc:Choice Requires="wps">
            <w:drawing>
              <wp:anchor distT="0" distB="0" distL="114300" distR="114300" simplePos="0" relativeHeight="251949056" behindDoc="0" locked="0" layoutInCell="1" allowOverlap="1" wp14:anchorId="783712B1" wp14:editId="73D51AEA">
                <wp:simplePos x="0" y="0"/>
                <wp:positionH relativeFrom="column">
                  <wp:posOffset>3797490</wp:posOffset>
                </wp:positionH>
                <wp:positionV relativeFrom="paragraph">
                  <wp:posOffset>297180</wp:posOffset>
                </wp:positionV>
                <wp:extent cx="0" cy="668020"/>
                <wp:effectExtent l="0" t="0" r="19050" b="36830"/>
                <wp:wrapNone/>
                <wp:docPr id="2054" name="Conector recto 2054"/>
                <wp:cNvGraphicFramePr/>
                <a:graphic xmlns:a="http://schemas.openxmlformats.org/drawingml/2006/main">
                  <a:graphicData uri="http://schemas.microsoft.com/office/word/2010/wordprocessingShape">
                    <wps:wsp>
                      <wps:cNvCnPr/>
                      <wps:spPr>
                        <a:xfrm>
                          <a:off x="0" y="0"/>
                          <a:ext cx="0" cy="6680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D77CF07" id="Conector recto 2054" o:spid="_x0000_s1026" style="position:absolute;z-index:251949056;visibility:visible;mso-wrap-style:square;mso-wrap-distance-left:9pt;mso-wrap-distance-top:0;mso-wrap-distance-right:9pt;mso-wrap-distance-bottom:0;mso-position-horizontal:absolute;mso-position-horizontal-relative:text;mso-position-vertical:absolute;mso-position-vertical-relative:text" from="299pt,23.4pt" to="299pt,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" strokecolor="black [3040]"/>
            </w:pict>
          </mc:Fallback>
        </mc:AlternateContent>
      </w:r>
      <w:r>
        <w:rPr>
          <w:noProof/>
          <w:lang w:val="es-MX" w:eastAsia="es-MX"/>
        </w:rPr>
        <mc:AlternateContent>
          <mc:Choice Requires="wps">
            <w:drawing>
              <wp:anchor distT="0" distB="0" distL="114300" distR="114300" simplePos="0" relativeHeight="251948032" behindDoc="0" locked="0" layoutInCell="1" allowOverlap="1" wp14:anchorId="517684B5" wp14:editId="4ACDFDC7">
                <wp:simplePos x="0" y="0"/>
                <wp:positionH relativeFrom="column">
                  <wp:posOffset>4589970</wp:posOffset>
                </wp:positionH>
                <wp:positionV relativeFrom="paragraph">
                  <wp:posOffset>291465</wp:posOffset>
                </wp:positionV>
                <wp:extent cx="0" cy="668020"/>
                <wp:effectExtent l="0" t="0" r="19050" b="36830"/>
                <wp:wrapNone/>
                <wp:docPr id="2055" name="Conector recto 2055"/>
                <wp:cNvGraphicFramePr/>
                <a:graphic xmlns:a="http://schemas.openxmlformats.org/drawingml/2006/main">
                  <a:graphicData uri="http://schemas.microsoft.com/office/word/2010/wordprocessingShape">
                    <wps:wsp>
                      <wps:cNvCnPr/>
                      <wps:spPr>
                        <a:xfrm>
                          <a:off x="0" y="0"/>
                          <a:ext cx="0" cy="6680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EF357B8" id="Conector recto 2055" o:spid="_x0000_s1026" style="position:absolute;z-index:251948032;visibility:visible;mso-wrap-style:square;mso-wrap-distance-left:9pt;mso-wrap-distance-top:0;mso-wrap-distance-right:9pt;mso-wrap-distance-bottom:0;mso-position-horizontal:absolute;mso-position-horizontal-relative:text;mso-position-vertical:absolute;mso-position-vertical-relative:text" from="361.4pt,22.95pt" to="361.4pt,7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" strokecolor="black [3040]"/>
            </w:pict>
          </mc:Fallback>
        </mc:AlternateContent>
      </w:r>
      <w:r>
        <w:rPr>
          <w:noProof/>
          <w:lang w:val="es-MX" w:eastAsia="es-MX"/>
        </w:rPr>
        <mc:AlternateContent>
          <mc:Choice Requires="wps">
            <w:drawing>
              <wp:anchor distT="0" distB="0" distL="114300" distR="114300" simplePos="0" relativeHeight="251952128" behindDoc="0" locked="0" layoutInCell="1" allowOverlap="1" wp14:anchorId="5B8D95F4" wp14:editId="61BEA999">
                <wp:simplePos x="0" y="0"/>
                <wp:positionH relativeFrom="column">
                  <wp:posOffset>1101964</wp:posOffset>
                </wp:positionH>
                <wp:positionV relativeFrom="paragraph">
                  <wp:posOffset>269875</wp:posOffset>
                </wp:positionV>
                <wp:extent cx="0" cy="668511"/>
                <wp:effectExtent l="0" t="0" r="19050" b="36830"/>
                <wp:wrapNone/>
                <wp:docPr id="2056" name="Conector recto 2056"/>
                <wp:cNvGraphicFramePr/>
                <a:graphic xmlns:a="http://schemas.openxmlformats.org/drawingml/2006/main">
                  <a:graphicData uri="http://schemas.microsoft.com/office/word/2010/wordprocessingShape">
                    <wps:wsp>
                      <wps:cNvCnPr/>
                      <wps:spPr>
                        <a:xfrm>
                          <a:off x="0" y="0"/>
                          <a:ext cx="0" cy="668511"/>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9127A2C" id="Conector recto 2056" o:spid="_x0000_s1026" style="position:absolute;z-index:251952128;visibility:visible;mso-wrap-style:square;mso-wrap-distance-left:9pt;mso-wrap-distance-top:0;mso-wrap-distance-right:9pt;mso-wrap-distance-bottom:0;mso-position-horizontal:absolute;mso-position-horizontal-relative:text;mso-position-vertical:absolute;mso-position-vertical-relative:text" from="86.75pt,21.25pt" to="86.75pt,7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" strokecolor="black [3040]"/>
            </w:pict>
          </mc:Fallback>
        </mc:AlternateContent>
      </w:r>
      <w:r>
        <w:rPr>
          <w:noProof/>
          <w:lang w:val="es-MX" w:eastAsia="es-MX"/>
        </w:rPr>
        <mc:AlternateContent>
          <mc:Choice Requires="wps">
            <w:drawing>
              <wp:anchor distT="0" distB="0" distL="114300" distR="114300" simplePos="0" relativeHeight="251951104" behindDoc="0" locked="0" layoutInCell="1" allowOverlap="1" wp14:anchorId="6A7D4B5D" wp14:editId="63C1277E">
                <wp:simplePos x="0" y="0"/>
                <wp:positionH relativeFrom="column">
                  <wp:posOffset>2313808</wp:posOffset>
                </wp:positionH>
                <wp:positionV relativeFrom="paragraph">
                  <wp:posOffset>281050</wp:posOffset>
                </wp:positionV>
                <wp:extent cx="0" cy="668511"/>
                <wp:effectExtent l="0" t="0" r="19050" b="36830"/>
                <wp:wrapNone/>
                <wp:docPr id="2116" name="Conector recto 2116"/>
                <wp:cNvGraphicFramePr/>
                <a:graphic xmlns:a="http://schemas.openxmlformats.org/drawingml/2006/main">
                  <a:graphicData uri="http://schemas.microsoft.com/office/word/2010/wordprocessingShape">
                    <wps:wsp>
                      <wps:cNvCnPr/>
                      <wps:spPr>
                        <a:xfrm>
                          <a:off x="0" y="0"/>
                          <a:ext cx="0" cy="668511"/>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02E2946" id="Conector recto 2116" o:spid="_x0000_s1026" style="position:absolute;z-index:251951104;visibility:visible;mso-wrap-style:square;mso-wrap-distance-left:9pt;mso-wrap-distance-top:0;mso-wrap-distance-right:9pt;mso-wrap-distance-bottom:0;mso-position-horizontal:absolute;mso-position-horizontal-relative:text;mso-position-vertical:absolute;mso-position-vertical-relative:text" from="182.2pt,22.15pt" to="182.2pt,7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" strokecolor="black [3040]"/>
            </w:pict>
          </mc:Fallback>
        </mc:AlternateContent>
      </w:r>
      <w:r>
        <w:rPr>
          <w:noProof/>
          <w:lang w:val="es-MX" w:eastAsia="es-MX"/>
        </w:rPr>
        <mc:AlternateContent>
          <mc:Choice Requires="wps">
            <w:drawing>
              <wp:anchor distT="0" distB="0" distL="114300" distR="114300" simplePos="0" relativeHeight="251944960" behindDoc="0" locked="0" layoutInCell="1" allowOverlap="1" wp14:anchorId="0414FE85" wp14:editId="3474DD74">
                <wp:simplePos x="0" y="0"/>
                <wp:positionH relativeFrom="column">
                  <wp:posOffset>321153</wp:posOffset>
                </wp:positionH>
                <wp:positionV relativeFrom="paragraph">
                  <wp:posOffset>272687</wp:posOffset>
                </wp:positionV>
                <wp:extent cx="5094515" cy="668020"/>
                <wp:effectExtent l="0" t="0" r="11430" b="17780"/>
                <wp:wrapNone/>
                <wp:docPr id="2168" name="Cuadro de texto 2168"/>
                <wp:cNvGraphicFramePr/>
                <a:graphic xmlns:a="http://schemas.openxmlformats.org/drawingml/2006/main">
                  <a:graphicData uri="http://schemas.microsoft.com/office/word/2010/wordprocessingShape">
                    <wps:wsp>
                      <wps:cNvSpPr txBox="1"/>
                      <wps:spPr>
                        <a:xfrm>
                          <a:off x="0" y="0"/>
                          <a:ext cx="5094515" cy="66802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94D6C8C" w14:textId="77777777" w:rsidR="00511AF2" w:rsidRDefault="00511AF2" w:rsidP="00874C8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0414FE85" id="Cuadro de texto 2168" o:spid="_x0000_s1095" type="#_x0000_t202" style="position:absolute;left:0;text-align:left;margin-left:25.3pt;margin-top:21.45pt;width:401.15pt;height:52.6pt;z-index:2519449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" fillcolor="white [3201]" strokeweight=".5pt">
                <v:textbox>
                  <w:txbxContent>
                    <w:p w14:paraId="594D6C8C" w14:textId="77777777" w:rsidR="00511AF2" w:rsidRDefault="00511AF2" w:rsidP="00874C81"/>
                  </w:txbxContent>
                </v:textbox>
              </v:shape>
            </w:pict>
          </mc:Fallback>
        </mc:AlternateContent>
      </w:r>
      <w:r>
        <w:rPr>
          <w:noProof/>
          <w:lang w:val="es-MX" w:eastAsia="es-MX"/>
        </w:rPr>
        <mc:AlternateContent>
          <mc:Choice Requires="wps">
            <w:drawing>
              <wp:anchor distT="0" distB="0" distL="114300" distR="114300" simplePos="0" relativeHeight="251950080" behindDoc="0" locked="0" layoutInCell="1" allowOverlap="1" wp14:anchorId="02607A45" wp14:editId="4A3F5559">
                <wp:simplePos x="0" y="0"/>
                <wp:positionH relativeFrom="column">
                  <wp:posOffset>3075278</wp:posOffset>
                </wp:positionH>
                <wp:positionV relativeFrom="paragraph">
                  <wp:posOffset>294005</wp:posOffset>
                </wp:positionV>
                <wp:extent cx="0" cy="668511"/>
                <wp:effectExtent l="0" t="0" r="19050" b="36830"/>
                <wp:wrapNone/>
                <wp:docPr id="2170" name="Conector recto 2170"/>
                <wp:cNvGraphicFramePr/>
                <a:graphic xmlns:a="http://schemas.openxmlformats.org/drawingml/2006/main">
                  <a:graphicData uri="http://schemas.microsoft.com/office/word/2010/wordprocessingShape">
                    <wps:wsp>
                      <wps:cNvCnPr/>
                      <wps:spPr>
                        <a:xfrm>
                          <a:off x="0" y="0"/>
                          <a:ext cx="0" cy="668511"/>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1945885" id="Conector recto 2170" o:spid="_x0000_s1026" style="position:absolute;z-index:251950080;visibility:visible;mso-wrap-style:square;mso-wrap-distance-left:9pt;mso-wrap-distance-top:0;mso-wrap-distance-right:9pt;mso-wrap-distance-bottom:0;mso-position-horizontal:absolute;mso-position-horizontal-relative:text;mso-position-vertical:absolute;mso-position-vertical-relative:text" from="242.15pt,23.15pt" to="242.15pt,7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" strokecolor="black [3040]"/>
            </w:pict>
          </mc:Fallback>
        </mc:AlternateContent>
      </w:r>
    </w:p>
    <w:p w14:paraId="6A48CDE7" w14:textId="77777777" w:rsidR="00874C81" w:rsidRDefault="00874C81" w:rsidP="00874C81">
      <w:pPr>
        <w:spacing w:line="360" w:lineRule="auto"/>
        <w:jc w:val="both"/>
        <w:rPr>
          <w:lang w:val="es-MX"/>
        </w:rPr>
      </w:pPr>
      <w:r>
        <w:rPr>
          <w:noProof/>
          <w:lang w:val="es-MX" w:eastAsia="es-MX"/>
        </w:rPr>
        <mc:AlternateContent>
          <mc:Choice Requires="wps">
            <w:drawing>
              <wp:anchor distT="0" distB="0" distL="114300" distR="114300" simplePos="0" relativeHeight="251961344" behindDoc="0" locked="0" layoutInCell="1" allowOverlap="1" wp14:anchorId="7ABA1E95" wp14:editId="51343682">
                <wp:simplePos x="0" y="0"/>
                <wp:positionH relativeFrom="column">
                  <wp:posOffset>352425</wp:posOffset>
                </wp:positionH>
                <wp:positionV relativeFrom="paragraph">
                  <wp:posOffset>49149</wp:posOffset>
                </wp:positionV>
                <wp:extent cx="688594" cy="356111"/>
                <wp:effectExtent l="0" t="0" r="16510" b="25400"/>
                <wp:wrapNone/>
                <wp:docPr id="2192" name="Cuadro de texto 2192"/>
                <wp:cNvGraphicFramePr/>
                <a:graphic xmlns:a="http://schemas.openxmlformats.org/drawingml/2006/main">
                  <a:graphicData uri="http://schemas.microsoft.com/office/word/2010/wordprocessingShape">
                    <wps:wsp>
                      <wps:cNvSpPr txBox="1"/>
                      <wps:spPr>
                        <a:xfrm>
                          <a:off x="0" y="0"/>
                          <a:ext cx="688594" cy="35611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A4A2C5A" w14:textId="77777777" w:rsidR="00511AF2" w:rsidRDefault="00511AF2" w:rsidP="00874C81">
                            <w:pPr>
                              <w:jc w:val="center"/>
                              <w:rPr>
                                <w:sz w:val="18"/>
                                <w:lang w:val="es-MX"/>
                              </w:rPr>
                            </w:pPr>
                            <w:r>
                              <w:rPr>
                                <w:sz w:val="18"/>
                                <w:lang w:val="es-MX"/>
                              </w:rPr>
                              <w:t>Codificado</w:t>
                            </w:r>
                          </w:p>
                          <w:p w14:paraId="5A9424FA" w14:textId="77777777" w:rsidR="00511AF2" w:rsidRPr="003036BC" w:rsidRDefault="00511AF2" w:rsidP="00874C81">
                            <w:pPr>
                              <w:jc w:val="center"/>
                              <w:rPr>
                                <w:sz w:val="18"/>
                                <w:lang w:val="es-MX"/>
                              </w:rPr>
                            </w:pPr>
                            <w:r>
                              <w:rPr>
                                <w:sz w:val="18"/>
                                <w:lang w:val="es-MX"/>
                              </w:rPr>
                              <w:t xml:space="preserve">  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BA1E95" id="Cuadro de texto 2192" o:spid="_x0000_s1096" type="#_x0000_t202" style="position:absolute;left:0;text-align:left;margin-left:27.75pt;margin-top:3.85pt;width:54.2pt;height:28.05pt;z-index:25196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" fillcolor="white [3201]" strokeweight=".5pt">
                <v:textbox>
                  <w:txbxContent>
                    <w:p w14:paraId="0A4A2C5A" w14:textId="77777777" w:rsidR="00511AF2" w:rsidRDefault="00511AF2" w:rsidP="00874C81">
                      <w:pPr>
                        <w:jc w:val="center"/>
                        <w:rPr>
                          <w:sz w:val="18"/>
                          <w:lang w:val="es-MX"/>
                        </w:rPr>
                      </w:pPr>
                      <w:r>
                        <w:rPr>
                          <w:sz w:val="18"/>
                          <w:lang w:val="es-MX"/>
                        </w:rPr>
                        <w:t>Codificado</w:t>
                      </w:r>
                    </w:p>
                    <w:p w14:paraId="5A9424FA" w14:textId="77777777" w:rsidR="00511AF2" w:rsidRPr="003036BC" w:rsidRDefault="00511AF2" w:rsidP="00874C81">
                      <w:pPr>
                        <w:jc w:val="center"/>
                        <w:rPr>
                          <w:sz w:val="18"/>
                          <w:lang w:val="es-MX"/>
                        </w:rPr>
                      </w:pPr>
                      <w:r>
                        <w:rPr>
                          <w:sz w:val="18"/>
                          <w:lang w:val="es-MX"/>
                        </w:rPr>
                        <w:t xml:space="preserve">  I</w:t>
                      </w:r>
                    </w:p>
                  </w:txbxContent>
                </v:textbox>
              </v:shape>
            </w:pict>
          </mc:Fallback>
        </mc:AlternateContent>
      </w:r>
      <w:r>
        <w:rPr>
          <w:noProof/>
          <w:lang w:val="es-MX" w:eastAsia="es-MX"/>
        </w:rPr>
        <mc:AlternateContent>
          <mc:Choice Requires="wps">
            <w:drawing>
              <wp:anchor distT="0" distB="0" distL="114300" distR="114300" simplePos="0" relativeHeight="251959296" behindDoc="0" locked="0" layoutInCell="1" allowOverlap="1" wp14:anchorId="5B1C0725" wp14:editId="5D4B0230">
                <wp:simplePos x="0" y="0"/>
                <wp:positionH relativeFrom="column">
                  <wp:posOffset>1387904</wp:posOffset>
                </wp:positionH>
                <wp:positionV relativeFrom="paragraph">
                  <wp:posOffset>41580</wp:posOffset>
                </wp:positionV>
                <wp:extent cx="664465" cy="356111"/>
                <wp:effectExtent l="0" t="0" r="21590" b="25400"/>
                <wp:wrapNone/>
                <wp:docPr id="2196" name="Cuadro de texto 2196"/>
                <wp:cNvGraphicFramePr/>
                <a:graphic xmlns:a="http://schemas.openxmlformats.org/drawingml/2006/main">
                  <a:graphicData uri="http://schemas.microsoft.com/office/word/2010/wordprocessingShape">
                    <wps:wsp>
                      <wps:cNvSpPr txBox="1"/>
                      <wps:spPr>
                        <a:xfrm>
                          <a:off x="0" y="0"/>
                          <a:ext cx="664465" cy="35611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F3401EB" w14:textId="77777777" w:rsidR="00511AF2" w:rsidRDefault="00511AF2" w:rsidP="00874C81">
                            <w:pPr>
                              <w:jc w:val="center"/>
                              <w:rPr>
                                <w:sz w:val="18"/>
                                <w:lang w:val="es-MX"/>
                              </w:rPr>
                            </w:pPr>
                            <w:r>
                              <w:rPr>
                                <w:sz w:val="18"/>
                                <w:lang w:val="es-MX"/>
                              </w:rPr>
                              <w:t>Llenado III</w:t>
                            </w:r>
                          </w:p>
                          <w:p w14:paraId="193A6500" w14:textId="77777777" w:rsidR="00511AF2" w:rsidRPr="003036BC" w:rsidRDefault="00511AF2" w:rsidP="00874C81">
                            <w:pPr>
                              <w:jc w:val="center"/>
                              <w:rPr>
                                <w:sz w:val="18"/>
                                <w:lang w:val="es-MX"/>
                              </w:rPr>
                            </w:pPr>
                            <w:r>
                              <w:rPr>
                                <w:sz w:val="18"/>
                                <w:lang w:val="es-MX"/>
                              </w:rPr>
                              <w:t xml:space="preserve">  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1C0725" id="Cuadro de texto 2196" o:spid="_x0000_s1097" type="#_x0000_t202" style="position:absolute;left:0;text-align:left;margin-left:109.3pt;margin-top:3.25pt;width:52.3pt;height:28.05pt;z-index:25195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" fillcolor="white [3201]" strokeweight=".5pt">
                <v:textbox>
                  <w:txbxContent>
                    <w:p w14:paraId="4F3401EB" w14:textId="77777777" w:rsidR="00511AF2" w:rsidRDefault="00511AF2" w:rsidP="00874C81">
                      <w:pPr>
                        <w:jc w:val="center"/>
                        <w:rPr>
                          <w:sz w:val="18"/>
                          <w:lang w:val="es-MX"/>
                        </w:rPr>
                      </w:pPr>
                      <w:r>
                        <w:rPr>
                          <w:sz w:val="18"/>
                          <w:lang w:val="es-MX"/>
                        </w:rPr>
                        <w:t>Llenado III</w:t>
                      </w:r>
                    </w:p>
                    <w:p w14:paraId="193A6500" w14:textId="77777777" w:rsidR="00511AF2" w:rsidRPr="003036BC" w:rsidRDefault="00511AF2" w:rsidP="00874C81">
                      <w:pPr>
                        <w:jc w:val="center"/>
                        <w:rPr>
                          <w:sz w:val="18"/>
                          <w:lang w:val="es-MX"/>
                        </w:rPr>
                      </w:pPr>
                      <w:r>
                        <w:rPr>
                          <w:sz w:val="18"/>
                          <w:lang w:val="es-MX"/>
                        </w:rPr>
                        <w:t xml:space="preserve">  I</w:t>
                      </w:r>
                    </w:p>
                  </w:txbxContent>
                </v:textbox>
              </v:shape>
            </w:pict>
          </mc:Fallback>
        </mc:AlternateContent>
      </w:r>
      <w:r>
        <w:rPr>
          <w:noProof/>
          <w:lang w:val="es-MX" w:eastAsia="es-MX"/>
        </w:rPr>
        <mc:AlternateContent>
          <mc:Choice Requires="wps">
            <w:drawing>
              <wp:anchor distT="0" distB="0" distL="114300" distR="114300" simplePos="0" relativeHeight="251958272" behindDoc="0" locked="0" layoutInCell="1" allowOverlap="1" wp14:anchorId="219FCCEC" wp14:editId="0A853947">
                <wp:simplePos x="0" y="0"/>
                <wp:positionH relativeFrom="column">
                  <wp:posOffset>2373324</wp:posOffset>
                </wp:positionH>
                <wp:positionV relativeFrom="paragraph">
                  <wp:posOffset>65331</wp:posOffset>
                </wp:positionV>
                <wp:extent cx="664465" cy="356111"/>
                <wp:effectExtent l="0" t="0" r="21590" b="25400"/>
                <wp:wrapNone/>
                <wp:docPr id="2201" name="Cuadro de texto 2201"/>
                <wp:cNvGraphicFramePr/>
                <a:graphic xmlns:a="http://schemas.openxmlformats.org/drawingml/2006/main">
                  <a:graphicData uri="http://schemas.microsoft.com/office/word/2010/wordprocessingShape">
                    <wps:wsp>
                      <wps:cNvSpPr txBox="1"/>
                      <wps:spPr>
                        <a:xfrm>
                          <a:off x="0" y="0"/>
                          <a:ext cx="664465" cy="35611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6AFF9E5" w14:textId="77777777" w:rsidR="00511AF2" w:rsidRDefault="00511AF2" w:rsidP="00874C81">
                            <w:pPr>
                              <w:jc w:val="center"/>
                              <w:rPr>
                                <w:sz w:val="18"/>
                                <w:lang w:val="es-MX"/>
                              </w:rPr>
                            </w:pPr>
                            <w:r>
                              <w:rPr>
                                <w:sz w:val="18"/>
                                <w:lang w:val="es-MX"/>
                              </w:rPr>
                              <w:t>Llenado II</w:t>
                            </w:r>
                          </w:p>
                          <w:p w14:paraId="781274DE" w14:textId="77777777" w:rsidR="00511AF2" w:rsidRPr="003036BC" w:rsidRDefault="00511AF2" w:rsidP="00874C81">
                            <w:pPr>
                              <w:jc w:val="center"/>
                              <w:rPr>
                                <w:sz w:val="18"/>
                                <w:lang w:val="es-MX"/>
                              </w:rPr>
                            </w:pPr>
                            <w:r>
                              <w:rPr>
                                <w:sz w:val="18"/>
                                <w:lang w:val="es-MX"/>
                              </w:rPr>
                              <w:t xml:space="preserve">  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9FCCEC" id="Cuadro de texto 2201" o:spid="_x0000_s1098" type="#_x0000_t202" style="position:absolute;left:0;text-align:left;margin-left:186.9pt;margin-top:5.15pt;width:52.3pt;height:28.05pt;z-index:25195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" fillcolor="white [3201]" strokeweight=".5pt">
                <v:textbox>
                  <w:txbxContent>
                    <w:p w14:paraId="16AFF9E5" w14:textId="77777777" w:rsidR="00511AF2" w:rsidRDefault="00511AF2" w:rsidP="00874C81">
                      <w:pPr>
                        <w:jc w:val="center"/>
                        <w:rPr>
                          <w:sz w:val="18"/>
                          <w:lang w:val="es-MX"/>
                        </w:rPr>
                      </w:pPr>
                      <w:r>
                        <w:rPr>
                          <w:sz w:val="18"/>
                          <w:lang w:val="es-MX"/>
                        </w:rPr>
                        <w:t>Llenado II</w:t>
                      </w:r>
                    </w:p>
                    <w:p w14:paraId="781274DE" w14:textId="77777777" w:rsidR="00511AF2" w:rsidRPr="003036BC" w:rsidRDefault="00511AF2" w:rsidP="00874C81">
                      <w:pPr>
                        <w:jc w:val="center"/>
                        <w:rPr>
                          <w:sz w:val="18"/>
                          <w:lang w:val="es-MX"/>
                        </w:rPr>
                      </w:pPr>
                      <w:r>
                        <w:rPr>
                          <w:sz w:val="18"/>
                          <w:lang w:val="es-MX"/>
                        </w:rPr>
                        <w:t xml:space="preserve">  I</w:t>
                      </w:r>
                    </w:p>
                  </w:txbxContent>
                </v:textbox>
              </v:shape>
            </w:pict>
          </mc:Fallback>
        </mc:AlternateContent>
      </w:r>
      <w:r>
        <w:rPr>
          <w:noProof/>
          <w:lang w:val="es-MX" w:eastAsia="es-MX"/>
        </w:rPr>
        <mc:AlternateContent>
          <mc:Choice Requires="wps">
            <w:drawing>
              <wp:anchor distT="0" distB="0" distL="114300" distR="114300" simplePos="0" relativeHeight="251957248" behindDoc="0" locked="0" layoutInCell="1" allowOverlap="1" wp14:anchorId="33F30D78" wp14:editId="0E5882AC">
                <wp:simplePos x="0" y="0"/>
                <wp:positionH relativeFrom="column">
                  <wp:posOffset>3869368</wp:posOffset>
                </wp:positionH>
                <wp:positionV relativeFrom="paragraph">
                  <wp:posOffset>65397</wp:posOffset>
                </wp:positionV>
                <wp:extent cx="664465" cy="356111"/>
                <wp:effectExtent l="0" t="0" r="21590" b="25400"/>
                <wp:wrapNone/>
                <wp:docPr id="2202" name="Cuadro de texto 2202"/>
                <wp:cNvGraphicFramePr/>
                <a:graphic xmlns:a="http://schemas.openxmlformats.org/drawingml/2006/main">
                  <a:graphicData uri="http://schemas.microsoft.com/office/word/2010/wordprocessingShape">
                    <wps:wsp>
                      <wps:cNvSpPr txBox="1"/>
                      <wps:spPr>
                        <a:xfrm>
                          <a:off x="0" y="0"/>
                          <a:ext cx="664465" cy="35611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C23DA48" w14:textId="77777777" w:rsidR="00511AF2" w:rsidRDefault="00511AF2" w:rsidP="00874C81">
                            <w:pPr>
                              <w:jc w:val="center"/>
                              <w:rPr>
                                <w:sz w:val="18"/>
                                <w:lang w:val="es-MX"/>
                              </w:rPr>
                            </w:pPr>
                            <w:r>
                              <w:rPr>
                                <w:sz w:val="18"/>
                                <w:lang w:val="es-MX"/>
                              </w:rPr>
                              <w:t>Llenado I</w:t>
                            </w:r>
                          </w:p>
                          <w:p w14:paraId="1679E6C8" w14:textId="77777777" w:rsidR="00511AF2" w:rsidRPr="003036BC" w:rsidRDefault="00511AF2" w:rsidP="00874C81">
                            <w:pPr>
                              <w:jc w:val="center"/>
                              <w:rPr>
                                <w:sz w:val="18"/>
                                <w:lang w:val="es-MX"/>
                              </w:rPr>
                            </w:pPr>
                            <w:r>
                              <w:rPr>
                                <w:sz w:val="18"/>
                                <w:lang w:val="es-MX"/>
                              </w:rPr>
                              <w:t xml:space="preserve">  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F30D78" id="Cuadro de texto 2202" o:spid="_x0000_s1099" type="#_x0000_t202" style="position:absolute;left:0;text-align:left;margin-left:304.65pt;margin-top:5.15pt;width:52.3pt;height:28.05pt;z-index:25195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" fillcolor="white [3201]" strokeweight=".5pt">
                <v:textbox>
                  <w:txbxContent>
                    <w:p w14:paraId="4C23DA48" w14:textId="77777777" w:rsidR="00511AF2" w:rsidRDefault="00511AF2" w:rsidP="00874C81">
                      <w:pPr>
                        <w:jc w:val="center"/>
                        <w:rPr>
                          <w:sz w:val="18"/>
                          <w:lang w:val="es-MX"/>
                        </w:rPr>
                      </w:pPr>
                      <w:r>
                        <w:rPr>
                          <w:sz w:val="18"/>
                          <w:lang w:val="es-MX"/>
                        </w:rPr>
                        <w:t>Llenado I</w:t>
                      </w:r>
                    </w:p>
                    <w:p w14:paraId="1679E6C8" w14:textId="77777777" w:rsidR="00511AF2" w:rsidRPr="003036BC" w:rsidRDefault="00511AF2" w:rsidP="00874C81">
                      <w:pPr>
                        <w:jc w:val="center"/>
                        <w:rPr>
                          <w:sz w:val="18"/>
                          <w:lang w:val="es-MX"/>
                        </w:rPr>
                      </w:pPr>
                      <w:r>
                        <w:rPr>
                          <w:sz w:val="18"/>
                          <w:lang w:val="es-MX"/>
                        </w:rPr>
                        <w:t xml:space="preserve">  I</w:t>
                      </w:r>
                    </w:p>
                  </w:txbxContent>
                </v:textbox>
              </v:shape>
            </w:pict>
          </mc:Fallback>
        </mc:AlternateContent>
      </w:r>
      <w:r>
        <w:rPr>
          <w:noProof/>
          <w:lang w:val="es-MX" w:eastAsia="es-MX"/>
        </w:rPr>
        <mc:AlternateContent>
          <mc:Choice Requires="wps">
            <w:drawing>
              <wp:anchor distT="0" distB="0" distL="114300" distR="114300" simplePos="0" relativeHeight="251954176" behindDoc="0" locked="0" layoutInCell="1" allowOverlap="1" wp14:anchorId="7499BE4C" wp14:editId="49266431">
                <wp:simplePos x="0" y="0"/>
                <wp:positionH relativeFrom="column">
                  <wp:posOffset>3109348</wp:posOffset>
                </wp:positionH>
                <wp:positionV relativeFrom="paragraph">
                  <wp:posOffset>77272</wp:posOffset>
                </wp:positionV>
                <wp:extent cx="664465" cy="356111"/>
                <wp:effectExtent l="0" t="0" r="21590" b="25400"/>
                <wp:wrapNone/>
                <wp:docPr id="2203" name="Cuadro de texto 2203"/>
                <wp:cNvGraphicFramePr/>
                <a:graphic xmlns:a="http://schemas.openxmlformats.org/drawingml/2006/main">
                  <a:graphicData uri="http://schemas.microsoft.com/office/word/2010/wordprocessingShape">
                    <wps:wsp>
                      <wps:cNvSpPr txBox="1"/>
                      <wps:spPr>
                        <a:xfrm>
                          <a:off x="0" y="0"/>
                          <a:ext cx="664465" cy="35611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0587C9A" w14:textId="77777777" w:rsidR="00511AF2" w:rsidRPr="003036BC" w:rsidRDefault="00511AF2" w:rsidP="00874C81">
                            <w:pPr>
                              <w:jc w:val="center"/>
                              <w:rPr>
                                <w:sz w:val="18"/>
                                <w:lang w:val="es-MX"/>
                              </w:rPr>
                            </w:pPr>
                            <w:r w:rsidRPr="003036BC">
                              <w:rPr>
                                <w:sz w:val="18"/>
                                <w:lang w:val="es-MX"/>
                              </w:rPr>
                              <w:t>Fabricado  I</w:t>
                            </w:r>
                            <w:r>
                              <w:rPr>
                                <w:sz w:val="18"/>
                                <w:lang w:val="es-MX"/>
                              </w:rPr>
                              <w:t>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99BE4C" id="Cuadro de texto 2203" o:spid="_x0000_s1100" type="#_x0000_t202" style="position:absolute;left:0;text-align:left;margin-left:244.85pt;margin-top:6.1pt;width:52.3pt;height:28.05pt;z-index:25195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" fillcolor="white [3201]" strokeweight=".5pt">
                <v:textbox>
                  <w:txbxContent>
                    <w:p w14:paraId="10587C9A" w14:textId="77777777" w:rsidR="00511AF2" w:rsidRPr="003036BC" w:rsidRDefault="00511AF2" w:rsidP="00874C81">
                      <w:pPr>
                        <w:jc w:val="center"/>
                        <w:rPr>
                          <w:sz w:val="18"/>
                          <w:lang w:val="es-MX"/>
                        </w:rPr>
                      </w:pPr>
                      <w:r w:rsidRPr="003036BC">
                        <w:rPr>
                          <w:sz w:val="18"/>
                          <w:lang w:val="es-MX"/>
                        </w:rPr>
                        <w:t>Fabricado  I</w:t>
                      </w:r>
                      <w:r>
                        <w:rPr>
                          <w:sz w:val="18"/>
                          <w:lang w:val="es-MX"/>
                        </w:rPr>
                        <w:t>I</w:t>
                      </w:r>
                    </w:p>
                  </w:txbxContent>
                </v:textbox>
              </v:shape>
            </w:pict>
          </mc:Fallback>
        </mc:AlternateContent>
      </w:r>
      <w:r>
        <w:rPr>
          <w:noProof/>
          <w:lang w:val="es-MX" w:eastAsia="es-MX"/>
        </w:rPr>
        <mc:AlternateContent>
          <mc:Choice Requires="wps">
            <w:drawing>
              <wp:anchor distT="0" distB="0" distL="114300" distR="114300" simplePos="0" relativeHeight="251953152" behindDoc="0" locked="0" layoutInCell="1" allowOverlap="1" wp14:anchorId="60DE8BEF" wp14:editId="54AB2B63">
                <wp:simplePos x="0" y="0"/>
                <wp:positionH relativeFrom="column">
                  <wp:posOffset>4691273</wp:posOffset>
                </wp:positionH>
                <wp:positionV relativeFrom="paragraph">
                  <wp:posOffset>32286</wp:posOffset>
                </wp:positionV>
                <wp:extent cx="664465" cy="356111"/>
                <wp:effectExtent l="0" t="0" r="21590" b="25400"/>
                <wp:wrapNone/>
                <wp:docPr id="2204" name="Cuadro de texto 2204"/>
                <wp:cNvGraphicFramePr/>
                <a:graphic xmlns:a="http://schemas.openxmlformats.org/drawingml/2006/main">
                  <a:graphicData uri="http://schemas.microsoft.com/office/word/2010/wordprocessingShape">
                    <wps:wsp>
                      <wps:cNvSpPr txBox="1"/>
                      <wps:spPr>
                        <a:xfrm>
                          <a:off x="0" y="0"/>
                          <a:ext cx="664465" cy="35611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3020F89" w14:textId="77777777" w:rsidR="00511AF2" w:rsidRPr="003036BC" w:rsidRDefault="00511AF2" w:rsidP="00874C81">
                            <w:pPr>
                              <w:jc w:val="center"/>
                              <w:rPr>
                                <w:sz w:val="18"/>
                                <w:lang w:val="es-MX"/>
                              </w:rPr>
                            </w:pPr>
                            <w:r w:rsidRPr="003036BC">
                              <w:rPr>
                                <w:sz w:val="18"/>
                                <w:lang w:val="es-MX"/>
                              </w:rPr>
                              <w:t>Fabricado  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DE8BEF" id="Cuadro de texto 2204" o:spid="_x0000_s1101" type="#_x0000_t202" style="position:absolute;left:0;text-align:left;margin-left:369.4pt;margin-top:2.55pt;width:52.3pt;height:28.05pt;z-index:25195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" fillcolor="white [3201]" strokeweight=".5pt">
                <v:textbox>
                  <w:txbxContent>
                    <w:p w14:paraId="73020F89" w14:textId="77777777" w:rsidR="00511AF2" w:rsidRPr="003036BC" w:rsidRDefault="00511AF2" w:rsidP="00874C81">
                      <w:pPr>
                        <w:jc w:val="center"/>
                        <w:rPr>
                          <w:sz w:val="18"/>
                          <w:lang w:val="es-MX"/>
                        </w:rPr>
                      </w:pPr>
                      <w:r w:rsidRPr="003036BC">
                        <w:rPr>
                          <w:sz w:val="18"/>
                          <w:lang w:val="es-MX"/>
                        </w:rPr>
                        <w:t>Fabricado  I</w:t>
                      </w:r>
                    </w:p>
                  </w:txbxContent>
                </v:textbox>
              </v:shape>
            </w:pict>
          </mc:Fallback>
        </mc:AlternateContent>
      </w:r>
    </w:p>
    <w:p w14:paraId="061007EA" w14:textId="3BD07FA5" w:rsidR="00874C81" w:rsidRDefault="00874C81" w:rsidP="00874C81">
      <w:pPr>
        <w:spacing w:line="360" w:lineRule="auto"/>
        <w:jc w:val="both"/>
        <w:rPr>
          <w:lang w:val="es-MX"/>
        </w:rPr>
      </w:pPr>
      <w:r>
        <w:rPr>
          <w:noProof/>
          <w:lang w:val="es-MX" w:eastAsia="es-MX"/>
        </w:rPr>
        <mc:AlternateContent>
          <mc:Choice Requires="wps">
            <w:drawing>
              <wp:anchor distT="0" distB="0" distL="114300" distR="114300" simplePos="0" relativeHeight="251987968" behindDoc="0" locked="0" layoutInCell="1" allowOverlap="1" wp14:anchorId="57F9BA47" wp14:editId="48BDBEDF">
                <wp:simplePos x="0" y="0"/>
                <wp:positionH relativeFrom="margin">
                  <wp:posOffset>-380888</wp:posOffset>
                </wp:positionH>
                <wp:positionV relativeFrom="paragraph">
                  <wp:posOffset>367590</wp:posOffset>
                </wp:positionV>
                <wp:extent cx="505610" cy="753633"/>
                <wp:effectExtent l="0" t="0" r="27940" b="27940"/>
                <wp:wrapNone/>
                <wp:docPr id="2234" name="Proceso predefinido 2234"/>
                <wp:cNvGraphicFramePr/>
                <a:graphic xmlns:a="http://schemas.openxmlformats.org/drawingml/2006/main">
                  <a:graphicData uri="http://schemas.microsoft.com/office/word/2010/wordprocessingShape">
                    <wps:wsp>
                      <wps:cNvSpPr/>
                      <wps:spPr>
                        <a:xfrm>
                          <a:off x="0" y="0"/>
                          <a:ext cx="505610" cy="753633"/>
                        </a:xfrm>
                        <a:prstGeom prst="flowChartPredefinedProcess">
                          <a:avLst/>
                        </a:prstGeom>
                      </wps:spPr>
                      <wps:style>
                        <a:lnRef idx="2">
                          <a:schemeClr val="accent5"/>
                        </a:lnRef>
                        <a:fillRef idx="1">
                          <a:schemeClr val="lt1"/>
                        </a:fillRef>
                        <a:effectRef idx="0">
                          <a:schemeClr val="accent5"/>
                        </a:effectRef>
                        <a:fontRef idx="minor">
                          <a:schemeClr val="dk1"/>
                        </a:fontRef>
                      </wps:style>
                      <wps:txbx>
                        <w:txbxContent>
                          <w:p w14:paraId="73FD05D0" w14:textId="77777777" w:rsidR="00511AF2" w:rsidRPr="00664E06" w:rsidRDefault="00511AF2" w:rsidP="00874C81">
                            <w:pPr>
                              <w:jc w:val="center"/>
                            </w:pPr>
                            <w:r w:rsidRPr="00664E06">
                              <w:t>Esclusa</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F9BA47" id="Proceso predefinido 2234" o:spid="_x0000_s1102" type="#_x0000_t112" style="position:absolute;left:0;text-align:left;margin-left:-30pt;margin-top:28.95pt;width:39.8pt;height:59.35pt;z-index:2519879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" fillcolor="white [3201]" strokecolor="#4bacc6 [3208]" strokeweight="2pt">
                <v:textbox style="layout-flow:vertical;mso-layout-flow-alt:bottom-to-top">
                  <w:txbxContent>
                    <w:p w14:paraId="73FD05D0" w14:textId="77777777" w:rsidR="00511AF2" w:rsidRPr="00664E06" w:rsidRDefault="00511AF2" w:rsidP="00874C81">
                      <w:pPr>
                        <w:jc w:val="center"/>
                      </w:pPr>
                      <w:r w:rsidRPr="00664E06">
                        <w:t>Esclusa</w:t>
                      </w:r>
                    </w:p>
                  </w:txbxContent>
                </v:textbox>
                <w10:wrap anchorx="margin"/>
              </v:shape>
            </w:pict>
          </mc:Fallback>
        </mc:AlternateContent>
      </w:r>
      <w:r>
        <w:rPr>
          <w:noProof/>
          <w:lang w:val="es-MX" w:eastAsia="es-MX"/>
        </w:rPr>
        <mc:AlternateContent>
          <mc:Choice Requires="wps">
            <w:drawing>
              <wp:anchor distT="0" distB="0" distL="114300" distR="114300" simplePos="0" relativeHeight="251970560" behindDoc="0" locked="0" layoutInCell="1" allowOverlap="1" wp14:anchorId="67C8E3A3" wp14:editId="35C82888">
                <wp:simplePos x="0" y="0"/>
                <wp:positionH relativeFrom="column">
                  <wp:posOffset>3979037</wp:posOffset>
                </wp:positionH>
                <wp:positionV relativeFrom="paragraph">
                  <wp:posOffset>232537</wp:posOffset>
                </wp:positionV>
                <wp:extent cx="396240" cy="182880"/>
                <wp:effectExtent l="0" t="0" r="22860" b="26670"/>
                <wp:wrapNone/>
                <wp:docPr id="2216" name="Proceso predefinido 2216"/>
                <wp:cNvGraphicFramePr/>
                <a:graphic xmlns:a="http://schemas.openxmlformats.org/drawingml/2006/main">
                  <a:graphicData uri="http://schemas.microsoft.com/office/word/2010/wordprocessingShape">
                    <wps:wsp>
                      <wps:cNvSpPr/>
                      <wps:spPr>
                        <a:xfrm>
                          <a:off x="0" y="0"/>
                          <a:ext cx="396240" cy="182880"/>
                        </a:xfrm>
                        <a:prstGeom prst="flowChartPredefinedProcess">
                          <a:avLst/>
                        </a:prstGeom>
                      </wps:spPr>
                      <wps:style>
                        <a:lnRef idx="2">
                          <a:schemeClr val="accent5"/>
                        </a:lnRef>
                        <a:fillRef idx="1">
                          <a:schemeClr val="lt1"/>
                        </a:fillRef>
                        <a:effectRef idx="0">
                          <a:schemeClr val="accent5"/>
                        </a:effectRef>
                        <a:fontRef idx="minor">
                          <a:schemeClr val="dk1"/>
                        </a:fontRef>
                      </wps:style>
                      <wps:txbx>
                        <w:txbxContent>
                          <w:p w14:paraId="6F3B40E5" w14:textId="77777777" w:rsidR="00511AF2" w:rsidRPr="009455DB" w:rsidRDefault="00511AF2" w:rsidP="00874C81">
                            <w:pPr>
                              <w:jc w:val="center"/>
                              <w:rPr>
                                <w:sz w:val="10"/>
                                <w:lang w:val="es-MX"/>
                              </w:rPr>
                            </w:pPr>
                            <w:r w:rsidRPr="009455DB">
                              <w:rPr>
                                <w:sz w:val="10"/>
                                <w:lang w:val="es-MX"/>
                              </w:rPr>
                              <w:t>esc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67C8E3A3" id="Proceso predefinido 2216" o:spid="_x0000_s1103" type="#_x0000_t112" style="position:absolute;left:0;text-align:left;margin-left:313.3pt;margin-top:18.3pt;width:31.2pt;height:14.4pt;z-index:2519705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" fillcolor="white [3201]" strokecolor="#4bacc6 [3208]" strokeweight="2pt">
                <v:textbox>
                  <w:txbxContent>
                    <w:p w14:paraId="6F3B40E5" w14:textId="77777777" w:rsidR="00511AF2" w:rsidRPr="009455DB" w:rsidRDefault="00511AF2" w:rsidP="00874C81">
                      <w:pPr>
                        <w:jc w:val="center"/>
                        <w:rPr>
                          <w:sz w:val="10"/>
                          <w:lang w:val="es-MX"/>
                        </w:rPr>
                      </w:pPr>
                      <w:r w:rsidRPr="009455DB">
                        <w:rPr>
                          <w:sz w:val="10"/>
                          <w:lang w:val="es-MX"/>
                        </w:rPr>
                        <w:t>esc</w:t>
                      </w:r>
                    </w:p>
                  </w:txbxContent>
                </v:textbox>
              </v:shape>
            </w:pict>
          </mc:Fallback>
        </mc:AlternateContent>
      </w:r>
      <w:r>
        <w:rPr>
          <w:noProof/>
          <w:lang w:val="es-MX" w:eastAsia="es-MX"/>
        </w:rPr>
        <mc:AlternateContent>
          <mc:Choice Requires="wps">
            <w:drawing>
              <wp:anchor distT="0" distB="0" distL="114300" distR="114300" simplePos="0" relativeHeight="251967488" behindDoc="0" locked="0" layoutInCell="1" allowOverlap="1" wp14:anchorId="2CC7CA7B" wp14:editId="07AF8B82">
                <wp:simplePos x="0" y="0"/>
                <wp:positionH relativeFrom="column">
                  <wp:posOffset>462153</wp:posOffset>
                </wp:positionH>
                <wp:positionV relativeFrom="paragraph">
                  <wp:posOffset>110998</wp:posOffset>
                </wp:positionV>
                <wp:extent cx="479806" cy="45719"/>
                <wp:effectExtent l="0" t="0" r="15875" b="12065"/>
                <wp:wrapNone/>
                <wp:docPr id="2217" name="Rectángulo 2217"/>
                <wp:cNvGraphicFramePr/>
                <a:graphic xmlns:a="http://schemas.openxmlformats.org/drawingml/2006/main">
                  <a:graphicData uri="http://schemas.microsoft.com/office/word/2010/wordprocessingShape">
                    <wps:wsp>
                      <wps:cNvSpPr/>
                      <wps:spPr>
                        <a:xfrm>
                          <a:off x="0" y="0"/>
                          <a:ext cx="479806" cy="45719"/>
                        </a:xfrm>
                        <a:prstGeom prst="rect">
                          <a:avLst/>
                        </a:prstGeom>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078E810" id="Rectángulo 2217" o:spid="_x0000_s1026" style="position:absolute;margin-left:36.4pt;margin-top:8.75pt;width:37.8pt;height:3.6pt;z-index:2519674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" fillcolor="white [3201]" strokecolor="#4bacc6 [3208]" strokeweight="2pt"/>
            </w:pict>
          </mc:Fallback>
        </mc:AlternateContent>
      </w:r>
      <w:r>
        <w:rPr>
          <w:noProof/>
          <w:lang w:val="es-MX" w:eastAsia="es-MX"/>
        </w:rPr>
        <mc:AlternateContent>
          <mc:Choice Requires="wps">
            <w:drawing>
              <wp:anchor distT="0" distB="0" distL="114300" distR="114300" simplePos="0" relativeHeight="251966464" behindDoc="0" locked="0" layoutInCell="1" allowOverlap="1" wp14:anchorId="74879DE4" wp14:editId="11C11F5A">
                <wp:simplePos x="0" y="0"/>
                <wp:positionH relativeFrom="column">
                  <wp:posOffset>1601724</wp:posOffset>
                </wp:positionH>
                <wp:positionV relativeFrom="paragraph">
                  <wp:posOffset>123190</wp:posOffset>
                </wp:positionV>
                <wp:extent cx="479806" cy="45719"/>
                <wp:effectExtent l="0" t="0" r="15875" b="12065"/>
                <wp:wrapNone/>
                <wp:docPr id="2218" name="Rectángulo 2218"/>
                <wp:cNvGraphicFramePr/>
                <a:graphic xmlns:a="http://schemas.openxmlformats.org/drawingml/2006/main">
                  <a:graphicData uri="http://schemas.microsoft.com/office/word/2010/wordprocessingShape">
                    <wps:wsp>
                      <wps:cNvSpPr/>
                      <wps:spPr>
                        <a:xfrm>
                          <a:off x="0" y="0"/>
                          <a:ext cx="479806" cy="45719"/>
                        </a:xfrm>
                        <a:prstGeom prst="rect">
                          <a:avLst/>
                        </a:prstGeom>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E25D700" id="Rectángulo 2218" o:spid="_x0000_s1026" style="position:absolute;margin-left:126.1pt;margin-top:9.7pt;width:37.8pt;height:3.6pt;z-index:2519664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" fillcolor="white [3201]" strokecolor="#4bacc6 [3208]" strokeweight="2pt"/>
            </w:pict>
          </mc:Fallback>
        </mc:AlternateContent>
      </w:r>
      <w:r>
        <w:rPr>
          <w:noProof/>
          <w:lang w:val="es-MX" w:eastAsia="es-MX"/>
        </w:rPr>
        <mc:AlternateContent>
          <mc:Choice Requires="wps">
            <w:drawing>
              <wp:anchor distT="0" distB="0" distL="114300" distR="114300" simplePos="0" relativeHeight="251965440" behindDoc="0" locked="0" layoutInCell="1" allowOverlap="1" wp14:anchorId="38DC8C59" wp14:editId="00010535">
                <wp:simplePos x="0" y="0"/>
                <wp:positionH relativeFrom="column">
                  <wp:posOffset>2461387</wp:posOffset>
                </wp:positionH>
                <wp:positionV relativeFrom="paragraph">
                  <wp:posOffset>123190</wp:posOffset>
                </wp:positionV>
                <wp:extent cx="479806" cy="45719"/>
                <wp:effectExtent l="0" t="0" r="15875" b="12065"/>
                <wp:wrapNone/>
                <wp:docPr id="2219" name="Rectángulo 2219"/>
                <wp:cNvGraphicFramePr/>
                <a:graphic xmlns:a="http://schemas.openxmlformats.org/drawingml/2006/main">
                  <a:graphicData uri="http://schemas.microsoft.com/office/word/2010/wordprocessingShape">
                    <wps:wsp>
                      <wps:cNvSpPr/>
                      <wps:spPr>
                        <a:xfrm>
                          <a:off x="0" y="0"/>
                          <a:ext cx="479806" cy="45719"/>
                        </a:xfrm>
                        <a:prstGeom prst="rect">
                          <a:avLst/>
                        </a:prstGeom>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F59AB7F" id="Rectángulo 2219" o:spid="_x0000_s1026" style="position:absolute;margin-left:193.8pt;margin-top:9.7pt;width:37.8pt;height:3.6pt;z-index:2519654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" fillcolor="white [3201]" strokecolor="#4bacc6 [3208]" strokeweight="2pt"/>
            </w:pict>
          </mc:Fallback>
        </mc:AlternateContent>
      </w:r>
      <w:r>
        <w:rPr>
          <w:noProof/>
          <w:lang w:val="es-MX" w:eastAsia="es-MX"/>
        </w:rPr>
        <mc:AlternateContent>
          <mc:Choice Requires="wps">
            <w:drawing>
              <wp:anchor distT="0" distB="0" distL="114300" distR="114300" simplePos="0" relativeHeight="251964416" behindDoc="0" locked="0" layoutInCell="1" allowOverlap="1" wp14:anchorId="423171AF" wp14:editId="7DE31F96">
                <wp:simplePos x="0" y="0"/>
                <wp:positionH relativeFrom="column">
                  <wp:posOffset>3211322</wp:posOffset>
                </wp:positionH>
                <wp:positionV relativeFrom="paragraph">
                  <wp:posOffset>123190</wp:posOffset>
                </wp:positionV>
                <wp:extent cx="479806" cy="45719"/>
                <wp:effectExtent l="0" t="0" r="15875" b="12065"/>
                <wp:wrapNone/>
                <wp:docPr id="2220" name="Rectángulo 2220"/>
                <wp:cNvGraphicFramePr/>
                <a:graphic xmlns:a="http://schemas.openxmlformats.org/drawingml/2006/main">
                  <a:graphicData uri="http://schemas.microsoft.com/office/word/2010/wordprocessingShape">
                    <wps:wsp>
                      <wps:cNvSpPr/>
                      <wps:spPr>
                        <a:xfrm>
                          <a:off x="0" y="0"/>
                          <a:ext cx="479806" cy="45719"/>
                        </a:xfrm>
                        <a:prstGeom prst="rect">
                          <a:avLst/>
                        </a:prstGeom>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1200EA9" id="Rectángulo 2220" o:spid="_x0000_s1026" style="position:absolute;margin-left:252.85pt;margin-top:9.7pt;width:37.8pt;height:3.6pt;z-index:2519644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" fillcolor="white [3201]" strokecolor="#4bacc6 [3208]" strokeweight="2pt"/>
            </w:pict>
          </mc:Fallback>
        </mc:AlternateContent>
      </w:r>
      <w:r>
        <w:rPr>
          <w:noProof/>
          <w:lang w:val="es-MX" w:eastAsia="es-MX"/>
        </w:rPr>
        <mc:AlternateContent>
          <mc:Choice Requires="wps">
            <w:drawing>
              <wp:anchor distT="0" distB="0" distL="114300" distR="114300" simplePos="0" relativeHeight="251963392" behindDoc="0" locked="0" layoutInCell="1" allowOverlap="1" wp14:anchorId="0D3FC378" wp14:editId="623A7D60">
                <wp:simplePos x="0" y="0"/>
                <wp:positionH relativeFrom="column">
                  <wp:posOffset>3991483</wp:posOffset>
                </wp:positionH>
                <wp:positionV relativeFrom="paragraph">
                  <wp:posOffset>124587</wp:posOffset>
                </wp:positionV>
                <wp:extent cx="479806" cy="45719"/>
                <wp:effectExtent l="0" t="0" r="15875" b="12065"/>
                <wp:wrapNone/>
                <wp:docPr id="2221" name="Rectángulo 2221"/>
                <wp:cNvGraphicFramePr/>
                <a:graphic xmlns:a="http://schemas.openxmlformats.org/drawingml/2006/main">
                  <a:graphicData uri="http://schemas.microsoft.com/office/word/2010/wordprocessingShape">
                    <wps:wsp>
                      <wps:cNvSpPr/>
                      <wps:spPr>
                        <a:xfrm>
                          <a:off x="0" y="0"/>
                          <a:ext cx="479806" cy="45719"/>
                        </a:xfrm>
                        <a:prstGeom prst="rect">
                          <a:avLst/>
                        </a:prstGeom>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0F593DB" id="Rectángulo 2221" o:spid="_x0000_s1026" style="position:absolute;margin-left:314.3pt;margin-top:9.8pt;width:37.8pt;height:3.6pt;z-index:2519633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" fillcolor="white [3201]" strokecolor="#4bacc6 [3208]" strokeweight="2pt"/>
            </w:pict>
          </mc:Fallback>
        </mc:AlternateContent>
      </w:r>
      <w:r>
        <w:rPr>
          <w:noProof/>
          <w:lang w:val="es-MX" w:eastAsia="es-MX"/>
        </w:rPr>
        <mc:AlternateContent>
          <mc:Choice Requires="wps">
            <w:drawing>
              <wp:anchor distT="0" distB="0" distL="114300" distR="114300" simplePos="0" relativeHeight="251962368" behindDoc="0" locked="0" layoutInCell="1" allowOverlap="1" wp14:anchorId="78E8C136" wp14:editId="14491FB1">
                <wp:simplePos x="0" y="0"/>
                <wp:positionH relativeFrom="column">
                  <wp:posOffset>4737227</wp:posOffset>
                </wp:positionH>
                <wp:positionV relativeFrom="paragraph">
                  <wp:posOffset>129540</wp:posOffset>
                </wp:positionV>
                <wp:extent cx="479806" cy="45719"/>
                <wp:effectExtent l="0" t="0" r="15875" b="12065"/>
                <wp:wrapNone/>
                <wp:docPr id="2222" name="Rectángulo 2222"/>
                <wp:cNvGraphicFramePr/>
                <a:graphic xmlns:a="http://schemas.openxmlformats.org/drawingml/2006/main">
                  <a:graphicData uri="http://schemas.microsoft.com/office/word/2010/wordprocessingShape">
                    <wps:wsp>
                      <wps:cNvSpPr/>
                      <wps:spPr>
                        <a:xfrm>
                          <a:off x="0" y="0"/>
                          <a:ext cx="479806" cy="45719"/>
                        </a:xfrm>
                        <a:prstGeom prst="rect">
                          <a:avLst/>
                        </a:prstGeom>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A132A7E" id="Rectángulo 2222" o:spid="_x0000_s1026" style="position:absolute;margin-left:373pt;margin-top:10.2pt;width:37.8pt;height:3.6pt;z-index:2519623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" fillcolor="white [3201]" strokecolor="#4bacc6 [3208]" strokeweight="2pt"/>
            </w:pict>
          </mc:Fallback>
        </mc:AlternateContent>
      </w:r>
    </w:p>
    <w:p w14:paraId="300C4C30" w14:textId="4FA76419" w:rsidR="00874C81" w:rsidRDefault="00F13D4B" w:rsidP="00874C81">
      <w:pPr>
        <w:spacing w:line="360" w:lineRule="auto"/>
        <w:jc w:val="both"/>
        <w:rPr>
          <w:lang w:val="es-MX"/>
        </w:rPr>
      </w:pPr>
      <w:r>
        <w:rPr>
          <w:noProof/>
          <w:lang w:val="es-MX" w:eastAsia="es-MX"/>
        </w:rPr>
        <mc:AlternateContent>
          <mc:Choice Requires="wps">
            <w:drawing>
              <wp:anchor distT="0" distB="0" distL="114300" distR="114300" simplePos="0" relativeHeight="252191744" behindDoc="0" locked="0" layoutInCell="1" allowOverlap="1" wp14:anchorId="63B7E367" wp14:editId="4BDC9137">
                <wp:simplePos x="0" y="0"/>
                <wp:positionH relativeFrom="column">
                  <wp:posOffset>3301365</wp:posOffset>
                </wp:positionH>
                <wp:positionV relativeFrom="paragraph">
                  <wp:posOffset>95250</wp:posOffset>
                </wp:positionV>
                <wp:extent cx="9525" cy="1143000"/>
                <wp:effectExtent l="57150" t="19050" r="85725" b="95250"/>
                <wp:wrapNone/>
                <wp:docPr id="81" name="Conector recto de flecha 81"/>
                <wp:cNvGraphicFramePr/>
                <a:graphic xmlns:a="http://schemas.openxmlformats.org/drawingml/2006/main">
                  <a:graphicData uri="http://schemas.microsoft.com/office/word/2010/wordprocessingShape">
                    <wps:wsp>
                      <wps:cNvCnPr/>
                      <wps:spPr>
                        <a:xfrm flipH="1">
                          <a:off x="0" y="0"/>
                          <a:ext cx="9525" cy="1143000"/>
                        </a:xfrm>
                        <a:prstGeom prst="straightConnector1">
                          <a:avLst/>
                        </a:prstGeom>
                        <a:ln>
                          <a:tailEnd type="triangle"/>
                        </a:ln>
                      </wps:spPr>
                      <wps:style>
                        <a:lnRef idx="2">
                          <a:schemeClr val="accent3"/>
                        </a:lnRef>
                        <a:fillRef idx="0">
                          <a:schemeClr val="accent3"/>
                        </a:fillRef>
                        <a:effectRef idx="1">
                          <a:schemeClr val="accent3"/>
                        </a:effectRef>
                        <a:fontRef idx="minor">
                          <a:schemeClr val="tx1"/>
                        </a:fontRef>
                      </wps:style>
                      <wps:bodyPr/>
                    </wps:wsp>
                  </a:graphicData>
                </a:graphic>
              </wp:anchor>
            </w:drawing>
          </mc:Choice>
          <mc:Fallback>
            <w:pict>
              <v:shape w14:anchorId="3DC75FCE" id="Conector recto de flecha 81" o:spid="_x0000_s1026" type="#_x0000_t32" style="position:absolute;margin-left:259.95pt;margin-top:7.5pt;width:.75pt;height:90pt;flip:x;z-index:252191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" strokecolor="#9bbb59 [3206]" strokeweight="2pt">
                <v:stroke endarrow="block"/>
                <v:shadow on="t" color="black" opacity="24903f" origin=",.5" offset="0,.55556mm"/>
              </v:shape>
            </w:pict>
          </mc:Fallback>
        </mc:AlternateContent>
      </w:r>
      <w:r>
        <w:rPr>
          <w:noProof/>
          <w:lang w:val="es-MX" w:eastAsia="es-MX"/>
        </w:rPr>
        <mc:AlternateContent>
          <mc:Choice Requires="wps">
            <w:drawing>
              <wp:anchor distT="0" distB="0" distL="114300" distR="114300" simplePos="0" relativeHeight="252190720" behindDoc="0" locked="0" layoutInCell="1" allowOverlap="1" wp14:anchorId="2691AF54" wp14:editId="70D1CDC9">
                <wp:simplePos x="0" y="0"/>
                <wp:positionH relativeFrom="column">
                  <wp:posOffset>405764</wp:posOffset>
                </wp:positionH>
                <wp:positionV relativeFrom="paragraph">
                  <wp:posOffset>19050</wp:posOffset>
                </wp:positionV>
                <wp:extent cx="2943225" cy="0"/>
                <wp:effectExtent l="38100" t="76200" r="28575" b="133350"/>
                <wp:wrapNone/>
                <wp:docPr id="79" name="Conector recto de flecha 79"/>
                <wp:cNvGraphicFramePr/>
                <a:graphic xmlns:a="http://schemas.openxmlformats.org/drawingml/2006/main">
                  <a:graphicData uri="http://schemas.microsoft.com/office/word/2010/wordprocessingShape">
                    <wps:wsp>
                      <wps:cNvCnPr/>
                      <wps:spPr>
                        <a:xfrm>
                          <a:off x="0" y="0"/>
                          <a:ext cx="2943225" cy="0"/>
                        </a:xfrm>
                        <a:prstGeom prst="straightConnector1">
                          <a:avLst/>
                        </a:prstGeom>
                        <a:ln>
                          <a:tailEnd type="triangle"/>
                        </a:ln>
                      </wps:spPr>
                      <wps:style>
                        <a:lnRef idx="2">
                          <a:schemeClr val="accent3"/>
                        </a:lnRef>
                        <a:fillRef idx="0">
                          <a:schemeClr val="accent3"/>
                        </a:fillRef>
                        <a:effectRef idx="1">
                          <a:schemeClr val="accent3"/>
                        </a:effectRef>
                        <a:fontRef idx="minor">
                          <a:schemeClr val="tx1"/>
                        </a:fontRef>
                      </wps:style>
                      <wps:bodyPr/>
                    </wps:wsp>
                  </a:graphicData>
                </a:graphic>
              </wp:anchor>
            </w:drawing>
          </mc:Choice>
          <mc:Fallback>
            <w:pict>
              <v:shape w14:anchorId="46B29532" id="Conector recto de flecha 79" o:spid="_x0000_s1026" type="#_x0000_t32" style="position:absolute;margin-left:31.95pt;margin-top:1.5pt;width:231.75pt;height:0;z-index:252190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" strokecolor="#9bbb59 [3206]" strokeweight="2pt">
                <v:stroke endarrow="block"/>
                <v:shadow on="t" color="black" opacity="24903f" origin=",.5" offset="0,.55556mm"/>
              </v:shape>
            </w:pict>
          </mc:Fallback>
        </mc:AlternateContent>
      </w:r>
      <w:r>
        <w:rPr>
          <w:noProof/>
          <w:lang w:val="es-MX" w:eastAsia="es-MX"/>
        </w:rPr>
        <mc:AlternateContent>
          <mc:Choice Requires="wps">
            <w:drawing>
              <wp:anchor distT="0" distB="0" distL="114300" distR="114300" simplePos="0" relativeHeight="252189696" behindDoc="0" locked="0" layoutInCell="1" allowOverlap="1" wp14:anchorId="2C3DA352" wp14:editId="01B343D2">
                <wp:simplePos x="0" y="0"/>
                <wp:positionH relativeFrom="column">
                  <wp:posOffset>396240</wp:posOffset>
                </wp:positionH>
                <wp:positionV relativeFrom="paragraph">
                  <wp:posOffset>19050</wp:posOffset>
                </wp:positionV>
                <wp:extent cx="0" cy="409575"/>
                <wp:effectExtent l="95250" t="38100" r="76200" b="85725"/>
                <wp:wrapNone/>
                <wp:docPr id="78" name="Conector recto de flecha 78"/>
                <wp:cNvGraphicFramePr/>
                <a:graphic xmlns:a="http://schemas.openxmlformats.org/drawingml/2006/main">
                  <a:graphicData uri="http://schemas.microsoft.com/office/word/2010/wordprocessingShape">
                    <wps:wsp>
                      <wps:cNvCnPr/>
                      <wps:spPr>
                        <a:xfrm flipV="1">
                          <a:off x="0" y="0"/>
                          <a:ext cx="0" cy="409575"/>
                        </a:xfrm>
                        <a:prstGeom prst="straightConnector1">
                          <a:avLst/>
                        </a:prstGeom>
                        <a:ln>
                          <a:tailEnd type="triangle"/>
                        </a:ln>
                      </wps:spPr>
                      <wps:style>
                        <a:lnRef idx="2">
                          <a:schemeClr val="accent3"/>
                        </a:lnRef>
                        <a:fillRef idx="0">
                          <a:schemeClr val="accent3"/>
                        </a:fillRef>
                        <a:effectRef idx="1">
                          <a:schemeClr val="accent3"/>
                        </a:effectRef>
                        <a:fontRef idx="minor">
                          <a:schemeClr val="tx1"/>
                        </a:fontRef>
                      </wps:style>
                      <wps:bodyPr/>
                    </wps:wsp>
                  </a:graphicData>
                </a:graphic>
              </wp:anchor>
            </w:drawing>
          </mc:Choice>
          <mc:Fallback>
            <w:pict>
              <v:shape w14:anchorId="5865FB5F" id="Conector recto de flecha 78" o:spid="_x0000_s1026" type="#_x0000_t32" style="position:absolute;margin-left:31.2pt;margin-top:1.5pt;width:0;height:32.25pt;flip:y;z-index:2521896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" strokecolor="#9bbb59 [3206]" strokeweight="2pt">
                <v:stroke endarrow="block"/>
                <v:shadow on="t" color="black" opacity="24903f" origin=",.5" offset="0,.55556mm"/>
              </v:shape>
            </w:pict>
          </mc:Fallback>
        </mc:AlternateContent>
      </w:r>
      <w:r w:rsidR="00874C81">
        <w:rPr>
          <w:noProof/>
          <w:lang w:val="es-MX" w:eastAsia="es-MX"/>
        </w:rPr>
        <mc:AlternateContent>
          <mc:Choice Requires="wps">
            <w:drawing>
              <wp:anchor distT="0" distB="0" distL="114300" distR="114300" simplePos="0" relativeHeight="251984896" behindDoc="0" locked="0" layoutInCell="1" allowOverlap="1" wp14:anchorId="1A2B646A" wp14:editId="7EFCAE84">
                <wp:simplePos x="0" y="0"/>
                <wp:positionH relativeFrom="column">
                  <wp:posOffset>4089273</wp:posOffset>
                </wp:positionH>
                <wp:positionV relativeFrom="paragraph">
                  <wp:posOffset>8382</wp:posOffset>
                </wp:positionV>
                <wp:extent cx="0" cy="97917"/>
                <wp:effectExtent l="76200" t="38100" r="57150" b="16510"/>
                <wp:wrapNone/>
                <wp:docPr id="2224" name="Conector recto de flecha 2224"/>
                <wp:cNvGraphicFramePr/>
                <a:graphic xmlns:a="http://schemas.openxmlformats.org/drawingml/2006/main">
                  <a:graphicData uri="http://schemas.microsoft.com/office/word/2010/wordprocessingShape">
                    <wps:wsp>
                      <wps:cNvCnPr/>
                      <wps:spPr>
                        <a:xfrm flipV="1">
                          <a:off x="0" y="0"/>
                          <a:ext cx="0" cy="97917"/>
                        </a:xfrm>
                        <a:prstGeom prst="straightConnector1">
                          <a:avLst/>
                        </a:prstGeom>
                        <a:ln>
                          <a:tailEnd type="triangle"/>
                        </a:ln>
                      </wps:spPr>
                      <wps:style>
                        <a:lnRef idx="1">
                          <a:schemeClr val="accent3"/>
                        </a:lnRef>
                        <a:fillRef idx="0">
                          <a:schemeClr val="accent3"/>
                        </a:fillRef>
                        <a:effectRef idx="0">
                          <a:schemeClr val="accent3"/>
                        </a:effectRef>
                        <a:fontRef idx="minor">
                          <a:schemeClr val="tx1"/>
                        </a:fontRef>
                      </wps:style>
                      <wps:bodyPr/>
                    </wps:wsp>
                  </a:graphicData>
                </a:graphic>
              </wp:anchor>
            </w:drawing>
          </mc:Choice>
          <mc:Fallback>
            <w:pict>
              <v:shape w14:anchorId="59A61B5F" id="Conector recto de flecha 2224" o:spid="_x0000_s1026" type="#_x0000_t32" style="position:absolute;margin-left:322pt;margin-top:.65pt;width:0;height:7.7pt;flip:y;z-index:2519848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" strokecolor="#94b64e [3046]">
                <v:stroke endarrow="block"/>
              </v:shape>
            </w:pict>
          </mc:Fallback>
        </mc:AlternateContent>
      </w:r>
      <w:r w:rsidR="00874C81">
        <w:rPr>
          <w:noProof/>
          <w:lang w:val="es-MX" w:eastAsia="es-MX"/>
        </w:rPr>
        <mc:AlternateContent>
          <mc:Choice Requires="wps">
            <w:drawing>
              <wp:anchor distT="0" distB="0" distL="114300" distR="114300" simplePos="0" relativeHeight="251969536" behindDoc="0" locked="0" layoutInCell="1" allowOverlap="1" wp14:anchorId="720E9478" wp14:editId="70DA28F4">
                <wp:simplePos x="0" y="0"/>
                <wp:positionH relativeFrom="column">
                  <wp:posOffset>3912235</wp:posOffset>
                </wp:positionH>
                <wp:positionV relativeFrom="paragraph">
                  <wp:posOffset>90932</wp:posOffset>
                </wp:positionV>
                <wp:extent cx="633984" cy="45719"/>
                <wp:effectExtent l="0" t="0" r="13970" b="12065"/>
                <wp:wrapNone/>
                <wp:docPr id="2226" name="Rectángulo 2226"/>
                <wp:cNvGraphicFramePr/>
                <a:graphic xmlns:a="http://schemas.openxmlformats.org/drawingml/2006/main">
                  <a:graphicData uri="http://schemas.microsoft.com/office/word/2010/wordprocessingShape">
                    <wps:wsp>
                      <wps:cNvSpPr/>
                      <wps:spPr>
                        <a:xfrm>
                          <a:off x="0" y="0"/>
                          <a:ext cx="633984" cy="45719"/>
                        </a:xfrm>
                        <a:prstGeom prst="rect">
                          <a:avLst/>
                        </a:prstGeom>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304ECD8" id="Rectángulo 2226" o:spid="_x0000_s1026" style="position:absolute;margin-left:308.05pt;margin-top:7.15pt;width:49.9pt;height:3.6pt;z-index:2519695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" fillcolor="white [3201]" strokecolor="#4bacc6 [3208]" strokeweight="2pt"/>
            </w:pict>
          </mc:Fallback>
        </mc:AlternateContent>
      </w:r>
      <w:r w:rsidR="00874C81">
        <w:rPr>
          <w:noProof/>
          <w:lang w:val="es-MX" w:eastAsia="es-MX"/>
        </w:rPr>
        <mc:AlternateContent>
          <mc:Choice Requires="wps">
            <w:drawing>
              <wp:anchor distT="0" distB="0" distL="114300" distR="114300" simplePos="0" relativeHeight="251947008" behindDoc="0" locked="0" layoutInCell="1" allowOverlap="1" wp14:anchorId="49FD7719" wp14:editId="280AB619">
                <wp:simplePos x="0" y="0"/>
                <wp:positionH relativeFrom="column">
                  <wp:posOffset>584073</wp:posOffset>
                </wp:positionH>
                <wp:positionV relativeFrom="paragraph">
                  <wp:posOffset>88011</wp:posOffset>
                </wp:positionV>
                <wp:extent cx="2584450" cy="1351026"/>
                <wp:effectExtent l="0" t="0" r="25400" b="20955"/>
                <wp:wrapNone/>
                <wp:docPr id="2227" name="Cuadro de texto 2227"/>
                <wp:cNvGraphicFramePr/>
                <a:graphic xmlns:a="http://schemas.openxmlformats.org/drawingml/2006/main">
                  <a:graphicData uri="http://schemas.microsoft.com/office/word/2010/wordprocessingShape">
                    <wps:wsp>
                      <wps:cNvSpPr txBox="1"/>
                      <wps:spPr>
                        <a:xfrm>
                          <a:off x="0" y="0"/>
                          <a:ext cx="2584450" cy="135102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1B66870" w14:textId="77777777" w:rsidR="00511AF2" w:rsidRDefault="00511AF2" w:rsidP="00874C8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FD7719" id="Cuadro de texto 2227" o:spid="_x0000_s1104" type="#_x0000_t202" style="position:absolute;left:0;text-align:left;margin-left:46pt;margin-top:6.95pt;width:203.5pt;height:106.4pt;z-index:25194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" fillcolor="white [3201]" strokeweight=".5pt">
                <v:textbox>
                  <w:txbxContent>
                    <w:p w14:paraId="51B66870" w14:textId="77777777" w:rsidR="00511AF2" w:rsidRDefault="00511AF2" w:rsidP="00874C81"/>
                  </w:txbxContent>
                </v:textbox>
              </v:shape>
            </w:pict>
          </mc:Fallback>
        </mc:AlternateContent>
      </w:r>
      <w:r w:rsidR="00874C81">
        <w:rPr>
          <w:noProof/>
          <w:lang w:val="es-MX" w:eastAsia="es-MX"/>
        </w:rPr>
        <mc:AlternateContent>
          <mc:Choice Requires="wps">
            <w:drawing>
              <wp:anchor distT="0" distB="0" distL="114300" distR="114300" simplePos="0" relativeHeight="251945984" behindDoc="0" locked="0" layoutInCell="1" allowOverlap="1" wp14:anchorId="67600505" wp14:editId="69AD6F86">
                <wp:simplePos x="0" y="0"/>
                <wp:positionH relativeFrom="column">
                  <wp:posOffset>3662553</wp:posOffset>
                </wp:positionH>
                <wp:positionV relativeFrom="paragraph">
                  <wp:posOffset>87630</wp:posOffset>
                </wp:positionV>
                <wp:extent cx="1633728" cy="1210945"/>
                <wp:effectExtent l="0" t="0" r="24130" b="27305"/>
                <wp:wrapNone/>
                <wp:docPr id="2228" name="Cuadro de texto 2228"/>
                <wp:cNvGraphicFramePr/>
                <a:graphic xmlns:a="http://schemas.openxmlformats.org/drawingml/2006/main">
                  <a:graphicData uri="http://schemas.microsoft.com/office/word/2010/wordprocessingShape">
                    <wps:wsp>
                      <wps:cNvSpPr txBox="1"/>
                      <wps:spPr>
                        <a:xfrm>
                          <a:off x="0" y="0"/>
                          <a:ext cx="1633728" cy="121094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9E18152" w14:textId="77777777" w:rsidR="00511AF2" w:rsidRDefault="00511AF2" w:rsidP="00874C8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600505" id="Cuadro de texto 2228" o:spid="_x0000_s1105" type="#_x0000_t202" style="position:absolute;left:0;text-align:left;margin-left:288.4pt;margin-top:6.9pt;width:128.65pt;height:95.35pt;z-index:25194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" fillcolor="white [3201]" strokeweight=".5pt">
                <v:textbox>
                  <w:txbxContent>
                    <w:p w14:paraId="49E18152" w14:textId="77777777" w:rsidR="00511AF2" w:rsidRDefault="00511AF2" w:rsidP="00874C81"/>
                  </w:txbxContent>
                </v:textbox>
              </v:shape>
            </w:pict>
          </mc:Fallback>
        </mc:AlternateContent>
      </w:r>
      <w:r w:rsidR="00874C81">
        <w:rPr>
          <w:noProof/>
          <w:lang w:val="es-MX" w:eastAsia="es-MX"/>
        </w:rPr>
        <mc:AlternateContent>
          <mc:Choice Requires="wps">
            <w:drawing>
              <wp:anchor distT="0" distB="0" distL="114300" distR="114300" simplePos="0" relativeHeight="251968512" behindDoc="0" locked="0" layoutInCell="1" allowOverlap="1" wp14:anchorId="3D9C584C" wp14:editId="31F435AD">
                <wp:simplePos x="0" y="0"/>
                <wp:positionH relativeFrom="column">
                  <wp:posOffset>608457</wp:posOffset>
                </wp:positionH>
                <wp:positionV relativeFrom="paragraph">
                  <wp:posOffset>368427</wp:posOffset>
                </wp:positionV>
                <wp:extent cx="85344" cy="451104"/>
                <wp:effectExtent l="0" t="0" r="10160" b="25400"/>
                <wp:wrapNone/>
                <wp:docPr id="2229" name="Rectángulo 2229"/>
                <wp:cNvGraphicFramePr/>
                <a:graphic xmlns:a="http://schemas.openxmlformats.org/drawingml/2006/main">
                  <a:graphicData uri="http://schemas.microsoft.com/office/word/2010/wordprocessingShape">
                    <wps:wsp>
                      <wps:cNvSpPr/>
                      <wps:spPr>
                        <a:xfrm>
                          <a:off x="0" y="0"/>
                          <a:ext cx="85344" cy="451104"/>
                        </a:xfrm>
                        <a:prstGeom prst="rect">
                          <a:avLst/>
                        </a:prstGeom>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BBB6893" id="Rectángulo 2229" o:spid="_x0000_s1026" style="position:absolute;margin-left:47.9pt;margin-top:29pt;width:6.7pt;height:35.5pt;z-index:251968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" fillcolor="white [3201]" strokecolor="#4bacc6 [3208]" strokeweight="2pt"/>
            </w:pict>
          </mc:Fallback>
        </mc:AlternateContent>
      </w:r>
      <w:r w:rsidR="00874C81">
        <w:rPr>
          <w:noProof/>
          <w:lang w:val="es-MX" w:eastAsia="es-MX"/>
        </w:rPr>
        <mc:AlternateContent>
          <mc:Choice Requires="wps">
            <w:drawing>
              <wp:anchor distT="0" distB="0" distL="114300" distR="114300" simplePos="0" relativeHeight="251956224" behindDoc="0" locked="0" layoutInCell="1" allowOverlap="1" wp14:anchorId="00BBEE11" wp14:editId="44A8A8D7">
                <wp:simplePos x="0" y="0"/>
                <wp:positionH relativeFrom="column">
                  <wp:posOffset>4154376</wp:posOffset>
                </wp:positionH>
                <wp:positionV relativeFrom="paragraph">
                  <wp:posOffset>249612</wp:posOffset>
                </wp:positionV>
                <wp:extent cx="664465" cy="356111"/>
                <wp:effectExtent l="0" t="0" r="21590" b="25400"/>
                <wp:wrapNone/>
                <wp:docPr id="2230" name="Cuadro de texto 2230"/>
                <wp:cNvGraphicFramePr/>
                <a:graphic xmlns:a="http://schemas.openxmlformats.org/drawingml/2006/main">
                  <a:graphicData uri="http://schemas.microsoft.com/office/word/2010/wordprocessingShape">
                    <wps:wsp>
                      <wps:cNvSpPr txBox="1"/>
                      <wps:spPr>
                        <a:xfrm>
                          <a:off x="0" y="0"/>
                          <a:ext cx="664465" cy="35611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D64BF68" w14:textId="77777777" w:rsidR="00511AF2" w:rsidRPr="003036BC" w:rsidRDefault="00511AF2" w:rsidP="00874C81">
                            <w:pPr>
                              <w:jc w:val="center"/>
                              <w:rPr>
                                <w:sz w:val="18"/>
                                <w:lang w:val="es-MX"/>
                              </w:rPr>
                            </w:pPr>
                            <w:r w:rsidRPr="003036BC">
                              <w:rPr>
                                <w:sz w:val="18"/>
                                <w:lang w:val="es-MX"/>
                              </w:rPr>
                              <w:t>Fabricado  I</w:t>
                            </w:r>
                            <w:r>
                              <w:rPr>
                                <w:sz w:val="18"/>
                                <w:lang w:val="es-MX"/>
                              </w:rPr>
                              <w:t>II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BBEE11" id="Cuadro de texto 2230" o:spid="_x0000_s1106" type="#_x0000_t202" style="position:absolute;left:0;text-align:left;margin-left:327.1pt;margin-top:19.65pt;width:52.3pt;height:28.05pt;z-index:25195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" fillcolor="white [3201]" strokeweight=".5pt">
                <v:textbox>
                  <w:txbxContent>
                    <w:p w14:paraId="6D64BF68" w14:textId="77777777" w:rsidR="00511AF2" w:rsidRPr="003036BC" w:rsidRDefault="00511AF2" w:rsidP="00874C81">
                      <w:pPr>
                        <w:jc w:val="center"/>
                        <w:rPr>
                          <w:sz w:val="18"/>
                          <w:lang w:val="es-MX"/>
                        </w:rPr>
                      </w:pPr>
                      <w:r w:rsidRPr="003036BC">
                        <w:rPr>
                          <w:sz w:val="18"/>
                          <w:lang w:val="es-MX"/>
                        </w:rPr>
                        <w:t>Fabricado  I</w:t>
                      </w:r>
                      <w:r>
                        <w:rPr>
                          <w:sz w:val="18"/>
                          <w:lang w:val="es-MX"/>
                        </w:rPr>
                        <w:t>II</w:t>
                      </w:r>
                    </w:p>
                  </w:txbxContent>
                </v:textbox>
              </v:shape>
            </w:pict>
          </mc:Fallback>
        </mc:AlternateContent>
      </w:r>
    </w:p>
    <w:p w14:paraId="62D39F68" w14:textId="2F625E15" w:rsidR="00874C81" w:rsidRDefault="00F13D4B" w:rsidP="00874C81">
      <w:pPr>
        <w:spacing w:line="360" w:lineRule="auto"/>
        <w:jc w:val="both"/>
        <w:rPr>
          <w:lang w:val="es-MX"/>
        </w:rPr>
      </w:pPr>
      <w:r>
        <w:rPr>
          <w:noProof/>
          <w:lang w:val="es-MX" w:eastAsia="es-MX"/>
        </w:rPr>
        <mc:AlternateContent>
          <mc:Choice Requires="wps">
            <w:drawing>
              <wp:anchor distT="0" distB="0" distL="114300" distR="114300" simplePos="0" relativeHeight="252188672" behindDoc="0" locked="0" layoutInCell="1" allowOverlap="1" wp14:anchorId="6BC01043" wp14:editId="6C9A4C42">
                <wp:simplePos x="0" y="0"/>
                <wp:positionH relativeFrom="column">
                  <wp:posOffset>139065</wp:posOffset>
                </wp:positionH>
                <wp:positionV relativeFrom="paragraph">
                  <wp:posOffset>74295</wp:posOffset>
                </wp:positionV>
                <wp:extent cx="266700" cy="0"/>
                <wp:effectExtent l="38100" t="76200" r="38100" b="133350"/>
                <wp:wrapNone/>
                <wp:docPr id="77" name="Conector recto de flecha 77"/>
                <wp:cNvGraphicFramePr/>
                <a:graphic xmlns:a="http://schemas.openxmlformats.org/drawingml/2006/main">
                  <a:graphicData uri="http://schemas.microsoft.com/office/word/2010/wordprocessingShape">
                    <wps:wsp>
                      <wps:cNvCnPr/>
                      <wps:spPr>
                        <a:xfrm>
                          <a:off x="0" y="0"/>
                          <a:ext cx="266700" cy="0"/>
                        </a:xfrm>
                        <a:prstGeom prst="straightConnector1">
                          <a:avLst/>
                        </a:prstGeom>
                        <a:ln>
                          <a:tailEnd type="triangle"/>
                        </a:ln>
                      </wps:spPr>
                      <wps:style>
                        <a:lnRef idx="2">
                          <a:schemeClr val="accent3"/>
                        </a:lnRef>
                        <a:fillRef idx="0">
                          <a:schemeClr val="accent3"/>
                        </a:fillRef>
                        <a:effectRef idx="1">
                          <a:schemeClr val="accent3"/>
                        </a:effectRef>
                        <a:fontRef idx="minor">
                          <a:schemeClr val="tx1"/>
                        </a:fontRef>
                      </wps:style>
                      <wps:bodyPr/>
                    </wps:wsp>
                  </a:graphicData>
                </a:graphic>
              </wp:anchor>
            </w:drawing>
          </mc:Choice>
          <mc:Fallback>
            <w:pict>
              <v:shape w14:anchorId="6B1E2FBA" id="Conector recto de flecha 77" o:spid="_x0000_s1026" type="#_x0000_t32" style="position:absolute;margin-left:10.95pt;margin-top:5.85pt;width:21pt;height:0;z-index:252188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" strokecolor="#9bbb59 [3206]" strokeweight="2pt">
                <v:stroke endarrow="block"/>
                <v:shadow on="t" color="black" opacity="24903f" origin=",.5" offset="0,.55556mm"/>
              </v:shape>
            </w:pict>
          </mc:Fallback>
        </mc:AlternateContent>
      </w:r>
      <w:r w:rsidR="00874C81">
        <w:rPr>
          <w:noProof/>
          <w:lang w:val="es-MX" w:eastAsia="es-MX"/>
        </w:rPr>
        <mc:AlternateContent>
          <mc:Choice Requires="wps">
            <w:drawing>
              <wp:anchor distT="0" distB="0" distL="114300" distR="114300" simplePos="0" relativeHeight="251955200" behindDoc="0" locked="0" layoutInCell="1" allowOverlap="1" wp14:anchorId="55C67967" wp14:editId="518002EE">
                <wp:simplePos x="0" y="0"/>
                <wp:positionH relativeFrom="column">
                  <wp:posOffset>3658616</wp:posOffset>
                </wp:positionH>
                <wp:positionV relativeFrom="paragraph">
                  <wp:posOffset>283845</wp:posOffset>
                </wp:positionV>
                <wp:extent cx="1621028" cy="6096"/>
                <wp:effectExtent l="0" t="0" r="36830" b="32385"/>
                <wp:wrapNone/>
                <wp:docPr id="2232" name="Conector recto 2232"/>
                <wp:cNvGraphicFramePr/>
                <a:graphic xmlns:a="http://schemas.openxmlformats.org/drawingml/2006/main">
                  <a:graphicData uri="http://schemas.microsoft.com/office/word/2010/wordprocessingShape">
                    <wps:wsp>
                      <wps:cNvCnPr/>
                      <wps:spPr>
                        <a:xfrm>
                          <a:off x="0" y="0"/>
                          <a:ext cx="1621028" cy="6096"/>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A4F02F3" id="Conector recto 2232" o:spid="_x0000_s1026" style="position:absolute;z-index:25195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8.1pt,22.35pt" to="415.75pt,2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" strokecolor="black [3040]"/>
            </w:pict>
          </mc:Fallback>
        </mc:AlternateContent>
      </w:r>
      <w:r w:rsidR="00874C81">
        <w:rPr>
          <w:noProof/>
          <w:lang w:val="es-MX" w:eastAsia="es-MX"/>
        </w:rPr>
        <mc:AlternateContent>
          <mc:Choice Requires="wps">
            <w:drawing>
              <wp:anchor distT="0" distB="0" distL="114300" distR="114300" simplePos="0" relativeHeight="251960320" behindDoc="0" locked="0" layoutInCell="1" allowOverlap="1" wp14:anchorId="4DC7C25F" wp14:editId="0378A662">
                <wp:simplePos x="0" y="0"/>
                <wp:positionH relativeFrom="column">
                  <wp:posOffset>1291209</wp:posOffset>
                </wp:positionH>
                <wp:positionV relativeFrom="paragraph">
                  <wp:posOffset>3810</wp:posOffset>
                </wp:positionV>
                <wp:extent cx="883920" cy="356111"/>
                <wp:effectExtent l="0" t="0" r="11430" b="25400"/>
                <wp:wrapNone/>
                <wp:docPr id="2233" name="Cuadro de texto 2233"/>
                <wp:cNvGraphicFramePr/>
                <a:graphic xmlns:a="http://schemas.openxmlformats.org/drawingml/2006/main">
                  <a:graphicData uri="http://schemas.microsoft.com/office/word/2010/wordprocessingShape">
                    <wps:wsp>
                      <wps:cNvSpPr txBox="1"/>
                      <wps:spPr>
                        <a:xfrm>
                          <a:off x="0" y="0"/>
                          <a:ext cx="883920" cy="35611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5715417" w14:textId="77777777" w:rsidR="00511AF2" w:rsidRDefault="00511AF2" w:rsidP="00874C81">
                            <w:pPr>
                              <w:jc w:val="center"/>
                              <w:rPr>
                                <w:sz w:val="18"/>
                                <w:lang w:val="es-MX"/>
                              </w:rPr>
                            </w:pPr>
                            <w:r>
                              <w:rPr>
                                <w:sz w:val="18"/>
                                <w:lang w:val="es-MX"/>
                              </w:rPr>
                              <w:t>Acondicionado</w:t>
                            </w:r>
                          </w:p>
                          <w:p w14:paraId="17B3DF68" w14:textId="77777777" w:rsidR="00511AF2" w:rsidRPr="003036BC" w:rsidRDefault="00511AF2" w:rsidP="00874C81">
                            <w:pPr>
                              <w:jc w:val="center"/>
                              <w:rPr>
                                <w:sz w:val="18"/>
                                <w:lang w:val="es-MX"/>
                              </w:rPr>
                            </w:pPr>
                            <w:r>
                              <w:rPr>
                                <w:sz w:val="18"/>
                                <w:lang w:val="es-MX"/>
                              </w:rPr>
                              <w:t xml:space="preserve">  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C7C25F" id="Cuadro de texto 2233" o:spid="_x0000_s1107" type="#_x0000_t202" style="position:absolute;left:0;text-align:left;margin-left:101.65pt;margin-top:.3pt;width:69.6pt;height:28.05pt;z-index:25196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" fillcolor="white [3201]" strokeweight=".5pt">
                <v:textbox>
                  <w:txbxContent>
                    <w:p w14:paraId="75715417" w14:textId="77777777" w:rsidR="00511AF2" w:rsidRDefault="00511AF2" w:rsidP="00874C81">
                      <w:pPr>
                        <w:jc w:val="center"/>
                        <w:rPr>
                          <w:sz w:val="18"/>
                          <w:lang w:val="es-MX"/>
                        </w:rPr>
                      </w:pPr>
                      <w:r>
                        <w:rPr>
                          <w:sz w:val="18"/>
                          <w:lang w:val="es-MX"/>
                        </w:rPr>
                        <w:t>Acondicionado</w:t>
                      </w:r>
                    </w:p>
                    <w:p w14:paraId="17B3DF68" w14:textId="77777777" w:rsidR="00511AF2" w:rsidRPr="003036BC" w:rsidRDefault="00511AF2" w:rsidP="00874C81">
                      <w:pPr>
                        <w:jc w:val="center"/>
                        <w:rPr>
                          <w:sz w:val="18"/>
                          <w:lang w:val="es-MX"/>
                        </w:rPr>
                      </w:pPr>
                      <w:r>
                        <w:rPr>
                          <w:sz w:val="18"/>
                          <w:lang w:val="es-MX"/>
                        </w:rPr>
                        <w:t xml:space="preserve">  I</w:t>
                      </w:r>
                    </w:p>
                  </w:txbxContent>
                </v:textbox>
              </v:shape>
            </w:pict>
          </mc:Fallback>
        </mc:AlternateContent>
      </w:r>
    </w:p>
    <w:p w14:paraId="5B2C25C4" w14:textId="49991256" w:rsidR="00040457" w:rsidRPr="00040457" w:rsidRDefault="00874C81" w:rsidP="00040457">
      <w:pPr>
        <w:spacing w:line="360" w:lineRule="auto"/>
        <w:jc w:val="both"/>
        <w:rPr>
          <w:lang w:val="es-MX"/>
        </w:rPr>
      </w:pPr>
      <w:r>
        <w:rPr>
          <w:noProof/>
          <w:lang w:val="es-MX" w:eastAsia="es-MX"/>
        </w:rPr>
        <mc:AlternateContent>
          <mc:Choice Requires="wps">
            <w:drawing>
              <wp:anchor distT="0" distB="0" distL="114300" distR="114300" simplePos="0" relativeHeight="251992064" behindDoc="0" locked="0" layoutInCell="1" allowOverlap="1" wp14:anchorId="19ACBB15" wp14:editId="7F555DC5">
                <wp:simplePos x="0" y="0"/>
                <wp:positionH relativeFrom="column">
                  <wp:posOffset>4160408</wp:posOffset>
                </wp:positionH>
                <wp:positionV relativeFrom="paragraph">
                  <wp:posOffset>17107</wp:posOffset>
                </wp:positionV>
                <wp:extent cx="664465" cy="356111"/>
                <wp:effectExtent l="0" t="0" r="21590" b="25400"/>
                <wp:wrapNone/>
                <wp:docPr id="2236" name="Cuadro de texto 2236"/>
                <wp:cNvGraphicFramePr/>
                <a:graphic xmlns:a="http://schemas.openxmlformats.org/drawingml/2006/main">
                  <a:graphicData uri="http://schemas.microsoft.com/office/word/2010/wordprocessingShape">
                    <wps:wsp>
                      <wps:cNvSpPr txBox="1"/>
                      <wps:spPr>
                        <a:xfrm>
                          <a:off x="0" y="0"/>
                          <a:ext cx="664465" cy="35611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FD88E91" w14:textId="56EF7111" w:rsidR="00511AF2" w:rsidRPr="003036BC" w:rsidRDefault="00511AF2" w:rsidP="00874C81">
                            <w:pPr>
                              <w:jc w:val="center"/>
                              <w:rPr>
                                <w:sz w:val="18"/>
                                <w:lang w:val="es-MX"/>
                              </w:rPr>
                            </w:pPr>
                            <w:r w:rsidRPr="003036BC">
                              <w:rPr>
                                <w:sz w:val="18"/>
                                <w:lang w:val="es-MX"/>
                              </w:rPr>
                              <w:t>Fabricado  I</w:t>
                            </w:r>
                            <w:r>
                              <w:rPr>
                                <w:sz w:val="18"/>
                                <w:lang w:val="es-MX"/>
                              </w:rPr>
                              <w:t>V</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ACBB15" id="Cuadro de texto 2236" o:spid="_x0000_s1108" type="#_x0000_t202" style="position:absolute;left:0;text-align:left;margin-left:327.6pt;margin-top:1.35pt;width:52.3pt;height:28.05pt;z-index:25199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" fillcolor="white [3201]" strokeweight=".5pt">
                <v:textbox>
                  <w:txbxContent>
                    <w:p w14:paraId="7FD88E91" w14:textId="56EF7111" w:rsidR="00511AF2" w:rsidRPr="003036BC" w:rsidRDefault="00511AF2" w:rsidP="00874C81">
                      <w:pPr>
                        <w:jc w:val="center"/>
                        <w:rPr>
                          <w:sz w:val="18"/>
                          <w:lang w:val="es-MX"/>
                        </w:rPr>
                      </w:pPr>
                      <w:r w:rsidRPr="003036BC">
                        <w:rPr>
                          <w:sz w:val="18"/>
                          <w:lang w:val="es-MX"/>
                        </w:rPr>
                        <w:t>Fabricado  I</w:t>
                      </w:r>
                      <w:r>
                        <w:rPr>
                          <w:sz w:val="18"/>
                          <w:lang w:val="es-MX"/>
                        </w:rPr>
                        <w:t>V</w:t>
                      </w:r>
                    </w:p>
                  </w:txbxContent>
                </v:textbox>
              </v:shape>
            </w:pict>
          </mc:Fallback>
        </mc:AlternateContent>
      </w:r>
    </w:p>
    <w:p w14:paraId="491DD849" w14:textId="29CBFF01" w:rsidR="00737C00" w:rsidRDefault="00F13D4B" w:rsidP="00B202AA">
      <w:pPr>
        <w:rPr>
          <w:lang w:val="es-MX"/>
        </w:rPr>
      </w:pPr>
      <w:r>
        <w:rPr>
          <w:noProof/>
          <w:lang w:val="es-MX" w:eastAsia="es-MX"/>
        </w:rPr>
        <mc:AlternateContent>
          <mc:Choice Requires="wps">
            <w:drawing>
              <wp:anchor distT="0" distB="0" distL="114300" distR="114300" simplePos="0" relativeHeight="252192768" behindDoc="0" locked="0" layoutInCell="1" allowOverlap="1" wp14:anchorId="1202A17B" wp14:editId="4FCB8622">
                <wp:simplePos x="0" y="0"/>
                <wp:positionH relativeFrom="column">
                  <wp:posOffset>3396615</wp:posOffset>
                </wp:positionH>
                <wp:positionV relativeFrom="paragraph">
                  <wp:posOffset>327660</wp:posOffset>
                </wp:positionV>
                <wp:extent cx="9525" cy="123825"/>
                <wp:effectExtent l="76200" t="19050" r="85725" b="85725"/>
                <wp:wrapNone/>
                <wp:docPr id="82" name="Conector recto de flecha 82"/>
                <wp:cNvGraphicFramePr/>
                <a:graphic xmlns:a="http://schemas.openxmlformats.org/drawingml/2006/main">
                  <a:graphicData uri="http://schemas.microsoft.com/office/word/2010/wordprocessingShape">
                    <wps:wsp>
                      <wps:cNvCnPr/>
                      <wps:spPr>
                        <a:xfrm>
                          <a:off x="0" y="0"/>
                          <a:ext cx="9525" cy="123825"/>
                        </a:xfrm>
                        <a:prstGeom prst="straightConnector1">
                          <a:avLst/>
                        </a:prstGeom>
                        <a:ln>
                          <a:tailEnd type="triangle"/>
                        </a:ln>
                      </wps:spPr>
                      <wps:style>
                        <a:lnRef idx="2">
                          <a:schemeClr val="accent3"/>
                        </a:lnRef>
                        <a:fillRef idx="0">
                          <a:schemeClr val="accent3"/>
                        </a:fillRef>
                        <a:effectRef idx="1">
                          <a:schemeClr val="accent3"/>
                        </a:effectRef>
                        <a:fontRef idx="minor">
                          <a:schemeClr val="tx1"/>
                        </a:fontRef>
                      </wps:style>
                      <wps:bodyPr/>
                    </wps:wsp>
                  </a:graphicData>
                </a:graphic>
              </wp:anchor>
            </w:drawing>
          </mc:Choice>
          <mc:Fallback>
            <w:pict>
              <v:shape w14:anchorId="6B1775B8" id="Conector recto de flecha 82" o:spid="_x0000_s1026" type="#_x0000_t32" style="position:absolute;margin-left:267.45pt;margin-top:25.8pt;width:.75pt;height:9.75pt;z-index:2521927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" strokecolor="#9bbb59 [3206]" strokeweight="2pt">
                <v:stroke endarrow="block"/>
                <v:shadow on="t" color="black" opacity="24903f" origin=",.5" offset="0,.55556mm"/>
              </v:shape>
            </w:pict>
          </mc:Fallback>
        </mc:AlternateContent>
      </w:r>
      <w:r w:rsidR="001237DC">
        <w:rPr>
          <w:noProof/>
          <w:lang w:val="es-MX" w:eastAsia="es-MX"/>
        </w:rPr>
        <mc:AlternateContent>
          <mc:Choice Requires="wps">
            <w:drawing>
              <wp:anchor distT="0" distB="0" distL="114300" distR="114300" simplePos="0" relativeHeight="252050432" behindDoc="0" locked="0" layoutInCell="1" allowOverlap="1" wp14:anchorId="361F2FA4" wp14:editId="2B3B80E6">
                <wp:simplePos x="0" y="0"/>
                <wp:positionH relativeFrom="column">
                  <wp:posOffset>3213735</wp:posOffset>
                </wp:positionH>
                <wp:positionV relativeFrom="paragraph">
                  <wp:posOffset>132678</wp:posOffset>
                </wp:positionV>
                <wp:extent cx="396240" cy="182880"/>
                <wp:effectExtent l="0" t="0" r="22860" b="26670"/>
                <wp:wrapNone/>
                <wp:docPr id="2285" name="Proceso predefinido 2285"/>
                <wp:cNvGraphicFramePr/>
                <a:graphic xmlns:a="http://schemas.openxmlformats.org/drawingml/2006/main">
                  <a:graphicData uri="http://schemas.microsoft.com/office/word/2010/wordprocessingShape">
                    <wps:wsp>
                      <wps:cNvSpPr/>
                      <wps:spPr>
                        <a:xfrm>
                          <a:off x="0" y="0"/>
                          <a:ext cx="396240" cy="182880"/>
                        </a:xfrm>
                        <a:prstGeom prst="flowChartPredefinedProcess">
                          <a:avLst/>
                        </a:prstGeom>
                      </wps:spPr>
                      <wps:style>
                        <a:lnRef idx="2">
                          <a:schemeClr val="accent5"/>
                        </a:lnRef>
                        <a:fillRef idx="1">
                          <a:schemeClr val="lt1"/>
                        </a:fillRef>
                        <a:effectRef idx="0">
                          <a:schemeClr val="accent5"/>
                        </a:effectRef>
                        <a:fontRef idx="minor">
                          <a:schemeClr val="dk1"/>
                        </a:fontRef>
                      </wps:style>
                      <wps:txbx>
                        <w:txbxContent>
                          <w:p w14:paraId="31D906D6" w14:textId="77777777" w:rsidR="00511AF2" w:rsidRPr="009455DB" w:rsidRDefault="00511AF2" w:rsidP="001237DC">
                            <w:pPr>
                              <w:jc w:val="center"/>
                              <w:rPr>
                                <w:sz w:val="10"/>
                                <w:lang w:val="es-MX"/>
                              </w:rPr>
                            </w:pPr>
                            <w:r w:rsidRPr="009455DB">
                              <w:rPr>
                                <w:sz w:val="10"/>
                                <w:lang w:val="es-MX"/>
                              </w:rPr>
                              <w:t>esc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361F2FA4" id="Proceso predefinido 2285" o:spid="_x0000_s1109" type="#_x0000_t112" style="position:absolute;margin-left:253.05pt;margin-top:10.45pt;width:31.2pt;height:14.4pt;z-index:252050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" fillcolor="white [3201]" strokecolor="#4bacc6 [3208]" strokeweight="2pt">
                <v:textbox>
                  <w:txbxContent>
                    <w:p w14:paraId="31D906D6" w14:textId="77777777" w:rsidR="00511AF2" w:rsidRPr="009455DB" w:rsidRDefault="00511AF2" w:rsidP="001237DC">
                      <w:pPr>
                        <w:jc w:val="center"/>
                        <w:rPr>
                          <w:sz w:val="10"/>
                          <w:lang w:val="es-MX"/>
                        </w:rPr>
                      </w:pPr>
                      <w:r w:rsidRPr="009455DB">
                        <w:rPr>
                          <w:sz w:val="10"/>
                          <w:lang w:val="es-MX"/>
                        </w:rPr>
                        <w:t>esc</w:t>
                      </w:r>
                    </w:p>
                  </w:txbxContent>
                </v:textbox>
              </v:shape>
            </w:pict>
          </mc:Fallback>
        </mc:AlternateContent>
      </w:r>
      <w:r w:rsidR="006D14AA">
        <w:rPr>
          <w:noProof/>
          <w:lang w:val="es-MX" w:eastAsia="es-MX"/>
        </w:rPr>
        <mc:AlternateContent>
          <mc:Choice Requires="wps">
            <w:drawing>
              <wp:anchor distT="0" distB="0" distL="114300" distR="114300" simplePos="0" relativeHeight="251993088" behindDoc="0" locked="0" layoutInCell="1" allowOverlap="1" wp14:anchorId="0A3F2C39" wp14:editId="50896FC5">
                <wp:simplePos x="0" y="0"/>
                <wp:positionH relativeFrom="column">
                  <wp:posOffset>2168674</wp:posOffset>
                </wp:positionH>
                <wp:positionV relativeFrom="paragraph">
                  <wp:posOffset>310403</wp:posOffset>
                </wp:positionV>
                <wp:extent cx="987425" cy="849854"/>
                <wp:effectExtent l="0" t="0" r="22225" b="26670"/>
                <wp:wrapNone/>
                <wp:docPr id="2237" name="Cuadro de texto 2237"/>
                <wp:cNvGraphicFramePr/>
                <a:graphic xmlns:a="http://schemas.openxmlformats.org/drawingml/2006/main">
                  <a:graphicData uri="http://schemas.microsoft.com/office/word/2010/wordprocessingShape">
                    <wps:wsp>
                      <wps:cNvSpPr txBox="1"/>
                      <wps:spPr>
                        <a:xfrm>
                          <a:off x="0" y="0"/>
                          <a:ext cx="987425" cy="849854"/>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5D06DA3" w14:textId="77777777" w:rsidR="00511AF2" w:rsidRDefault="00511AF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A3F2C39" id="Cuadro de texto 2237" o:spid="_x0000_s1110" type="#_x0000_t202" style="position:absolute;margin-left:170.75pt;margin-top:24.45pt;width:77.75pt;height:66.9pt;z-index:2519930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" fillcolor="white [3201]" strokeweight=".5pt">
                <v:textbox>
                  <w:txbxContent>
                    <w:p w14:paraId="05D06DA3" w14:textId="77777777" w:rsidR="00511AF2" w:rsidRDefault="00511AF2"/>
                  </w:txbxContent>
                </v:textbox>
              </v:shape>
            </w:pict>
          </mc:Fallback>
        </mc:AlternateContent>
      </w:r>
      <w:r w:rsidR="00B47303">
        <w:rPr>
          <w:noProof/>
          <w:lang w:val="es-MX" w:eastAsia="es-MX"/>
        </w:rPr>
        <mc:AlternateContent>
          <mc:Choice Requires="wps">
            <w:drawing>
              <wp:anchor distT="0" distB="0" distL="114300" distR="114300" simplePos="0" relativeHeight="252011520" behindDoc="0" locked="0" layoutInCell="1" allowOverlap="1" wp14:anchorId="2E1B5D36" wp14:editId="331E9FFF">
                <wp:simplePos x="0" y="0"/>
                <wp:positionH relativeFrom="column">
                  <wp:posOffset>3103880</wp:posOffset>
                </wp:positionH>
                <wp:positionV relativeFrom="paragraph">
                  <wp:posOffset>320675</wp:posOffset>
                </wp:positionV>
                <wp:extent cx="45085" cy="192405"/>
                <wp:effectExtent l="0" t="0" r="12065" b="17145"/>
                <wp:wrapNone/>
                <wp:docPr id="2252" name="Rectángulo 2252"/>
                <wp:cNvGraphicFramePr/>
                <a:graphic xmlns:a="http://schemas.openxmlformats.org/drawingml/2006/main">
                  <a:graphicData uri="http://schemas.microsoft.com/office/word/2010/wordprocessingShape">
                    <wps:wsp>
                      <wps:cNvSpPr/>
                      <wps:spPr>
                        <a:xfrm>
                          <a:off x="0" y="0"/>
                          <a:ext cx="45085" cy="192405"/>
                        </a:xfrm>
                        <a:prstGeom prst="rect">
                          <a:avLst/>
                        </a:prstGeom>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32CEC1" id="Rectángulo 2252" o:spid="_x0000_s1026" style="position:absolute;margin-left:244.4pt;margin-top:25.25pt;width:3.55pt;height:15.15pt;z-index:25201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" fillcolor="white [3201]" strokecolor="#4bacc6 [3208]" strokeweight="2pt"/>
            </w:pict>
          </mc:Fallback>
        </mc:AlternateContent>
      </w:r>
    </w:p>
    <w:p w14:paraId="3CCDB4A9" w14:textId="0BF76A45" w:rsidR="00874C81" w:rsidRDefault="00F13D4B" w:rsidP="00357728">
      <w:pPr>
        <w:pStyle w:val="Subttulo"/>
        <w:rPr>
          <w:rFonts w:eastAsia="Times New Roman"/>
          <w:sz w:val="24"/>
          <w:lang w:val="es-MX" w:eastAsia="es-MX"/>
        </w:rPr>
      </w:pPr>
      <w:r>
        <w:rPr>
          <w:noProof/>
          <w:lang w:val="es-MX" w:eastAsia="es-MX"/>
        </w:rPr>
        <mc:AlternateContent>
          <mc:Choice Requires="wps">
            <w:drawing>
              <wp:anchor distT="0" distB="0" distL="114300" distR="114300" simplePos="0" relativeHeight="252193792" behindDoc="0" locked="0" layoutInCell="1" allowOverlap="1" wp14:anchorId="2DB47E75" wp14:editId="48EB14A5">
                <wp:simplePos x="0" y="0"/>
                <wp:positionH relativeFrom="column">
                  <wp:posOffset>2942590</wp:posOffset>
                </wp:positionH>
                <wp:positionV relativeFrom="paragraph">
                  <wp:posOffset>99695</wp:posOffset>
                </wp:positionV>
                <wp:extent cx="415925" cy="9525"/>
                <wp:effectExtent l="57150" t="76200" r="0" b="123825"/>
                <wp:wrapNone/>
                <wp:docPr id="84" name="Conector recto de flecha 84"/>
                <wp:cNvGraphicFramePr/>
                <a:graphic xmlns:a="http://schemas.openxmlformats.org/drawingml/2006/main">
                  <a:graphicData uri="http://schemas.microsoft.com/office/word/2010/wordprocessingShape">
                    <wps:wsp>
                      <wps:cNvCnPr/>
                      <wps:spPr>
                        <a:xfrm flipH="1" flipV="1">
                          <a:off x="0" y="0"/>
                          <a:ext cx="415925" cy="9525"/>
                        </a:xfrm>
                        <a:prstGeom prst="straightConnector1">
                          <a:avLst/>
                        </a:prstGeom>
                        <a:ln>
                          <a:tailEnd type="triangle"/>
                        </a:ln>
                      </wps:spPr>
                      <wps:style>
                        <a:lnRef idx="2">
                          <a:schemeClr val="accent3"/>
                        </a:lnRef>
                        <a:fillRef idx="0">
                          <a:schemeClr val="accent3"/>
                        </a:fillRef>
                        <a:effectRef idx="1">
                          <a:schemeClr val="accent3"/>
                        </a:effectRef>
                        <a:fontRef idx="minor">
                          <a:schemeClr val="tx1"/>
                        </a:fontRef>
                      </wps:style>
                      <wps:bodyPr/>
                    </wps:wsp>
                  </a:graphicData>
                </a:graphic>
              </wp:anchor>
            </w:drawing>
          </mc:Choice>
          <mc:Fallback>
            <w:pict>
              <v:shape w14:anchorId="674C7513" id="Conector recto de flecha 84" o:spid="_x0000_s1026" type="#_x0000_t32" style="position:absolute;margin-left:231.7pt;margin-top:7.85pt;width:32.75pt;height:.75pt;flip:x y;z-index:2521937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" strokecolor="#9bbb59 [3206]" strokeweight="2pt">
                <v:stroke endarrow="block"/>
                <v:shadow on="t" color="black" opacity="24903f" origin=",.5" offset="0,.55556mm"/>
              </v:shape>
            </w:pict>
          </mc:Fallback>
        </mc:AlternateContent>
      </w:r>
      <w:r w:rsidR="006D14AA">
        <w:rPr>
          <w:noProof/>
          <w:lang w:val="es-MX" w:eastAsia="es-MX"/>
        </w:rPr>
        <mc:AlternateContent>
          <mc:Choice Requires="wps">
            <w:drawing>
              <wp:anchor distT="0" distB="0" distL="114300" distR="114300" simplePos="0" relativeHeight="252017664" behindDoc="0" locked="0" layoutInCell="1" allowOverlap="1" wp14:anchorId="48B73271" wp14:editId="616FB708">
                <wp:simplePos x="0" y="0"/>
                <wp:positionH relativeFrom="column">
                  <wp:posOffset>2287009</wp:posOffset>
                </wp:positionH>
                <wp:positionV relativeFrom="paragraph">
                  <wp:posOffset>40976</wp:posOffset>
                </wp:positionV>
                <wp:extent cx="601980" cy="193638"/>
                <wp:effectExtent l="0" t="0" r="26670" b="16510"/>
                <wp:wrapNone/>
                <wp:docPr id="2258" name="Cuadro de texto 2258"/>
                <wp:cNvGraphicFramePr/>
                <a:graphic xmlns:a="http://schemas.openxmlformats.org/drawingml/2006/main">
                  <a:graphicData uri="http://schemas.microsoft.com/office/word/2010/wordprocessingShape">
                    <wps:wsp>
                      <wps:cNvSpPr txBox="1"/>
                      <wps:spPr>
                        <a:xfrm>
                          <a:off x="0" y="0"/>
                          <a:ext cx="601980" cy="193638"/>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03B938D" w14:textId="6F056169" w:rsidR="00511AF2" w:rsidRPr="00402ADD" w:rsidRDefault="00511AF2">
                            <w:pPr>
                              <w:rPr>
                                <w:sz w:val="16"/>
                                <w:lang w:val="es-MX"/>
                              </w:rPr>
                            </w:pPr>
                            <w:r>
                              <w:rPr>
                                <w:sz w:val="16"/>
                                <w:lang w:val="es-MX"/>
                              </w:rPr>
                              <w:t>sur</w:t>
                            </w:r>
                            <w:r w:rsidRPr="00402ADD">
                              <w:rPr>
                                <w:sz w:val="16"/>
                                <w:lang w:val="es-MX"/>
                              </w:rPr>
                              <w:t>t</w:t>
                            </w:r>
                            <w:r>
                              <w:rPr>
                                <w:sz w:val="16"/>
                                <w:lang w:val="es-MX"/>
                              </w:rPr>
                              <w:t>i</w:t>
                            </w:r>
                            <w:r w:rsidRPr="00402ADD">
                              <w:rPr>
                                <w:sz w:val="16"/>
                                <w:lang w:val="es-MX"/>
                              </w:rPr>
                              <w:t>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8B73271" id="Cuadro de texto 2258" o:spid="_x0000_s1111" type="#_x0000_t202" style="position:absolute;margin-left:180.1pt;margin-top:3.25pt;width:47.4pt;height:15.25pt;z-index:2520176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" fillcolor="white [3201]" strokeweight=".5pt">
                <v:textbox>
                  <w:txbxContent>
                    <w:p w14:paraId="303B938D" w14:textId="6F056169" w:rsidR="00511AF2" w:rsidRPr="00402ADD" w:rsidRDefault="00511AF2">
                      <w:pPr>
                        <w:rPr>
                          <w:sz w:val="16"/>
                          <w:lang w:val="es-MX"/>
                        </w:rPr>
                      </w:pPr>
                      <w:r>
                        <w:rPr>
                          <w:sz w:val="16"/>
                          <w:lang w:val="es-MX"/>
                        </w:rPr>
                        <w:t>sur</w:t>
                      </w:r>
                      <w:r w:rsidRPr="00402ADD">
                        <w:rPr>
                          <w:sz w:val="16"/>
                          <w:lang w:val="es-MX"/>
                        </w:rPr>
                        <w:t>t</w:t>
                      </w:r>
                      <w:r>
                        <w:rPr>
                          <w:sz w:val="16"/>
                          <w:lang w:val="es-MX"/>
                        </w:rPr>
                        <w:t>i</w:t>
                      </w:r>
                      <w:r w:rsidRPr="00402ADD">
                        <w:rPr>
                          <w:sz w:val="16"/>
                          <w:lang w:val="es-MX"/>
                        </w:rPr>
                        <w:t>do</w:t>
                      </w:r>
                    </w:p>
                  </w:txbxContent>
                </v:textbox>
              </v:shape>
            </w:pict>
          </mc:Fallback>
        </mc:AlternateContent>
      </w:r>
      <w:r w:rsidR="006D14AA">
        <w:rPr>
          <w:noProof/>
          <w:lang w:val="es-MX" w:eastAsia="es-MX"/>
        </w:rPr>
        <mc:AlternateContent>
          <mc:Choice Requires="wps">
            <w:drawing>
              <wp:anchor distT="0" distB="0" distL="114300" distR="114300" simplePos="0" relativeHeight="251994112" behindDoc="0" locked="0" layoutInCell="1" allowOverlap="1" wp14:anchorId="3CCFF31E" wp14:editId="2E996A53">
                <wp:simplePos x="0" y="0"/>
                <wp:positionH relativeFrom="column">
                  <wp:posOffset>2168525</wp:posOffset>
                </wp:positionH>
                <wp:positionV relativeFrom="paragraph">
                  <wp:posOffset>264758</wp:posOffset>
                </wp:positionV>
                <wp:extent cx="462280" cy="0"/>
                <wp:effectExtent l="0" t="0" r="13970" b="19050"/>
                <wp:wrapNone/>
                <wp:docPr id="2238" name="Conector recto 2238"/>
                <wp:cNvGraphicFramePr/>
                <a:graphic xmlns:a="http://schemas.openxmlformats.org/drawingml/2006/main">
                  <a:graphicData uri="http://schemas.microsoft.com/office/word/2010/wordprocessingShape">
                    <wps:wsp>
                      <wps:cNvCnPr/>
                      <wps:spPr>
                        <a:xfrm flipH="1">
                          <a:off x="0" y="0"/>
                          <a:ext cx="46228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B935D9C" id="Conector recto 2238" o:spid="_x0000_s1026" style="position:absolute;flip:x;z-index:25199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0.75pt,20.85pt" to="207.15pt,2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" strokecolor="black [3040]"/>
            </w:pict>
          </mc:Fallback>
        </mc:AlternateContent>
      </w:r>
    </w:p>
    <w:p w14:paraId="3A9886D2" w14:textId="4CF3BA16" w:rsidR="00874C81" w:rsidRDefault="00D95C49" w:rsidP="00357728">
      <w:pPr>
        <w:pStyle w:val="Subttulo"/>
        <w:rPr>
          <w:rFonts w:eastAsia="Times New Roman"/>
          <w:sz w:val="24"/>
          <w:lang w:val="es-MX" w:eastAsia="es-MX"/>
        </w:rPr>
      </w:pPr>
      <w:r>
        <w:rPr>
          <w:noProof/>
          <w:lang w:val="es-MX" w:eastAsia="es-MX"/>
        </w:rPr>
        <w:drawing>
          <wp:anchor distT="0" distB="0" distL="114300" distR="114300" simplePos="0" relativeHeight="252110848" behindDoc="0" locked="0" layoutInCell="1" allowOverlap="1" wp14:anchorId="0A123073" wp14:editId="75966ACD">
            <wp:simplePos x="0" y="0"/>
            <wp:positionH relativeFrom="margin">
              <wp:posOffset>3341744</wp:posOffset>
            </wp:positionH>
            <wp:positionV relativeFrom="paragraph">
              <wp:posOffset>280483</wp:posOffset>
            </wp:positionV>
            <wp:extent cx="290195" cy="334010"/>
            <wp:effectExtent l="0" t="0" r="0" b="8890"/>
            <wp:wrapSquare wrapText="bothSides"/>
            <wp:docPr id="2341" name="Imagen 2341" descr="Resultado de imagen para simbolo de elevad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simbolo de elevador"/>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90195" cy="334010"/>
                    </a:xfrm>
                    <a:prstGeom prst="rect">
                      <a:avLst/>
                    </a:prstGeom>
                    <a:noFill/>
                    <a:ln>
                      <a:noFill/>
                    </a:ln>
                  </pic:spPr>
                </pic:pic>
              </a:graphicData>
            </a:graphic>
            <wp14:sizeRelH relativeFrom="page">
              <wp14:pctWidth>0</wp14:pctWidth>
            </wp14:sizeRelH>
            <wp14:sizeRelV relativeFrom="page">
              <wp14:pctHeight>0</wp14:pctHeight>
            </wp14:sizeRelV>
          </wp:anchor>
        </w:drawing>
      </w:r>
      <w:r w:rsidR="00402ADD">
        <w:rPr>
          <w:noProof/>
          <w:lang w:val="es-MX" w:eastAsia="es-MX"/>
        </w:rPr>
        <mc:AlternateContent>
          <mc:Choice Requires="wps">
            <w:drawing>
              <wp:anchor distT="0" distB="0" distL="114300" distR="114300" simplePos="0" relativeHeight="251990016" behindDoc="0" locked="0" layoutInCell="1" allowOverlap="1" wp14:anchorId="3759A32E" wp14:editId="0067ADAD">
                <wp:simplePos x="0" y="0"/>
                <wp:positionH relativeFrom="column">
                  <wp:posOffset>-304165</wp:posOffset>
                </wp:positionH>
                <wp:positionV relativeFrom="paragraph">
                  <wp:posOffset>137832</wp:posOffset>
                </wp:positionV>
                <wp:extent cx="85090" cy="450850"/>
                <wp:effectExtent l="0" t="0" r="10160" b="25400"/>
                <wp:wrapNone/>
                <wp:docPr id="2235" name="Rectángulo 2235"/>
                <wp:cNvGraphicFramePr/>
                <a:graphic xmlns:a="http://schemas.openxmlformats.org/drawingml/2006/main">
                  <a:graphicData uri="http://schemas.microsoft.com/office/word/2010/wordprocessingShape">
                    <wps:wsp>
                      <wps:cNvSpPr/>
                      <wps:spPr>
                        <a:xfrm>
                          <a:off x="0" y="0"/>
                          <a:ext cx="85090" cy="450850"/>
                        </a:xfrm>
                        <a:prstGeom prst="rect">
                          <a:avLst/>
                        </a:prstGeom>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714346E" id="Rectángulo 2235" o:spid="_x0000_s1026" style="position:absolute;margin-left:-23.95pt;margin-top:10.85pt;width:6.7pt;height:35.5pt;z-index:2519900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" fillcolor="white [3201]" strokecolor="#c0504d [3205]" strokeweight="2pt"/>
            </w:pict>
          </mc:Fallback>
        </mc:AlternateContent>
      </w:r>
      <w:r w:rsidR="00402ADD">
        <w:rPr>
          <w:noProof/>
          <w:lang w:val="es-MX" w:eastAsia="es-MX"/>
        </w:rPr>
        <mc:AlternateContent>
          <mc:Choice Requires="wps">
            <w:drawing>
              <wp:anchor distT="0" distB="0" distL="114300" distR="114300" simplePos="0" relativeHeight="252021760" behindDoc="0" locked="0" layoutInCell="1" allowOverlap="1" wp14:anchorId="3D16F816" wp14:editId="651FB7BA">
                <wp:simplePos x="0" y="0"/>
                <wp:positionH relativeFrom="column">
                  <wp:posOffset>2202628</wp:posOffset>
                </wp:positionH>
                <wp:positionV relativeFrom="paragraph">
                  <wp:posOffset>307116</wp:posOffset>
                </wp:positionV>
                <wp:extent cx="601980" cy="193638"/>
                <wp:effectExtent l="0" t="0" r="26670" b="16510"/>
                <wp:wrapNone/>
                <wp:docPr id="2260" name="Cuadro de texto 2260"/>
                <wp:cNvGraphicFramePr/>
                <a:graphic xmlns:a="http://schemas.openxmlformats.org/drawingml/2006/main">
                  <a:graphicData uri="http://schemas.microsoft.com/office/word/2010/wordprocessingShape">
                    <wps:wsp>
                      <wps:cNvSpPr txBox="1"/>
                      <wps:spPr>
                        <a:xfrm>
                          <a:off x="0" y="0"/>
                          <a:ext cx="601980" cy="193638"/>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42B0EBA" w14:textId="09D63C79" w:rsidR="00511AF2" w:rsidRPr="00402ADD" w:rsidRDefault="00511AF2" w:rsidP="00402ADD">
                            <w:pPr>
                              <w:rPr>
                                <w:sz w:val="16"/>
                                <w:lang w:val="es-MX"/>
                              </w:rPr>
                            </w:pPr>
                            <w:r>
                              <w:rPr>
                                <w:sz w:val="16"/>
                                <w:lang w:val="es-MX"/>
                              </w:rPr>
                              <w:t>Pre surt.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D16F816" id="Cuadro de texto 2260" o:spid="_x0000_s1112" type="#_x0000_t202" style="position:absolute;margin-left:173.45pt;margin-top:24.2pt;width:47.4pt;height:15.25pt;z-index:2520217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" fillcolor="white [3201]" strokeweight=".5pt">
                <v:textbox>
                  <w:txbxContent>
                    <w:p w14:paraId="442B0EBA" w14:textId="09D63C79" w:rsidR="00511AF2" w:rsidRPr="00402ADD" w:rsidRDefault="00511AF2" w:rsidP="00402ADD">
                      <w:pPr>
                        <w:rPr>
                          <w:sz w:val="16"/>
                          <w:lang w:val="es-MX"/>
                        </w:rPr>
                      </w:pPr>
                      <w:r>
                        <w:rPr>
                          <w:sz w:val="16"/>
                          <w:lang w:val="es-MX"/>
                        </w:rPr>
                        <w:t>Pre surt.</w:t>
                      </w:r>
                    </w:p>
                  </w:txbxContent>
                </v:textbox>
              </v:shape>
            </w:pict>
          </mc:Fallback>
        </mc:AlternateContent>
      </w:r>
      <w:r w:rsidR="00402ADD">
        <w:rPr>
          <w:noProof/>
          <w:lang w:val="es-MX" w:eastAsia="es-MX"/>
        </w:rPr>
        <mc:AlternateContent>
          <mc:Choice Requires="wps">
            <w:drawing>
              <wp:anchor distT="0" distB="0" distL="114300" distR="114300" simplePos="0" relativeHeight="252019712" behindDoc="0" locked="0" layoutInCell="1" allowOverlap="1" wp14:anchorId="67848D8A" wp14:editId="3FE617EE">
                <wp:simplePos x="0" y="0"/>
                <wp:positionH relativeFrom="column">
                  <wp:posOffset>2179992</wp:posOffset>
                </wp:positionH>
                <wp:positionV relativeFrom="paragraph">
                  <wp:posOffset>6350</wp:posOffset>
                </wp:positionV>
                <wp:extent cx="601980" cy="193638"/>
                <wp:effectExtent l="0" t="0" r="26670" b="16510"/>
                <wp:wrapNone/>
                <wp:docPr id="2259" name="Cuadro de texto 2259"/>
                <wp:cNvGraphicFramePr/>
                <a:graphic xmlns:a="http://schemas.openxmlformats.org/drawingml/2006/main">
                  <a:graphicData uri="http://schemas.microsoft.com/office/word/2010/wordprocessingShape">
                    <wps:wsp>
                      <wps:cNvSpPr txBox="1"/>
                      <wps:spPr>
                        <a:xfrm>
                          <a:off x="0" y="0"/>
                          <a:ext cx="601980" cy="193638"/>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9DB15EE" w14:textId="1F08573F" w:rsidR="00511AF2" w:rsidRPr="00402ADD" w:rsidRDefault="00511AF2" w:rsidP="00402ADD">
                            <w:pPr>
                              <w:rPr>
                                <w:sz w:val="16"/>
                                <w:lang w:val="es-MX"/>
                              </w:rPr>
                            </w:pPr>
                            <w:r>
                              <w:rPr>
                                <w:sz w:val="16"/>
                                <w:lang w:val="es-MX"/>
                              </w:rPr>
                              <w:t>Pesado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7848D8A" id="Cuadro de texto 2259" o:spid="_x0000_s1113" type="#_x0000_t202" style="position:absolute;margin-left:171.65pt;margin-top:.5pt;width:47.4pt;height:15.25pt;z-index:2520197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" fillcolor="white [3201]" strokeweight=".5pt">
                <v:textbox>
                  <w:txbxContent>
                    <w:p w14:paraId="59DB15EE" w14:textId="1F08573F" w:rsidR="00511AF2" w:rsidRPr="00402ADD" w:rsidRDefault="00511AF2" w:rsidP="00402ADD">
                      <w:pPr>
                        <w:rPr>
                          <w:sz w:val="16"/>
                          <w:lang w:val="es-MX"/>
                        </w:rPr>
                      </w:pPr>
                      <w:r>
                        <w:rPr>
                          <w:sz w:val="16"/>
                          <w:lang w:val="es-MX"/>
                        </w:rPr>
                        <w:t>Pesado</w:t>
                      </w:r>
                    </w:p>
                  </w:txbxContent>
                </v:textbox>
              </v:shape>
            </w:pict>
          </mc:Fallback>
        </mc:AlternateContent>
      </w:r>
      <w:r w:rsidR="006D14AA">
        <w:rPr>
          <w:noProof/>
          <w:lang w:val="es-MX" w:eastAsia="es-MX"/>
        </w:rPr>
        <mc:AlternateContent>
          <mc:Choice Requires="wps">
            <w:drawing>
              <wp:anchor distT="0" distB="0" distL="114300" distR="114300" simplePos="0" relativeHeight="252015616" behindDoc="0" locked="0" layoutInCell="1" allowOverlap="1" wp14:anchorId="5E06FEBE" wp14:editId="7051E42E">
                <wp:simplePos x="0" y="0"/>
                <wp:positionH relativeFrom="column">
                  <wp:posOffset>2813685</wp:posOffset>
                </wp:positionH>
                <wp:positionV relativeFrom="paragraph">
                  <wp:posOffset>161888</wp:posOffset>
                </wp:positionV>
                <wp:extent cx="290195" cy="45085"/>
                <wp:effectExtent l="0" t="0" r="14605" b="12065"/>
                <wp:wrapNone/>
                <wp:docPr id="2256" name="Proceso predefinido 2256"/>
                <wp:cNvGraphicFramePr/>
                <a:graphic xmlns:a="http://schemas.openxmlformats.org/drawingml/2006/main">
                  <a:graphicData uri="http://schemas.microsoft.com/office/word/2010/wordprocessingShape">
                    <wps:wsp>
                      <wps:cNvSpPr/>
                      <wps:spPr>
                        <a:xfrm flipV="1">
                          <a:off x="0" y="0"/>
                          <a:ext cx="290195" cy="45085"/>
                        </a:xfrm>
                        <a:prstGeom prst="flowChartPredefinedProcess">
                          <a:avLst/>
                        </a:prstGeom>
                      </wps:spPr>
                      <wps:style>
                        <a:lnRef idx="2">
                          <a:schemeClr val="accent5"/>
                        </a:lnRef>
                        <a:fillRef idx="1">
                          <a:schemeClr val="lt1"/>
                        </a:fillRef>
                        <a:effectRef idx="0">
                          <a:schemeClr val="accent5"/>
                        </a:effectRef>
                        <a:fontRef idx="minor">
                          <a:schemeClr val="dk1"/>
                        </a:fontRef>
                      </wps:style>
                      <wps:txbx>
                        <w:txbxContent>
                          <w:p w14:paraId="06A5E60F" w14:textId="77777777" w:rsidR="00511AF2" w:rsidRPr="009455DB" w:rsidRDefault="00511AF2" w:rsidP="006D14AA">
                            <w:pPr>
                              <w:jc w:val="center"/>
                              <w:rPr>
                                <w:sz w:val="10"/>
                                <w:lang w:val="es-MX"/>
                              </w:rPr>
                            </w:pPr>
                            <w:r w:rsidRPr="009455DB">
                              <w:rPr>
                                <w:sz w:val="10"/>
                                <w:lang w:val="es-MX"/>
                              </w:rPr>
                              <w:t>esc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06FEBE" id="Proceso predefinido 2256" o:spid="_x0000_s1114" type="#_x0000_t112" style="position:absolute;margin-left:221.55pt;margin-top:12.75pt;width:22.85pt;height:3.55pt;flip:y;z-index:25201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" fillcolor="white [3201]" strokecolor="#4bacc6 [3208]" strokeweight="2pt">
                <v:textbox>
                  <w:txbxContent>
                    <w:p w14:paraId="06A5E60F" w14:textId="77777777" w:rsidR="00511AF2" w:rsidRPr="009455DB" w:rsidRDefault="00511AF2" w:rsidP="006D14AA">
                      <w:pPr>
                        <w:jc w:val="center"/>
                        <w:rPr>
                          <w:sz w:val="10"/>
                          <w:lang w:val="es-MX"/>
                        </w:rPr>
                      </w:pPr>
                      <w:r w:rsidRPr="009455DB">
                        <w:rPr>
                          <w:sz w:val="10"/>
                          <w:lang w:val="es-MX"/>
                        </w:rPr>
                        <w:t>esc</w:t>
                      </w:r>
                    </w:p>
                  </w:txbxContent>
                </v:textbox>
              </v:shape>
            </w:pict>
          </mc:Fallback>
        </mc:AlternateContent>
      </w:r>
      <w:r w:rsidR="006D14AA">
        <w:rPr>
          <w:noProof/>
          <w:lang w:val="es-MX" w:eastAsia="es-MX"/>
        </w:rPr>
        <mc:AlternateContent>
          <mc:Choice Requires="wps">
            <w:drawing>
              <wp:anchor distT="0" distB="0" distL="114300" distR="114300" simplePos="0" relativeHeight="251996160" behindDoc="0" locked="0" layoutInCell="1" allowOverlap="1" wp14:anchorId="7D131717" wp14:editId="37FD002E">
                <wp:simplePos x="0" y="0"/>
                <wp:positionH relativeFrom="column">
                  <wp:posOffset>2148205</wp:posOffset>
                </wp:positionH>
                <wp:positionV relativeFrom="paragraph">
                  <wp:posOffset>229198</wp:posOffset>
                </wp:positionV>
                <wp:extent cx="985520" cy="0"/>
                <wp:effectExtent l="0" t="0" r="24130" b="19050"/>
                <wp:wrapNone/>
                <wp:docPr id="2239" name="Conector recto 2239"/>
                <wp:cNvGraphicFramePr/>
                <a:graphic xmlns:a="http://schemas.openxmlformats.org/drawingml/2006/main">
                  <a:graphicData uri="http://schemas.microsoft.com/office/word/2010/wordprocessingShape">
                    <wps:wsp>
                      <wps:cNvCnPr/>
                      <wps:spPr>
                        <a:xfrm flipH="1">
                          <a:off x="0" y="0"/>
                          <a:ext cx="98552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D222EF5" id="Conector recto 2239" o:spid="_x0000_s1026" style="position:absolute;flip:x;z-index:251996160;visibility:visible;mso-wrap-style:square;mso-wrap-distance-left:9pt;mso-wrap-distance-top:0;mso-wrap-distance-right:9pt;mso-wrap-distance-bottom:0;mso-position-horizontal:absolute;mso-position-horizontal-relative:text;mso-position-vertical:absolute;mso-position-vertical-relative:text" from="169.15pt,18.05pt" to="246.75pt,1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" strokecolor="black [3040]"/>
            </w:pict>
          </mc:Fallback>
        </mc:AlternateContent>
      </w:r>
    </w:p>
    <w:p w14:paraId="2260622F" w14:textId="3602F700" w:rsidR="00874C81" w:rsidRDefault="00402ADD" w:rsidP="00357728">
      <w:pPr>
        <w:pStyle w:val="Subttulo"/>
        <w:rPr>
          <w:rFonts w:eastAsia="Times New Roman"/>
          <w:sz w:val="24"/>
          <w:lang w:val="es-MX" w:eastAsia="es-MX"/>
        </w:rPr>
      </w:pPr>
      <w:r>
        <w:rPr>
          <w:noProof/>
          <w:lang w:val="es-MX" w:eastAsia="es-MX"/>
        </w:rPr>
        <mc:AlternateContent>
          <mc:Choice Requires="wps">
            <w:drawing>
              <wp:anchor distT="0" distB="0" distL="114300" distR="114300" simplePos="0" relativeHeight="252023808" behindDoc="0" locked="0" layoutInCell="1" allowOverlap="1" wp14:anchorId="54A22397" wp14:editId="0D99AD7E">
                <wp:simplePos x="0" y="0"/>
                <wp:positionH relativeFrom="column">
                  <wp:posOffset>2868930</wp:posOffset>
                </wp:positionH>
                <wp:positionV relativeFrom="paragraph">
                  <wp:posOffset>135853</wp:posOffset>
                </wp:positionV>
                <wp:extent cx="290195" cy="45085"/>
                <wp:effectExtent l="0" t="0" r="14605" b="12065"/>
                <wp:wrapNone/>
                <wp:docPr id="2261" name="Proceso predefinido 2261"/>
                <wp:cNvGraphicFramePr/>
                <a:graphic xmlns:a="http://schemas.openxmlformats.org/drawingml/2006/main">
                  <a:graphicData uri="http://schemas.microsoft.com/office/word/2010/wordprocessingShape">
                    <wps:wsp>
                      <wps:cNvSpPr/>
                      <wps:spPr>
                        <a:xfrm flipV="1">
                          <a:off x="0" y="0"/>
                          <a:ext cx="290195" cy="45085"/>
                        </a:xfrm>
                        <a:prstGeom prst="flowChartPredefinedProcess">
                          <a:avLst/>
                        </a:prstGeom>
                      </wps:spPr>
                      <wps:style>
                        <a:lnRef idx="2">
                          <a:schemeClr val="accent5"/>
                        </a:lnRef>
                        <a:fillRef idx="1">
                          <a:schemeClr val="lt1"/>
                        </a:fillRef>
                        <a:effectRef idx="0">
                          <a:schemeClr val="accent5"/>
                        </a:effectRef>
                        <a:fontRef idx="minor">
                          <a:schemeClr val="dk1"/>
                        </a:fontRef>
                      </wps:style>
                      <wps:txbx>
                        <w:txbxContent>
                          <w:p w14:paraId="3AC5D729" w14:textId="77777777" w:rsidR="00511AF2" w:rsidRPr="009455DB" w:rsidRDefault="00511AF2" w:rsidP="00402ADD">
                            <w:pPr>
                              <w:jc w:val="center"/>
                              <w:rPr>
                                <w:sz w:val="10"/>
                                <w:lang w:val="es-MX"/>
                              </w:rPr>
                            </w:pPr>
                            <w:r w:rsidRPr="009455DB">
                              <w:rPr>
                                <w:sz w:val="10"/>
                                <w:lang w:val="es-MX"/>
                              </w:rPr>
                              <w:t>esc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A22397" id="Proceso predefinido 2261" o:spid="_x0000_s1115" type="#_x0000_t112" style="position:absolute;margin-left:225.9pt;margin-top:10.7pt;width:22.85pt;height:3.55pt;flip:y;z-index:25202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" fillcolor="white [3201]" strokecolor="#4bacc6 [3208]" strokeweight="2pt">
                <v:textbox>
                  <w:txbxContent>
                    <w:p w14:paraId="3AC5D729" w14:textId="77777777" w:rsidR="00511AF2" w:rsidRPr="009455DB" w:rsidRDefault="00511AF2" w:rsidP="00402ADD">
                      <w:pPr>
                        <w:jc w:val="center"/>
                        <w:rPr>
                          <w:sz w:val="10"/>
                          <w:lang w:val="es-MX"/>
                        </w:rPr>
                      </w:pPr>
                      <w:r w:rsidRPr="009455DB">
                        <w:rPr>
                          <w:sz w:val="10"/>
                          <w:lang w:val="es-MX"/>
                        </w:rPr>
                        <w:t>esc</w:t>
                      </w:r>
                    </w:p>
                  </w:txbxContent>
                </v:textbox>
              </v:shape>
            </w:pict>
          </mc:Fallback>
        </mc:AlternateContent>
      </w:r>
    </w:p>
    <w:p w14:paraId="4D4E8678" w14:textId="13B64E28" w:rsidR="00F10BB6" w:rsidRDefault="00F10BB6" w:rsidP="006D14AA">
      <w:pPr>
        <w:rPr>
          <w:lang w:val="es-MX" w:eastAsia="es-MX"/>
        </w:rPr>
      </w:pPr>
    </w:p>
    <w:p w14:paraId="01FA798B" w14:textId="5F73AFD4" w:rsidR="006D14AA" w:rsidRDefault="006D14AA" w:rsidP="00F10BB6">
      <w:pPr>
        <w:spacing w:line="360" w:lineRule="auto"/>
        <w:jc w:val="both"/>
        <w:rPr>
          <w:lang w:val="es-MX" w:eastAsia="es-MX"/>
        </w:rPr>
      </w:pPr>
      <w:r>
        <w:rPr>
          <w:lang w:val="es-MX" w:eastAsia="es-MX"/>
        </w:rPr>
        <w:t>Para pesado de las materias primas, el auxiliar</w:t>
      </w:r>
      <w:r w:rsidR="00417FEF">
        <w:rPr>
          <w:lang w:val="es-MX" w:eastAsia="es-MX"/>
        </w:rPr>
        <w:t xml:space="preserve"> de almacén colocara las materias primas al área de pre surtido, y el encargado del almacén recibirá la materia prima en el área de pre </w:t>
      </w:r>
      <w:r w:rsidR="00F10BB6">
        <w:rPr>
          <w:lang w:val="es-MX" w:eastAsia="es-MX"/>
        </w:rPr>
        <w:t>surtido</w:t>
      </w:r>
      <w:r w:rsidR="00417FEF">
        <w:rPr>
          <w:lang w:val="es-MX" w:eastAsia="es-MX"/>
        </w:rPr>
        <w:t xml:space="preserve">. Para el pesado de </w:t>
      </w:r>
      <w:r w:rsidR="00F10BB6">
        <w:rPr>
          <w:lang w:val="es-MX" w:eastAsia="es-MX"/>
        </w:rPr>
        <w:t>las materias primas</w:t>
      </w:r>
      <w:r w:rsidR="00417FEF">
        <w:rPr>
          <w:lang w:val="es-MX" w:eastAsia="es-MX"/>
        </w:rPr>
        <w:t>, el Supervisor de calidad verificara que el área de almacén</w:t>
      </w:r>
      <w:r w:rsidR="00F10BB6">
        <w:rPr>
          <w:lang w:val="es-MX" w:eastAsia="es-MX"/>
        </w:rPr>
        <w:t xml:space="preserve"> se encuentre despejado, limpio y desinfectado las áreas, mesas de trabajo y balanzas, en la </w:t>
      </w:r>
      <w:r w:rsidR="00F13D4B">
        <w:rPr>
          <w:lang w:val="es-MX" w:eastAsia="es-MX"/>
        </w:rPr>
        <w:t>figura 27 flujos de ingreso de la materia prima al área</w:t>
      </w:r>
      <w:r w:rsidR="00F10BB6">
        <w:rPr>
          <w:lang w:val="es-MX" w:eastAsia="es-MX"/>
        </w:rPr>
        <w:t xml:space="preserve"> de pesado:</w:t>
      </w:r>
    </w:p>
    <w:p w14:paraId="7EDB71FC" w14:textId="251831CA" w:rsidR="00F10BB6" w:rsidRPr="00774881" w:rsidRDefault="00774881" w:rsidP="00774881">
      <w:pPr>
        <w:pStyle w:val="Descripcin"/>
        <w:rPr>
          <w:b/>
          <w:i w:val="0"/>
          <w:color w:val="auto"/>
          <w:sz w:val="22"/>
          <w:szCs w:val="22"/>
          <w:lang w:val="es-MX" w:eastAsia="es-MX"/>
        </w:rPr>
      </w:pPr>
      <w:bookmarkStart w:id="106" w:name="_Toc521063407"/>
      <w:r w:rsidRPr="00774881">
        <w:rPr>
          <w:b/>
          <w:i w:val="0"/>
          <w:color w:val="auto"/>
          <w:sz w:val="22"/>
          <w:szCs w:val="22"/>
          <w:lang w:val="es-MX"/>
        </w:rPr>
        <w:t xml:space="preserve">Figura </w:t>
      </w:r>
      <w:r w:rsidRPr="00774881">
        <w:rPr>
          <w:b/>
          <w:i w:val="0"/>
          <w:color w:val="auto"/>
          <w:sz w:val="22"/>
          <w:szCs w:val="22"/>
        </w:rPr>
        <w:fldChar w:fldCharType="begin"/>
      </w:r>
      <w:r w:rsidRPr="00774881">
        <w:rPr>
          <w:b/>
          <w:i w:val="0"/>
          <w:color w:val="auto"/>
          <w:sz w:val="22"/>
          <w:szCs w:val="22"/>
          <w:lang w:val="es-MX"/>
        </w:rPr>
        <w:instrText xml:space="preserve"> SEQ Figura \* ARABIC </w:instrText>
      </w:r>
      <w:r w:rsidRPr="00774881">
        <w:rPr>
          <w:b/>
          <w:i w:val="0"/>
          <w:color w:val="auto"/>
          <w:sz w:val="22"/>
          <w:szCs w:val="22"/>
        </w:rPr>
        <w:fldChar w:fldCharType="separate"/>
      </w:r>
      <w:r w:rsidR="00CA6255">
        <w:rPr>
          <w:b/>
          <w:i w:val="0"/>
          <w:noProof/>
          <w:color w:val="auto"/>
          <w:sz w:val="22"/>
          <w:szCs w:val="22"/>
          <w:lang w:val="es-MX"/>
        </w:rPr>
        <w:t>27</w:t>
      </w:r>
      <w:r w:rsidRPr="00774881">
        <w:rPr>
          <w:b/>
          <w:i w:val="0"/>
          <w:color w:val="auto"/>
          <w:sz w:val="22"/>
          <w:szCs w:val="22"/>
        </w:rPr>
        <w:fldChar w:fldCharType="end"/>
      </w:r>
      <w:r w:rsidR="00F10BB6" w:rsidRPr="00774881">
        <w:rPr>
          <w:b/>
          <w:i w:val="0"/>
          <w:color w:val="auto"/>
          <w:sz w:val="22"/>
          <w:szCs w:val="22"/>
          <w:lang w:val="es-MX" w:eastAsia="es-MX"/>
        </w:rPr>
        <w:t>.- flujo de ingreso de materia prima al área de pesado.</w:t>
      </w:r>
      <w:bookmarkEnd w:id="106"/>
      <w:r w:rsidR="00F10BB6" w:rsidRPr="00774881">
        <w:rPr>
          <w:b/>
          <w:i w:val="0"/>
          <w:color w:val="auto"/>
          <w:sz w:val="22"/>
          <w:szCs w:val="22"/>
          <w:lang w:val="es-MX" w:eastAsia="es-MX"/>
        </w:rPr>
        <w:t xml:space="preserve"> </w:t>
      </w:r>
    </w:p>
    <w:p w14:paraId="12747B27" w14:textId="3486B4F9" w:rsidR="00874C81" w:rsidRDefault="00F10BB6" w:rsidP="00874C81">
      <w:pPr>
        <w:spacing w:line="360" w:lineRule="auto"/>
        <w:jc w:val="both"/>
        <w:rPr>
          <w:lang w:val="es-MX"/>
        </w:rPr>
      </w:pPr>
      <w:r>
        <w:rPr>
          <w:noProof/>
          <w:lang w:val="es-MX" w:eastAsia="es-MX"/>
        </w:rPr>
        <mc:AlternateContent>
          <mc:Choice Requires="wps">
            <w:drawing>
              <wp:anchor distT="0" distB="0" distL="114300" distR="114300" simplePos="0" relativeHeight="251998208" behindDoc="0" locked="0" layoutInCell="1" allowOverlap="1" wp14:anchorId="772F6D98" wp14:editId="67D951F3">
                <wp:simplePos x="0" y="0"/>
                <wp:positionH relativeFrom="column">
                  <wp:posOffset>81691</wp:posOffset>
                </wp:positionH>
                <wp:positionV relativeFrom="paragraph">
                  <wp:posOffset>37988</wp:posOffset>
                </wp:positionV>
                <wp:extent cx="4356847" cy="2506532"/>
                <wp:effectExtent l="0" t="0" r="24765" b="27305"/>
                <wp:wrapNone/>
                <wp:docPr id="2242" name="Cuadro de texto 2242"/>
                <wp:cNvGraphicFramePr/>
                <a:graphic xmlns:a="http://schemas.openxmlformats.org/drawingml/2006/main">
                  <a:graphicData uri="http://schemas.microsoft.com/office/word/2010/wordprocessingShape">
                    <wps:wsp>
                      <wps:cNvSpPr txBox="1"/>
                      <wps:spPr>
                        <a:xfrm>
                          <a:off x="0" y="0"/>
                          <a:ext cx="4356847" cy="2506532"/>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6D891A7" w14:textId="77777777" w:rsidR="00511AF2" w:rsidRDefault="00511AF2" w:rsidP="00874C81"/>
                          <w:p w14:paraId="3D586CD7" w14:textId="77777777" w:rsidR="00511AF2" w:rsidRDefault="00511AF2" w:rsidP="00874C81"/>
                          <w:p w14:paraId="208902F4" w14:textId="77777777" w:rsidR="00511AF2" w:rsidRDefault="00511AF2" w:rsidP="00874C81"/>
                          <w:p w14:paraId="3DFB5879" w14:textId="77777777" w:rsidR="00511AF2" w:rsidRDefault="00511AF2" w:rsidP="00874C81"/>
                          <w:p w14:paraId="6E7DEBA0" w14:textId="77777777" w:rsidR="00511AF2" w:rsidRDefault="00511AF2" w:rsidP="00874C81"/>
                          <w:p w14:paraId="6FC558E0" w14:textId="77777777" w:rsidR="00511AF2" w:rsidRDefault="00511AF2" w:rsidP="00874C81"/>
                          <w:p w14:paraId="00EF7E0B" w14:textId="77777777" w:rsidR="00511AF2" w:rsidRDefault="00511AF2" w:rsidP="00874C81"/>
                          <w:p w14:paraId="45B0C1B2" w14:textId="77777777" w:rsidR="00511AF2" w:rsidRDefault="00511AF2" w:rsidP="00874C8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2F6D98" id="Cuadro de texto 2242" o:spid="_x0000_s1116" type="#_x0000_t202" style="position:absolute;left:0;text-align:left;margin-left:6.45pt;margin-top:3pt;width:343.05pt;height:197.35pt;z-index:25199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" fillcolor="white [3201]" strokeweight=".5pt">
                <v:textbox>
                  <w:txbxContent>
                    <w:p w14:paraId="06D891A7" w14:textId="77777777" w:rsidR="00511AF2" w:rsidRDefault="00511AF2" w:rsidP="00874C81"/>
                    <w:p w14:paraId="3D586CD7" w14:textId="77777777" w:rsidR="00511AF2" w:rsidRDefault="00511AF2" w:rsidP="00874C81"/>
                    <w:p w14:paraId="208902F4" w14:textId="77777777" w:rsidR="00511AF2" w:rsidRDefault="00511AF2" w:rsidP="00874C81"/>
                    <w:p w14:paraId="3DFB5879" w14:textId="77777777" w:rsidR="00511AF2" w:rsidRDefault="00511AF2" w:rsidP="00874C81"/>
                    <w:p w14:paraId="6E7DEBA0" w14:textId="77777777" w:rsidR="00511AF2" w:rsidRDefault="00511AF2" w:rsidP="00874C81"/>
                    <w:p w14:paraId="6FC558E0" w14:textId="77777777" w:rsidR="00511AF2" w:rsidRDefault="00511AF2" w:rsidP="00874C81"/>
                    <w:p w14:paraId="00EF7E0B" w14:textId="77777777" w:rsidR="00511AF2" w:rsidRDefault="00511AF2" w:rsidP="00874C81"/>
                    <w:p w14:paraId="45B0C1B2" w14:textId="77777777" w:rsidR="00511AF2" w:rsidRDefault="00511AF2" w:rsidP="00874C81"/>
                  </w:txbxContent>
                </v:textbox>
              </v:shape>
            </w:pict>
          </mc:Fallback>
        </mc:AlternateContent>
      </w:r>
      <w:r w:rsidR="00874C81">
        <w:rPr>
          <w:noProof/>
          <w:lang w:val="es-MX" w:eastAsia="es-MX"/>
        </w:rPr>
        <mc:AlternateContent>
          <mc:Choice Requires="wps">
            <w:drawing>
              <wp:anchor distT="0" distB="0" distL="114300" distR="114300" simplePos="0" relativeHeight="252003328" behindDoc="0" locked="0" layoutInCell="1" allowOverlap="1" wp14:anchorId="5C3EB8B3" wp14:editId="6D409A38">
                <wp:simplePos x="0" y="0"/>
                <wp:positionH relativeFrom="column">
                  <wp:posOffset>241506</wp:posOffset>
                </wp:positionH>
                <wp:positionV relativeFrom="paragraph">
                  <wp:posOffset>203967</wp:posOffset>
                </wp:positionV>
                <wp:extent cx="1294411" cy="308758"/>
                <wp:effectExtent l="0" t="0" r="1270" b="0"/>
                <wp:wrapNone/>
                <wp:docPr id="2240" name="Cuadro de texto 2240"/>
                <wp:cNvGraphicFramePr/>
                <a:graphic xmlns:a="http://schemas.openxmlformats.org/drawingml/2006/main">
                  <a:graphicData uri="http://schemas.microsoft.com/office/word/2010/wordprocessingShape">
                    <wps:wsp>
                      <wps:cNvSpPr txBox="1"/>
                      <wps:spPr>
                        <a:xfrm>
                          <a:off x="0" y="0"/>
                          <a:ext cx="1294411" cy="308758"/>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E2FB26A" w14:textId="77777777" w:rsidR="00511AF2" w:rsidRPr="00B1125D" w:rsidRDefault="00511AF2" w:rsidP="00874C81">
                            <w:pPr>
                              <w:rPr>
                                <w:lang w:val="es-MX"/>
                              </w:rPr>
                            </w:pPr>
                            <w:r>
                              <w:rPr>
                                <w:lang w:val="es-MX"/>
                              </w:rPr>
                              <w:t>Primer nivel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C3EB8B3" id="Cuadro de texto 2240" o:spid="_x0000_s1117" type="#_x0000_t202" style="position:absolute;left:0;text-align:left;margin-left:19pt;margin-top:16.05pt;width:101.9pt;height:24.3pt;z-index:2520033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" fillcolor="white [3201]" stroked="f" strokeweight=".5pt">
                <v:textbox>
                  <w:txbxContent>
                    <w:p w14:paraId="5E2FB26A" w14:textId="77777777" w:rsidR="00511AF2" w:rsidRPr="00B1125D" w:rsidRDefault="00511AF2" w:rsidP="00874C81">
                      <w:pPr>
                        <w:rPr>
                          <w:lang w:val="es-MX"/>
                        </w:rPr>
                      </w:pPr>
                      <w:r>
                        <w:rPr>
                          <w:lang w:val="es-MX"/>
                        </w:rPr>
                        <w:t>Primer nivel</w:t>
                      </w:r>
                    </w:p>
                  </w:txbxContent>
                </v:textbox>
              </v:shape>
            </w:pict>
          </mc:Fallback>
        </mc:AlternateContent>
      </w:r>
      <w:r w:rsidR="00874C81">
        <w:rPr>
          <w:noProof/>
          <w:lang w:val="es-MX" w:eastAsia="es-MX"/>
        </w:rPr>
        <mc:AlternateContent>
          <mc:Choice Requires="wps">
            <w:drawing>
              <wp:anchor distT="0" distB="0" distL="114300" distR="114300" simplePos="0" relativeHeight="252001280" behindDoc="0" locked="0" layoutInCell="1" allowOverlap="1" wp14:anchorId="62694576" wp14:editId="426371BD">
                <wp:simplePos x="0" y="0"/>
                <wp:positionH relativeFrom="column">
                  <wp:posOffset>1983699</wp:posOffset>
                </wp:positionH>
                <wp:positionV relativeFrom="paragraph">
                  <wp:posOffset>147031</wp:posOffset>
                </wp:positionV>
                <wp:extent cx="1923802" cy="587384"/>
                <wp:effectExtent l="0" t="0" r="19685" b="22225"/>
                <wp:wrapNone/>
                <wp:docPr id="2241" name="Cuadro de texto 2241"/>
                <wp:cNvGraphicFramePr/>
                <a:graphic xmlns:a="http://schemas.openxmlformats.org/drawingml/2006/main">
                  <a:graphicData uri="http://schemas.microsoft.com/office/word/2010/wordprocessingShape">
                    <wps:wsp>
                      <wps:cNvSpPr txBox="1"/>
                      <wps:spPr>
                        <a:xfrm>
                          <a:off x="0" y="0"/>
                          <a:ext cx="1923802" cy="587384"/>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FC4E033" w14:textId="77777777" w:rsidR="00511AF2" w:rsidRDefault="00511AF2" w:rsidP="00874C81">
                            <w:pPr>
                              <w:rPr>
                                <w:lang w:val="es-MX"/>
                              </w:rPr>
                            </w:pPr>
                            <w:r>
                              <w:rPr>
                                <w:lang w:val="es-MX"/>
                              </w:rPr>
                              <w:t>Rack de materia prima</w:t>
                            </w:r>
                          </w:p>
                          <w:p w14:paraId="2ED9E1D0" w14:textId="77777777" w:rsidR="00511AF2" w:rsidRPr="00B1125D" w:rsidRDefault="00511AF2" w:rsidP="00874C81">
                            <w:pPr>
                              <w:rPr>
                                <w:lang w:val="es-MX"/>
                              </w:rPr>
                            </w:pPr>
                            <w:r>
                              <w:rPr>
                                <w:lang w:val="es-MX"/>
                              </w:rPr>
                              <w:t>Área de aprobado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2694576" id="Cuadro de texto 2241" o:spid="_x0000_s1118" type="#_x0000_t202" style="position:absolute;left:0;text-align:left;margin-left:156.2pt;margin-top:11.6pt;width:151.5pt;height:46.25pt;z-index:2520012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" fillcolor="white [3201]" strokeweight=".5pt">
                <v:textbox>
                  <w:txbxContent>
                    <w:p w14:paraId="2FC4E033" w14:textId="77777777" w:rsidR="00511AF2" w:rsidRDefault="00511AF2" w:rsidP="00874C81">
                      <w:pPr>
                        <w:rPr>
                          <w:lang w:val="es-MX"/>
                        </w:rPr>
                      </w:pPr>
                      <w:r>
                        <w:rPr>
                          <w:lang w:val="es-MX"/>
                        </w:rPr>
                        <w:t>Rack de materia prima</w:t>
                      </w:r>
                    </w:p>
                    <w:p w14:paraId="2ED9E1D0" w14:textId="77777777" w:rsidR="00511AF2" w:rsidRPr="00B1125D" w:rsidRDefault="00511AF2" w:rsidP="00874C81">
                      <w:pPr>
                        <w:rPr>
                          <w:lang w:val="es-MX"/>
                        </w:rPr>
                      </w:pPr>
                      <w:r>
                        <w:rPr>
                          <w:lang w:val="es-MX"/>
                        </w:rPr>
                        <w:t>Área de aprobado</w:t>
                      </w:r>
                    </w:p>
                  </w:txbxContent>
                </v:textbox>
              </v:shape>
            </w:pict>
          </mc:Fallback>
        </mc:AlternateContent>
      </w:r>
    </w:p>
    <w:p w14:paraId="19A5369A" w14:textId="266A715A" w:rsidR="00874C81" w:rsidRDefault="00671CF1" w:rsidP="00874C81">
      <w:pPr>
        <w:spacing w:line="360" w:lineRule="auto"/>
        <w:jc w:val="both"/>
        <w:rPr>
          <w:lang w:val="es-MX"/>
        </w:rPr>
      </w:pPr>
      <w:r>
        <w:rPr>
          <w:noProof/>
          <w:lang w:val="es-MX" w:eastAsia="es-MX"/>
        </w:rPr>
        <mc:AlternateContent>
          <mc:Choice Requires="wps">
            <w:drawing>
              <wp:anchor distT="0" distB="0" distL="114300" distR="114300" simplePos="0" relativeHeight="252043264" behindDoc="0" locked="0" layoutInCell="1" allowOverlap="1" wp14:anchorId="1EDD38E1" wp14:editId="69E7358F">
                <wp:simplePos x="0" y="0"/>
                <wp:positionH relativeFrom="column">
                  <wp:posOffset>2717314</wp:posOffset>
                </wp:positionH>
                <wp:positionV relativeFrom="paragraph">
                  <wp:posOffset>350034</wp:posOffset>
                </wp:positionV>
                <wp:extent cx="0" cy="316268"/>
                <wp:effectExtent l="0" t="0" r="19050" b="26670"/>
                <wp:wrapNone/>
                <wp:docPr id="2277" name="Conector recto 2277"/>
                <wp:cNvGraphicFramePr/>
                <a:graphic xmlns:a="http://schemas.openxmlformats.org/drawingml/2006/main">
                  <a:graphicData uri="http://schemas.microsoft.com/office/word/2010/wordprocessingShape">
                    <wps:wsp>
                      <wps:cNvCnPr/>
                      <wps:spPr>
                        <a:xfrm>
                          <a:off x="0" y="0"/>
                          <a:ext cx="0" cy="316268"/>
                        </a:xfrm>
                        <a:prstGeom prst="line">
                          <a:avLst/>
                        </a:prstGeom>
                      </wps:spPr>
                      <wps:style>
                        <a:lnRef idx="1">
                          <a:schemeClr val="accent3"/>
                        </a:lnRef>
                        <a:fillRef idx="0">
                          <a:schemeClr val="accent3"/>
                        </a:fillRef>
                        <a:effectRef idx="0">
                          <a:schemeClr val="accent3"/>
                        </a:effectRef>
                        <a:fontRef idx="minor">
                          <a:schemeClr val="tx1"/>
                        </a:fontRef>
                      </wps:style>
                      <wps:bodyPr/>
                    </wps:wsp>
                  </a:graphicData>
                </a:graphic>
              </wp:anchor>
            </w:drawing>
          </mc:Choice>
          <mc:Fallback>
            <w:pict>
              <v:line w14:anchorId="7BD6A574" id="Conector recto 2277" o:spid="_x0000_s1026" style="position:absolute;z-index:252043264;visibility:visible;mso-wrap-style:square;mso-wrap-distance-left:9pt;mso-wrap-distance-top:0;mso-wrap-distance-right:9pt;mso-wrap-distance-bottom:0;mso-position-horizontal:absolute;mso-position-horizontal-relative:text;mso-position-vertical:absolute;mso-position-vertical-relative:text" from="213.95pt,27.55pt" to="213.95pt,5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" strokecolor="#94b64e [3046]"/>
            </w:pict>
          </mc:Fallback>
        </mc:AlternateContent>
      </w:r>
      <w:r w:rsidR="00874C81">
        <w:rPr>
          <w:noProof/>
          <w:lang w:val="es-MX" w:eastAsia="es-MX"/>
        </w:rPr>
        <w:drawing>
          <wp:anchor distT="0" distB="0" distL="114300" distR="114300" simplePos="0" relativeHeight="251999232" behindDoc="0" locked="0" layoutInCell="1" allowOverlap="1" wp14:anchorId="710902DF" wp14:editId="51E14CA2">
            <wp:simplePos x="0" y="0"/>
            <wp:positionH relativeFrom="margin">
              <wp:posOffset>528955</wp:posOffset>
            </wp:positionH>
            <wp:positionV relativeFrom="paragraph">
              <wp:posOffset>368935</wp:posOffset>
            </wp:positionV>
            <wp:extent cx="513715" cy="591185"/>
            <wp:effectExtent l="0" t="635" r="0" b="0"/>
            <wp:wrapSquare wrapText="bothSides"/>
            <wp:docPr id="2248" name="Imagen 2248" descr="Resultado de imagen para simbolo de elevad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simbolo de elevador"/>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rot="5400000">
                      <a:off x="0" y="0"/>
                      <a:ext cx="513715" cy="5911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22C6498" w14:textId="24A9626A" w:rsidR="00874C81" w:rsidRDefault="00671CF1" w:rsidP="00874C81">
      <w:pPr>
        <w:spacing w:line="360" w:lineRule="auto"/>
        <w:jc w:val="both"/>
        <w:rPr>
          <w:lang w:val="es-MX"/>
        </w:rPr>
      </w:pPr>
      <w:r>
        <w:rPr>
          <w:noProof/>
          <w:lang w:val="es-MX" w:eastAsia="es-MX"/>
        </w:rPr>
        <mc:AlternateContent>
          <mc:Choice Requires="wps">
            <w:drawing>
              <wp:anchor distT="0" distB="0" distL="114300" distR="114300" simplePos="0" relativeHeight="252044288" behindDoc="0" locked="0" layoutInCell="1" allowOverlap="1" wp14:anchorId="2BAFE0E7" wp14:editId="4BD03D11">
                <wp:simplePos x="0" y="0"/>
                <wp:positionH relativeFrom="column">
                  <wp:posOffset>1265032</wp:posOffset>
                </wp:positionH>
                <wp:positionV relativeFrom="paragraph">
                  <wp:posOffset>287655</wp:posOffset>
                </wp:positionV>
                <wp:extent cx="1463040" cy="662716"/>
                <wp:effectExtent l="38100" t="0" r="22860" b="61595"/>
                <wp:wrapNone/>
                <wp:docPr id="2280" name="Conector recto de flecha 2280"/>
                <wp:cNvGraphicFramePr/>
                <a:graphic xmlns:a="http://schemas.openxmlformats.org/drawingml/2006/main">
                  <a:graphicData uri="http://schemas.microsoft.com/office/word/2010/wordprocessingShape">
                    <wps:wsp>
                      <wps:cNvCnPr/>
                      <wps:spPr>
                        <a:xfrm flipH="1">
                          <a:off x="0" y="0"/>
                          <a:ext cx="1463040" cy="662716"/>
                        </a:xfrm>
                        <a:prstGeom prst="straightConnector1">
                          <a:avLst/>
                        </a:prstGeom>
                        <a:ln>
                          <a:tailEnd type="triangle"/>
                        </a:ln>
                      </wps:spPr>
                      <wps:style>
                        <a:lnRef idx="1">
                          <a:schemeClr val="accent3"/>
                        </a:lnRef>
                        <a:fillRef idx="0">
                          <a:schemeClr val="accent3"/>
                        </a:fillRef>
                        <a:effectRef idx="0">
                          <a:schemeClr val="accent3"/>
                        </a:effectRef>
                        <a:fontRef idx="minor">
                          <a:schemeClr val="tx1"/>
                        </a:fontRef>
                      </wps:style>
                      <wps:bodyPr/>
                    </wps:wsp>
                  </a:graphicData>
                </a:graphic>
              </wp:anchor>
            </w:drawing>
          </mc:Choice>
          <mc:Fallback>
            <w:pict>
              <v:shape w14:anchorId="7E51FF24" id="Conector recto de flecha 2280" o:spid="_x0000_s1026" type="#_x0000_t32" style="position:absolute;margin-left:99.6pt;margin-top:22.65pt;width:115.2pt;height:52.2pt;flip:x;z-index:252044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" strokecolor="#94b64e [3046]">
                <v:stroke endarrow="block"/>
              </v:shape>
            </w:pict>
          </mc:Fallback>
        </mc:AlternateContent>
      </w:r>
      <w:r w:rsidR="00F10BB6">
        <w:rPr>
          <w:noProof/>
          <w:lang w:val="es-MX" w:eastAsia="es-MX"/>
        </w:rPr>
        <w:drawing>
          <wp:anchor distT="0" distB="0" distL="114300" distR="114300" simplePos="0" relativeHeight="252000256" behindDoc="0" locked="0" layoutInCell="1" allowOverlap="1" wp14:anchorId="03F745C7" wp14:editId="2DA8FD49">
            <wp:simplePos x="0" y="0"/>
            <wp:positionH relativeFrom="column">
              <wp:posOffset>3059393</wp:posOffset>
            </wp:positionH>
            <wp:positionV relativeFrom="paragraph">
              <wp:posOffset>30816</wp:posOffset>
            </wp:positionV>
            <wp:extent cx="570865" cy="545465"/>
            <wp:effectExtent l="0" t="0" r="635" b="6985"/>
            <wp:wrapSquare wrapText="bothSides"/>
            <wp:docPr id="2247" name="Imagen 2247"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n relacionada"/>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70865" cy="5454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C1C1355" w14:textId="2A351EB7" w:rsidR="00874C81" w:rsidRDefault="00671CF1" w:rsidP="00874C81">
      <w:pPr>
        <w:spacing w:line="360" w:lineRule="auto"/>
        <w:jc w:val="both"/>
        <w:rPr>
          <w:lang w:val="es-MX"/>
        </w:rPr>
      </w:pPr>
      <w:r>
        <w:rPr>
          <w:noProof/>
          <w:lang w:val="es-MX" w:eastAsia="es-MX"/>
        </w:rPr>
        <mc:AlternateContent>
          <mc:Choice Requires="wps">
            <w:drawing>
              <wp:anchor distT="0" distB="0" distL="114300" distR="114300" simplePos="0" relativeHeight="252042240" behindDoc="0" locked="0" layoutInCell="1" allowOverlap="1" wp14:anchorId="725E2D2A" wp14:editId="2EA026FB">
                <wp:simplePos x="0" y="0"/>
                <wp:positionH relativeFrom="column">
                  <wp:posOffset>285935</wp:posOffset>
                </wp:positionH>
                <wp:positionV relativeFrom="paragraph">
                  <wp:posOffset>351977</wp:posOffset>
                </wp:positionV>
                <wp:extent cx="203424" cy="64546"/>
                <wp:effectExtent l="0" t="0" r="25400" b="12065"/>
                <wp:wrapNone/>
                <wp:docPr id="2276" name="Rectángulo 2276"/>
                <wp:cNvGraphicFramePr/>
                <a:graphic xmlns:a="http://schemas.openxmlformats.org/drawingml/2006/main">
                  <a:graphicData uri="http://schemas.microsoft.com/office/word/2010/wordprocessingShape">
                    <wps:wsp>
                      <wps:cNvSpPr/>
                      <wps:spPr>
                        <a:xfrm>
                          <a:off x="0" y="0"/>
                          <a:ext cx="203424" cy="64546"/>
                        </a:xfrm>
                        <a:prstGeom prst="rect">
                          <a:avLst/>
                        </a:prstGeom>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7D049F" id="Rectángulo 2276" o:spid="_x0000_s1026" style="position:absolute;margin-left:22.5pt;margin-top:27.7pt;width:16pt;height:5.1pt;z-index:25204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" fillcolor="white [3201]" strokecolor="#4bacc6 [3208]" strokeweight="2pt"/>
            </w:pict>
          </mc:Fallback>
        </mc:AlternateContent>
      </w:r>
      <w:r w:rsidR="00874C81">
        <w:rPr>
          <w:noProof/>
          <w:lang w:val="es-MX" w:eastAsia="es-MX"/>
        </w:rPr>
        <mc:AlternateContent>
          <mc:Choice Requires="wps">
            <w:drawing>
              <wp:anchor distT="0" distB="0" distL="114300" distR="114300" simplePos="0" relativeHeight="252002304" behindDoc="0" locked="0" layoutInCell="1" allowOverlap="1" wp14:anchorId="28B31573" wp14:editId="338D4333">
                <wp:simplePos x="0" y="0"/>
                <wp:positionH relativeFrom="column">
                  <wp:posOffset>2114327</wp:posOffset>
                </wp:positionH>
                <wp:positionV relativeFrom="paragraph">
                  <wp:posOffset>340228</wp:posOffset>
                </wp:positionV>
                <wp:extent cx="1401289" cy="587375"/>
                <wp:effectExtent l="0" t="0" r="27940" b="22225"/>
                <wp:wrapNone/>
                <wp:docPr id="2246" name="Cuadro de texto 2246"/>
                <wp:cNvGraphicFramePr/>
                <a:graphic xmlns:a="http://schemas.openxmlformats.org/drawingml/2006/main">
                  <a:graphicData uri="http://schemas.microsoft.com/office/word/2010/wordprocessingShape">
                    <wps:wsp>
                      <wps:cNvSpPr txBox="1"/>
                      <wps:spPr>
                        <a:xfrm>
                          <a:off x="0" y="0"/>
                          <a:ext cx="1401289" cy="5873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EE6499E" w14:textId="77777777" w:rsidR="00511AF2" w:rsidRPr="00B1125D" w:rsidRDefault="00511AF2" w:rsidP="00874C81">
                            <w:pPr>
                              <w:rPr>
                                <w:lang w:val="es-MX"/>
                              </w:rPr>
                            </w:pPr>
                            <w:r>
                              <w:rPr>
                                <w:lang w:val="es-MX"/>
                              </w:rPr>
                              <w:t xml:space="preserve">Área de cuarentena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B31573" id="Cuadro de texto 2246" o:spid="_x0000_s1119" type="#_x0000_t202" style="position:absolute;left:0;text-align:left;margin-left:166.5pt;margin-top:26.8pt;width:110.35pt;height:46.25pt;z-index:25200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" fillcolor="white [3201]" strokeweight=".5pt">
                <v:textbox>
                  <w:txbxContent>
                    <w:p w14:paraId="2EE6499E" w14:textId="77777777" w:rsidR="00511AF2" w:rsidRPr="00B1125D" w:rsidRDefault="00511AF2" w:rsidP="00874C81">
                      <w:pPr>
                        <w:rPr>
                          <w:lang w:val="es-MX"/>
                        </w:rPr>
                      </w:pPr>
                      <w:r>
                        <w:rPr>
                          <w:lang w:val="es-MX"/>
                        </w:rPr>
                        <w:t xml:space="preserve">Área de cuarentena  </w:t>
                      </w:r>
                    </w:p>
                  </w:txbxContent>
                </v:textbox>
              </v:shape>
            </w:pict>
          </mc:Fallback>
        </mc:AlternateContent>
      </w:r>
    </w:p>
    <w:p w14:paraId="4C1E5DF3" w14:textId="68220751" w:rsidR="00874C81" w:rsidRDefault="001237DC" w:rsidP="00874C81">
      <w:pPr>
        <w:spacing w:line="360" w:lineRule="auto"/>
        <w:jc w:val="both"/>
        <w:rPr>
          <w:lang w:val="es-MX"/>
        </w:rPr>
      </w:pPr>
      <w:r>
        <w:rPr>
          <w:noProof/>
          <w:lang w:val="es-MX" w:eastAsia="es-MX"/>
        </w:rPr>
        <mc:AlternateContent>
          <mc:Choice Requires="wps">
            <w:drawing>
              <wp:anchor distT="0" distB="0" distL="114300" distR="114300" simplePos="0" relativeHeight="252032000" behindDoc="0" locked="0" layoutInCell="1" allowOverlap="1" wp14:anchorId="28FCDFEB" wp14:editId="4807F76C">
                <wp:simplePos x="0" y="0"/>
                <wp:positionH relativeFrom="column">
                  <wp:posOffset>888514</wp:posOffset>
                </wp:positionH>
                <wp:positionV relativeFrom="paragraph">
                  <wp:posOffset>12439</wp:posOffset>
                </wp:positionV>
                <wp:extent cx="21516" cy="914400"/>
                <wp:effectExtent l="0" t="0" r="36195" b="19050"/>
                <wp:wrapNone/>
                <wp:docPr id="2269" name="Conector recto 2269"/>
                <wp:cNvGraphicFramePr/>
                <a:graphic xmlns:a="http://schemas.openxmlformats.org/drawingml/2006/main">
                  <a:graphicData uri="http://schemas.microsoft.com/office/word/2010/wordprocessingShape">
                    <wps:wsp>
                      <wps:cNvCnPr/>
                      <wps:spPr>
                        <a:xfrm flipH="1">
                          <a:off x="0" y="0"/>
                          <a:ext cx="21516" cy="9144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7CBDBFD" id="Conector recto 2269" o:spid="_x0000_s1026" style="position:absolute;flip:x;z-index:25203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9.95pt,1pt" to="71.65pt,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" strokecolor="black [3040]"/>
            </w:pict>
          </mc:Fallback>
        </mc:AlternateContent>
      </w:r>
      <w:r>
        <w:rPr>
          <w:noProof/>
          <w:lang w:val="es-MX" w:eastAsia="es-MX"/>
        </w:rPr>
        <mc:AlternateContent>
          <mc:Choice Requires="wps">
            <w:drawing>
              <wp:anchor distT="0" distB="0" distL="114300" distR="114300" simplePos="0" relativeHeight="252025856" behindDoc="0" locked="0" layoutInCell="1" allowOverlap="1" wp14:anchorId="313950F6" wp14:editId="0758E4DC">
                <wp:simplePos x="0" y="0"/>
                <wp:positionH relativeFrom="column">
                  <wp:posOffset>200025</wp:posOffset>
                </wp:positionH>
                <wp:positionV relativeFrom="paragraph">
                  <wp:posOffset>12439</wp:posOffset>
                </wp:positionV>
                <wp:extent cx="1118496" cy="957430"/>
                <wp:effectExtent l="0" t="0" r="24765" b="14605"/>
                <wp:wrapNone/>
                <wp:docPr id="2263" name="Cuadro de texto 2263"/>
                <wp:cNvGraphicFramePr/>
                <a:graphic xmlns:a="http://schemas.openxmlformats.org/drawingml/2006/main">
                  <a:graphicData uri="http://schemas.microsoft.com/office/word/2010/wordprocessingShape">
                    <wps:wsp>
                      <wps:cNvSpPr txBox="1"/>
                      <wps:spPr>
                        <a:xfrm>
                          <a:off x="0" y="0"/>
                          <a:ext cx="1118496" cy="95743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74FA35D" w14:textId="77777777" w:rsidR="00511AF2" w:rsidRDefault="00511AF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3950F6" id="Cuadro de texto 2263" o:spid="_x0000_s1120" type="#_x0000_t202" style="position:absolute;left:0;text-align:left;margin-left:15.75pt;margin-top:1pt;width:88.05pt;height:75.4pt;z-index:25202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" fillcolor="white [3201]" strokeweight=".5pt">
                <v:textbox>
                  <w:txbxContent>
                    <w:p w14:paraId="074FA35D" w14:textId="77777777" w:rsidR="00511AF2" w:rsidRDefault="00511AF2"/>
                  </w:txbxContent>
                </v:textbox>
              </v:shape>
            </w:pict>
          </mc:Fallback>
        </mc:AlternateContent>
      </w:r>
      <w:r w:rsidR="00B71096">
        <w:rPr>
          <w:noProof/>
          <w:lang w:val="es-MX" w:eastAsia="es-MX"/>
        </w:rPr>
        <mc:AlternateContent>
          <mc:Choice Requires="wps">
            <w:drawing>
              <wp:anchor distT="0" distB="0" distL="114300" distR="114300" simplePos="0" relativeHeight="252047360" behindDoc="0" locked="0" layoutInCell="1" allowOverlap="1" wp14:anchorId="7CE58778" wp14:editId="6BCE868D">
                <wp:simplePos x="0" y="0"/>
                <wp:positionH relativeFrom="column">
                  <wp:posOffset>404419</wp:posOffset>
                </wp:positionH>
                <wp:positionV relativeFrom="paragraph">
                  <wp:posOffset>120015</wp:posOffset>
                </wp:positionV>
                <wp:extent cx="312159" cy="21515"/>
                <wp:effectExtent l="0" t="0" r="12065" b="36195"/>
                <wp:wrapNone/>
                <wp:docPr id="2283" name="Conector recto 2283"/>
                <wp:cNvGraphicFramePr/>
                <a:graphic xmlns:a="http://schemas.openxmlformats.org/drawingml/2006/main">
                  <a:graphicData uri="http://schemas.microsoft.com/office/word/2010/wordprocessingShape">
                    <wps:wsp>
                      <wps:cNvCnPr/>
                      <wps:spPr>
                        <a:xfrm flipH="1">
                          <a:off x="0" y="0"/>
                          <a:ext cx="312159" cy="21515"/>
                        </a:xfrm>
                        <a:prstGeom prst="line">
                          <a:avLst/>
                        </a:prstGeom>
                      </wps:spPr>
                      <wps:style>
                        <a:lnRef idx="1">
                          <a:schemeClr val="accent3"/>
                        </a:lnRef>
                        <a:fillRef idx="0">
                          <a:schemeClr val="accent3"/>
                        </a:fillRef>
                        <a:effectRef idx="0">
                          <a:schemeClr val="accent3"/>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D702BA6" id="Conector recto 2283" o:spid="_x0000_s1026" style="position:absolute;flip:x;z-index:252047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85pt,9.45pt" to="56.45pt,1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" strokecolor="#94b64e [3046]"/>
            </w:pict>
          </mc:Fallback>
        </mc:AlternateContent>
      </w:r>
      <w:r w:rsidR="00B71096">
        <w:rPr>
          <w:noProof/>
          <w:lang w:val="es-MX" w:eastAsia="es-MX"/>
        </w:rPr>
        <mc:AlternateContent>
          <mc:Choice Requires="wps">
            <w:drawing>
              <wp:anchor distT="0" distB="0" distL="114300" distR="114300" simplePos="0" relativeHeight="252048384" behindDoc="0" locked="0" layoutInCell="1" allowOverlap="1" wp14:anchorId="4ACB99A3" wp14:editId="6C3748A4">
                <wp:simplePos x="0" y="0"/>
                <wp:positionH relativeFrom="column">
                  <wp:posOffset>404420</wp:posOffset>
                </wp:positionH>
                <wp:positionV relativeFrom="paragraph">
                  <wp:posOffset>152288</wp:posOffset>
                </wp:positionV>
                <wp:extent cx="0" cy="182880"/>
                <wp:effectExtent l="76200" t="0" r="57150" b="64770"/>
                <wp:wrapNone/>
                <wp:docPr id="2284" name="Conector recto de flecha 2284"/>
                <wp:cNvGraphicFramePr/>
                <a:graphic xmlns:a="http://schemas.openxmlformats.org/drawingml/2006/main">
                  <a:graphicData uri="http://schemas.microsoft.com/office/word/2010/wordprocessingShape">
                    <wps:wsp>
                      <wps:cNvCnPr/>
                      <wps:spPr>
                        <a:xfrm>
                          <a:off x="0" y="0"/>
                          <a:ext cx="0" cy="182880"/>
                        </a:xfrm>
                        <a:prstGeom prst="straightConnector1">
                          <a:avLst/>
                        </a:prstGeom>
                        <a:ln>
                          <a:tailEnd type="triangle"/>
                        </a:ln>
                      </wps:spPr>
                      <wps:style>
                        <a:lnRef idx="1">
                          <a:schemeClr val="accent3"/>
                        </a:lnRef>
                        <a:fillRef idx="0">
                          <a:schemeClr val="accent3"/>
                        </a:fillRef>
                        <a:effectRef idx="0">
                          <a:schemeClr val="accent3"/>
                        </a:effectRef>
                        <a:fontRef idx="minor">
                          <a:schemeClr val="tx1"/>
                        </a:fontRef>
                      </wps:style>
                      <wps:bodyPr/>
                    </wps:wsp>
                  </a:graphicData>
                </a:graphic>
              </wp:anchor>
            </w:drawing>
          </mc:Choice>
          <mc:Fallback>
            <w:pict>
              <v:shape w14:anchorId="62BE4126" id="Conector recto de flecha 2284" o:spid="_x0000_s1026" type="#_x0000_t32" style="position:absolute;margin-left:31.85pt;margin-top:12pt;width:0;height:14.4pt;z-index:252048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" strokecolor="#94b64e [3046]">
                <v:stroke endarrow="block"/>
              </v:shape>
            </w:pict>
          </mc:Fallback>
        </mc:AlternateContent>
      </w:r>
      <w:r w:rsidR="0056117A">
        <w:rPr>
          <w:noProof/>
          <w:lang w:val="es-MX" w:eastAsia="es-MX"/>
        </w:rPr>
        <mc:AlternateContent>
          <mc:Choice Requires="wps">
            <w:drawing>
              <wp:anchor distT="0" distB="0" distL="114300" distR="114300" simplePos="0" relativeHeight="252046336" behindDoc="0" locked="0" layoutInCell="1" allowOverlap="1" wp14:anchorId="5D9DE6C8" wp14:editId="53F9934D">
                <wp:simplePos x="0" y="0"/>
                <wp:positionH relativeFrom="column">
                  <wp:posOffset>727150</wp:posOffset>
                </wp:positionH>
                <wp:positionV relativeFrom="paragraph">
                  <wp:posOffset>98500</wp:posOffset>
                </wp:positionV>
                <wp:extent cx="10757" cy="86061"/>
                <wp:effectExtent l="0" t="0" r="27940" b="28575"/>
                <wp:wrapNone/>
                <wp:docPr id="2282" name="Conector recto 2282"/>
                <wp:cNvGraphicFramePr/>
                <a:graphic xmlns:a="http://schemas.openxmlformats.org/drawingml/2006/main">
                  <a:graphicData uri="http://schemas.microsoft.com/office/word/2010/wordprocessingShape">
                    <wps:wsp>
                      <wps:cNvCnPr/>
                      <wps:spPr>
                        <a:xfrm flipH="1" flipV="1">
                          <a:off x="0" y="0"/>
                          <a:ext cx="10757" cy="86061"/>
                        </a:xfrm>
                        <a:prstGeom prst="line">
                          <a:avLst/>
                        </a:prstGeom>
                      </wps:spPr>
                      <wps:style>
                        <a:lnRef idx="1">
                          <a:schemeClr val="accent3"/>
                        </a:lnRef>
                        <a:fillRef idx="0">
                          <a:schemeClr val="accent3"/>
                        </a:fillRef>
                        <a:effectRef idx="0">
                          <a:schemeClr val="accent3"/>
                        </a:effectRef>
                        <a:fontRef idx="minor">
                          <a:schemeClr val="tx1"/>
                        </a:fontRef>
                      </wps:style>
                      <wps:bodyPr/>
                    </wps:wsp>
                  </a:graphicData>
                </a:graphic>
              </wp:anchor>
            </w:drawing>
          </mc:Choice>
          <mc:Fallback>
            <w:pict>
              <v:line w14:anchorId="3528370F" id="Conector recto 2282" o:spid="_x0000_s1026" style="position:absolute;flip:x y;z-index:252046336;visibility:visible;mso-wrap-style:square;mso-wrap-distance-left:9pt;mso-wrap-distance-top:0;mso-wrap-distance-right:9pt;mso-wrap-distance-bottom:0;mso-position-horizontal:absolute;mso-position-horizontal-relative:text;mso-position-vertical:absolute;mso-position-vertical-relative:text" from="57.25pt,7.75pt" to="58.1pt,1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" strokecolor="#94b64e [3046]"/>
            </w:pict>
          </mc:Fallback>
        </mc:AlternateContent>
      </w:r>
      <w:r w:rsidR="00671CF1">
        <w:rPr>
          <w:noProof/>
          <w:lang w:val="es-MX" w:eastAsia="es-MX"/>
        </w:rPr>
        <mc:AlternateContent>
          <mc:Choice Requires="wps">
            <w:drawing>
              <wp:anchor distT="0" distB="0" distL="114300" distR="114300" simplePos="0" relativeHeight="252045312" behindDoc="0" locked="0" layoutInCell="1" allowOverlap="1" wp14:anchorId="61AE0219" wp14:editId="5EB8DC36">
                <wp:simplePos x="0" y="0"/>
                <wp:positionH relativeFrom="column">
                  <wp:posOffset>974649</wp:posOffset>
                </wp:positionH>
                <wp:positionV relativeFrom="paragraph">
                  <wp:posOffset>190649</wp:posOffset>
                </wp:positionV>
                <wp:extent cx="225837" cy="0"/>
                <wp:effectExtent l="38100" t="76200" r="0" b="95250"/>
                <wp:wrapNone/>
                <wp:docPr id="2281" name="Conector recto de flecha 2281"/>
                <wp:cNvGraphicFramePr/>
                <a:graphic xmlns:a="http://schemas.openxmlformats.org/drawingml/2006/main">
                  <a:graphicData uri="http://schemas.microsoft.com/office/word/2010/wordprocessingShape">
                    <wps:wsp>
                      <wps:cNvCnPr/>
                      <wps:spPr>
                        <a:xfrm flipH="1">
                          <a:off x="0" y="0"/>
                          <a:ext cx="225837" cy="0"/>
                        </a:xfrm>
                        <a:prstGeom prst="straightConnector1">
                          <a:avLst/>
                        </a:prstGeom>
                        <a:ln>
                          <a:tailEnd type="triangle"/>
                        </a:ln>
                      </wps:spPr>
                      <wps:style>
                        <a:lnRef idx="1">
                          <a:schemeClr val="accent3"/>
                        </a:lnRef>
                        <a:fillRef idx="0">
                          <a:schemeClr val="accent3"/>
                        </a:fillRef>
                        <a:effectRef idx="0">
                          <a:schemeClr val="accent3"/>
                        </a:effectRef>
                        <a:fontRef idx="minor">
                          <a:schemeClr val="tx1"/>
                        </a:fontRef>
                      </wps:style>
                      <wps:bodyPr/>
                    </wps:wsp>
                  </a:graphicData>
                </a:graphic>
              </wp:anchor>
            </w:drawing>
          </mc:Choice>
          <mc:Fallback>
            <w:pict>
              <v:shape w14:anchorId="3AD3A20F" id="Conector recto de flecha 2281" o:spid="_x0000_s1026" type="#_x0000_t32" style="position:absolute;margin-left:76.75pt;margin-top:15pt;width:17.8pt;height:0;flip:x;z-index:252045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" strokecolor="#94b64e [3046]">
                <v:stroke endarrow="block"/>
              </v:shape>
            </w:pict>
          </mc:Fallback>
        </mc:AlternateContent>
      </w:r>
      <w:r w:rsidR="00416D27">
        <w:rPr>
          <w:noProof/>
          <w:lang w:val="es-MX" w:eastAsia="es-MX"/>
        </w:rPr>
        <mc:AlternateContent>
          <mc:Choice Requires="wps">
            <w:drawing>
              <wp:anchor distT="0" distB="0" distL="114300" distR="114300" simplePos="0" relativeHeight="252034048" behindDoc="0" locked="0" layoutInCell="1" allowOverlap="1" wp14:anchorId="7E4A3270" wp14:editId="373E394B">
                <wp:simplePos x="0" y="0"/>
                <wp:positionH relativeFrom="column">
                  <wp:posOffset>890046</wp:posOffset>
                </wp:positionH>
                <wp:positionV relativeFrom="paragraph">
                  <wp:posOffset>100218</wp:posOffset>
                </wp:positionV>
                <wp:extent cx="96520" cy="193040"/>
                <wp:effectExtent l="0" t="0" r="17780" b="16510"/>
                <wp:wrapNone/>
                <wp:docPr id="2270" name="Rectángulo 2270"/>
                <wp:cNvGraphicFramePr/>
                <a:graphic xmlns:a="http://schemas.openxmlformats.org/drawingml/2006/main">
                  <a:graphicData uri="http://schemas.microsoft.com/office/word/2010/wordprocessingShape">
                    <wps:wsp>
                      <wps:cNvSpPr/>
                      <wps:spPr>
                        <a:xfrm>
                          <a:off x="0" y="0"/>
                          <a:ext cx="96520" cy="193040"/>
                        </a:xfrm>
                        <a:prstGeom prst="rect">
                          <a:avLst/>
                        </a:prstGeom>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926599" id="Rectángulo 2270" o:spid="_x0000_s1026" style="position:absolute;margin-left:70.1pt;margin-top:7.9pt;width:7.6pt;height:15.2pt;z-index:25203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" fillcolor="white [3201]" strokecolor="#4bacc6 [3208]" strokeweight="2pt"/>
            </w:pict>
          </mc:Fallback>
        </mc:AlternateContent>
      </w:r>
      <w:r w:rsidR="00416D27">
        <w:rPr>
          <w:noProof/>
          <w:lang w:val="es-MX" w:eastAsia="es-MX"/>
        </w:rPr>
        <mc:AlternateContent>
          <mc:Choice Requires="wps">
            <w:drawing>
              <wp:anchor distT="0" distB="0" distL="114300" distR="114300" simplePos="0" relativeHeight="252027904" behindDoc="0" locked="0" layoutInCell="1" allowOverlap="1" wp14:anchorId="4E68D7AA" wp14:editId="1B4ECE7A">
                <wp:simplePos x="0" y="0"/>
                <wp:positionH relativeFrom="column">
                  <wp:posOffset>1221142</wp:posOffset>
                </wp:positionH>
                <wp:positionV relativeFrom="paragraph">
                  <wp:posOffset>97155</wp:posOffset>
                </wp:positionV>
                <wp:extent cx="96520" cy="193040"/>
                <wp:effectExtent l="0" t="0" r="17780" b="16510"/>
                <wp:wrapNone/>
                <wp:docPr id="2265" name="Rectángulo 2265"/>
                <wp:cNvGraphicFramePr/>
                <a:graphic xmlns:a="http://schemas.openxmlformats.org/drawingml/2006/main">
                  <a:graphicData uri="http://schemas.microsoft.com/office/word/2010/wordprocessingShape">
                    <wps:wsp>
                      <wps:cNvSpPr/>
                      <wps:spPr>
                        <a:xfrm>
                          <a:off x="0" y="0"/>
                          <a:ext cx="96520" cy="193040"/>
                        </a:xfrm>
                        <a:prstGeom prst="rect">
                          <a:avLst/>
                        </a:prstGeom>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1AFF8A" id="Rectángulo 2265" o:spid="_x0000_s1026" style="position:absolute;margin-left:96.15pt;margin-top:7.65pt;width:7.6pt;height:15.2pt;z-index:25202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" fillcolor="white [3201]" strokecolor="#4bacc6 [3208]" strokeweight="2pt"/>
            </w:pict>
          </mc:Fallback>
        </mc:AlternateContent>
      </w:r>
    </w:p>
    <w:p w14:paraId="4407045A" w14:textId="244F731C" w:rsidR="00874C81" w:rsidRDefault="001237DC" w:rsidP="00874C81">
      <w:pPr>
        <w:spacing w:line="360" w:lineRule="auto"/>
        <w:jc w:val="both"/>
        <w:rPr>
          <w:lang w:val="es-MX"/>
        </w:rPr>
      </w:pPr>
      <w:r>
        <w:rPr>
          <w:noProof/>
          <w:lang w:val="es-MX" w:eastAsia="es-MX"/>
        </w:rPr>
        <mc:AlternateContent>
          <mc:Choice Requires="wps">
            <w:drawing>
              <wp:anchor distT="0" distB="0" distL="114300" distR="114300" simplePos="0" relativeHeight="252030976" behindDoc="0" locked="0" layoutInCell="1" allowOverlap="1" wp14:anchorId="2037BB41" wp14:editId="6CE207B2">
                <wp:simplePos x="0" y="0"/>
                <wp:positionH relativeFrom="column">
                  <wp:posOffset>555064</wp:posOffset>
                </wp:positionH>
                <wp:positionV relativeFrom="paragraph">
                  <wp:posOffset>6050</wp:posOffset>
                </wp:positionV>
                <wp:extent cx="0" cy="537883"/>
                <wp:effectExtent l="0" t="0" r="19050" b="33655"/>
                <wp:wrapNone/>
                <wp:docPr id="2267" name="Conector recto 2267"/>
                <wp:cNvGraphicFramePr/>
                <a:graphic xmlns:a="http://schemas.openxmlformats.org/drawingml/2006/main">
                  <a:graphicData uri="http://schemas.microsoft.com/office/word/2010/wordprocessingShape">
                    <wps:wsp>
                      <wps:cNvCnPr/>
                      <wps:spPr>
                        <a:xfrm flipH="1">
                          <a:off x="0" y="0"/>
                          <a:ext cx="0" cy="537883"/>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640918C" id="Conector recto 2267" o:spid="_x0000_s1026" style="position:absolute;flip:x;z-index:25203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3.7pt,.5pt" to="43.7pt,4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" strokecolor="black [3040]"/>
            </w:pict>
          </mc:Fallback>
        </mc:AlternateContent>
      </w:r>
      <w:r w:rsidR="00671CF1">
        <w:rPr>
          <w:noProof/>
          <w:lang w:val="es-MX" w:eastAsia="es-MX"/>
        </w:rPr>
        <mc:AlternateContent>
          <mc:Choice Requires="wps">
            <w:drawing>
              <wp:anchor distT="0" distB="0" distL="114300" distR="114300" simplePos="0" relativeHeight="252040192" behindDoc="0" locked="0" layoutInCell="1" allowOverlap="1" wp14:anchorId="1F572989" wp14:editId="04F08BB9">
                <wp:simplePos x="0" y="0"/>
                <wp:positionH relativeFrom="column">
                  <wp:posOffset>81803</wp:posOffset>
                </wp:positionH>
                <wp:positionV relativeFrom="paragraph">
                  <wp:posOffset>51696</wp:posOffset>
                </wp:positionV>
                <wp:extent cx="601980" cy="193638"/>
                <wp:effectExtent l="0" t="5080" r="21590" b="21590"/>
                <wp:wrapNone/>
                <wp:docPr id="2274" name="Cuadro de texto 2274"/>
                <wp:cNvGraphicFramePr/>
                <a:graphic xmlns:a="http://schemas.openxmlformats.org/drawingml/2006/main">
                  <a:graphicData uri="http://schemas.microsoft.com/office/word/2010/wordprocessingShape">
                    <wps:wsp>
                      <wps:cNvSpPr txBox="1"/>
                      <wps:spPr>
                        <a:xfrm rot="16200000">
                          <a:off x="0" y="0"/>
                          <a:ext cx="601980" cy="193638"/>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74C2804" w14:textId="77777777" w:rsidR="00511AF2" w:rsidRPr="00402ADD" w:rsidRDefault="00511AF2" w:rsidP="00671CF1">
                            <w:pPr>
                              <w:rPr>
                                <w:sz w:val="16"/>
                                <w:lang w:val="es-MX"/>
                              </w:rPr>
                            </w:pPr>
                            <w:r>
                              <w:rPr>
                                <w:sz w:val="16"/>
                                <w:lang w:val="es-MX"/>
                              </w:rPr>
                              <w:t>sur</w:t>
                            </w:r>
                            <w:r w:rsidRPr="00402ADD">
                              <w:rPr>
                                <w:sz w:val="16"/>
                                <w:lang w:val="es-MX"/>
                              </w:rPr>
                              <w:t>t</w:t>
                            </w:r>
                            <w:r>
                              <w:rPr>
                                <w:sz w:val="16"/>
                                <w:lang w:val="es-MX"/>
                              </w:rPr>
                              <w:t>i</w:t>
                            </w:r>
                            <w:r w:rsidRPr="00402ADD">
                              <w:rPr>
                                <w:sz w:val="16"/>
                                <w:lang w:val="es-MX"/>
                              </w:rPr>
                              <w:t>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F572989" id="Cuadro de texto 2274" o:spid="_x0000_s1121" type="#_x0000_t202" style="position:absolute;left:0;text-align:left;margin-left:6.45pt;margin-top:4.05pt;width:47.4pt;height:15.25pt;rotation:-90;z-index:2520401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" fillcolor="white [3201]" strokeweight=".5pt">
                <v:textbox>
                  <w:txbxContent>
                    <w:p w14:paraId="374C2804" w14:textId="77777777" w:rsidR="00511AF2" w:rsidRPr="00402ADD" w:rsidRDefault="00511AF2" w:rsidP="00671CF1">
                      <w:pPr>
                        <w:rPr>
                          <w:sz w:val="16"/>
                          <w:lang w:val="es-MX"/>
                        </w:rPr>
                      </w:pPr>
                      <w:r>
                        <w:rPr>
                          <w:sz w:val="16"/>
                          <w:lang w:val="es-MX"/>
                        </w:rPr>
                        <w:t>sur</w:t>
                      </w:r>
                      <w:r w:rsidRPr="00402ADD">
                        <w:rPr>
                          <w:sz w:val="16"/>
                          <w:lang w:val="es-MX"/>
                        </w:rPr>
                        <w:t>t</w:t>
                      </w:r>
                      <w:r>
                        <w:rPr>
                          <w:sz w:val="16"/>
                          <w:lang w:val="es-MX"/>
                        </w:rPr>
                        <w:t>i</w:t>
                      </w:r>
                      <w:r w:rsidRPr="00402ADD">
                        <w:rPr>
                          <w:sz w:val="16"/>
                          <w:lang w:val="es-MX"/>
                        </w:rPr>
                        <w:t>do</w:t>
                      </w:r>
                    </w:p>
                  </w:txbxContent>
                </v:textbox>
              </v:shape>
            </w:pict>
          </mc:Fallback>
        </mc:AlternateContent>
      </w:r>
      <w:r w:rsidR="00671CF1">
        <w:rPr>
          <w:noProof/>
          <w:lang w:val="es-MX" w:eastAsia="es-MX"/>
        </w:rPr>
        <mc:AlternateContent>
          <mc:Choice Requires="wps">
            <w:drawing>
              <wp:anchor distT="0" distB="0" distL="114300" distR="114300" simplePos="0" relativeHeight="252038144" behindDoc="0" locked="0" layoutInCell="1" allowOverlap="1" wp14:anchorId="427B2EC7" wp14:editId="7845EAAC">
                <wp:simplePos x="0" y="0"/>
                <wp:positionH relativeFrom="column">
                  <wp:posOffset>426048</wp:posOffset>
                </wp:positionH>
                <wp:positionV relativeFrom="paragraph">
                  <wp:posOffset>3512</wp:posOffset>
                </wp:positionV>
                <wp:extent cx="601980" cy="193638"/>
                <wp:effectExtent l="0" t="5080" r="21590" b="21590"/>
                <wp:wrapNone/>
                <wp:docPr id="2273" name="Cuadro de texto 2273"/>
                <wp:cNvGraphicFramePr/>
                <a:graphic xmlns:a="http://schemas.openxmlformats.org/drawingml/2006/main">
                  <a:graphicData uri="http://schemas.microsoft.com/office/word/2010/wordprocessingShape">
                    <wps:wsp>
                      <wps:cNvSpPr txBox="1"/>
                      <wps:spPr>
                        <a:xfrm rot="16200000">
                          <a:off x="0" y="0"/>
                          <a:ext cx="601980" cy="193638"/>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1E93D2F" w14:textId="77777777" w:rsidR="00511AF2" w:rsidRPr="00402ADD" w:rsidRDefault="00511AF2" w:rsidP="00671CF1">
                            <w:pPr>
                              <w:rPr>
                                <w:sz w:val="16"/>
                                <w:lang w:val="es-MX"/>
                              </w:rPr>
                            </w:pPr>
                            <w:r>
                              <w:rPr>
                                <w:sz w:val="16"/>
                                <w:lang w:val="es-MX"/>
                              </w:rPr>
                              <w:t>Pesado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27B2EC7" id="Cuadro de texto 2273" o:spid="_x0000_s1122" type="#_x0000_t202" style="position:absolute;left:0;text-align:left;margin-left:33.55pt;margin-top:.3pt;width:47.4pt;height:15.25pt;rotation:-90;z-index:2520381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" fillcolor="white [3201]" strokeweight=".5pt">
                <v:textbox>
                  <w:txbxContent>
                    <w:p w14:paraId="31E93D2F" w14:textId="77777777" w:rsidR="00511AF2" w:rsidRPr="00402ADD" w:rsidRDefault="00511AF2" w:rsidP="00671CF1">
                      <w:pPr>
                        <w:rPr>
                          <w:sz w:val="16"/>
                          <w:lang w:val="es-MX"/>
                        </w:rPr>
                      </w:pPr>
                      <w:r>
                        <w:rPr>
                          <w:sz w:val="16"/>
                          <w:lang w:val="es-MX"/>
                        </w:rPr>
                        <w:t>Pesado</w:t>
                      </w:r>
                    </w:p>
                  </w:txbxContent>
                </v:textbox>
              </v:shape>
            </w:pict>
          </mc:Fallback>
        </mc:AlternateContent>
      </w:r>
      <w:r w:rsidR="00416D27">
        <w:rPr>
          <w:noProof/>
          <w:lang w:val="es-MX" w:eastAsia="es-MX"/>
        </w:rPr>
        <mc:AlternateContent>
          <mc:Choice Requires="wps">
            <w:drawing>
              <wp:anchor distT="0" distB="0" distL="114300" distR="114300" simplePos="0" relativeHeight="252036096" behindDoc="0" locked="0" layoutInCell="1" allowOverlap="1" wp14:anchorId="4697C8EE" wp14:editId="19AC289C">
                <wp:simplePos x="0" y="0"/>
                <wp:positionH relativeFrom="column">
                  <wp:posOffset>769620</wp:posOffset>
                </wp:positionH>
                <wp:positionV relativeFrom="paragraph">
                  <wp:posOffset>50837</wp:posOffset>
                </wp:positionV>
                <wp:extent cx="601980" cy="193638"/>
                <wp:effectExtent l="0" t="5080" r="21590" b="21590"/>
                <wp:wrapNone/>
                <wp:docPr id="2272" name="Cuadro de texto 2272"/>
                <wp:cNvGraphicFramePr/>
                <a:graphic xmlns:a="http://schemas.openxmlformats.org/drawingml/2006/main">
                  <a:graphicData uri="http://schemas.microsoft.com/office/word/2010/wordprocessingShape">
                    <wps:wsp>
                      <wps:cNvSpPr txBox="1"/>
                      <wps:spPr>
                        <a:xfrm rot="16200000">
                          <a:off x="0" y="0"/>
                          <a:ext cx="601980" cy="193638"/>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09FEF5E" w14:textId="77777777" w:rsidR="00511AF2" w:rsidRPr="00402ADD" w:rsidRDefault="00511AF2" w:rsidP="00416D27">
                            <w:pPr>
                              <w:rPr>
                                <w:sz w:val="16"/>
                                <w:lang w:val="es-MX"/>
                              </w:rPr>
                            </w:pPr>
                            <w:r>
                              <w:rPr>
                                <w:sz w:val="16"/>
                                <w:lang w:val="es-MX"/>
                              </w:rPr>
                              <w:t>Pre surt.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697C8EE" id="Cuadro de texto 2272" o:spid="_x0000_s1123" type="#_x0000_t202" style="position:absolute;left:0;text-align:left;margin-left:60.6pt;margin-top:4pt;width:47.4pt;height:15.25pt;rotation:-90;z-index:2520360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" fillcolor="white [3201]" strokeweight=".5pt">
                <v:textbox>
                  <w:txbxContent>
                    <w:p w14:paraId="709FEF5E" w14:textId="77777777" w:rsidR="00511AF2" w:rsidRPr="00402ADD" w:rsidRDefault="00511AF2" w:rsidP="00416D27">
                      <w:pPr>
                        <w:rPr>
                          <w:sz w:val="16"/>
                          <w:lang w:val="es-MX"/>
                        </w:rPr>
                      </w:pPr>
                      <w:r>
                        <w:rPr>
                          <w:sz w:val="16"/>
                          <w:lang w:val="es-MX"/>
                        </w:rPr>
                        <w:t>Pre surt.</w:t>
                      </w:r>
                    </w:p>
                  </w:txbxContent>
                </v:textbox>
              </v:shape>
            </w:pict>
          </mc:Fallback>
        </mc:AlternateContent>
      </w:r>
      <w:r w:rsidR="00F10BB6">
        <w:rPr>
          <w:noProof/>
          <w:lang w:val="es-MX" w:eastAsia="es-MX"/>
        </w:rPr>
        <w:drawing>
          <wp:anchor distT="0" distB="0" distL="114300" distR="114300" simplePos="0" relativeHeight="252024832" behindDoc="0" locked="0" layoutInCell="1" allowOverlap="1" wp14:anchorId="79270866" wp14:editId="70D633F8">
            <wp:simplePos x="0" y="0"/>
            <wp:positionH relativeFrom="margin">
              <wp:posOffset>1977390</wp:posOffset>
            </wp:positionH>
            <wp:positionV relativeFrom="paragraph">
              <wp:posOffset>209550</wp:posOffset>
            </wp:positionV>
            <wp:extent cx="1652270" cy="236220"/>
            <wp:effectExtent l="0" t="0" r="5080" b="0"/>
            <wp:wrapSquare wrapText="bothSides"/>
            <wp:docPr id="2262" name="Imagen 2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cstate="print">
                      <a:extLst>
                        <a:ext uri="{28A0092B-C50C-407E-A947-70E740481C1C}">
                          <a14:useLocalDpi xmlns:a14="http://schemas.microsoft.com/office/drawing/2010/main" val="0"/>
                        </a:ext>
                      </a:extLst>
                    </a:blip>
                    <a:srcRect l="17066" t="61336" r="40577" b="31608"/>
                    <a:stretch/>
                  </pic:blipFill>
                  <pic:spPr bwMode="auto">
                    <a:xfrm>
                      <a:off x="0" y="0"/>
                      <a:ext cx="1652270" cy="2362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EB1DAEC" w14:textId="25931005" w:rsidR="00F10BB6" w:rsidRDefault="00F10BB6" w:rsidP="00874C81">
      <w:pPr>
        <w:spacing w:line="360" w:lineRule="auto"/>
        <w:jc w:val="both"/>
        <w:rPr>
          <w:lang w:val="es-MX"/>
        </w:rPr>
      </w:pPr>
    </w:p>
    <w:p w14:paraId="68288778" w14:textId="5BBEF71C" w:rsidR="00F10BB6" w:rsidRDefault="001237DC" w:rsidP="00874C81">
      <w:pPr>
        <w:spacing w:line="360" w:lineRule="auto"/>
        <w:jc w:val="both"/>
        <w:rPr>
          <w:lang w:val="es-MX"/>
        </w:rPr>
      </w:pPr>
      <w:r>
        <w:rPr>
          <w:lang w:val="es-MX"/>
        </w:rPr>
        <w:lastRenderedPageBreak/>
        <w:t>Para el traslado de la materia prima a cada una de las áreas de fabricación, el personal de fabricación trasladara la materia prima al área de fabricación que se va a manufacturar el producto, como s</w:t>
      </w:r>
      <w:r w:rsidR="001D6B37">
        <w:rPr>
          <w:lang w:val="es-MX"/>
        </w:rPr>
        <w:t>e muestra en la siguiente Figura</w:t>
      </w:r>
      <w:r>
        <w:rPr>
          <w:lang w:val="es-MX"/>
        </w:rPr>
        <w:t xml:space="preserve"> 28</w:t>
      </w:r>
      <w:r w:rsidR="001D6B37">
        <w:rPr>
          <w:lang w:val="es-MX"/>
        </w:rPr>
        <w:t xml:space="preserve"> Traslado de materia prima al área de fabricación</w:t>
      </w:r>
      <w:r>
        <w:rPr>
          <w:lang w:val="es-MX"/>
        </w:rPr>
        <w:t>.</w:t>
      </w:r>
    </w:p>
    <w:p w14:paraId="7BD0634B" w14:textId="78726329" w:rsidR="001237DC" w:rsidRPr="00774881" w:rsidRDefault="00774881" w:rsidP="00774881">
      <w:pPr>
        <w:pStyle w:val="Descripcin"/>
        <w:jc w:val="center"/>
        <w:rPr>
          <w:b/>
          <w:i w:val="0"/>
          <w:color w:val="auto"/>
          <w:sz w:val="22"/>
          <w:szCs w:val="22"/>
          <w:lang w:val="es-MX"/>
        </w:rPr>
      </w:pPr>
      <w:bookmarkStart w:id="107" w:name="_Toc521063408"/>
      <w:r w:rsidRPr="00774881">
        <w:rPr>
          <w:b/>
          <w:i w:val="0"/>
          <w:color w:val="auto"/>
          <w:sz w:val="22"/>
          <w:szCs w:val="22"/>
          <w:lang w:val="es-MX"/>
        </w:rPr>
        <w:t xml:space="preserve">Figura </w:t>
      </w:r>
      <w:r w:rsidRPr="00774881">
        <w:rPr>
          <w:b/>
          <w:i w:val="0"/>
          <w:color w:val="auto"/>
          <w:sz w:val="22"/>
          <w:szCs w:val="22"/>
        </w:rPr>
        <w:fldChar w:fldCharType="begin"/>
      </w:r>
      <w:r w:rsidRPr="00774881">
        <w:rPr>
          <w:b/>
          <w:i w:val="0"/>
          <w:color w:val="auto"/>
          <w:sz w:val="22"/>
          <w:szCs w:val="22"/>
          <w:lang w:val="es-MX"/>
        </w:rPr>
        <w:instrText xml:space="preserve"> SEQ Figura \* ARABIC </w:instrText>
      </w:r>
      <w:r w:rsidRPr="00774881">
        <w:rPr>
          <w:b/>
          <w:i w:val="0"/>
          <w:color w:val="auto"/>
          <w:sz w:val="22"/>
          <w:szCs w:val="22"/>
        </w:rPr>
        <w:fldChar w:fldCharType="separate"/>
      </w:r>
      <w:r w:rsidR="00CA6255">
        <w:rPr>
          <w:b/>
          <w:i w:val="0"/>
          <w:noProof/>
          <w:color w:val="auto"/>
          <w:sz w:val="22"/>
          <w:szCs w:val="22"/>
          <w:lang w:val="es-MX"/>
        </w:rPr>
        <w:t>28</w:t>
      </w:r>
      <w:r w:rsidRPr="00774881">
        <w:rPr>
          <w:b/>
          <w:i w:val="0"/>
          <w:color w:val="auto"/>
          <w:sz w:val="22"/>
          <w:szCs w:val="22"/>
        </w:rPr>
        <w:fldChar w:fldCharType="end"/>
      </w:r>
      <w:r w:rsidR="001237DC" w:rsidRPr="00774881">
        <w:rPr>
          <w:b/>
          <w:i w:val="0"/>
          <w:color w:val="auto"/>
          <w:sz w:val="22"/>
          <w:szCs w:val="22"/>
          <w:lang w:val="es-MX"/>
        </w:rPr>
        <w:t>.- Traslado de mat</w:t>
      </w:r>
      <w:r w:rsidR="001D6B37" w:rsidRPr="00774881">
        <w:rPr>
          <w:b/>
          <w:i w:val="0"/>
          <w:color w:val="auto"/>
          <w:sz w:val="22"/>
          <w:szCs w:val="22"/>
          <w:lang w:val="es-MX"/>
        </w:rPr>
        <w:t>eria prima al área de fabricado</w:t>
      </w:r>
      <w:r w:rsidR="001237DC" w:rsidRPr="00774881">
        <w:rPr>
          <w:b/>
          <w:i w:val="0"/>
          <w:noProof/>
          <w:color w:val="auto"/>
          <w:sz w:val="22"/>
          <w:szCs w:val="22"/>
          <w:lang w:val="es-MX" w:eastAsia="es-MX"/>
        </w:rPr>
        <mc:AlternateContent>
          <mc:Choice Requires="wps">
            <w:drawing>
              <wp:anchor distT="0" distB="0" distL="114300" distR="114300" simplePos="0" relativeHeight="252054528" behindDoc="0" locked="0" layoutInCell="1" allowOverlap="1" wp14:anchorId="6C70365B" wp14:editId="069CB25E">
                <wp:simplePos x="0" y="0"/>
                <wp:positionH relativeFrom="margin">
                  <wp:align>right</wp:align>
                </wp:positionH>
                <wp:positionV relativeFrom="paragraph">
                  <wp:posOffset>251273</wp:posOffset>
                </wp:positionV>
                <wp:extent cx="5916706" cy="3291840"/>
                <wp:effectExtent l="0" t="0" r="27305" b="22860"/>
                <wp:wrapNone/>
                <wp:docPr id="2287" name="Cuadro de texto 2287"/>
                <wp:cNvGraphicFramePr/>
                <a:graphic xmlns:a="http://schemas.openxmlformats.org/drawingml/2006/main">
                  <a:graphicData uri="http://schemas.microsoft.com/office/word/2010/wordprocessingShape">
                    <wps:wsp>
                      <wps:cNvSpPr txBox="1"/>
                      <wps:spPr>
                        <a:xfrm>
                          <a:off x="0" y="0"/>
                          <a:ext cx="5916706" cy="329184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B2501EE" w14:textId="77777777" w:rsidR="00511AF2" w:rsidRDefault="00511AF2" w:rsidP="001237D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70365B" id="Cuadro de texto 2287" o:spid="_x0000_s1124" type="#_x0000_t202" style="position:absolute;left:0;text-align:left;margin-left:414.7pt;margin-top:19.8pt;width:465.9pt;height:259.2pt;z-index:2520545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" fillcolor="white [3201]" strokeweight=".5pt">
                <v:textbox>
                  <w:txbxContent>
                    <w:p w14:paraId="5B2501EE" w14:textId="77777777" w:rsidR="00511AF2" w:rsidRDefault="00511AF2" w:rsidP="001237DC"/>
                  </w:txbxContent>
                </v:textbox>
                <w10:wrap anchorx="margin"/>
              </v:shape>
            </w:pict>
          </mc:Fallback>
        </mc:AlternateContent>
      </w:r>
      <w:r w:rsidR="001237DC" w:rsidRPr="00774881">
        <w:rPr>
          <w:b/>
          <w:i w:val="0"/>
          <w:noProof/>
          <w:color w:val="auto"/>
          <w:sz w:val="22"/>
          <w:szCs w:val="22"/>
          <w:lang w:val="es-MX" w:eastAsia="es-MX"/>
        </w:rPr>
        <mc:AlternateContent>
          <mc:Choice Requires="wps">
            <w:drawing>
              <wp:anchor distT="0" distB="0" distL="114300" distR="114300" simplePos="0" relativeHeight="252059648" behindDoc="0" locked="0" layoutInCell="1" allowOverlap="1" wp14:anchorId="2AFD5AF9" wp14:editId="5497C1FF">
                <wp:simplePos x="0" y="0"/>
                <wp:positionH relativeFrom="column">
                  <wp:posOffset>3797490</wp:posOffset>
                </wp:positionH>
                <wp:positionV relativeFrom="paragraph">
                  <wp:posOffset>297180</wp:posOffset>
                </wp:positionV>
                <wp:extent cx="0" cy="668020"/>
                <wp:effectExtent l="0" t="0" r="19050" b="36830"/>
                <wp:wrapNone/>
                <wp:docPr id="2288" name="Conector recto 2288"/>
                <wp:cNvGraphicFramePr/>
                <a:graphic xmlns:a="http://schemas.openxmlformats.org/drawingml/2006/main">
                  <a:graphicData uri="http://schemas.microsoft.com/office/word/2010/wordprocessingShape">
                    <wps:wsp>
                      <wps:cNvCnPr/>
                      <wps:spPr>
                        <a:xfrm>
                          <a:off x="0" y="0"/>
                          <a:ext cx="0" cy="6680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588F12C" id="Conector recto 2288" o:spid="_x0000_s1026" style="position:absolute;z-index:252059648;visibility:visible;mso-wrap-style:square;mso-wrap-distance-left:9pt;mso-wrap-distance-top:0;mso-wrap-distance-right:9pt;mso-wrap-distance-bottom:0;mso-position-horizontal:absolute;mso-position-horizontal-relative:text;mso-position-vertical:absolute;mso-position-vertical-relative:text" from="299pt,23.4pt" to="299pt,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" strokecolor="black [3040]"/>
            </w:pict>
          </mc:Fallback>
        </mc:AlternateContent>
      </w:r>
      <w:r w:rsidR="001237DC" w:rsidRPr="00774881">
        <w:rPr>
          <w:b/>
          <w:i w:val="0"/>
          <w:noProof/>
          <w:color w:val="auto"/>
          <w:sz w:val="22"/>
          <w:szCs w:val="22"/>
          <w:lang w:val="es-MX" w:eastAsia="es-MX"/>
        </w:rPr>
        <mc:AlternateContent>
          <mc:Choice Requires="wps">
            <w:drawing>
              <wp:anchor distT="0" distB="0" distL="114300" distR="114300" simplePos="0" relativeHeight="252058624" behindDoc="0" locked="0" layoutInCell="1" allowOverlap="1" wp14:anchorId="5CFA2EAC" wp14:editId="04DD70ED">
                <wp:simplePos x="0" y="0"/>
                <wp:positionH relativeFrom="column">
                  <wp:posOffset>4589970</wp:posOffset>
                </wp:positionH>
                <wp:positionV relativeFrom="paragraph">
                  <wp:posOffset>291465</wp:posOffset>
                </wp:positionV>
                <wp:extent cx="0" cy="668020"/>
                <wp:effectExtent l="0" t="0" r="19050" b="36830"/>
                <wp:wrapNone/>
                <wp:docPr id="2289" name="Conector recto 2289"/>
                <wp:cNvGraphicFramePr/>
                <a:graphic xmlns:a="http://schemas.openxmlformats.org/drawingml/2006/main">
                  <a:graphicData uri="http://schemas.microsoft.com/office/word/2010/wordprocessingShape">
                    <wps:wsp>
                      <wps:cNvCnPr/>
                      <wps:spPr>
                        <a:xfrm>
                          <a:off x="0" y="0"/>
                          <a:ext cx="0" cy="6680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67D6CBA" id="Conector recto 2289" o:spid="_x0000_s1026" style="position:absolute;z-index:252058624;visibility:visible;mso-wrap-style:square;mso-wrap-distance-left:9pt;mso-wrap-distance-top:0;mso-wrap-distance-right:9pt;mso-wrap-distance-bottom:0;mso-position-horizontal:absolute;mso-position-horizontal-relative:text;mso-position-vertical:absolute;mso-position-vertical-relative:text" from="361.4pt,22.95pt" to="361.4pt,7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" strokecolor="black [3040]"/>
            </w:pict>
          </mc:Fallback>
        </mc:AlternateContent>
      </w:r>
      <w:r w:rsidR="001237DC" w:rsidRPr="00774881">
        <w:rPr>
          <w:b/>
          <w:i w:val="0"/>
          <w:noProof/>
          <w:color w:val="auto"/>
          <w:sz w:val="22"/>
          <w:szCs w:val="22"/>
          <w:lang w:val="es-MX" w:eastAsia="es-MX"/>
        </w:rPr>
        <mc:AlternateContent>
          <mc:Choice Requires="wps">
            <w:drawing>
              <wp:anchor distT="0" distB="0" distL="114300" distR="114300" simplePos="0" relativeHeight="252062720" behindDoc="0" locked="0" layoutInCell="1" allowOverlap="1" wp14:anchorId="3E41F1EA" wp14:editId="02EA723B">
                <wp:simplePos x="0" y="0"/>
                <wp:positionH relativeFrom="column">
                  <wp:posOffset>1101964</wp:posOffset>
                </wp:positionH>
                <wp:positionV relativeFrom="paragraph">
                  <wp:posOffset>269875</wp:posOffset>
                </wp:positionV>
                <wp:extent cx="0" cy="668511"/>
                <wp:effectExtent l="0" t="0" r="19050" b="36830"/>
                <wp:wrapNone/>
                <wp:docPr id="2290" name="Conector recto 2290"/>
                <wp:cNvGraphicFramePr/>
                <a:graphic xmlns:a="http://schemas.openxmlformats.org/drawingml/2006/main">
                  <a:graphicData uri="http://schemas.microsoft.com/office/word/2010/wordprocessingShape">
                    <wps:wsp>
                      <wps:cNvCnPr/>
                      <wps:spPr>
                        <a:xfrm>
                          <a:off x="0" y="0"/>
                          <a:ext cx="0" cy="668511"/>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C181942" id="Conector recto 2290" o:spid="_x0000_s1026" style="position:absolute;z-index:252062720;visibility:visible;mso-wrap-style:square;mso-wrap-distance-left:9pt;mso-wrap-distance-top:0;mso-wrap-distance-right:9pt;mso-wrap-distance-bottom:0;mso-position-horizontal:absolute;mso-position-horizontal-relative:text;mso-position-vertical:absolute;mso-position-vertical-relative:text" from="86.75pt,21.25pt" to="86.75pt,7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" strokecolor="black [3040]"/>
            </w:pict>
          </mc:Fallback>
        </mc:AlternateContent>
      </w:r>
      <w:r w:rsidR="001237DC" w:rsidRPr="00774881">
        <w:rPr>
          <w:b/>
          <w:i w:val="0"/>
          <w:noProof/>
          <w:color w:val="auto"/>
          <w:sz w:val="22"/>
          <w:szCs w:val="22"/>
          <w:lang w:val="es-MX" w:eastAsia="es-MX"/>
        </w:rPr>
        <mc:AlternateContent>
          <mc:Choice Requires="wps">
            <w:drawing>
              <wp:anchor distT="0" distB="0" distL="114300" distR="114300" simplePos="0" relativeHeight="252061696" behindDoc="0" locked="0" layoutInCell="1" allowOverlap="1" wp14:anchorId="772CFB33" wp14:editId="13ADD575">
                <wp:simplePos x="0" y="0"/>
                <wp:positionH relativeFrom="column">
                  <wp:posOffset>2313808</wp:posOffset>
                </wp:positionH>
                <wp:positionV relativeFrom="paragraph">
                  <wp:posOffset>281050</wp:posOffset>
                </wp:positionV>
                <wp:extent cx="0" cy="668511"/>
                <wp:effectExtent l="0" t="0" r="19050" b="36830"/>
                <wp:wrapNone/>
                <wp:docPr id="2291" name="Conector recto 2291"/>
                <wp:cNvGraphicFramePr/>
                <a:graphic xmlns:a="http://schemas.openxmlformats.org/drawingml/2006/main">
                  <a:graphicData uri="http://schemas.microsoft.com/office/word/2010/wordprocessingShape">
                    <wps:wsp>
                      <wps:cNvCnPr/>
                      <wps:spPr>
                        <a:xfrm>
                          <a:off x="0" y="0"/>
                          <a:ext cx="0" cy="668511"/>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6446843" id="Conector recto 2291" o:spid="_x0000_s1026" style="position:absolute;z-index:252061696;visibility:visible;mso-wrap-style:square;mso-wrap-distance-left:9pt;mso-wrap-distance-top:0;mso-wrap-distance-right:9pt;mso-wrap-distance-bottom:0;mso-position-horizontal:absolute;mso-position-horizontal-relative:text;mso-position-vertical:absolute;mso-position-vertical-relative:text" from="182.2pt,22.15pt" to="182.2pt,7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" strokecolor="black [3040]"/>
            </w:pict>
          </mc:Fallback>
        </mc:AlternateContent>
      </w:r>
      <w:r w:rsidR="001237DC" w:rsidRPr="00774881">
        <w:rPr>
          <w:b/>
          <w:i w:val="0"/>
          <w:noProof/>
          <w:color w:val="auto"/>
          <w:sz w:val="22"/>
          <w:szCs w:val="22"/>
          <w:lang w:val="es-MX" w:eastAsia="es-MX"/>
        </w:rPr>
        <mc:AlternateContent>
          <mc:Choice Requires="wps">
            <w:drawing>
              <wp:anchor distT="0" distB="0" distL="114300" distR="114300" simplePos="0" relativeHeight="252055552" behindDoc="0" locked="0" layoutInCell="1" allowOverlap="1" wp14:anchorId="0EE2B2B6" wp14:editId="29EEB55A">
                <wp:simplePos x="0" y="0"/>
                <wp:positionH relativeFrom="column">
                  <wp:posOffset>321153</wp:posOffset>
                </wp:positionH>
                <wp:positionV relativeFrom="paragraph">
                  <wp:posOffset>272687</wp:posOffset>
                </wp:positionV>
                <wp:extent cx="5094515" cy="668020"/>
                <wp:effectExtent l="0" t="0" r="11430" b="17780"/>
                <wp:wrapNone/>
                <wp:docPr id="2292" name="Cuadro de texto 2292"/>
                <wp:cNvGraphicFramePr/>
                <a:graphic xmlns:a="http://schemas.openxmlformats.org/drawingml/2006/main">
                  <a:graphicData uri="http://schemas.microsoft.com/office/word/2010/wordprocessingShape">
                    <wps:wsp>
                      <wps:cNvSpPr txBox="1"/>
                      <wps:spPr>
                        <a:xfrm>
                          <a:off x="0" y="0"/>
                          <a:ext cx="5094515" cy="66802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037D75A" w14:textId="77777777" w:rsidR="00511AF2" w:rsidRDefault="00511AF2" w:rsidP="001237D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0EE2B2B6" id="Cuadro de texto 2292" o:spid="_x0000_s1125" type="#_x0000_t202" style="position:absolute;left:0;text-align:left;margin-left:25.3pt;margin-top:21.45pt;width:401.15pt;height:52.6pt;z-index:252055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" fillcolor="white [3201]" strokeweight=".5pt">
                <v:textbox>
                  <w:txbxContent>
                    <w:p w14:paraId="5037D75A" w14:textId="77777777" w:rsidR="00511AF2" w:rsidRDefault="00511AF2" w:rsidP="001237DC"/>
                  </w:txbxContent>
                </v:textbox>
              </v:shape>
            </w:pict>
          </mc:Fallback>
        </mc:AlternateContent>
      </w:r>
      <w:r w:rsidR="001237DC" w:rsidRPr="00774881">
        <w:rPr>
          <w:b/>
          <w:i w:val="0"/>
          <w:noProof/>
          <w:color w:val="auto"/>
          <w:sz w:val="22"/>
          <w:szCs w:val="22"/>
          <w:lang w:val="es-MX" w:eastAsia="es-MX"/>
        </w:rPr>
        <mc:AlternateContent>
          <mc:Choice Requires="wps">
            <w:drawing>
              <wp:anchor distT="0" distB="0" distL="114300" distR="114300" simplePos="0" relativeHeight="252060672" behindDoc="0" locked="0" layoutInCell="1" allowOverlap="1" wp14:anchorId="45B0113E" wp14:editId="0E923F4F">
                <wp:simplePos x="0" y="0"/>
                <wp:positionH relativeFrom="column">
                  <wp:posOffset>3075278</wp:posOffset>
                </wp:positionH>
                <wp:positionV relativeFrom="paragraph">
                  <wp:posOffset>294005</wp:posOffset>
                </wp:positionV>
                <wp:extent cx="0" cy="668511"/>
                <wp:effectExtent l="0" t="0" r="19050" b="36830"/>
                <wp:wrapNone/>
                <wp:docPr id="2293" name="Conector recto 2293"/>
                <wp:cNvGraphicFramePr/>
                <a:graphic xmlns:a="http://schemas.openxmlformats.org/drawingml/2006/main">
                  <a:graphicData uri="http://schemas.microsoft.com/office/word/2010/wordprocessingShape">
                    <wps:wsp>
                      <wps:cNvCnPr/>
                      <wps:spPr>
                        <a:xfrm>
                          <a:off x="0" y="0"/>
                          <a:ext cx="0" cy="668511"/>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3B54721" id="Conector recto 2293" o:spid="_x0000_s1026" style="position:absolute;z-index:252060672;visibility:visible;mso-wrap-style:square;mso-wrap-distance-left:9pt;mso-wrap-distance-top:0;mso-wrap-distance-right:9pt;mso-wrap-distance-bottom:0;mso-position-horizontal:absolute;mso-position-horizontal-relative:text;mso-position-vertical:absolute;mso-position-vertical-relative:text" from="242.15pt,23.15pt" to="242.15pt,7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" strokecolor="black [3040]"/>
            </w:pict>
          </mc:Fallback>
        </mc:AlternateContent>
      </w:r>
      <w:bookmarkEnd w:id="107"/>
    </w:p>
    <w:p w14:paraId="047E277D" w14:textId="242435DF" w:rsidR="001237DC" w:rsidRDefault="001237DC" w:rsidP="001237DC">
      <w:pPr>
        <w:spacing w:line="360" w:lineRule="auto"/>
        <w:jc w:val="both"/>
        <w:rPr>
          <w:lang w:val="es-MX"/>
        </w:rPr>
      </w:pPr>
      <w:r>
        <w:rPr>
          <w:noProof/>
          <w:lang w:val="es-MX" w:eastAsia="es-MX"/>
        </w:rPr>
        <mc:AlternateContent>
          <mc:Choice Requires="wps">
            <w:drawing>
              <wp:anchor distT="0" distB="0" distL="114300" distR="114300" simplePos="0" relativeHeight="252102656" behindDoc="0" locked="0" layoutInCell="1" allowOverlap="1" wp14:anchorId="1C336170" wp14:editId="1456628D">
                <wp:simplePos x="0" y="0"/>
                <wp:positionH relativeFrom="column">
                  <wp:posOffset>3405580</wp:posOffset>
                </wp:positionH>
                <wp:positionV relativeFrom="paragraph">
                  <wp:posOffset>323364</wp:posOffset>
                </wp:positionV>
                <wp:extent cx="0" cy="2086386"/>
                <wp:effectExtent l="95250" t="38100" r="76200" b="85725"/>
                <wp:wrapNone/>
                <wp:docPr id="2335" name="Conector recto de flecha 2335"/>
                <wp:cNvGraphicFramePr/>
                <a:graphic xmlns:a="http://schemas.openxmlformats.org/drawingml/2006/main">
                  <a:graphicData uri="http://schemas.microsoft.com/office/word/2010/wordprocessingShape">
                    <wps:wsp>
                      <wps:cNvCnPr/>
                      <wps:spPr>
                        <a:xfrm flipV="1">
                          <a:off x="0" y="0"/>
                          <a:ext cx="0" cy="2086386"/>
                        </a:xfrm>
                        <a:prstGeom prst="straightConnector1">
                          <a:avLst/>
                        </a:prstGeom>
                        <a:ln>
                          <a:tailEnd type="triangle"/>
                        </a:ln>
                      </wps:spPr>
                      <wps:style>
                        <a:lnRef idx="2">
                          <a:schemeClr val="accent6"/>
                        </a:lnRef>
                        <a:fillRef idx="0">
                          <a:schemeClr val="accent6"/>
                        </a:fillRef>
                        <a:effectRef idx="1">
                          <a:schemeClr val="accent6"/>
                        </a:effectRef>
                        <a:fontRef idx="minor">
                          <a:schemeClr val="tx1"/>
                        </a:fontRef>
                      </wps:style>
                      <wps:bodyPr/>
                    </wps:wsp>
                  </a:graphicData>
                </a:graphic>
              </wp:anchor>
            </w:drawing>
          </mc:Choice>
          <mc:Fallback>
            <w:pict>
              <v:shape w14:anchorId="73B41F96" id="Conector recto de flecha 2335" o:spid="_x0000_s1026" type="#_x0000_t32" style="position:absolute;margin-left:268.15pt;margin-top:25.45pt;width:0;height:164.3pt;flip:y;z-index:2521026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" strokecolor="#f79646 [3209]" strokeweight="2pt">
                <v:stroke endarrow="block"/>
                <v:shadow on="t" color="black" opacity="24903f" origin=",.5" offset="0,.55556mm"/>
              </v:shape>
            </w:pict>
          </mc:Fallback>
        </mc:AlternateContent>
      </w:r>
      <w:r>
        <w:rPr>
          <w:noProof/>
          <w:lang w:val="es-MX" w:eastAsia="es-MX"/>
        </w:rPr>
        <mc:AlternateContent>
          <mc:Choice Requires="wps">
            <w:drawing>
              <wp:anchor distT="0" distB="0" distL="114300" distR="114300" simplePos="0" relativeHeight="252071936" behindDoc="0" locked="0" layoutInCell="1" allowOverlap="1" wp14:anchorId="1B936DA1" wp14:editId="01E1683F">
                <wp:simplePos x="0" y="0"/>
                <wp:positionH relativeFrom="column">
                  <wp:posOffset>352425</wp:posOffset>
                </wp:positionH>
                <wp:positionV relativeFrom="paragraph">
                  <wp:posOffset>49149</wp:posOffset>
                </wp:positionV>
                <wp:extent cx="688594" cy="356111"/>
                <wp:effectExtent l="0" t="0" r="16510" b="25400"/>
                <wp:wrapNone/>
                <wp:docPr id="2294" name="Cuadro de texto 2294"/>
                <wp:cNvGraphicFramePr/>
                <a:graphic xmlns:a="http://schemas.openxmlformats.org/drawingml/2006/main">
                  <a:graphicData uri="http://schemas.microsoft.com/office/word/2010/wordprocessingShape">
                    <wps:wsp>
                      <wps:cNvSpPr txBox="1"/>
                      <wps:spPr>
                        <a:xfrm>
                          <a:off x="0" y="0"/>
                          <a:ext cx="688594" cy="35611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A8AEC21" w14:textId="77777777" w:rsidR="00511AF2" w:rsidRDefault="00511AF2" w:rsidP="001237DC">
                            <w:pPr>
                              <w:jc w:val="center"/>
                              <w:rPr>
                                <w:sz w:val="18"/>
                                <w:lang w:val="es-MX"/>
                              </w:rPr>
                            </w:pPr>
                            <w:r>
                              <w:rPr>
                                <w:sz w:val="18"/>
                                <w:lang w:val="es-MX"/>
                              </w:rPr>
                              <w:t>Codificado</w:t>
                            </w:r>
                          </w:p>
                          <w:p w14:paraId="3E91A340" w14:textId="77777777" w:rsidR="00511AF2" w:rsidRPr="003036BC" w:rsidRDefault="00511AF2" w:rsidP="001237DC">
                            <w:pPr>
                              <w:jc w:val="center"/>
                              <w:rPr>
                                <w:sz w:val="18"/>
                                <w:lang w:val="es-MX"/>
                              </w:rPr>
                            </w:pPr>
                            <w:r>
                              <w:rPr>
                                <w:sz w:val="18"/>
                                <w:lang w:val="es-MX"/>
                              </w:rPr>
                              <w:t xml:space="preserve">  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936DA1" id="Cuadro de texto 2294" o:spid="_x0000_s1126" type="#_x0000_t202" style="position:absolute;left:0;text-align:left;margin-left:27.75pt;margin-top:3.85pt;width:54.2pt;height:28.05pt;z-index:252071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" fillcolor="white [3201]" strokeweight=".5pt">
                <v:textbox>
                  <w:txbxContent>
                    <w:p w14:paraId="7A8AEC21" w14:textId="77777777" w:rsidR="00511AF2" w:rsidRDefault="00511AF2" w:rsidP="001237DC">
                      <w:pPr>
                        <w:jc w:val="center"/>
                        <w:rPr>
                          <w:sz w:val="18"/>
                          <w:lang w:val="es-MX"/>
                        </w:rPr>
                      </w:pPr>
                      <w:r>
                        <w:rPr>
                          <w:sz w:val="18"/>
                          <w:lang w:val="es-MX"/>
                        </w:rPr>
                        <w:t>Codificado</w:t>
                      </w:r>
                    </w:p>
                    <w:p w14:paraId="3E91A340" w14:textId="77777777" w:rsidR="00511AF2" w:rsidRPr="003036BC" w:rsidRDefault="00511AF2" w:rsidP="001237DC">
                      <w:pPr>
                        <w:jc w:val="center"/>
                        <w:rPr>
                          <w:sz w:val="18"/>
                          <w:lang w:val="es-MX"/>
                        </w:rPr>
                      </w:pPr>
                      <w:r>
                        <w:rPr>
                          <w:sz w:val="18"/>
                          <w:lang w:val="es-MX"/>
                        </w:rPr>
                        <w:t xml:space="preserve">  I</w:t>
                      </w:r>
                    </w:p>
                  </w:txbxContent>
                </v:textbox>
              </v:shape>
            </w:pict>
          </mc:Fallback>
        </mc:AlternateContent>
      </w:r>
      <w:r>
        <w:rPr>
          <w:noProof/>
          <w:lang w:val="es-MX" w:eastAsia="es-MX"/>
        </w:rPr>
        <mc:AlternateContent>
          <mc:Choice Requires="wps">
            <w:drawing>
              <wp:anchor distT="0" distB="0" distL="114300" distR="114300" simplePos="0" relativeHeight="252069888" behindDoc="0" locked="0" layoutInCell="1" allowOverlap="1" wp14:anchorId="3F68F98D" wp14:editId="393A66B3">
                <wp:simplePos x="0" y="0"/>
                <wp:positionH relativeFrom="column">
                  <wp:posOffset>1387904</wp:posOffset>
                </wp:positionH>
                <wp:positionV relativeFrom="paragraph">
                  <wp:posOffset>41580</wp:posOffset>
                </wp:positionV>
                <wp:extent cx="664465" cy="356111"/>
                <wp:effectExtent l="0" t="0" r="21590" b="25400"/>
                <wp:wrapNone/>
                <wp:docPr id="2295" name="Cuadro de texto 2295"/>
                <wp:cNvGraphicFramePr/>
                <a:graphic xmlns:a="http://schemas.openxmlformats.org/drawingml/2006/main">
                  <a:graphicData uri="http://schemas.microsoft.com/office/word/2010/wordprocessingShape">
                    <wps:wsp>
                      <wps:cNvSpPr txBox="1"/>
                      <wps:spPr>
                        <a:xfrm>
                          <a:off x="0" y="0"/>
                          <a:ext cx="664465" cy="35611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B39FA2F" w14:textId="77777777" w:rsidR="00511AF2" w:rsidRDefault="00511AF2" w:rsidP="001237DC">
                            <w:pPr>
                              <w:jc w:val="center"/>
                              <w:rPr>
                                <w:sz w:val="18"/>
                                <w:lang w:val="es-MX"/>
                              </w:rPr>
                            </w:pPr>
                            <w:r>
                              <w:rPr>
                                <w:sz w:val="18"/>
                                <w:lang w:val="es-MX"/>
                              </w:rPr>
                              <w:t>Llenado III</w:t>
                            </w:r>
                          </w:p>
                          <w:p w14:paraId="4A3F96D8" w14:textId="77777777" w:rsidR="00511AF2" w:rsidRPr="003036BC" w:rsidRDefault="00511AF2" w:rsidP="001237DC">
                            <w:pPr>
                              <w:jc w:val="center"/>
                              <w:rPr>
                                <w:sz w:val="18"/>
                                <w:lang w:val="es-MX"/>
                              </w:rPr>
                            </w:pPr>
                            <w:r>
                              <w:rPr>
                                <w:sz w:val="18"/>
                                <w:lang w:val="es-MX"/>
                              </w:rPr>
                              <w:t xml:space="preserve">  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68F98D" id="Cuadro de texto 2295" o:spid="_x0000_s1127" type="#_x0000_t202" style="position:absolute;left:0;text-align:left;margin-left:109.3pt;margin-top:3.25pt;width:52.3pt;height:28.05pt;z-index:252069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" fillcolor="white [3201]" strokeweight=".5pt">
                <v:textbox>
                  <w:txbxContent>
                    <w:p w14:paraId="0B39FA2F" w14:textId="77777777" w:rsidR="00511AF2" w:rsidRDefault="00511AF2" w:rsidP="001237DC">
                      <w:pPr>
                        <w:jc w:val="center"/>
                        <w:rPr>
                          <w:sz w:val="18"/>
                          <w:lang w:val="es-MX"/>
                        </w:rPr>
                      </w:pPr>
                      <w:r>
                        <w:rPr>
                          <w:sz w:val="18"/>
                          <w:lang w:val="es-MX"/>
                        </w:rPr>
                        <w:t>Llenado III</w:t>
                      </w:r>
                    </w:p>
                    <w:p w14:paraId="4A3F96D8" w14:textId="77777777" w:rsidR="00511AF2" w:rsidRPr="003036BC" w:rsidRDefault="00511AF2" w:rsidP="001237DC">
                      <w:pPr>
                        <w:jc w:val="center"/>
                        <w:rPr>
                          <w:sz w:val="18"/>
                          <w:lang w:val="es-MX"/>
                        </w:rPr>
                      </w:pPr>
                      <w:r>
                        <w:rPr>
                          <w:sz w:val="18"/>
                          <w:lang w:val="es-MX"/>
                        </w:rPr>
                        <w:t xml:space="preserve">  I</w:t>
                      </w:r>
                    </w:p>
                  </w:txbxContent>
                </v:textbox>
              </v:shape>
            </w:pict>
          </mc:Fallback>
        </mc:AlternateContent>
      </w:r>
      <w:r>
        <w:rPr>
          <w:noProof/>
          <w:lang w:val="es-MX" w:eastAsia="es-MX"/>
        </w:rPr>
        <mc:AlternateContent>
          <mc:Choice Requires="wps">
            <w:drawing>
              <wp:anchor distT="0" distB="0" distL="114300" distR="114300" simplePos="0" relativeHeight="252068864" behindDoc="0" locked="0" layoutInCell="1" allowOverlap="1" wp14:anchorId="1082AEA8" wp14:editId="00731D68">
                <wp:simplePos x="0" y="0"/>
                <wp:positionH relativeFrom="column">
                  <wp:posOffset>2373324</wp:posOffset>
                </wp:positionH>
                <wp:positionV relativeFrom="paragraph">
                  <wp:posOffset>65331</wp:posOffset>
                </wp:positionV>
                <wp:extent cx="664465" cy="356111"/>
                <wp:effectExtent l="0" t="0" r="21590" b="25400"/>
                <wp:wrapNone/>
                <wp:docPr id="2296" name="Cuadro de texto 2296"/>
                <wp:cNvGraphicFramePr/>
                <a:graphic xmlns:a="http://schemas.openxmlformats.org/drawingml/2006/main">
                  <a:graphicData uri="http://schemas.microsoft.com/office/word/2010/wordprocessingShape">
                    <wps:wsp>
                      <wps:cNvSpPr txBox="1"/>
                      <wps:spPr>
                        <a:xfrm>
                          <a:off x="0" y="0"/>
                          <a:ext cx="664465" cy="35611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8C2E365" w14:textId="77777777" w:rsidR="00511AF2" w:rsidRDefault="00511AF2" w:rsidP="001237DC">
                            <w:pPr>
                              <w:jc w:val="center"/>
                              <w:rPr>
                                <w:sz w:val="18"/>
                                <w:lang w:val="es-MX"/>
                              </w:rPr>
                            </w:pPr>
                            <w:r>
                              <w:rPr>
                                <w:sz w:val="18"/>
                                <w:lang w:val="es-MX"/>
                              </w:rPr>
                              <w:t>Llenado II</w:t>
                            </w:r>
                          </w:p>
                          <w:p w14:paraId="479A8763" w14:textId="77777777" w:rsidR="00511AF2" w:rsidRPr="003036BC" w:rsidRDefault="00511AF2" w:rsidP="001237DC">
                            <w:pPr>
                              <w:jc w:val="center"/>
                              <w:rPr>
                                <w:sz w:val="18"/>
                                <w:lang w:val="es-MX"/>
                              </w:rPr>
                            </w:pPr>
                            <w:r>
                              <w:rPr>
                                <w:sz w:val="18"/>
                                <w:lang w:val="es-MX"/>
                              </w:rPr>
                              <w:t xml:space="preserve">  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82AEA8" id="Cuadro de texto 2296" o:spid="_x0000_s1128" type="#_x0000_t202" style="position:absolute;left:0;text-align:left;margin-left:186.9pt;margin-top:5.15pt;width:52.3pt;height:28.05pt;z-index:252068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" fillcolor="white [3201]" strokeweight=".5pt">
                <v:textbox>
                  <w:txbxContent>
                    <w:p w14:paraId="58C2E365" w14:textId="77777777" w:rsidR="00511AF2" w:rsidRDefault="00511AF2" w:rsidP="001237DC">
                      <w:pPr>
                        <w:jc w:val="center"/>
                        <w:rPr>
                          <w:sz w:val="18"/>
                          <w:lang w:val="es-MX"/>
                        </w:rPr>
                      </w:pPr>
                      <w:r>
                        <w:rPr>
                          <w:sz w:val="18"/>
                          <w:lang w:val="es-MX"/>
                        </w:rPr>
                        <w:t>Llenado II</w:t>
                      </w:r>
                    </w:p>
                    <w:p w14:paraId="479A8763" w14:textId="77777777" w:rsidR="00511AF2" w:rsidRPr="003036BC" w:rsidRDefault="00511AF2" w:rsidP="001237DC">
                      <w:pPr>
                        <w:jc w:val="center"/>
                        <w:rPr>
                          <w:sz w:val="18"/>
                          <w:lang w:val="es-MX"/>
                        </w:rPr>
                      </w:pPr>
                      <w:r>
                        <w:rPr>
                          <w:sz w:val="18"/>
                          <w:lang w:val="es-MX"/>
                        </w:rPr>
                        <w:t xml:space="preserve">  I</w:t>
                      </w:r>
                    </w:p>
                  </w:txbxContent>
                </v:textbox>
              </v:shape>
            </w:pict>
          </mc:Fallback>
        </mc:AlternateContent>
      </w:r>
      <w:r>
        <w:rPr>
          <w:noProof/>
          <w:lang w:val="es-MX" w:eastAsia="es-MX"/>
        </w:rPr>
        <mc:AlternateContent>
          <mc:Choice Requires="wps">
            <w:drawing>
              <wp:anchor distT="0" distB="0" distL="114300" distR="114300" simplePos="0" relativeHeight="252067840" behindDoc="0" locked="0" layoutInCell="1" allowOverlap="1" wp14:anchorId="5B3BBF00" wp14:editId="1E1B40E4">
                <wp:simplePos x="0" y="0"/>
                <wp:positionH relativeFrom="column">
                  <wp:posOffset>3869368</wp:posOffset>
                </wp:positionH>
                <wp:positionV relativeFrom="paragraph">
                  <wp:posOffset>65397</wp:posOffset>
                </wp:positionV>
                <wp:extent cx="664465" cy="356111"/>
                <wp:effectExtent l="0" t="0" r="21590" b="25400"/>
                <wp:wrapNone/>
                <wp:docPr id="2297" name="Cuadro de texto 2297"/>
                <wp:cNvGraphicFramePr/>
                <a:graphic xmlns:a="http://schemas.openxmlformats.org/drawingml/2006/main">
                  <a:graphicData uri="http://schemas.microsoft.com/office/word/2010/wordprocessingShape">
                    <wps:wsp>
                      <wps:cNvSpPr txBox="1"/>
                      <wps:spPr>
                        <a:xfrm>
                          <a:off x="0" y="0"/>
                          <a:ext cx="664465" cy="35611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6C047AF" w14:textId="77777777" w:rsidR="00511AF2" w:rsidRDefault="00511AF2" w:rsidP="001237DC">
                            <w:pPr>
                              <w:jc w:val="center"/>
                              <w:rPr>
                                <w:sz w:val="18"/>
                                <w:lang w:val="es-MX"/>
                              </w:rPr>
                            </w:pPr>
                            <w:r>
                              <w:rPr>
                                <w:sz w:val="18"/>
                                <w:lang w:val="es-MX"/>
                              </w:rPr>
                              <w:t>Llenado I</w:t>
                            </w:r>
                          </w:p>
                          <w:p w14:paraId="698AC2FD" w14:textId="77777777" w:rsidR="00511AF2" w:rsidRPr="003036BC" w:rsidRDefault="00511AF2" w:rsidP="001237DC">
                            <w:pPr>
                              <w:jc w:val="center"/>
                              <w:rPr>
                                <w:sz w:val="18"/>
                                <w:lang w:val="es-MX"/>
                              </w:rPr>
                            </w:pPr>
                            <w:r>
                              <w:rPr>
                                <w:sz w:val="18"/>
                                <w:lang w:val="es-MX"/>
                              </w:rPr>
                              <w:t xml:space="preserve">  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3BBF00" id="Cuadro de texto 2297" o:spid="_x0000_s1129" type="#_x0000_t202" style="position:absolute;left:0;text-align:left;margin-left:304.65pt;margin-top:5.15pt;width:52.3pt;height:28.05pt;z-index:25206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" fillcolor="white [3201]" strokeweight=".5pt">
                <v:textbox>
                  <w:txbxContent>
                    <w:p w14:paraId="16C047AF" w14:textId="77777777" w:rsidR="00511AF2" w:rsidRDefault="00511AF2" w:rsidP="001237DC">
                      <w:pPr>
                        <w:jc w:val="center"/>
                        <w:rPr>
                          <w:sz w:val="18"/>
                          <w:lang w:val="es-MX"/>
                        </w:rPr>
                      </w:pPr>
                      <w:r>
                        <w:rPr>
                          <w:sz w:val="18"/>
                          <w:lang w:val="es-MX"/>
                        </w:rPr>
                        <w:t>Llenado I</w:t>
                      </w:r>
                    </w:p>
                    <w:p w14:paraId="698AC2FD" w14:textId="77777777" w:rsidR="00511AF2" w:rsidRPr="003036BC" w:rsidRDefault="00511AF2" w:rsidP="001237DC">
                      <w:pPr>
                        <w:jc w:val="center"/>
                        <w:rPr>
                          <w:sz w:val="18"/>
                          <w:lang w:val="es-MX"/>
                        </w:rPr>
                      </w:pPr>
                      <w:r>
                        <w:rPr>
                          <w:sz w:val="18"/>
                          <w:lang w:val="es-MX"/>
                        </w:rPr>
                        <w:t xml:space="preserve">  I</w:t>
                      </w:r>
                    </w:p>
                  </w:txbxContent>
                </v:textbox>
              </v:shape>
            </w:pict>
          </mc:Fallback>
        </mc:AlternateContent>
      </w:r>
      <w:r>
        <w:rPr>
          <w:noProof/>
          <w:lang w:val="es-MX" w:eastAsia="es-MX"/>
        </w:rPr>
        <mc:AlternateContent>
          <mc:Choice Requires="wps">
            <w:drawing>
              <wp:anchor distT="0" distB="0" distL="114300" distR="114300" simplePos="0" relativeHeight="252064768" behindDoc="0" locked="0" layoutInCell="1" allowOverlap="1" wp14:anchorId="16951A43" wp14:editId="711D2EFD">
                <wp:simplePos x="0" y="0"/>
                <wp:positionH relativeFrom="column">
                  <wp:posOffset>3109348</wp:posOffset>
                </wp:positionH>
                <wp:positionV relativeFrom="paragraph">
                  <wp:posOffset>77272</wp:posOffset>
                </wp:positionV>
                <wp:extent cx="664465" cy="356111"/>
                <wp:effectExtent l="0" t="0" r="21590" b="25400"/>
                <wp:wrapNone/>
                <wp:docPr id="2298" name="Cuadro de texto 2298"/>
                <wp:cNvGraphicFramePr/>
                <a:graphic xmlns:a="http://schemas.openxmlformats.org/drawingml/2006/main">
                  <a:graphicData uri="http://schemas.microsoft.com/office/word/2010/wordprocessingShape">
                    <wps:wsp>
                      <wps:cNvSpPr txBox="1"/>
                      <wps:spPr>
                        <a:xfrm>
                          <a:off x="0" y="0"/>
                          <a:ext cx="664465" cy="35611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47C0C1F" w14:textId="77777777" w:rsidR="00511AF2" w:rsidRPr="003036BC" w:rsidRDefault="00511AF2" w:rsidP="001237DC">
                            <w:pPr>
                              <w:jc w:val="center"/>
                              <w:rPr>
                                <w:sz w:val="18"/>
                                <w:lang w:val="es-MX"/>
                              </w:rPr>
                            </w:pPr>
                            <w:r w:rsidRPr="003036BC">
                              <w:rPr>
                                <w:sz w:val="18"/>
                                <w:lang w:val="es-MX"/>
                              </w:rPr>
                              <w:t>Fabricado  I</w:t>
                            </w:r>
                            <w:r>
                              <w:rPr>
                                <w:sz w:val="18"/>
                                <w:lang w:val="es-MX"/>
                              </w:rPr>
                              <w:t>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951A43" id="Cuadro de texto 2298" o:spid="_x0000_s1130" type="#_x0000_t202" style="position:absolute;left:0;text-align:left;margin-left:244.85pt;margin-top:6.1pt;width:52.3pt;height:28.05pt;z-index:25206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" fillcolor="white [3201]" strokeweight=".5pt">
                <v:textbox>
                  <w:txbxContent>
                    <w:p w14:paraId="147C0C1F" w14:textId="77777777" w:rsidR="00511AF2" w:rsidRPr="003036BC" w:rsidRDefault="00511AF2" w:rsidP="001237DC">
                      <w:pPr>
                        <w:jc w:val="center"/>
                        <w:rPr>
                          <w:sz w:val="18"/>
                          <w:lang w:val="es-MX"/>
                        </w:rPr>
                      </w:pPr>
                      <w:r w:rsidRPr="003036BC">
                        <w:rPr>
                          <w:sz w:val="18"/>
                          <w:lang w:val="es-MX"/>
                        </w:rPr>
                        <w:t>Fabricado  I</w:t>
                      </w:r>
                      <w:r>
                        <w:rPr>
                          <w:sz w:val="18"/>
                          <w:lang w:val="es-MX"/>
                        </w:rPr>
                        <w:t>I</w:t>
                      </w:r>
                    </w:p>
                  </w:txbxContent>
                </v:textbox>
              </v:shape>
            </w:pict>
          </mc:Fallback>
        </mc:AlternateContent>
      </w:r>
      <w:r>
        <w:rPr>
          <w:noProof/>
          <w:lang w:val="es-MX" w:eastAsia="es-MX"/>
        </w:rPr>
        <mc:AlternateContent>
          <mc:Choice Requires="wps">
            <w:drawing>
              <wp:anchor distT="0" distB="0" distL="114300" distR="114300" simplePos="0" relativeHeight="252063744" behindDoc="0" locked="0" layoutInCell="1" allowOverlap="1" wp14:anchorId="07A09806" wp14:editId="36F4D840">
                <wp:simplePos x="0" y="0"/>
                <wp:positionH relativeFrom="column">
                  <wp:posOffset>4691273</wp:posOffset>
                </wp:positionH>
                <wp:positionV relativeFrom="paragraph">
                  <wp:posOffset>32286</wp:posOffset>
                </wp:positionV>
                <wp:extent cx="664465" cy="356111"/>
                <wp:effectExtent l="0" t="0" r="21590" b="25400"/>
                <wp:wrapNone/>
                <wp:docPr id="2299" name="Cuadro de texto 2299"/>
                <wp:cNvGraphicFramePr/>
                <a:graphic xmlns:a="http://schemas.openxmlformats.org/drawingml/2006/main">
                  <a:graphicData uri="http://schemas.microsoft.com/office/word/2010/wordprocessingShape">
                    <wps:wsp>
                      <wps:cNvSpPr txBox="1"/>
                      <wps:spPr>
                        <a:xfrm>
                          <a:off x="0" y="0"/>
                          <a:ext cx="664465" cy="35611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27CA030" w14:textId="77777777" w:rsidR="00511AF2" w:rsidRPr="003036BC" w:rsidRDefault="00511AF2" w:rsidP="001237DC">
                            <w:pPr>
                              <w:jc w:val="center"/>
                              <w:rPr>
                                <w:sz w:val="18"/>
                                <w:lang w:val="es-MX"/>
                              </w:rPr>
                            </w:pPr>
                            <w:r w:rsidRPr="003036BC">
                              <w:rPr>
                                <w:sz w:val="18"/>
                                <w:lang w:val="es-MX"/>
                              </w:rPr>
                              <w:t>Fabricado  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A09806" id="Cuadro de texto 2299" o:spid="_x0000_s1131" type="#_x0000_t202" style="position:absolute;left:0;text-align:left;margin-left:369.4pt;margin-top:2.55pt;width:52.3pt;height:28.05pt;z-index:25206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" fillcolor="white [3201]" strokeweight=".5pt">
                <v:textbox>
                  <w:txbxContent>
                    <w:p w14:paraId="227CA030" w14:textId="77777777" w:rsidR="00511AF2" w:rsidRPr="003036BC" w:rsidRDefault="00511AF2" w:rsidP="001237DC">
                      <w:pPr>
                        <w:jc w:val="center"/>
                        <w:rPr>
                          <w:sz w:val="18"/>
                          <w:lang w:val="es-MX"/>
                        </w:rPr>
                      </w:pPr>
                      <w:r w:rsidRPr="003036BC">
                        <w:rPr>
                          <w:sz w:val="18"/>
                          <w:lang w:val="es-MX"/>
                        </w:rPr>
                        <w:t>Fabricado  I</w:t>
                      </w:r>
                    </w:p>
                  </w:txbxContent>
                </v:textbox>
              </v:shape>
            </w:pict>
          </mc:Fallback>
        </mc:AlternateContent>
      </w:r>
    </w:p>
    <w:p w14:paraId="76BDA7F8" w14:textId="2F42B460" w:rsidR="001237DC" w:rsidRDefault="001237DC" w:rsidP="001237DC">
      <w:pPr>
        <w:spacing w:line="360" w:lineRule="auto"/>
        <w:jc w:val="both"/>
        <w:rPr>
          <w:lang w:val="es-MX"/>
        </w:rPr>
      </w:pPr>
      <w:r>
        <w:rPr>
          <w:noProof/>
          <w:lang w:val="es-MX" w:eastAsia="es-MX"/>
        </w:rPr>
        <mc:AlternateContent>
          <mc:Choice Requires="wps">
            <w:drawing>
              <wp:anchor distT="0" distB="0" distL="114300" distR="114300" simplePos="0" relativeHeight="252108800" behindDoc="0" locked="0" layoutInCell="1" allowOverlap="1" wp14:anchorId="2D0E92C7" wp14:editId="106C10DD">
                <wp:simplePos x="0" y="0"/>
                <wp:positionH relativeFrom="column">
                  <wp:posOffset>4105051</wp:posOffset>
                </wp:positionH>
                <wp:positionV relativeFrom="paragraph">
                  <wp:posOffset>370765</wp:posOffset>
                </wp:positionV>
                <wp:extent cx="0" cy="398033"/>
                <wp:effectExtent l="95250" t="19050" r="76200" b="97790"/>
                <wp:wrapNone/>
                <wp:docPr id="2340" name="Conector recto de flecha 2340"/>
                <wp:cNvGraphicFramePr/>
                <a:graphic xmlns:a="http://schemas.openxmlformats.org/drawingml/2006/main">
                  <a:graphicData uri="http://schemas.microsoft.com/office/word/2010/wordprocessingShape">
                    <wps:wsp>
                      <wps:cNvCnPr/>
                      <wps:spPr>
                        <a:xfrm>
                          <a:off x="0" y="0"/>
                          <a:ext cx="0" cy="398033"/>
                        </a:xfrm>
                        <a:prstGeom prst="straightConnector1">
                          <a:avLst/>
                        </a:prstGeom>
                        <a:ln>
                          <a:tailEnd type="triangle"/>
                        </a:ln>
                      </wps:spPr>
                      <wps:style>
                        <a:lnRef idx="2">
                          <a:schemeClr val="accent6"/>
                        </a:lnRef>
                        <a:fillRef idx="0">
                          <a:schemeClr val="accent6"/>
                        </a:fillRef>
                        <a:effectRef idx="1">
                          <a:schemeClr val="accent6"/>
                        </a:effectRef>
                        <a:fontRef idx="minor">
                          <a:schemeClr val="tx1"/>
                        </a:fontRef>
                      </wps:style>
                      <wps:bodyPr/>
                    </wps:wsp>
                  </a:graphicData>
                </a:graphic>
              </wp:anchor>
            </w:drawing>
          </mc:Choice>
          <mc:Fallback>
            <w:pict>
              <v:shape w14:anchorId="10A3E512" id="Conector recto de flecha 2340" o:spid="_x0000_s1026" type="#_x0000_t32" style="position:absolute;margin-left:323.25pt;margin-top:29.2pt;width:0;height:31.35pt;z-index:2521088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" strokecolor="#f79646 [3209]" strokeweight="2pt">
                <v:stroke endarrow="block"/>
                <v:shadow on="t" color="black" opacity="24903f" origin=",.5" offset="0,.55556mm"/>
              </v:shape>
            </w:pict>
          </mc:Fallback>
        </mc:AlternateContent>
      </w:r>
      <w:r>
        <w:rPr>
          <w:noProof/>
          <w:lang w:val="es-MX" w:eastAsia="es-MX"/>
        </w:rPr>
        <mc:AlternateContent>
          <mc:Choice Requires="wps">
            <w:drawing>
              <wp:anchor distT="0" distB="0" distL="114300" distR="114300" simplePos="0" relativeHeight="252107776" behindDoc="0" locked="0" layoutInCell="1" allowOverlap="1" wp14:anchorId="3EF826E2" wp14:editId="606C8A2E">
                <wp:simplePos x="0" y="0"/>
                <wp:positionH relativeFrom="column">
                  <wp:posOffset>5061884</wp:posOffset>
                </wp:positionH>
                <wp:positionV relativeFrom="paragraph">
                  <wp:posOffset>48634</wp:posOffset>
                </wp:positionV>
                <wp:extent cx="0" cy="289858"/>
                <wp:effectExtent l="95250" t="38100" r="76200" b="72390"/>
                <wp:wrapNone/>
                <wp:docPr id="2339" name="Conector recto de flecha 2339"/>
                <wp:cNvGraphicFramePr/>
                <a:graphic xmlns:a="http://schemas.openxmlformats.org/drawingml/2006/main">
                  <a:graphicData uri="http://schemas.microsoft.com/office/word/2010/wordprocessingShape">
                    <wps:wsp>
                      <wps:cNvCnPr/>
                      <wps:spPr>
                        <a:xfrm flipV="1">
                          <a:off x="0" y="0"/>
                          <a:ext cx="0" cy="289858"/>
                        </a:xfrm>
                        <a:prstGeom prst="straightConnector1">
                          <a:avLst/>
                        </a:prstGeom>
                        <a:ln>
                          <a:tailEnd type="triangle"/>
                        </a:ln>
                      </wps:spPr>
                      <wps:style>
                        <a:lnRef idx="2">
                          <a:schemeClr val="accent6"/>
                        </a:lnRef>
                        <a:fillRef idx="0">
                          <a:schemeClr val="accent6"/>
                        </a:fillRef>
                        <a:effectRef idx="1">
                          <a:schemeClr val="accent6"/>
                        </a:effectRef>
                        <a:fontRef idx="minor">
                          <a:schemeClr val="tx1"/>
                        </a:fontRef>
                      </wps:style>
                      <wps:bodyPr/>
                    </wps:wsp>
                  </a:graphicData>
                </a:graphic>
              </wp:anchor>
            </w:drawing>
          </mc:Choice>
          <mc:Fallback>
            <w:pict>
              <v:shape w14:anchorId="3909C693" id="Conector recto de flecha 2339" o:spid="_x0000_s1026" type="#_x0000_t32" style="position:absolute;margin-left:398.55pt;margin-top:3.85pt;width:0;height:22.8pt;flip:y;z-index:2521077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" strokecolor="#f79646 [3209]" strokeweight="2pt">
                <v:stroke endarrow="block"/>
                <v:shadow on="t" color="black" opacity="24903f" origin=",.5" offset="0,.55556mm"/>
              </v:shape>
            </w:pict>
          </mc:Fallback>
        </mc:AlternateContent>
      </w:r>
      <w:r>
        <w:rPr>
          <w:noProof/>
          <w:lang w:val="es-MX" w:eastAsia="es-MX"/>
        </w:rPr>
        <mc:AlternateContent>
          <mc:Choice Requires="wps">
            <w:drawing>
              <wp:anchor distT="0" distB="0" distL="114300" distR="114300" simplePos="0" relativeHeight="252106752" behindDoc="0" locked="0" layoutInCell="1" allowOverlap="1" wp14:anchorId="0587F39C" wp14:editId="3C41F04A">
                <wp:simplePos x="0" y="0"/>
                <wp:positionH relativeFrom="column">
                  <wp:posOffset>3405803</wp:posOffset>
                </wp:positionH>
                <wp:positionV relativeFrom="paragraph">
                  <wp:posOffset>338492</wp:posOffset>
                </wp:positionV>
                <wp:extent cx="1656677" cy="0"/>
                <wp:effectExtent l="38100" t="38100" r="77470" b="95250"/>
                <wp:wrapNone/>
                <wp:docPr id="2338" name="Conector recto 2338"/>
                <wp:cNvGraphicFramePr/>
                <a:graphic xmlns:a="http://schemas.openxmlformats.org/drawingml/2006/main">
                  <a:graphicData uri="http://schemas.microsoft.com/office/word/2010/wordprocessingShape">
                    <wps:wsp>
                      <wps:cNvCnPr/>
                      <wps:spPr>
                        <a:xfrm>
                          <a:off x="0" y="0"/>
                          <a:ext cx="1656677" cy="0"/>
                        </a:xfrm>
                        <a:prstGeom prst="line">
                          <a:avLst/>
                        </a:prstGeom>
                      </wps:spPr>
                      <wps:style>
                        <a:lnRef idx="2">
                          <a:schemeClr val="accent6"/>
                        </a:lnRef>
                        <a:fillRef idx="0">
                          <a:schemeClr val="accent6"/>
                        </a:fillRef>
                        <a:effectRef idx="1">
                          <a:schemeClr val="accent6"/>
                        </a:effectRef>
                        <a:fontRef idx="minor">
                          <a:schemeClr val="tx1"/>
                        </a:fontRef>
                      </wps:style>
                      <wps:bodyPr/>
                    </wps:wsp>
                  </a:graphicData>
                </a:graphic>
              </wp:anchor>
            </w:drawing>
          </mc:Choice>
          <mc:Fallback>
            <w:pict>
              <v:line w14:anchorId="436B9AA4" id="Conector recto 2338" o:spid="_x0000_s1026" style="position:absolute;z-index:252106752;visibility:visible;mso-wrap-style:square;mso-wrap-distance-left:9pt;mso-wrap-distance-top:0;mso-wrap-distance-right:9pt;mso-wrap-distance-bottom:0;mso-position-horizontal:absolute;mso-position-horizontal-relative:text;mso-position-vertical:absolute;mso-position-vertical-relative:text" from="268.15pt,26.65pt" to="398.6pt,2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" strokecolor="#f79646 [3209]" strokeweight="2pt">
                <v:shadow on="t" color="black" opacity="24903f" origin=",.5" offset="0,.55556mm"/>
              </v:line>
            </w:pict>
          </mc:Fallback>
        </mc:AlternateContent>
      </w:r>
      <w:r>
        <w:rPr>
          <w:noProof/>
          <w:lang w:val="es-MX" w:eastAsia="es-MX"/>
        </w:rPr>
        <mc:AlternateContent>
          <mc:Choice Requires="wps">
            <w:drawing>
              <wp:anchor distT="0" distB="0" distL="114300" distR="114300" simplePos="0" relativeHeight="252083200" behindDoc="0" locked="0" layoutInCell="1" allowOverlap="1" wp14:anchorId="6062134F" wp14:editId="048A4CAD">
                <wp:simplePos x="0" y="0"/>
                <wp:positionH relativeFrom="margin">
                  <wp:posOffset>-380888</wp:posOffset>
                </wp:positionH>
                <wp:positionV relativeFrom="paragraph">
                  <wp:posOffset>367590</wp:posOffset>
                </wp:positionV>
                <wp:extent cx="505610" cy="753633"/>
                <wp:effectExtent l="0" t="0" r="27940" b="27940"/>
                <wp:wrapNone/>
                <wp:docPr id="2303" name="Proceso predefinido 2303"/>
                <wp:cNvGraphicFramePr/>
                <a:graphic xmlns:a="http://schemas.openxmlformats.org/drawingml/2006/main">
                  <a:graphicData uri="http://schemas.microsoft.com/office/word/2010/wordprocessingShape">
                    <wps:wsp>
                      <wps:cNvSpPr/>
                      <wps:spPr>
                        <a:xfrm>
                          <a:off x="0" y="0"/>
                          <a:ext cx="505610" cy="753633"/>
                        </a:xfrm>
                        <a:prstGeom prst="flowChartPredefinedProcess">
                          <a:avLst/>
                        </a:prstGeom>
                      </wps:spPr>
                      <wps:style>
                        <a:lnRef idx="2">
                          <a:schemeClr val="accent5"/>
                        </a:lnRef>
                        <a:fillRef idx="1">
                          <a:schemeClr val="lt1"/>
                        </a:fillRef>
                        <a:effectRef idx="0">
                          <a:schemeClr val="accent5"/>
                        </a:effectRef>
                        <a:fontRef idx="minor">
                          <a:schemeClr val="dk1"/>
                        </a:fontRef>
                      </wps:style>
                      <wps:txbx>
                        <w:txbxContent>
                          <w:p w14:paraId="5C8307EF" w14:textId="77777777" w:rsidR="00511AF2" w:rsidRPr="00664E06" w:rsidRDefault="00511AF2" w:rsidP="001237DC">
                            <w:pPr>
                              <w:jc w:val="center"/>
                            </w:pPr>
                            <w:r w:rsidRPr="00664E06">
                              <w:t>Esclusa</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62134F" id="Proceso predefinido 2303" o:spid="_x0000_s1132" type="#_x0000_t112" style="position:absolute;left:0;text-align:left;margin-left:-30pt;margin-top:28.95pt;width:39.8pt;height:59.35pt;z-index:2520832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" fillcolor="white [3201]" strokecolor="#4bacc6 [3208]" strokeweight="2pt">
                <v:textbox style="layout-flow:vertical;mso-layout-flow-alt:bottom-to-top">
                  <w:txbxContent>
                    <w:p w14:paraId="5C8307EF" w14:textId="77777777" w:rsidR="00511AF2" w:rsidRPr="00664E06" w:rsidRDefault="00511AF2" w:rsidP="001237DC">
                      <w:pPr>
                        <w:jc w:val="center"/>
                      </w:pPr>
                      <w:r w:rsidRPr="00664E06">
                        <w:t>Esclusa</w:t>
                      </w:r>
                    </w:p>
                  </w:txbxContent>
                </v:textbox>
                <w10:wrap anchorx="margin"/>
              </v:shape>
            </w:pict>
          </mc:Fallback>
        </mc:AlternateContent>
      </w:r>
      <w:r>
        <w:rPr>
          <w:noProof/>
          <w:lang w:val="es-MX" w:eastAsia="es-MX"/>
        </w:rPr>
        <mc:AlternateContent>
          <mc:Choice Requires="wps">
            <w:drawing>
              <wp:anchor distT="0" distB="0" distL="114300" distR="114300" simplePos="0" relativeHeight="252081152" behindDoc="0" locked="0" layoutInCell="1" allowOverlap="1" wp14:anchorId="628B94E9" wp14:editId="1FDC9C31">
                <wp:simplePos x="0" y="0"/>
                <wp:positionH relativeFrom="column">
                  <wp:posOffset>3979037</wp:posOffset>
                </wp:positionH>
                <wp:positionV relativeFrom="paragraph">
                  <wp:posOffset>232537</wp:posOffset>
                </wp:positionV>
                <wp:extent cx="396240" cy="182880"/>
                <wp:effectExtent l="0" t="0" r="22860" b="26670"/>
                <wp:wrapNone/>
                <wp:docPr id="2304" name="Proceso predefinido 2304"/>
                <wp:cNvGraphicFramePr/>
                <a:graphic xmlns:a="http://schemas.openxmlformats.org/drawingml/2006/main">
                  <a:graphicData uri="http://schemas.microsoft.com/office/word/2010/wordprocessingShape">
                    <wps:wsp>
                      <wps:cNvSpPr/>
                      <wps:spPr>
                        <a:xfrm>
                          <a:off x="0" y="0"/>
                          <a:ext cx="396240" cy="182880"/>
                        </a:xfrm>
                        <a:prstGeom prst="flowChartPredefinedProcess">
                          <a:avLst/>
                        </a:prstGeom>
                      </wps:spPr>
                      <wps:style>
                        <a:lnRef idx="2">
                          <a:schemeClr val="accent5"/>
                        </a:lnRef>
                        <a:fillRef idx="1">
                          <a:schemeClr val="lt1"/>
                        </a:fillRef>
                        <a:effectRef idx="0">
                          <a:schemeClr val="accent5"/>
                        </a:effectRef>
                        <a:fontRef idx="minor">
                          <a:schemeClr val="dk1"/>
                        </a:fontRef>
                      </wps:style>
                      <wps:txbx>
                        <w:txbxContent>
                          <w:p w14:paraId="515FDB49" w14:textId="77777777" w:rsidR="00511AF2" w:rsidRPr="009455DB" w:rsidRDefault="00511AF2" w:rsidP="001237DC">
                            <w:pPr>
                              <w:jc w:val="center"/>
                              <w:rPr>
                                <w:sz w:val="10"/>
                                <w:lang w:val="es-MX"/>
                              </w:rPr>
                            </w:pPr>
                            <w:r w:rsidRPr="009455DB">
                              <w:rPr>
                                <w:sz w:val="10"/>
                                <w:lang w:val="es-MX"/>
                              </w:rPr>
                              <w:t>esc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628B94E9" id="Proceso predefinido 2304" o:spid="_x0000_s1133" type="#_x0000_t112" style="position:absolute;left:0;text-align:left;margin-left:313.3pt;margin-top:18.3pt;width:31.2pt;height:14.4pt;z-index:2520811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" fillcolor="white [3201]" strokecolor="#4bacc6 [3208]" strokeweight="2pt">
                <v:textbox>
                  <w:txbxContent>
                    <w:p w14:paraId="515FDB49" w14:textId="77777777" w:rsidR="00511AF2" w:rsidRPr="009455DB" w:rsidRDefault="00511AF2" w:rsidP="001237DC">
                      <w:pPr>
                        <w:jc w:val="center"/>
                        <w:rPr>
                          <w:sz w:val="10"/>
                          <w:lang w:val="es-MX"/>
                        </w:rPr>
                      </w:pPr>
                      <w:r w:rsidRPr="009455DB">
                        <w:rPr>
                          <w:sz w:val="10"/>
                          <w:lang w:val="es-MX"/>
                        </w:rPr>
                        <w:t>esc</w:t>
                      </w:r>
                    </w:p>
                  </w:txbxContent>
                </v:textbox>
              </v:shape>
            </w:pict>
          </mc:Fallback>
        </mc:AlternateContent>
      </w:r>
      <w:r>
        <w:rPr>
          <w:noProof/>
          <w:lang w:val="es-MX" w:eastAsia="es-MX"/>
        </w:rPr>
        <mc:AlternateContent>
          <mc:Choice Requires="wps">
            <w:drawing>
              <wp:anchor distT="0" distB="0" distL="114300" distR="114300" simplePos="0" relativeHeight="252078080" behindDoc="0" locked="0" layoutInCell="1" allowOverlap="1" wp14:anchorId="6D60CCB4" wp14:editId="359A0B7B">
                <wp:simplePos x="0" y="0"/>
                <wp:positionH relativeFrom="column">
                  <wp:posOffset>462153</wp:posOffset>
                </wp:positionH>
                <wp:positionV relativeFrom="paragraph">
                  <wp:posOffset>110998</wp:posOffset>
                </wp:positionV>
                <wp:extent cx="479806" cy="45719"/>
                <wp:effectExtent l="0" t="0" r="15875" b="12065"/>
                <wp:wrapNone/>
                <wp:docPr id="2305" name="Rectángulo 2305"/>
                <wp:cNvGraphicFramePr/>
                <a:graphic xmlns:a="http://schemas.openxmlformats.org/drawingml/2006/main">
                  <a:graphicData uri="http://schemas.microsoft.com/office/word/2010/wordprocessingShape">
                    <wps:wsp>
                      <wps:cNvSpPr/>
                      <wps:spPr>
                        <a:xfrm>
                          <a:off x="0" y="0"/>
                          <a:ext cx="479806" cy="45719"/>
                        </a:xfrm>
                        <a:prstGeom prst="rect">
                          <a:avLst/>
                        </a:prstGeom>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65ADCD3" id="Rectángulo 2305" o:spid="_x0000_s1026" style="position:absolute;margin-left:36.4pt;margin-top:8.75pt;width:37.8pt;height:3.6pt;z-index:252078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" fillcolor="white [3201]" strokecolor="#4bacc6 [3208]" strokeweight="2pt"/>
            </w:pict>
          </mc:Fallback>
        </mc:AlternateContent>
      </w:r>
      <w:r>
        <w:rPr>
          <w:noProof/>
          <w:lang w:val="es-MX" w:eastAsia="es-MX"/>
        </w:rPr>
        <mc:AlternateContent>
          <mc:Choice Requires="wps">
            <w:drawing>
              <wp:anchor distT="0" distB="0" distL="114300" distR="114300" simplePos="0" relativeHeight="252077056" behindDoc="0" locked="0" layoutInCell="1" allowOverlap="1" wp14:anchorId="71B72B59" wp14:editId="1B06E1FB">
                <wp:simplePos x="0" y="0"/>
                <wp:positionH relativeFrom="column">
                  <wp:posOffset>1601724</wp:posOffset>
                </wp:positionH>
                <wp:positionV relativeFrom="paragraph">
                  <wp:posOffset>123190</wp:posOffset>
                </wp:positionV>
                <wp:extent cx="479806" cy="45719"/>
                <wp:effectExtent l="0" t="0" r="15875" b="12065"/>
                <wp:wrapNone/>
                <wp:docPr id="2306" name="Rectángulo 2306"/>
                <wp:cNvGraphicFramePr/>
                <a:graphic xmlns:a="http://schemas.openxmlformats.org/drawingml/2006/main">
                  <a:graphicData uri="http://schemas.microsoft.com/office/word/2010/wordprocessingShape">
                    <wps:wsp>
                      <wps:cNvSpPr/>
                      <wps:spPr>
                        <a:xfrm>
                          <a:off x="0" y="0"/>
                          <a:ext cx="479806" cy="45719"/>
                        </a:xfrm>
                        <a:prstGeom prst="rect">
                          <a:avLst/>
                        </a:prstGeom>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C630120" id="Rectángulo 2306" o:spid="_x0000_s1026" style="position:absolute;margin-left:126.1pt;margin-top:9.7pt;width:37.8pt;height:3.6pt;z-index:2520770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" fillcolor="white [3201]" strokecolor="#4bacc6 [3208]" strokeweight="2pt"/>
            </w:pict>
          </mc:Fallback>
        </mc:AlternateContent>
      </w:r>
      <w:r>
        <w:rPr>
          <w:noProof/>
          <w:lang w:val="es-MX" w:eastAsia="es-MX"/>
        </w:rPr>
        <mc:AlternateContent>
          <mc:Choice Requires="wps">
            <w:drawing>
              <wp:anchor distT="0" distB="0" distL="114300" distR="114300" simplePos="0" relativeHeight="252076032" behindDoc="0" locked="0" layoutInCell="1" allowOverlap="1" wp14:anchorId="72181C58" wp14:editId="220444B8">
                <wp:simplePos x="0" y="0"/>
                <wp:positionH relativeFrom="column">
                  <wp:posOffset>2461387</wp:posOffset>
                </wp:positionH>
                <wp:positionV relativeFrom="paragraph">
                  <wp:posOffset>123190</wp:posOffset>
                </wp:positionV>
                <wp:extent cx="479806" cy="45719"/>
                <wp:effectExtent l="0" t="0" r="15875" b="12065"/>
                <wp:wrapNone/>
                <wp:docPr id="2307" name="Rectángulo 2307"/>
                <wp:cNvGraphicFramePr/>
                <a:graphic xmlns:a="http://schemas.openxmlformats.org/drawingml/2006/main">
                  <a:graphicData uri="http://schemas.microsoft.com/office/word/2010/wordprocessingShape">
                    <wps:wsp>
                      <wps:cNvSpPr/>
                      <wps:spPr>
                        <a:xfrm>
                          <a:off x="0" y="0"/>
                          <a:ext cx="479806" cy="45719"/>
                        </a:xfrm>
                        <a:prstGeom prst="rect">
                          <a:avLst/>
                        </a:prstGeom>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0A84750" id="Rectángulo 2307" o:spid="_x0000_s1026" style="position:absolute;margin-left:193.8pt;margin-top:9.7pt;width:37.8pt;height:3.6pt;z-index:2520760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" fillcolor="white [3201]" strokecolor="#4bacc6 [3208]" strokeweight="2pt"/>
            </w:pict>
          </mc:Fallback>
        </mc:AlternateContent>
      </w:r>
      <w:r>
        <w:rPr>
          <w:noProof/>
          <w:lang w:val="es-MX" w:eastAsia="es-MX"/>
        </w:rPr>
        <mc:AlternateContent>
          <mc:Choice Requires="wps">
            <w:drawing>
              <wp:anchor distT="0" distB="0" distL="114300" distR="114300" simplePos="0" relativeHeight="252075008" behindDoc="0" locked="0" layoutInCell="1" allowOverlap="1" wp14:anchorId="18CD1E4A" wp14:editId="100FAF63">
                <wp:simplePos x="0" y="0"/>
                <wp:positionH relativeFrom="column">
                  <wp:posOffset>3211322</wp:posOffset>
                </wp:positionH>
                <wp:positionV relativeFrom="paragraph">
                  <wp:posOffset>123190</wp:posOffset>
                </wp:positionV>
                <wp:extent cx="479806" cy="45719"/>
                <wp:effectExtent l="0" t="0" r="15875" b="12065"/>
                <wp:wrapNone/>
                <wp:docPr id="2308" name="Rectángulo 2308"/>
                <wp:cNvGraphicFramePr/>
                <a:graphic xmlns:a="http://schemas.openxmlformats.org/drawingml/2006/main">
                  <a:graphicData uri="http://schemas.microsoft.com/office/word/2010/wordprocessingShape">
                    <wps:wsp>
                      <wps:cNvSpPr/>
                      <wps:spPr>
                        <a:xfrm>
                          <a:off x="0" y="0"/>
                          <a:ext cx="479806" cy="45719"/>
                        </a:xfrm>
                        <a:prstGeom prst="rect">
                          <a:avLst/>
                        </a:prstGeom>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467852C" id="Rectángulo 2308" o:spid="_x0000_s1026" style="position:absolute;margin-left:252.85pt;margin-top:9.7pt;width:37.8pt;height:3.6pt;z-index:2520750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" fillcolor="white [3201]" strokecolor="#4bacc6 [3208]" strokeweight="2pt"/>
            </w:pict>
          </mc:Fallback>
        </mc:AlternateContent>
      </w:r>
      <w:r>
        <w:rPr>
          <w:noProof/>
          <w:lang w:val="es-MX" w:eastAsia="es-MX"/>
        </w:rPr>
        <mc:AlternateContent>
          <mc:Choice Requires="wps">
            <w:drawing>
              <wp:anchor distT="0" distB="0" distL="114300" distR="114300" simplePos="0" relativeHeight="252073984" behindDoc="0" locked="0" layoutInCell="1" allowOverlap="1" wp14:anchorId="44C82CC6" wp14:editId="4E6A9087">
                <wp:simplePos x="0" y="0"/>
                <wp:positionH relativeFrom="column">
                  <wp:posOffset>3991483</wp:posOffset>
                </wp:positionH>
                <wp:positionV relativeFrom="paragraph">
                  <wp:posOffset>124587</wp:posOffset>
                </wp:positionV>
                <wp:extent cx="479806" cy="45719"/>
                <wp:effectExtent l="0" t="0" r="15875" b="12065"/>
                <wp:wrapNone/>
                <wp:docPr id="2309" name="Rectángulo 2309"/>
                <wp:cNvGraphicFramePr/>
                <a:graphic xmlns:a="http://schemas.openxmlformats.org/drawingml/2006/main">
                  <a:graphicData uri="http://schemas.microsoft.com/office/word/2010/wordprocessingShape">
                    <wps:wsp>
                      <wps:cNvSpPr/>
                      <wps:spPr>
                        <a:xfrm>
                          <a:off x="0" y="0"/>
                          <a:ext cx="479806" cy="45719"/>
                        </a:xfrm>
                        <a:prstGeom prst="rect">
                          <a:avLst/>
                        </a:prstGeom>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6A04036" id="Rectángulo 2309" o:spid="_x0000_s1026" style="position:absolute;margin-left:314.3pt;margin-top:9.8pt;width:37.8pt;height:3.6pt;z-index:252073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" fillcolor="white [3201]" strokecolor="#4bacc6 [3208]" strokeweight="2pt"/>
            </w:pict>
          </mc:Fallback>
        </mc:AlternateContent>
      </w:r>
      <w:r>
        <w:rPr>
          <w:noProof/>
          <w:lang w:val="es-MX" w:eastAsia="es-MX"/>
        </w:rPr>
        <mc:AlternateContent>
          <mc:Choice Requires="wps">
            <w:drawing>
              <wp:anchor distT="0" distB="0" distL="114300" distR="114300" simplePos="0" relativeHeight="252072960" behindDoc="0" locked="0" layoutInCell="1" allowOverlap="1" wp14:anchorId="69377AC2" wp14:editId="106D5E03">
                <wp:simplePos x="0" y="0"/>
                <wp:positionH relativeFrom="column">
                  <wp:posOffset>4737227</wp:posOffset>
                </wp:positionH>
                <wp:positionV relativeFrom="paragraph">
                  <wp:posOffset>129540</wp:posOffset>
                </wp:positionV>
                <wp:extent cx="479806" cy="45719"/>
                <wp:effectExtent l="0" t="0" r="15875" b="12065"/>
                <wp:wrapNone/>
                <wp:docPr id="2310" name="Rectángulo 2310"/>
                <wp:cNvGraphicFramePr/>
                <a:graphic xmlns:a="http://schemas.openxmlformats.org/drawingml/2006/main">
                  <a:graphicData uri="http://schemas.microsoft.com/office/word/2010/wordprocessingShape">
                    <wps:wsp>
                      <wps:cNvSpPr/>
                      <wps:spPr>
                        <a:xfrm>
                          <a:off x="0" y="0"/>
                          <a:ext cx="479806" cy="45719"/>
                        </a:xfrm>
                        <a:prstGeom prst="rect">
                          <a:avLst/>
                        </a:prstGeom>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77D59C5" id="Rectángulo 2310" o:spid="_x0000_s1026" style="position:absolute;margin-left:373pt;margin-top:10.2pt;width:37.8pt;height:3.6pt;z-index:252072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" fillcolor="white [3201]" strokecolor="#4bacc6 [3208]" strokeweight="2pt"/>
            </w:pict>
          </mc:Fallback>
        </mc:AlternateContent>
      </w:r>
    </w:p>
    <w:p w14:paraId="64E1D2D2" w14:textId="76208C14" w:rsidR="001237DC" w:rsidRDefault="001237DC" w:rsidP="001237DC">
      <w:pPr>
        <w:spacing w:line="360" w:lineRule="auto"/>
        <w:jc w:val="both"/>
        <w:rPr>
          <w:lang w:val="es-MX"/>
        </w:rPr>
      </w:pPr>
      <w:r>
        <w:rPr>
          <w:noProof/>
          <w:lang w:val="es-MX" w:eastAsia="es-MX"/>
        </w:rPr>
        <mc:AlternateContent>
          <mc:Choice Requires="wps">
            <w:drawing>
              <wp:anchor distT="0" distB="0" distL="114300" distR="114300" simplePos="0" relativeHeight="252082176" behindDoc="0" locked="0" layoutInCell="1" allowOverlap="1" wp14:anchorId="4EBC6464" wp14:editId="07094681">
                <wp:simplePos x="0" y="0"/>
                <wp:positionH relativeFrom="column">
                  <wp:posOffset>4089273</wp:posOffset>
                </wp:positionH>
                <wp:positionV relativeFrom="paragraph">
                  <wp:posOffset>8382</wp:posOffset>
                </wp:positionV>
                <wp:extent cx="0" cy="97917"/>
                <wp:effectExtent l="76200" t="38100" r="57150" b="16510"/>
                <wp:wrapNone/>
                <wp:docPr id="2311" name="Conector recto de flecha 2311"/>
                <wp:cNvGraphicFramePr/>
                <a:graphic xmlns:a="http://schemas.openxmlformats.org/drawingml/2006/main">
                  <a:graphicData uri="http://schemas.microsoft.com/office/word/2010/wordprocessingShape">
                    <wps:wsp>
                      <wps:cNvCnPr/>
                      <wps:spPr>
                        <a:xfrm flipV="1">
                          <a:off x="0" y="0"/>
                          <a:ext cx="0" cy="97917"/>
                        </a:xfrm>
                        <a:prstGeom prst="straightConnector1">
                          <a:avLst/>
                        </a:prstGeom>
                        <a:ln>
                          <a:tailEnd type="triangle"/>
                        </a:ln>
                      </wps:spPr>
                      <wps:style>
                        <a:lnRef idx="1">
                          <a:schemeClr val="accent3"/>
                        </a:lnRef>
                        <a:fillRef idx="0">
                          <a:schemeClr val="accent3"/>
                        </a:fillRef>
                        <a:effectRef idx="0">
                          <a:schemeClr val="accent3"/>
                        </a:effectRef>
                        <a:fontRef idx="minor">
                          <a:schemeClr val="tx1"/>
                        </a:fontRef>
                      </wps:style>
                      <wps:bodyPr/>
                    </wps:wsp>
                  </a:graphicData>
                </a:graphic>
              </wp:anchor>
            </w:drawing>
          </mc:Choice>
          <mc:Fallback>
            <w:pict>
              <v:shape w14:anchorId="316356FE" id="Conector recto de flecha 2311" o:spid="_x0000_s1026" type="#_x0000_t32" style="position:absolute;margin-left:322pt;margin-top:.65pt;width:0;height:7.7pt;flip:y;z-index:2520821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" strokecolor="#94b64e [3046]">
                <v:stroke endarrow="block"/>
              </v:shape>
            </w:pict>
          </mc:Fallback>
        </mc:AlternateContent>
      </w:r>
      <w:r>
        <w:rPr>
          <w:noProof/>
          <w:lang w:val="es-MX" w:eastAsia="es-MX"/>
        </w:rPr>
        <mc:AlternateContent>
          <mc:Choice Requires="wps">
            <w:drawing>
              <wp:anchor distT="0" distB="0" distL="114300" distR="114300" simplePos="0" relativeHeight="252080128" behindDoc="0" locked="0" layoutInCell="1" allowOverlap="1" wp14:anchorId="1CDA40F4" wp14:editId="7BFAA2E9">
                <wp:simplePos x="0" y="0"/>
                <wp:positionH relativeFrom="column">
                  <wp:posOffset>3912235</wp:posOffset>
                </wp:positionH>
                <wp:positionV relativeFrom="paragraph">
                  <wp:posOffset>90932</wp:posOffset>
                </wp:positionV>
                <wp:extent cx="633984" cy="45719"/>
                <wp:effectExtent l="0" t="0" r="13970" b="12065"/>
                <wp:wrapNone/>
                <wp:docPr id="2312" name="Rectángulo 2312"/>
                <wp:cNvGraphicFramePr/>
                <a:graphic xmlns:a="http://schemas.openxmlformats.org/drawingml/2006/main">
                  <a:graphicData uri="http://schemas.microsoft.com/office/word/2010/wordprocessingShape">
                    <wps:wsp>
                      <wps:cNvSpPr/>
                      <wps:spPr>
                        <a:xfrm>
                          <a:off x="0" y="0"/>
                          <a:ext cx="633984" cy="45719"/>
                        </a:xfrm>
                        <a:prstGeom prst="rect">
                          <a:avLst/>
                        </a:prstGeom>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83AE585" id="Rectángulo 2312" o:spid="_x0000_s1026" style="position:absolute;margin-left:308.05pt;margin-top:7.15pt;width:49.9pt;height:3.6pt;z-index:2520801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" fillcolor="white [3201]" strokecolor="#4bacc6 [3208]" strokeweight="2pt"/>
            </w:pict>
          </mc:Fallback>
        </mc:AlternateContent>
      </w:r>
      <w:r>
        <w:rPr>
          <w:noProof/>
          <w:lang w:val="es-MX" w:eastAsia="es-MX"/>
        </w:rPr>
        <mc:AlternateContent>
          <mc:Choice Requires="wps">
            <w:drawing>
              <wp:anchor distT="0" distB="0" distL="114300" distR="114300" simplePos="0" relativeHeight="252057600" behindDoc="0" locked="0" layoutInCell="1" allowOverlap="1" wp14:anchorId="5948AF6B" wp14:editId="31F7066E">
                <wp:simplePos x="0" y="0"/>
                <wp:positionH relativeFrom="column">
                  <wp:posOffset>584073</wp:posOffset>
                </wp:positionH>
                <wp:positionV relativeFrom="paragraph">
                  <wp:posOffset>88011</wp:posOffset>
                </wp:positionV>
                <wp:extent cx="2584450" cy="1351026"/>
                <wp:effectExtent l="0" t="0" r="25400" b="20955"/>
                <wp:wrapNone/>
                <wp:docPr id="2313" name="Cuadro de texto 2313"/>
                <wp:cNvGraphicFramePr/>
                <a:graphic xmlns:a="http://schemas.openxmlformats.org/drawingml/2006/main">
                  <a:graphicData uri="http://schemas.microsoft.com/office/word/2010/wordprocessingShape">
                    <wps:wsp>
                      <wps:cNvSpPr txBox="1"/>
                      <wps:spPr>
                        <a:xfrm>
                          <a:off x="0" y="0"/>
                          <a:ext cx="2584450" cy="135102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9A424FA" w14:textId="77777777" w:rsidR="00511AF2" w:rsidRDefault="00511AF2" w:rsidP="001237D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48AF6B" id="Cuadro de texto 2313" o:spid="_x0000_s1134" type="#_x0000_t202" style="position:absolute;left:0;text-align:left;margin-left:46pt;margin-top:6.95pt;width:203.5pt;height:106.4pt;z-index:252057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" fillcolor="white [3201]" strokeweight=".5pt">
                <v:textbox>
                  <w:txbxContent>
                    <w:p w14:paraId="09A424FA" w14:textId="77777777" w:rsidR="00511AF2" w:rsidRDefault="00511AF2" w:rsidP="001237DC"/>
                  </w:txbxContent>
                </v:textbox>
              </v:shape>
            </w:pict>
          </mc:Fallback>
        </mc:AlternateContent>
      </w:r>
      <w:r>
        <w:rPr>
          <w:noProof/>
          <w:lang w:val="es-MX" w:eastAsia="es-MX"/>
        </w:rPr>
        <mc:AlternateContent>
          <mc:Choice Requires="wps">
            <w:drawing>
              <wp:anchor distT="0" distB="0" distL="114300" distR="114300" simplePos="0" relativeHeight="252056576" behindDoc="0" locked="0" layoutInCell="1" allowOverlap="1" wp14:anchorId="118AE366" wp14:editId="58BB4F35">
                <wp:simplePos x="0" y="0"/>
                <wp:positionH relativeFrom="column">
                  <wp:posOffset>3662553</wp:posOffset>
                </wp:positionH>
                <wp:positionV relativeFrom="paragraph">
                  <wp:posOffset>87630</wp:posOffset>
                </wp:positionV>
                <wp:extent cx="1633728" cy="1210945"/>
                <wp:effectExtent l="0" t="0" r="24130" b="27305"/>
                <wp:wrapNone/>
                <wp:docPr id="2314" name="Cuadro de texto 2314"/>
                <wp:cNvGraphicFramePr/>
                <a:graphic xmlns:a="http://schemas.openxmlformats.org/drawingml/2006/main">
                  <a:graphicData uri="http://schemas.microsoft.com/office/word/2010/wordprocessingShape">
                    <wps:wsp>
                      <wps:cNvSpPr txBox="1"/>
                      <wps:spPr>
                        <a:xfrm>
                          <a:off x="0" y="0"/>
                          <a:ext cx="1633728" cy="121094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991CBD7" w14:textId="77777777" w:rsidR="00511AF2" w:rsidRDefault="00511AF2" w:rsidP="001237D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8AE366" id="Cuadro de texto 2314" o:spid="_x0000_s1135" type="#_x0000_t202" style="position:absolute;left:0;text-align:left;margin-left:288.4pt;margin-top:6.9pt;width:128.65pt;height:95.35pt;z-index:252056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" fillcolor="white [3201]" strokeweight=".5pt">
                <v:textbox>
                  <w:txbxContent>
                    <w:p w14:paraId="0991CBD7" w14:textId="77777777" w:rsidR="00511AF2" w:rsidRDefault="00511AF2" w:rsidP="001237DC"/>
                  </w:txbxContent>
                </v:textbox>
              </v:shape>
            </w:pict>
          </mc:Fallback>
        </mc:AlternateContent>
      </w:r>
      <w:r>
        <w:rPr>
          <w:noProof/>
          <w:lang w:val="es-MX" w:eastAsia="es-MX"/>
        </w:rPr>
        <mc:AlternateContent>
          <mc:Choice Requires="wps">
            <w:drawing>
              <wp:anchor distT="0" distB="0" distL="114300" distR="114300" simplePos="0" relativeHeight="252079104" behindDoc="0" locked="0" layoutInCell="1" allowOverlap="1" wp14:anchorId="472C0787" wp14:editId="7F29A606">
                <wp:simplePos x="0" y="0"/>
                <wp:positionH relativeFrom="column">
                  <wp:posOffset>608457</wp:posOffset>
                </wp:positionH>
                <wp:positionV relativeFrom="paragraph">
                  <wp:posOffset>368427</wp:posOffset>
                </wp:positionV>
                <wp:extent cx="85344" cy="451104"/>
                <wp:effectExtent l="0" t="0" r="10160" b="25400"/>
                <wp:wrapNone/>
                <wp:docPr id="2315" name="Rectángulo 2315"/>
                <wp:cNvGraphicFramePr/>
                <a:graphic xmlns:a="http://schemas.openxmlformats.org/drawingml/2006/main">
                  <a:graphicData uri="http://schemas.microsoft.com/office/word/2010/wordprocessingShape">
                    <wps:wsp>
                      <wps:cNvSpPr/>
                      <wps:spPr>
                        <a:xfrm>
                          <a:off x="0" y="0"/>
                          <a:ext cx="85344" cy="451104"/>
                        </a:xfrm>
                        <a:prstGeom prst="rect">
                          <a:avLst/>
                        </a:prstGeom>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A39D73B" id="Rectángulo 2315" o:spid="_x0000_s1026" style="position:absolute;margin-left:47.9pt;margin-top:29pt;width:6.7pt;height:35.5pt;z-index:2520791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" fillcolor="white [3201]" strokecolor="#4bacc6 [3208]" strokeweight="2pt"/>
            </w:pict>
          </mc:Fallback>
        </mc:AlternateContent>
      </w:r>
      <w:r>
        <w:rPr>
          <w:noProof/>
          <w:lang w:val="es-MX" w:eastAsia="es-MX"/>
        </w:rPr>
        <mc:AlternateContent>
          <mc:Choice Requires="wps">
            <w:drawing>
              <wp:anchor distT="0" distB="0" distL="114300" distR="114300" simplePos="0" relativeHeight="252066816" behindDoc="0" locked="0" layoutInCell="1" allowOverlap="1" wp14:anchorId="7BD3282A" wp14:editId="6EB8DA5A">
                <wp:simplePos x="0" y="0"/>
                <wp:positionH relativeFrom="column">
                  <wp:posOffset>4154376</wp:posOffset>
                </wp:positionH>
                <wp:positionV relativeFrom="paragraph">
                  <wp:posOffset>249612</wp:posOffset>
                </wp:positionV>
                <wp:extent cx="664465" cy="356111"/>
                <wp:effectExtent l="0" t="0" r="21590" b="25400"/>
                <wp:wrapNone/>
                <wp:docPr id="2316" name="Cuadro de texto 2316"/>
                <wp:cNvGraphicFramePr/>
                <a:graphic xmlns:a="http://schemas.openxmlformats.org/drawingml/2006/main">
                  <a:graphicData uri="http://schemas.microsoft.com/office/word/2010/wordprocessingShape">
                    <wps:wsp>
                      <wps:cNvSpPr txBox="1"/>
                      <wps:spPr>
                        <a:xfrm>
                          <a:off x="0" y="0"/>
                          <a:ext cx="664465" cy="35611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F3278DF" w14:textId="77777777" w:rsidR="00511AF2" w:rsidRPr="003036BC" w:rsidRDefault="00511AF2" w:rsidP="001237DC">
                            <w:pPr>
                              <w:jc w:val="center"/>
                              <w:rPr>
                                <w:sz w:val="18"/>
                                <w:lang w:val="es-MX"/>
                              </w:rPr>
                            </w:pPr>
                            <w:r w:rsidRPr="003036BC">
                              <w:rPr>
                                <w:sz w:val="18"/>
                                <w:lang w:val="es-MX"/>
                              </w:rPr>
                              <w:t>Fabricado  I</w:t>
                            </w:r>
                            <w:r>
                              <w:rPr>
                                <w:sz w:val="18"/>
                                <w:lang w:val="es-MX"/>
                              </w:rPr>
                              <w:t>II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D3282A" id="Cuadro de texto 2316" o:spid="_x0000_s1136" type="#_x0000_t202" style="position:absolute;left:0;text-align:left;margin-left:327.1pt;margin-top:19.65pt;width:52.3pt;height:28.05pt;z-index:25206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" fillcolor="white [3201]" strokeweight=".5pt">
                <v:textbox>
                  <w:txbxContent>
                    <w:p w14:paraId="3F3278DF" w14:textId="77777777" w:rsidR="00511AF2" w:rsidRPr="003036BC" w:rsidRDefault="00511AF2" w:rsidP="001237DC">
                      <w:pPr>
                        <w:jc w:val="center"/>
                        <w:rPr>
                          <w:sz w:val="18"/>
                          <w:lang w:val="es-MX"/>
                        </w:rPr>
                      </w:pPr>
                      <w:r w:rsidRPr="003036BC">
                        <w:rPr>
                          <w:sz w:val="18"/>
                          <w:lang w:val="es-MX"/>
                        </w:rPr>
                        <w:t>Fabricado  I</w:t>
                      </w:r>
                      <w:r>
                        <w:rPr>
                          <w:sz w:val="18"/>
                          <w:lang w:val="es-MX"/>
                        </w:rPr>
                        <w:t>II</w:t>
                      </w:r>
                    </w:p>
                  </w:txbxContent>
                </v:textbox>
              </v:shape>
            </w:pict>
          </mc:Fallback>
        </mc:AlternateContent>
      </w:r>
    </w:p>
    <w:p w14:paraId="4661BAB3" w14:textId="24CF3A22" w:rsidR="001237DC" w:rsidRDefault="001237DC" w:rsidP="001237DC">
      <w:pPr>
        <w:spacing w:line="360" w:lineRule="auto"/>
        <w:jc w:val="both"/>
        <w:rPr>
          <w:lang w:val="es-MX"/>
        </w:rPr>
      </w:pPr>
      <w:r>
        <w:rPr>
          <w:noProof/>
          <w:lang w:val="es-MX" w:eastAsia="es-MX"/>
        </w:rPr>
        <mc:AlternateContent>
          <mc:Choice Requires="wps">
            <w:drawing>
              <wp:anchor distT="0" distB="0" distL="114300" distR="114300" simplePos="0" relativeHeight="252065792" behindDoc="0" locked="0" layoutInCell="1" allowOverlap="1" wp14:anchorId="54F5A952" wp14:editId="4173C6DB">
                <wp:simplePos x="0" y="0"/>
                <wp:positionH relativeFrom="column">
                  <wp:posOffset>3658616</wp:posOffset>
                </wp:positionH>
                <wp:positionV relativeFrom="paragraph">
                  <wp:posOffset>283845</wp:posOffset>
                </wp:positionV>
                <wp:extent cx="1621028" cy="6096"/>
                <wp:effectExtent l="0" t="0" r="36830" b="32385"/>
                <wp:wrapNone/>
                <wp:docPr id="2318" name="Conector recto 2318"/>
                <wp:cNvGraphicFramePr/>
                <a:graphic xmlns:a="http://schemas.openxmlformats.org/drawingml/2006/main">
                  <a:graphicData uri="http://schemas.microsoft.com/office/word/2010/wordprocessingShape">
                    <wps:wsp>
                      <wps:cNvCnPr/>
                      <wps:spPr>
                        <a:xfrm>
                          <a:off x="0" y="0"/>
                          <a:ext cx="1621028" cy="6096"/>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14B9C07" id="Conector recto 2318" o:spid="_x0000_s1026" style="position:absolute;z-index:252065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8.1pt,22.35pt" to="415.75pt,2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" strokecolor="black [3040]"/>
            </w:pict>
          </mc:Fallback>
        </mc:AlternateContent>
      </w:r>
      <w:r>
        <w:rPr>
          <w:noProof/>
          <w:lang w:val="es-MX" w:eastAsia="es-MX"/>
        </w:rPr>
        <mc:AlternateContent>
          <mc:Choice Requires="wps">
            <w:drawing>
              <wp:anchor distT="0" distB="0" distL="114300" distR="114300" simplePos="0" relativeHeight="252070912" behindDoc="0" locked="0" layoutInCell="1" allowOverlap="1" wp14:anchorId="58A953F4" wp14:editId="635E7D21">
                <wp:simplePos x="0" y="0"/>
                <wp:positionH relativeFrom="column">
                  <wp:posOffset>1291209</wp:posOffset>
                </wp:positionH>
                <wp:positionV relativeFrom="paragraph">
                  <wp:posOffset>3810</wp:posOffset>
                </wp:positionV>
                <wp:extent cx="883920" cy="356111"/>
                <wp:effectExtent l="0" t="0" r="11430" b="25400"/>
                <wp:wrapNone/>
                <wp:docPr id="2319" name="Cuadro de texto 2319"/>
                <wp:cNvGraphicFramePr/>
                <a:graphic xmlns:a="http://schemas.openxmlformats.org/drawingml/2006/main">
                  <a:graphicData uri="http://schemas.microsoft.com/office/word/2010/wordprocessingShape">
                    <wps:wsp>
                      <wps:cNvSpPr txBox="1"/>
                      <wps:spPr>
                        <a:xfrm>
                          <a:off x="0" y="0"/>
                          <a:ext cx="883920" cy="35611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3439DBF" w14:textId="77777777" w:rsidR="00511AF2" w:rsidRDefault="00511AF2" w:rsidP="001237DC">
                            <w:pPr>
                              <w:jc w:val="center"/>
                              <w:rPr>
                                <w:sz w:val="18"/>
                                <w:lang w:val="es-MX"/>
                              </w:rPr>
                            </w:pPr>
                            <w:r>
                              <w:rPr>
                                <w:sz w:val="18"/>
                                <w:lang w:val="es-MX"/>
                              </w:rPr>
                              <w:t>Acondicionado</w:t>
                            </w:r>
                          </w:p>
                          <w:p w14:paraId="140778A3" w14:textId="77777777" w:rsidR="00511AF2" w:rsidRPr="003036BC" w:rsidRDefault="00511AF2" w:rsidP="001237DC">
                            <w:pPr>
                              <w:jc w:val="center"/>
                              <w:rPr>
                                <w:sz w:val="18"/>
                                <w:lang w:val="es-MX"/>
                              </w:rPr>
                            </w:pPr>
                            <w:r>
                              <w:rPr>
                                <w:sz w:val="18"/>
                                <w:lang w:val="es-MX"/>
                              </w:rPr>
                              <w:t xml:space="preserve">  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A953F4" id="Cuadro de texto 2319" o:spid="_x0000_s1137" type="#_x0000_t202" style="position:absolute;left:0;text-align:left;margin-left:101.65pt;margin-top:.3pt;width:69.6pt;height:28.05pt;z-index:252070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" fillcolor="white [3201]" strokeweight=".5pt">
                <v:textbox>
                  <w:txbxContent>
                    <w:p w14:paraId="43439DBF" w14:textId="77777777" w:rsidR="00511AF2" w:rsidRDefault="00511AF2" w:rsidP="001237DC">
                      <w:pPr>
                        <w:jc w:val="center"/>
                        <w:rPr>
                          <w:sz w:val="18"/>
                          <w:lang w:val="es-MX"/>
                        </w:rPr>
                      </w:pPr>
                      <w:r>
                        <w:rPr>
                          <w:sz w:val="18"/>
                          <w:lang w:val="es-MX"/>
                        </w:rPr>
                        <w:t>Acondicionado</w:t>
                      </w:r>
                    </w:p>
                    <w:p w14:paraId="140778A3" w14:textId="77777777" w:rsidR="00511AF2" w:rsidRPr="003036BC" w:rsidRDefault="00511AF2" w:rsidP="001237DC">
                      <w:pPr>
                        <w:jc w:val="center"/>
                        <w:rPr>
                          <w:sz w:val="18"/>
                          <w:lang w:val="es-MX"/>
                        </w:rPr>
                      </w:pPr>
                      <w:r>
                        <w:rPr>
                          <w:sz w:val="18"/>
                          <w:lang w:val="es-MX"/>
                        </w:rPr>
                        <w:t xml:space="preserve">  I</w:t>
                      </w:r>
                    </w:p>
                  </w:txbxContent>
                </v:textbox>
              </v:shape>
            </w:pict>
          </mc:Fallback>
        </mc:AlternateContent>
      </w:r>
    </w:p>
    <w:p w14:paraId="2E443AE6" w14:textId="76BFC895" w:rsidR="001237DC" w:rsidRPr="00040457" w:rsidRDefault="001237DC" w:rsidP="001237DC">
      <w:pPr>
        <w:spacing w:line="360" w:lineRule="auto"/>
        <w:jc w:val="both"/>
        <w:rPr>
          <w:lang w:val="es-MX"/>
        </w:rPr>
      </w:pPr>
      <w:r>
        <w:rPr>
          <w:noProof/>
          <w:lang w:val="es-MX" w:eastAsia="es-MX"/>
        </w:rPr>
        <mc:AlternateContent>
          <mc:Choice Requires="wps">
            <w:drawing>
              <wp:anchor distT="0" distB="0" distL="114300" distR="114300" simplePos="0" relativeHeight="252105728" behindDoc="0" locked="0" layoutInCell="1" allowOverlap="1" wp14:anchorId="367EFE5B" wp14:editId="25CBF53D">
                <wp:simplePos x="0" y="0"/>
                <wp:positionH relativeFrom="column">
                  <wp:posOffset>3427319</wp:posOffset>
                </wp:positionH>
                <wp:positionV relativeFrom="paragraph">
                  <wp:posOffset>137085</wp:posOffset>
                </wp:positionV>
                <wp:extent cx="441064" cy="10758"/>
                <wp:effectExtent l="38100" t="76200" r="35560" b="123190"/>
                <wp:wrapNone/>
                <wp:docPr id="2337" name="Conector recto de flecha 2337"/>
                <wp:cNvGraphicFramePr/>
                <a:graphic xmlns:a="http://schemas.openxmlformats.org/drawingml/2006/main">
                  <a:graphicData uri="http://schemas.microsoft.com/office/word/2010/wordprocessingShape">
                    <wps:wsp>
                      <wps:cNvCnPr/>
                      <wps:spPr>
                        <a:xfrm flipV="1">
                          <a:off x="0" y="0"/>
                          <a:ext cx="441064" cy="10758"/>
                        </a:xfrm>
                        <a:prstGeom prst="straightConnector1">
                          <a:avLst/>
                        </a:prstGeom>
                        <a:ln>
                          <a:tailEnd type="triangle"/>
                        </a:ln>
                      </wps:spPr>
                      <wps:style>
                        <a:lnRef idx="2">
                          <a:schemeClr val="accent6"/>
                        </a:lnRef>
                        <a:fillRef idx="0">
                          <a:schemeClr val="accent6"/>
                        </a:fillRef>
                        <a:effectRef idx="1">
                          <a:schemeClr val="accent6"/>
                        </a:effectRef>
                        <a:fontRef idx="minor">
                          <a:schemeClr val="tx1"/>
                        </a:fontRef>
                      </wps:style>
                      <wps:bodyPr/>
                    </wps:wsp>
                  </a:graphicData>
                </a:graphic>
              </wp:anchor>
            </w:drawing>
          </mc:Choice>
          <mc:Fallback>
            <w:pict>
              <v:shape w14:anchorId="28211A66" id="Conector recto de flecha 2337" o:spid="_x0000_s1026" type="#_x0000_t32" style="position:absolute;margin-left:269.85pt;margin-top:10.8pt;width:34.75pt;height:.85pt;flip:y;z-index:2521057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" strokecolor="#f79646 [3209]" strokeweight="2pt">
                <v:stroke endarrow="block"/>
                <v:shadow on="t" color="black" opacity="24903f" origin=",.5" offset="0,.55556mm"/>
              </v:shape>
            </w:pict>
          </mc:Fallback>
        </mc:AlternateContent>
      </w:r>
      <w:r>
        <w:rPr>
          <w:noProof/>
          <w:lang w:val="es-MX" w:eastAsia="es-MX"/>
        </w:rPr>
        <mc:AlternateContent>
          <mc:Choice Requires="wps">
            <w:drawing>
              <wp:anchor distT="0" distB="0" distL="114300" distR="114300" simplePos="0" relativeHeight="252104704" behindDoc="0" locked="0" layoutInCell="1" allowOverlap="1" wp14:anchorId="0BD96722" wp14:editId="4B7D9315">
                <wp:simplePos x="0" y="0"/>
                <wp:positionH relativeFrom="column">
                  <wp:posOffset>3690993</wp:posOffset>
                </wp:positionH>
                <wp:positionV relativeFrom="paragraph">
                  <wp:posOffset>49717</wp:posOffset>
                </wp:positionV>
                <wp:extent cx="85090" cy="181909"/>
                <wp:effectExtent l="0" t="0" r="10160" b="27940"/>
                <wp:wrapNone/>
                <wp:docPr id="2336" name="Rectángulo 2336"/>
                <wp:cNvGraphicFramePr/>
                <a:graphic xmlns:a="http://schemas.openxmlformats.org/drawingml/2006/main">
                  <a:graphicData uri="http://schemas.microsoft.com/office/word/2010/wordprocessingShape">
                    <wps:wsp>
                      <wps:cNvSpPr/>
                      <wps:spPr>
                        <a:xfrm>
                          <a:off x="0" y="0"/>
                          <a:ext cx="85090" cy="181909"/>
                        </a:xfrm>
                        <a:prstGeom prst="rect">
                          <a:avLst/>
                        </a:prstGeom>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FB3386D" id="Rectángulo 2336" o:spid="_x0000_s1026" style="position:absolute;margin-left:290.65pt;margin-top:3.9pt;width:6.7pt;height:14.3pt;z-index:2521047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" fillcolor="white [3201]" strokecolor="#4bacc6 [3208]" strokeweight="2pt"/>
            </w:pict>
          </mc:Fallback>
        </mc:AlternateContent>
      </w:r>
      <w:r>
        <w:rPr>
          <w:noProof/>
          <w:lang w:val="es-MX" w:eastAsia="es-MX"/>
        </w:rPr>
        <mc:AlternateContent>
          <mc:Choice Requires="wps">
            <w:drawing>
              <wp:anchor distT="0" distB="0" distL="114300" distR="114300" simplePos="0" relativeHeight="252085248" behindDoc="0" locked="0" layoutInCell="1" allowOverlap="1" wp14:anchorId="5D167838" wp14:editId="420ED6C8">
                <wp:simplePos x="0" y="0"/>
                <wp:positionH relativeFrom="column">
                  <wp:posOffset>4160408</wp:posOffset>
                </wp:positionH>
                <wp:positionV relativeFrom="paragraph">
                  <wp:posOffset>17107</wp:posOffset>
                </wp:positionV>
                <wp:extent cx="664465" cy="356111"/>
                <wp:effectExtent l="0" t="0" r="21590" b="25400"/>
                <wp:wrapNone/>
                <wp:docPr id="2320" name="Cuadro de texto 2320"/>
                <wp:cNvGraphicFramePr/>
                <a:graphic xmlns:a="http://schemas.openxmlformats.org/drawingml/2006/main">
                  <a:graphicData uri="http://schemas.microsoft.com/office/word/2010/wordprocessingShape">
                    <wps:wsp>
                      <wps:cNvSpPr txBox="1"/>
                      <wps:spPr>
                        <a:xfrm>
                          <a:off x="0" y="0"/>
                          <a:ext cx="664465" cy="35611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2EFAC68" w14:textId="77777777" w:rsidR="00511AF2" w:rsidRPr="003036BC" w:rsidRDefault="00511AF2" w:rsidP="001237DC">
                            <w:pPr>
                              <w:jc w:val="center"/>
                              <w:rPr>
                                <w:sz w:val="18"/>
                                <w:lang w:val="es-MX"/>
                              </w:rPr>
                            </w:pPr>
                            <w:r w:rsidRPr="003036BC">
                              <w:rPr>
                                <w:sz w:val="18"/>
                                <w:lang w:val="es-MX"/>
                              </w:rPr>
                              <w:t>Fabricado  I</w:t>
                            </w:r>
                            <w:r>
                              <w:rPr>
                                <w:sz w:val="18"/>
                                <w:lang w:val="es-MX"/>
                              </w:rPr>
                              <w:t>V</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167838" id="Cuadro de texto 2320" o:spid="_x0000_s1138" type="#_x0000_t202" style="position:absolute;left:0;text-align:left;margin-left:327.6pt;margin-top:1.35pt;width:52.3pt;height:28.05pt;z-index:252085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" fillcolor="white [3201]" strokeweight=".5pt">
                <v:textbox>
                  <w:txbxContent>
                    <w:p w14:paraId="42EFAC68" w14:textId="77777777" w:rsidR="00511AF2" w:rsidRPr="003036BC" w:rsidRDefault="00511AF2" w:rsidP="001237DC">
                      <w:pPr>
                        <w:jc w:val="center"/>
                        <w:rPr>
                          <w:sz w:val="18"/>
                          <w:lang w:val="es-MX"/>
                        </w:rPr>
                      </w:pPr>
                      <w:r w:rsidRPr="003036BC">
                        <w:rPr>
                          <w:sz w:val="18"/>
                          <w:lang w:val="es-MX"/>
                        </w:rPr>
                        <w:t>Fabricado  I</w:t>
                      </w:r>
                      <w:r>
                        <w:rPr>
                          <w:sz w:val="18"/>
                          <w:lang w:val="es-MX"/>
                        </w:rPr>
                        <w:t>V</w:t>
                      </w:r>
                    </w:p>
                  </w:txbxContent>
                </v:textbox>
              </v:shape>
            </w:pict>
          </mc:Fallback>
        </mc:AlternateContent>
      </w:r>
    </w:p>
    <w:p w14:paraId="0A94432E" w14:textId="77777777" w:rsidR="001237DC" w:rsidRDefault="001237DC" w:rsidP="001237DC">
      <w:pPr>
        <w:rPr>
          <w:lang w:val="es-MX"/>
        </w:rPr>
      </w:pPr>
      <w:r>
        <w:rPr>
          <w:noProof/>
          <w:lang w:val="es-MX" w:eastAsia="es-MX"/>
        </w:rPr>
        <mc:AlternateContent>
          <mc:Choice Requires="wps">
            <w:drawing>
              <wp:anchor distT="0" distB="0" distL="114300" distR="114300" simplePos="0" relativeHeight="252100608" behindDoc="0" locked="0" layoutInCell="1" allowOverlap="1" wp14:anchorId="4E5299B6" wp14:editId="51DFB9E7">
                <wp:simplePos x="0" y="0"/>
                <wp:positionH relativeFrom="column">
                  <wp:posOffset>3213735</wp:posOffset>
                </wp:positionH>
                <wp:positionV relativeFrom="paragraph">
                  <wp:posOffset>132678</wp:posOffset>
                </wp:positionV>
                <wp:extent cx="396240" cy="182880"/>
                <wp:effectExtent l="0" t="0" r="22860" b="26670"/>
                <wp:wrapNone/>
                <wp:docPr id="2321" name="Proceso predefinido 2321"/>
                <wp:cNvGraphicFramePr/>
                <a:graphic xmlns:a="http://schemas.openxmlformats.org/drawingml/2006/main">
                  <a:graphicData uri="http://schemas.microsoft.com/office/word/2010/wordprocessingShape">
                    <wps:wsp>
                      <wps:cNvSpPr/>
                      <wps:spPr>
                        <a:xfrm>
                          <a:off x="0" y="0"/>
                          <a:ext cx="396240" cy="182880"/>
                        </a:xfrm>
                        <a:prstGeom prst="flowChartPredefinedProcess">
                          <a:avLst/>
                        </a:prstGeom>
                      </wps:spPr>
                      <wps:style>
                        <a:lnRef idx="2">
                          <a:schemeClr val="accent5"/>
                        </a:lnRef>
                        <a:fillRef idx="1">
                          <a:schemeClr val="lt1"/>
                        </a:fillRef>
                        <a:effectRef idx="0">
                          <a:schemeClr val="accent5"/>
                        </a:effectRef>
                        <a:fontRef idx="minor">
                          <a:schemeClr val="dk1"/>
                        </a:fontRef>
                      </wps:style>
                      <wps:txbx>
                        <w:txbxContent>
                          <w:p w14:paraId="03B226B1" w14:textId="77777777" w:rsidR="00511AF2" w:rsidRPr="009455DB" w:rsidRDefault="00511AF2" w:rsidP="001237DC">
                            <w:pPr>
                              <w:jc w:val="center"/>
                              <w:rPr>
                                <w:sz w:val="10"/>
                                <w:lang w:val="es-MX"/>
                              </w:rPr>
                            </w:pPr>
                            <w:r w:rsidRPr="009455DB">
                              <w:rPr>
                                <w:sz w:val="10"/>
                                <w:lang w:val="es-MX"/>
                              </w:rPr>
                              <w:t>esc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4E5299B6" id="Proceso predefinido 2321" o:spid="_x0000_s1139" type="#_x0000_t112" style="position:absolute;margin-left:253.05pt;margin-top:10.45pt;width:31.2pt;height:14.4pt;z-index:2521006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" fillcolor="white [3201]" strokecolor="#4bacc6 [3208]" strokeweight="2pt">
                <v:textbox>
                  <w:txbxContent>
                    <w:p w14:paraId="03B226B1" w14:textId="77777777" w:rsidR="00511AF2" w:rsidRPr="009455DB" w:rsidRDefault="00511AF2" w:rsidP="001237DC">
                      <w:pPr>
                        <w:jc w:val="center"/>
                        <w:rPr>
                          <w:sz w:val="10"/>
                          <w:lang w:val="es-MX"/>
                        </w:rPr>
                      </w:pPr>
                      <w:r w:rsidRPr="009455DB">
                        <w:rPr>
                          <w:sz w:val="10"/>
                          <w:lang w:val="es-MX"/>
                        </w:rPr>
                        <w:t>esc</w:t>
                      </w:r>
                    </w:p>
                  </w:txbxContent>
                </v:textbox>
              </v:shape>
            </w:pict>
          </mc:Fallback>
        </mc:AlternateContent>
      </w:r>
      <w:r>
        <w:rPr>
          <w:noProof/>
          <w:lang w:val="es-MX" w:eastAsia="es-MX"/>
        </w:rPr>
        <mc:AlternateContent>
          <mc:Choice Requires="wps">
            <w:drawing>
              <wp:anchor distT="0" distB="0" distL="114300" distR="114300" simplePos="0" relativeHeight="252086272" behindDoc="0" locked="0" layoutInCell="1" allowOverlap="1" wp14:anchorId="0EEBA425" wp14:editId="0104CF06">
                <wp:simplePos x="0" y="0"/>
                <wp:positionH relativeFrom="column">
                  <wp:posOffset>2168674</wp:posOffset>
                </wp:positionH>
                <wp:positionV relativeFrom="paragraph">
                  <wp:posOffset>310403</wp:posOffset>
                </wp:positionV>
                <wp:extent cx="987425" cy="849854"/>
                <wp:effectExtent l="0" t="0" r="22225" b="26670"/>
                <wp:wrapNone/>
                <wp:docPr id="2322" name="Cuadro de texto 2322"/>
                <wp:cNvGraphicFramePr/>
                <a:graphic xmlns:a="http://schemas.openxmlformats.org/drawingml/2006/main">
                  <a:graphicData uri="http://schemas.microsoft.com/office/word/2010/wordprocessingShape">
                    <wps:wsp>
                      <wps:cNvSpPr txBox="1"/>
                      <wps:spPr>
                        <a:xfrm>
                          <a:off x="0" y="0"/>
                          <a:ext cx="987425" cy="849854"/>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36C1C58" w14:textId="77777777" w:rsidR="00511AF2" w:rsidRDefault="00511AF2" w:rsidP="001237D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EEBA425" id="Cuadro de texto 2322" o:spid="_x0000_s1140" type="#_x0000_t202" style="position:absolute;margin-left:170.75pt;margin-top:24.45pt;width:77.75pt;height:66.9pt;z-index:2520862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" fillcolor="white [3201]" strokeweight=".5pt">
                <v:textbox>
                  <w:txbxContent>
                    <w:p w14:paraId="136C1C58" w14:textId="77777777" w:rsidR="00511AF2" w:rsidRDefault="00511AF2" w:rsidP="001237DC"/>
                  </w:txbxContent>
                </v:textbox>
              </v:shape>
            </w:pict>
          </mc:Fallback>
        </mc:AlternateContent>
      </w:r>
      <w:r>
        <w:rPr>
          <w:noProof/>
          <w:lang w:val="es-MX" w:eastAsia="es-MX"/>
        </w:rPr>
        <mc:AlternateContent>
          <mc:Choice Requires="wps">
            <w:drawing>
              <wp:anchor distT="0" distB="0" distL="114300" distR="114300" simplePos="0" relativeHeight="252092416" behindDoc="0" locked="0" layoutInCell="1" allowOverlap="1" wp14:anchorId="3086D9C5" wp14:editId="405D2413">
                <wp:simplePos x="0" y="0"/>
                <wp:positionH relativeFrom="column">
                  <wp:posOffset>3103880</wp:posOffset>
                </wp:positionH>
                <wp:positionV relativeFrom="paragraph">
                  <wp:posOffset>320675</wp:posOffset>
                </wp:positionV>
                <wp:extent cx="45085" cy="192405"/>
                <wp:effectExtent l="0" t="0" r="12065" b="17145"/>
                <wp:wrapNone/>
                <wp:docPr id="2323" name="Rectángulo 2323"/>
                <wp:cNvGraphicFramePr/>
                <a:graphic xmlns:a="http://schemas.openxmlformats.org/drawingml/2006/main">
                  <a:graphicData uri="http://schemas.microsoft.com/office/word/2010/wordprocessingShape">
                    <wps:wsp>
                      <wps:cNvSpPr/>
                      <wps:spPr>
                        <a:xfrm>
                          <a:off x="0" y="0"/>
                          <a:ext cx="45085" cy="192405"/>
                        </a:xfrm>
                        <a:prstGeom prst="rect">
                          <a:avLst/>
                        </a:prstGeom>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44B7A0" id="Rectángulo 2323" o:spid="_x0000_s1026" style="position:absolute;margin-left:244.4pt;margin-top:25.25pt;width:3.55pt;height:15.15pt;z-index:252092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" fillcolor="white [3201]" strokecolor="#4bacc6 [3208]" strokeweight="2pt"/>
            </w:pict>
          </mc:Fallback>
        </mc:AlternateContent>
      </w:r>
    </w:p>
    <w:p w14:paraId="74E1E2F8" w14:textId="38240551" w:rsidR="001237DC" w:rsidRDefault="001237DC" w:rsidP="001237DC">
      <w:pPr>
        <w:pStyle w:val="Subttulo"/>
        <w:rPr>
          <w:rFonts w:eastAsia="Times New Roman"/>
          <w:sz w:val="24"/>
          <w:lang w:val="es-MX" w:eastAsia="es-MX"/>
        </w:rPr>
      </w:pPr>
      <w:r>
        <w:rPr>
          <w:noProof/>
          <w:lang w:val="es-MX" w:eastAsia="es-MX"/>
        </w:rPr>
        <mc:AlternateContent>
          <mc:Choice Requires="wps">
            <w:drawing>
              <wp:anchor distT="0" distB="0" distL="114300" distR="114300" simplePos="0" relativeHeight="252101632" behindDoc="0" locked="0" layoutInCell="1" allowOverlap="1" wp14:anchorId="58ECB324" wp14:editId="69BCEEBF">
                <wp:simplePos x="0" y="0"/>
                <wp:positionH relativeFrom="column">
                  <wp:posOffset>3104590</wp:posOffset>
                </wp:positionH>
                <wp:positionV relativeFrom="paragraph">
                  <wp:posOffset>162485</wp:posOffset>
                </wp:positionV>
                <wp:extent cx="301214" cy="10758"/>
                <wp:effectExtent l="38100" t="38100" r="60960" b="85090"/>
                <wp:wrapNone/>
                <wp:docPr id="2333" name="Conector recto 2333"/>
                <wp:cNvGraphicFramePr/>
                <a:graphic xmlns:a="http://schemas.openxmlformats.org/drawingml/2006/main">
                  <a:graphicData uri="http://schemas.microsoft.com/office/word/2010/wordprocessingShape">
                    <wps:wsp>
                      <wps:cNvCnPr/>
                      <wps:spPr>
                        <a:xfrm>
                          <a:off x="0" y="0"/>
                          <a:ext cx="301214" cy="10758"/>
                        </a:xfrm>
                        <a:prstGeom prst="line">
                          <a:avLst/>
                        </a:prstGeom>
                      </wps:spPr>
                      <wps:style>
                        <a:lnRef idx="2">
                          <a:schemeClr val="accent6"/>
                        </a:lnRef>
                        <a:fillRef idx="0">
                          <a:schemeClr val="accent6"/>
                        </a:fillRef>
                        <a:effectRef idx="1">
                          <a:schemeClr val="accent6"/>
                        </a:effectRef>
                        <a:fontRef idx="minor">
                          <a:schemeClr val="tx1"/>
                        </a:fontRef>
                      </wps:style>
                      <wps:bodyPr/>
                    </wps:wsp>
                  </a:graphicData>
                </a:graphic>
              </wp:anchor>
            </w:drawing>
          </mc:Choice>
          <mc:Fallback>
            <w:pict>
              <v:line w14:anchorId="61A600E4" id="Conector recto 2333" o:spid="_x0000_s1026" style="position:absolute;z-index:252101632;visibility:visible;mso-wrap-style:square;mso-wrap-distance-left:9pt;mso-wrap-distance-top:0;mso-wrap-distance-right:9pt;mso-wrap-distance-bottom:0;mso-position-horizontal:absolute;mso-position-horizontal-relative:text;mso-position-vertical:absolute;mso-position-vertical-relative:text" from="244.45pt,12.8pt" to="268.15pt,1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" strokecolor="#f79646 [3209]" strokeweight="2pt">
                <v:shadow on="t" color="black" opacity="24903f" origin=",.5" offset="0,.55556mm"/>
              </v:line>
            </w:pict>
          </mc:Fallback>
        </mc:AlternateContent>
      </w:r>
      <w:r>
        <w:rPr>
          <w:noProof/>
          <w:lang w:val="es-MX" w:eastAsia="es-MX"/>
        </w:rPr>
        <mc:AlternateContent>
          <mc:Choice Requires="wps">
            <w:drawing>
              <wp:anchor distT="0" distB="0" distL="114300" distR="114300" simplePos="0" relativeHeight="252096512" behindDoc="0" locked="0" layoutInCell="1" allowOverlap="1" wp14:anchorId="503DB326" wp14:editId="6A0E8A79">
                <wp:simplePos x="0" y="0"/>
                <wp:positionH relativeFrom="column">
                  <wp:posOffset>2287009</wp:posOffset>
                </wp:positionH>
                <wp:positionV relativeFrom="paragraph">
                  <wp:posOffset>40976</wp:posOffset>
                </wp:positionV>
                <wp:extent cx="601980" cy="193638"/>
                <wp:effectExtent l="0" t="0" r="26670" b="16510"/>
                <wp:wrapNone/>
                <wp:docPr id="2324" name="Cuadro de texto 2324"/>
                <wp:cNvGraphicFramePr/>
                <a:graphic xmlns:a="http://schemas.openxmlformats.org/drawingml/2006/main">
                  <a:graphicData uri="http://schemas.microsoft.com/office/word/2010/wordprocessingShape">
                    <wps:wsp>
                      <wps:cNvSpPr txBox="1"/>
                      <wps:spPr>
                        <a:xfrm>
                          <a:off x="0" y="0"/>
                          <a:ext cx="601980" cy="193638"/>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2C1F7AF" w14:textId="77777777" w:rsidR="00511AF2" w:rsidRPr="00402ADD" w:rsidRDefault="00511AF2" w:rsidP="001237DC">
                            <w:pPr>
                              <w:rPr>
                                <w:sz w:val="16"/>
                                <w:lang w:val="es-MX"/>
                              </w:rPr>
                            </w:pPr>
                            <w:r>
                              <w:rPr>
                                <w:sz w:val="16"/>
                                <w:lang w:val="es-MX"/>
                              </w:rPr>
                              <w:t>sur</w:t>
                            </w:r>
                            <w:r w:rsidRPr="00402ADD">
                              <w:rPr>
                                <w:sz w:val="16"/>
                                <w:lang w:val="es-MX"/>
                              </w:rPr>
                              <w:t>t</w:t>
                            </w:r>
                            <w:r>
                              <w:rPr>
                                <w:sz w:val="16"/>
                                <w:lang w:val="es-MX"/>
                              </w:rPr>
                              <w:t>i</w:t>
                            </w:r>
                            <w:r w:rsidRPr="00402ADD">
                              <w:rPr>
                                <w:sz w:val="16"/>
                                <w:lang w:val="es-MX"/>
                              </w:rPr>
                              <w:t>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03DB326" id="Cuadro de texto 2324" o:spid="_x0000_s1141" type="#_x0000_t202" style="position:absolute;margin-left:180.1pt;margin-top:3.25pt;width:47.4pt;height:15.25pt;z-index:2520965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" fillcolor="white [3201]" strokeweight=".5pt">
                <v:textbox>
                  <w:txbxContent>
                    <w:p w14:paraId="42C1F7AF" w14:textId="77777777" w:rsidR="00511AF2" w:rsidRPr="00402ADD" w:rsidRDefault="00511AF2" w:rsidP="001237DC">
                      <w:pPr>
                        <w:rPr>
                          <w:sz w:val="16"/>
                          <w:lang w:val="es-MX"/>
                        </w:rPr>
                      </w:pPr>
                      <w:r>
                        <w:rPr>
                          <w:sz w:val="16"/>
                          <w:lang w:val="es-MX"/>
                        </w:rPr>
                        <w:t>sur</w:t>
                      </w:r>
                      <w:r w:rsidRPr="00402ADD">
                        <w:rPr>
                          <w:sz w:val="16"/>
                          <w:lang w:val="es-MX"/>
                        </w:rPr>
                        <w:t>t</w:t>
                      </w:r>
                      <w:r>
                        <w:rPr>
                          <w:sz w:val="16"/>
                          <w:lang w:val="es-MX"/>
                        </w:rPr>
                        <w:t>i</w:t>
                      </w:r>
                      <w:r w:rsidRPr="00402ADD">
                        <w:rPr>
                          <w:sz w:val="16"/>
                          <w:lang w:val="es-MX"/>
                        </w:rPr>
                        <w:t>do</w:t>
                      </w:r>
                    </w:p>
                  </w:txbxContent>
                </v:textbox>
              </v:shape>
            </w:pict>
          </mc:Fallback>
        </mc:AlternateContent>
      </w:r>
      <w:r>
        <w:rPr>
          <w:noProof/>
          <w:lang w:val="es-MX" w:eastAsia="es-MX"/>
        </w:rPr>
        <mc:AlternateContent>
          <mc:Choice Requires="wps">
            <w:drawing>
              <wp:anchor distT="0" distB="0" distL="114300" distR="114300" simplePos="0" relativeHeight="252087296" behindDoc="0" locked="0" layoutInCell="1" allowOverlap="1" wp14:anchorId="4AE343B6" wp14:editId="0BA96B59">
                <wp:simplePos x="0" y="0"/>
                <wp:positionH relativeFrom="column">
                  <wp:posOffset>2168525</wp:posOffset>
                </wp:positionH>
                <wp:positionV relativeFrom="paragraph">
                  <wp:posOffset>264758</wp:posOffset>
                </wp:positionV>
                <wp:extent cx="462280" cy="0"/>
                <wp:effectExtent l="0" t="0" r="13970" b="19050"/>
                <wp:wrapNone/>
                <wp:docPr id="2325" name="Conector recto 2325"/>
                <wp:cNvGraphicFramePr/>
                <a:graphic xmlns:a="http://schemas.openxmlformats.org/drawingml/2006/main">
                  <a:graphicData uri="http://schemas.microsoft.com/office/word/2010/wordprocessingShape">
                    <wps:wsp>
                      <wps:cNvCnPr/>
                      <wps:spPr>
                        <a:xfrm flipH="1">
                          <a:off x="0" y="0"/>
                          <a:ext cx="46228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225CAA8" id="Conector recto 2325" o:spid="_x0000_s1026" style="position:absolute;flip:x;z-index:252087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0.75pt,20.85pt" to="207.15pt,2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" strokecolor="black [3040]"/>
            </w:pict>
          </mc:Fallback>
        </mc:AlternateContent>
      </w:r>
    </w:p>
    <w:p w14:paraId="18CD4B31" w14:textId="77777777" w:rsidR="001237DC" w:rsidRDefault="001237DC" w:rsidP="001237DC">
      <w:pPr>
        <w:pStyle w:val="Subttulo"/>
        <w:rPr>
          <w:rFonts w:eastAsia="Times New Roman"/>
          <w:sz w:val="24"/>
          <w:lang w:val="es-MX" w:eastAsia="es-MX"/>
        </w:rPr>
      </w:pPr>
      <w:r>
        <w:rPr>
          <w:noProof/>
          <w:lang w:val="es-MX" w:eastAsia="es-MX"/>
        </w:rPr>
        <mc:AlternateContent>
          <mc:Choice Requires="wps">
            <w:drawing>
              <wp:anchor distT="0" distB="0" distL="114300" distR="114300" simplePos="0" relativeHeight="252084224" behindDoc="0" locked="0" layoutInCell="1" allowOverlap="1" wp14:anchorId="7E26671A" wp14:editId="224E5944">
                <wp:simplePos x="0" y="0"/>
                <wp:positionH relativeFrom="column">
                  <wp:posOffset>-304165</wp:posOffset>
                </wp:positionH>
                <wp:positionV relativeFrom="paragraph">
                  <wp:posOffset>137832</wp:posOffset>
                </wp:positionV>
                <wp:extent cx="85090" cy="450850"/>
                <wp:effectExtent l="0" t="0" r="10160" b="25400"/>
                <wp:wrapNone/>
                <wp:docPr id="2327" name="Rectángulo 2327"/>
                <wp:cNvGraphicFramePr/>
                <a:graphic xmlns:a="http://schemas.openxmlformats.org/drawingml/2006/main">
                  <a:graphicData uri="http://schemas.microsoft.com/office/word/2010/wordprocessingShape">
                    <wps:wsp>
                      <wps:cNvSpPr/>
                      <wps:spPr>
                        <a:xfrm>
                          <a:off x="0" y="0"/>
                          <a:ext cx="85090" cy="450850"/>
                        </a:xfrm>
                        <a:prstGeom prst="rect">
                          <a:avLst/>
                        </a:prstGeom>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C5EA1D7" id="Rectángulo 2327" o:spid="_x0000_s1026" style="position:absolute;margin-left:-23.95pt;margin-top:10.85pt;width:6.7pt;height:35.5pt;z-index:2520842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" fillcolor="white [3201]" strokecolor="#c0504d [3205]" strokeweight="2pt"/>
            </w:pict>
          </mc:Fallback>
        </mc:AlternateContent>
      </w:r>
      <w:r>
        <w:rPr>
          <w:noProof/>
          <w:lang w:val="es-MX" w:eastAsia="es-MX"/>
        </w:rPr>
        <mc:AlternateContent>
          <mc:Choice Requires="wps">
            <w:drawing>
              <wp:anchor distT="0" distB="0" distL="114300" distR="114300" simplePos="0" relativeHeight="252098560" behindDoc="0" locked="0" layoutInCell="1" allowOverlap="1" wp14:anchorId="32C35341" wp14:editId="0A5DBE62">
                <wp:simplePos x="0" y="0"/>
                <wp:positionH relativeFrom="column">
                  <wp:posOffset>2202628</wp:posOffset>
                </wp:positionH>
                <wp:positionV relativeFrom="paragraph">
                  <wp:posOffset>307116</wp:posOffset>
                </wp:positionV>
                <wp:extent cx="601980" cy="193638"/>
                <wp:effectExtent l="0" t="0" r="26670" b="16510"/>
                <wp:wrapNone/>
                <wp:docPr id="2328" name="Cuadro de texto 2328"/>
                <wp:cNvGraphicFramePr/>
                <a:graphic xmlns:a="http://schemas.openxmlformats.org/drawingml/2006/main">
                  <a:graphicData uri="http://schemas.microsoft.com/office/word/2010/wordprocessingShape">
                    <wps:wsp>
                      <wps:cNvSpPr txBox="1"/>
                      <wps:spPr>
                        <a:xfrm>
                          <a:off x="0" y="0"/>
                          <a:ext cx="601980" cy="193638"/>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E27EEC4" w14:textId="77777777" w:rsidR="00511AF2" w:rsidRPr="00402ADD" w:rsidRDefault="00511AF2" w:rsidP="001237DC">
                            <w:pPr>
                              <w:rPr>
                                <w:sz w:val="16"/>
                                <w:lang w:val="es-MX"/>
                              </w:rPr>
                            </w:pPr>
                            <w:r>
                              <w:rPr>
                                <w:sz w:val="16"/>
                                <w:lang w:val="es-MX"/>
                              </w:rPr>
                              <w:t>Pre surt.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2C35341" id="Cuadro de texto 2328" o:spid="_x0000_s1142" type="#_x0000_t202" style="position:absolute;margin-left:173.45pt;margin-top:24.2pt;width:47.4pt;height:15.25pt;z-index:2520985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" fillcolor="white [3201]" strokeweight=".5pt">
                <v:textbox>
                  <w:txbxContent>
                    <w:p w14:paraId="2E27EEC4" w14:textId="77777777" w:rsidR="00511AF2" w:rsidRPr="00402ADD" w:rsidRDefault="00511AF2" w:rsidP="001237DC">
                      <w:pPr>
                        <w:rPr>
                          <w:sz w:val="16"/>
                          <w:lang w:val="es-MX"/>
                        </w:rPr>
                      </w:pPr>
                      <w:r>
                        <w:rPr>
                          <w:sz w:val="16"/>
                          <w:lang w:val="es-MX"/>
                        </w:rPr>
                        <w:t>Pre surt.</w:t>
                      </w:r>
                    </w:p>
                  </w:txbxContent>
                </v:textbox>
              </v:shape>
            </w:pict>
          </mc:Fallback>
        </mc:AlternateContent>
      </w:r>
      <w:r>
        <w:rPr>
          <w:noProof/>
          <w:lang w:val="es-MX" w:eastAsia="es-MX"/>
        </w:rPr>
        <mc:AlternateContent>
          <mc:Choice Requires="wps">
            <w:drawing>
              <wp:anchor distT="0" distB="0" distL="114300" distR="114300" simplePos="0" relativeHeight="252097536" behindDoc="0" locked="0" layoutInCell="1" allowOverlap="1" wp14:anchorId="495D59F1" wp14:editId="1D505010">
                <wp:simplePos x="0" y="0"/>
                <wp:positionH relativeFrom="column">
                  <wp:posOffset>2179992</wp:posOffset>
                </wp:positionH>
                <wp:positionV relativeFrom="paragraph">
                  <wp:posOffset>6350</wp:posOffset>
                </wp:positionV>
                <wp:extent cx="601980" cy="193638"/>
                <wp:effectExtent l="0" t="0" r="26670" b="16510"/>
                <wp:wrapNone/>
                <wp:docPr id="2329" name="Cuadro de texto 2329"/>
                <wp:cNvGraphicFramePr/>
                <a:graphic xmlns:a="http://schemas.openxmlformats.org/drawingml/2006/main">
                  <a:graphicData uri="http://schemas.microsoft.com/office/word/2010/wordprocessingShape">
                    <wps:wsp>
                      <wps:cNvSpPr txBox="1"/>
                      <wps:spPr>
                        <a:xfrm>
                          <a:off x="0" y="0"/>
                          <a:ext cx="601980" cy="193638"/>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3677EA9" w14:textId="77777777" w:rsidR="00511AF2" w:rsidRPr="00402ADD" w:rsidRDefault="00511AF2" w:rsidP="001237DC">
                            <w:pPr>
                              <w:rPr>
                                <w:sz w:val="16"/>
                                <w:lang w:val="es-MX"/>
                              </w:rPr>
                            </w:pPr>
                            <w:r>
                              <w:rPr>
                                <w:sz w:val="16"/>
                                <w:lang w:val="es-MX"/>
                              </w:rPr>
                              <w:t>Pesado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95D59F1" id="Cuadro de texto 2329" o:spid="_x0000_s1143" type="#_x0000_t202" style="position:absolute;margin-left:171.65pt;margin-top:.5pt;width:47.4pt;height:15.25pt;z-index:2520975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" fillcolor="white [3201]" strokeweight=".5pt">
                <v:textbox>
                  <w:txbxContent>
                    <w:p w14:paraId="03677EA9" w14:textId="77777777" w:rsidR="00511AF2" w:rsidRPr="00402ADD" w:rsidRDefault="00511AF2" w:rsidP="001237DC">
                      <w:pPr>
                        <w:rPr>
                          <w:sz w:val="16"/>
                          <w:lang w:val="es-MX"/>
                        </w:rPr>
                      </w:pPr>
                      <w:r>
                        <w:rPr>
                          <w:sz w:val="16"/>
                          <w:lang w:val="es-MX"/>
                        </w:rPr>
                        <w:t>Pesado</w:t>
                      </w:r>
                    </w:p>
                  </w:txbxContent>
                </v:textbox>
              </v:shape>
            </w:pict>
          </mc:Fallback>
        </mc:AlternateContent>
      </w:r>
      <w:r>
        <w:rPr>
          <w:noProof/>
          <w:lang w:val="es-MX" w:eastAsia="es-MX"/>
        </w:rPr>
        <mc:AlternateContent>
          <mc:Choice Requires="wps">
            <w:drawing>
              <wp:anchor distT="0" distB="0" distL="114300" distR="114300" simplePos="0" relativeHeight="252094464" behindDoc="0" locked="0" layoutInCell="1" allowOverlap="1" wp14:anchorId="2D1C43AA" wp14:editId="305CA009">
                <wp:simplePos x="0" y="0"/>
                <wp:positionH relativeFrom="column">
                  <wp:posOffset>2813685</wp:posOffset>
                </wp:positionH>
                <wp:positionV relativeFrom="paragraph">
                  <wp:posOffset>161888</wp:posOffset>
                </wp:positionV>
                <wp:extent cx="290195" cy="45085"/>
                <wp:effectExtent l="0" t="0" r="14605" b="12065"/>
                <wp:wrapNone/>
                <wp:docPr id="2330" name="Proceso predefinido 2330"/>
                <wp:cNvGraphicFramePr/>
                <a:graphic xmlns:a="http://schemas.openxmlformats.org/drawingml/2006/main">
                  <a:graphicData uri="http://schemas.microsoft.com/office/word/2010/wordprocessingShape">
                    <wps:wsp>
                      <wps:cNvSpPr/>
                      <wps:spPr>
                        <a:xfrm flipV="1">
                          <a:off x="0" y="0"/>
                          <a:ext cx="290195" cy="45085"/>
                        </a:xfrm>
                        <a:prstGeom prst="flowChartPredefinedProcess">
                          <a:avLst/>
                        </a:prstGeom>
                      </wps:spPr>
                      <wps:style>
                        <a:lnRef idx="2">
                          <a:schemeClr val="accent5"/>
                        </a:lnRef>
                        <a:fillRef idx="1">
                          <a:schemeClr val="lt1"/>
                        </a:fillRef>
                        <a:effectRef idx="0">
                          <a:schemeClr val="accent5"/>
                        </a:effectRef>
                        <a:fontRef idx="minor">
                          <a:schemeClr val="dk1"/>
                        </a:fontRef>
                      </wps:style>
                      <wps:txbx>
                        <w:txbxContent>
                          <w:p w14:paraId="34274D4E" w14:textId="77777777" w:rsidR="00511AF2" w:rsidRPr="009455DB" w:rsidRDefault="00511AF2" w:rsidP="001237DC">
                            <w:pPr>
                              <w:jc w:val="center"/>
                              <w:rPr>
                                <w:sz w:val="10"/>
                                <w:lang w:val="es-MX"/>
                              </w:rPr>
                            </w:pPr>
                            <w:r w:rsidRPr="009455DB">
                              <w:rPr>
                                <w:sz w:val="10"/>
                                <w:lang w:val="es-MX"/>
                              </w:rPr>
                              <w:t>esc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1C43AA" id="Proceso predefinido 2330" o:spid="_x0000_s1144" type="#_x0000_t112" style="position:absolute;margin-left:221.55pt;margin-top:12.75pt;width:22.85pt;height:3.55pt;flip:y;z-index:252094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" fillcolor="white [3201]" strokecolor="#4bacc6 [3208]" strokeweight="2pt">
                <v:textbox>
                  <w:txbxContent>
                    <w:p w14:paraId="34274D4E" w14:textId="77777777" w:rsidR="00511AF2" w:rsidRPr="009455DB" w:rsidRDefault="00511AF2" w:rsidP="001237DC">
                      <w:pPr>
                        <w:jc w:val="center"/>
                        <w:rPr>
                          <w:sz w:val="10"/>
                          <w:lang w:val="es-MX"/>
                        </w:rPr>
                      </w:pPr>
                      <w:r w:rsidRPr="009455DB">
                        <w:rPr>
                          <w:sz w:val="10"/>
                          <w:lang w:val="es-MX"/>
                        </w:rPr>
                        <w:t>esc</w:t>
                      </w:r>
                    </w:p>
                  </w:txbxContent>
                </v:textbox>
              </v:shape>
            </w:pict>
          </mc:Fallback>
        </mc:AlternateContent>
      </w:r>
      <w:r>
        <w:rPr>
          <w:noProof/>
          <w:lang w:val="es-MX" w:eastAsia="es-MX"/>
        </w:rPr>
        <mc:AlternateContent>
          <mc:Choice Requires="wps">
            <w:drawing>
              <wp:anchor distT="0" distB="0" distL="114300" distR="114300" simplePos="0" relativeHeight="252088320" behindDoc="0" locked="0" layoutInCell="1" allowOverlap="1" wp14:anchorId="6C74337D" wp14:editId="40E8216B">
                <wp:simplePos x="0" y="0"/>
                <wp:positionH relativeFrom="column">
                  <wp:posOffset>2148205</wp:posOffset>
                </wp:positionH>
                <wp:positionV relativeFrom="paragraph">
                  <wp:posOffset>229198</wp:posOffset>
                </wp:positionV>
                <wp:extent cx="985520" cy="0"/>
                <wp:effectExtent l="0" t="0" r="24130" b="19050"/>
                <wp:wrapNone/>
                <wp:docPr id="2331" name="Conector recto 2331"/>
                <wp:cNvGraphicFramePr/>
                <a:graphic xmlns:a="http://schemas.openxmlformats.org/drawingml/2006/main">
                  <a:graphicData uri="http://schemas.microsoft.com/office/word/2010/wordprocessingShape">
                    <wps:wsp>
                      <wps:cNvCnPr/>
                      <wps:spPr>
                        <a:xfrm flipH="1">
                          <a:off x="0" y="0"/>
                          <a:ext cx="98552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70E7B4A" id="Conector recto 2331" o:spid="_x0000_s1026" style="position:absolute;flip:x;z-index:252088320;visibility:visible;mso-wrap-style:square;mso-wrap-distance-left:9pt;mso-wrap-distance-top:0;mso-wrap-distance-right:9pt;mso-wrap-distance-bottom:0;mso-position-horizontal:absolute;mso-position-horizontal-relative:text;mso-position-vertical:absolute;mso-position-vertical-relative:text" from="169.15pt,18.05pt" to="246.75pt,1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" strokecolor="black [3040]"/>
            </w:pict>
          </mc:Fallback>
        </mc:AlternateContent>
      </w:r>
    </w:p>
    <w:p w14:paraId="16CA5D76" w14:textId="105B7717" w:rsidR="001237DC" w:rsidRDefault="00D95C49" w:rsidP="001237DC">
      <w:pPr>
        <w:pStyle w:val="Subttulo"/>
        <w:rPr>
          <w:rFonts w:eastAsia="Times New Roman"/>
          <w:sz w:val="24"/>
          <w:lang w:val="es-MX" w:eastAsia="es-MX"/>
        </w:rPr>
      </w:pPr>
      <w:r>
        <w:rPr>
          <w:noProof/>
          <w:lang w:val="es-MX" w:eastAsia="es-MX"/>
        </w:rPr>
        <w:drawing>
          <wp:anchor distT="0" distB="0" distL="114300" distR="114300" simplePos="0" relativeHeight="252112896" behindDoc="0" locked="0" layoutInCell="1" allowOverlap="1" wp14:anchorId="516C7AA9" wp14:editId="4B79BDD5">
            <wp:simplePos x="0" y="0"/>
            <wp:positionH relativeFrom="margin">
              <wp:posOffset>3375062</wp:posOffset>
            </wp:positionH>
            <wp:positionV relativeFrom="paragraph">
              <wp:posOffset>16883</wp:posOffset>
            </wp:positionV>
            <wp:extent cx="290195" cy="334010"/>
            <wp:effectExtent l="0" t="0" r="0" b="8890"/>
            <wp:wrapSquare wrapText="bothSides"/>
            <wp:docPr id="2342" name="Imagen 2342" descr="Resultado de imagen para simbolo de elevad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simbolo de elevador"/>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90195" cy="334010"/>
                    </a:xfrm>
                    <a:prstGeom prst="rect">
                      <a:avLst/>
                    </a:prstGeom>
                    <a:noFill/>
                    <a:ln>
                      <a:noFill/>
                    </a:ln>
                  </pic:spPr>
                </pic:pic>
              </a:graphicData>
            </a:graphic>
            <wp14:sizeRelH relativeFrom="page">
              <wp14:pctWidth>0</wp14:pctWidth>
            </wp14:sizeRelH>
            <wp14:sizeRelV relativeFrom="page">
              <wp14:pctHeight>0</wp14:pctHeight>
            </wp14:sizeRelV>
          </wp:anchor>
        </w:drawing>
      </w:r>
      <w:r w:rsidR="001237DC">
        <w:rPr>
          <w:noProof/>
          <w:lang w:val="es-MX" w:eastAsia="es-MX"/>
        </w:rPr>
        <mc:AlternateContent>
          <mc:Choice Requires="wps">
            <w:drawing>
              <wp:anchor distT="0" distB="0" distL="114300" distR="114300" simplePos="0" relativeHeight="252099584" behindDoc="0" locked="0" layoutInCell="1" allowOverlap="1" wp14:anchorId="2456EC00" wp14:editId="35A88595">
                <wp:simplePos x="0" y="0"/>
                <wp:positionH relativeFrom="column">
                  <wp:posOffset>2868930</wp:posOffset>
                </wp:positionH>
                <wp:positionV relativeFrom="paragraph">
                  <wp:posOffset>135853</wp:posOffset>
                </wp:positionV>
                <wp:extent cx="290195" cy="45085"/>
                <wp:effectExtent l="0" t="0" r="14605" b="12065"/>
                <wp:wrapNone/>
                <wp:docPr id="2332" name="Proceso predefinido 2332"/>
                <wp:cNvGraphicFramePr/>
                <a:graphic xmlns:a="http://schemas.openxmlformats.org/drawingml/2006/main">
                  <a:graphicData uri="http://schemas.microsoft.com/office/word/2010/wordprocessingShape">
                    <wps:wsp>
                      <wps:cNvSpPr/>
                      <wps:spPr>
                        <a:xfrm flipV="1">
                          <a:off x="0" y="0"/>
                          <a:ext cx="290195" cy="45085"/>
                        </a:xfrm>
                        <a:prstGeom prst="flowChartPredefinedProcess">
                          <a:avLst/>
                        </a:prstGeom>
                      </wps:spPr>
                      <wps:style>
                        <a:lnRef idx="2">
                          <a:schemeClr val="accent5"/>
                        </a:lnRef>
                        <a:fillRef idx="1">
                          <a:schemeClr val="lt1"/>
                        </a:fillRef>
                        <a:effectRef idx="0">
                          <a:schemeClr val="accent5"/>
                        </a:effectRef>
                        <a:fontRef idx="minor">
                          <a:schemeClr val="dk1"/>
                        </a:fontRef>
                      </wps:style>
                      <wps:txbx>
                        <w:txbxContent>
                          <w:p w14:paraId="7E8205CC" w14:textId="77777777" w:rsidR="00511AF2" w:rsidRPr="009455DB" w:rsidRDefault="00511AF2" w:rsidP="001237DC">
                            <w:pPr>
                              <w:jc w:val="center"/>
                              <w:rPr>
                                <w:sz w:val="10"/>
                                <w:lang w:val="es-MX"/>
                              </w:rPr>
                            </w:pPr>
                            <w:r w:rsidRPr="009455DB">
                              <w:rPr>
                                <w:sz w:val="10"/>
                                <w:lang w:val="es-MX"/>
                              </w:rPr>
                              <w:t>esc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56EC00" id="Proceso predefinido 2332" o:spid="_x0000_s1145" type="#_x0000_t112" style="position:absolute;margin-left:225.9pt;margin-top:10.7pt;width:22.85pt;height:3.55pt;flip:y;z-index:252099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" fillcolor="white [3201]" strokecolor="#4bacc6 [3208]" strokeweight="2pt">
                <v:textbox>
                  <w:txbxContent>
                    <w:p w14:paraId="7E8205CC" w14:textId="77777777" w:rsidR="00511AF2" w:rsidRPr="009455DB" w:rsidRDefault="00511AF2" w:rsidP="001237DC">
                      <w:pPr>
                        <w:jc w:val="center"/>
                        <w:rPr>
                          <w:sz w:val="10"/>
                          <w:lang w:val="es-MX"/>
                        </w:rPr>
                      </w:pPr>
                      <w:r w:rsidRPr="009455DB">
                        <w:rPr>
                          <w:sz w:val="10"/>
                          <w:lang w:val="es-MX"/>
                        </w:rPr>
                        <w:t>esc</w:t>
                      </w:r>
                    </w:p>
                  </w:txbxContent>
                </v:textbox>
              </v:shape>
            </w:pict>
          </mc:Fallback>
        </mc:AlternateContent>
      </w:r>
    </w:p>
    <w:p w14:paraId="34CE520A" w14:textId="1BF25C89" w:rsidR="00D95C49" w:rsidRDefault="00D95C49" w:rsidP="00874C81">
      <w:pPr>
        <w:spacing w:line="360" w:lineRule="auto"/>
        <w:jc w:val="both"/>
        <w:rPr>
          <w:lang w:val="es-MX"/>
        </w:rPr>
      </w:pPr>
      <w:r>
        <w:rPr>
          <w:lang w:val="es-MX"/>
        </w:rPr>
        <w:t>Para el surtido del material de envase y empaque, el personal de fabricación y acondicionamiento trasladaran el material de envase y</w:t>
      </w:r>
      <w:r w:rsidR="001D6B37">
        <w:rPr>
          <w:lang w:val="es-MX"/>
        </w:rPr>
        <w:t xml:space="preserve"> empaque como se muestra en la Figura</w:t>
      </w:r>
      <w:r>
        <w:rPr>
          <w:lang w:val="es-MX"/>
        </w:rPr>
        <w:t xml:space="preserve"> 29</w:t>
      </w:r>
      <w:r w:rsidR="001D6B37">
        <w:rPr>
          <w:lang w:val="es-MX"/>
        </w:rPr>
        <w:t xml:space="preserve"> “Flujo de material de envase y empaque</w:t>
      </w:r>
    </w:p>
    <w:p w14:paraId="72963C72" w14:textId="76C358AC" w:rsidR="00D95C49" w:rsidRPr="00774881" w:rsidRDefault="00774881" w:rsidP="00774881">
      <w:pPr>
        <w:pStyle w:val="Descripcin"/>
        <w:jc w:val="center"/>
        <w:rPr>
          <w:b/>
          <w:i w:val="0"/>
          <w:sz w:val="22"/>
          <w:szCs w:val="22"/>
          <w:lang w:val="es-MX"/>
        </w:rPr>
      </w:pPr>
      <w:bookmarkStart w:id="108" w:name="_Toc521063409"/>
      <w:r w:rsidRPr="00F53B1E">
        <w:rPr>
          <w:b/>
          <w:i w:val="0"/>
          <w:sz w:val="22"/>
          <w:szCs w:val="22"/>
          <w:lang w:val="es-MX"/>
        </w:rPr>
        <w:t xml:space="preserve">Figura </w:t>
      </w:r>
      <w:r w:rsidRPr="00774881">
        <w:rPr>
          <w:b/>
          <w:i w:val="0"/>
          <w:sz w:val="22"/>
          <w:szCs w:val="22"/>
        </w:rPr>
        <w:fldChar w:fldCharType="begin"/>
      </w:r>
      <w:r w:rsidRPr="00F53B1E">
        <w:rPr>
          <w:b/>
          <w:i w:val="0"/>
          <w:sz w:val="22"/>
          <w:szCs w:val="22"/>
          <w:lang w:val="es-MX"/>
        </w:rPr>
        <w:instrText xml:space="preserve"> SEQ Figura \* ARABIC </w:instrText>
      </w:r>
      <w:r w:rsidRPr="00774881">
        <w:rPr>
          <w:b/>
          <w:i w:val="0"/>
          <w:sz w:val="22"/>
          <w:szCs w:val="22"/>
        </w:rPr>
        <w:fldChar w:fldCharType="separate"/>
      </w:r>
      <w:r w:rsidR="00CA6255" w:rsidRPr="00F53B1E">
        <w:rPr>
          <w:b/>
          <w:i w:val="0"/>
          <w:noProof/>
          <w:sz w:val="22"/>
          <w:szCs w:val="22"/>
          <w:lang w:val="es-MX"/>
        </w:rPr>
        <w:t>29</w:t>
      </w:r>
      <w:r w:rsidRPr="00774881">
        <w:rPr>
          <w:b/>
          <w:i w:val="0"/>
          <w:sz w:val="22"/>
          <w:szCs w:val="22"/>
        </w:rPr>
        <w:fldChar w:fldCharType="end"/>
      </w:r>
      <w:r w:rsidR="00D95C49" w:rsidRPr="00774881">
        <w:rPr>
          <w:b/>
          <w:i w:val="0"/>
          <w:sz w:val="22"/>
          <w:szCs w:val="22"/>
          <w:lang w:val="es-MX"/>
        </w:rPr>
        <w:t>.- Flujo de material de envase y empaque.</w:t>
      </w:r>
      <w:bookmarkEnd w:id="108"/>
    </w:p>
    <w:p w14:paraId="40AEFCFD" w14:textId="65867971" w:rsidR="005946CF" w:rsidRDefault="00D86B37" w:rsidP="00874C81">
      <w:pPr>
        <w:spacing w:line="360" w:lineRule="auto"/>
        <w:jc w:val="both"/>
        <w:rPr>
          <w:lang w:val="es-MX"/>
        </w:rPr>
      </w:pPr>
      <w:r>
        <w:rPr>
          <w:noProof/>
          <w:lang w:val="es-MX" w:eastAsia="es-MX"/>
        </w:rPr>
        <mc:AlternateContent>
          <mc:Choice Requires="wps">
            <w:drawing>
              <wp:anchor distT="0" distB="0" distL="114300" distR="114300" simplePos="0" relativeHeight="252122112" behindDoc="0" locked="0" layoutInCell="1" allowOverlap="1" wp14:anchorId="72EDC90D" wp14:editId="116D8537">
                <wp:simplePos x="0" y="0"/>
                <wp:positionH relativeFrom="column">
                  <wp:posOffset>770180</wp:posOffset>
                </wp:positionH>
                <wp:positionV relativeFrom="paragraph">
                  <wp:posOffset>1055781</wp:posOffset>
                </wp:positionV>
                <wp:extent cx="516367" cy="11131"/>
                <wp:effectExtent l="38100" t="76200" r="36195" b="122555"/>
                <wp:wrapNone/>
                <wp:docPr id="2401" name="Conector recto de flecha 2401"/>
                <wp:cNvGraphicFramePr/>
                <a:graphic xmlns:a="http://schemas.openxmlformats.org/drawingml/2006/main">
                  <a:graphicData uri="http://schemas.microsoft.com/office/word/2010/wordprocessingShape">
                    <wps:wsp>
                      <wps:cNvCnPr/>
                      <wps:spPr>
                        <a:xfrm flipV="1">
                          <a:off x="0" y="0"/>
                          <a:ext cx="516367" cy="11131"/>
                        </a:xfrm>
                        <a:prstGeom prst="straightConnector1">
                          <a:avLst/>
                        </a:prstGeom>
                        <a:ln>
                          <a:tailEnd type="triangle"/>
                        </a:ln>
                      </wps:spPr>
                      <wps:style>
                        <a:lnRef idx="2">
                          <a:schemeClr val="accent6"/>
                        </a:lnRef>
                        <a:fillRef idx="0">
                          <a:schemeClr val="accent6"/>
                        </a:fillRef>
                        <a:effectRef idx="1">
                          <a:schemeClr val="accent6"/>
                        </a:effectRef>
                        <a:fontRef idx="minor">
                          <a:schemeClr val="tx1"/>
                        </a:fontRef>
                      </wps:style>
                      <wps:bodyPr/>
                    </wps:wsp>
                  </a:graphicData>
                </a:graphic>
              </wp:anchor>
            </w:drawing>
          </mc:Choice>
          <mc:Fallback>
            <w:pict>
              <v:shape w14:anchorId="01E6BE50" id="Conector recto de flecha 2401" o:spid="_x0000_s1026" type="#_x0000_t32" style="position:absolute;margin-left:60.65pt;margin-top:83.15pt;width:40.65pt;height:.9pt;flip:y;z-index:2521221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" strokecolor="#f79646 [3209]" strokeweight="2pt">
                <v:stroke endarrow="block"/>
                <v:shadow on="t" color="black" opacity="24903f" origin=",.5" offset="0,.55556mm"/>
              </v:shape>
            </w:pict>
          </mc:Fallback>
        </mc:AlternateContent>
      </w:r>
      <w:r>
        <w:rPr>
          <w:noProof/>
          <w:lang w:val="es-MX" w:eastAsia="es-MX"/>
        </w:rPr>
        <mc:AlternateContent>
          <mc:Choice Requires="wps">
            <w:drawing>
              <wp:anchor distT="0" distB="0" distL="114300" distR="114300" simplePos="0" relativeHeight="252121088" behindDoc="0" locked="0" layoutInCell="1" allowOverlap="1" wp14:anchorId="097687FD" wp14:editId="252078F1">
                <wp:simplePos x="0" y="0"/>
                <wp:positionH relativeFrom="column">
                  <wp:posOffset>780938</wp:posOffset>
                </wp:positionH>
                <wp:positionV relativeFrom="paragraph">
                  <wp:posOffset>615091</wp:posOffset>
                </wp:positionV>
                <wp:extent cx="0" cy="441063"/>
                <wp:effectExtent l="57150" t="19050" r="76200" b="92710"/>
                <wp:wrapNone/>
                <wp:docPr id="2400" name="Conector recto 2400"/>
                <wp:cNvGraphicFramePr/>
                <a:graphic xmlns:a="http://schemas.openxmlformats.org/drawingml/2006/main">
                  <a:graphicData uri="http://schemas.microsoft.com/office/word/2010/wordprocessingShape">
                    <wps:wsp>
                      <wps:cNvCnPr/>
                      <wps:spPr>
                        <a:xfrm>
                          <a:off x="0" y="0"/>
                          <a:ext cx="0" cy="441063"/>
                        </a:xfrm>
                        <a:prstGeom prst="line">
                          <a:avLst/>
                        </a:prstGeom>
                      </wps:spPr>
                      <wps:style>
                        <a:lnRef idx="2">
                          <a:schemeClr val="accent6"/>
                        </a:lnRef>
                        <a:fillRef idx="0">
                          <a:schemeClr val="accent6"/>
                        </a:fillRef>
                        <a:effectRef idx="1">
                          <a:schemeClr val="accent6"/>
                        </a:effectRef>
                        <a:fontRef idx="minor">
                          <a:schemeClr val="tx1"/>
                        </a:fontRef>
                      </wps:style>
                      <wps:bodyPr/>
                    </wps:wsp>
                  </a:graphicData>
                </a:graphic>
              </wp:anchor>
            </w:drawing>
          </mc:Choice>
          <mc:Fallback>
            <w:pict>
              <v:line w14:anchorId="7E91F1B5" id="Conector recto 2400" o:spid="_x0000_s1026" style="position:absolute;z-index:252121088;visibility:visible;mso-wrap-style:square;mso-wrap-distance-left:9pt;mso-wrap-distance-top:0;mso-wrap-distance-right:9pt;mso-wrap-distance-bottom:0;mso-position-horizontal:absolute;mso-position-horizontal-relative:text;mso-position-vertical:absolute;mso-position-vertical-relative:text" from="61.5pt,48.45pt" to="61.5pt,8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" strokecolor="#f79646 [3209]" strokeweight="2pt">
                <v:shadow on="t" color="black" opacity="24903f" origin=",.5" offset="0,.55556mm"/>
              </v:line>
            </w:pict>
          </mc:Fallback>
        </mc:AlternateContent>
      </w:r>
      <w:r>
        <w:rPr>
          <w:noProof/>
          <w:lang w:val="es-MX" w:eastAsia="es-MX"/>
        </w:rPr>
        <mc:AlternateContent>
          <mc:Choice Requires="wps">
            <w:drawing>
              <wp:anchor distT="0" distB="0" distL="114300" distR="114300" simplePos="0" relativeHeight="252120064" behindDoc="0" locked="0" layoutInCell="1" allowOverlap="1" wp14:anchorId="796E811B" wp14:editId="1C780B50">
                <wp:simplePos x="0" y="0"/>
                <wp:positionH relativeFrom="column">
                  <wp:posOffset>780415</wp:posOffset>
                </wp:positionH>
                <wp:positionV relativeFrom="paragraph">
                  <wp:posOffset>636307</wp:posOffset>
                </wp:positionV>
                <wp:extent cx="1065007" cy="0"/>
                <wp:effectExtent l="57150" t="38100" r="59055" b="95250"/>
                <wp:wrapNone/>
                <wp:docPr id="2399" name="Conector recto 2399"/>
                <wp:cNvGraphicFramePr/>
                <a:graphic xmlns:a="http://schemas.openxmlformats.org/drawingml/2006/main">
                  <a:graphicData uri="http://schemas.microsoft.com/office/word/2010/wordprocessingShape">
                    <wps:wsp>
                      <wps:cNvCnPr/>
                      <wps:spPr>
                        <a:xfrm flipH="1">
                          <a:off x="0" y="0"/>
                          <a:ext cx="1065007" cy="0"/>
                        </a:xfrm>
                        <a:prstGeom prst="line">
                          <a:avLst/>
                        </a:prstGeom>
                      </wps:spPr>
                      <wps:style>
                        <a:lnRef idx="2">
                          <a:schemeClr val="accent6"/>
                        </a:lnRef>
                        <a:fillRef idx="0">
                          <a:schemeClr val="accent6"/>
                        </a:fillRef>
                        <a:effectRef idx="1">
                          <a:schemeClr val="accent6"/>
                        </a:effectRef>
                        <a:fontRef idx="minor">
                          <a:schemeClr val="tx1"/>
                        </a:fontRef>
                      </wps:style>
                      <wps:bodyPr/>
                    </wps:wsp>
                  </a:graphicData>
                </a:graphic>
              </wp:anchor>
            </w:drawing>
          </mc:Choice>
          <mc:Fallback>
            <w:pict>
              <v:line w14:anchorId="698C6FB7" id="Conector recto 2399" o:spid="_x0000_s1026" style="position:absolute;flip:x;z-index:252120064;visibility:visible;mso-wrap-style:square;mso-wrap-distance-left:9pt;mso-wrap-distance-top:0;mso-wrap-distance-right:9pt;mso-wrap-distance-bottom:0;mso-position-horizontal:absolute;mso-position-horizontal-relative:text;mso-position-vertical:absolute;mso-position-vertical-relative:text" from="61.45pt,50.1pt" to="145.3pt,5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" strokecolor="#f79646 [3209]" strokeweight="2pt">
                <v:shadow on="t" color="black" opacity="24903f" origin=",.5" offset="0,.55556mm"/>
              </v:line>
            </w:pict>
          </mc:Fallback>
        </mc:AlternateContent>
      </w:r>
      <w:r>
        <w:rPr>
          <w:noProof/>
          <w:lang w:val="es-MX" w:eastAsia="es-MX"/>
        </w:rPr>
        <mc:AlternateContent>
          <mc:Choice Requires="wps">
            <w:drawing>
              <wp:anchor distT="0" distB="0" distL="114300" distR="114300" simplePos="0" relativeHeight="252119040" behindDoc="0" locked="0" layoutInCell="1" allowOverlap="1" wp14:anchorId="2BAEBF7D" wp14:editId="24723A4E">
                <wp:simplePos x="0" y="0"/>
                <wp:positionH relativeFrom="column">
                  <wp:posOffset>2738830</wp:posOffset>
                </wp:positionH>
                <wp:positionV relativeFrom="paragraph">
                  <wp:posOffset>367665</wp:posOffset>
                </wp:positionV>
                <wp:extent cx="0" cy="290195"/>
                <wp:effectExtent l="95250" t="38100" r="76200" b="71755"/>
                <wp:wrapNone/>
                <wp:docPr id="2398" name="Conector recto de flecha 2398"/>
                <wp:cNvGraphicFramePr/>
                <a:graphic xmlns:a="http://schemas.openxmlformats.org/drawingml/2006/main">
                  <a:graphicData uri="http://schemas.microsoft.com/office/word/2010/wordprocessingShape">
                    <wps:wsp>
                      <wps:cNvCnPr/>
                      <wps:spPr>
                        <a:xfrm flipV="1">
                          <a:off x="0" y="0"/>
                          <a:ext cx="0" cy="290195"/>
                        </a:xfrm>
                        <a:prstGeom prst="straightConnector1">
                          <a:avLst/>
                        </a:prstGeom>
                        <a:ln>
                          <a:tailEnd type="triangle"/>
                        </a:ln>
                      </wps:spPr>
                      <wps:style>
                        <a:lnRef idx="2">
                          <a:schemeClr val="accent3"/>
                        </a:lnRef>
                        <a:fillRef idx="0">
                          <a:schemeClr val="accent3"/>
                        </a:fillRef>
                        <a:effectRef idx="1">
                          <a:schemeClr val="accent3"/>
                        </a:effectRef>
                        <a:fontRef idx="minor">
                          <a:schemeClr val="tx1"/>
                        </a:fontRef>
                      </wps:style>
                      <wps:bodyPr/>
                    </wps:wsp>
                  </a:graphicData>
                </a:graphic>
              </wp:anchor>
            </w:drawing>
          </mc:Choice>
          <mc:Fallback>
            <w:pict>
              <v:shape w14:anchorId="4E596C5F" id="Conector recto de flecha 2398" o:spid="_x0000_s1026" type="#_x0000_t32" style="position:absolute;margin-left:215.65pt;margin-top:28.95pt;width:0;height:22.85pt;flip:y;z-index:2521190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" strokecolor="#9bbb59 [3206]" strokeweight="2pt">
                <v:stroke endarrow="block"/>
                <v:shadow on="t" color="black" opacity="24903f" origin=",.5" offset="0,.55556mm"/>
              </v:shape>
            </w:pict>
          </mc:Fallback>
        </mc:AlternateContent>
      </w:r>
      <w:r>
        <w:rPr>
          <w:noProof/>
          <w:lang w:val="es-MX" w:eastAsia="es-MX"/>
        </w:rPr>
        <mc:AlternateContent>
          <mc:Choice Requires="wps">
            <w:drawing>
              <wp:anchor distT="0" distB="0" distL="114300" distR="114300" simplePos="0" relativeHeight="252118016" behindDoc="0" locked="0" layoutInCell="1" allowOverlap="1" wp14:anchorId="662BF5AE" wp14:editId="49D9B97D">
                <wp:simplePos x="0" y="0"/>
                <wp:positionH relativeFrom="column">
                  <wp:posOffset>1835187</wp:posOffset>
                </wp:positionH>
                <wp:positionV relativeFrom="paragraph">
                  <wp:posOffset>367665</wp:posOffset>
                </wp:positionV>
                <wp:extent cx="0" cy="290456"/>
                <wp:effectExtent l="95250" t="38100" r="76200" b="71755"/>
                <wp:wrapNone/>
                <wp:docPr id="2397" name="Conector recto de flecha 2397"/>
                <wp:cNvGraphicFramePr/>
                <a:graphic xmlns:a="http://schemas.openxmlformats.org/drawingml/2006/main">
                  <a:graphicData uri="http://schemas.microsoft.com/office/word/2010/wordprocessingShape">
                    <wps:wsp>
                      <wps:cNvCnPr/>
                      <wps:spPr>
                        <a:xfrm flipV="1">
                          <a:off x="0" y="0"/>
                          <a:ext cx="0" cy="290456"/>
                        </a:xfrm>
                        <a:prstGeom prst="straightConnector1">
                          <a:avLst/>
                        </a:prstGeom>
                        <a:ln>
                          <a:tailEnd type="triangle"/>
                        </a:ln>
                      </wps:spPr>
                      <wps:style>
                        <a:lnRef idx="2">
                          <a:schemeClr val="accent3"/>
                        </a:lnRef>
                        <a:fillRef idx="0">
                          <a:schemeClr val="accent3"/>
                        </a:fillRef>
                        <a:effectRef idx="1">
                          <a:schemeClr val="accent3"/>
                        </a:effectRef>
                        <a:fontRef idx="minor">
                          <a:schemeClr val="tx1"/>
                        </a:fontRef>
                      </wps:style>
                      <wps:bodyPr/>
                    </wps:wsp>
                  </a:graphicData>
                </a:graphic>
              </wp:anchor>
            </w:drawing>
          </mc:Choice>
          <mc:Fallback>
            <w:pict>
              <v:shape w14:anchorId="1C85CB71" id="Conector recto de flecha 2397" o:spid="_x0000_s1026" type="#_x0000_t32" style="position:absolute;margin-left:144.5pt;margin-top:28.95pt;width:0;height:22.85pt;flip:y;z-index:2521180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" strokecolor="#9bbb59 [3206]" strokeweight="2pt">
                <v:stroke endarrow="block"/>
                <v:shadow on="t" color="black" opacity="24903f" origin=",.5" offset="0,.55556mm"/>
              </v:shape>
            </w:pict>
          </mc:Fallback>
        </mc:AlternateContent>
      </w:r>
      <w:r>
        <w:rPr>
          <w:noProof/>
          <w:lang w:val="es-MX" w:eastAsia="es-MX"/>
        </w:rPr>
        <mc:AlternateContent>
          <mc:Choice Requires="wps">
            <w:drawing>
              <wp:anchor distT="0" distB="0" distL="114300" distR="114300" simplePos="0" relativeHeight="252116992" behindDoc="0" locked="0" layoutInCell="1" allowOverlap="1" wp14:anchorId="412F9B60" wp14:editId="1ED51676">
                <wp:simplePos x="0" y="0"/>
                <wp:positionH relativeFrom="column">
                  <wp:posOffset>1813560</wp:posOffset>
                </wp:positionH>
                <wp:positionV relativeFrom="paragraph">
                  <wp:posOffset>636307</wp:posOffset>
                </wp:positionV>
                <wp:extent cx="1570019" cy="10758"/>
                <wp:effectExtent l="57150" t="38100" r="68580" b="85090"/>
                <wp:wrapNone/>
                <wp:docPr id="2396" name="Conector recto 2396"/>
                <wp:cNvGraphicFramePr/>
                <a:graphic xmlns:a="http://schemas.openxmlformats.org/drawingml/2006/main">
                  <a:graphicData uri="http://schemas.microsoft.com/office/word/2010/wordprocessingShape">
                    <wps:wsp>
                      <wps:cNvCnPr/>
                      <wps:spPr>
                        <a:xfrm flipH="1">
                          <a:off x="0" y="0"/>
                          <a:ext cx="1570019" cy="10758"/>
                        </a:xfrm>
                        <a:prstGeom prst="line">
                          <a:avLst/>
                        </a:prstGeom>
                      </wps:spPr>
                      <wps:style>
                        <a:lnRef idx="2">
                          <a:schemeClr val="accent3"/>
                        </a:lnRef>
                        <a:fillRef idx="0">
                          <a:schemeClr val="accent3"/>
                        </a:fillRef>
                        <a:effectRef idx="1">
                          <a:schemeClr val="accent3"/>
                        </a:effectRef>
                        <a:fontRef idx="minor">
                          <a:schemeClr val="tx1"/>
                        </a:fontRef>
                      </wps:style>
                      <wps:bodyPr/>
                    </wps:wsp>
                  </a:graphicData>
                </a:graphic>
              </wp:anchor>
            </w:drawing>
          </mc:Choice>
          <mc:Fallback>
            <w:pict>
              <v:line w14:anchorId="5A93F62B" id="Conector recto 2396" o:spid="_x0000_s1026" style="position:absolute;flip:x;z-index:252116992;visibility:visible;mso-wrap-style:square;mso-wrap-distance-left:9pt;mso-wrap-distance-top:0;mso-wrap-distance-right:9pt;mso-wrap-distance-bottom:0;mso-position-horizontal:absolute;mso-position-horizontal-relative:text;mso-position-vertical:absolute;mso-position-vertical-relative:text" from="142.8pt,50.1pt" to="266.4pt,5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" strokecolor="#9bbb59 [3206]" strokeweight="2pt">
                <v:shadow on="t" color="black" opacity="24903f" origin=",.5" offset="0,.55556mm"/>
              </v:line>
            </w:pict>
          </mc:Fallback>
        </mc:AlternateContent>
      </w:r>
      <w:r>
        <w:rPr>
          <w:noProof/>
          <w:lang w:val="es-MX" w:eastAsia="es-MX"/>
        </w:rPr>
        <mc:AlternateContent>
          <mc:Choice Requires="wps">
            <w:drawing>
              <wp:anchor distT="0" distB="0" distL="114300" distR="114300" simplePos="0" relativeHeight="252115968" behindDoc="0" locked="0" layoutInCell="1" allowOverlap="1" wp14:anchorId="6AADB4F2" wp14:editId="1E7AF01C">
                <wp:simplePos x="0" y="0"/>
                <wp:positionH relativeFrom="column">
                  <wp:posOffset>4018728</wp:posOffset>
                </wp:positionH>
                <wp:positionV relativeFrom="paragraph">
                  <wp:posOffset>324634</wp:posOffset>
                </wp:positionV>
                <wp:extent cx="0" cy="290457"/>
                <wp:effectExtent l="95250" t="38100" r="76200" b="71755"/>
                <wp:wrapNone/>
                <wp:docPr id="2395" name="Conector recto de flecha 2395"/>
                <wp:cNvGraphicFramePr/>
                <a:graphic xmlns:a="http://schemas.openxmlformats.org/drawingml/2006/main">
                  <a:graphicData uri="http://schemas.microsoft.com/office/word/2010/wordprocessingShape">
                    <wps:wsp>
                      <wps:cNvCnPr/>
                      <wps:spPr>
                        <a:xfrm flipV="1">
                          <a:off x="0" y="0"/>
                          <a:ext cx="0" cy="290457"/>
                        </a:xfrm>
                        <a:prstGeom prst="straightConnector1">
                          <a:avLst/>
                        </a:prstGeom>
                        <a:ln>
                          <a:tailEnd type="triangle"/>
                        </a:ln>
                      </wps:spPr>
                      <wps:style>
                        <a:lnRef idx="2">
                          <a:schemeClr val="accent3"/>
                        </a:lnRef>
                        <a:fillRef idx="0">
                          <a:schemeClr val="accent3"/>
                        </a:fillRef>
                        <a:effectRef idx="1">
                          <a:schemeClr val="accent3"/>
                        </a:effectRef>
                        <a:fontRef idx="minor">
                          <a:schemeClr val="tx1"/>
                        </a:fontRef>
                      </wps:style>
                      <wps:bodyPr/>
                    </wps:wsp>
                  </a:graphicData>
                </a:graphic>
              </wp:anchor>
            </w:drawing>
          </mc:Choice>
          <mc:Fallback>
            <w:pict>
              <v:shape w14:anchorId="4A3CF486" id="Conector recto de flecha 2395" o:spid="_x0000_s1026" type="#_x0000_t32" style="position:absolute;margin-left:316.45pt;margin-top:25.55pt;width:0;height:22.85pt;flip:y;z-index:2521159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" strokecolor="#9bbb59 [3206]" strokeweight="2pt">
                <v:stroke endarrow="block"/>
                <v:shadow on="t" color="black" opacity="24903f" origin=",.5" offset="0,.55556mm"/>
              </v:shape>
            </w:pict>
          </mc:Fallback>
        </mc:AlternateContent>
      </w:r>
      <w:r>
        <w:rPr>
          <w:noProof/>
          <w:lang w:val="es-MX" w:eastAsia="es-MX"/>
        </w:rPr>
        <mc:AlternateContent>
          <mc:Choice Requires="wps">
            <w:drawing>
              <wp:anchor distT="0" distB="0" distL="114300" distR="114300" simplePos="0" relativeHeight="252114944" behindDoc="0" locked="0" layoutInCell="1" allowOverlap="1" wp14:anchorId="3258B311" wp14:editId="72561B66">
                <wp:simplePos x="0" y="0"/>
                <wp:positionH relativeFrom="column">
                  <wp:posOffset>3362773</wp:posOffset>
                </wp:positionH>
                <wp:positionV relativeFrom="paragraph">
                  <wp:posOffset>615091</wp:posOffset>
                </wp:positionV>
                <wp:extent cx="656217" cy="32273"/>
                <wp:effectExtent l="38100" t="38100" r="67945" b="82550"/>
                <wp:wrapNone/>
                <wp:docPr id="2394" name="Conector recto 2394"/>
                <wp:cNvGraphicFramePr/>
                <a:graphic xmlns:a="http://schemas.openxmlformats.org/drawingml/2006/main">
                  <a:graphicData uri="http://schemas.microsoft.com/office/word/2010/wordprocessingShape">
                    <wps:wsp>
                      <wps:cNvCnPr/>
                      <wps:spPr>
                        <a:xfrm flipV="1">
                          <a:off x="0" y="0"/>
                          <a:ext cx="656217" cy="32273"/>
                        </a:xfrm>
                        <a:prstGeom prst="line">
                          <a:avLst/>
                        </a:prstGeom>
                      </wps:spPr>
                      <wps:style>
                        <a:lnRef idx="2">
                          <a:schemeClr val="accent3"/>
                        </a:lnRef>
                        <a:fillRef idx="0">
                          <a:schemeClr val="accent3"/>
                        </a:fillRef>
                        <a:effectRef idx="1">
                          <a:schemeClr val="accent3"/>
                        </a:effectRef>
                        <a:fontRef idx="minor">
                          <a:schemeClr val="tx1"/>
                        </a:fontRef>
                      </wps:style>
                      <wps:bodyPr/>
                    </wps:wsp>
                  </a:graphicData>
                </a:graphic>
              </wp:anchor>
            </w:drawing>
          </mc:Choice>
          <mc:Fallback>
            <w:pict>
              <v:line w14:anchorId="08900B26" id="Conector recto 2394" o:spid="_x0000_s1026" style="position:absolute;flip:y;z-index:252114944;visibility:visible;mso-wrap-style:square;mso-wrap-distance-left:9pt;mso-wrap-distance-top:0;mso-wrap-distance-right:9pt;mso-wrap-distance-bottom:0;mso-position-horizontal:absolute;mso-position-horizontal-relative:text;mso-position-vertical:absolute;mso-position-vertical-relative:text" from="264.8pt,48.45pt" to="316.45pt,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" strokecolor="#9bbb59 [3206]" strokeweight="2pt">
                <v:shadow on="t" color="black" opacity="24903f" origin=",.5" offset="0,.55556mm"/>
              </v:line>
            </w:pict>
          </mc:Fallback>
        </mc:AlternateContent>
      </w:r>
      <w:r>
        <w:rPr>
          <w:noProof/>
          <w:lang w:val="es-MX" w:eastAsia="es-MX"/>
        </w:rPr>
        <mc:AlternateContent>
          <mc:Choice Requires="wps">
            <w:drawing>
              <wp:anchor distT="0" distB="0" distL="114300" distR="114300" simplePos="0" relativeHeight="252113920" behindDoc="0" locked="0" layoutInCell="1" allowOverlap="1" wp14:anchorId="26D70F7D" wp14:editId="21AE24F1">
                <wp:simplePos x="0" y="0"/>
                <wp:positionH relativeFrom="column">
                  <wp:posOffset>3373531</wp:posOffset>
                </wp:positionH>
                <wp:positionV relativeFrom="paragraph">
                  <wp:posOffset>636606</wp:posOffset>
                </wp:positionV>
                <wp:extent cx="10758" cy="1473686"/>
                <wp:effectExtent l="57150" t="38100" r="66040" b="69850"/>
                <wp:wrapNone/>
                <wp:docPr id="2393" name="Conector recto 2393"/>
                <wp:cNvGraphicFramePr/>
                <a:graphic xmlns:a="http://schemas.openxmlformats.org/drawingml/2006/main">
                  <a:graphicData uri="http://schemas.microsoft.com/office/word/2010/wordprocessingShape">
                    <wps:wsp>
                      <wps:cNvCnPr/>
                      <wps:spPr>
                        <a:xfrm flipV="1">
                          <a:off x="0" y="0"/>
                          <a:ext cx="10758" cy="1473686"/>
                        </a:xfrm>
                        <a:prstGeom prst="line">
                          <a:avLst/>
                        </a:prstGeom>
                      </wps:spPr>
                      <wps:style>
                        <a:lnRef idx="2">
                          <a:schemeClr val="accent3"/>
                        </a:lnRef>
                        <a:fillRef idx="0">
                          <a:schemeClr val="accent3"/>
                        </a:fillRef>
                        <a:effectRef idx="1">
                          <a:schemeClr val="accent3"/>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8781AFA" id="Conector recto 2393" o:spid="_x0000_s1026" style="position:absolute;flip:y;z-index:252113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5.65pt,50.15pt" to="266.5pt,16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" strokecolor="#9bbb59 [3206]" strokeweight="2pt">
                <v:shadow on="t" color="black" opacity="24903f" origin=",.5" offset="0,.55556mm"/>
              </v:line>
            </w:pict>
          </mc:Fallback>
        </mc:AlternateContent>
      </w:r>
      <w:r w:rsidR="005946CF">
        <w:rPr>
          <w:noProof/>
          <w:lang w:val="es-MX" w:eastAsia="es-MX"/>
        </w:rPr>
        <w:drawing>
          <wp:inline distT="0" distB="0" distL="0" distR="0" wp14:anchorId="0FE08860" wp14:editId="52F67A13">
            <wp:extent cx="5238750" cy="2365687"/>
            <wp:effectExtent l="0" t="0" r="0" b="0"/>
            <wp:docPr id="2392" name="Imagen 2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srcRect l="14378" t="36495" r="40769" b="23630"/>
                    <a:stretch/>
                  </pic:blipFill>
                  <pic:spPr bwMode="auto">
                    <a:xfrm>
                      <a:off x="0" y="0"/>
                      <a:ext cx="5258061" cy="2374407"/>
                    </a:xfrm>
                    <a:prstGeom prst="rect">
                      <a:avLst/>
                    </a:prstGeom>
                    <a:ln>
                      <a:noFill/>
                    </a:ln>
                    <a:extLst>
                      <a:ext uri="{53640926-AAD7-44D8-BBD7-CCE9431645EC}">
                        <a14:shadowObscured xmlns:a14="http://schemas.microsoft.com/office/drawing/2010/main"/>
                      </a:ext>
                    </a:extLst>
                  </pic:spPr>
                </pic:pic>
              </a:graphicData>
            </a:graphic>
          </wp:inline>
        </w:drawing>
      </w:r>
    </w:p>
    <w:p w14:paraId="08114917" w14:textId="38F62A5C" w:rsidR="00D95C49" w:rsidRDefault="0005548D" w:rsidP="005946CF">
      <w:pPr>
        <w:spacing w:line="360" w:lineRule="auto"/>
        <w:jc w:val="both"/>
        <w:rPr>
          <w:lang w:val="es-MX"/>
        </w:rPr>
      </w:pPr>
      <w:r>
        <w:rPr>
          <w:lang w:val="es-MX"/>
        </w:rPr>
        <w:lastRenderedPageBreak/>
        <w:t xml:space="preserve">Para el logro de obtención del certificado </w:t>
      </w:r>
      <w:r w:rsidR="009664A0">
        <w:rPr>
          <w:lang w:val="es-MX"/>
        </w:rPr>
        <w:t xml:space="preserve">Good Manufacturing Practice (GMP) </w:t>
      </w:r>
      <w:r>
        <w:rPr>
          <w:lang w:val="es-MX"/>
        </w:rPr>
        <w:t xml:space="preserve">otorgado </w:t>
      </w:r>
      <w:r w:rsidR="009664A0">
        <w:rPr>
          <w:lang w:val="es-MX"/>
        </w:rPr>
        <w:t xml:space="preserve">por parte de COFEPRIS, se </w:t>
      </w:r>
      <w:r w:rsidR="001D6B37">
        <w:rPr>
          <w:lang w:val="es-MX"/>
        </w:rPr>
        <w:t xml:space="preserve">implementó la instalación de </w:t>
      </w:r>
      <w:r w:rsidR="009664A0">
        <w:rPr>
          <w:lang w:val="es-MX"/>
        </w:rPr>
        <w:t>HVAC</w:t>
      </w:r>
      <w:r>
        <w:rPr>
          <w:lang w:val="es-MX"/>
        </w:rPr>
        <w:t xml:space="preserve"> (</w:t>
      </w:r>
      <w:r w:rsidRPr="0005548D">
        <w:rPr>
          <w:rFonts w:ascii="Arial" w:hAnsi="Arial" w:cs="Arial"/>
          <w:color w:val="545454"/>
          <w:shd w:val="clear" w:color="auto" w:fill="FFFFFF"/>
          <w:lang w:val="es-MX"/>
        </w:rPr>
        <w:t>Heating, V</w:t>
      </w:r>
      <w:r>
        <w:rPr>
          <w:rFonts w:ascii="Arial" w:hAnsi="Arial" w:cs="Arial"/>
          <w:color w:val="545454"/>
          <w:shd w:val="clear" w:color="auto" w:fill="FFFFFF"/>
          <w:lang w:val="es-MX"/>
        </w:rPr>
        <w:t>entilating, and Air Conditioning)</w:t>
      </w:r>
      <w:r w:rsidR="009664A0">
        <w:rPr>
          <w:lang w:val="es-MX"/>
        </w:rPr>
        <w:t xml:space="preserve">, </w:t>
      </w:r>
      <w:r>
        <w:rPr>
          <w:lang w:val="es-MX"/>
        </w:rPr>
        <w:t xml:space="preserve">cual nos permite tener mejor control en los procesos y evitar contaminación cruzada,  se colocaron diferentes manómetros en las áreas de acondicionado y fabricación, y nos permiten visualizar  las presiones diferenciales que existe en cada </w:t>
      </w:r>
      <w:r w:rsidR="001D6B37">
        <w:rPr>
          <w:lang w:val="es-MX"/>
        </w:rPr>
        <w:t>uno de los cuartos, en la Figura</w:t>
      </w:r>
      <w:r>
        <w:rPr>
          <w:lang w:val="es-MX"/>
        </w:rPr>
        <w:t xml:space="preserve"> 30, se muestra las presiones diferenciales que existe </w:t>
      </w:r>
      <w:r w:rsidR="001D6B37">
        <w:rPr>
          <w:lang w:val="es-MX"/>
        </w:rPr>
        <w:t>en cada área de producción y área de acondicionamiento</w:t>
      </w:r>
      <w:r>
        <w:rPr>
          <w:lang w:val="es-MX"/>
        </w:rPr>
        <w:t>.</w:t>
      </w:r>
    </w:p>
    <w:p w14:paraId="5BFEF926" w14:textId="3EECBF47" w:rsidR="0005548D" w:rsidRPr="00774881" w:rsidRDefault="00774881" w:rsidP="00774881">
      <w:pPr>
        <w:pStyle w:val="Descripcin"/>
        <w:jc w:val="center"/>
        <w:rPr>
          <w:b/>
          <w:i w:val="0"/>
          <w:color w:val="auto"/>
          <w:sz w:val="22"/>
          <w:szCs w:val="22"/>
          <w:lang w:val="es-MX"/>
        </w:rPr>
      </w:pPr>
      <w:bookmarkStart w:id="109" w:name="_Toc521063410"/>
      <w:r w:rsidRPr="00F53B1E">
        <w:rPr>
          <w:b/>
          <w:i w:val="0"/>
          <w:color w:val="auto"/>
          <w:sz w:val="22"/>
          <w:szCs w:val="22"/>
          <w:lang w:val="es-MX"/>
        </w:rPr>
        <w:t xml:space="preserve">Figura </w:t>
      </w:r>
      <w:r w:rsidRPr="00774881">
        <w:rPr>
          <w:b/>
          <w:i w:val="0"/>
          <w:color w:val="auto"/>
          <w:sz w:val="22"/>
          <w:szCs w:val="22"/>
        </w:rPr>
        <w:fldChar w:fldCharType="begin"/>
      </w:r>
      <w:r w:rsidRPr="00F53B1E">
        <w:rPr>
          <w:b/>
          <w:i w:val="0"/>
          <w:color w:val="auto"/>
          <w:sz w:val="22"/>
          <w:szCs w:val="22"/>
          <w:lang w:val="es-MX"/>
        </w:rPr>
        <w:instrText xml:space="preserve"> SEQ Figura \* ARABIC </w:instrText>
      </w:r>
      <w:r w:rsidRPr="00774881">
        <w:rPr>
          <w:b/>
          <w:i w:val="0"/>
          <w:color w:val="auto"/>
          <w:sz w:val="22"/>
          <w:szCs w:val="22"/>
        </w:rPr>
        <w:fldChar w:fldCharType="separate"/>
      </w:r>
      <w:r w:rsidR="00CA6255" w:rsidRPr="00F53B1E">
        <w:rPr>
          <w:b/>
          <w:i w:val="0"/>
          <w:noProof/>
          <w:color w:val="auto"/>
          <w:sz w:val="22"/>
          <w:szCs w:val="22"/>
          <w:lang w:val="es-MX"/>
        </w:rPr>
        <w:t>30</w:t>
      </w:r>
      <w:r w:rsidRPr="00774881">
        <w:rPr>
          <w:b/>
          <w:i w:val="0"/>
          <w:color w:val="auto"/>
          <w:sz w:val="22"/>
          <w:szCs w:val="22"/>
        </w:rPr>
        <w:fldChar w:fldCharType="end"/>
      </w:r>
      <w:r w:rsidR="0005548D" w:rsidRPr="00774881">
        <w:rPr>
          <w:b/>
          <w:i w:val="0"/>
          <w:color w:val="auto"/>
          <w:sz w:val="22"/>
          <w:szCs w:val="22"/>
          <w:lang w:val="es-MX"/>
        </w:rPr>
        <w:t>.- Presiones diferenciales de cada cubículo</w:t>
      </w:r>
      <w:bookmarkEnd w:id="109"/>
    </w:p>
    <w:p w14:paraId="2AB03D97" w14:textId="6F863E6B" w:rsidR="0005548D" w:rsidRDefault="00F60AB2" w:rsidP="0005548D">
      <w:pPr>
        <w:spacing w:line="360" w:lineRule="auto"/>
        <w:jc w:val="center"/>
        <w:rPr>
          <w:lang w:val="es-MX"/>
        </w:rPr>
      </w:pPr>
      <w:r>
        <w:rPr>
          <w:noProof/>
          <w:lang w:val="es-MX" w:eastAsia="es-MX"/>
        </w:rPr>
        <mc:AlternateContent>
          <mc:Choice Requires="wps">
            <w:drawing>
              <wp:anchor distT="0" distB="0" distL="114300" distR="114300" simplePos="0" relativeHeight="252140544" behindDoc="0" locked="0" layoutInCell="1" allowOverlap="1" wp14:anchorId="211390C3" wp14:editId="2DF14DC2">
                <wp:simplePos x="0" y="0"/>
                <wp:positionH relativeFrom="column">
                  <wp:posOffset>4653691</wp:posOffset>
                </wp:positionH>
                <wp:positionV relativeFrom="paragraph">
                  <wp:posOffset>1659778</wp:posOffset>
                </wp:positionV>
                <wp:extent cx="752699" cy="602428"/>
                <wp:effectExtent l="0" t="0" r="28575" b="26670"/>
                <wp:wrapNone/>
                <wp:docPr id="2208" name="Cuadro de texto 2208"/>
                <wp:cNvGraphicFramePr/>
                <a:graphic xmlns:a="http://schemas.openxmlformats.org/drawingml/2006/main">
                  <a:graphicData uri="http://schemas.microsoft.com/office/word/2010/wordprocessingShape">
                    <wps:wsp>
                      <wps:cNvSpPr txBox="1"/>
                      <wps:spPr>
                        <a:xfrm>
                          <a:off x="0" y="0"/>
                          <a:ext cx="752699" cy="602428"/>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BB58F0D" w14:textId="5E19AD18" w:rsidR="00511AF2" w:rsidRPr="00F60AB2" w:rsidRDefault="00511AF2">
                            <w:pPr>
                              <w:rPr>
                                <w:lang w:val="es-MX"/>
                              </w:rPr>
                            </w:pPr>
                            <w:r>
                              <w:rPr>
                                <w:lang w:val="es-MX"/>
                              </w:rPr>
                              <w:t xml:space="preserve">Sistema de agua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11390C3" id="Cuadro de texto 2208" o:spid="_x0000_s1146" type="#_x0000_t202" style="position:absolute;left:0;text-align:left;margin-left:366.45pt;margin-top:130.7pt;width:59.25pt;height:47.45pt;z-index:2521405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" fillcolor="white [3201]" strokeweight=".5pt">
                <v:textbox>
                  <w:txbxContent>
                    <w:p w14:paraId="4BB58F0D" w14:textId="5E19AD18" w:rsidR="00511AF2" w:rsidRPr="00F60AB2" w:rsidRDefault="00511AF2">
                      <w:pPr>
                        <w:rPr>
                          <w:lang w:val="es-MX"/>
                        </w:rPr>
                      </w:pPr>
                      <w:r>
                        <w:rPr>
                          <w:lang w:val="es-MX"/>
                        </w:rPr>
                        <w:t xml:space="preserve">Sistema de agua </w:t>
                      </w:r>
                    </w:p>
                  </w:txbxContent>
                </v:textbox>
              </v:shape>
            </w:pict>
          </mc:Fallback>
        </mc:AlternateContent>
      </w:r>
      <w:r>
        <w:rPr>
          <w:noProof/>
          <w:lang w:val="es-MX" w:eastAsia="es-MX"/>
        </w:rPr>
        <mc:AlternateContent>
          <mc:Choice Requires="wps">
            <w:drawing>
              <wp:anchor distT="0" distB="0" distL="114300" distR="114300" simplePos="0" relativeHeight="252139520" behindDoc="0" locked="0" layoutInCell="1" allowOverlap="1" wp14:anchorId="7963AFB0" wp14:editId="2E4CDB64">
                <wp:simplePos x="0" y="0"/>
                <wp:positionH relativeFrom="column">
                  <wp:posOffset>3951605</wp:posOffset>
                </wp:positionH>
                <wp:positionV relativeFrom="paragraph">
                  <wp:posOffset>1175422</wp:posOffset>
                </wp:positionV>
                <wp:extent cx="45719" cy="365760"/>
                <wp:effectExtent l="38100" t="0" r="50165" b="0"/>
                <wp:wrapNone/>
                <wp:docPr id="2207" name="Menos 2207"/>
                <wp:cNvGraphicFramePr/>
                <a:graphic xmlns:a="http://schemas.openxmlformats.org/drawingml/2006/main">
                  <a:graphicData uri="http://schemas.microsoft.com/office/word/2010/wordprocessingShape">
                    <wps:wsp>
                      <wps:cNvSpPr/>
                      <wps:spPr>
                        <a:xfrm>
                          <a:off x="0" y="0"/>
                          <a:ext cx="45719" cy="365760"/>
                        </a:xfrm>
                        <a:prstGeom prst="mathMinus">
                          <a:avLst/>
                        </a:prstGeom>
                      </wps:spPr>
                      <wps:style>
                        <a:lnRef idx="1">
                          <a:schemeClr val="accent6"/>
                        </a:lnRef>
                        <a:fillRef idx="2">
                          <a:schemeClr val="accent6"/>
                        </a:fillRef>
                        <a:effectRef idx="1">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85B8ABD" id="Menos 2207" o:spid="_x0000_s1026" style="position:absolute;margin-left:311.15pt;margin-top:92.55pt;width:3.6pt;height:28.8pt;z-index:252139520;visibility:visible;mso-wrap-style:square;mso-wrap-distance-left:9pt;mso-wrap-distance-top:0;mso-wrap-distance-right:9pt;mso-wrap-distance-bottom:0;mso-position-horizontal:absolute;mso-position-horizontal-relative:text;mso-position-vertical:absolute;mso-position-vertical-relative:text;v-text-anchor:middle" coordsize="45719,3657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" path="m6060,139867r33599,l39659,225893r-33599,l6060,139867xe" fillcolor="#fbcaa2 [1625]" strokecolor="#f68c36 [3049]">
                <v:fill color2="#fdefe3 [505]" rotate="t" angle="180" colors="0 #ffbe86;22938f #ffd0aa;1 #ffebdb" focus="100%" type="gradient"/>
                <v:shadow on="t" color="black" opacity="24903f" origin=",.5" offset="0,.55556mm"/>
                <v:path arrowok="t" o:connecttype="custom" o:connectlocs="6060,139867;39659,139867;39659,225893;6060,225893;6060,139867" o:connectangles="0,0,0,0,0"/>
              </v:shape>
            </w:pict>
          </mc:Fallback>
        </mc:AlternateContent>
      </w:r>
      <w:r>
        <w:rPr>
          <w:noProof/>
          <w:lang w:val="es-MX" w:eastAsia="es-MX"/>
        </w:rPr>
        <mc:AlternateContent>
          <mc:Choice Requires="wps">
            <w:drawing>
              <wp:anchor distT="0" distB="0" distL="114300" distR="114300" simplePos="0" relativeHeight="252138496" behindDoc="0" locked="0" layoutInCell="1" allowOverlap="1" wp14:anchorId="21954CD7" wp14:editId="40B3AE52">
                <wp:simplePos x="0" y="0"/>
                <wp:positionH relativeFrom="column">
                  <wp:posOffset>3783554</wp:posOffset>
                </wp:positionH>
                <wp:positionV relativeFrom="paragraph">
                  <wp:posOffset>725095</wp:posOffset>
                </wp:positionV>
                <wp:extent cx="301214" cy="161365"/>
                <wp:effectExtent l="0" t="0" r="22860" b="29210"/>
                <wp:wrapNone/>
                <wp:docPr id="2206" name="Menos 2206"/>
                <wp:cNvGraphicFramePr/>
                <a:graphic xmlns:a="http://schemas.openxmlformats.org/drawingml/2006/main">
                  <a:graphicData uri="http://schemas.microsoft.com/office/word/2010/wordprocessingShape">
                    <wps:wsp>
                      <wps:cNvSpPr/>
                      <wps:spPr>
                        <a:xfrm>
                          <a:off x="0" y="0"/>
                          <a:ext cx="301214" cy="161365"/>
                        </a:xfrm>
                        <a:prstGeom prst="mathMinus">
                          <a:avLst/>
                        </a:prstGeom>
                      </wps:spPr>
                      <wps:style>
                        <a:lnRef idx="1">
                          <a:schemeClr val="accent6"/>
                        </a:lnRef>
                        <a:fillRef idx="2">
                          <a:schemeClr val="accent6"/>
                        </a:fillRef>
                        <a:effectRef idx="1">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9390212" id="Menos 2206" o:spid="_x0000_s1026" style="position:absolute;margin-left:297.9pt;margin-top:57.1pt;width:23.7pt;height:12.7pt;z-index:252138496;visibility:visible;mso-wrap-style:square;mso-wrap-distance-left:9pt;mso-wrap-distance-top:0;mso-wrap-distance-right:9pt;mso-wrap-distance-bottom:0;mso-position-horizontal:absolute;mso-position-horizontal-relative:text;mso-position-vertical:absolute;mso-position-vertical-relative:text;v-text-anchor:middle" coordsize="301214,1613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" path="m39926,61706r221362,l261288,99659r-221362,l39926,61706xe" fillcolor="#fbcaa2 [1625]" strokecolor="#f68c36 [3049]">
                <v:fill color2="#fdefe3 [505]" rotate="t" angle="180" colors="0 #ffbe86;22938f #ffd0aa;1 #ffebdb" focus="100%" type="gradient"/>
                <v:shadow on="t" color="black" opacity="24903f" origin=",.5" offset="0,.55556mm"/>
                <v:path arrowok="t" o:connecttype="custom" o:connectlocs="39926,61706;261288,61706;261288,99659;39926,99659;39926,61706" o:connectangles="0,0,0,0,0"/>
              </v:shape>
            </w:pict>
          </mc:Fallback>
        </mc:AlternateContent>
      </w:r>
      <w:r>
        <w:rPr>
          <w:noProof/>
          <w:lang w:val="es-MX" w:eastAsia="es-MX"/>
        </w:rPr>
        <mc:AlternateContent>
          <mc:Choice Requires="wps">
            <w:drawing>
              <wp:anchor distT="0" distB="0" distL="114300" distR="114300" simplePos="0" relativeHeight="252136448" behindDoc="0" locked="0" layoutInCell="1" allowOverlap="1" wp14:anchorId="02E22077" wp14:editId="0AF6651B">
                <wp:simplePos x="0" y="0"/>
                <wp:positionH relativeFrom="column">
                  <wp:posOffset>4612154</wp:posOffset>
                </wp:positionH>
                <wp:positionV relativeFrom="paragraph">
                  <wp:posOffset>284405</wp:posOffset>
                </wp:positionV>
                <wp:extent cx="301214" cy="161365"/>
                <wp:effectExtent l="0" t="0" r="22860" b="29210"/>
                <wp:wrapNone/>
                <wp:docPr id="2205" name="Menos 2205"/>
                <wp:cNvGraphicFramePr/>
                <a:graphic xmlns:a="http://schemas.openxmlformats.org/drawingml/2006/main">
                  <a:graphicData uri="http://schemas.microsoft.com/office/word/2010/wordprocessingShape">
                    <wps:wsp>
                      <wps:cNvSpPr/>
                      <wps:spPr>
                        <a:xfrm>
                          <a:off x="0" y="0"/>
                          <a:ext cx="301214" cy="161365"/>
                        </a:xfrm>
                        <a:prstGeom prst="mathMinus">
                          <a:avLst/>
                        </a:prstGeom>
                      </wps:spPr>
                      <wps:style>
                        <a:lnRef idx="1">
                          <a:schemeClr val="accent6"/>
                        </a:lnRef>
                        <a:fillRef idx="2">
                          <a:schemeClr val="accent6"/>
                        </a:fillRef>
                        <a:effectRef idx="1">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5241CF2" id="Menos 2205" o:spid="_x0000_s1026" style="position:absolute;margin-left:363.15pt;margin-top:22.4pt;width:23.7pt;height:12.7pt;z-index:252136448;visibility:visible;mso-wrap-style:square;mso-wrap-distance-left:9pt;mso-wrap-distance-top:0;mso-wrap-distance-right:9pt;mso-wrap-distance-bottom:0;mso-position-horizontal:absolute;mso-position-horizontal-relative:text;mso-position-vertical:absolute;mso-position-vertical-relative:text;v-text-anchor:middle" coordsize="301214,1613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" path="m39926,61706r221362,l261288,99659r-221362,l39926,61706xe" fillcolor="#fbcaa2 [1625]" strokecolor="#f68c36 [3049]">
                <v:fill color2="#fdefe3 [505]" rotate="t" angle="180" colors="0 #ffbe86;22938f #ffd0aa;1 #ffebdb" focus="100%" type="gradient"/>
                <v:shadow on="t" color="black" opacity="24903f" origin=",.5" offset="0,.55556mm"/>
                <v:path arrowok="t" o:connecttype="custom" o:connectlocs="39926,61706;261288,61706;261288,99659;39926,99659;39926,61706" o:connectangles="0,0,0,0,0"/>
              </v:shape>
            </w:pict>
          </mc:Fallback>
        </mc:AlternateContent>
      </w:r>
      <w:r>
        <w:rPr>
          <w:noProof/>
          <w:lang w:val="es-MX" w:eastAsia="es-MX"/>
        </w:rPr>
        <mc:AlternateContent>
          <mc:Choice Requires="wps">
            <w:drawing>
              <wp:anchor distT="0" distB="0" distL="114300" distR="114300" simplePos="0" relativeHeight="252134400" behindDoc="0" locked="0" layoutInCell="1" allowOverlap="1" wp14:anchorId="4D200B43" wp14:editId="797FDBB2">
                <wp:simplePos x="0" y="0"/>
                <wp:positionH relativeFrom="column">
                  <wp:posOffset>3955976</wp:posOffset>
                </wp:positionH>
                <wp:positionV relativeFrom="paragraph">
                  <wp:posOffset>295275</wp:posOffset>
                </wp:positionV>
                <wp:extent cx="301214" cy="161365"/>
                <wp:effectExtent l="0" t="0" r="22860" b="29210"/>
                <wp:wrapNone/>
                <wp:docPr id="2052" name="Menos 2052"/>
                <wp:cNvGraphicFramePr/>
                <a:graphic xmlns:a="http://schemas.openxmlformats.org/drawingml/2006/main">
                  <a:graphicData uri="http://schemas.microsoft.com/office/word/2010/wordprocessingShape">
                    <wps:wsp>
                      <wps:cNvSpPr/>
                      <wps:spPr>
                        <a:xfrm>
                          <a:off x="0" y="0"/>
                          <a:ext cx="301214" cy="161365"/>
                        </a:xfrm>
                        <a:prstGeom prst="mathMinus">
                          <a:avLst/>
                        </a:prstGeom>
                      </wps:spPr>
                      <wps:style>
                        <a:lnRef idx="1">
                          <a:schemeClr val="accent6"/>
                        </a:lnRef>
                        <a:fillRef idx="2">
                          <a:schemeClr val="accent6"/>
                        </a:fillRef>
                        <a:effectRef idx="1">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6934835" id="Menos 2052" o:spid="_x0000_s1026" style="position:absolute;margin-left:311.5pt;margin-top:23.25pt;width:23.7pt;height:12.7pt;z-index:252134400;visibility:visible;mso-wrap-style:square;mso-wrap-distance-left:9pt;mso-wrap-distance-top:0;mso-wrap-distance-right:9pt;mso-wrap-distance-bottom:0;mso-position-horizontal:absolute;mso-position-horizontal-relative:text;mso-position-vertical:absolute;mso-position-vertical-relative:text;v-text-anchor:middle" coordsize="301214,1613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" path="m39926,61706r221362,l261288,99659r-221362,l39926,61706xe" fillcolor="#fbcaa2 [1625]" strokecolor="#f68c36 [3049]">
                <v:fill color2="#fdefe3 [505]" rotate="t" angle="180" colors="0 #ffbe86;22938f #ffd0aa;1 #ffebdb" focus="100%" type="gradient"/>
                <v:shadow on="t" color="black" opacity="24903f" origin=",.5" offset="0,.55556mm"/>
                <v:path arrowok="t" o:connecttype="custom" o:connectlocs="39926,61706;261288,61706;261288,99659;39926,99659;39926,61706" o:connectangles="0,0,0,0,0"/>
              </v:shape>
            </w:pict>
          </mc:Fallback>
        </mc:AlternateContent>
      </w:r>
      <w:r>
        <w:rPr>
          <w:noProof/>
          <w:lang w:val="es-MX" w:eastAsia="es-MX"/>
        </w:rPr>
        <mc:AlternateContent>
          <mc:Choice Requires="wps">
            <w:drawing>
              <wp:anchor distT="0" distB="0" distL="114300" distR="114300" simplePos="0" relativeHeight="252132352" behindDoc="0" locked="0" layoutInCell="1" allowOverlap="1" wp14:anchorId="110A352B" wp14:editId="31AD2256">
                <wp:simplePos x="0" y="0"/>
                <wp:positionH relativeFrom="column">
                  <wp:posOffset>3235474</wp:posOffset>
                </wp:positionH>
                <wp:positionV relativeFrom="paragraph">
                  <wp:posOffset>327436</wp:posOffset>
                </wp:positionV>
                <wp:extent cx="301214" cy="161365"/>
                <wp:effectExtent l="0" t="0" r="22860" b="29210"/>
                <wp:wrapNone/>
                <wp:docPr id="27" name="Menos 27"/>
                <wp:cNvGraphicFramePr/>
                <a:graphic xmlns:a="http://schemas.openxmlformats.org/drawingml/2006/main">
                  <a:graphicData uri="http://schemas.microsoft.com/office/word/2010/wordprocessingShape">
                    <wps:wsp>
                      <wps:cNvSpPr/>
                      <wps:spPr>
                        <a:xfrm>
                          <a:off x="0" y="0"/>
                          <a:ext cx="301214" cy="161365"/>
                        </a:xfrm>
                        <a:prstGeom prst="mathMinus">
                          <a:avLst/>
                        </a:prstGeom>
                      </wps:spPr>
                      <wps:style>
                        <a:lnRef idx="1">
                          <a:schemeClr val="accent6"/>
                        </a:lnRef>
                        <a:fillRef idx="2">
                          <a:schemeClr val="accent6"/>
                        </a:fillRef>
                        <a:effectRef idx="1">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FE2F7DC" id="Menos 27" o:spid="_x0000_s1026" style="position:absolute;margin-left:254.75pt;margin-top:25.8pt;width:23.7pt;height:12.7pt;z-index:252132352;visibility:visible;mso-wrap-style:square;mso-wrap-distance-left:9pt;mso-wrap-distance-top:0;mso-wrap-distance-right:9pt;mso-wrap-distance-bottom:0;mso-position-horizontal:absolute;mso-position-horizontal-relative:text;mso-position-vertical:absolute;mso-position-vertical-relative:text;v-text-anchor:middle" coordsize="301214,1613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" path="m39926,61706r221362,l261288,99659r-221362,l39926,61706xe" fillcolor="#fbcaa2 [1625]" strokecolor="#f68c36 [3049]">
                <v:fill color2="#fdefe3 [505]" rotate="t" angle="180" colors="0 #ffbe86;22938f #ffd0aa;1 #ffebdb" focus="100%" type="gradient"/>
                <v:shadow on="t" color="black" opacity="24903f" origin=",.5" offset="0,.55556mm"/>
                <v:path arrowok="t" o:connecttype="custom" o:connectlocs="39926,61706;261288,61706;261288,99659;39926,99659;39926,61706" o:connectangles="0,0,0,0,0"/>
              </v:shape>
            </w:pict>
          </mc:Fallback>
        </mc:AlternateContent>
      </w:r>
      <w:r>
        <w:rPr>
          <w:noProof/>
          <w:lang w:val="es-MX" w:eastAsia="es-MX"/>
        </w:rPr>
        <mc:AlternateContent>
          <mc:Choice Requires="wps">
            <w:drawing>
              <wp:anchor distT="0" distB="0" distL="114300" distR="114300" simplePos="0" relativeHeight="252130304" behindDoc="0" locked="0" layoutInCell="1" allowOverlap="1" wp14:anchorId="583FA898" wp14:editId="091C7B62">
                <wp:simplePos x="0" y="0"/>
                <wp:positionH relativeFrom="column">
                  <wp:posOffset>2579071</wp:posOffset>
                </wp:positionH>
                <wp:positionV relativeFrom="paragraph">
                  <wp:posOffset>295424</wp:posOffset>
                </wp:positionV>
                <wp:extent cx="301214" cy="161365"/>
                <wp:effectExtent l="0" t="0" r="22860" b="29210"/>
                <wp:wrapNone/>
                <wp:docPr id="25" name="Menos 25"/>
                <wp:cNvGraphicFramePr/>
                <a:graphic xmlns:a="http://schemas.openxmlformats.org/drawingml/2006/main">
                  <a:graphicData uri="http://schemas.microsoft.com/office/word/2010/wordprocessingShape">
                    <wps:wsp>
                      <wps:cNvSpPr/>
                      <wps:spPr>
                        <a:xfrm>
                          <a:off x="0" y="0"/>
                          <a:ext cx="301214" cy="161365"/>
                        </a:xfrm>
                        <a:prstGeom prst="mathMinus">
                          <a:avLst/>
                        </a:prstGeom>
                      </wps:spPr>
                      <wps:style>
                        <a:lnRef idx="1">
                          <a:schemeClr val="accent6"/>
                        </a:lnRef>
                        <a:fillRef idx="2">
                          <a:schemeClr val="accent6"/>
                        </a:fillRef>
                        <a:effectRef idx="1">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AC28F85" id="Menos 25" o:spid="_x0000_s1026" style="position:absolute;margin-left:203.1pt;margin-top:23.25pt;width:23.7pt;height:12.7pt;z-index:252130304;visibility:visible;mso-wrap-style:square;mso-wrap-distance-left:9pt;mso-wrap-distance-top:0;mso-wrap-distance-right:9pt;mso-wrap-distance-bottom:0;mso-position-horizontal:absolute;mso-position-horizontal-relative:text;mso-position-vertical:absolute;mso-position-vertical-relative:text;v-text-anchor:middle" coordsize="301214,1613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" path="m39926,61706r221362,l261288,99659r-221362,l39926,61706xe" fillcolor="#fbcaa2 [1625]" strokecolor="#f68c36 [3049]">
                <v:fill color2="#fdefe3 [505]" rotate="t" angle="180" colors="0 #ffbe86;22938f #ffd0aa;1 #ffebdb" focus="100%" type="gradient"/>
                <v:shadow on="t" color="black" opacity="24903f" origin=",.5" offset="0,.55556mm"/>
                <v:path arrowok="t" o:connecttype="custom" o:connectlocs="39926,61706;261288,61706;261288,99659;39926,99659;39926,61706" o:connectangles="0,0,0,0,0"/>
              </v:shape>
            </w:pict>
          </mc:Fallback>
        </mc:AlternateContent>
      </w:r>
      <w:r>
        <w:rPr>
          <w:noProof/>
          <w:lang w:val="es-MX" w:eastAsia="es-MX"/>
        </w:rPr>
        <mc:AlternateContent>
          <mc:Choice Requires="wps">
            <w:drawing>
              <wp:anchor distT="0" distB="0" distL="114300" distR="114300" simplePos="0" relativeHeight="252128256" behindDoc="0" locked="0" layoutInCell="1" allowOverlap="1" wp14:anchorId="21893CE3" wp14:editId="307C529C">
                <wp:simplePos x="0" y="0"/>
                <wp:positionH relativeFrom="column">
                  <wp:posOffset>1609277</wp:posOffset>
                </wp:positionH>
                <wp:positionV relativeFrom="paragraph">
                  <wp:posOffset>347345</wp:posOffset>
                </wp:positionV>
                <wp:extent cx="301214" cy="161365"/>
                <wp:effectExtent l="0" t="0" r="22860" b="29210"/>
                <wp:wrapNone/>
                <wp:docPr id="24" name="Menos 24"/>
                <wp:cNvGraphicFramePr/>
                <a:graphic xmlns:a="http://schemas.openxmlformats.org/drawingml/2006/main">
                  <a:graphicData uri="http://schemas.microsoft.com/office/word/2010/wordprocessingShape">
                    <wps:wsp>
                      <wps:cNvSpPr/>
                      <wps:spPr>
                        <a:xfrm>
                          <a:off x="0" y="0"/>
                          <a:ext cx="301214" cy="161365"/>
                        </a:xfrm>
                        <a:prstGeom prst="mathMinus">
                          <a:avLst/>
                        </a:prstGeom>
                      </wps:spPr>
                      <wps:style>
                        <a:lnRef idx="1">
                          <a:schemeClr val="accent6"/>
                        </a:lnRef>
                        <a:fillRef idx="2">
                          <a:schemeClr val="accent6"/>
                        </a:fillRef>
                        <a:effectRef idx="1">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6120DF5" id="Menos 24" o:spid="_x0000_s1026" style="position:absolute;margin-left:126.7pt;margin-top:27.35pt;width:23.7pt;height:12.7pt;z-index:252128256;visibility:visible;mso-wrap-style:square;mso-wrap-distance-left:9pt;mso-wrap-distance-top:0;mso-wrap-distance-right:9pt;mso-wrap-distance-bottom:0;mso-position-horizontal:absolute;mso-position-horizontal-relative:text;mso-position-vertical:absolute;mso-position-vertical-relative:text;v-text-anchor:middle" coordsize="301214,1613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" path="m39926,61706r221362,l261288,99659r-221362,l39926,61706xe" fillcolor="#fbcaa2 [1625]" strokecolor="#f68c36 [3049]">
                <v:fill color2="#fdefe3 [505]" rotate="t" angle="180" colors="0 #ffbe86;22938f #ffd0aa;1 #ffebdb" focus="100%" type="gradient"/>
                <v:shadow on="t" color="black" opacity="24903f" origin=",.5" offset="0,.55556mm"/>
                <v:path arrowok="t" o:connecttype="custom" o:connectlocs="39926,61706;261288,61706;261288,99659;39926,99659;39926,61706" o:connectangles="0,0,0,0,0"/>
              </v:shape>
            </w:pict>
          </mc:Fallback>
        </mc:AlternateContent>
      </w:r>
      <w:r>
        <w:rPr>
          <w:noProof/>
          <w:lang w:val="es-MX" w:eastAsia="es-MX"/>
        </w:rPr>
        <mc:AlternateContent>
          <mc:Choice Requires="wps">
            <w:drawing>
              <wp:anchor distT="0" distB="0" distL="114300" distR="114300" simplePos="0" relativeHeight="252127232" behindDoc="0" locked="0" layoutInCell="1" allowOverlap="1" wp14:anchorId="06B0BD26" wp14:editId="58918DBD">
                <wp:simplePos x="0" y="0"/>
                <wp:positionH relativeFrom="column">
                  <wp:posOffset>4472081</wp:posOffset>
                </wp:positionH>
                <wp:positionV relativeFrom="paragraph">
                  <wp:posOffset>456639</wp:posOffset>
                </wp:positionV>
                <wp:extent cx="268942" cy="268941"/>
                <wp:effectExtent l="19050" t="0" r="17145" b="55245"/>
                <wp:wrapNone/>
                <wp:docPr id="23" name="Más 23"/>
                <wp:cNvGraphicFramePr/>
                <a:graphic xmlns:a="http://schemas.openxmlformats.org/drawingml/2006/main">
                  <a:graphicData uri="http://schemas.microsoft.com/office/word/2010/wordprocessingShape">
                    <wps:wsp>
                      <wps:cNvSpPr/>
                      <wps:spPr>
                        <a:xfrm>
                          <a:off x="0" y="0"/>
                          <a:ext cx="268942" cy="268941"/>
                        </a:xfrm>
                        <a:prstGeom prst="mathPlus">
                          <a:avLst/>
                        </a:prstGeom>
                      </wps:spPr>
                      <wps:style>
                        <a:lnRef idx="1">
                          <a:schemeClr val="accent3"/>
                        </a:lnRef>
                        <a:fillRef idx="2">
                          <a:schemeClr val="accent3"/>
                        </a:fillRef>
                        <a:effectRef idx="1">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9EB1A53" id="Más 23" o:spid="_x0000_s1026" style="position:absolute;margin-left:352.15pt;margin-top:35.95pt;width:21.2pt;height:21.2pt;z-index:252127232;visibility:visible;mso-wrap-style:square;mso-wrap-distance-left:9pt;mso-wrap-distance-top:0;mso-wrap-distance-right:9pt;mso-wrap-distance-bottom:0;mso-position-horizontal:absolute;mso-position-horizontal-relative:text;mso-position-vertical:absolute;mso-position-vertical-relative:text;v-text-anchor:middle" coordsize="268942,2689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" path="m35648,102843r67196,l102844,35648r63254,l166098,102843r67196,l233294,166098r-67196,l166098,233293r-63254,l102844,166098r-67196,l35648,102843xe" fillcolor="#cdddac [1622]" strokecolor="#94b64e [3046]">
                <v:fill color2="#f0f4e6 [502]" rotate="t" angle="180" colors="0 #dafda7;22938f #e4fdc2;1 #f5ffe6" focus="100%" type="gradient"/>
                <v:shadow on="t" color="black" opacity="24903f" origin=",.5" offset="0,.55556mm"/>
                <v:path arrowok="t" o:connecttype="custom" o:connectlocs="35648,102843;102844,102843;102844,35648;166098,35648;166098,102843;233294,102843;233294,166098;166098,166098;166098,233293;102844,233293;102844,166098;35648,166098;35648,102843" o:connectangles="0,0,0,0,0,0,0,0,0,0,0,0,0"/>
              </v:shape>
            </w:pict>
          </mc:Fallback>
        </mc:AlternateContent>
      </w:r>
      <w:r>
        <w:rPr>
          <w:noProof/>
          <w:lang w:val="es-MX" w:eastAsia="es-MX"/>
        </w:rPr>
        <mc:AlternateContent>
          <mc:Choice Requires="wps">
            <w:drawing>
              <wp:anchor distT="0" distB="0" distL="114300" distR="114300" simplePos="0" relativeHeight="252125184" behindDoc="0" locked="0" layoutInCell="1" allowOverlap="1" wp14:anchorId="228023D2" wp14:editId="12389E75">
                <wp:simplePos x="0" y="0"/>
                <wp:positionH relativeFrom="column">
                  <wp:posOffset>1148006</wp:posOffset>
                </wp:positionH>
                <wp:positionV relativeFrom="paragraph">
                  <wp:posOffset>1241948</wp:posOffset>
                </wp:positionV>
                <wp:extent cx="268942" cy="268941"/>
                <wp:effectExtent l="19050" t="0" r="17145" b="55245"/>
                <wp:wrapNone/>
                <wp:docPr id="21" name="Más 21"/>
                <wp:cNvGraphicFramePr/>
                <a:graphic xmlns:a="http://schemas.openxmlformats.org/drawingml/2006/main">
                  <a:graphicData uri="http://schemas.microsoft.com/office/word/2010/wordprocessingShape">
                    <wps:wsp>
                      <wps:cNvSpPr/>
                      <wps:spPr>
                        <a:xfrm>
                          <a:off x="0" y="0"/>
                          <a:ext cx="268942" cy="268941"/>
                        </a:xfrm>
                        <a:prstGeom prst="mathPlus">
                          <a:avLst/>
                        </a:prstGeom>
                      </wps:spPr>
                      <wps:style>
                        <a:lnRef idx="1">
                          <a:schemeClr val="accent3"/>
                        </a:lnRef>
                        <a:fillRef idx="2">
                          <a:schemeClr val="accent3"/>
                        </a:fillRef>
                        <a:effectRef idx="1">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8C848D8" id="Más 21" o:spid="_x0000_s1026" style="position:absolute;margin-left:90.4pt;margin-top:97.8pt;width:21.2pt;height:21.2pt;z-index:252125184;visibility:visible;mso-wrap-style:square;mso-wrap-distance-left:9pt;mso-wrap-distance-top:0;mso-wrap-distance-right:9pt;mso-wrap-distance-bottom:0;mso-position-horizontal:absolute;mso-position-horizontal-relative:text;mso-position-vertical:absolute;mso-position-vertical-relative:text;v-text-anchor:middle" coordsize="268942,2689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" path="m35648,102843r67196,l102844,35648r63254,l166098,102843r67196,l233294,166098r-67196,l166098,233293r-63254,l102844,166098r-67196,l35648,102843xe" fillcolor="#cdddac [1622]" strokecolor="#94b64e [3046]">
                <v:fill color2="#f0f4e6 [502]" rotate="t" angle="180" colors="0 #dafda7;22938f #e4fdc2;1 #f5ffe6" focus="100%" type="gradient"/>
                <v:shadow on="t" color="black" opacity="24903f" origin=",.5" offset="0,.55556mm"/>
                <v:path arrowok="t" o:connecttype="custom" o:connectlocs="35648,102843;102844,102843;102844,35648;166098,35648;166098,102843;233294,102843;233294,166098;166098,166098;166098,233293;102844,233293;102844,166098;35648,166098;35648,102843" o:connectangles="0,0,0,0,0,0,0,0,0,0,0,0,0"/>
              </v:shape>
            </w:pict>
          </mc:Fallback>
        </mc:AlternateContent>
      </w:r>
      <w:r w:rsidR="0005548D">
        <w:rPr>
          <w:noProof/>
          <w:lang w:val="es-MX" w:eastAsia="es-MX"/>
        </w:rPr>
        <mc:AlternateContent>
          <mc:Choice Requires="wps">
            <w:drawing>
              <wp:anchor distT="0" distB="0" distL="114300" distR="114300" simplePos="0" relativeHeight="252123136" behindDoc="0" locked="0" layoutInCell="1" allowOverlap="1" wp14:anchorId="541DE223" wp14:editId="598F8A79">
                <wp:simplePos x="0" y="0"/>
                <wp:positionH relativeFrom="column">
                  <wp:posOffset>3348318</wp:posOffset>
                </wp:positionH>
                <wp:positionV relativeFrom="paragraph">
                  <wp:posOffset>1240155</wp:posOffset>
                </wp:positionV>
                <wp:extent cx="268942" cy="268941"/>
                <wp:effectExtent l="19050" t="0" r="17145" b="55245"/>
                <wp:wrapNone/>
                <wp:docPr id="19" name="Más 19"/>
                <wp:cNvGraphicFramePr/>
                <a:graphic xmlns:a="http://schemas.openxmlformats.org/drawingml/2006/main">
                  <a:graphicData uri="http://schemas.microsoft.com/office/word/2010/wordprocessingShape">
                    <wps:wsp>
                      <wps:cNvSpPr/>
                      <wps:spPr>
                        <a:xfrm>
                          <a:off x="0" y="0"/>
                          <a:ext cx="268942" cy="268941"/>
                        </a:xfrm>
                        <a:prstGeom prst="mathPlus">
                          <a:avLst/>
                        </a:prstGeom>
                      </wps:spPr>
                      <wps:style>
                        <a:lnRef idx="1">
                          <a:schemeClr val="accent3"/>
                        </a:lnRef>
                        <a:fillRef idx="2">
                          <a:schemeClr val="accent3"/>
                        </a:fillRef>
                        <a:effectRef idx="1">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61B4B4B" id="Más 19" o:spid="_x0000_s1026" style="position:absolute;margin-left:263.65pt;margin-top:97.65pt;width:21.2pt;height:21.2pt;z-index:252123136;visibility:visible;mso-wrap-style:square;mso-wrap-distance-left:9pt;mso-wrap-distance-top:0;mso-wrap-distance-right:9pt;mso-wrap-distance-bottom:0;mso-position-horizontal:absolute;mso-position-horizontal-relative:text;mso-position-vertical:absolute;mso-position-vertical-relative:text;v-text-anchor:middle" coordsize="268942,2689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" path="m35648,102843r67196,l102844,35648r63254,l166098,102843r67196,l233294,166098r-67196,l166098,233293r-63254,l102844,166098r-67196,l35648,102843xe" fillcolor="#cdddac [1622]" strokecolor="#94b64e [3046]">
                <v:fill color2="#f0f4e6 [502]" rotate="t" angle="180" colors="0 #dafda7;22938f #e4fdc2;1 #f5ffe6" focus="100%" type="gradient"/>
                <v:shadow on="t" color="black" opacity="24903f" origin=",.5" offset="0,.55556mm"/>
                <v:path arrowok="t" o:connecttype="custom" o:connectlocs="35648,102843;102844,102843;102844,35648;166098,35648;166098,102843;233294,102843;233294,166098;166098,166098;166098,233293;102844,233293;102844,166098;35648,166098;35648,102843" o:connectangles="0,0,0,0,0,0,0,0,0,0,0,0,0"/>
              </v:shape>
            </w:pict>
          </mc:Fallback>
        </mc:AlternateContent>
      </w:r>
      <w:r w:rsidR="0005548D">
        <w:rPr>
          <w:noProof/>
          <w:lang w:val="es-MX" w:eastAsia="es-MX"/>
        </w:rPr>
        <w:drawing>
          <wp:inline distT="0" distB="0" distL="0" distR="0" wp14:anchorId="5DA70B52" wp14:editId="0D35E5B8">
            <wp:extent cx="5475643" cy="2365375"/>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srcRect l="14378" t="36495" r="40769" b="23630"/>
                    <a:stretch/>
                  </pic:blipFill>
                  <pic:spPr bwMode="auto">
                    <a:xfrm>
                      <a:off x="0" y="0"/>
                      <a:ext cx="5497004" cy="2374603"/>
                    </a:xfrm>
                    <a:prstGeom prst="rect">
                      <a:avLst/>
                    </a:prstGeom>
                    <a:ln>
                      <a:noFill/>
                    </a:ln>
                    <a:extLst>
                      <a:ext uri="{53640926-AAD7-44D8-BBD7-CCE9431645EC}">
                        <a14:shadowObscured xmlns:a14="http://schemas.microsoft.com/office/drawing/2010/main"/>
                      </a:ext>
                    </a:extLst>
                  </pic:spPr>
                </pic:pic>
              </a:graphicData>
            </a:graphic>
          </wp:inline>
        </w:drawing>
      </w:r>
    </w:p>
    <w:p w14:paraId="59CD01B0" w14:textId="4C0F78DD" w:rsidR="001D6B37" w:rsidRDefault="001D6B37" w:rsidP="00F60AB2">
      <w:pPr>
        <w:spacing w:line="360" w:lineRule="auto"/>
        <w:jc w:val="both"/>
        <w:rPr>
          <w:lang w:val="es-MX" w:eastAsia="es-MX"/>
        </w:rPr>
      </w:pPr>
      <w:r>
        <w:rPr>
          <w:lang w:val="es-MX" w:eastAsia="es-MX"/>
        </w:rPr>
        <w:t>Donde:</w:t>
      </w:r>
    </w:p>
    <w:p w14:paraId="07696637" w14:textId="134E5007" w:rsidR="001D6B37" w:rsidRDefault="00A27BE9" w:rsidP="00DB5D59">
      <w:pPr>
        <w:pStyle w:val="Prrafodelista"/>
        <w:numPr>
          <w:ilvl w:val="0"/>
          <w:numId w:val="34"/>
        </w:numPr>
        <w:spacing w:line="360" w:lineRule="auto"/>
        <w:jc w:val="both"/>
        <w:rPr>
          <w:lang w:eastAsia="es-MX"/>
        </w:rPr>
      </w:pPr>
      <w:r>
        <w:rPr>
          <w:noProof/>
          <w:lang w:eastAsia="es-MX"/>
        </w:rPr>
        <mc:AlternateContent>
          <mc:Choice Requires="wps">
            <w:drawing>
              <wp:anchor distT="0" distB="0" distL="114300" distR="114300" simplePos="0" relativeHeight="252197888" behindDoc="0" locked="0" layoutInCell="1" allowOverlap="1" wp14:anchorId="2CD38DBC" wp14:editId="306D0318">
                <wp:simplePos x="0" y="0"/>
                <wp:positionH relativeFrom="column">
                  <wp:posOffset>2072640</wp:posOffset>
                </wp:positionH>
                <wp:positionV relativeFrom="paragraph">
                  <wp:posOffset>400685</wp:posOffset>
                </wp:positionV>
                <wp:extent cx="268942" cy="268941"/>
                <wp:effectExtent l="19050" t="0" r="17145" b="55245"/>
                <wp:wrapNone/>
                <wp:docPr id="86" name="Más 86"/>
                <wp:cNvGraphicFramePr/>
                <a:graphic xmlns:a="http://schemas.openxmlformats.org/drawingml/2006/main">
                  <a:graphicData uri="http://schemas.microsoft.com/office/word/2010/wordprocessingShape">
                    <wps:wsp>
                      <wps:cNvSpPr/>
                      <wps:spPr>
                        <a:xfrm>
                          <a:off x="0" y="0"/>
                          <a:ext cx="268942" cy="268941"/>
                        </a:xfrm>
                        <a:prstGeom prst="mathPlus">
                          <a:avLst/>
                        </a:prstGeom>
                      </wps:spPr>
                      <wps:style>
                        <a:lnRef idx="1">
                          <a:schemeClr val="accent3"/>
                        </a:lnRef>
                        <a:fillRef idx="2">
                          <a:schemeClr val="accent3"/>
                        </a:fillRef>
                        <a:effectRef idx="1">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7B36BEE" id="Más 86" o:spid="_x0000_s1026" style="position:absolute;margin-left:163.2pt;margin-top:31.55pt;width:21.2pt;height:21.2pt;z-index:252197888;visibility:visible;mso-wrap-style:square;mso-wrap-distance-left:9pt;mso-wrap-distance-top:0;mso-wrap-distance-right:9pt;mso-wrap-distance-bottom:0;mso-position-horizontal:absolute;mso-position-horizontal-relative:text;mso-position-vertical:absolute;mso-position-vertical-relative:text;v-text-anchor:middle" coordsize="268942,2689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" path="m35648,102843r67196,l102844,35648r63254,l166098,102843r67196,l233294,166098r-67196,l166098,233293r-63254,l102844,166098r-67196,l35648,102843xe" fillcolor="#cdddac [1622]" strokecolor="#94b64e [3046]">
                <v:fill color2="#f0f4e6 [502]" rotate="t" angle="180" colors="0 #dafda7;22938f #e4fdc2;1 #f5ffe6" focus="100%" type="gradient"/>
                <v:shadow on="t" color="black" opacity="24903f" origin=",.5" offset="0,.55556mm"/>
                <v:path arrowok="t" o:connecttype="custom" o:connectlocs="35648,102843;102844,102843;102844,35648;166098,35648;166098,102843;233294,102843;233294,166098;166098,166098;166098,233293;102844,233293;102844,166098;35648,166098;35648,102843" o:connectangles="0,0,0,0,0,0,0,0,0,0,0,0,0"/>
              </v:shape>
            </w:pict>
          </mc:Fallback>
        </mc:AlternateContent>
      </w:r>
      <w:r w:rsidR="001D6B37">
        <w:rPr>
          <w:noProof/>
          <w:lang w:eastAsia="es-MX"/>
        </w:rPr>
        <mc:AlternateContent>
          <mc:Choice Requires="wps">
            <w:drawing>
              <wp:anchor distT="0" distB="0" distL="114300" distR="114300" simplePos="0" relativeHeight="252195840" behindDoc="0" locked="0" layoutInCell="1" allowOverlap="1" wp14:anchorId="5F18AD7A" wp14:editId="59CE43AD">
                <wp:simplePos x="0" y="0"/>
                <wp:positionH relativeFrom="column">
                  <wp:posOffset>2063115</wp:posOffset>
                </wp:positionH>
                <wp:positionV relativeFrom="paragraph">
                  <wp:posOffset>10160</wp:posOffset>
                </wp:positionV>
                <wp:extent cx="300990" cy="161290"/>
                <wp:effectExtent l="0" t="0" r="22860" b="29210"/>
                <wp:wrapNone/>
                <wp:docPr id="85" name="Menos 85"/>
                <wp:cNvGraphicFramePr/>
                <a:graphic xmlns:a="http://schemas.openxmlformats.org/drawingml/2006/main">
                  <a:graphicData uri="http://schemas.microsoft.com/office/word/2010/wordprocessingShape">
                    <wps:wsp>
                      <wps:cNvSpPr/>
                      <wps:spPr>
                        <a:xfrm>
                          <a:off x="0" y="0"/>
                          <a:ext cx="300990" cy="161290"/>
                        </a:xfrm>
                        <a:prstGeom prst="mathMinus">
                          <a:avLst/>
                        </a:prstGeom>
                      </wps:spPr>
                      <wps:style>
                        <a:lnRef idx="1">
                          <a:schemeClr val="accent6"/>
                        </a:lnRef>
                        <a:fillRef idx="2">
                          <a:schemeClr val="accent6"/>
                        </a:fillRef>
                        <a:effectRef idx="1">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F8AE3E6" id="Menos 85" o:spid="_x0000_s1026" style="position:absolute;margin-left:162.45pt;margin-top:.8pt;width:23.7pt;height:12.7pt;z-index:252195840;visibility:visible;mso-wrap-style:square;mso-wrap-distance-left:9pt;mso-wrap-distance-top:0;mso-wrap-distance-right:9pt;mso-wrap-distance-bottom:0;mso-position-horizontal:absolute;mso-position-horizontal-relative:text;mso-position-vertical:absolute;mso-position-vertical-relative:text;v-text-anchor:middle" coordsize="300990,1612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" path="m39896,61677r221198,l261094,99613r-221198,l39896,61677xe" fillcolor="#fbcaa2 [1625]" strokecolor="#f68c36 [3049]">
                <v:fill color2="#fdefe3 [505]" rotate="t" angle="180" colors="0 #ffbe86;22938f #ffd0aa;1 #ffebdb" focus="100%" type="gradient"/>
                <v:shadow on="t" color="black" opacity="24903f" origin=",.5" offset="0,.55556mm"/>
                <v:path arrowok="t" o:connecttype="custom" o:connectlocs="39896,61677;261094,61677;261094,99613;39896,99613;39896,61677" o:connectangles="0,0,0,0,0"/>
              </v:shape>
            </w:pict>
          </mc:Fallback>
        </mc:AlternateContent>
      </w:r>
      <w:r w:rsidRPr="00A27BE9">
        <w:rPr>
          <w:lang w:eastAsia="es-MX"/>
        </w:rPr>
        <w:t>Presión diferencial</w:t>
      </w:r>
      <w:r w:rsidR="001D6B37" w:rsidRPr="00A27BE9">
        <w:rPr>
          <w:lang w:eastAsia="es-MX"/>
        </w:rPr>
        <w:t xml:space="preserve"> negativo             </w:t>
      </w:r>
      <w:r w:rsidRPr="00A27BE9">
        <w:rPr>
          <w:lang w:eastAsia="es-MX"/>
        </w:rPr>
        <w:t>representa que en el área no ingrese partículas de afuera hacia adentro del área.</w:t>
      </w:r>
    </w:p>
    <w:p w14:paraId="3B9AAA94" w14:textId="6D2B2BB2" w:rsidR="00A27BE9" w:rsidRPr="00A27BE9" w:rsidRDefault="00A27BE9" w:rsidP="00DB5D59">
      <w:pPr>
        <w:pStyle w:val="Prrafodelista"/>
        <w:numPr>
          <w:ilvl w:val="0"/>
          <w:numId w:val="34"/>
        </w:numPr>
        <w:spacing w:line="360" w:lineRule="auto"/>
        <w:jc w:val="both"/>
        <w:rPr>
          <w:lang w:eastAsia="es-MX"/>
        </w:rPr>
      </w:pPr>
      <w:r>
        <w:rPr>
          <w:lang w:eastAsia="es-MX"/>
        </w:rPr>
        <w:t>Presión diferencial positiva            representa que en el área ingresa y salga partículas.</w:t>
      </w:r>
    </w:p>
    <w:p w14:paraId="66A36596" w14:textId="226E5B5A" w:rsidR="00874C81" w:rsidRDefault="00F60AB2" w:rsidP="00F60AB2">
      <w:pPr>
        <w:spacing w:line="360" w:lineRule="auto"/>
        <w:jc w:val="both"/>
        <w:rPr>
          <w:lang w:val="es-MX" w:eastAsia="es-MX"/>
        </w:rPr>
      </w:pPr>
      <w:r>
        <w:rPr>
          <w:lang w:val="es-MX" w:eastAsia="es-MX"/>
        </w:rPr>
        <w:t xml:space="preserve">Al termino de realizar la regulación de las presiones diferenciales, se realizaron procesos de validación de áreas </w:t>
      </w:r>
      <w:r w:rsidR="00EA5130">
        <w:rPr>
          <w:lang w:val="es-MX" w:eastAsia="es-MX"/>
        </w:rPr>
        <w:t>y equipos por</w:t>
      </w:r>
      <w:r>
        <w:rPr>
          <w:lang w:val="es-MX" w:eastAsia="es-MX"/>
        </w:rPr>
        <w:t xml:space="preserve"> lo cual, las áreas deberán de encontrarse evaluados y</w:t>
      </w:r>
      <w:r w:rsidR="00EA5130">
        <w:rPr>
          <w:lang w:val="es-MX" w:eastAsia="es-MX"/>
        </w:rPr>
        <w:t xml:space="preserve"> calificados, al inicio de cada mes el personal del área de control de calidad revisara el conteo de partículas de cada área y determinar que el sistema HVAC funcione adecuadamente.</w:t>
      </w:r>
    </w:p>
    <w:p w14:paraId="26B74EC6" w14:textId="04C06377" w:rsidR="00F60AB2" w:rsidRDefault="00F60AB2" w:rsidP="004D2B67">
      <w:pPr>
        <w:spacing w:line="360" w:lineRule="auto"/>
        <w:jc w:val="both"/>
        <w:rPr>
          <w:lang w:val="es-MX" w:eastAsia="es-MX"/>
        </w:rPr>
      </w:pPr>
      <w:r>
        <w:rPr>
          <w:lang w:val="es-MX" w:eastAsia="es-MX"/>
        </w:rPr>
        <w:t>Para evitar contaminación cruzada en cada uno de los procesos de fabricación o llenado</w:t>
      </w:r>
      <w:r w:rsidR="00EA5130">
        <w:rPr>
          <w:lang w:val="es-MX" w:eastAsia="es-MX"/>
        </w:rPr>
        <w:t xml:space="preserve"> y de lavado de aras</w:t>
      </w:r>
      <w:r>
        <w:rPr>
          <w:lang w:val="es-MX" w:eastAsia="es-MX"/>
        </w:rPr>
        <w:t>, se implementó la colocación de un sistema de purificación por medio de osmosis in</w:t>
      </w:r>
      <w:r w:rsidR="00EA5130">
        <w:rPr>
          <w:lang w:val="es-MX" w:eastAsia="es-MX"/>
        </w:rPr>
        <w:t xml:space="preserve">versa, y cuenta con los siguientes filtros </w:t>
      </w:r>
      <w:r w:rsidR="00A27BE9">
        <w:rPr>
          <w:lang w:val="es-MX" w:eastAsia="es-MX"/>
        </w:rPr>
        <w:t>como se muestra en la Figura</w:t>
      </w:r>
      <w:r>
        <w:rPr>
          <w:lang w:val="es-MX" w:eastAsia="es-MX"/>
        </w:rPr>
        <w:t xml:space="preserve"> 31</w:t>
      </w:r>
      <w:r w:rsidR="00A27BE9">
        <w:rPr>
          <w:lang w:val="es-MX" w:eastAsia="es-MX"/>
        </w:rPr>
        <w:t xml:space="preserve"> “Diagrama del sistema de purificación”</w:t>
      </w:r>
      <w:r>
        <w:rPr>
          <w:lang w:val="es-MX" w:eastAsia="es-MX"/>
        </w:rPr>
        <w:t>.</w:t>
      </w:r>
    </w:p>
    <w:p w14:paraId="48E958E2" w14:textId="26D6CEE7" w:rsidR="00F60AB2" w:rsidRPr="00774881" w:rsidRDefault="00774881" w:rsidP="00774881">
      <w:pPr>
        <w:pStyle w:val="Descripcin"/>
        <w:jc w:val="center"/>
        <w:rPr>
          <w:b/>
          <w:i w:val="0"/>
          <w:sz w:val="22"/>
          <w:szCs w:val="22"/>
          <w:lang w:val="es-MX" w:eastAsia="es-MX"/>
        </w:rPr>
      </w:pPr>
      <w:bookmarkStart w:id="110" w:name="_Toc521063411"/>
      <w:r w:rsidRPr="00F53B1E">
        <w:rPr>
          <w:b/>
          <w:i w:val="0"/>
          <w:sz w:val="22"/>
          <w:szCs w:val="22"/>
          <w:lang w:val="es-MX"/>
        </w:rPr>
        <w:lastRenderedPageBreak/>
        <w:t xml:space="preserve">Figura </w:t>
      </w:r>
      <w:r w:rsidRPr="00774881">
        <w:rPr>
          <w:b/>
          <w:i w:val="0"/>
          <w:sz w:val="22"/>
          <w:szCs w:val="22"/>
        </w:rPr>
        <w:fldChar w:fldCharType="begin"/>
      </w:r>
      <w:r w:rsidRPr="00F53B1E">
        <w:rPr>
          <w:b/>
          <w:i w:val="0"/>
          <w:sz w:val="22"/>
          <w:szCs w:val="22"/>
          <w:lang w:val="es-MX"/>
        </w:rPr>
        <w:instrText xml:space="preserve"> SEQ Figura \* ARABIC </w:instrText>
      </w:r>
      <w:r w:rsidRPr="00774881">
        <w:rPr>
          <w:b/>
          <w:i w:val="0"/>
          <w:sz w:val="22"/>
          <w:szCs w:val="22"/>
        </w:rPr>
        <w:fldChar w:fldCharType="separate"/>
      </w:r>
      <w:r w:rsidR="00CA6255" w:rsidRPr="00F53B1E">
        <w:rPr>
          <w:b/>
          <w:i w:val="0"/>
          <w:noProof/>
          <w:sz w:val="22"/>
          <w:szCs w:val="22"/>
          <w:lang w:val="es-MX"/>
        </w:rPr>
        <w:t>31</w:t>
      </w:r>
      <w:r w:rsidRPr="00774881">
        <w:rPr>
          <w:b/>
          <w:i w:val="0"/>
          <w:sz w:val="22"/>
          <w:szCs w:val="22"/>
        </w:rPr>
        <w:fldChar w:fldCharType="end"/>
      </w:r>
      <w:r w:rsidR="00DC1B70" w:rsidRPr="00774881">
        <w:rPr>
          <w:b/>
          <w:i w:val="0"/>
          <w:sz w:val="22"/>
          <w:szCs w:val="22"/>
          <w:lang w:val="es-MX" w:eastAsia="es-MX"/>
        </w:rPr>
        <w:t>. -</w:t>
      </w:r>
      <w:r w:rsidR="00F60AB2" w:rsidRPr="00774881">
        <w:rPr>
          <w:b/>
          <w:i w:val="0"/>
          <w:sz w:val="22"/>
          <w:szCs w:val="22"/>
          <w:lang w:val="es-MX" w:eastAsia="es-MX"/>
        </w:rPr>
        <w:t xml:space="preserve"> Diagrama del sistema de </w:t>
      </w:r>
      <w:r w:rsidR="00EA5130" w:rsidRPr="00774881">
        <w:rPr>
          <w:b/>
          <w:i w:val="0"/>
          <w:sz w:val="22"/>
          <w:szCs w:val="22"/>
          <w:lang w:val="es-MX" w:eastAsia="es-MX"/>
        </w:rPr>
        <w:t>purificación</w:t>
      </w:r>
      <w:bookmarkEnd w:id="110"/>
    </w:p>
    <w:p w14:paraId="027A796C" w14:textId="2F90D9CF" w:rsidR="00EA5130" w:rsidRPr="00F60AB2" w:rsidRDefault="00EA5130" w:rsidP="00F60AB2">
      <w:pPr>
        <w:jc w:val="center"/>
        <w:rPr>
          <w:lang w:val="es-MX" w:eastAsia="es-MX"/>
        </w:rPr>
      </w:pPr>
      <w:r>
        <w:rPr>
          <w:noProof/>
          <w:lang w:val="es-MX" w:eastAsia="es-MX"/>
        </w:rPr>
        <w:drawing>
          <wp:inline distT="0" distB="0" distL="0" distR="0" wp14:anchorId="6300AF2B" wp14:editId="02F143A1">
            <wp:extent cx="5612130" cy="3383047"/>
            <wp:effectExtent l="0" t="0" r="7620" b="8255"/>
            <wp:docPr id="2209" name="Imagen 2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a:srcRect l="3068" t="23615" r="31760" b="5839"/>
                    <a:stretch/>
                  </pic:blipFill>
                  <pic:spPr bwMode="auto">
                    <a:xfrm>
                      <a:off x="0" y="0"/>
                      <a:ext cx="5612130" cy="3383047"/>
                    </a:xfrm>
                    <a:prstGeom prst="rect">
                      <a:avLst/>
                    </a:prstGeom>
                    <a:ln>
                      <a:noFill/>
                    </a:ln>
                    <a:extLst>
                      <a:ext uri="{53640926-AAD7-44D8-BBD7-CCE9431645EC}">
                        <a14:shadowObscured xmlns:a14="http://schemas.microsoft.com/office/drawing/2010/main"/>
                      </a:ext>
                    </a:extLst>
                  </pic:spPr>
                </pic:pic>
              </a:graphicData>
            </a:graphic>
          </wp:inline>
        </w:drawing>
      </w:r>
    </w:p>
    <w:p w14:paraId="07FB06C6" w14:textId="77777777" w:rsidR="009664A0" w:rsidRDefault="00357728" w:rsidP="00F76836">
      <w:pPr>
        <w:pStyle w:val="Subttulo"/>
        <w:spacing w:line="360" w:lineRule="auto"/>
        <w:jc w:val="both"/>
        <w:rPr>
          <w:rFonts w:eastAsia="Times New Roman"/>
          <w:sz w:val="24"/>
          <w:lang w:val="es-MX" w:eastAsia="es-MX"/>
        </w:rPr>
      </w:pPr>
      <w:r w:rsidRPr="00357728">
        <w:rPr>
          <w:rFonts w:eastAsia="Times New Roman"/>
          <w:sz w:val="24"/>
          <w:lang w:val="es-MX" w:eastAsia="es-MX"/>
        </w:rPr>
        <w:t xml:space="preserve"> </w:t>
      </w:r>
    </w:p>
    <w:p w14:paraId="4AD5D4E2" w14:textId="2EF20B03" w:rsidR="004D2B67" w:rsidRDefault="00EA5130" w:rsidP="00F76836">
      <w:pPr>
        <w:spacing w:line="360" w:lineRule="auto"/>
        <w:jc w:val="both"/>
        <w:rPr>
          <w:lang w:val="es-MX" w:eastAsia="es-MX"/>
        </w:rPr>
      </w:pPr>
      <w:r>
        <w:rPr>
          <w:lang w:val="es-MX" w:eastAsia="es-MX"/>
        </w:rPr>
        <w:t xml:space="preserve">Para la utilización del agua purificada en los procesos, el agua </w:t>
      </w:r>
      <w:r w:rsidR="00E14C5C">
        <w:rPr>
          <w:lang w:val="es-MX" w:eastAsia="es-MX"/>
        </w:rPr>
        <w:t>deberá</w:t>
      </w:r>
      <w:r>
        <w:rPr>
          <w:lang w:val="es-MX" w:eastAsia="es-MX"/>
        </w:rPr>
        <w:t xml:space="preserve"> de estar validad y calificada</w:t>
      </w:r>
      <w:r w:rsidR="00E14C5C">
        <w:rPr>
          <w:lang w:val="es-MX" w:eastAsia="es-MX"/>
        </w:rPr>
        <w:t xml:space="preserve"> a fase tipo 3</w:t>
      </w:r>
      <w:r>
        <w:rPr>
          <w:lang w:val="es-MX" w:eastAsia="es-MX"/>
        </w:rPr>
        <w:t xml:space="preserve">, por cual el personal  del área de calidad </w:t>
      </w:r>
      <w:r w:rsidR="00E14C5C">
        <w:rPr>
          <w:lang w:val="es-MX" w:eastAsia="es-MX"/>
        </w:rPr>
        <w:t>monitoreara  el agua  constantemente, para poder ser validada</w:t>
      </w:r>
      <w:r w:rsidR="00F22B78">
        <w:rPr>
          <w:lang w:val="es-MX" w:eastAsia="es-MX"/>
        </w:rPr>
        <w:t>,</w:t>
      </w:r>
      <w:r w:rsidR="00E14C5C">
        <w:rPr>
          <w:lang w:val="es-MX" w:eastAsia="es-MX"/>
        </w:rPr>
        <w:t xml:space="preserve"> el agua debe pasar por 3 fases el agua.</w:t>
      </w:r>
    </w:p>
    <w:p w14:paraId="1A15E2A4" w14:textId="2ABEC369" w:rsidR="00F76836" w:rsidRDefault="00F76836" w:rsidP="00F76836">
      <w:pPr>
        <w:spacing w:line="360" w:lineRule="auto"/>
        <w:jc w:val="both"/>
        <w:rPr>
          <w:lang w:val="es-MX" w:eastAsia="es-MX"/>
        </w:rPr>
      </w:pPr>
      <w:r>
        <w:rPr>
          <w:lang w:val="es-MX" w:eastAsia="es-MX"/>
        </w:rPr>
        <w:t>Fase 1.- El agua deberá de ser monitoreada todos los días por un periodo de 3 meses,, donde se le realizaran determinación de coliformes totales, coliformes fecales, E.coli, hongos y levaduras</w:t>
      </w:r>
      <w:r w:rsidR="00F22B78">
        <w:rPr>
          <w:lang w:val="es-MX" w:eastAsia="es-MX"/>
        </w:rPr>
        <w:t xml:space="preserve"> y mesofilos</w:t>
      </w:r>
      <w:r>
        <w:rPr>
          <w:lang w:val="es-MX" w:eastAsia="es-MX"/>
        </w:rPr>
        <w:t xml:space="preserve"> y del físico químico se realizaran determinaciones como pH, Conductividad eléctrica, solidos totales y cloro libre.</w:t>
      </w:r>
    </w:p>
    <w:p w14:paraId="20F590EC" w14:textId="308B91CC" w:rsidR="00F76836" w:rsidRDefault="00F76836" w:rsidP="00F76836">
      <w:pPr>
        <w:spacing w:line="360" w:lineRule="auto"/>
        <w:jc w:val="both"/>
        <w:rPr>
          <w:lang w:val="es-MX" w:eastAsia="es-MX"/>
        </w:rPr>
      </w:pPr>
      <w:r>
        <w:rPr>
          <w:lang w:val="es-MX" w:eastAsia="es-MX"/>
        </w:rPr>
        <w:t>Fase 2.- El agua se realizara los mismo estudios que se realizaran en la fase 1, cual se realizara el monitoreo una vez a la semana y se verificara que el agua se encuentre en óptimas condiciones.</w:t>
      </w:r>
    </w:p>
    <w:p w14:paraId="347BCC94" w14:textId="14A79A46" w:rsidR="004D2B67" w:rsidRDefault="00F76836" w:rsidP="00F76836">
      <w:pPr>
        <w:spacing w:line="360" w:lineRule="auto"/>
        <w:jc w:val="both"/>
        <w:rPr>
          <w:lang w:val="es-MX" w:eastAsia="es-MX"/>
        </w:rPr>
      </w:pPr>
      <w:r>
        <w:rPr>
          <w:lang w:val="es-MX" w:eastAsia="es-MX"/>
        </w:rPr>
        <w:t>Fase 3.- el agua deberá de estar calificada y se realizaran los mismos estudios, pero con diferencia que los estudios se realizaran una vez cada quince días, para poder llegar a esta fase, el responsable de control de calidad validara la fase 3, cuando se culmine los estudios después de</w:t>
      </w:r>
      <w:r w:rsidR="00F22B78">
        <w:rPr>
          <w:lang w:val="es-MX" w:eastAsia="es-MX"/>
        </w:rPr>
        <w:t xml:space="preserve"> medio</w:t>
      </w:r>
      <w:r>
        <w:rPr>
          <w:lang w:val="es-MX" w:eastAsia="es-MX"/>
        </w:rPr>
        <w:t xml:space="preserve"> año de monitoreo de agua.</w:t>
      </w:r>
    </w:p>
    <w:p w14:paraId="7CD63662" w14:textId="46F8AC7E" w:rsidR="00F22B78" w:rsidRDefault="00F22B78" w:rsidP="00F76836">
      <w:pPr>
        <w:spacing w:line="360" w:lineRule="auto"/>
        <w:jc w:val="both"/>
        <w:rPr>
          <w:lang w:val="es-MX" w:eastAsia="es-MX"/>
        </w:rPr>
      </w:pPr>
      <w:r>
        <w:rPr>
          <w:lang w:val="es-MX" w:eastAsia="es-MX"/>
        </w:rPr>
        <w:lastRenderedPageBreak/>
        <w:t xml:space="preserve">Para cumplir </w:t>
      </w:r>
      <w:r w:rsidR="00CF55CE">
        <w:rPr>
          <w:lang w:val="es-MX" w:eastAsia="es-MX"/>
        </w:rPr>
        <w:t xml:space="preserve">con </w:t>
      </w:r>
      <w:r>
        <w:rPr>
          <w:lang w:val="es-MX" w:eastAsia="es-MX"/>
        </w:rPr>
        <w:t xml:space="preserve">la norma NOM-0241-SSA1-2015 “Buenas </w:t>
      </w:r>
      <w:r w:rsidR="00CF55CE">
        <w:rPr>
          <w:lang w:val="es-MX" w:eastAsia="es-MX"/>
        </w:rPr>
        <w:t>prácticas</w:t>
      </w:r>
      <w:r>
        <w:rPr>
          <w:lang w:val="es-MX" w:eastAsia="es-MX"/>
        </w:rPr>
        <w:t xml:space="preserve"> de fabricación para establecimientos  dedicados a la fabricación de dispositivos médicos”</w:t>
      </w:r>
      <w:r w:rsidR="00CF55CE">
        <w:rPr>
          <w:lang w:val="es-MX" w:eastAsia="es-MX"/>
        </w:rPr>
        <w:t xml:space="preserve"> </w:t>
      </w:r>
      <w:r w:rsidR="00A27BE9">
        <w:rPr>
          <w:lang w:val="es-MX" w:eastAsia="es-MX"/>
        </w:rPr>
        <w:t>se elaboró los</w:t>
      </w:r>
      <w:r w:rsidR="00CF55CE">
        <w:rPr>
          <w:lang w:val="es-MX" w:eastAsia="es-MX"/>
        </w:rPr>
        <w:t xml:space="preserve"> PNO´s (Procedimiento Normalizao de Operación)  y se le dio a conocer al personal operativo cada uno de los procedimientos que se muestran en la siguiente lista, y poder garantizar la calidad </w:t>
      </w:r>
      <w:r w:rsidR="00097350">
        <w:rPr>
          <w:lang w:val="es-MX" w:eastAsia="es-MX"/>
        </w:rPr>
        <w:t xml:space="preserve">y especificaciones </w:t>
      </w:r>
      <w:r w:rsidR="00CF55CE">
        <w:rPr>
          <w:lang w:val="es-MX" w:eastAsia="es-MX"/>
        </w:rPr>
        <w:t>del producto terminando, teniendo como cuidado evitar algún accidente en el área de trabajo o equivocación de producto y contaminación o cruzada del producto terminado</w:t>
      </w:r>
    </w:p>
    <w:p w14:paraId="5F99F5BA" w14:textId="2A575231" w:rsidR="00CF55CE" w:rsidRDefault="00CF55CE" w:rsidP="00CF55CE">
      <w:pPr>
        <w:spacing w:line="360" w:lineRule="auto"/>
        <w:jc w:val="center"/>
        <w:rPr>
          <w:lang w:val="es-MX" w:eastAsia="es-MX"/>
        </w:rPr>
      </w:pPr>
      <w:r>
        <w:rPr>
          <w:lang w:val="es-MX" w:eastAsia="es-MX"/>
        </w:rPr>
        <w:t>Lista de Procedimiento Normalizado de operación para el área de fabricación.</w:t>
      </w:r>
    </w:p>
    <w:tbl>
      <w:tblPr>
        <w:tblStyle w:val="Tablaconcuadrcula"/>
        <w:tblW w:w="0" w:type="auto"/>
        <w:jc w:val="center"/>
        <w:tblLook w:val="04A0" w:firstRow="1" w:lastRow="0" w:firstColumn="1" w:lastColumn="0" w:noHBand="0" w:noVBand="1"/>
      </w:tblPr>
      <w:tblGrid>
        <w:gridCol w:w="440"/>
        <w:gridCol w:w="7796"/>
      </w:tblGrid>
      <w:tr w:rsidR="00CF55CE" w:rsidRPr="00C60A02" w14:paraId="34474C73" w14:textId="77777777" w:rsidTr="009B57EF">
        <w:trPr>
          <w:jc w:val="center"/>
        </w:trPr>
        <w:tc>
          <w:tcPr>
            <w:tcW w:w="421" w:type="dxa"/>
          </w:tcPr>
          <w:p w14:paraId="535CAF85" w14:textId="1FDB2986" w:rsidR="00CF55CE" w:rsidRDefault="00CF55CE" w:rsidP="00CF55CE">
            <w:pPr>
              <w:spacing w:line="360" w:lineRule="auto"/>
              <w:jc w:val="center"/>
              <w:rPr>
                <w:lang w:val="es-MX" w:eastAsia="es-MX"/>
              </w:rPr>
            </w:pPr>
            <w:r>
              <w:rPr>
                <w:lang w:val="es-MX" w:eastAsia="es-MX"/>
              </w:rPr>
              <w:t>#</w:t>
            </w:r>
          </w:p>
        </w:tc>
        <w:tc>
          <w:tcPr>
            <w:tcW w:w="7796" w:type="dxa"/>
          </w:tcPr>
          <w:p w14:paraId="25E673A3" w14:textId="77777777" w:rsidR="00CF55CE" w:rsidRDefault="00CF55CE" w:rsidP="00CF55CE">
            <w:pPr>
              <w:spacing w:line="360" w:lineRule="auto"/>
              <w:jc w:val="center"/>
              <w:rPr>
                <w:lang w:val="es-MX" w:eastAsia="es-MX"/>
              </w:rPr>
            </w:pPr>
          </w:p>
          <w:p w14:paraId="25C6704A" w14:textId="33EE4ADF" w:rsidR="00CF55CE" w:rsidRDefault="00CF55CE" w:rsidP="00CF55CE">
            <w:pPr>
              <w:spacing w:line="360" w:lineRule="auto"/>
              <w:jc w:val="center"/>
              <w:rPr>
                <w:lang w:val="es-MX" w:eastAsia="es-MX"/>
              </w:rPr>
            </w:pPr>
            <w:r>
              <w:rPr>
                <w:lang w:val="es-MX" w:eastAsia="es-MX"/>
              </w:rPr>
              <w:t>Nombre del Procedimiento Normalizado de Operación</w:t>
            </w:r>
          </w:p>
        </w:tc>
      </w:tr>
      <w:tr w:rsidR="00CF55CE" w:rsidRPr="00C60A02" w14:paraId="56E61AB5" w14:textId="77777777" w:rsidTr="009B57EF">
        <w:trPr>
          <w:jc w:val="center"/>
        </w:trPr>
        <w:tc>
          <w:tcPr>
            <w:tcW w:w="421" w:type="dxa"/>
          </w:tcPr>
          <w:p w14:paraId="2E4C9C90" w14:textId="57BB0AAD" w:rsidR="00CF55CE" w:rsidRDefault="00CF55CE" w:rsidP="00CF55CE">
            <w:pPr>
              <w:spacing w:line="360" w:lineRule="auto"/>
              <w:jc w:val="center"/>
              <w:rPr>
                <w:lang w:val="es-MX" w:eastAsia="es-MX"/>
              </w:rPr>
            </w:pPr>
            <w:r>
              <w:rPr>
                <w:lang w:val="es-MX" w:eastAsia="es-MX"/>
              </w:rPr>
              <w:t>1</w:t>
            </w:r>
          </w:p>
        </w:tc>
        <w:tc>
          <w:tcPr>
            <w:tcW w:w="7796" w:type="dxa"/>
          </w:tcPr>
          <w:p w14:paraId="4C1F1069" w14:textId="0307D233" w:rsidR="00CF55CE" w:rsidRPr="00CF55CE" w:rsidRDefault="00CF55CE" w:rsidP="00CF55CE">
            <w:pPr>
              <w:spacing w:line="360" w:lineRule="auto"/>
              <w:rPr>
                <w:lang w:val="es-MX" w:eastAsia="es-MX"/>
              </w:rPr>
            </w:pPr>
            <w:r w:rsidRPr="00CF55CE">
              <w:rPr>
                <w:sz w:val="20"/>
                <w:szCs w:val="20"/>
                <w:lang w:val="es-MX"/>
              </w:rPr>
              <w:t>Registro en bitácoras de cada proceso</w:t>
            </w:r>
          </w:p>
        </w:tc>
      </w:tr>
      <w:tr w:rsidR="00CF55CE" w:rsidRPr="00C60A02" w14:paraId="09D5B1FA" w14:textId="77777777" w:rsidTr="009B57EF">
        <w:trPr>
          <w:jc w:val="center"/>
        </w:trPr>
        <w:tc>
          <w:tcPr>
            <w:tcW w:w="421" w:type="dxa"/>
          </w:tcPr>
          <w:p w14:paraId="549B7C00" w14:textId="3D957B7F" w:rsidR="00CF55CE" w:rsidRDefault="00CF55CE" w:rsidP="00CF55CE">
            <w:pPr>
              <w:spacing w:line="360" w:lineRule="auto"/>
              <w:jc w:val="center"/>
              <w:rPr>
                <w:lang w:val="es-MX" w:eastAsia="es-MX"/>
              </w:rPr>
            </w:pPr>
            <w:r>
              <w:rPr>
                <w:lang w:val="es-MX" w:eastAsia="es-MX"/>
              </w:rPr>
              <w:t>2</w:t>
            </w:r>
          </w:p>
        </w:tc>
        <w:tc>
          <w:tcPr>
            <w:tcW w:w="7796" w:type="dxa"/>
          </w:tcPr>
          <w:p w14:paraId="6BF0FB91" w14:textId="1B05B8F8" w:rsidR="00CF55CE" w:rsidRPr="00CF55CE" w:rsidRDefault="00CF55CE" w:rsidP="00CF55CE">
            <w:pPr>
              <w:spacing w:line="360" w:lineRule="auto"/>
              <w:rPr>
                <w:lang w:val="es-MX" w:eastAsia="es-MX"/>
              </w:rPr>
            </w:pPr>
            <w:r w:rsidRPr="00CF55CE">
              <w:rPr>
                <w:sz w:val="20"/>
                <w:szCs w:val="20"/>
                <w:lang w:val="es-MX"/>
              </w:rPr>
              <w:t>Despeje y liberación de áreas</w:t>
            </w:r>
          </w:p>
        </w:tc>
      </w:tr>
      <w:tr w:rsidR="00CF55CE" w:rsidRPr="00C60A02" w14:paraId="1B4CD709" w14:textId="77777777" w:rsidTr="009B57EF">
        <w:trPr>
          <w:jc w:val="center"/>
        </w:trPr>
        <w:tc>
          <w:tcPr>
            <w:tcW w:w="421" w:type="dxa"/>
          </w:tcPr>
          <w:p w14:paraId="66198B9A" w14:textId="2AAF7926" w:rsidR="00CF55CE" w:rsidRDefault="00CF55CE" w:rsidP="00CF55CE">
            <w:pPr>
              <w:spacing w:line="360" w:lineRule="auto"/>
              <w:jc w:val="center"/>
              <w:rPr>
                <w:lang w:val="es-MX" w:eastAsia="es-MX"/>
              </w:rPr>
            </w:pPr>
            <w:r>
              <w:rPr>
                <w:lang w:val="es-MX" w:eastAsia="es-MX"/>
              </w:rPr>
              <w:t>3</w:t>
            </w:r>
          </w:p>
        </w:tc>
        <w:tc>
          <w:tcPr>
            <w:tcW w:w="7796" w:type="dxa"/>
          </w:tcPr>
          <w:p w14:paraId="7D0D6D3B" w14:textId="331F556B" w:rsidR="00CF55CE" w:rsidRPr="00CF55CE" w:rsidRDefault="00CF55CE" w:rsidP="00CF55CE">
            <w:pPr>
              <w:spacing w:line="360" w:lineRule="auto"/>
              <w:jc w:val="both"/>
              <w:rPr>
                <w:lang w:val="es-MX" w:eastAsia="es-MX"/>
              </w:rPr>
            </w:pPr>
            <w:r w:rsidRPr="00CF55CE">
              <w:rPr>
                <w:sz w:val="20"/>
                <w:szCs w:val="20"/>
                <w:lang w:val="es-MX"/>
              </w:rPr>
              <w:t xml:space="preserve">Limpieza y sanitización de áreas de </w:t>
            </w:r>
            <w:r>
              <w:rPr>
                <w:sz w:val="20"/>
                <w:szCs w:val="20"/>
                <w:lang w:val="es-MX"/>
              </w:rPr>
              <w:t>acondicionamiento y fabricación</w:t>
            </w:r>
          </w:p>
        </w:tc>
      </w:tr>
      <w:tr w:rsidR="00CF55CE" w:rsidRPr="00C60A02" w14:paraId="5D7258AC" w14:textId="77777777" w:rsidTr="009B57EF">
        <w:trPr>
          <w:jc w:val="center"/>
        </w:trPr>
        <w:tc>
          <w:tcPr>
            <w:tcW w:w="421" w:type="dxa"/>
          </w:tcPr>
          <w:p w14:paraId="6DE244BD" w14:textId="28C7819F" w:rsidR="00CF55CE" w:rsidRDefault="00CF55CE" w:rsidP="00CF55CE">
            <w:pPr>
              <w:spacing w:line="360" w:lineRule="auto"/>
              <w:jc w:val="center"/>
              <w:rPr>
                <w:lang w:val="es-MX" w:eastAsia="es-MX"/>
              </w:rPr>
            </w:pPr>
            <w:r>
              <w:rPr>
                <w:lang w:val="es-MX" w:eastAsia="es-MX"/>
              </w:rPr>
              <w:t>4</w:t>
            </w:r>
          </w:p>
        </w:tc>
        <w:tc>
          <w:tcPr>
            <w:tcW w:w="7796" w:type="dxa"/>
          </w:tcPr>
          <w:p w14:paraId="1C740A03" w14:textId="3D56C32E" w:rsidR="00CF55CE" w:rsidRPr="00CF55CE" w:rsidRDefault="00CF55CE" w:rsidP="00CF55CE">
            <w:pPr>
              <w:spacing w:line="360" w:lineRule="auto"/>
              <w:rPr>
                <w:lang w:val="es-MX" w:eastAsia="es-MX"/>
              </w:rPr>
            </w:pPr>
            <w:r w:rsidRPr="00CF55CE">
              <w:rPr>
                <w:sz w:val="20"/>
                <w:szCs w:val="20"/>
                <w:lang w:val="es-MX"/>
              </w:rPr>
              <w:t>Preparación de soluciones de detergentes, desinfectantes y alcohol etílico al</w:t>
            </w:r>
            <w:r>
              <w:rPr>
                <w:sz w:val="20"/>
                <w:szCs w:val="20"/>
                <w:lang w:val="es-MX"/>
              </w:rPr>
              <w:t xml:space="preserve"> </w:t>
            </w:r>
            <w:r w:rsidRPr="00CF55CE">
              <w:rPr>
                <w:sz w:val="20"/>
                <w:szCs w:val="20"/>
                <w:lang w:val="es-MX"/>
              </w:rPr>
              <w:t>70 %</w:t>
            </w:r>
          </w:p>
        </w:tc>
      </w:tr>
      <w:tr w:rsidR="00CF55CE" w:rsidRPr="00C60A02" w14:paraId="5F5A0D38" w14:textId="77777777" w:rsidTr="009B57EF">
        <w:trPr>
          <w:jc w:val="center"/>
        </w:trPr>
        <w:tc>
          <w:tcPr>
            <w:tcW w:w="421" w:type="dxa"/>
          </w:tcPr>
          <w:p w14:paraId="06C09854" w14:textId="08C469F0" w:rsidR="00CF55CE" w:rsidRDefault="00CF55CE" w:rsidP="00CF55CE">
            <w:pPr>
              <w:spacing w:line="360" w:lineRule="auto"/>
              <w:jc w:val="center"/>
              <w:rPr>
                <w:lang w:val="es-MX" w:eastAsia="es-MX"/>
              </w:rPr>
            </w:pPr>
            <w:r>
              <w:rPr>
                <w:lang w:val="es-MX" w:eastAsia="es-MX"/>
              </w:rPr>
              <w:t>5</w:t>
            </w:r>
          </w:p>
        </w:tc>
        <w:tc>
          <w:tcPr>
            <w:tcW w:w="7796" w:type="dxa"/>
          </w:tcPr>
          <w:p w14:paraId="25A079D3" w14:textId="0EFB4A93" w:rsidR="00CF55CE" w:rsidRPr="00CF55CE" w:rsidRDefault="00CF55CE" w:rsidP="009B57EF">
            <w:pPr>
              <w:spacing w:line="360" w:lineRule="auto"/>
              <w:rPr>
                <w:lang w:val="es-MX" w:eastAsia="es-MX"/>
              </w:rPr>
            </w:pPr>
            <w:r w:rsidRPr="00CF55CE">
              <w:rPr>
                <w:sz w:val="20"/>
                <w:szCs w:val="20"/>
                <w:lang w:val="es-MX"/>
              </w:rPr>
              <w:t>Normas de seguridad y equipo de protección personal</w:t>
            </w:r>
          </w:p>
        </w:tc>
      </w:tr>
      <w:tr w:rsidR="00CF55CE" w:rsidRPr="00C60A02" w14:paraId="4B3E4937" w14:textId="77777777" w:rsidTr="009B57EF">
        <w:trPr>
          <w:jc w:val="center"/>
        </w:trPr>
        <w:tc>
          <w:tcPr>
            <w:tcW w:w="421" w:type="dxa"/>
          </w:tcPr>
          <w:p w14:paraId="1CBA0F76" w14:textId="7220C000" w:rsidR="00CF55CE" w:rsidRDefault="00CF55CE" w:rsidP="00CF55CE">
            <w:pPr>
              <w:spacing w:line="360" w:lineRule="auto"/>
              <w:jc w:val="center"/>
              <w:rPr>
                <w:lang w:val="es-MX" w:eastAsia="es-MX"/>
              </w:rPr>
            </w:pPr>
            <w:r>
              <w:rPr>
                <w:lang w:val="es-MX" w:eastAsia="es-MX"/>
              </w:rPr>
              <w:t>6</w:t>
            </w:r>
          </w:p>
        </w:tc>
        <w:tc>
          <w:tcPr>
            <w:tcW w:w="7796" w:type="dxa"/>
          </w:tcPr>
          <w:p w14:paraId="28EFEDD9" w14:textId="31DB0E68" w:rsidR="00CF55CE" w:rsidRPr="00CF55CE" w:rsidRDefault="00CF55CE" w:rsidP="009B57EF">
            <w:pPr>
              <w:spacing w:line="360" w:lineRule="auto"/>
              <w:rPr>
                <w:lang w:val="es-MX" w:eastAsia="es-MX"/>
              </w:rPr>
            </w:pPr>
            <w:r w:rsidRPr="00CF55CE">
              <w:rPr>
                <w:sz w:val="20"/>
                <w:szCs w:val="20"/>
                <w:lang w:val="es-MX"/>
              </w:rPr>
              <w:t>Manejo y entrega de residuos peligrosos</w:t>
            </w:r>
          </w:p>
        </w:tc>
      </w:tr>
      <w:tr w:rsidR="00CF55CE" w14:paraId="36CFD059" w14:textId="77777777" w:rsidTr="009B57EF">
        <w:trPr>
          <w:jc w:val="center"/>
        </w:trPr>
        <w:tc>
          <w:tcPr>
            <w:tcW w:w="421" w:type="dxa"/>
          </w:tcPr>
          <w:p w14:paraId="2F8B98A0" w14:textId="6D72B975" w:rsidR="00CF55CE" w:rsidRDefault="00CF55CE" w:rsidP="00CF55CE">
            <w:pPr>
              <w:spacing w:line="360" w:lineRule="auto"/>
              <w:jc w:val="center"/>
              <w:rPr>
                <w:lang w:val="es-MX" w:eastAsia="es-MX"/>
              </w:rPr>
            </w:pPr>
            <w:r>
              <w:rPr>
                <w:lang w:val="es-MX" w:eastAsia="es-MX"/>
              </w:rPr>
              <w:t>7</w:t>
            </w:r>
          </w:p>
        </w:tc>
        <w:tc>
          <w:tcPr>
            <w:tcW w:w="7796" w:type="dxa"/>
          </w:tcPr>
          <w:p w14:paraId="196AFD35" w14:textId="269EAD1D" w:rsidR="00CF55CE" w:rsidRDefault="00CF55CE" w:rsidP="009B57EF">
            <w:pPr>
              <w:spacing w:line="360" w:lineRule="auto"/>
              <w:rPr>
                <w:lang w:val="es-MX" w:eastAsia="es-MX"/>
              </w:rPr>
            </w:pPr>
            <w:r w:rsidRPr="00683565">
              <w:rPr>
                <w:sz w:val="20"/>
                <w:szCs w:val="20"/>
              </w:rPr>
              <w:t>Inducción al puesto</w:t>
            </w:r>
          </w:p>
        </w:tc>
      </w:tr>
      <w:tr w:rsidR="00CF55CE" w:rsidRPr="00C60A02" w14:paraId="638AA4B7" w14:textId="77777777" w:rsidTr="009B57EF">
        <w:trPr>
          <w:jc w:val="center"/>
        </w:trPr>
        <w:tc>
          <w:tcPr>
            <w:tcW w:w="421" w:type="dxa"/>
          </w:tcPr>
          <w:p w14:paraId="550B9824" w14:textId="1637B91A" w:rsidR="00CF55CE" w:rsidRDefault="009B57EF" w:rsidP="00CF55CE">
            <w:pPr>
              <w:spacing w:line="360" w:lineRule="auto"/>
              <w:jc w:val="center"/>
              <w:rPr>
                <w:lang w:val="es-MX" w:eastAsia="es-MX"/>
              </w:rPr>
            </w:pPr>
            <w:r>
              <w:rPr>
                <w:lang w:val="es-MX" w:eastAsia="es-MX"/>
              </w:rPr>
              <w:t>8</w:t>
            </w:r>
          </w:p>
        </w:tc>
        <w:tc>
          <w:tcPr>
            <w:tcW w:w="7796" w:type="dxa"/>
          </w:tcPr>
          <w:p w14:paraId="38D87844" w14:textId="58D62A74" w:rsidR="00CF55CE" w:rsidRPr="00CF55CE" w:rsidRDefault="00CF55CE" w:rsidP="009B57EF">
            <w:pPr>
              <w:spacing w:line="360" w:lineRule="auto"/>
              <w:rPr>
                <w:lang w:val="es-MX" w:eastAsia="es-MX"/>
              </w:rPr>
            </w:pPr>
            <w:r w:rsidRPr="00CF55CE">
              <w:rPr>
                <w:sz w:val="20"/>
                <w:szCs w:val="20"/>
                <w:lang w:val="es-MX"/>
              </w:rPr>
              <w:t>Identificación de áreas, equipos y procesos</w:t>
            </w:r>
          </w:p>
        </w:tc>
      </w:tr>
      <w:tr w:rsidR="00CF55CE" w:rsidRPr="00C60A02" w14:paraId="4D2217F9" w14:textId="77777777" w:rsidTr="009B57EF">
        <w:trPr>
          <w:jc w:val="center"/>
        </w:trPr>
        <w:tc>
          <w:tcPr>
            <w:tcW w:w="421" w:type="dxa"/>
          </w:tcPr>
          <w:p w14:paraId="73151631" w14:textId="72C4CD65" w:rsidR="00CF55CE" w:rsidRDefault="009B57EF" w:rsidP="00CF55CE">
            <w:pPr>
              <w:spacing w:line="360" w:lineRule="auto"/>
              <w:jc w:val="center"/>
              <w:rPr>
                <w:lang w:val="es-MX" w:eastAsia="es-MX"/>
              </w:rPr>
            </w:pPr>
            <w:r>
              <w:rPr>
                <w:lang w:val="es-MX" w:eastAsia="es-MX"/>
              </w:rPr>
              <w:t>9</w:t>
            </w:r>
          </w:p>
        </w:tc>
        <w:tc>
          <w:tcPr>
            <w:tcW w:w="7796" w:type="dxa"/>
          </w:tcPr>
          <w:p w14:paraId="0B0154E2" w14:textId="2CF4D502" w:rsidR="00CF55CE" w:rsidRPr="00CF55CE" w:rsidRDefault="00CF55CE" w:rsidP="009B57EF">
            <w:pPr>
              <w:spacing w:line="360" w:lineRule="auto"/>
              <w:rPr>
                <w:lang w:val="es-MX" w:eastAsia="es-MX"/>
              </w:rPr>
            </w:pPr>
            <w:r w:rsidRPr="00CF55CE">
              <w:rPr>
                <w:sz w:val="20"/>
                <w:szCs w:val="20"/>
                <w:lang w:val="es-MX"/>
              </w:rPr>
              <w:t>Solicitud y recepción de envases primarios</w:t>
            </w:r>
          </w:p>
        </w:tc>
      </w:tr>
      <w:tr w:rsidR="00CF55CE" w:rsidRPr="00C60A02" w14:paraId="125A4797" w14:textId="77777777" w:rsidTr="009B57EF">
        <w:trPr>
          <w:jc w:val="center"/>
        </w:trPr>
        <w:tc>
          <w:tcPr>
            <w:tcW w:w="421" w:type="dxa"/>
          </w:tcPr>
          <w:p w14:paraId="1922FC07" w14:textId="1325BC84" w:rsidR="00CF55CE" w:rsidRDefault="009B57EF" w:rsidP="00CF55CE">
            <w:pPr>
              <w:spacing w:line="360" w:lineRule="auto"/>
              <w:jc w:val="center"/>
              <w:rPr>
                <w:lang w:val="es-MX" w:eastAsia="es-MX"/>
              </w:rPr>
            </w:pPr>
            <w:r>
              <w:rPr>
                <w:lang w:val="es-MX" w:eastAsia="es-MX"/>
              </w:rPr>
              <w:t>10</w:t>
            </w:r>
          </w:p>
        </w:tc>
        <w:tc>
          <w:tcPr>
            <w:tcW w:w="7796" w:type="dxa"/>
          </w:tcPr>
          <w:p w14:paraId="6E2B68A4" w14:textId="3EE2213C" w:rsidR="00CF55CE" w:rsidRPr="009B57EF" w:rsidRDefault="009B57EF" w:rsidP="009B57EF">
            <w:pPr>
              <w:spacing w:line="360" w:lineRule="auto"/>
              <w:rPr>
                <w:lang w:val="es-MX" w:eastAsia="es-MX"/>
              </w:rPr>
            </w:pPr>
            <w:r w:rsidRPr="009B57EF">
              <w:rPr>
                <w:sz w:val="20"/>
                <w:szCs w:val="20"/>
                <w:lang w:val="es-MX"/>
              </w:rPr>
              <w:t>Recepción y transporte de materias primas</w:t>
            </w:r>
          </w:p>
        </w:tc>
      </w:tr>
      <w:tr w:rsidR="00CF55CE" w:rsidRPr="00C60A02" w14:paraId="4DCA0CCE" w14:textId="77777777" w:rsidTr="009B57EF">
        <w:trPr>
          <w:jc w:val="center"/>
        </w:trPr>
        <w:tc>
          <w:tcPr>
            <w:tcW w:w="421" w:type="dxa"/>
          </w:tcPr>
          <w:p w14:paraId="2C792C38" w14:textId="29BDE0E8" w:rsidR="00CF55CE" w:rsidRDefault="009B57EF" w:rsidP="00CF55CE">
            <w:pPr>
              <w:spacing w:line="360" w:lineRule="auto"/>
              <w:jc w:val="center"/>
              <w:rPr>
                <w:lang w:val="es-MX" w:eastAsia="es-MX"/>
              </w:rPr>
            </w:pPr>
            <w:r>
              <w:rPr>
                <w:lang w:val="es-MX" w:eastAsia="es-MX"/>
              </w:rPr>
              <w:t>11</w:t>
            </w:r>
          </w:p>
        </w:tc>
        <w:tc>
          <w:tcPr>
            <w:tcW w:w="7796" w:type="dxa"/>
          </w:tcPr>
          <w:p w14:paraId="3FA23B4F" w14:textId="7AA8D51F" w:rsidR="00CF55CE" w:rsidRDefault="009B57EF" w:rsidP="009B57EF">
            <w:pPr>
              <w:spacing w:line="360" w:lineRule="auto"/>
              <w:rPr>
                <w:lang w:val="es-MX" w:eastAsia="es-MX"/>
              </w:rPr>
            </w:pPr>
            <w:r w:rsidRPr="009B57EF">
              <w:rPr>
                <w:sz w:val="20"/>
                <w:szCs w:val="20"/>
                <w:lang w:val="es-MX"/>
              </w:rPr>
              <w:t>Actividades antes durante y después de una falla m</w:t>
            </w:r>
            <w:r>
              <w:rPr>
                <w:sz w:val="20"/>
                <w:szCs w:val="20"/>
                <w:lang w:val="es-MX"/>
              </w:rPr>
              <w:t>ecánica durante el proceso de fabricación</w:t>
            </w:r>
          </w:p>
        </w:tc>
      </w:tr>
      <w:tr w:rsidR="009B57EF" w:rsidRPr="00C60A02" w14:paraId="405CBDEF" w14:textId="77777777" w:rsidTr="009B57EF">
        <w:trPr>
          <w:jc w:val="center"/>
        </w:trPr>
        <w:tc>
          <w:tcPr>
            <w:tcW w:w="421" w:type="dxa"/>
          </w:tcPr>
          <w:p w14:paraId="70D7F589" w14:textId="7469ECA9" w:rsidR="009B57EF" w:rsidRDefault="009B57EF" w:rsidP="00CF55CE">
            <w:pPr>
              <w:spacing w:line="360" w:lineRule="auto"/>
              <w:jc w:val="center"/>
              <w:rPr>
                <w:lang w:val="es-MX" w:eastAsia="es-MX"/>
              </w:rPr>
            </w:pPr>
            <w:r>
              <w:rPr>
                <w:lang w:val="es-MX" w:eastAsia="es-MX"/>
              </w:rPr>
              <w:t>12</w:t>
            </w:r>
          </w:p>
        </w:tc>
        <w:tc>
          <w:tcPr>
            <w:tcW w:w="7796" w:type="dxa"/>
          </w:tcPr>
          <w:p w14:paraId="27F36B01" w14:textId="15E29849" w:rsidR="009B57EF" w:rsidRPr="009B57EF" w:rsidRDefault="009B57EF" w:rsidP="009B57EF">
            <w:pPr>
              <w:spacing w:line="360" w:lineRule="auto"/>
              <w:rPr>
                <w:lang w:val="es-MX" w:eastAsia="es-MX"/>
              </w:rPr>
            </w:pPr>
            <w:r w:rsidRPr="009B57EF">
              <w:rPr>
                <w:sz w:val="20"/>
                <w:szCs w:val="20"/>
                <w:lang w:val="es-MX"/>
              </w:rPr>
              <w:t>Limpieza y sanitización de materiales, contenedores y herramientas que ingresan a las áreas de fabricación</w:t>
            </w:r>
          </w:p>
        </w:tc>
      </w:tr>
      <w:tr w:rsidR="009B57EF" w:rsidRPr="00C60A02" w14:paraId="55DF1D96" w14:textId="77777777" w:rsidTr="009B57EF">
        <w:trPr>
          <w:jc w:val="center"/>
        </w:trPr>
        <w:tc>
          <w:tcPr>
            <w:tcW w:w="421" w:type="dxa"/>
          </w:tcPr>
          <w:p w14:paraId="40EF58FC" w14:textId="1EA8FB12" w:rsidR="009B57EF" w:rsidRDefault="009B57EF" w:rsidP="00CF55CE">
            <w:pPr>
              <w:spacing w:line="360" w:lineRule="auto"/>
              <w:jc w:val="center"/>
              <w:rPr>
                <w:lang w:val="es-MX" w:eastAsia="es-MX"/>
              </w:rPr>
            </w:pPr>
            <w:r>
              <w:rPr>
                <w:lang w:val="es-MX" w:eastAsia="es-MX"/>
              </w:rPr>
              <w:t>13</w:t>
            </w:r>
          </w:p>
        </w:tc>
        <w:tc>
          <w:tcPr>
            <w:tcW w:w="7796" w:type="dxa"/>
          </w:tcPr>
          <w:p w14:paraId="39358940" w14:textId="1843F9AA" w:rsidR="009B57EF" w:rsidRPr="009B57EF" w:rsidRDefault="009B57EF" w:rsidP="009B57EF">
            <w:pPr>
              <w:spacing w:line="360" w:lineRule="auto"/>
              <w:rPr>
                <w:lang w:val="es-MX"/>
              </w:rPr>
            </w:pPr>
            <w:r w:rsidRPr="009B57EF">
              <w:rPr>
                <w:sz w:val="20"/>
                <w:szCs w:val="20"/>
                <w:lang w:val="es-MX"/>
              </w:rPr>
              <w:t>Limpieza de las charolas de plástico y tarimas</w:t>
            </w:r>
          </w:p>
        </w:tc>
      </w:tr>
      <w:tr w:rsidR="009B57EF" w14:paraId="5845CFE5" w14:textId="77777777" w:rsidTr="009B57EF">
        <w:trPr>
          <w:jc w:val="center"/>
        </w:trPr>
        <w:tc>
          <w:tcPr>
            <w:tcW w:w="421" w:type="dxa"/>
          </w:tcPr>
          <w:p w14:paraId="6B7EEC51" w14:textId="53B495C3" w:rsidR="009B57EF" w:rsidRDefault="009B57EF" w:rsidP="00CF55CE">
            <w:pPr>
              <w:spacing w:line="360" w:lineRule="auto"/>
              <w:jc w:val="center"/>
              <w:rPr>
                <w:lang w:val="es-MX" w:eastAsia="es-MX"/>
              </w:rPr>
            </w:pPr>
            <w:r>
              <w:rPr>
                <w:lang w:val="es-MX" w:eastAsia="es-MX"/>
              </w:rPr>
              <w:t>14</w:t>
            </w:r>
          </w:p>
        </w:tc>
        <w:tc>
          <w:tcPr>
            <w:tcW w:w="7796" w:type="dxa"/>
          </w:tcPr>
          <w:p w14:paraId="7F3CBDAF" w14:textId="35B0D5D7" w:rsidR="009B57EF" w:rsidRDefault="009B57EF" w:rsidP="009B57EF">
            <w:pPr>
              <w:spacing w:line="360" w:lineRule="auto"/>
              <w:rPr>
                <w:lang w:val="es-MX" w:eastAsia="es-MX"/>
              </w:rPr>
            </w:pPr>
            <w:r>
              <w:rPr>
                <w:sz w:val="20"/>
                <w:szCs w:val="20"/>
              </w:rPr>
              <w:t>C</w:t>
            </w:r>
            <w:r w:rsidRPr="00683565">
              <w:rPr>
                <w:sz w:val="20"/>
                <w:szCs w:val="20"/>
              </w:rPr>
              <w:t>orrecto lavado de manos</w:t>
            </w:r>
          </w:p>
        </w:tc>
      </w:tr>
      <w:tr w:rsidR="009B57EF" w:rsidRPr="00C60A02" w14:paraId="3DCF69B3" w14:textId="77777777" w:rsidTr="009B57EF">
        <w:trPr>
          <w:jc w:val="center"/>
        </w:trPr>
        <w:tc>
          <w:tcPr>
            <w:tcW w:w="421" w:type="dxa"/>
          </w:tcPr>
          <w:p w14:paraId="74CB76AF" w14:textId="51E24AD5" w:rsidR="009B57EF" w:rsidRDefault="009B57EF" w:rsidP="00CF55CE">
            <w:pPr>
              <w:spacing w:line="360" w:lineRule="auto"/>
              <w:jc w:val="center"/>
              <w:rPr>
                <w:lang w:val="es-MX" w:eastAsia="es-MX"/>
              </w:rPr>
            </w:pPr>
            <w:r>
              <w:rPr>
                <w:lang w:val="es-MX" w:eastAsia="es-MX"/>
              </w:rPr>
              <w:t>15</w:t>
            </w:r>
          </w:p>
        </w:tc>
        <w:tc>
          <w:tcPr>
            <w:tcW w:w="7796" w:type="dxa"/>
          </w:tcPr>
          <w:p w14:paraId="3C95118F" w14:textId="5D89097A" w:rsidR="009B57EF" w:rsidRPr="009B57EF" w:rsidRDefault="009B57EF" w:rsidP="009B57EF">
            <w:pPr>
              <w:spacing w:line="360" w:lineRule="auto"/>
              <w:rPr>
                <w:lang w:val="es-MX" w:eastAsia="es-MX"/>
              </w:rPr>
            </w:pPr>
            <w:r w:rsidRPr="009B57EF">
              <w:rPr>
                <w:sz w:val="20"/>
                <w:szCs w:val="20"/>
                <w:lang w:val="es-MX"/>
              </w:rPr>
              <w:t>Comportamiento e higiene dentro de las áreas de proceso</w:t>
            </w:r>
          </w:p>
        </w:tc>
      </w:tr>
      <w:tr w:rsidR="009B57EF" w:rsidRPr="00C60A02" w14:paraId="3933A57A" w14:textId="77777777" w:rsidTr="009B57EF">
        <w:trPr>
          <w:jc w:val="center"/>
        </w:trPr>
        <w:tc>
          <w:tcPr>
            <w:tcW w:w="421" w:type="dxa"/>
          </w:tcPr>
          <w:p w14:paraId="7EC52056" w14:textId="715DA3EB" w:rsidR="009B57EF" w:rsidRDefault="009B57EF" w:rsidP="00CF55CE">
            <w:pPr>
              <w:spacing w:line="360" w:lineRule="auto"/>
              <w:jc w:val="center"/>
              <w:rPr>
                <w:lang w:val="es-MX" w:eastAsia="es-MX"/>
              </w:rPr>
            </w:pPr>
            <w:r>
              <w:rPr>
                <w:lang w:val="es-MX" w:eastAsia="es-MX"/>
              </w:rPr>
              <w:t>16</w:t>
            </w:r>
          </w:p>
        </w:tc>
        <w:tc>
          <w:tcPr>
            <w:tcW w:w="7796" w:type="dxa"/>
          </w:tcPr>
          <w:p w14:paraId="6B766CAA" w14:textId="2A6E9113" w:rsidR="009B57EF" w:rsidRPr="009B57EF" w:rsidRDefault="009B57EF" w:rsidP="009B57EF">
            <w:pPr>
              <w:spacing w:line="360" w:lineRule="auto"/>
              <w:rPr>
                <w:lang w:val="es-MX" w:eastAsia="es-MX"/>
              </w:rPr>
            </w:pPr>
            <w:r w:rsidRPr="009B57EF">
              <w:rPr>
                <w:sz w:val="20"/>
                <w:szCs w:val="20"/>
                <w:lang w:val="es-MX"/>
              </w:rPr>
              <w:t>Limpieza y sanitización de mangueras</w:t>
            </w:r>
          </w:p>
        </w:tc>
      </w:tr>
      <w:tr w:rsidR="009B57EF" w:rsidRPr="00C60A02" w14:paraId="4E4C57D5" w14:textId="77777777" w:rsidTr="009B57EF">
        <w:trPr>
          <w:jc w:val="center"/>
        </w:trPr>
        <w:tc>
          <w:tcPr>
            <w:tcW w:w="421" w:type="dxa"/>
          </w:tcPr>
          <w:p w14:paraId="1A290D56" w14:textId="306666B5" w:rsidR="009B57EF" w:rsidRDefault="009B57EF" w:rsidP="00CF55CE">
            <w:pPr>
              <w:spacing w:line="360" w:lineRule="auto"/>
              <w:jc w:val="center"/>
              <w:rPr>
                <w:lang w:val="es-MX" w:eastAsia="es-MX"/>
              </w:rPr>
            </w:pPr>
            <w:r>
              <w:rPr>
                <w:lang w:val="es-MX" w:eastAsia="es-MX"/>
              </w:rPr>
              <w:t>17</w:t>
            </w:r>
          </w:p>
        </w:tc>
        <w:tc>
          <w:tcPr>
            <w:tcW w:w="7796" w:type="dxa"/>
          </w:tcPr>
          <w:p w14:paraId="33F16214" w14:textId="03F1139D" w:rsidR="009B57EF" w:rsidRPr="009B57EF" w:rsidRDefault="009B57EF" w:rsidP="009B57EF">
            <w:pPr>
              <w:spacing w:line="360" w:lineRule="auto"/>
              <w:rPr>
                <w:lang w:val="es-MX" w:eastAsia="es-MX"/>
              </w:rPr>
            </w:pPr>
            <w:r w:rsidRPr="009B57EF">
              <w:rPr>
                <w:sz w:val="20"/>
                <w:szCs w:val="20"/>
                <w:lang w:val="es-MX"/>
              </w:rPr>
              <w:t>Ingreso de personal (interno y externo) a las áreas de producción y acondicionamiento</w:t>
            </w:r>
          </w:p>
        </w:tc>
      </w:tr>
      <w:tr w:rsidR="009B57EF" w:rsidRPr="00C60A02" w14:paraId="0A578953" w14:textId="77777777" w:rsidTr="009B57EF">
        <w:trPr>
          <w:jc w:val="center"/>
        </w:trPr>
        <w:tc>
          <w:tcPr>
            <w:tcW w:w="421" w:type="dxa"/>
          </w:tcPr>
          <w:p w14:paraId="61D2538E" w14:textId="637EFCCD" w:rsidR="009B57EF" w:rsidRDefault="009B57EF" w:rsidP="00CF55CE">
            <w:pPr>
              <w:spacing w:line="360" w:lineRule="auto"/>
              <w:jc w:val="center"/>
              <w:rPr>
                <w:lang w:val="es-MX" w:eastAsia="es-MX"/>
              </w:rPr>
            </w:pPr>
            <w:r>
              <w:rPr>
                <w:lang w:val="es-MX" w:eastAsia="es-MX"/>
              </w:rPr>
              <w:t>18</w:t>
            </w:r>
          </w:p>
        </w:tc>
        <w:tc>
          <w:tcPr>
            <w:tcW w:w="7796" w:type="dxa"/>
          </w:tcPr>
          <w:p w14:paraId="5CDC4BDF" w14:textId="734693AC" w:rsidR="009B57EF" w:rsidRPr="009B57EF" w:rsidRDefault="009B57EF" w:rsidP="009B57EF">
            <w:pPr>
              <w:spacing w:line="360" w:lineRule="auto"/>
              <w:rPr>
                <w:lang w:val="es-MX" w:eastAsia="es-MX"/>
              </w:rPr>
            </w:pPr>
            <w:r w:rsidRPr="009B57EF">
              <w:rPr>
                <w:sz w:val="20"/>
                <w:szCs w:val="20"/>
                <w:lang w:val="es-MX"/>
              </w:rPr>
              <w:t>Limpieza y sanitización de rejillas y difusores del sistema de aire</w:t>
            </w:r>
          </w:p>
        </w:tc>
      </w:tr>
      <w:tr w:rsidR="009B57EF" w14:paraId="3E55FDA9" w14:textId="77777777" w:rsidTr="009B57EF">
        <w:trPr>
          <w:jc w:val="center"/>
        </w:trPr>
        <w:tc>
          <w:tcPr>
            <w:tcW w:w="421" w:type="dxa"/>
          </w:tcPr>
          <w:p w14:paraId="5B3BEA6D" w14:textId="19B53684" w:rsidR="009B57EF" w:rsidRDefault="009B57EF" w:rsidP="00CF55CE">
            <w:pPr>
              <w:spacing w:line="360" w:lineRule="auto"/>
              <w:jc w:val="center"/>
              <w:rPr>
                <w:lang w:val="es-MX" w:eastAsia="es-MX"/>
              </w:rPr>
            </w:pPr>
            <w:r>
              <w:rPr>
                <w:lang w:val="es-MX" w:eastAsia="es-MX"/>
              </w:rPr>
              <w:t>19</w:t>
            </w:r>
          </w:p>
        </w:tc>
        <w:tc>
          <w:tcPr>
            <w:tcW w:w="7796" w:type="dxa"/>
          </w:tcPr>
          <w:p w14:paraId="249D370F" w14:textId="79C4AEC5" w:rsidR="009B57EF" w:rsidRDefault="009B57EF" w:rsidP="009B57EF">
            <w:pPr>
              <w:spacing w:line="360" w:lineRule="auto"/>
              <w:rPr>
                <w:lang w:val="es-MX" w:eastAsia="es-MX"/>
              </w:rPr>
            </w:pPr>
            <w:r w:rsidRPr="00683565">
              <w:rPr>
                <w:sz w:val="20"/>
                <w:szCs w:val="20"/>
              </w:rPr>
              <w:t>Limpieza de la tarja</w:t>
            </w:r>
          </w:p>
        </w:tc>
      </w:tr>
      <w:tr w:rsidR="009B57EF" w14:paraId="317ABDAE" w14:textId="77777777" w:rsidTr="009B57EF">
        <w:trPr>
          <w:jc w:val="center"/>
        </w:trPr>
        <w:tc>
          <w:tcPr>
            <w:tcW w:w="421" w:type="dxa"/>
          </w:tcPr>
          <w:p w14:paraId="5012B9FB" w14:textId="6FB22FD8" w:rsidR="009B57EF" w:rsidRDefault="009B57EF" w:rsidP="00CF55CE">
            <w:pPr>
              <w:spacing w:line="360" w:lineRule="auto"/>
              <w:jc w:val="center"/>
              <w:rPr>
                <w:lang w:val="es-MX" w:eastAsia="es-MX"/>
              </w:rPr>
            </w:pPr>
            <w:r>
              <w:rPr>
                <w:lang w:val="es-MX" w:eastAsia="es-MX"/>
              </w:rPr>
              <w:t>20</w:t>
            </w:r>
          </w:p>
        </w:tc>
        <w:tc>
          <w:tcPr>
            <w:tcW w:w="7796" w:type="dxa"/>
          </w:tcPr>
          <w:p w14:paraId="7975A653" w14:textId="5039A147" w:rsidR="009B57EF" w:rsidRDefault="009B57EF" w:rsidP="009B57EF">
            <w:pPr>
              <w:spacing w:line="360" w:lineRule="auto"/>
              <w:rPr>
                <w:lang w:val="es-MX" w:eastAsia="es-MX"/>
              </w:rPr>
            </w:pPr>
            <w:r w:rsidRPr="00683565">
              <w:rPr>
                <w:sz w:val="20"/>
                <w:szCs w:val="20"/>
              </w:rPr>
              <w:t xml:space="preserve">Devolución de </w:t>
            </w:r>
            <w:r>
              <w:rPr>
                <w:sz w:val="20"/>
                <w:szCs w:val="20"/>
              </w:rPr>
              <w:t>insumos</w:t>
            </w:r>
          </w:p>
        </w:tc>
      </w:tr>
      <w:tr w:rsidR="009B57EF" w:rsidRPr="00C60A02" w14:paraId="3FAA36BA" w14:textId="77777777" w:rsidTr="009B57EF">
        <w:trPr>
          <w:jc w:val="center"/>
        </w:trPr>
        <w:tc>
          <w:tcPr>
            <w:tcW w:w="421" w:type="dxa"/>
          </w:tcPr>
          <w:p w14:paraId="40D2B96B" w14:textId="21E26FF3" w:rsidR="009B57EF" w:rsidRDefault="009B57EF" w:rsidP="00CF55CE">
            <w:pPr>
              <w:spacing w:line="360" w:lineRule="auto"/>
              <w:jc w:val="center"/>
              <w:rPr>
                <w:lang w:val="es-MX" w:eastAsia="es-MX"/>
              </w:rPr>
            </w:pPr>
            <w:r>
              <w:rPr>
                <w:lang w:val="es-MX" w:eastAsia="es-MX"/>
              </w:rPr>
              <w:lastRenderedPageBreak/>
              <w:t>21</w:t>
            </w:r>
          </w:p>
        </w:tc>
        <w:tc>
          <w:tcPr>
            <w:tcW w:w="7796" w:type="dxa"/>
          </w:tcPr>
          <w:p w14:paraId="6F2027F8" w14:textId="5E0BB5E8" w:rsidR="009B57EF" w:rsidRPr="009B57EF" w:rsidRDefault="009B57EF" w:rsidP="009B57EF">
            <w:pPr>
              <w:spacing w:line="360" w:lineRule="auto"/>
              <w:rPr>
                <w:lang w:val="es-MX" w:eastAsia="es-MX"/>
              </w:rPr>
            </w:pPr>
            <w:r w:rsidRPr="009B57EF">
              <w:rPr>
                <w:sz w:val="20"/>
                <w:szCs w:val="20"/>
                <w:lang w:val="es-MX"/>
              </w:rPr>
              <w:t>El control de volumen durante el proceso de llenado.</w:t>
            </w:r>
          </w:p>
        </w:tc>
      </w:tr>
      <w:tr w:rsidR="009B57EF" w14:paraId="1959313E" w14:textId="77777777" w:rsidTr="009B57EF">
        <w:trPr>
          <w:jc w:val="center"/>
        </w:trPr>
        <w:tc>
          <w:tcPr>
            <w:tcW w:w="421" w:type="dxa"/>
          </w:tcPr>
          <w:p w14:paraId="42A867EA" w14:textId="06ED8822" w:rsidR="009B57EF" w:rsidRDefault="009B57EF" w:rsidP="00CF55CE">
            <w:pPr>
              <w:spacing w:line="360" w:lineRule="auto"/>
              <w:jc w:val="center"/>
              <w:rPr>
                <w:lang w:val="es-MX" w:eastAsia="es-MX"/>
              </w:rPr>
            </w:pPr>
            <w:r>
              <w:rPr>
                <w:lang w:val="es-MX" w:eastAsia="es-MX"/>
              </w:rPr>
              <w:t>22</w:t>
            </w:r>
          </w:p>
        </w:tc>
        <w:tc>
          <w:tcPr>
            <w:tcW w:w="7796" w:type="dxa"/>
          </w:tcPr>
          <w:p w14:paraId="51A746EF" w14:textId="0DC2D904" w:rsidR="009B57EF" w:rsidRDefault="009B57EF" w:rsidP="009B57EF">
            <w:pPr>
              <w:spacing w:line="360" w:lineRule="auto"/>
              <w:rPr>
                <w:lang w:val="es-MX" w:eastAsia="es-MX"/>
              </w:rPr>
            </w:pPr>
            <w:r w:rsidRPr="00683565">
              <w:rPr>
                <w:sz w:val="20"/>
                <w:szCs w:val="20"/>
              </w:rPr>
              <w:t>Entrega del producto semiterminado</w:t>
            </w:r>
          </w:p>
        </w:tc>
      </w:tr>
      <w:tr w:rsidR="00CF55CE" w:rsidRPr="00C60A02" w14:paraId="01FB569C" w14:textId="77777777" w:rsidTr="009B57EF">
        <w:trPr>
          <w:jc w:val="center"/>
        </w:trPr>
        <w:tc>
          <w:tcPr>
            <w:tcW w:w="421" w:type="dxa"/>
          </w:tcPr>
          <w:p w14:paraId="5B5A2323" w14:textId="618C456F" w:rsidR="00CF55CE" w:rsidRDefault="009B57EF" w:rsidP="00CF55CE">
            <w:pPr>
              <w:spacing w:line="360" w:lineRule="auto"/>
              <w:jc w:val="center"/>
              <w:rPr>
                <w:lang w:val="es-MX" w:eastAsia="es-MX"/>
              </w:rPr>
            </w:pPr>
            <w:r>
              <w:rPr>
                <w:lang w:val="es-MX" w:eastAsia="es-MX"/>
              </w:rPr>
              <w:t>23</w:t>
            </w:r>
          </w:p>
        </w:tc>
        <w:tc>
          <w:tcPr>
            <w:tcW w:w="7796" w:type="dxa"/>
          </w:tcPr>
          <w:p w14:paraId="2C02C990" w14:textId="047BA363" w:rsidR="00CF55CE" w:rsidRDefault="009B57EF" w:rsidP="009B57EF">
            <w:pPr>
              <w:spacing w:line="360" w:lineRule="auto"/>
              <w:rPr>
                <w:lang w:val="es-MX" w:eastAsia="es-MX"/>
              </w:rPr>
            </w:pPr>
            <w:r>
              <w:rPr>
                <w:lang w:val="es-MX" w:eastAsia="es-MX"/>
              </w:rPr>
              <w:t>Lectura y registros de presiones diferenciales</w:t>
            </w:r>
          </w:p>
        </w:tc>
      </w:tr>
    </w:tbl>
    <w:p w14:paraId="72F8FBC9" w14:textId="77777777" w:rsidR="00CF55CE" w:rsidRDefault="00CF55CE" w:rsidP="00942966">
      <w:pPr>
        <w:rPr>
          <w:lang w:val="es-MX" w:eastAsia="es-MX"/>
        </w:rPr>
      </w:pPr>
    </w:p>
    <w:p w14:paraId="118B6A9B" w14:textId="77777777" w:rsidR="000F40E3" w:rsidRDefault="00942966" w:rsidP="000F40E3">
      <w:pPr>
        <w:pStyle w:val="Ttulo1"/>
        <w:rPr>
          <w:rFonts w:cstheme="minorHAnsi"/>
          <w:b w:val="0"/>
          <w:color w:val="000000"/>
          <w:kern w:val="0"/>
          <w:lang w:val="es-MX"/>
        </w:rPr>
      </w:pPr>
      <w:bookmarkStart w:id="111" w:name="_Toc521063810"/>
      <w:r w:rsidRPr="000F40E3">
        <w:rPr>
          <w:rStyle w:val="Ttulo1Car"/>
          <w:b/>
        </w:rPr>
        <w:t>CONTROL DE FABRICACION Y ACONDICIONAMIENTO</w:t>
      </w:r>
      <w:bookmarkEnd w:id="111"/>
    </w:p>
    <w:p w14:paraId="7333FFBF" w14:textId="2C858A03" w:rsidR="00C80535" w:rsidRPr="000F40E3" w:rsidRDefault="00942966" w:rsidP="000F40E3">
      <w:pPr>
        <w:pStyle w:val="Ttulo1"/>
        <w:numPr>
          <w:ilvl w:val="0"/>
          <w:numId w:val="0"/>
        </w:numPr>
        <w:ind w:left="397"/>
        <w:rPr>
          <w:rFonts w:cstheme="minorHAnsi"/>
          <w:b w:val="0"/>
          <w:color w:val="000000"/>
          <w:kern w:val="0"/>
          <w:lang w:val="es-MX"/>
        </w:rPr>
      </w:pPr>
      <w:r w:rsidRPr="000F40E3">
        <w:rPr>
          <w:rFonts w:cstheme="minorHAnsi"/>
          <w:b w:val="0"/>
          <w:color w:val="000000"/>
          <w:kern w:val="0"/>
          <w:lang w:val="es-MX"/>
        </w:rPr>
        <w:t xml:space="preserve"> </w:t>
      </w:r>
    </w:p>
    <w:p w14:paraId="0040B78E" w14:textId="282880FB" w:rsidR="00C80535" w:rsidRDefault="00942966" w:rsidP="007E108A">
      <w:pPr>
        <w:spacing w:after="101" w:line="360" w:lineRule="auto"/>
        <w:jc w:val="both"/>
        <w:rPr>
          <w:rFonts w:asciiTheme="minorHAnsi" w:eastAsia="Times New Roman" w:hAnsiTheme="minorHAnsi" w:cstheme="minorHAnsi"/>
          <w:color w:val="000000"/>
          <w:sz w:val="24"/>
          <w:szCs w:val="24"/>
          <w:lang w:val="es-MX" w:eastAsia="es-MX"/>
        </w:rPr>
      </w:pPr>
      <w:r>
        <w:rPr>
          <w:rFonts w:asciiTheme="minorHAnsi" w:eastAsia="Times New Roman" w:hAnsiTheme="minorHAnsi" w:cstheme="minorHAnsi"/>
          <w:color w:val="000000"/>
          <w:sz w:val="24"/>
          <w:szCs w:val="24"/>
          <w:lang w:val="es-MX" w:eastAsia="es-MX"/>
        </w:rPr>
        <w:t>El Supervisor de fabricación o acondicionamiento deberá de corroborar que l</w:t>
      </w:r>
      <w:r w:rsidR="00C80535" w:rsidRPr="007E108A">
        <w:rPr>
          <w:rFonts w:asciiTheme="minorHAnsi" w:eastAsia="Times New Roman" w:hAnsiTheme="minorHAnsi" w:cstheme="minorHAnsi"/>
          <w:color w:val="000000"/>
          <w:sz w:val="24"/>
          <w:szCs w:val="24"/>
          <w:lang w:val="es-MX" w:eastAsia="es-MX"/>
        </w:rPr>
        <w:t>a orde</w:t>
      </w:r>
      <w:r>
        <w:rPr>
          <w:rFonts w:asciiTheme="minorHAnsi" w:eastAsia="Times New Roman" w:hAnsiTheme="minorHAnsi" w:cstheme="minorHAnsi"/>
          <w:color w:val="000000"/>
          <w:sz w:val="24"/>
          <w:szCs w:val="24"/>
          <w:lang w:val="es-MX" w:eastAsia="es-MX"/>
        </w:rPr>
        <w:t>n de fabricación</w:t>
      </w:r>
      <w:r w:rsidR="007E108A" w:rsidRPr="007E108A">
        <w:rPr>
          <w:rFonts w:asciiTheme="minorHAnsi" w:eastAsia="Times New Roman" w:hAnsiTheme="minorHAnsi" w:cstheme="minorHAnsi"/>
          <w:color w:val="000000"/>
          <w:sz w:val="24"/>
          <w:szCs w:val="24"/>
          <w:lang w:val="es-MX" w:eastAsia="es-MX"/>
        </w:rPr>
        <w:t xml:space="preserve"> o acondicionado </w:t>
      </w:r>
      <w:r w:rsidR="00C80535" w:rsidRPr="007E108A">
        <w:rPr>
          <w:rFonts w:asciiTheme="minorHAnsi" w:eastAsia="Times New Roman" w:hAnsiTheme="minorHAnsi" w:cstheme="minorHAnsi"/>
          <w:color w:val="000000"/>
          <w:sz w:val="24"/>
          <w:szCs w:val="24"/>
          <w:lang w:val="es-MX" w:eastAsia="es-MX"/>
        </w:rPr>
        <w:t xml:space="preserve">correspondiente </w:t>
      </w:r>
      <w:r w:rsidR="007E108A" w:rsidRPr="007E108A">
        <w:rPr>
          <w:rFonts w:asciiTheme="minorHAnsi" w:eastAsia="Times New Roman" w:hAnsiTheme="minorHAnsi" w:cstheme="minorHAnsi"/>
          <w:color w:val="000000"/>
          <w:sz w:val="24"/>
          <w:szCs w:val="24"/>
          <w:lang w:val="es-MX" w:eastAsia="es-MX"/>
        </w:rPr>
        <w:t>al producto a fabricar</w:t>
      </w:r>
      <w:r>
        <w:rPr>
          <w:rFonts w:asciiTheme="minorHAnsi" w:eastAsia="Times New Roman" w:hAnsiTheme="minorHAnsi" w:cstheme="minorHAnsi"/>
          <w:color w:val="000000"/>
          <w:sz w:val="24"/>
          <w:szCs w:val="24"/>
          <w:lang w:val="es-MX" w:eastAsia="es-MX"/>
        </w:rPr>
        <w:t xml:space="preserve"> o acondicionar</w:t>
      </w:r>
      <w:r w:rsidR="007E108A" w:rsidRPr="007E108A">
        <w:rPr>
          <w:rFonts w:asciiTheme="minorHAnsi" w:eastAsia="Times New Roman" w:hAnsiTheme="minorHAnsi" w:cstheme="minorHAnsi"/>
          <w:color w:val="000000"/>
          <w:sz w:val="24"/>
          <w:szCs w:val="24"/>
          <w:lang w:val="es-MX" w:eastAsia="es-MX"/>
        </w:rPr>
        <w:t xml:space="preserve"> </w:t>
      </w:r>
      <w:r w:rsidR="00C80535" w:rsidRPr="007E108A">
        <w:rPr>
          <w:rFonts w:asciiTheme="minorHAnsi" w:eastAsia="Times New Roman" w:hAnsiTheme="minorHAnsi" w:cstheme="minorHAnsi"/>
          <w:color w:val="000000"/>
          <w:sz w:val="24"/>
          <w:szCs w:val="24"/>
          <w:lang w:val="es-MX" w:eastAsia="es-MX"/>
        </w:rPr>
        <w:t>debe estar a la vista del personal que realiza el proceso antes y durante la pr</w:t>
      </w:r>
      <w:r w:rsidR="007E108A" w:rsidRPr="007E108A">
        <w:rPr>
          <w:rFonts w:asciiTheme="minorHAnsi" w:eastAsia="Times New Roman" w:hAnsiTheme="minorHAnsi" w:cstheme="minorHAnsi"/>
          <w:color w:val="000000"/>
          <w:sz w:val="24"/>
          <w:szCs w:val="24"/>
          <w:lang w:val="es-MX" w:eastAsia="es-MX"/>
        </w:rPr>
        <w:t>oducción del dispositivo médico, e</w:t>
      </w:r>
      <w:r w:rsidR="00C80535" w:rsidRPr="007E108A">
        <w:rPr>
          <w:rFonts w:asciiTheme="minorHAnsi" w:eastAsia="Times New Roman" w:hAnsiTheme="minorHAnsi" w:cstheme="minorHAnsi"/>
          <w:color w:val="000000"/>
          <w:sz w:val="24"/>
          <w:szCs w:val="24"/>
          <w:lang w:val="es-MX" w:eastAsia="es-MX"/>
        </w:rPr>
        <w:t>l área o línea de proceso debe estar libre de producto, materiales, documentos e identificaciones de lotes distintos procesados con anterioridad o ajen</w:t>
      </w:r>
      <w:r w:rsidR="007E108A" w:rsidRPr="007E108A">
        <w:rPr>
          <w:rFonts w:asciiTheme="minorHAnsi" w:eastAsia="Times New Roman" w:hAnsiTheme="minorHAnsi" w:cstheme="minorHAnsi"/>
          <w:color w:val="000000"/>
          <w:sz w:val="24"/>
          <w:szCs w:val="24"/>
          <w:lang w:val="es-MX" w:eastAsia="es-MX"/>
        </w:rPr>
        <w:t>os al lote que se va a procesar, por lo que se tiene que colocar identificación de tarima y producto semi terminado</w:t>
      </w:r>
      <w:r w:rsidR="002810C7">
        <w:rPr>
          <w:rFonts w:asciiTheme="minorHAnsi" w:eastAsia="Times New Roman" w:hAnsiTheme="minorHAnsi" w:cstheme="minorHAnsi"/>
          <w:color w:val="000000"/>
          <w:sz w:val="24"/>
          <w:szCs w:val="24"/>
          <w:lang w:val="es-MX" w:eastAsia="es-MX"/>
        </w:rPr>
        <w:t xml:space="preserve"> al producto ya terminado</w:t>
      </w:r>
      <w:r w:rsidR="00097350">
        <w:rPr>
          <w:rFonts w:asciiTheme="minorHAnsi" w:eastAsia="Times New Roman" w:hAnsiTheme="minorHAnsi" w:cstheme="minorHAnsi"/>
          <w:color w:val="000000"/>
          <w:sz w:val="24"/>
          <w:szCs w:val="24"/>
          <w:lang w:val="es-MX" w:eastAsia="es-MX"/>
        </w:rPr>
        <w:t xml:space="preserve">, como se muestran en la Figura </w:t>
      </w:r>
      <w:r w:rsidR="00DC1B70">
        <w:rPr>
          <w:rFonts w:asciiTheme="minorHAnsi" w:eastAsia="Times New Roman" w:hAnsiTheme="minorHAnsi" w:cstheme="minorHAnsi"/>
          <w:color w:val="000000"/>
          <w:sz w:val="24"/>
          <w:szCs w:val="24"/>
          <w:lang w:val="es-MX" w:eastAsia="es-MX"/>
        </w:rPr>
        <w:t>32</w:t>
      </w:r>
      <w:r w:rsidR="007E108A" w:rsidRPr="007E108A">
        <w:rPr>
          <w:rFonts w:asciiTheme="minorHAnsi" w:eastAsia="Times New Roman" w:hAnsiTheme="minorHAnsi" w:cstheme="minorHAnsi"/>
          <w:color w:val="000000"/>
          <w:sz w:val="24"/>
          <w:szCs w:val="24"/>
          <w:lang w:val="es-MX" w:eastAsia="es-MX"/>
        </w:rPr>
        <w:t>:</w:t>
      </w:r>
    </w:p>
    <w:p w14:paraId="518F5384" w14:textId="081DC513" w:rsidR="007E108A" w:rsidRPr="00CA6255" w:rsidRDefault="00DC1B70" w:rsidP="00CA6255">
      <w:pPr>
        <w:pStyle w:val="Descripcin"/>
        <w:jc w:val="center"/>
        <w:rPr>
          <w:rFonts w:asciiTheme="minorHAnsi" w:eastAsia="Times New Roman" w:hAnsiTheme="minorHAnsi" w:cstheme="minorHAnsi"/>
          <w:b/>
          <w:i w:val="0"/>
          <w:color w:val="000000"/>
          <w:sz w:val="22"/>
          <w:szCs w:val="22"/>
          <w:lang w:val="es-MX" w:eastAsia="es-MX"/>
        </w:rPr>
      </w:pPr>
      <w:bookmarkStart w:id="112" w:name="_Toc521063412"/>
      <w:r w:rsidRPr="00F53B1E">
        <w:rPr>
          <w:b/>
          <w:i w:val="0"/>
          <w:sz w:val="22"/>
          <w:szCs w:val="22"/>
          <w:lang w:val="es-MX"/>
        </w:rPr>
        <w:t xml:space="preserve">Figura </w:t>
      </w:r>
      <w:r w:rsidRPr="00CA6255">
        <w:rPr>
          <w:b/>
          <w:i w:val="0"/>
          <w:sz w:val="22"/>
          <w:szCs w:val="22"/>
        </w:rPr>
        <w:fldChar w:fldCharType="begin"/>
      </w:r>
      <w:r w:rsidRPr="00F53B1E">
        <w:rPr>
          <w:b/>
          <w:i w:val="0"/>
          <w:sz w:val="22"/>
          <w:szCs w:val="22"/>
          <w:lang w:val="es-MX"/>
        </w:rPr>
        <w:instrText xml:space="preserve"> SEQ Figura \* ARABIC </w:instrText>
      </w:r>
      <w:r w:rsidRPr="00CA6255">
        <w:rPr>
          <w:b/>
          <w:i w:val="0"/>
          <w:sz w:val="22"/>
          <w:szCs w:val="22"/>
        </w:rPr>
        <w:fldChar w:fldCharType="separate"/>
      </w:r>
      <w:r w:rsidR="00CA6255" w:rsidRPr="00F53B1E">
        <w:rPr>
          <w:b/>
          <w:i w:val="0"/>
          <w:noProof/>
          <w:sz w:val="22"/>
          <w:szCs w:val="22"/>
          <w:lang w:val="es-MX"/>
        </w:rPr>
        <w:t>32</w:t>
      </w:r>
      <w:r w:rsidRPr="00CA6255">
        <w:rPr>
          <w:b/>
          <w:i w:val="0"/>
          <w:sz w:val="22"/>
          <w:szCs w:val="22"/>
        </w:rPr>
        <w:fldChar w:fldCharType="end"/>
      </w:r>
      <w:r w:rsidR="00CF5E6E" w:rsidRPr="00CA6255">
        <w:rPr>
          <w:rFonts w:asciiTheme="minorHAnsi" w:eastAsia="Times New Roman" w:hAnsiTheme="minorHAnsi" w:cstheme="minorHAnsi"/>
          <w:b/>
          <w:i w:val="0"/>
          <w:color w:val="000000"/>
          <w:sz w:val="22"/>
          <w:szCs w:val="22"/>
          <w:lang w:val="es-MX" w:eastAsia="es-MX"/>
        </w:rPr>
        <w:t>: Identificación de tarima o charolas de plástico</w:t>
      </w:r>
      <w:bookmarkEnd w:id="112"/>
    </w:p>
    <w:p w14:paraId="4A187C79" w14:textId="5225A7BA" w:rsidR="00CF5E6E" w:rsidRDefault="004F153F" w:rsidP="007E108A">
      <w:pPr>
        <w:spacing w:after="101" w:line="360" w:lineRule="auto"/>
        <w:jc w:val="center"/>
        <w:rPr>
          <w:rFonts w:asciiTheme="minorHAnsi" w:eastAsia="Times New Roman" w:hAnsiTheme="minorHAnsi" w:cstheme="minorHAnsi"/>
          <w:color w:val="000000"/>
          <w:sz w:val="24"/>
          <w:szCs w:val="24"/>
          <w:lang w:val="es-MX" w:eastAsia="es-MX"/>
        </w:rPr>
      </w:pPr>
      <w:r>
        <w:rPr>
          <w:noProof/>
          <w:lang w:val="es-MX" w:eastAsia="es-MX"/>
        </w:rPr>
        <w:drawing>
          <wp:anchor distT="0" distB="0" distL="114300" distR="114300" simplePos="0" relativeHeight="252143616" behindDoc="0" locked="0" layoutInCell="1" allowOverlap="1" wp14:anchorId="71FA475B" wp14:editId="7BD7D8A1">
            <wp:simplePos x="0" y="0"/>
            <wp:positionH relativeFrom="column">
              <wp:posOffset>3001122</wp:posOffset>
            </wp:positionH>
            <wp:positionV relativeFrom="paragraph">
              <wp:posOffset>84306</wp:posOffset>
            </wp:positionV>
            <wp:extent cx="2198065" cy="2011418"/>
            <wp:effectExtent l="0" t="0" r="0" b="8255"/>
            <wp:wrapSquare wrapText="bothSides"/>
            <wp:docPr id="2211" name="Imagen 2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pic:cNvPicPr>
                      <a:picLocks noChangeAspect="1"/>
                    </pic:cNvPicPr>
                  </pic:nvPicPr>
                  <pic:blipFill rotWithShape="1">
                    <a:blip r:embed="rId51">
                      <a:extLst>
                        <a:ext uri="{28A0092B-C50C-407E-A947-70E740481C1C}">
                          <a14:useLocalDpi xmlns:a14="http://schemas.microsoft.com/office/drawing/2010/main" val="0"/>
                        </a:ext>
                      </a:extLst>
                    </a:blip>
                    <a:srcRect t="13497" b="4124"/>
                    <a:stretch/>
                  </pic:blipFill>
                  <pic:spPr bwMode="auto">
                    <a:xfrm>
                      <a:off x="0" y="0"/>
                      <a:ext cx="2198065" cy="2011418"/>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F5E6E">
        <w:rPr>
          <w:noProof/>
          <w:lang w:val="es-MX" w:eastAsia="es-MX"/>
        </w:rPr>
        <w:drawing>
          <wp:anchor distT="0" distB="0" distL="114300" distR="114300" simplePos="0" relativeHeight="252141568" behindDoc="0" locked="0" layoutInCell="1" allowOverlap="1" wp14:anchorId="6208BB82" wp14:editId="764BE41B">
            <wp:simplePos x="0" y="0"/>
            <wp:positionH relativeFrom="column">
              <wp:posOffset>231775</wp:posOffset>
            </wp:positionH>
            <wp:positionV relativeFrom="paragraph">
              <wp:posOffset>80010</wp:posOffset>
            </wp:positionV>
            <wp:extent cx="2516505" cy="1903730"/>
            <wp:effectExtent l="0" t="0" r="0" b="1270"/>
            <wp:wrapSquare wrapText="bothSides"/>
            <wp:docPr id="2210" name="Imagen 2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extLst>
                        <a:ext uri="{28A0092B-C50C-407E-A947-70E740481C1C}">
                          <a14:useLocalDpi xmlns:a14="http://schemas.microsoft.com/office/drawing/2010/main" val="0"/>
                        </a:ext>
                      </a:extLst>
                    </a:blip>
                    <a:srcRect l="27223" t="26987" r="27926" b="18722"/>
                    <a:stretch/>
                  </pic:blipFill>
                  <pic:spPr bwMode="auto">
                    <a:xfrm>
                      <a:off x="0" y="0"/>
                      <a:ext cx="2516505" cy="190373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BFCD364" w14:textId="6F56739B" w:rsidR="007E108A" w:rsidRDefault="007E108A" w:rsidP="007E108A">
      <w:pPr>
        <w:spacing w:after="101" w:line="360" w:lineRule="auto"/>
        <w:jc w:val="both"/>
        <w:rPr>
          <w:rFonts w:asciiTheme="minorHAnsi" w:eastAsia="Times New Roman" w:hAnsiTheme="minorHAnsi" w:cstheme="minorHAnsi"/>
          <w:color w:val="000000"/>
          <w:sz w:val="24"/>
          <w:szCs w:val="24"/>
          <w:lang w:val="es-MX" w:eastAsia="es-MX"/>
        </w:rPr>
      </w:pPr>
    </w:p>
    <w:p w14:paraId="4C64B645" w14:textId="281130C0" w:rsidR="00CF5E6E" w:rsidRDefault="00CF5E6E" w:rsidP="007E108A">
      <w:pPr>
        <w:spacing w:after="101" w:line="360" w:lineRule="auto"/>
        <w:jc w:val="both"/>
        <w:rPr>
          <w:rFonts w:asciiTheme="minorHAnsi" w:eastAsia="Times New Roman" w:hAnsiTheme="minorHAnsi" w:cstheme="minorHAnsi"/>
          <w:color w:val="000000"/>
          <w:sz w:val="24"/>
          <w:szCs w:val="24"/>
          <w:lang w:val="es-MX" w:eastAsia="es-MX"/>
        </w:rPr>
      </w:pPr>
    </w:p>
    <w:p w14:paraId="4EB14D68" w14:textId="73E78CAF" w:rsidR="00CF5E6E" w:rsidRDefault="00CF5E6E" w:rsidP="007E108A">
      <w:pPr>
        <w:spacing w:after="101" w:line="360" w:lineRule="auto"/>
        <w:jc w:val="both"/>
        <w:rPr>
          <w:rFonts w:asciiTheme="minorHAnsi" w:eastAsia="Times New Roman" w:hAnsiTheme="minorHAnsi" w:cstheme="minorHAnsi"/>
          <w:color w:val="000000"/>
          <w:sz w:val="24"/>
          <w:szCs w:val="24"/>
          <w:lang w:val="es-MX" w:eastAsia="es-MX"/>
        </w:rPr>
      </w:pPr>
    </w:p>
    <w:p w14:paraId="02F36E8B" w14:textId="77777777" w:rsidR="00CF5E6E" w:rsidRDefault="00CF5E6E" w:rsidP="007E108A">
      <w:pPr>
        <w:spacing w:after="101" w:line="360" w:lineRule="auto"/>
        <w:jc w:val="both"/>
        <w:rPr>
          <w:rFonts w:asciiTheme="minorHAnsi" w:eastAsia="Times New Roman" w:hAnsiTheme="minorHAnsi" w:cstheme="minorHAnsi"/>
          <w:color w:val="000000"/>
          <w:sz w:val="24"/>
          <w:szCs w:val="24"/>
          <w:lang w:val="es-MX" w:eastAsia="es-MX"/>
        </w:rPr>
      </w:pPr>
    </w:p>
    <w:p w14:paraId="4FE48337" w14:textId="77777777" w:rsidR="00CF5E6E" w:rsidRDefault="00CF5E6E" w:rsidP="007E108A">
      <w:pPr>
        <w:spacing w:after="101" w:line="360" w:lineRule="auto"/>
        <w:jc w:val="both"/>
        <w:rPr>
          <w:rFonts w:asciiTheme="minorHAnsi" w:eastAsia="Times New Roman" w:hAnsiTheme="minorHAnsi" w:cstheme="minorHAnsi"/>
          <w:color w:val="000000"/>
          <w:sz w:val="24"/>
          <w:szCs w:val="24"/>
          <w:lang w:val="es-MX" w:eastAsia="es-MX"/>
        </w:rPr>
      </w:pPr>
    </w:p>
    <w:p w14:paraId="0C8AC215" w14:textId="2CFB3C25" w:rsidR="00CF5E6E" w:rsidRDefault="00CF5E6E" w:rsidP="007E108A">
      <w:pPr>
        <w:spacing w:after="101" w:line="360" w:lineRule="auto"/>
        <w:jc w:val="both"/>
        <w:rPr>
          <w:rFonts w:asciiTheme="minorHAnsi" w:eastAsia="Times New Roman" w:hAnsiTheme="minorHAnsi" w:cstheme="minorHAnsi"/>
          <w:color w:val="000000"/>
          <w:sz w:val="24"/>
          <w:szCs w:val="24"/>
          <w:lang w:val="es-MX" w:eastAsia="es-MX"/>
        </w:rPr>
      </w:pPr>
    </w:p>
    <w:p w14:paraId="12228F41" w14:textId="60A0C400" w:rsidR="00C80535" w:rsidRDefault="00C80535" w:rsidP="009B6BC9">
      <w:pPr>
        <w:spacing w:after="101" w:line="360" w:lineRule="auto"/>
        <w:jc w:val="both"/>
        <w:rPr>
          <w:rFonts w:asciiTheme="minorHAnsi" w:eastAsia="Times New Roman" w:hAnsiTheme="minorHAnsi" w:cstheme="minorHAnsi"/>
          <w:color w:val="000000"/>
          <w:sz w:val="24"/>
          <w:szCs w:val="24"/>
          <w:lang w:val="es-MX" w:eastAsia="es-MX"/>
        </w:rPr>
      </w:pPr>
      <w:r w:rsidRPr="00A4317F">
        <w:rPr>
          <w:rFonts w:asciiTheme="minorHAnsi" w:eastAsia="Times New Roman" w:hAnsiTheme="minorHAnsi" w:cstheme="minorHAnsi"/>
          <w:color w:val="000000"/>
          <w:sz w:val="24"/>
          <w:szCs w:val="24"/>
          <w:lang w:val="es-MX" w:eastAsia="es-MX"/>
        </w:rPr>
        <w:t>Antes de iniciar la producción, se debe autorizar el uso del área previa verificación y documentación de que ésta y el equipo estén limpios e i</w:t>
      </w:r>
      <w:r w:rsidR="00CF5E6E">
        <w:rPr>
          <w:rFonts w:asciiTheme="minorHAnsi" w:eastAsia="Times New Roman" w:hAnsiTheme="minorHAnsi" w:cstheme="minorHAnsi"/>
          <w:color w:val="000000"/>
          <w:sz w:val="24"/>
          <w:szCs w:val="24"/>
          <w:lang w:val="es-MX" w:eastAsia="es-MX"/>
        </w:rPr>
        <w:t>dentificados (despeje de línea)</w:t>
      </w:r>
      <w:r w:rsidRPr="00A4317F">
        <w:rPr>
          <w:rFonts w:asciiTheme="minorHAnsi" w:eastAsia="Times New Roman" w:hAnsiTheme="minorHAnsi" w:cstheme="minorHAnsi"/>
          <w:color w:val="000000"/>
          <w:sz w:val="24"/>
          <w:szCs w:val="24"/>
          <w:lang w:val="es-MX" w:eastAsia="es-MX"/>
        </w:rPr>
        <w:t>.</w:t>
      </w:r>
      <w:r w:rsidR="00CF5E6E">
        <w:rPr>
          <w:rFonts w:asciiTheme="minorHAnsi" w:eastAsia="Times New Roman" w:hAnsiTheme="minorHAnsi" w:cstheme="minorHAnsi"/>
          <w:color w:val="000000"/>
          <w:sz w:val="24"/>
          <w:szCs w:val="24"/>
          <w:lang w:val="es-MX" w:eastAsia="es-MX"/>
        </w:rPr>
        <w:t xml:space="preserve"> </w:t>
      </w:r>
      <w:r w:rsidRPr="00A4317F">
        <w:rPr>
          <w:rFonts w:asciiTheme="minorHAnsi" w:eastAsia="Times New Roman" w:hAnsiTheme="minorHAnsi" w:cstheme="minorHAnsi"/>
          <w:color w:val="000000"/>
          <w:sz w:val="24"/>
          <w:szCs w:val="24"/>
          <w:lang w:val="es-MX" w:eastAsia="es-MX"/>
        </w:rPr>
        <w:t xml:space="preserve">El responsable del proceso debe verificar que el personal que intervenga en la </w:t>
      </w:r>
      <w:r w:rsidR="004F153F">
        <w:rPr>
          <w:rFonts w:asciiTheme="minorHAnsi" w:eastAsia="Times New Roman" w:hAnsiTheme="minorHAnsi" w:cstheme="minorHAnsi"/>
          <w:color w:val="000000"/>
          <w:sz w:val="24"/>
          <w:szCs w:val="24"/>
          <w:lang w:val="es-MX" w:eastAsia="es-MX"/>
        </w:rPr>
        <w:t>fabricación</w:t>
      </w:r>
      <w:r w:rsidRPr="00A4317F">
        <w:rPr>
          <w:rFonts w:asciiTheme="minorHAnsi" w:eastAsia="Times New Roman" w:hAnsiTheme="minorHAnsi" w:cstheme="minorHAnsi"/>
          <w:color w:val="000000"/>
          <w:sz w:val="24"/>
          <w:szCs w:val="24"/>
          <w:lang w:val="es-MX" w:eastAsia="es-MX"/>
        </w:rPr>
        <w:t xml:space="preserve"> use la indumentaria y los equipos de seguridad necesarios,</w:t>
      </w:r>
      <w:r w:rsidR="00A4317F" w:rsidRPr="00A4317F">
        <w:rPr>
          <w:rFonts w:asciiTheme="minorHAnsi" w:eastAsia="Times New Roman" w:hAnsiTheme="minorHAnsi" w:cstheme="minorHAnsi"/>
          <w:color w:val="000000"/>
          <w:sz w:val="24"/>
          <w:szCs w:val="24"/>
          <w:lang w:val="es-MX" w:eastAsia="es-MX"/>
        </w:rPr>
        <w:t xml:space="preserve">   por lo que </w:t>
      </w:r>
      <w:r w:rsidR="00A4317F" w:rsidRPr="00A4317F">
        <w:rPr>
          <w:rFonts w:asciiTheme="minorHAnsi" w:hAnsiTheme="minorHAnsi" w:cstheme="minorHAnsi"/>
          <w:sz w:val="24"/>
          <w:szCs w:val="24"/>
          <w:lang w:val="es-MX"/>
        </w:rPr>
        <w:t xml:space="preserve">el ingreso de visitantes a las áreas de fabricación y control de calidad debe controlarse y no comprometer la calidad del producto. Los visitantes deben seguir las instrucciones relacionadas con la higiene y seguridad personal, incluyendo el uso de indumentaria, estas disposiciones aplican también </w:t>
      </w:r>
      <w:r w:rsidR="00A4317F" w:rsidRPr="00A4317F">
        <w:rPr>
          <w:rFonts w:asciiTheme="minorHAnsi" w:hAnsiTheme="minorHAnsi" w:cstheme="minorHAnsi"/>
          <w:sz w:val="24"/>
          <w:szCs w:val="24"/>
          <w:lang w:val="es-MX"/>
        </w:rPr>
        <w:lastRenderedPageBreak/>
        <w:t xml:space="preserve">para empleados temporales, contratistas, auditores o alguna otra persona previamente autorizada a ingresar a las áreas. </w:t>
      </w:r>
      <w:r w:rsidRPr="009B6BC9">
        <w:rPr>
          <w:rFonts w:asciiTheme="minorHAnsi" w:eastAsia="Times New Roman" w:hAnsiTheme="minorHAnsi" w:cstheme="minorHAnsi"/>
          <w:color w:val="000000"/>
          <w:sz w:val="24"/>
          <w:szCs w:val="24"/>
          <w:lang w:val="es-MX" w:eastAsia="es-MX"/>
        </w:rPr>
        <w:t xml:space="preserve">Las operaciones </w:t>
      </w:r>
      <w:r w:rsidR="00A4317F" w:rsidRPr="009B6BC9">
        <w:rPr>
          <w:rFonts w:asciiTheme="minorHAnsi" w:eastAsia="Times New Roman" w:hAnsiTheme="minorHAnsi" w:cstheme="minorHAnsi"/>
          <w:color w:val="000000"/>
          <w:sz w:val="24"/>
          <w:szCs w:val="24"/>
          <w:lang w:val="es-MX" w:eastAsia="es-MX"/>
        </w:rPr>
        <w:t xml:space="preserve">de fabricación </w:t>
      </w:r>
      <w:r w:rsidRPr="009B6BC9">
        <w:rPr>
          <w:rFonts w:asciiTheme="minorHAnsi" w:eastAsia="Times New Roman" w:hAnsiTheme="minorHAnsi" w:cstheme="minorHAnsi"/>
          <w:color w:val="000000"/>
          <w:sz w:val="24"/>
          <w:szCs w:val="24"/>
          <w:lang w:val="es-MX" w:eastAsia="es-MX"/>
        </w:rPr>
        <w:t>deben realizarse de acuerdo con el procedimiento de producción y registrarse al momento de llevarse a cabo.</w:t>
      </w:r>
    </w:p>
    <w:p w14:paraId="5242091B" w14:textId="6EC4E3F1" w:rsidR="00284754" w:rsidRDefault="004F153F" w:rsidP="000F40E3">
      <w:pPr>
        <w:pStyle w:val="Ttulo1"/>
        <w:rPr>
          <w:rStyle w:val="Ttulo1Car"/>
          <w:b/>
        </w:rPr>
      </w:pPr>
      <w:r w:rsidRPr="00667B04">
        <w:rPr>
          <w:lang w:val="es-MX"/>
        </w:rPr>
        <w:t xml:space="preserve"> </w:t>
      </w:r>
      <w:bookmarkStart w:id="113" w:name="_Toc521063811"/>
      <w:r w:rsidRPr="000F40E3">
        <w:rPr>
          <w:rStyle w:val="Ttulo1Car"/>
          <w:b/>
        </w:rPr>
        <w:t>PRODUCTIVIDAD</w:t>
      </w:r>
      <w:bookmarkEnd w:id="113"/>
    </w:p>
    <w:p w14:paraId="4B927335" w14:textId="77777777" w:rsidR="000F40E3" w:rsidRPr="000F40E3" w:rsidRDefault="000F40E3" w:rsidP="000F40E3">
      <w:pPr>
        <w:rPr>
          <w:lang w:val="es-ES_tradnl" w:eastAsia="es-MX"/>
        </w:rPr>
      </w:pPr>
    </w:p>
    <w:p w14:paraId="358AF1A6" w14:textId="2E941A80" w:rsidR="00EA07A1" w:rsidRDefault="00667B04" w:rsidP="00667B04">
      <w:pPr>
        <w:spacing w:line="360" w:lineRule="auto"/>
        <w:jc w:val="both"/>
        <w:rPr>
          <w:rFonts w:asciiTheme="minorHAnsi" w:hAnsiTheme="minorHAnsi" w:cstheme="minorHAnsi"/>
          <w:color w:val="000000"/>
          <w:sz w:val="24"/>
          <w:szCs w:val="24"/>
          <w:lang w:val="es-MX"/>
        </w:rPr>
      </w:pPr>
      <w:r>
        <w:rPr>
          <w:rFonts w:asciiTheme="minorHAnsi" w:hAnsiTheme="minorHAnsi" w:cstheme="minorHAnsi"/>
          <w:color w:val="000000"/>
          <w:sz w:val="24"/>
          <w:szCs w:val="24"/>
          <w:lang w:val="es-MX"/>
        </w:rPr>
        <w:t>Al tener controlado cada uno de los procesos de fabricación, acondicionado y almacén, se analizó cada uno de las fabricaciones de los productos, cual se sugirió la compra de equipos necesarios y  lograr aumentarla productividad en cada una de las áreas.</w:t>
      </w:r>
    </w:p>
    <w:p w14:paraId="486345B1" w14:textId="42DBF7CA" w:rsidR="00667B04" w:rsidRDefault="00667B04" w:rsidP="00667B04">
      <w:pPr>
        <w:spacing w:line="360" w:lineRule="auto"/>
        <w:jc w:val="both"/>
        <w:rPr>
          <w:rFonts w:asciiTheme="minorHAnsi" w:hAnsiTheme="minorHAnsi" w:cstheme="minorHAnsi"/>
          <w:color w:val="000000"/>
          <w:sz w:val="24"/>
          <w:szCs w:val="24"/>
          <w:lang w:val="es-MX"/>
        </w:rPr>
      </w:pPr>
      <w:r>
        <w:rPr>
          <w:rFonts w:asciiTheme="minorHAnsi" w:hAnsiTheme="minorHAnsi" w:cstheme="minorHAnsi"/>
          <w:color w:val="000000"/>
          <w:sz w:val="24"/>
          <w:szCs w:val="24"/>
          <w:lang w:val="es-MX"/>
        </w:rPr>
        <w:t>Para poder lograr garantizar la calidad de fabricación del producto, se tuvieron que comprar  diferentes equipos  para el  área de fabricación y acondicionamiento como se describe en la siguiente lista:</w:t>
      </w:r>
    </w:p>
    <w:tbl>
      <w:tblPr>
        <w:tblStyle w:val="Tablaconcuadrcula"/>
        <w:tblW w:w="0" w:type="auto"/>
        <w:tblLook w:val="04A0" w:firstRow="1" w:lastRow="0" w:firstColumn="1" w:lastColumn="0" w:noHBand="0" w:noVBand="1"/>
      </w:tblPr>
      <w:tblGrid>
        <w:gridCol w:w="472"/>
        <w:gridCol w:w="8356"/>
      </w:tblGrid>
      <w:tr w:rsidR="00667B04" w14:paraId="2CB281B8" w14:textId="77777777" w:rsidTr="00DA3928">
        <w:tc>
          <w:tcPr>
            <w:tcW w:w="8828" w:type="dxa"/>
            <w:gridSpan w:val="2"/>
          </w:tcPr>
          <w:p w14:paraId="7BBA1487" w14:textId="2EE5A0CA" w:rsidR="00667B04" w:rsidRDefault="00667B04" w:rsidP="00667B04">
            <w:pPr>
              <w:spacing w:line="360" w:lineRule="auto"/>
              <w:jc w:val="both"/>
              <w:rPr>
                <w:rFonts w:asciiTheme="minorHAnsi" w:hAnsiTheme="minorHAnsi" w:cstheme="minorHAnsi"/>
                <w:color w:val="000000"/>
                <w:sz w:val="24"/>
                <w:szCs w:val="24"/>
                <w:lang w:val="es-MX"/>
              </w:rPr>
            </w:pPr>
            <w:r>
              <w:rPr>
                <w:rFonts w:asciiTheme="minorHAnsi" w:hAnsiTheme="minorHAnsi" w:cstheme="minorHAnsi"/>
                <w:color w:val="000000"/>
                <w:sz w:val="24"/>
                <w:szCs w:val="24"/>
                <w:lang w:val="es-MX"/>
              </w:rPr>
              <w:t>ÁREA DE FABRICACION</w:t>
            </w:r>
          </w:p>
        </w:tc>
      </w:tr>
      <w:tr w:rsidR="00667B04" w14:paraId="6AD64685" w14:textId="77777777" w:rsidTr="00667B04">
        <w:tc>
          <w:tcPr>
            <w:tcW w:w="472" w:type="dxa"/>
          </w:tcPr>
          <w:p w14:paraId="5727414A" w14:textId="1DCE14CF" w:rsidR="00667B04" w:rsidRDefault="00667B04" w:rsidP="00667B04">
            <w:pPr>
              <w:spacing w:line="360" w:lineRule="auto"/>
              <w:jc w:val="both"/>
              <w:rPr>
                <w:rFonts w:asciiTheme="minorHAnsi" w:hAnsiTheme="minorHAnsi" w:cstheme="minorHAnsi"/>
                <w:color w:val="000000"/>
                <w:sz w:val="24"/>
                <w:szCs w:val="24"/>
                <w:lang w:val="es-MX"/>
              </w:rPr>
            </w:pPr>
            <w:r>
              <w:rPr>
                <w:rFonts w:asciiTheme="minorHAnsi" w:hAnsiTheme="minorHAnsi" w:cstheme="minorHAnsi"/>
                <w:color w:val="000000"/>
                <w:sz w:val="24"/>
                <w:szCs w:val="24"/>
                <w:lang w:val="es-MX"/>
              </w:rPr>
              <w:t>#</w:t>
            </w:r>
          </w:p>
        </w:tc>
        <w:tc>
          <w:tcPr>
            <w:tcW w:w="8356" w:type="dxa"/>
          </w:tcPr>
          <w:p w14:paraId="18009EBC" w14:textId="0600FD81" w:rsidR="00667B04" w:rsidRDefault="00667B04" w:rsidP="00667B04">
            <w:pPr>
              <w:spacing w:line="360" w:lineRule="auto"/>
              <w:jc w:val="both"/>
              <w:rPr>
                <w:rFonts w:asciiTheme="minorHAnsi" w:hAnsiTheme="minorHAnsi" w:cstheme="minorHAnsi"/>
                <w:color w:val="000000"/>
                <w:sz w:val="24"/>
                <w:szCs w:val="24"/>
                <w:lang w:val="es-MX"/>
              </w:rPr>
            </w:pPr>
            <w:r>
              <w:rPr>
                <w:rFonts w:asciiTheme="minorHAnsi" w:hAnsiTheme="minorHAnsi" w:cstheme="minorHAnsi"/>
                <w:color w:val="000000"/>
                <w:sz w:val="24"/>
                <w:szCs w:val="24"/>
                <w:lang w:val="es-MX"/>
              </w:rPr>
              <w:t>EQUIPO</w:t>
            </w:r>
          </w:p>
        </w:tc>
      </w:tr>
      <w:tr w:rsidR="00667B04" w:rsidRPr="00C60A02" w14:paraId="3E0C6A7F" w14:textId="77777777" w:rsidTr="00667B04">
        <w:tc>
          <w:tcPr>
            <w:tcW w:w="472" w:type="dxa"/>
          </w:tcPr>
          <w:p w14:paraId="395C4D4F" w14:textId="6F09E918" w:rsidR="00667B04" w:rsidRDefault="00667B04" w:rsidP="00667B04">
            <w:pPr>
              <w:spacing w:line="360" w:lineRule="auto"/>
              <w:jc w:val="both"/>
              <w:rPr>
                <w:rFonts w:asciiTheme="minorHAnsi" w:hAnsiTheme="minorHAnsi" w:cstheme="minorHAnsi"/>
                <w:color w:val="000000"/>
                <w:sz w:val="24"/>
                <w:szCs w:val="24"/>
                <w:lang w:val="es-MX"/>
              </w:rPr>
            </w:pPr>
            <w:r>
              <w:rPr>
                <w:rFonts w:asciiTheme="minorHAnsi" w:hAnsiTheme="minorHAnsi" w:cstheme="minorHAnsi"/>
                <w:color w:val="000000"/>
                <w:sz w:val="24"/>
                <w:szCs w:val="24"/>
                <w:lang w:val="es-MX"/>
              </w:rPr>
              <w:t>1.-</w:t>
            </w:r>
          </w:p>
        </w:tc>
        <w:tc>
          <w:tcPr>
            <w:tcW w:w="8356" w:type="dxa"/>
          </w:tcPr>
          <w:p w14:paraId="250EA63E" w14:textId="3D0FC3B5" w:rsidR="00667B04" w:rsidRDefault="00667B04" w:rsidP="00667B04">
            <w:pPr>
              <w:spacing w:line="360" w:lineRule="auto"/>
              <w:jc w:val="both"/>
              <w:rPr>
                <w:rFonts w:asciiTheme="minorHAnsi" w:hAnsiTheme="minorHAnsi" w:cstheme="minorHAnsi"/>
                <w:color w:val="000000"/>
                <w:sz w:val="24"/>
                <w:szCs w:val="24"/>
                <w:lang w:val="es-MX"/>
              </w:rPr>
            </w:pPr>
            <w:r>
              <w:rPr>
                <w:rFonts w:asciiTheme="minorHAnsi" w:hAnsiTheme="minorHAnsi" w:cstheme="minorHAnsi"/>
                <w:color w:val="000000"/>
                <w:sz w:val="24"/>
                <w:szCs w:val="24"/>
                <w:lang w:val="es-MX"/>
              </w:rPr>
              <w:t>Tanque de acero inoxidable de 100 L</w:t>
            </w:r>
            <w:r w:rsidR="00242C92">
              <w:rPr>
                <w:rFonts w:asciiTheme="minorHAnsi" w:hAnsiTheme="minorHAnsi" w:cstheme="minorHAnsi"/>
                <w:color w:val="000000"/>
                <w:sz w:val="24"/>
                <w:szCs w:val="24"/>
                <w:lang w:val="es-MX"/>
              </w:rPr>
              <w:t xml:space="preserve"> con propela de agitación</w:t>
            </w:r>
          </w:p>
        </w:tc>
      </w:tr>
      <w:tr w:rsidR="00667B04" w:rsidRPr="00C60A02" w14:paraId="0A1E3A21" w14:textId="77777777" w:rsidTr="00D6745D">
        <w:trPr>
          <w:trHeight w:val="330"/>
        </w:trPr>
        <w:tc>
          <w:tcPr>
            <w:tcW w:w="472" w:type="dxa"/>
          </w:tcPr>
          <w:p w14:paraId="7D5E5908" w14:textId="6DF757EF" w:rsidR="00667B04" w:rsidRDefault="00667B04" w:rsidP="00667B04">
            <w:pPr>
              <w:spacing w:line="360" w:lineRule="auto"/>
              <w:jc w:val="both"/>
              <w:rPr>
                <w:rFonts w:asciiTheme="minorHAnsi" w:hAnsiTheme="minorHAnsi" w:cstheme="minorHAnsi"/>
                <w:color w:val="000000"/>
                <w:sz w:val="24"/>
                <w:szCs w:val="24"/>
                <w:lang w:val="es-MX"/>
              </w:rPr>
            </w:pPr>
            <w:r>
              <w:rPr>
                <w:rFonts w:asciiTheme="minorHAnsi" w:hAnsiTheme="minorHAnsi" w:cstheme="minorHAnsi"/>
                <w:color w:val="000000"/>
                <w:sz w:val="24"/>
                <w:szCs w:val="24"/>
                <w:lang w:val="es-MX"/>
              </w:rPr>
              <w:t>2.-</w:t>
            </w:r>
          </w:p>
        </w:tc>
        <w:tc>
          <w:tcPr>
            <w:tcW w:w="8356" w:type="dxa"/>
          </w:tcPr>
          <w:p w14:paraId="278A9260" w14:textId="10F808BB" w:rsidR="00667B04" w:rsidRDefault="00667B04" w:rsidP="00667B04">
            <w:pPr>
              <w:spacing w:line="360" w:lineRule="auto"/>
              <w:jc w:val="both"/>
              <w:rPr>
                <w:rFonts w:asciiTheme="minorHAnsi" w:hAnsiTheme="minorHAnsi" w:cstheme="minorHAnsi"/>
                <w:color w:val="000000"/>
                <w:sz w:val="24"/>
                <w:szCs w:val="24"/>
                <w:lang w:val="es-MX"/>
              </w:rPr>
            </w:pPr>
            <w:r>
              <w:rPr>
                <w:rFonts w:asciiTheme="minorHAnsi" w:hAnsiTheme="minorHAnsi" w:cstheme="minorHAnsi"/>
                <w:color w:val="000000"/>
                <w:sz w:val="24"/>
                <w:szCs w:val="24"/>
                <w:lang w:val="es-MX"/>
              </w:rPr>
              <w:t>Tanque de acero inoxidable de</w:t>
            </w:r>
            <w:r w:rsidR="00D6745D">
              <w:rPr>
                <w:rFonts w:asciiTheme="minorHAnsi" w:hAnsiTheme="minorHAnsi" w:cstheme="minorHAnsi"/>
                <w:color w:val="000000"/>
                <w:sz w:val="24"/>
                <w:szCs w:val="24"/>
                <w:lang w:val="es-MX"/>
              </w:rPr>
              <w:t xml:space="preserve"> capacidad de </w:t>
            </w:r>
            <w:r>
              <w:rPr>
                <w:rFonts w:asciiTheme="minorHAnsi" w:hAnsiTheme="minorHAnsi" w:cstheme="minorHAnsi"/>
                <w:color w:val="000000"/>
                <w:sz w:val="24"/>
                <w:szCs w:val="24"/>
                <w:lang w:val="es-MX"/>
              </w:rPr>
              <w:t xml:space="preserve"> 2000 L</w:t>
            </w:r>
            <w:r w:rsidR="00242C92">
              <w:rPr>
                <w:rFonts w:asciiTheme="minorHAnsi" w:hAnsiTheme="minorHAnsi" w:cstheme="minorHAnsi"/>
                <w:color w:val="000000"/>
                <w:sz w:val="24"/>
                <w:szCs w:val="24"/>
                <w:lang w:val="es-MX"/>
              </w:rPr>
              <w:t xml:space="preserve"> con propela de agitación</w:t>
            </w:r>
          </w:p>
        </w:tc>
      </w:tr>
      <w:tr w:rsidR="00D6745D" w:rsidRPr="00C60A02" w14:paraId="6850CB6E" w14:textId="77777777" w:rsidTr="00667B04">
        <w:tc>
          <w:tcPr>
            <w:tcW w:w="472" w:type="dxa"/>
          </w:tcPr>
          <w:p w14:paraId="1340A8AD" w14:textId="017C725A" w:rsidR="00D6745D" w:rsidRDefault="00D6745D" w:rsidP="00667B04">
            <w:pPr>
              <w:spacing w:line="360" w:lineRule="auto"/>
              <w:jc w:val="both"/>
              <w:rPr>
                <w:rFonts w:asciiTheme="minorHAnsi" w:hAnsiTheme="minorHAnsi" w:cstheme="minorHAnsi"/>
                <w:color w:val="000000"/>
                <w:sz w:val="24"/>
                <w:szCs w:val="24"/>
                <w:lang w:val="es-MX"/>
              </w:rPr>
            </w:pPr>
            <w:r>
              <w:rPr>
                <w:rFonts w:asciiTheme="minorHAnsi" w:hAnsiTheme="minorHAnsi" w:cstheme="minorHAnsi"/>
                <w:color w:val="000000"/>
                <w:sz w:val="24"/>
                <w:szCs w:val="24"/>
                <w:lang w:val="es-MX"/>
              </w:rPr>
              <w:t>3</w:t>
            </w:r>
          </w:p>
        </w:tc>
        <w:tc>
          <w:tcPr>
            <w:tcW w:w="8356" w:type="dxa"/>
          </w:tcPr>
          <w:p w14:paraId="3293B9EF" w14:textId="3424C3E8" w:rsidR="00D6745D" w:rsidRDefault="00D6745D" w:rsidP="00667B04">
            <w:pPr>
              <w:spacing w:line="360" w:lineRule="auto"/>
              <w:jc w:val="both"/>
              <w:rPr>
                <w:rFonts w:asciiTheme="minorHAnsi" w:hAnsiTheme="minorHAnsi" w:cstheme="minorHAnsi"/>
                <w:color w:val="000000"/>
                <w:sz w:val="24"/>
                <w:szCs w:val="24"/>
                <w:lang w:val="es-MX"/>
              </w:rPr>
            </w:pPr>
            <w:r>
              <w:rPr>
                <w:rFonts w:asciiTheme="minorHAnsi" w:hAnsiTheme="minorHAnsi" w:cstheme="minorHAnsi"/>
                <w:color w:val="000000"/>
                <w:sz w:val="24"/>
                <w:szCs w:val="24"/>
                <w:lang w:val="es-MX"/>
              </w:rPr>
              <w:t>Tanque de acero inoxidable de capacidad de 1500 L con propela de agitación</w:t>
            </w:r>
          </w:p>
        </w:tc>
      </w:tr>
      <w:tr w:rsidR="00667B04" w:rsidRPr="00C60A02" w14:paraId="62C3F31C" w14:textId="77777777" w:rsidTr="00667B04">
        <w:tc>
          <w:tcPr>
            <w:tcW w:w="472" w:type="dxa"/>
          </w:tcPr>
          <w:p w14:paraId="44A8C1E1" w14:textId="6FF81742" w:rsidR="00667B04" w:rsidRDefault="00D6745D" w:rsidP="00667B04">
            <w:pPr>
              <w:spacing w:line="360" w:lineRule="auto"/>
              <w:jc w:val="both"/>
              <w:rPr>
                <w:rFonts w:asciiTheme="minorHAnsi" w:hAnsiTheme="minorHAnsi" w:cstheme="minorHAnsi"/>
                <w:color w:val="000000"/>
                <w:sz w:val="24"/>
                <w:szCs w:val="24"/>
                <w:lang w:val="es-MX"/>
              </w:rPr>
            </w:pPr>
            <w:r>
              <w:rPr>
                <w:rFonts w:asciiTheme="minorHAnsi" w:hAnsiTheme="minorHAnsi" w:cstheme="minorHAnsi"/>
                <w:color w:val="000000"/>
                <w:sz w:val="24"/>
                <w:szCs w:val="24"/>
                <w:lang w:val="es-MX"/>
              </w:rPr>
              <w:t>4</w:t>
            </w:r>
            <w:r w:rsidR="00667B04">
              <w:rPr>
                <w:rFonts w:asciiTheme="minorHAnsi" w:hAnsiTheme="minorHAnsi" w:cstheme="minorHAnsi"/>
                <w:color w:val="000000"/>
                <w:sz w:val="24"/>
                <w:szCs w:val="24"/>
                <w:lang w:val="es-MX"/>
              </w:rPr>
              <w:t>.-</w:t>
            </w:r>
          </w:p>
        </w:tc>
        <w:tc>
          <w:tcPr>
            <w:tcW w:w="8356" w:type="dxa"/>
          </w:tcPr>
          <w:p w14:paraId="1922AFEE" w14:textId="536E1D4E" w:rsidR="00667B04" w:rsidRDefault="00667B04" w:rsidP="00667B04">
            <w:pPr>
              <w:spacing w:line="360" w:lineRule="auto"/>
              <w:jc w:val="both"/>
              <w:rPr>
                <w:rFonts w:asciiTheme="minorHAnsi" w:hAnsiTheme="minorHAnsi" w:cstheme="minorHAnsi"/>
                <w:color w:val="000000"/>
                <w:sz w:val="24"/>
                <w:szCs w:val="24"/>
                <w:lang w:val="es-MX"/>
              </w:rPr>
            </w:pPr>
            <w:r>
              <w:rPr>
                <w:rFonts w:asciiTheme="minorHAnsi" w:hAnsiTheme="minorHAnsi" w:cstheme="minorHAnsi"/>
                <w:color w:val="000000"/>
                <w:sz w:val="24"/>
                <w:szCs w:val="24"/>
                <w:lang w:val="es-MX"/>
              </w:rPr>
              <w:t>Mesa</w:t>
            </w:r>
            <w:r w:rsidR="00242C92">
              <w:rPr>
                <w:rFonts w:asciiTheme="minorHAnsi" w:hAnsiTheme="minorHAnsi" w:cstheme="minorHAnsi"/>
                <w:color w:val="000000"/>
                <w:sz w:val="24"/>
                <w:szCs w:val="24"/>
                <w:lang w:val="es-MX"/>
              </w:rPr>
              <w:t>s</w:t>
            </w:r>
            <w:r>
              <w:rPr>
                <w:rFonts w:asciiTheme="minorHAnsi" w:hAnsiTheme="minorHAnsi" w:cstheme="minorHAnsi"/>
                <w:color w:val="000000"/>
                <w:sz w:val="24"/>
                <w:szCs w:val="24"/>
                <w:lang w:val="es-MX"/>
              </w:rPr>
              <w:t xml:space="preserve">  de acero inoxidable para el área de llenado</w:t>
            </w:r>
          </w:p>
        </w:tc>
      </w:tr>
      <w:tr w:rsidR="00667B04" w:rsidRPr="00C60A02" w14:paraId="0DB1862C" w14:textId="77777777" w:rsidTr="00667B04">
        <w:tc>
          <w:tcPr>
            <w:tcW w:w="472" w:type="dxa"/>
          </w:tcPr>
          <w:p w14:paraId="1252551D" w14:textId="12EA9886" w:rsidR="00667B04" w:rsidRDefault="00D6745D" w:rsidP="00667B04">
            <w:pPr>
              <w:spacing w:line="360" w:lineRule="auto"/>
              <w:jc w:val="both"/>
              <w:rPr>
                <w:rFonts w:asciiTheme="minorHAnsi" w:hAnsiTheme="minorHAnsi" w:cstheme="minorHAnsi"/>
                <w:color w:val="000000"/>
                <w:sz w:val="24"/>
                <w:szCs w:val="24"/>
                <w:lang w:val="es-MX"/>
              </w:rPr>
            </w:pPr>
            <w:r>
              <w:rPr>
                <w:rFonts w:asciiTheme="minorHAnsi" w:hAnsiTheme="minorHAnsi" w:cstheme="minorHAnsi"/>
                <w:color w:val="000000"/>
                <w:sz w:val="24"/>
                <w:szCs w:val="24"/>
                <w:lang w:val="es-MX"/>
              </w:rPr>
              <w:t>5</w:t>
            </w:r>
            <w:r w:rsidR="00667B04">
              <w:rPr>
                <w:rFonts w:asciiTheme="minorHAnsi" w:hAnsiTheme="minorHAnsi" w:cstheme="minorHAnsi"/>
                <w:color w:val="000000"/>
                <w:sz w:val="24"/>
                <w:szCs w:val="24"/>
                <w:lang w:val="es-MX"/>
              </w:rPr>
              <w:t>.-</w:t>
            </w:r>
          </w:p>
        </w:tc>
        <w:tc>
          <w:tcPr>
            <w:tcW w:w="8356" w:type="dxa"/>
          </w:tcPr>
          <w:p w14:paraId="7B97E823" w14:textId="3F707C69" w:rsidR="00667B04" w:rsidRDefault="00242C92" w:rsidP="00667B04">
            <w:pPr>
              <w:spacing w:line="360" w:lineRule="auto"/>
              <w:jc w:val="both"/>
              <w:rPr>
                <w:rFonts w:asciiTheme="minorHAnsi" w:hAnsiTheme="minorHAnsi" w:cstheme="minorHAnsi"/>
                <w:color w:val="000000"/>
                <w:sz w:val="24"/>
                <w:szCs w:val="24"/>
                <w:lang w:val="es-MX"/>
              </w:rPr>
            </w:pPr>
            <w:r>
              <w:rPr>
                <w:rFonts w:asciiTheme="minorHAnsi" w:hAnsiTheme="minorHAnsi" w:cstheme="minorHAnsi"/>
                <w:color w:val="000000"/>
                <w:sz w:val="24"/>
                <w:szCs w:val="24"/>
                <w:lang w:val="es-MX"/>
              </w:rPr>
              <w:t>Llenadoras de líquido digital con llenado de 15 ml a 300 ml</w:t>
            </w:r>
          </w:p>
        </w:tc>
      </w:tr>
      <w:tr w:rsidR="00667B04" w:rsidRPr="00C60A02" w14:paraId="5108BE0D" w14:textId="77777777" w:rsidTr="00667B04">
        <w:tc>
          <w:tcPr>
            <w:tcW w:w="472" w:type="dxa"/>
          </w:tcPr>
          <w:p w14:paraId="6E74F869" w14:textId="46BEBF98" w:rsidR="00667B04" w:rsidRDefault="00D6745D" w:rsidP="00667B04">
            <w:pPr>
              <w:spacing w:line="360" w:lineRule="auto"/>
              <w:jc w:val="both"/>
              <w:rPr>
                <w:rFonts w:asciiTheme="minorHAnsi" w:hAnsiTheme="minorHAnsi" w:cstheme="minorHAnsi"/>
                <w:color w:val="000000"/>
                <w:sz w:val="24"/>
                <w:szCs w:val="24"/>
                <w:lang w:val="es-MX"/>
              </w:rPr>
            </w:pPr>
            <w:r>
              <w:rPr>
                <w:rFonts w:asciiTheme="minorHAnsi" w:hAnsiTheme="minorHAnsi" w:cstheme="minorHAnsi"/>
                <w:color w:val="000000"/>
                <w:sz w:val="24"/>
                <w:szCs w:val="24"/>
                <w:lang w:val="es-MX"/>
              </w:rPr>
              <w:t>6</w:t>
            </w:r>
            <w:r w:rsidR="00242C92">
              <w:rPr>
                <w:rFonts w:asciiTheme="minorHAnsi" w:hAnsiTheme="minorHAnsi" w:cstheme="minorHAnsi"/>
                <w:color w:val="000000"/>
                <w:sz w:val="24"/>
                <w:szCs w:val="24"/>
                <w:lang w:val="es-MX"/>
              </w:rPr>
              <w:t>.-</w:t>
            </w:r>
          </w:p>
        </w:tc>
        <w:tc>
          <w:tcPr>
            <w:tcW w:w="8356" w:type="dxa"/>
          </w:tcPr>
          <w:p w14:paraId="186AB75A" w14:textId="2056257A" w:rsidR="00667B04" w:rsidRDefault="00242C92" w:rsidP="00667B04">
            <w:pPr>
              <w:spacing w:line="360" w:lineRule="auto"/>
              <w:jc w:val="both"/>
              <w:rPr>
                <w:rFonts w:asciiTheme="minorHAnsi" w:hAnsiTheme="minorHAnsi" w:cstheme="minorHAnsi"/>
                <w:color w:val="000000"/>
                <w:sz w:val="24"/>
                <w:szCs w:val="24"/>
                <w:lang w:val="es-MX"/>
              </w:rPr>
            </w:pPr>
            <w:r>
              <w:rPr>
                <w:rFonts w:asciiTheme="minorHAnsi" w:hAnsiTheme="minorHAnsi" w:cstheme="minorHAnsi"/>
                <w:color w:val="000000"/>
                <w:sz w:val="24"/>
                <w:szCs w:val="24"/>
                <w:lang w:val="es-MX"/>
              </w:rPr>
              <w:t>Llenadora de líquidos semi automática con capacidad de llenado de 200 ml a 2000 ml</w:t>
            </w:r>
          </w:p>
        </w:tc>
      </w:tr>
      <w:tr w:rsidR="00D6745D" w14:paraId="1575E68F" w14:textId="77777777" w:rsidTr="00DA3928">
        <w:tc>
          <w:tcPr>
            <w:tcW w:w="8828" w:type="dxa"/>
            <w:gridSpan w:val="2"/>
          </w:tcPr>
          <w:p w14:paraId="7B26AADD" w14:textId="09041BA3" w:rsidR="00D6745D" w:rsidRDefault="00D6745D" w:rsidP="00667B04">
            <w:pPr>
              <w:spacing w:line="360" w:lineRule="auto"/>
              <w:jc w:val="both"/>
              <w:rPr>
                <w:rFonts w:asciiTheme="minorHAnsi" w:hAnsiTheme="minorHAnsi" w:cstheme="minorHAnsi"/>
                <w:color w:val="000000"/>
                <w:sz w:val="24"/>
                <w:szCs w:val="24"/>
                <w:lang w:val="es-MX"/>
              </w:rPr>
            </w:pPr>
            <w:r>
              <w:rPr>
                <w:rFonts w:asciiTheme="minorHAnsi" w:hAnsiTheme="minorHAnsi" w:cstheme="minorHAnsi"/>
                <w:color w:val="000000"/>
                <w:sz w:val="24"/>
                <w:szCs w:val="24"/>
                <w:lang w:val="es-MX"/>
              </w:rPr>
              <w:t>AREA DE ACONDICIONAMIENTO</w:t>
            </w:r>
          </w:p>
        </w:tc>
      </w:tr>
      <w:tr w:rsidR="00D6745D" w:rsidRPr="00C60A02" w14:paraId="52E0DB56" w14:textId="77777777" w:rsidTr="00667B04">
        <w:tc>
          <w:tcPr>
            <w:tcW w:w="472" w:type="dxa"/>
          </w:tcPr>
          <w:p w14:paraId="78068EDC" w14:textId="7DA4F382" w:rsidR="00D6745D" w:rsidRDefault="00D6745D" w:rsidP="00667B04">
            <w:pPr>
              <w:spacing w:line="360" w:lineRule="auto"/>
              <w:jc w:val="both"/>
              <w:rPr>
                <w:rFonts w:asciiTheme="minorHAnsi" w:hAnsiTheme="minorHAnsi" w:cstheme="minorHAnsi"/>
                <w:color w:val="000000"/>
                <w:sz w:val="24"/>
                <w:szCs w:val="24"/>
                <w:lang w:val="es-MX"/>
              </w:rPr>
            </w:pPr>
            <w:r>
              <w:rPr>
                <w:rFonts w:asciiTheme="minorHAnsi" w:hAnsiTheme="minorHAnsi" w:cstheme="minorHAnsi"/>
                <w:color w:val="000000"/>
                <w:sz w:val="24"/>
                <w:szCs w:val="24"/>
                <w:lang w:val="es-MX"/>
              </w:rPr>
              <w:t>1.-</w:t>
            </w:r>
          </w:p>
        </w:tc>
        <w:tc>
          <w:tcPr>
            <w:tcW w:w="8356" w:type="dxa"/>
          </w:tcPr>
          <w:p w14:paraId="2EA3898E" w14:textId="1A0D7C4D" w:rsidR="00D6745D" w:rsidRDefault="00D6745D" w:rsidP="00667B04">
            <w:pPr>
              <w:spacing w:line="360" w:lineRule="auto"/>
              <w:jc w:val="both"/>
              <w:rPr>
                <w:rFonts w:asciiTheme="minorHAnsi" w:hAnsiTheme="minorHAnsi" w:cstheme="minorHAnsi"/>
                <w:color w:val="000000"/>
                <w:sz w:val="24"/>
                <w:szCs w:val="24"/>
                <w:lang w:val="es-MX"/>
              </w:rPr>
            </w:pPr>
            <w:r>
              <w:rPr>
                <w:rFonts w:asciiTheme="minorHAnsi" w:hAnsiTheme="minorHAnsi" w:cstheme="minorHAnsi"/>
                <w:color w:val="000000"/>
                <w:sz w:val="24"/>
                <w:szCs w:val="24"/>
                <w:lang w:val="es-MX"/>
              </w:rPr>
              <w:t>Etiquetadora semi automática con capacidad de etiquetado de 10,000 por jornada laboral.</w:t>
            </w:r>
          </w:p>
        </w:tc>
      </w:tr>
      <w:tr w:rsidR="00D6745D" w:rsidRPr="00C60A02" w14:paraId="30C0A5C3" w14:textId="77777777" w:rsidTr="00667B04">
        <w:tc>
          <w:tcPr>
            <w:tcW w:w="472" w:type="dxa"/>
          </w:tcPr>
          <w:p w14:paraId="484F85B8" w14:textId="12665FC8" w:rsidR="00D6745D" w:rsidRDefault="00D6745D" w:rsidP="00667B04">
            <w:pPr>
              <w:spacing w:line="360" w:lineRule="auto"/>
              <w:jc w:val="both"/>
              <w:rPr>
                <w:rFonts w:asciiTheme="minorHAnsi" w:hAnsiTheme="minorHAnsi" w:cstheme="minorHAnsi"/>
                <w:color w:val="000000"/>
                <w:sz w:val="24"/>
                <w:szCs w:val="24"/>
                <w:lang w:val="es-MX"/>
              </w:rPr>
            </w:pPr>
            <w:r>
              <w:rPr>
                <w:rFonts w:asciiTheme="minorHAnsi" w:hAnsiTheme="minorHAnsi" w:cstheme="minorHAnsi"/>
                <w:color w:val="000000"/>
                <w:sz w:val="24"/>
                <w:szCs w:val="24"/>
                <w:lang w:val="es-MX"/>
              </w:rPr>
              <w:t>2.-</w:t>
            </w:r>
          </w:p>
        </w:tc>
        <w:tc>
          <w:tcPr>
            <w:tcW w:w="8356" w:type="dxa"/>
          </w:tcPr>
          <w:p w14:paraId="2DC9C614" w14:textId="34811E6B" w:rsidR="00D6745D" w:rsidRDefault="00D6745D" w:rsidP="00667B04">
            <w:pPr>
              <w:spacing w:line="360" w:lineRule="auto"/>
              <w:jc w:val="both"/>
              <w:rPr>
                <w:rFonts w:asciiTheme="minorHAnsi" w:hAnsiTheme="minorHAnsi" w:cstheme="minorHAnsi"/>
                <w:color w:val="000000"/>
                <w:sz w:val="24"/>
                <w:szCs w:val="24"/>
                <w:lang w:val="es-MX"/>
              </w:rPr>
            </w:pPr>
            <w:r>
              <w:rPr>
                <w:rFonts w:asciiTheme="minorHAnsi" w:hAnsiTheme="minorHAnsi" w:cstheme="minorHAnsi"/>
                <w:color w:val="000000"/>
                <w:sz w:val="24"/>
                <w:szCs w:val="24"/>
                <w:lang w:val="es-MX"/>
              </w:rPr>
              <w:t>Codificadora por medio de inyección de tinta</w:t>
            </w:r>
          </w:p>
        </w:tc>
      </w:tr>
      <w:tr w:rsidR="00D6745D" w14:paraId="0917CCE6" w14:textId="77777777" w:rsidTr="00667B04">
        <w:tc>
          <w:tcPr>
            <w:tcW w:w="472" w:type="dxa"/>
          </w:tcPr>
          <w:p w14:paraId="69A40207" w14:textId="5878B47A" w:rsidR="00D6745D" w:rsidRDefault="00D6745D" w:rsidP="00667B04">
            <w:pPr>
              <w:spacing w:line="360" w:lineRule="auto"/>
              <w:jc w:val="both"/>
              <w:rPr>
                <w:rFonts w:asciiTheme="minorHAnsi" w:hAnsiTheme="minorHAnsi" w:cstheme="minorHAnsi"/>
                <w:color w:val="000000"/>
                <w:sz w:val="24"/>
                <w:szCs w:val="24"/>
                <w:lang w:val="es-MX"/>
              </w:rPr>
            </w:pPr>
            <w:r>
              <w:rPr>
                <w:rFonts w:asciiTheme="minorHAnsi" w:hAnsiTheme="minorHAnsi" w:cstheme="minorHAnsi"/>
                <w:color w:val="000000"/>
                <w:sz w:val="24"/>
                <w:szCs w:val="24"/>
                <w:lang w:val="es-MX"/>
              </w:rPr>
              <w:t>3.-</w:t>
            </w:r>
          </w:p>
        </w:tc>
        <w:tc>
          <w:tcPr>
            <w:tcW w:w="8356" w:type="dxa"/>
          </w:tcPr>
          <w:p w14:paraId="53EEBEBA" w14:textId="68DCC068" w:rsidR="00D6745D" w:rsidRDefault="00D6745D" w:rsidP="00667B04">
            <w:pPr>
              <w:spacing w:line="360" w:lineRule="auto"/>
              <w:jc w:val="both"/>
              <w:rPr>
                <w:rFonts w:asciiTheme="minorHAnsi" w:hAnsiTheme="minorHAnsi" w:cstheme="minorHAnsi"/>
                <w:color w:val="000000"/>
                <w:sz w:val="24"/>
                <w:szCs w:val="24"/>
                <w:lang w:val="es-MX"/>
              </w:rPr>
            </w:pPr>
            <w:r>
              <w:rPr>
                <w:rFonts w:asciiTheme="minorHAnsi" w:hAnsiTheme="minorHAnsi" w:cstheme="minorHAnsi"/>
                <w:color w:val="000000"/>
                <w:sz w:val="24"/>
                <w:szCs w:val="24"/>
                <w:lang w:val="es-MX"/>
              </w:rPr>
              <w:t>Mesa banda eléctrica</w:t>
            </w:r>
          </w:p>
        </w:tc>
      </w:tr>
    </w:tbl>
    <w:p w14:paraId="0BBDCB04" w14:textId="77777777" w:rsidR="00667B04" w:rsidRDefault="00667B04" w:rsidP="00667B04">
      <w:pPr>
        <w:spacing w:line="360" w:lineRule="auto"/>
        <w:jc w:val="both"/>
        <w:rPr>
          <w:rFonts w:asciiTheme="minorHAnsi" w:hAnsiTheme="minorHAnsi" w:cstheme="minorHAnsi"/>
          <w:color w:val="000000"/>
          <w:sz w:val="24"/>
          <w:szCs w:val="24"/>
          <w:lang w:val="es-MX"/>
        </w:rPr>
      </w:pPr>
    </w:p>
    <w:p w14:paraId="1E373323" w14:textId="3A4456D0" w:rsidR="001234CD" w:rsidRDefault="001234CD" w:rsidP="00667B04">
      <w:pPr>
        <w:spacing w:line="360" w:lineRule="auto"/>
        <w:jc w:val="both"/>
        <w:rPr>
          <w:rFonts w:asciiTheme="minorHAnsi" w:hAnsiTheme="minorHAnsi" w:cstheme="minorHAnsi"/>
          <w:color w:val="000000"/>
          <w:sz w:val="24"/>
          <w:szCs w:val="24"/>
          <w:lang w:val="es-MX"/>
        </w:rPr>
      </w:pPr>
      <w:r>
        <w:rPr>
          <w:rFonts w:asciiTheme="minorHAnsi" w:hAnsiTheme="minorHAnsi" w:cstheme="minorHAnsi"/>
          <w:color w:val="000000"/>
          <w:sz w:val="24"/>
          <w:szCs w:val="24"/>
          <w:lang w:val="es-MX"/>
        </w:rPr>
        <w:t xml:space="preserve">Al termino del llenado de cada uno de los productos, con anterioridad el personal de fabricación trasladaba el producto semi termindo al área de acondicionado caja por caja, </w:t>
      </w:r>
      <w:r>
        <w:rPr>
          <w:rFonts w:asciiTheme="minorHAnsi" w:hAnsiTheme="minorHAnsi" w:cstheme="minorHAnsi"/>
          <w:color w:val="000000"/>
          <w:sz w:val="24"/>
          <w:szCs w:val="24"/>
          <w:lang w:val="es-MX"/>
        </w:rPr>
        <w:lastRenderedPageBreak/>
        <w:t>teniendo como consecuencia de lesiones de parte del personal, de tal manera se realizó la compra de charolas de acero inoxidable, que con ayuda de llantas sanitarias</w:t>
      </w:r>
      <w:r w:rsidR="00097350">
        <w:rPr>
          <w:rFonts w:asciiTheme="minorHAnsi" w:hAnsiTheme="minorHAnsi" w:cstheme="minorHAnsi"/>
          <w:color w:val="000000"/>
          <w:sz w:val="24"/>
          <w:szCs w:val="24"/>
          <w:lang w:val="es-MX"/>
        </w:rPr>
        <w:t>,</w:t>
      </w:r>
      <w:r>
        <w:rPr>
          <w:rFonts w:asciiTheme="minorHAnsi" w:hAnsiTheme="minorHAnsi" w:cstheme="minorHAnsi"/>
          <w:color w:val="000000"/>
          <w:sz w:val="24"/>
          <w:szCs w:val="24"/>
          <w:lang w:val="es-MX"/>
        </w:rPr>
        <w:t xml:space="preserve"> el personal de fabricación trasladara con mayor facilidad  cada uno de los productos a fabricar</w:t>
      </w:r>
      <w:r w:rsidR="00097350">
        <w:rPr>
          <w:rFonts w:asciiTheme="minorHAnsi" w:hAnsiTheme="minorHAnsi" w:cstheme="minorHAnsi"/>
          <w:color w:val="000000"/>
          <w:sz w:val="24"/>
          <w:szCs w:val="24"/>
          <w:lang w:val="es-MX"/>
        </w:rPr>
        <w:t xml:space="preserve"> al área de acondicionamiento</w:t>
      </w:r>
      <w:r>
        <w:rPr>
          <w:rFonts w:asciiTheme="minorHAnsi" w:hAnsiTheme="minorHAnsi" w:cstheme="minorHAnsi"/>
          <w:color w:val="000000"/>
          <w:sz w:val="24"/>
          <w:szCs w:val="24"/>
          <w:lang w:val="es-MX"/>
        </w:rPr>
        <w:t>, como se muest</w:t>
      </w:r>
      <w:r w:rsidR="00097350">
        <w:rPr>
          <w:rFonts w:asciiTheme="minorHAnsi" w:hAnsiTheme="minorHAnsi" w:cstheme="minorHAnsi"/>
          <w:color w:val="000000"/>
          <w:sz w:val="24"/>
          <w:szCs w:val="24"/>
          <w:lang w:val="es-MX"/>
        </w:rPr>
        <w:t>ra en la Figura</w:t>
      </w:r>
      <w:r w:rsidR="00CA6255">
        <w:rPr>
          <w:rFonts w:asciiTheme="minorHAnsi" w:hAnsiTheme="minorHAnsi" w:cstheme="minorHAnsi"/>
          <w:color w:val="000000"/>
          <w:sz w:val="24"/>
          <w:szCs w:val="24"/>
          <w:lang w:val="es-MX"/>
        </w:rPr>
        <w:t xml:space="preserve"> 33</w:t>
      </w:r>
      <w:r w:rsidR="00097350">
        <w:rPr>
          <w:rFonts w:asciiTheme="minorHAnsi" w:hAnsiTheme="minorHAnsi" w:cstheme="minorHAnsi"/>
          <w:color w:val="000000"/>
          <w:sz w:val="24"/>
          <w:szCs w:val="24"/>
          <w:lang w:val="es-MX"/>
        </w:rPr>
        <w:t xml:space="preserve"> “Charolas de acero inoxidable”</w:t>
      </w:r>
      <w:r>
        <w:rPr>
          <w:rFonts w:asciiTheme="minorHAnsi" w:hAnsiTheme="minorHAnsi" w:cstheme="minorHAnsi"/>
          <w:color w:val="000000"/>
          <w:sz w:val="24"/>
          <w:szCs w:val="24"/>
          <w:lang w:val="es-MX"/>
        </w:rPr>
        <w:t>.</w:t>
      </w:r>
    </w:p>
    <w:p w14:paraId="5EA9135D" w14:textId="5982968F" w:rsidR="001234CD" w:rsidRPr="00CA6255" w:rsidRDefault="00CA6255" w:rsidP="00CA6255">
      <w:pPr>
        <w:pStyle w:val="Descripcin"/>
        <w:jc w:val="center"/>
        <w:rPr>
          <w:rFonts w:asciiTheme="minorHAnsi" w:hAnsiTheme="minorHAnsi" w:cstheme="minorHAnsi"/>
          <w:b/>
          <w:i w:val="0"/>
          <w:color w:val="auto"/>
          <w:sz w:val="22"/>
          <w:szCs w:val="22"/>
          <w:lang w:val="es-MX"/>
        </w:rPr>
      </w:pPr>
      <w:bookmarkStart w:id="114" w:name="_Toc521063413"/>
      <w:r w:rsidRPr="00F53B1E">
        <w:rPr>
          <w:b/>
          <w:i w:val="0"/>
          <w:color w:val="auto"/>
          <w:sz w:val="22"/>
          <w:szCs w:val="22"/>
          <w:lang w:val="es-MX"/>
        </w:rPr>
        <w:t xml:space="preserve">Figura </w:t>
      </w:r>
      <w:r w:rsidRPr="00CA6255">
        <w:rPr>
          <w:b/>
          <w:i w:val="0"/>
          <w:color w:val="auto"/>
          <w:sz w:val="22"/>
          <w:szCs w:val="22"/>
        </w:rPr>
        <w:fldChar w:fldCharType="begin"/>
      </w:r>
      <w:r w:rsidRPr="00F53B1E">
        <w:rPr>
          <w:b/>
          <w:i w:val="0"/>
          <w:color w:val="auto"/>
          <w:sz w:val="22"/>
          <w:szCs w:val="22"/>
          <w:lang w:val="es-MX"/>
        </w:rPr>
        <w:instrText xml:space="preserve"> SEQ Figura \* ARABIC </w:instrText>
      </w:r>
      <w:r w:rsidRPr="00CA6255">
        <w:rPr>
          <w:b/>
          <w:i w:val="0"/>
          <w:color w:val="auto"/>
          <w:sz w:val="22"/>
          <w:szCs w:val="22"/>
        </w:rPr>
        <w:fldChar w:fldCharType="separate"/>
      </w:r>
      <w:r w:rsidRPr="00F53B1E">
        <w:rPr>
          <w:b/>
          <w:i w:val="0"/>
          <w:noProof/>
          <w:color w:val="auto"/>
          <w:sz w:val="22"/>
          <w:szCs w:val="22"/>
          <w:lang w:val="es-MX"/>
        </w:rPr>
        <w:t>33</w:t>
      </w:r>
      <w:r w:rsidRPr="00CA6255">
        <w:rPr>
          <w:b/>
          <w:i w:val="0"/>
          <w:color w:val="auto"/>
          <w:sz w:val="22"/>
          <w:szCs w:val="22"/>
        </w:rPr>
        <w:fldChar w:fldCharType="end"/>
      </w:r>
      <w:r w:rsidRPr="00CA6255">
        <w:rPr>
          <w:rFonts w:asciiTheme="minorHAnsi" w:hAnsiTheme="minorHAnsi" w:cstheme="minorHAnsi"/>
          <w:b/>
          <w:i w:val="0"/>
          <w:color w:val="auto"/>
          <w:sz w:val="22"/>
          <w:szCs w:val="22"/>
          <w:lang w:val="es-MX"/>
        </w:rPr>
        <w:t>. -</w:t>
      </w:r>
      <w:r w:rsidR="001234CD" w:rsidRPr="00CA6255">
        <w:rPr>
          <w:rFonts w:asciiTheme="minorHAnsi" w:hAnsiTheme="minorHAnsi" w:cstheme="minorHAnsi"/>
          <w:b/>
          <w:i w:val="0"/>
          <w:color w:val="auto"/>
          <w:sz w:val="22"/>
          <w:szCs w:val="22"/>
          <w:lang w:val="es-MX"/>
        </w:rPr>
        <w:t xml:space="preserve"> Charolas de acero inoxidable</w:t>
      </w:r>
      <w:bookmarkEnd w:id="114"/>
    </w:p>
    <w:p w14:paraId="339D6BF4" w14:textId="1203D7DB" w:rsidR="001234CD" w:rsidRDefault="001234CD" w:rsidP="001234CD">
      <w:pPr>
        <w:spacing w:line="360" w:lineRule="auto"/>
        <w:jc w:val="center"/>
        <w:rPr>
          <w:rFonts w:asciiTheme="minorHAnsi" w:hAnsiTheme="minorHAnsi" w:cstheme="minorHAnsi"/>
          <w:color w:val="000000"/>
          <w:sz w:val="24"/>
          <w:szCs w:val="24"/>
          <w:lang w:val="es-MX"/>
        </w:rPr>
      </w:pPr>
      <w:r>
        <w:rPr>
          <w:rFonts w:asciiTheme="minorHAnsi" w:hAnsiTheme="minorHAnsi" w:cstheme="minorHAnsi"/>
          <w:noProof/>
          <w:color w:val="000000"/>
          <w:sz w:val="24"/>
          <w:szCs w:val="24"/>
          <w:lang w:val="es-MX" w:eastAsia="es-MX"/>
        </w:rPr>
        <w:drawing>
          <wp:inline distT="0" distB="0" distL="0" distR="0" wp14:anchorId="5952C128" wp14:editId="20DBC697">
            <wp:extent cx="1847850" cy="1828425"/>
            <wp:effectExtent l="0" t="0" r="0" b="635"/>
            <wp:docPr id="2223" name="Imagen 2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53">
                      <a:extLst>
                        <a:ext uri="{28A0092B-C50C-407E-A947-70E740481C1C}">
                          <a14:useLocalDpi xmlns:a14="http://schemas.microsoft.com/office/drawing/2010/main" val="0"/>
                        </a:ext>
                      </a:extLst>
                    </a:blip>
                    <a:srcRect l="13453" t="9377"/>
                    <a:stretch/>
                  </pic:blipFill>
                  <pic:spPr bwMode="auto">
                    <a:xfrm>
                      <a:off x="0" y="0"/>
                      <a:ext cx="1852472" cy="1832999"/>
                    </a:xfrm>
                    <a:prstGeom prst="rect">
                      <a:avLst/>
                    </a:prstGeom>
                    <a:noFill/>
                    <a:ln>
                      <a:noFill/>
                    </a:ln>
                    <a:extLst>
                      <a:ext uri="{53640926-AAD7-44D8-BBD7-CCE9431645EC}">
                        <a14:shadowObscured xmlns:a14="http://schemas.microsoft.com/office/drawing/2010/main"/>
                      </a:ext>
                    </a:extLst>
                  </pic:spPr>
                </pic:pic>
              </a:graphicData>
            </a:graphic>
          </wp:inline>
        </w:drawing>
      </w:r>
    </w:p>
    <w:p w14:paraId="260AA751" w14:textId="1C45C30E" w:rsidR="00B32821" w:rsidRDefault="00D6745D" w:rsidP="00667B04">
      <w:pPr>
        <w:spacing w:line="360" w:lineRule="auto"/>
        <w:jc w:val="both"/>
        <w:rPr>
          <w:rFonts w:asciiTheme="minorHAnsi" w:hAnsiTheme="minorHAnsi" w:cstheme="minorHAnsi"/>
          <w:color w:val="000000"/>
          <w:sz w:val="24"/>
          <w:szCs w:val="24"/>
          <w:lang w:val="es-MX"/>
        </w:rPr>
      </w:pPr>
      <w:r>
        <w:rPr>
          <w:rFonts w:asciiTheme="minorHAnsi" w:hAnsiTheme="minorHAnsi" w:cstheme="minorHAnsi"/>
          <w:color w:val="000000"/>
          <w:sz w:val="24"/>
          <w:szCs w:val="24"/>
          <w:lang w:val="es-MX"/>
        </w:rPr>
        <w:t>Anteriormente que no se contaba con los equipos necesarios la productividad de cada uno de los productos era muy baja</w:t>
      </w:r>
      <w:r w:rsidR="00097350">
        <w:rPr>
          <w:rFonts w:asciiTheme="minorHAnsi" w:hAnsiTheme="minorHAnsi" w:cstheme="minorHAnsi"/>
          <w:color w:val="000000"/>
          <w:sz w:val="24"/>
          <w:szCs w:val="24"/>
          <w:lang w:val="es-MX"/>
        </w:rPr>
        <w:t xml:space="preserve"> la producción</w:t>
      </w:r>
      <w:r>
        <w:rPr>
          <w:rFonts w:asciiTheme="minorHAnsi" w:hAnsiTheme="minorHAnsi" w:cstheme="minorHAnsi"/>
          <w:color w:val="000000"/>
          <w:sz w:val="24"/>
          <w:szCs w:val="24"/>
          <w:lang w:val="es-MX"/>
        </w:rPr>
        <w:t xml:space="preserve">, ya que cada uno de los procesos se realizaba manualmente, en la siguiente  grafica </w:t>
      </w:r>
      <w:r w:rsidR="00097350">
        <w:rPr>
          <w:rFonts w:asciiTheme="minorHAnsi" w:hAnsiTheme="minorHAnsi" w:cstheme="minorHAnsi"/>
          <w:color w:val="000000"/>
          <w:sz w:val="24"/>
          <w:szCs w:val="24"/>
          <w:lang w:val="es-MX"/>
        </w:rPr>
        <w:t>1 “Productividad</w:t>
      </w:r>
      <w:r w:rsidR="00B32821">
        <w:rPr>
          <w:rFonts w:asciiTheme="minorHAnsi" w:hAnsiTheme="minorHAnsi" w:cstheme="minorHAnsi"/>
          <w:color w:val="000000"/>
          <w:sz w:val="24"/>
          <w:szCs w:val="24"/>
          <w:lang w:val="es-MX"/>
        </w:rPr>
        <w:t xml:space="preserve"> sin equipos</w:t>
      </w:r>
      <w:r w:rsidR="00097350">
        <w:rPr>
          <w:rFonts w:asciiTheme="minorHAnsi" w:hAnsiTheme="minorHAnsi" w:cstheme="minorHAnsi"/>
          <w:color w:val="000000"/>
          <w:sz w:val="24"/>
          <w:szCs w:val="24"/>
          <w:lang w:val="es-MX"/>
        </w:rPr>
        <w:t xml:space="preserve"> 2017” </w:t>
      </w:r>
      <w:r>
        <w:rPr>
          <w:rFonts w:asciiTheme="minorHAnsi" w:hAnsiTheme="minorHAnsi" w:cstheme="minorHAnsi"/>
          <w:color w:val="000000"/>
          <w:sz w:val="24"/>
          <w:szCs w:val="24"/>
          <w:lang w:val="es-MX"/>
        </w:rPr>
        <w:t>se da a conocer la productividad que se tiene antes de la compra de los equipos.</w:t>
      </w:r>
    </w:p>
    <w:p w14:paraId="5885B524" w14:textId="77CEE7FD" w:rsidR="00097350" w:rsidRPr="00CA6255" w:rsidRDefault="00B32821" w:rsidP="00CA6255">
      <w:pPr>
        <w:pStyle w:val="Descripcin"/>
        <w:rPr>
          <w:rFonts w:asciiTheme="minorHAnsi" w:hAnsiTheme="minorHAnsi" w:cstheme="minorHAnsi"/>
          <w:b/>
          <w:i w:val="0"/>
          <w:color w:val="000000"/>
          <w:sz w:val="22"/>
          <w:szCs w:val="22"/>
          <w:lang w:val="es-MX"/>
        </w:rPr>
      </w:pPr>
      <w:r>
        <w:rPr>
          <w:rFonts w:asciiTheme="minorHAnsi" w:hAnsiTheme="minorHAnsi" w:cstheme="minorHAnsi"/>
          <w:color w:val="000000"/>
          <w:sz w:val="24"/>
          <w:szCs w:val="24"/>
          <w:lang w:val="es-MX"/>
        </w:rPr>
        <w:t xml:space="preserve">                                     </w:t>
      </w:r>
      <w:bookmarkStart w:id="115" w:name="_Toc521063529"/>
      <w:r w:rsidR="00CA6255" w:rsidRPr="00CA6255">
        <w:rPr>
          <w:b/>
          <w:i w:val="0"/>
          <w:sz w:val="22"/>
          <w:szCs w:val="22"/>
        </w:rPr>
        <w:t xml:space="preserve">Grafica </w:t>
      </w:r>
      <w:r w:rsidR="00CA6255" w:rsidRPr="00CA6255">
        <w:rPr>
          <w:b/>
          <w:i w:val="0"/>
          <w:sz w:val="22"/>
          <w:szCs w:val="22"/>
        </w:rPr>
        <w:fldChar w:fldCharType="begin"/>
      </w:r>
      <w:r w:rsidR="00CA6255" w:rsidRPr="00CA6255">
        <w:rPr>
          <w:b/>
          <w:i w:val="0"/>
          <w:sz w:val="22"/>
          <w:szCs w:val="22"/>
        </w:rPr>
        <w:instrText xml:space="preserve"> SEQ Grafica \* ARABIC </w:instrText>
      </w:r>
      <w:r w:rsidR="00CA6255" w:rsidRPr="00CA6255">
        <w:rPr>
          <w:b/>
          <w:i w:val="0"/>
          <w:sz w:val="22"/>
          <w:szCs w:val="22"/>
        </w:rPr>
        <w:fldChar w:fldCharType="separate"/>
      </w:r>
      <w:r w:rsidR="00CA6255">
        <w:rPr>
          <w:b/>
          <w:i w:val="0"/>
          <w:noProof/>
          <w:sz w:val="22"/>
          <w:szCs w:val="22"/>
        </w:rPr>
        <w:t>1</w:t>
      </w:r>
      <w:r w:rsidR="00CA6255" w:rsidRPr="00CA6255">
        <w:rPr>
          <w:b/>
          <w:i w:val="0"/>
          <w:sz w:val="22"/>
          <w:szCs w:val="22"/>
        </w:rPr>
        <w:fldChar w:fldCharType="end"/>
      </w:r>
      <w:r w:rsidRPr="00CA6255">
        <w:rPr>
          <w:rFonts w:asciiTheme="minorHAnsi" w:hAnsiTheme="minorHAnsi" w:cstheme="minorHAnsi"/>
          <w:b/>
          <w:i w:val="0"/>
          <w:color w:val="000000"/>
          <w:sz w:val="22"/>
          <w:szCs w:val="22"/>
          <w:lang w:val="es-MX"/>
        </w:rPr>
        <w:t>.- Productividad sin equipos 2017</w:t>
      </w:r>
      <w:bookmarkEnd w:id="115"/>
      <w:r w:rsidR="00097350" w:rsidRPr="00CA6255">
        <w:rPr>
          <w:rFonts w:asciiTheme="minorHAnsi" w:hAnsiTheme="minorHAnsi" w:cstheme="minorHAnsi"/>
          <w:b/>
          <w:i w:val="0"/>
          <w:color w:val="000000"/>
          <w:sz w:val="22"/>
          <w:szCs w:val="22"/>
          <w:lang w:val="es-MX"/>
        </w:rPr>
        <w:t xml:space="preserve"> </w:t>
      </w:r>
    </w:p>
    <w:p w14:paraId="12B74410" w14:textId="79969380" w:rsidR="00D6745D" w:rsidRDefault="00D6745D" w:rsidP="00667B04">
      <w:pPr>
        <w:spacing w:line="360" w:lineRule="auto"/>
        <w:jc w:val="both"/>
        <w:rPr>
          <w:rFonts w:asciiTheme="minorHAnsi" w:hAnsiTheme="minorHAnsi" w:cstheme="minorHAnsi"/>
          <w:color w:val="000000"/>
          <w:sz w:val="24"/>
          <w:szCs w:val="24"/>
          <w:lang w:val="es-MX"/>
        </w:rPr>
      </w:pPr>
      <w:r>
        <w:rPr>
          <w:noProof/>
          <w:lang w:val="es-MX" w:eastAsia="es-MX"/>
        </w:rPr>
        <w:drawing>
          <wp:inline distT="0" distB="0" distL="0" distR="0" wp14:anchorId="20A5987A" wp14:editId="352F5C78">
            <wp:extent cx="4533900" cy="2628900"/>
            <wp:effectExtent l="0" t="0" r="0" b="0"/>
            <wp:docPr id="2212" name="Gráfico 2212"/>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14:paraId="0614C45B" w14:textId="34898F28" w:rsidR="00B32821" w:rsidRDefault="00D6745D" w:rsidP="00D6745D">
      <w:pPr>
        <w:spacing w:line="360" w:lineRule="auto"/>
        <w:jc w:val="both"/>
        <w:rPr>
          <w:rFonts w:asciiTheme="minorHAnsi" w:hAnsiTheme="minorHAnsi" w:cstheme="minorHAnsi"/>
          <w:color w:val="000000"/>
          <w:sz w:val="24"/>
          <w:szCs w:val="24"/>
          <w:lang w:val="es-MX"/>
        </w:rPr>
      </w:pPr>
      <w:r>
        <w:rPr>
          <w:rFonts w:asciiTheme="minorHAnsi" w:hAnsiTheme="minorHAnsi" w:cstheme="minorHAnsi"/>
          <w:color w:val="000000"/>
          <w:sz w:val="24"/>
          <w:szCs w:val="24"/>
          <w:lang w:val="es-MX"/>
        </w:rPr>
        <w:lastRenderedPageBreak/>
        <w:t xml:space="preserve">Dentro de la realización de la compra </w:t>
      </w:r>
      <w:r w:rsidR="00037643">
        <w:rPr>
          <w:rFonts w:asciiTheme="minorHAnsi" w:hAnsiTheme="minorHAnsi" w:cstheme="minorHAnsi"/>
          <w:color w:val="000000"/>
          <w:sz w:val="24"/>
          <w:szCs w:val="24"/>
          <w:lang w:val="es-MX"/>
        </w:rPr>
        <w:t>de los equipos necesarios para la fabricación y llenado de cada uno de los productos, se generó tener una mayor productividad en cada uno de los procesos como se muestra en la siguiente gráfica</w:t>
      </w:r>
      <w:r w:rsidR="00B32821">
        <w:rPr>
          <w:rFonts w:asciiTheme="minorHAnsi" w:hAnsiTheme="minorHAnsi" w:cstheme="minorHAnsi"/>
          <w:color w:val="000000"/>
          <w:sz w:val="24"/>
          <w:szCs w:val="24"/>
          <w:lang w:val="es-MX"/>
        </w:rPr>
        <w:t xml:space="preserve"> 2 “Productividad con equipos año 2017”</w:t>
      </w:r>
    </w:p>
    <w:p w14:paraId="02C968A9" w14:textId="6FB6DB61" w:rsidR="00667B04" w:rsidRDefault="00037643" w:rsidP="00CA6255">
      <w:pPr>
        <w:pStyle w:val="Descripcin"/>
        <w:jc w:val="center"/>
        <w:rPr>
          <w:rFonts w:asciiTheme="minorHAnsi" w:hAnsiTheme="minorHAnsi" w:cstheme="minorHAnsi"/>
          <w:color w:val="000000"/>
          <w:sz w:val="24"/>
          <w:szCs w:val="24"/>
          <w:lang w:val="es-MX"/>
        </w:rPr>
      </w:pPr>
      <w:bookmarkStart w:id="116" w:name="_Toc521063530"/>
      <w:r>
        <w:rPr>
          <w:rFonts w:asciiTheme="minorHAnsi" w:hAnsiTheme="minorHAnsi" w:cstheme="minorHAnsi"/>
          <w:color w:val="000000"/>
          <w:sz w:val="24"/>
          <w:szCs w:val="24"/>
          <w:lang w:val="es-MX"/>
        </w:rPr>
        <w:t xml:space="preserve">. </w:t>
      </w:r>
      <w:r w:rsidR="00B32821">
        <w:rPr>
          <w:rFonts w:asciiTheme="minorHAnsi" w:hAnsiTheme="minorHAnsi" w:cstheme="minorHAnsi"/>
          <w:color w:val="000000"/>
          <w:sz w:val="24"/>
          <w:szCs w:val="24"/>
          <w:lang w:val="es-MX"/>
        </w:rPr>
        <w:t xml:space="preserve">                   </w:t>
      </w:r>
      <w:r w:rsidR="00CA6255" w:rsidRPr="00F53B1E">
        <w:rPr>
          <w:b/>
          <w:i w:val="0"/>
          <w:color w:val="auto"/>
          <w:sz w:val="22"/>
          <w:szCs w:val="22"/>
          <w:lang w:val="es-MX"/>
        </w:rPr>
        <w:t xml:space="preserve">Grafica </w:t>
      </w:r>
      <w:r w:rsidR="00CA6255" w:rsidRPr="00CA6255">
        <w:rPr>
          <w:b/>
          <w:i w:val="0"/>
          <w:color w:val="auto"/>
          <w:sz w:val="22"/>
          <w:szCs w:val="22"/>
        </w:rPr>
        <w:fldChar w:fldCharType="begin"/>
      </w:r>
      <w:r w:rsidR="00CA6255" w:rsidRPr="00F53B1E">
        <w:rPr>
          <w:b/>
          <w:i w:val="0"/>
          <w:color w:val="auto"/>
          <w:sz w:val="22"/>
          <w:szCs w:val="22"/>
          <w:lang w:val="es-MX"/>
        </w:rPr>
        <w:instrText xml:space="preserve"> SEQ Grafica \* ARABIC </w:instrText>
      </w:r>
      <w:r w:rsidR="00CA6255" w:rsidRPr="00CA6255">
        <w:rPr>
          <w:b/>
          <w:i w:val="0"/>
          <w:color w:val="auto"/>
          <w:sz w:val="22"/>
          <w:szCs w:val="22"/>
        </w:rPr>
        <w:fldChar w:fldCharType="separate"/>
      </w:r>
      <w:r w:rsidR="00CA6255" w:rsidRPr="00F53B1E">
        <w:rPr>
          <w:b/>
          <w:i w:val="0"/>
          <w:noProof/>
          <w:color w:val="auto"/>
          <w:sz w:val="22"/>
          <w:szCs w:val="22"/>
          <w:lang w:val="es-MX"/>
        </w:rPr>
        <w:t>2</w:t>
      </w:r>
      <w:r w:rsidR="00CA6255" w:rsidRPr="00CA6255">
        <w:rPr>
          <w:b/>
          <w:i w:val="0"/>
          <w:color w:val="auto"/>
          <w:sz w:val="22"/>
          <w:szCs w:val="22"/>
        </w:rPr>
        <w:fldChar w:fldCharType="end"/>
      </w:r>
      <w:r w:rsidR="00B32821" w:rsidRPr="00CA6255">
        <w:rPr>
          <w:rFonts w:asciiTheme="minorHAnsi" w:hAnsiTheme="minorHAnsi" w:cstheme="minorHAnsi"/>
          <w:b/>
          <w:i w:val="0"/>
          <w:color w:val="auto"/>
          <w:sz w:val="22"/>
          <w:szCs w:val="22"/>
          <w:lang w:val="es-MX"/>
        </w:rPr>
        <w:t>.- Productividad con equipos año 2017</w:t>
      </w:r>
      <w:bookmarkEnd w:id="116"/>
    </w:p>
    <w:p w14:paraId="02BC3D0E" w14:textId="662FAB82" w:rsidR="00037643" w:rsidRDefault="00037643" w:rsidP="00D6745D">
      <w:pPr>
        <w:spacing w:line="360" w:lineRule="auto"/>
        <w:jc w:val="both"/>
        <w:rPr>
          <w:rFonts w:asciiTheme="minorHAnsi" w:hAnsiTheme="minorHAnsi" w:cstheme="minorHAnsi"/>
          <w:color w:val="000000"/>
          <w:sz w:val="24"/>
          <w:szCs w:val="24"/>
          <w:lang w:val="es-MX"/>
        </w:rPr>
      </w:pPr>
      <w:r>
        <w:rPr>
          <w:noProof/>
          <w:lang w:val="es-MX" w:eastAsia="es-MX"/>
        </w:rPr>
        <w:drawing>
          <wp:inline distT="0" distB="0" distL="0" distR="0" wp14:anchorId="4DD390FD" wp14:editId="4165E505">
            <wp:extent cx="5395913" cy="2743200"/>
            <wp:effectExtent l="0" t="0" r="14605" b="0"/>
            <wp:docPr id="2214" name="Gráfico 2214"/>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14:paraId="0C1B1D04" w14:textId="15FCEF3A" w:rsidR="002145E3" w:rsidRPr="000F40E3" w:rsidRDefault="00C177B8" w:rsidP="000F40E3">
      <w:pPr>
        <w:pStyle w:val="Ttulo1"/>
        <w:jc w:val="center"/>
      </w:pPr>
      <w:bookmarkStart w:id="117" w:name="_Toc521063812"/>
      <w:r w:rsidRPr="000F40E3">
        <w:t>A</w:t>
      </w:r>
      <w:r w:rsidR="00F53B1E">
        <w:t>NA</w:t>
      </w:r>
      <w:r w:rsidRPr="000F40E3">
        <w:t>LISIS DE RESULTADOS</w:t>
      </w:r>
      <w:bookmarkEnd w:id="117"/>
    </w:p>
    <w:p w14:paraId="0E52236F" w14:textId="77777777" w:rsidR="001234CD" w:rsidRDefault="001234CD" w:rsidP="001234CD">
      <w:pPr>
        <w:rPr>
          <w:lang w:val="es-ES_tradnl" w:eastAsia="es-MX"/>
        </w:rPr>
      </w:pPr>
    </w:p>
    <w:p w14:paraId="002602B0" w14:textId="77777777" w:rsidR="001234CD" w:rsidRDefault="001234CD" w:rsidP="001234CD">
      <w:pPr>
        <w:spacing w:line="360" w:lineRule="auto"/>
        <w:jc w:val="both"/>
        <w:rPr>
          <w:sz w:val="24"/>
          <w:lang w:val="es-ES_tradnl" w:eastAsia="es-MX"/>
        </w:rPr>
      </w:pPr>
      <w:r>
        <w:rPr>
          <w:sz w:val="24"/>
          <w:lang w:val="es-ES_tradnl" w:eastAsia="es-MX"/>
        </w:rPr>
        <w:t>Durante el año 2014 en la empresa se han realizaron una serie de cambios para la mejora continua en los departamento de Calidad y Producción, para obtener resultados favorables de productividad y costos en los procesos de: mezclado, fabricado, llenado, acondicionado y liberación de producto terminado; con el fin de cumplir con los tiempos de entrega y calidad, teniendo como objetivo haciendo cumplir las especificaciones establecidas por el  cliente.</w:t>
      </w:r>
    </w:p>
    <w:p w14:paraId="4D41D79A" w14:textId="77777777" w:rsidR="001234CD" w:rsidRDefault="001234CD" w:rsidP="001234CD">
      <w:pPr>
        <w:spacing w:line="360" w:lineRule="auto"/>
        <w:jc w:val="both"/>
        <w:rPr>
          <w:sz w:val="24"/>
          <w:lang w:val="es-ES_tradnl" w:eastAsia="es-MX"/>
        </w:rPr>
      </w:pPr>
      <w:r>
        <w:rPr>
          <w:sz w:val="24"/>
          <w:lang w:val="es-ES_tradnl" w:eastAsia="es-MX"/>
        </w:rPr>
        <w:t xml:space="preserve">Para mejorar los proceso de fabricado y acondicionado, se elaboró el Manual Calidad, Diagramas de flujo de materia prima, diagrama de flujo material de envase y empaque, Procedimientos Normalizados de Operación, Ordenes de producción, Ordenes de acondicionado, así como los procedimientos de fabricación y procedimiento de acondicionado de cada producto, cumpliendo con la inocuidad basados a la NOM-241-SSA1-2012 “Buenas Practicas de Fabricación para establecimientos dedicados a la fabricación de </w:t>
      </w:r>
      <w:r>
        <w:rPr>
          <w:sz w:val="24"/>
          <w:lang w:val="es-ES_tradnl" w:eastAsia="es-MX"/>
        </w:rPr>
        <w:lastRenderedPageBreak/>
        <w:t>dispositivos médicos”,  dado como resultados tener las condiciones de higiene del personal y áreas requeridas para el fabricado y llenado de producto así como el adecuado llenado de cada formato del procedimiento de fabricación y acondicionado y así generar una mayor confiabilidad y rastreabilidad en los procesos de fabricación o acondicionado, logrando prevenir de manera oportuna los productos que se encuentran fuera de especificaciones.</w:t>
      </w:r>
    </w:p>
    <w:p w14:paraId="71F91B97" w14:textId="77777777" w:rsidR="001234CD" w:rsidRDefault="001234CD" w:rsidP="001234CD">
      <w:pPr>
        <w:spacing w:line="360" w:lineRule="auto"/>
        <w:jc w:val="both"/>
        <w:rPr>
          <w:sz w:val="24"/>
          <w:lang w:val="es-ES_tradnl" w:eastAsia="es-MX"/>
        </w:rPr>
      </w:pPr>
      <w:r>
        <w:rPr>
          <w:sz w:val="24"/>
          <w:lang w:val="es-ES_tradnl" w:eastAsia="es-MX"/>
        </w:rPr>
        <w:t>Para garantizar la calidad del mezclado,  fabricación,  llenado y acondicionado  de cada producto, se llevaron a cabo una serie de capacitaciones de Buenas Prácticas de Manufactura hacia el personal de producción y acondicionado, por parte de la persona encargada del área de Calidad,  teniendo como resultado  mejorar los hábitos de higiene de fabricación y llenado del producto y evitar que se genere contaminación cruzada. Para cumplir con la productividad, calidad e  inocuidad del producto se realizó la compra de diferentes equipos para el área de fabricado teniendo como logro en disminuir el costo de mano de obra hasta un 50%.</w:t>
      </w:r>
    </w:p>
    <w:p w14:paraId="7CA4669D" w14:textId="77777777" w:rsidR="001234CD" w:rsidRDefault="001234CD" w:rsidP="001234CD">
      <w:pPr>
        <w:spacing w:line="360" w:lineRule="auto"/>
        <w:jc w:val="both"/>
        <w:rPr>
          <w:sz w:val="24"/>
          <w:lang w:val="es-ES_tradnl" w:eastAsia="es-MX"/>
        </w:rPr>
      </w:pPr>
      <w:r>
        <w:rPr>
          <w:sz w:val="24"/>
          <w:lang w:val="es-ES_tradnl" w:eastAsia="es-MX"/>
        </w:rPr>
        <w:t>Dentro del área de fabricación, se analizó el proceso de traslado de producto semi terminado al área de acondicionado, teniendo como metodología que los auxiliares  colocaban  producto semi terminado en cajas de plástico, y para su traslado se realizaba caja por caja, por lo que el tiempo de traslado se realizaba en un tiempo de 30 minutos y así mismo hacía que el personal presentara  riesgo de lesionarse dentro del área de producción, por cual se realizó la compra de carros de acero inoxidable con una capacidad de carga de 200 Kg, con el objetivo de prevenir lesiones a los trabajadores y así logrando reducir el tiempo hasta un 40 % de traslado del producto semi terminado al área de acondicionado. Así mismo se realizó la instalación del polipasto con capacidad de carga de 2000 Kg, para la movilización de materia prima y producto terminado al área de almacén, teniendo como resultado reducción en los tiempos de embarque del producto hasta un 40%.</w:t>
      </w:r>
    </w:p>
    <w:p w14:paraId="4A01917E" w14:textId="77777777" w:rsidR="001234CD" w:rsidRDefault="001234CD" w:rsidP="001234CD">
      <w:pPr>
        <w:spacing w:line="360" w:lineRule="auto"/>
        <w:jc w:val="both"/>
        <w:rPr>
          <w:sz w:val="24"/>
          <w:lang w:val="es-ES_tradnl" w:eastAsia="es-MX"/>
        </w:rPr>
      </w:pPr>
      <w:r>
        <w:rPr>
          <w:sz w:val="24"/>
          <w:lang w:val="es-ES_tradnl" w:eastAsia="es-MX"/>
        </w:rPr>
        <w:t xml:space="preserve">Para su proceso de fabricación de líquidos, la empresa realizaba la compra de agua purificada a empresa terciaria, cual se evaluaron diferentes proveedores para la contratación para la instalaciones del sistema de purificación de agua  por método osmosis </w:t>
      </w:r>
      <w:r>
        <w:rPr>
          <w:sz w:val="24"/>
          <w:lang w:val="es-ES_tradnl" w:eastAsia="es-MX"/>
        </w:rPr>
        <w:lastRenderedPageBreak/>
        <w:t>inversa con doble membrana, dando como beneficio el almacenaje de 1000 lt de agua purificada en el tanque de acero inoxidable en tres horas, teniendo en cuenta que el llenado anteriormente era de seis horas, teniendo como resultado reducir hasta el 50% de tiempo de almacenaje y fabricado, así como la reducir de costos de compra de agua purificada, ya que anteriormente se compraba garrafones de agua de 20 litros, teniendo un costo de $18 pesos por garrafón, y al ya tener el tren de purificación el costo por cada 20 litros de agua es de $9.0 pesos, haciendo un ahorro de hasta un 50% en costo.</w:t>
      </w:r>
    </w:p>
    <w:p w14:paraId="39375D60" w14:textId="77777777" w:rsidR="001234CD" w:rsidRDefault="001234CD" w:rsidP="001234CD">
      <w:pPr>
        <w:spacing w:line="360" w:lineRule="auto"/>
        <w:jc w:val="both"/>
        <w:rPr>
          <w:sz w:val="24"/>
          <w:lang w:val="es-ES_tradnl" w:eastAsia="es-MX"/>
        </w:rPr>
      </w:pPr>
      <w:r>
        <w:rPr>
          <w:sz w:val="24"/>
          <w:lang w:val="es-ES_tradnl" w:eastAsia="es-MX"/>
        </w:rPr>
        <w:t xml:space="preserve">En la entrega de producto terminado a nuestro cliente, se presentaban diferentes quejas sobre el producto terminado cual se tuvo que contratar a personal de Control de Calidad  cual se capacito para el manejo de las tablas “ANSI” y poder determinar la liberación o rechazo de producto terminado, teniendo en cuentas las especificaciones de contar con lote, caducidad, etiqueta, manga termoencogible de cada producto y evitar que el frasco se encuentre quemado, abollado o golpeado y teniendo como resultado reducir las quejas de parte del cliente hasta un 60%, al se implementó el laboratorio de microbiología el cual permitirá ahorrar gastos y tiempo en la realización  pruebas microbiológicas, cual el costo para el análisis de agua y producto terminado haciendan a los $3400 pesos por análisis, al tener en funcionamiento el Laboratorio de microbiología el costo por análisis es de $600 pesos, haciendo un ahorro del 82 % en costo de análisis </w:t>
      </w:r>
    </w:p>
    <w:p w14:paraId="1C05F41C" w14:textId="77777777" w:rsidR="001234CD" w:rsidRDefault="001234CD" w:rsidP="001234CD">
      <w:pPr>
        <w:spacing w:line="360" w:lineRule="auto"/>
        <w:jc w:val="both"/>
        <w:rPr>
          <w:sz w:val="24"/>
          <w:szCs w:val="24"/>
          <w:lang w:val="es-MX"/>
        </w:rPr>
      </w:pPr>
      <w:r w:rsidRPr="00C14A9A">
        <w:rPr>
          <w:lang w:val="es-MX"/>
        </w:rPr>
        <w:t xml:space="preserve">Aunado a esto, </w:t>
      </w:r>
      <w:r>
        <w:rPr>
          <w:lang w:val="es-MX"/>
        </w:rPr>
        <w:t>se pretende obtener el Certificado de Buenas Prácticas de Manufactura que otorga la COFEPRIS, por cumplir con la norma NOM-241-SSA1-2012 “</w:t>
      </w:r>
      <w:r w:rsidRPr="00B6269D">
        <w:rPr>
          <w:sz w:val="24"/>
          <w:szCs w:val="24"/>
          <w:lang w:val="es-MX"/>
        </w:rPr>
        <w:t>Buenas prácticas de fabricación para establecimientos dedicados</w:t>
      </w:r>
      <w:r w:rsidRPr="00B6269D">
        <w:rPr>
          <w:rStyle w:val="apple-converted-space"/>
          <w:rFonts w:ascii="Times" w:hAnsi="Times"/>
          <w:sz w:val="24"/>
          <w:szCs w:val="24"/>
          <w:lang w:val="es-MX"/>
        </w:rPr>
        <w:t> </w:t>
      </w:r>
      <w:r w:rsidRPr="00B6269D">
        <w:rPr>
          <w:sz w:val="24"/>
          <w:szCs w:val="24"/>
          <w:lang w:val="es-MX"/>
        </w:rPr>
        <w:t>a la fabricación de dispositivos médicos</w:t>
      </w:r>
      <w:r>
        <w:rPr>
          <w:sz w:val="24"/>
          <w:szCs w:val="24"/>
          <w:lang w:val="es-MX"/>
        </w:rPr>
        <w:t>” en un periodo de siete meses, por lo cual es requerido por parte del cliente y así mismo nos permitirá tener mejor confianza en la manufactura diferentes productos de dispositivos médicos.</w:t>
      </w:r>
    </w:p>
    <w:p w14:paraId="2B728D8C" w14:textId="77777777" w:rsidR="001234CD" w:rsidRPr="0083598A" w:rsidRDefault="001234CD" w:rsidP="001234CD">
      <w:pPr>
        <w:spacing w:line="360" w:lineRule="auto"/>
        <w:jc w:val="both"/>
        <w:rPr>
          <w:rFonts w:cstheme="minorHAnsi"/>
          <w:sz w:val="24"/>
          <w:szCs w:val="24"/>
          <w:lang w:val="es-MX"/>
        </w:rPr>
      </w:pPr>
    </w:p>
    <w:p w14:paraId="64ACF040" w14:textId="77777777" w:rsidR="001234CD" w:rsidRPr="00FC5031" w:rsidRDefault="001234CD" w:rsidP="001234CD">
      <w:pPr>
        <w:spacing w:line="360" w:lineRule="auto"/>
        <w:jc w:val="both"/>
        <w:rPr>
          <w:lang w:val="es-MX"/>
        </w:rPr>
      </w:pPr>
    </w:p>
    <w:p w14:paraId="0E5A1E5B" w14:textId="77777777" w:rsidR="001234CD" w:rsidRPr="001234CD" w:rsidRDefault="001234CD" w:rsidP="001234CD">
      <w:pPr>
        <w:rPr>
          <w:lang w:val="es-MX" w:eastAsia="es-MX"/>
        </w:rPr>
      </w:pPr>
    </w:p>
    <w:p w14:paraId="47590D64" w14:textId="69431E14" w:rsidR="00CE7C61" w:rsidRDefault="00CD7F19" w:rsidP="000F40E3">
      <w:pPr>
        <w:pStyle w:val="Ttulo1"/>
        <w:jc w:val="center"/>
      </w:pPr>
      <w:bookmarkStart w:id="118" w:name="_Toc521063813"/>
      <w:r w:rsidRPr="000F40E3">
        <w:lastRenderedPageBreak/>
        <w:t>CONCLUSIONES</w:t>
      </w:r>
      <w:bookmarkEnd w:id="118"/>
    </w:p>
    <w:p w14:paraId="300CB132" w14:textId="77777777" w:rsidR="000F40E3" w:rsidRPr="000F40E3" w:rsidRDefault="000F40E3" w:rsidP="000F40E3">
      <w:pPr>
        <w:rPr>
          <w:lang w:val="es-ES_tradnl" w:eastAsia="es-MX"/>
        </w:rPr>
      </w:pPr>
    </w:p>
    <w:p w14:paraId="60F258C1" w14:textId="77777777" w:rsidR="00464612" w:rsidRDefault="00464612" w:rsidP="00464612">
      <w:pPr>
        <w:spacing w:line="360" w:lineRule="auto"/>
        <w:jc w:val="both"/>
        <w:rPr>
          <w:sz w:val="24"/>
          <w:lang w:val="es-MX"/>
        </w:rPr>
      </w:pPr>
      <w:r>
        <w:rPr>
          <w:sz w:val="24"/>
          <w:lang w:val="es-MX"/>
        </w:rPr>
        <w:t xml:space="preserve">Se ha logrado un gran </w:t>
      </w:r>
      <w:r w:rsidRPr="00A82DC9">
        <w:rPr>
          <w:sz w:val="24"/>
          <w:lang w:val="es-MX"/>
        </w:rPr>
        <w:t xml:space="preserve"> conocimiento de la </w:t>
      </w:r>
      <w:r>
        <w:rPr>
          <w:sz w:val="24"/>
          <w:lang w:val="es-MX"/>
        </w:rPr>
        <w:t xml:space="preserve">fabricación de dispositivos médicos y manipulación de materia prima, así como los registros y reportes de procesos del área de producción y calidad. </w:t>
      </w:r>
      <w:r w:rsidRPr="00A82DC9">
        <w:rPr>
          <w:sz w:val="24"/>
          <w:lang w:val="es-MX"/>
        </w:rPr>
        <w:t xml:space="preserve">El personal debe de tener un alto grado de </w:t>
      </w:r>
      <w:r>
        <w:rPr>
          <w:sz w:val="24"/>
          <w:lang w:val="es-MX"/>
        </w:rPr>
        <w:t xml:space="preserve">higiene ya que estos pueden llegar a provocar accidentes dentro del área de producción y generar contaminación del producto. </w:t>
      </w:r>
    </w:p>
    <w:p w14:paraId="4C43BB41" w14:textId="5DCFEE34" w:rsidR="00464612" w:rsidRDefault="00464612" w:rsidP="00464612">
      <w:pPr>
        <w:spacing w:line="360" w:lineRule="auto"/>
        <w:jc w:val="both"/>
        <w:rPr>
          <w:sz w:val="24"/>
          <w:lang w:val="es-MX"/>
        </w:rPr>
      </w:pPr>
      <w:r>
        <w:rPr>
          <w:sz w:val="24"/>
          <w:lang w:val="es-MX"/>
        </w:rPr>
        <w:t>Al implementar  la documentación necesaria para el otorgamiento del certificado de buenas prácticas de manufactura por COFEPRIS, estamos garantizando que los produc</w:t>
      </w:r>
      <w:r w:rsidR="001234CD">
        <w:rPr>
          <w:sz w:val="24"/>
          <w:lang w:val="es-MX"/>
        </w:rPr>
        <w:t xml:space="preserve">tos elaborados en la empresa </w:t>
      </w:r>
      <w:r>
        <w:rPr>
          <w:sz w:val="24"/>
          <w:lang w:val="es-MX"/>
        </w:rPr>
        <w:t xml:space="preserve"> no</w:t>
      </w:r>
      <w:r w:rsidR="001234CD">
        <w:rPr>
          <w:sz w:val="24"/>
          <w:lang w:val="es-MX"/>
        </w:rPr>
        <w:t xml:space="preserve"> provoque ningún d</w:t>
      </w:r>
      <w:r>
        <w:rPr>
          <w:sz w:val="24"/>
          <w:lang w:val="es-MX"/>
        </w:rPr>
        <w:t xml:space="preserve">año físico en la persona que se aplica los dispositivos médicos y </w:t>
      </w:r>
      <w:r w:rsidRPr="00A82DC9">
        <w:rPr>
          <w:sz w:val="24"/>
          <w:lang w:val="es-MX"/>
        </w:rPr>
        <w:t xml:space="preserve">logrando así que </w:t>
      </w:r>
      <w:r w:rsidR="001234CD">
        <w:rPr>
          <w:sz w:val="24"/>
          <w:lang w:val="es-MX"/>
        </w:rPr>
        <w:t xml:space="preserve">la empresa </w:t>
      </w:r>
      <w:r w:rsidRPr="00A82DC9">
        <w:rPr>
          <w:sz w:val="24"/>
          <w:lang w:val="es-MX"/>
        </w:rPr>
        <w:t xml:space="preserve">sea reconocido, y por consecuencia tenga mayor afluencia de </w:t>
      </w:r>
      <w:r>
        <w:rPr>
          <w:sz w:val="24"/>
          <w:lang w:val="es-MX"/>
        </w:rPr>
        <w:t xml:space="preserve">clientes y </w:t>
      </w:r>
      <w:r w:rsidR="001234CD">
        <w:rPr>
          <w:sz w:val="24"/>
          <w:lang w:val="es-MX"/>
        </w:rPr>
        <w:t>venta de producto terminado.</w:t>
      </w:r>
      <w:r>
        <w:rPr>
          <w:sz w:val="24"/>
          <w:lang w:val="es-MX"/>
        </w:rPr>
        <w:t xml:space="preserve"> </w:t>
      </w:r>
    </w:p>
    <w:p w14:paraId="5D738FF7" w14:textId="77777777" w:rsidR="00464612" w:rsidRDefault="00464612" w:rsidP="00464612">
      <w:pPr>
        <w:spacing w:line="360" w:lineRule="auto"/>
        <w:jc w:val="both"/>
        <w:rPr>
          <w:sz w:val="24"/>
          <w:lang w:val="es-MX"/>
        </w:rPr>
      </w:pPr>
      <w:r w:rsidRPr="001234CD">
        <w:rPr>
          <w:sz w:val="24"/>
          <w:lang w:val="es-MX"/>
        </w:rPr>
        <w:t>La concientización y sobre todo la cultura del buen manejo higiénico de cada materia prima para la elaboración de dispositivos médicos  se logran, gracias</w:t>
      </w:r>
      <w:r w:rsidRPr="00A82DC9">
        <w:rPr>
          <w:sz w:val="24"/>
          <w:lang w:val="es-MX"/>
        </w:rPr>
        <w:t xml:space="preserve"> a la capacitación y supervisión que se realiza en sus áreas de proceso, tanto para</w:t>
      </w:r>
      <w:r>
        <w:rPr>
          <w:sz w:val="24"/>
          <w:lang w:val="es-MX"/>
        </w:rPr>
        <w:t xml:space="preserve"> llevarlo a cabo en su trabajo</w:t>
      </w:r>
      <w:r w:rsidRPr="00A82DC9">
        <w:rPr>
          <w:sz w:val="24"/>
          <w:lang w:val="es-MX"/>
        </w:rPr>
        <w:t>. Se pudo verificar la eficiencia de los procedimientos de</w:t>
      </w:r>
      <w:r>
        <w:rPr>
          <w:sz w:val="24"/>
          <w:lang w:val="es-MX"/>
        </w:rPr>
        <w:t xml:space="preserve"> operación de fabricación del producto, acondicionado del producto,</w:t>
      </w:r>
      <w:r w:rsidRPr="00A82DC9">
        <w:rPr>
          <w:sz w:val="24"/>
          <w:lang w:val="es-MX"/>
        </w:rPr>
        <w:t xml:space="preserve"> limpieza y desinfección en manos, superficies, equipo de trabajo. </w:t>
      </w:r>
    </w:p>
    <w:p w14:paraId="3566F164" w14:textId="77777777" w:rsidR="00464612" w:rsidRDefault="00464612" w:rsidP="00464612">
      <w:pPr>
        <w:spacing w:line="360" w:lineRule="auto"/>
        <w:jc w:val="both"/>
        <w:rPr>
          <w:sz w:val="24"/>
          <w:lang w:val="es-MX"/>
        </w:rPr>
      </w:pPr>
      <w:r w:rsidRPr="00A82DC9">
        <w:rPr>
          <w:sz w:val="24"/>
          <w:lang w:val="es-MX"/>
        </w:rPr>
        <w:t>Los procedimientos de lavado y desinfección aplicados en el área</w:t>
      </w:r>
      <w:r>
        <w:rPr>
          <w:sz w:val="24"/>
          <w:lang w:val="es-MX"/>
        </w:rPr>
        <w:t xml:space="preserve"> de producción</w:t>
      </w:r>
      <w:r w:rsidRPr="00A82DC9">
        <w:rPr>
          <w:sz w:val="24"/>
          <w:lang w:val="es-MX"/>
        </w:rPr>
        <w:t>, dieron como resultado la implementación de procedimientos adecuados, evidenciando una actitud responsable en el personal.</w:t>
      </w:r>
    </w:p>
    <w:p w14:paraId="6604C4B8" w14:textId="77777777" w:rsidR="00511AF2" w:rsidRDefault="00511AF2" w:rsidP="00464612">
      <w:pPr>
        <w:spacing w:line="360" w:lineRule="auto"/>
        <w:jc w:val="both"/>
        <w:rPr>
          <w:sz w:val="24"/>
          <w:lang w:val="es-MX"/>
        </w:rPr>
      </w:pPr>
    </w:p>
    <w:p w14:paraId="7E9273BA" w14:textId="77777777" w:rsidR="00511AF2" w:rsidRDefault="00511AF2" w:rsidP="00464612">
      <w:pPr>
        <w:spacing w:line="360" w:lineRule="auto"/>
        <w:jc w:val="both"/>
        <w:rPr>
          <w:sz w:val="24"/>
          <w:lang w:val="es-MX"/>
        </w:rPr>
      </w:pPr>
    </w:p>
    <w:p w14:paraId="536EB502" w14:textId="77777777" w:rsidR="00511AF2" w:rsidRDefault="00511AF2" w:rsidP="00464612">
      <w:pPr>
        <w:spacing w:line="360" w:lineRule="auto"/>
        <w:jc w:val="both"/>
        <w:rPr>
          <w:sz w:val="24"/>
          <w:lang w:val="es-MX"/>
        </w:rPr>
      </w:pPr>
    </w:p>
    <w:p w14:paraId="5922F31A" w14:textId="77777777" w:rsidR="00511AF2" w:rsidRDefault="00511AF2" w:rsidP="00464612">
      <w:pPr>
        <w:spacing w:line="360" w:lineRule="auto"/>
        <w:jc w:val="both"/>
        <w:rPr>
          <w:sz w:val="24"/>
          <w:lang w:val="es-MX"/>
        </w:rPr>
      </w:pPr>
    </w:p>
    <w:p w14:paraId="2CD5236F" w14:textId="77777777" w:rsidR="00511AF2" w:rsidRDefault="00511AF2" w:rsidP="00464612">
      <w:pPr>
        <w:spacing w:line="360" w:lineRule="auto"/>
        <w:jc w:val="both"/>
        <w:rPr>
          <w:sz w:val="24"/>
          <w:lang w:val="es-MX"/>
        </w:rPr>
      </w:pPr>
    </w:p>
    <w:p w14:paraId="7D3048A8" w14:textId="05AFB4DC" w:rsidR="00511AF2" w:rsidRPr="00F53B1E" w:rsidRDefault="00F53B1E" w:rsidP="00F53B1E">
      <w:pPr>
        <w:pStyle w:val="Ttulo1"/>
        <w:jc w:val="center"/>
        <w:rPr>
          <w:lang w:val="es-MX"/>
        </w:rPr>
      </w:pPr>
      <w:bookmarkStart w:id="119" w:name="_Toc521063814"/>
      <w:r w:rsidRPr="00F53B1E">
        <w:rPr>
          <w:rStyle w:val="Ttulo1Car"/>
          <w:b/>
        </w:rPr>
        <w:lastRenderedPageBreak/>
        <w:t>INDICE DE FIGURAS</w:t>
      </w:r>
      <w:r w:rsidRPr="00F53B1E">
        <w:rPr>
          <w:lang w:val="es-MX"/>
        </w:rPr>
        <w:t>,</w:t>
      </w:r>
      <w:bookmarkEnd w:id="119"/>
    </w:p>
    <w:p w14:paraId="49D48414" w14:textId="77777777" w:rsidR="00F53B1E" w:rsidRDefault="00F53B1E">
      <w:pPr>
        <w:pStyle w:val="Tabladeilustraciones"/>
        <w:tabs>
          <w:tab w:val="right" w:leader="dot" w:pos="8828"/>
        </w:tabs>
        <w:rPr>
          <w:noProof/>
        </w:rPr>
      </w:pPr>
      <w:r>
        <w:rPr>
          <w:rFonts w:cstheme="minorHAnsi"/>
          <w:sz w:val="24"/>
          <w:szCs w:val="24"/>
          <w:lang w:val="es-MX"/>
        </w:rPr>
        <w:fldChar w:fldCharType="begin"/>
      </w:r>
      <w:r>
        <w:rPr>
          <w:rFonts w:cstheme="minorHAnsi"/>
          <w:sz w:val="24"/>
          <w:szCs w:val="24"/>
          <w:lang w:val="es-MX"/>
        </w:rPr>
        <w:instrText xml:space="preserve"> TOC \h \z \c "Figura" </w:instrText>
      </w:r>
      <w:r>
        <w:rPr>
          <w:rFonts w:cstheme="minorHAnsi"/>
          <w:sz w:val="24"/>
          <w:szCs w:val="24"/>
          <w:lang w:val="es-MX"/>
        </w:rPr>
        <w:fldChar w:fldCharType="separate"/>
      </w:r>
      <w:hyperlink w:anchor="_Toc521063381" w:history="1">
        <w:r w:rsidRPr="00480591">
          <w:rPr>
            <w:rStyle w:val="Hipervnculo"/>
            <w:b/>
            <w:noProof/>
            <w:lang w:val="es-MX"/>
          </w:rPr>
          <w:t>Figura 1</w:t>
        </w:r>
        <w:r w:rsidRPr="00480591">
          <w:rPr>
            <w:rStyle w:val="Hipervnculo"/>
            <w:rFonts w:cstheme="minorHAnsi"/>
            <w:b/>
            <w:noProof/>
            <w:lang w:val="es-MX"/>
          </w:rPr>
          <w:t>- Línea de tiempo de puesto</w:t>
        </w:r>
        <w:r>
          <w:rPr>
            <w:noProof/>
            <w:webHidden/>
          </w:rPr>
          <w:tab/>
        </w:r>
        <w:r>
          <w:rPr>
            <w:noProof/>
            <w:webHidden/>
          </w:rPr>
          <w:fldChar w:fldCharType="begin"/>
        </w:r>
        <w:r>
          <w:rPr>
            <w:noProof/>
            <w:webHidden/>
          </w:rPr>
          <w:instrText xml:space="preserve"> PAGEREF _Toc521063381 \h </w:instrText>
        </w:r>
        <w:r>
          <w:rPr>
            <w:noProof/>
            <w:webHidden/>
          </w:rPr>
        </w:r>
        <w:r>
          <w:rPr>
            <w:noProof/>
            <w:webHidden/>
          </w:rPr>
          <w:fldChar w:fldCharType="separate"/>
        </w:r>
        <w:r>
          <w:rPr>
            <w:noProof/>
            <w:webHidden/>
          </w:rPr>
          <w:t>9</w:t>
        </w:r>
        <w:r>
          <w:rPr>
            <w:noProof/>
            <w:webHidden/>
          </w:rPr>
          <w:fldChar w:fldCharType="end"/>
        </w:r>
      </w:hyperlink>
    </w:p>
    <w:p w14:paraId="78DBD0B3" w14:textId="77777777" w:rsidR="00F53B1E" w:rsidRDefault="00E212D5">
      <w:pPr>
        <w:pStyle w:val="Tabladeilustraciones"/>
        <w:tabs>
          <w:tab w:val="right" w:leader="dot" w:pos="8828"/>
        </w:tabs>
        <w:rPr>
          <w:noProof/>
        </w:rPr>
      </w:pPr>
      <w:hyperlink w:anchor="_Toc521063382" w:history="1">
        <w:r w:rsidR="00F53B1E" w:rsidRPr="00480591">
          <w:rPr>
            <w:rStyle w:val="Hipervnculo"/>
            <w:b/>
            <w:noProof/>
            <w:lang w:val="es-MX"/>
          </w:rPr>
          <w:t>Figura 2.-  Organigrama de la empresa</w:t>
        </w:r>
        <w:r w:rsidR="00F53B1E">
          <w:rPr>
            <w:noProof/>
            <w:webHidden/>
          </w:rPr>
          <w:tab/>
        </w:r>
        <w:r w:rsidR="00F53B1E">
          <w:rPr>
            <w:noProof/>
            <w:webHidden/>
          </w:rPr>
          <w:fldChar w:fldCharType="begin"/>
        </w:r>
        <w:r w:rsidR="00F53B1E">
          <w:rPr>
            <w:noProof/>
            <w:webHidden/>
          </w:rPr>
          <w:instrText xml:space="preserve"> PAGEREF _Toc521063382 \h </w:instrText>
        </w:r>
        <w:r w:rsidR="00F53B1E">
          <w:rPr>
            <w:noProof/>
            <w:webHidden/>
          </w:rPr>
        </w:r>
        <w:r w:rsidR="00F53B1E">
          <w:rPr>
            <w:noProof/>
            <w:webHidden/>
          </w:rPr>
          <w:fldChar w:fldCharType="separate"/>
        </w:r>
        <w:r w:rsidR="00F53B1E">
          <w:rPr>
            <w:noProof/>
            <w:webHidden/>
          </w:rPr>
          <w:t>25</w:t>
        </w:r>
        <w:r w:rsidR="00F53B1E">
          <w:rPr>
            <w:noProof/>
            <w:webHidden/>
          </w:rPr>
          <w:fldChar w:fldCharType="end"/>
        </w:r>
      </w:hyperlink>
    </w:p>
    <w:p w14:paraId="23E25046" w14:textId="77777777" w:rsidR="00F53B1E" w:rsidRDefault="00E212D5">
      <w:pPr>
        <w:pStyle w:val="Tabladeilustraciones"/>
        <w:tabs>
          <w:tab w:val="right" w:leader="dot" w:pos="8828"/>
        </w:tabs>
        <w:rPr>
          <w:noProof/>
        </w:rPr>
      </w:pPr>
      <w:hyperlink w:anchor="_Toc521063383" w:history="1">
        <w:r w:rsidR="00F53B1E" w:rsidRPr="00480591">
          <w:rPr>
            <w:rStyle w:val="Hipervnculo"/>
            <w:b/>
            <w:noProof/>
            <w:lang w:val="es-MX"/>
          </w:rPr>
          <w:t>Figura 3. - Uniforme interno del personal operativo</w:t>
        </w:r>
        <w:r w:rsidR="00F53B1E">
          <w:rPr>
            <w:noProof/>
            <w:webHidden/>
          </w:rPr>
          <w:tab/>
        </w:r>
        <w:r w:rsidR="00F53B1E">
          <w:rPr>
            <w:noProof/>
            <w:webHidden/>
          </w:rPr>
          <w:fldChar w:fldCharType="begin"/>
        </w:r>
        <w:r w:rsidR="00F53B1E">
          <w:rPr>
            <w:noProof/>
            <w:webHidden/>
          </w:rPr>
          <w:instrText xml:space="preserve"> PAGEREF _Toc521063383 \h </w:instrText>
        </w:r>
        <w:r w:rsidR="00F53B1E">
          <w:rPr>
            <w:noProof/>
            <w:webHidden/>
          </w:rPr>
        </w:r>
        <w:r w:rsidR="00F53B1E">
          <w:rPr>
            <w:noProof/>
            <w:webHidden/>
          </w:rPr>
          <w:fldChar w:fldCharType="separate"/>
        </w:r>
        <w:r w:rsidR="00F53B1E">
          <w:rPr>
            <w:noProof/>
            <w:webHidden/>
          </w:rPr>
          <w:t>27</w:t>
        </w:r>
        <w:r w:rsidR="00F53B1E">
          <w:rPr>
            <w:noProof/>
            <w:webHidden/>
          </w:rPr>
          <w:fldChar w:fldCharType="end"/>
        </w:r>
      </w:hyperlink>
    </w:p>
    <w:p w14:paraId="3C2E60FA" w14:textId="77777777" w:rsidR="00F53B1E" w:rsidRDefault="00E212D5">
      <w:pPr>
        <w:pStyle w:val="Tabladeilustraciones"/>
        <w:tabs>
          <w:tab w:val="right" w:leader="dot" w:pos="8828"/>
        </w:tabs>
        <w:rPr>
          <w:noProof/>
        </w:rPr>
      </w:pPr>
      <w:hyperlink w:anchor="_Toc521063384" w:history="1">
        <w:r w:rsidR="00F53B1E" w:rsidRPr="00480591">
          <w:rPr>
            <w:rStyle w:val="Hipervnculo"/>
            <w:b/>
            <w:noProof/>
            <w:lang w:val="es-MX"/>
          </w:rPr>
          <w:t>Figura 4.- Uniforme de personal externo</w:t>
        </w:r>
        <w:r w:rsidR="00F53B1E">
          <w:rPr>
            <w:noProof/>
            <w:webHidden/>
          </w:rPr>
          <w:tab/>
        </w:r>
        <w:r w:rsidR="00F53B1E">
          <w:rPr>
            <w:noProof/>
            <w:webHidden/>
          </w:rPr>
          <w:fldChar w:fldCharType="begin"/>
        </w:r>
        <w:r w:rsidR="00F53B1E">
          <w:rPr>
            <w:noProof/>
            <w:webHidden/>
          </w:rPr>
          <w:instrText xml:space="preserve"> PAGEREF _Toc521063384 \h </w:instrText>
        </w:r>
        <w:r w:rsidR="00F53B1E">
          <w:rPr>
            <w:noProof/>
            <w:webHidden/>
          </w:rPr>
        </w:r>
        <w:r w:rsidR="00F53B1E">
          <w:rPr>
            <w:noProof/>
            <w:webHidden/>
          </w:rPr>
          <w:fldChar w:fldCharType="separate"/>
        </w:r>
        <w:r w:rsidR="00F53B1E">
          <w:rPr>
            <w:noProof/>
            <w:webHidden/>
          </w:rPr>
          <w:t>28</w:t>
        </w:r>
        <w:r w:rsidR="00F53B1E">
          <w:rPr>
            <w:noProof/>
            <w:webHidden/>
          </w:rPr>
          <w:fldChar w:fldCharType="end"/>
        </w:r>
      </w:hyperlink>
    </w:p>
    <w:p w14:paraId="5A4B1E9A" w14:textId="77777777" w:rsidR="00F53B1E" w:rsidRDefault="00E212D5">
      <w:pPr>
        <w:pStyle w:val="Tabladeilustraciones"/>
        <w:tabs>
          <w:tab w:val="right" w:leader="dot" w:pos="8828"/>
        </w:tabs>
        <w:rPr>
          <w:noProof/>
        </w:rPr>
      </w:pPr>
      <w:hyperlink w:anchor="_Toc521063385" w:history="1">
        <w:r w:rsidR="00F53B1E" w:rsidRPr="00480591">
          <w:rPr>
            <w:rStyle w:val="Hipervnculo"/>
            <w:b/>
            <w:noProof/>
            <w:lang w:val="es-MX"/>
          </w:rPr>
          <w:t>Figura 5</w:t>
        </w:r>
        <w:r w:rsidR="00F53B1E" w:rsidRPr="00480591">
          <w:rPr>
            <w:rStyle w:val="Hipervnculo"/>
            <w:rFonts w:cstheme="minorHAnsi"/>
            <w:b/>
            <w:noProof/>
            <w:shd w:val="clear" w:color="auto" w:fill="FFFFFF"/>
            <w:lang w:val="es-MX"/>
          </w:rPr>
          <w:t>.- área con pintura epoxica</w:t>
        </w:r>
        <w:r w:rsidR="00F53B1E">
          <w:rPr>
            <w:noProof/>
            <w:webHidden/>
          </w:rPr>
          <w:tab/>
        </w:r>
        <w:r w:rsidR="00F53B1E">
          <w:rPr>
            <w:noProof/>
            <w:webHidden/>
          </w:rPr>
          <w:fldChar w:fldCharType="begin"/>
        </w:r>
        <w:r w:rsidR="00F53B1E">
          <w:rPr>
            <w:noProof/>
            <w:webHidden/>
          </w:rPr>
          <w:instrText xml:space="preserve"> PAGEREF _Toc521063385 \h </w:instrText>
        </w:r>
        <w:r w:rsidR="00F53B1E">
          <w:rPr>
            <w:noProof/>
            <w:webHidden/>
          </w:rPr>
        </w:r>
        <w:r w:rsidR="00F53B1E">
          <w:rPr>
            <w:noProof/>
            <w:webHidden/>
          </w:rPr>
          <w:fldChar w:fldCharType="separate"/>
        </w:r>
        <w:r w:rsidR="00F53B1E">
          <w:rPr>
            <w:noProof/>
            <w:webHidden/>
          </w:rPr>
          <w:t>29</w:t>
        </w:r>
        <w:r w:rsidR="00F53B1E">
          <w:rPr>
            <w:noProof/>
            <w:webHidden/>
          </w:rPr>
          <w:fldChar w:fldCharType="end"/>
        </w:r>
      </w:hyperlink>
    </w:p>
    <w:p w14:paraId="0EE1D43D" w14:textId="77777777" w:rsidR="00F53B1E" w:rsidRDefault="00E212D5">
      <w:pPr>
        <w:pStyle w:val="Tabladeilustraciones"/>
        <w:tabs>
          <w:tab w:val="right" w:leader="dot" w:pos="8828"/>
        </w:tabs>
        <w:rPr>
          <w:noProof/>
        </w:rPr>
      </w:pPr>
      <w:hyperlink w:anchor="_Toc521063386" w:history="1">
        <w:r w:rsidR="00F53B1E" w:rsidRPr="00480591">
          <w:rPr>
            <w:rStyle w:val="Hipervnculo"/>
            <w:b/>
            <w:noProof/>
            <w:lang w:val="es-MX"/>
          </w:rPr>
          <w:t>Figura 6</w:t>
        </w:r>
        <w:r w:rsidR="00F53B1E" w:rsidRPr="00480591">
          <w:rPr>
            <w:rStyle w:val="Hipervnculo"/>
            <w:b/>
            <w:noProof/>
            <w:lang w:val="es-ES_tradnl" w:eastAsia="es-MX"/>
          </w:rPr>
          <w:t>.- Técnica de lavado de manos</w:t>
        </w:r>
        <w:r w:rsidR="00F53B1E">
          <w:rPr>
            <w:noProof/>
            <w:webHidden/>
          </w:rPr>
          <w:tab/>
        </w:r>
        <w:r w:rsidR="00F53B1E">
          <w:rPr>
            <w:noProof/>
            <w:webHidden/>
          </w:rPr>
          <w:fldChar w:fldCharType="begin"/>
        </w:r>
        <w:r w:rsidR="00F53B1E">
          <w:rPr>
            <w:noProof/>
            <w:webHidden/>
          </w:rPr>
          <w:instrText xml:space="preserve"> PAGEREF _Toc521063386 \h </w:instrText>
        </w:r>
        <w:r w:rsidR="00F53B1E">
          <w:rPr>
            <w:noProof/>
            <w:webHidden/>
          </w:rPr>
        </w:r>
        <w:r w:rsidR="00F53B1E">
          <w:rPr>
            <w:noProof/>
            <w:webHidden/>
          </w:rPr>
          <w:fldChar w:fldCharType="separate"/>
        </w:r>
        <w:r w:rsidR="00F53B1E">
          <w:rPr>
            <w:noProof/>
            <w:webHidden/>
          </w:rPr>
          <w:t>36</w:t>
        </w:r>
        <w:r w:rsidR="00F53B1E">
          <w:rPr>
            <w:noProof/>
            <w:webHidden/>
          </w:rPr>
          <w:fldChar w:fldCharType="end"/>
        </w:r>
      </w:hyperlink>
    </w:p>
    <w:p w14:paraId="0897D6EB" w14:textId="77777777" w:rsidR="00F53B1E" w:rsidRDefault="00E212D5">
      <w:pPr>
        <w:pStyle w:val="Tabladeilustraciones"/>
        <w:tabs>
          <w:tab w:val="right" w:leader="dot" w:pos="8828"/>
        </w:tabs>
        <w:rPr>
          <w:noProof/>
        </w:rPr>
      </w:pPr>
      <w:hyperlink w:anchor="_Toc521063387" w:history="1">
        <w:r w:rsidR="00F53B1E" w:rsidRPr="00480591">
          <w:rPr>
            <w:rStyle w:val="Hipervnculo"/>
            <w:b/>
            <w:noProof/>
          </w:rPr>
          <w:t>Figura 7</w:t>
        </w:r>
        <w:r w:rsidR="00F53B1E" w:rsidRPr="00480591">
          <w:rPr>
            <w:rStyle w:val="Hipervnculo"/>
            <w:rFonts w:cstheme="minorHAnsi"/>
            <w:b/>
            <w:noProof/>
            <w:lang w:val="es-MX"/>
          </w:rPr>
          <w:t>.- Etiqueta de muestreado</w:t>
        </w:r>
        <w:r w:rsidR="00F53B1E">
          <w:rPr>
            <w:noProof/>
            <w:webHidden/>
          </w:rPr>
          <w:tab/>
        </w:r>
        <w:r w:rsidR="00F53B1E">
          <w:rPr>
            <w:noProof/>
            <w:webHidden/>
          </w:rPr>
          <w:fldChar w:fldCharType="begin"/>
        </w:r>
        <w:r w:rsidR="00F53B1E">
          <w:rPr>
            <w:noProof/>
            <w:webHidden/>
          </w:rPr>
          <w:instrText xml:space="preserve"> PAGEREF _Toc521063387 \h </w:instrText>
        </w:r>
        <w:r w:rsidR="00F53B1E">
          <w:rPr>
            <w:noProof/>
            <w:webHidden/>
          </w:rPr>
        </w:r>
        <w:r w:rsidR="00F53B1E">
          <w:rPr>
            <w:noProof/>
            <w:webHidden/>
          </w:rPr>
          <w:fldChar w:fldCharType="separate"/>
        </w:r>
        <w:r w:rsidR="00F53B1E">
          <w:rPr>
            <w:noProof/>
            <w:webHidden/>
          </w:rPr>
          <w:t>40</w:t>
        </w:r>
        <w:r w:rsidR="00F53B1E">
          <w:rPr>
            <w:noProof/>
            <w:webHidden/>
          </w:rPr>
          <w:fldChar w:fldCharType="end"/>
        </w:r>
      </w:hyperlink>
    </w:p>
    <w:p w14:paraId="441CB609" w14:textId="77777777" w:rsidR="00F53B1E" w:rsidRDefault="00E212D5">
      <w:pPr>
        <w:pStyle w:val="Tabladeilustraciones"/>
        <w:tabs>
          <w:tab w:val="right" w:leader="dot" w:pos="8828"/>
        </w:tabs>
        <w:rPr>
          <w:noProof/>
        </w:rPr>
      </w:pPr>
      <w:hyperlink w:anchor="_Toc521063388" w:history="1">
        <w:r w:rsidR="00F53B1E" w:rsidRPr="00480591">
          <w:rPr>
            <w:rStyle w:val="Hipervnculo"/>
            <w:b/>
            <w:noProof/>
          </w:rPr>
          <w:t>Figura 8</w:t>
        </w:r>
        <w:r w:rsidR="00F53B1E" w:rsidRPr="00480591">
          <w:rPr>
            <w:rStyle w:val="Hipervnculo"/>
            <w:b/>
            <w:noProof/>
            <w:lang w:val="es-MX"/>
          </w:rPr>
          <w:t>.- Uniforme del personal del área de pesado y surtido</w:t>
        </w:r>
        <w:r w:rsidR="00F53B1E">
          <w:rPr>
            <w:noProof/>
            <w:webHidden/>
          </w:rPr>
          <w:tab/>
        </w:r>
        <w:r w:rsidR="00F53B1E">
          <w:rPr>
            <w:noProof/>
            <w:webHidden/>
          </w:rPr>
          <w:fldChar w:fldCharType="begin"/>
        </w:r>
        <w:r w:rsidR="00F53B1E">
          <w:rPr>
            <w:noProof/>
            <w:webHidden/>
          </w:rPr>
          <w:instrText xml:space="preserve"> PAGEREF _Toc521063388 \h </w:instrText>
        </w:r>
        <w:r w:rsidR="00F53B1E">
          <w:rPr>
            <w:noProof/>
            <w:webHidden/>
          </w:rPr>
        </w:r>
        <w:r w:rsidR="00F53B1E">
          <w:rPr>
            <w:noProof/>
            <w:webHidden/>
          </w:rPr>
          <w:fldChar w:fldCharType="separate"/>
        </w:r>
        <w:r w:rsidR="00F53B1E">
          <w:rPr>
            <w:noProof/>
            <w:webHidden/>
          </w:rPr>
          <w:t>43</w:t>
        </w:r>
        <w:r w:rsidR="00F53B1E">
          <w:rPr>
            <w:noProof/>
            <w:webHidden/>
          </w:rPr>
          <w:fldChar w:fldCharType="end"/>
        </w:r>
      </w:hyperlink>
    </w:p>
    <w:p w14:paraId="1C8047BF" w14:textId="77777777" w:rsidR="00F53B1E" w:rsidRDefault="00E212D5">
      <w:pPr>
        <w:pStyle w:val="Tabladeilustraciones"/>
        <w:tabs>
          <w:tab w:val="right" w:leader="dot" w:pos="8828"/>
        </w:tabs>
        <w:rPr>
          <w:noProof/>
        </w:rPr>
      </w:pPr>
      <w:hyperlink w:anchor="_Toc521063389" w:history="1">
        <w:r w:rsidR="00F53B1E" w:rsidRPr="00480591">
          <w:rPr>
            <w:rStyle w:val="Hipervnculo"/>
            <w:b/>
            <w:noProof/>
          </w:rPr>
          <w:t>Figura 9</w:t>
        </w:r>
        <w:r w:rsidR="00F53B1E" w:rsidRPr="00480591">
          <w:rPr>
            <w:rStyle w:val="Hipervnculo"/>
            <w:rFonts w:cs="Arial"/>
            <w:b/>
            <w:bCs/>
            <w:noProof/>
            <w:lang w:val="es-MX"/>
          </w:rPr>
          <w:t>.- Limite de volumen de residuos peligrosos</w:t>
        </w:r>
        <w:r w:rsidR="00F53B1E">
          <w:rPr>
            <w:noProof/>
            <w:webHidden/>
          </w:rPr>
          <w:tab/>
        </w:r>
        <w:r w:rsidR="00F53B1E">
          <w:rPr>
            <w:noProof/>
            <w:webHidden/>
          </w:rPr>
          <w:fldChar w:fldCharType="begin"/>
        </w:r>
        <w:r w:rsidR="00F53B1E">
          <w:rPr>
            <w:noProof/>
            <w:webHidden/>
          </w:rPr>
          <w:instrText xml:space="preserve"> PAGEREF _Toc521063389 \h </w:instrText>
        </w:r>
        <w:r w:rsidR="00F53B1E">
          <w:rPr>
            <w:noProof/>
            <w:webHidden/>
          </w:rPr>
        </w:r>
        <w:r w:rsidR="00F53B1E">
          <w:rPr>
            <w:noProof/>
            <w:webHidden/>
          </w:rPr>
          <w:fldChar w:fldCharType="separate"/>
        </w:r>
        <w:r w:rsidR="00F53B1E">
          <w:rPr>
            <w:noProof/>
            <w:webHidden/>
          </w:rPr>
          <w:t>66</w:t>
        </w:r>
        <w:r w:rsidR="00F53B1E">
          <w:rPr>
            <w:noProof/>
            <w:webHidden/>
          </w:rPr>
          <w:fldChar w:fldCharType="end"/>
        </w:r>
      </w:hyperlink>
    </w:p>
    <w:p w14:paraId="004D2103" w14:textId="77777777" w:rsidR="00F53B1E" w:rsidRDefault="00E212D5">
      <w:pPr>
        <w:pStyle w:val="Tabladeilustraciones"/>
        <w:tabs>
          <w:tab w:val="right" w:leader="dot" w:pos="8828"/>
        </w:tabs>
        <w:rPr>
          <w:noProof/>
        </w:rPr>
      </w:pPr>
      <w:hyperlink w:anchor="_Toc521063390" w:history="1">
        <w:r w:rsidR="00F53B1E" w:rsidRPr="00480591">
          <w:rPr>
            <w:rStyle w:val="Hipervnculo"/>
            <w:b/>
            <w:noProof/>
          </w:rPr>
          <w:t>Figura 10</w:t>
        </w:r>
        <w:r w:rsidR="00F53B1E" w:rsidRPr="00480591">
          <w:rPr>
            <w:rStyle w:val="Hipervnculo"/>
            <w:rFonts w:cstheme="minorHAnsi"/>
            <w:b/>
            <w:bCs/>
            <w:noProof/>
          </w:rPr>
          <w:t>. - Procedimiento de fabricación</w:t>
        </w:r>
        <w:r w:rsidR="00F53B1E">
          <w:rPr>
            <w:noProof/>
            <w:webHidden/>
          </w:rPr>
          <w:tab/>
        </w:r>
        <w:r w:rsidR="00F53B1E">
          <w:rPr>
            <w:noProof/>
            <w:webHidden/>
          </w:rPr>
          <w:fldChar w:fldCharType="begin"/>
        </w:r>
        <w:r w:rsidR="00F53B1E">
          <w:rPr>
            <w:noProof/>
            <w:webHidden/>
          </w:rPr>
          <w:instrText xml:space="preserve"> PAGEREF _Toc521063390 \h </w:instrText>
        </w:r>
        <w:r w:rsidR="00F53B1E">
          <w:rPr>
            <w:noProof/>
            <w:webHidden/>
          </w:rPr>
        </w:r>
        <w:r w:rsidR="00F53B1E">
          <w:rPr>
            <w:noProof/>
            <w:webHidden/>
          </w:rPr>
          <w:fldChar w:fldCharType="separate"/>
        </w:r>
        <w:r w:rsidR="00F53B1E">
          <w:rPr>
            <w:noProof/>
            <w:webHidden/>
          </w:rPr>
          <w:t>70</w:t>
        </w:r>
        <w:r w:rsidR="00F53B1E">
          <w:rPr>
            <w:noProof/>
            <w:webHidden/>
          </w:rPr>
          <w:fldChar w:fldCharType="end"/>
        </w:r>
      </w:hyperlink>
    </w:p>
    <w:p w14:paraId="29F83387" w14:textId="77777777" w:rsidR="00F53B1E" w:rsidRDefault="00E212D5">
      <w:pPr>
        <w:pStyle w:val="Tabladeilustraciones"/>
        <w:tabs>
          <w:tab w:val="right" w:leader="dot" w:pos="8828"/>
        </w:tabs>
        <w:rPr>
          <w:noProof/>
        </w:rPr>
      </w:pPr>
      <w:hyperlink w:anchor="_Toc521063391" w:history="1">
        <w:r w:rsidR="00F53B1E" w:rsidRPr="00480591">
          <w:rPr>
            <w:rStyle w:val="Hipervnculo"/>
            <w:b/>
            <w:noProof/>
          </w:rPr>
          <w:t>Figura 11</w:t>
        </w:r>
        <w:r w:rsidR="00F53B1E" w:rsidRPr="00480591">
          <w:rPr>
            <w:rStyle w:val="Hipervnculo"/>
            <w:rFonts w:cstheme="minorHAnsi"/>
            <w:b/>
            <w:bCs/>
            <w:noProof/>
          </w:rPr>
          <w:t>. - Procedimiento de acondicionado</w:t>
        </w:r>
        <w:r w:rsidR="00F53B1E">
          <w:rPr>
            <w:noProof/>
            <w:webHidden/>
          </w:rPr>
          <w:tab/>
        </w:r>
        <w:r w:rsidR="00F53B1E">
          <w:rPr>
            <w:noProof/>
            <w:webHidden/>
          </w:rPr>
          <w:fldChar w:fldCharType="begin"/>
        </w:r>
        <w:r w:rsidR="00F53B1E">
          <w:rPr>
            <w:noProof/>
            <w:webHidden/>
          </w:rPr>
          <w:instrText xml:space="preserve"> PAGEREF _Toc521063391 \h </w:instrText>
        </w:r>
        <w:r w:rsidR="00F53B1E">
          <w:rPr>
            <w:noProof/>
            <w:webHidden/>
          </w:rPr>
        </w:r>
        <w:r w:rsidR="00F53B1E">
          <w:rPr>
            <w:noProof/>
            <w:webHidden/>
          </w:rPr>
          <w:fldChar w:fldCharType="separate"/>
        </w:r>
        <w:r w:rsidR="00F53B1E">
          <w:rPr>
            <w:noProof/>
            <w:webHidden/>
          </w:rPr>
          <w:t>71</w:t>
        </w:r>
        <w:r w:rsidR="00F53B1E">
          <w:rPr>
            <w:noProof/>
            <w:webHidden/>
          </w:rPr>
          <w:fldChar w:fldCharType="end"/>
        </w:r>
      </w:hyperlink>
    </w:p>
    <w:p w14:paraId="31DD87CE" w14:textId="77777777" w:rsidR="00F53B1E" w:rsidRDefault="00E212D5">
      <w:pPr>
        <w:pStyle w:val="Tabladeilustraciones"/>
        <w:tabs>
          <w:tab w:val="right" w:leader="dot" w:pos="8828"/>
        </w:tabs>
        <w:rPr>
          <w:noProof/>
        </w:rPr>
      </w:pPr>
      <w:hyperlink w:anchor="_Toc521063392" w:history="1">
        <w:r w:rsidR="00F53B1E" w:rsidRPr="00480591">
          <w:rPr>
            <w:rStyle w:val="Hipervnculo"/>
            <w:b/>
            <w:noProof/>
          </w:rPr>
          <w:t>Figura 12</w:t>
        </w:r>
        <w:r w:rsidR="00F53B1E" w:rsidRPr="00480591">
          <w:rPr>
            <w:rStyle w:val="Hipervnculo"/>
            <w:b/>
            <w:noProof/>
            <w:lang w:val="es-MX"/>
          </w:rPr>
          <w:t>.- Equipo Luminometro</w:t>
        </w:r>
        <w:r w:rsidR="00F53B1E">
          <w:rPr>
            <w:noProof/>
            <w:webHidden/>
          </w:rPr>
          <w:tab/>
        </w:r>
        <w:r w:rsidR="00F53B1E">
          <w:rPr>
            <w:noProof/>
            <w:webHidden/>
          </w:rPr>
          <w:fldChar w:fldCharType="begin"/>
        </w:r>
        <w:r w:rsidR="00F53B1E">
          <w:rPr>
            <w:noProof/>
            <w:webHidden/>
          </w:rPr>
          <w:instrText xml:space="preserve"> PAGEREF _Toc521063392 \h </w:instrText>
        </w:r>
        <w:r w:rsidR="00F53B1E">
          <w:rPr>
            <w:noProof/>
            <w:webHidden/>
          </w:rPr>
        </w:r>
        <w:r w:rsidR="00F53B1E">
          <w:rPr>
            <w:noProof/>
            <w:webHidden/>
          </w:rPr>
          <w:fldChar w:fldCharType="separate"/>
        </w:r>
        <w:r w:rsidR="00F53B1E">
          <w:rPr>
            <w:noProof/>
            <w:webHidden/>
          </w:rPr>
          <w:t>73</w:t>
        </w:r>
        <w:r w:rsidR="00F53B1E">
          <w:rPr>
            <w:noProof/>
            <w:webHidden/>
          </w:rPr>
          <w:fldChar w:fldCharType="end"/>
        </w:r>
      </w:hyperlink>
    </w:p>
    <w:p w14:paraId="1AAFAFD2" w14:textId="77777777" w:rsidR="00F53B1E" w:rsidRDefault="00E212D5">
      <w:pPr>
        <w:pStyle w:val="Tabladeilustraciones"/>
        <w:tabs>
          <w:tab w:val="right" w:leader="dot" w:pos="8828"/>
        </w:tabs>
        <w:rPr>
          <w:noProof/>
        </w:rPr>
      </w:pPr>
      <w:hyperlink w:anchor="_Toc521063393" w:history="1">
        <w:r w:rsidR="00F53B1E" w:rsidRPr="00480591">
          <w:rPr>
            <w:rStyle w:val="Hipervnculo"/>
            <w:b/>
            <w:noProof/>
          </w:rPr>
          <w:t>Figura 13</w:t>
        </w:r>
        <w:r w:rsidR="00F53B1E" w:rsidRPr="00480591">
          <w:rPr>
            <w:rStyle w:val="Hipervnculo"/>
            <w:rFonts w:cstheme="minorHAnsi"/>
            <w:b/>
            <w:bCs/>
            <w:noProof/>
            <w:lang w:val="es-MX"/>
          </w:rPr>
          <w:t>.- Cotización de estudio microbiológico</w:t>
        </w:r>
        <w:r w:rsidR="00F53B1E">
          <w:rPr>
            <w:noProof/>
            <w:webHidden/>
          </w:rPr>
          <w:tab/>
        </w:r>
        <w:r w:rsidR="00F53B1E">
          <w:rPr>
            <w:noProof/>
            <w:webHidden/>
          </w:rPr>
          <w:fldChar w:fldCharType="begin"/>
        </w:r>
        <w:r w:rsidR="00F53B1E">
          <w:rPr>
            <w:noProof/>
            <w:webHidden/>
          </w:rPr>
          <w:instrText xml:space="preserve"> PAGEREF _Toc521063393 \h </w:instrText>
        </w:r>
        <w:r w:rsidR="00F53B1E">
          <w:rPr>
            <w:noProof/>
            <w:webHidden/>
          </w:rPr>
        </w:r>
        <w:r w:rsidR="00F53B1E">
          <w:rPr>
            <w:noProof/>
            <w:webHidden/>
          </w:rPr>
          <w:fldChar w:fldCharType="separate"/>
        </w:r>
        <w:r w:rsidR="00F53B1E">
          <w:rPr>
            <w:noProof/>
            <w:webHidden/>
          </w:rPr>
          <w:t>74</w:t>
        </w:r>
        <w:r w:rsidR="00F53B1E">
          <w:rPr>
            <w:noProof/>
            <w:webHidden/>
          </w:rPr>
          <w:fldChar w:fldCharType="end"/>
        </w:r>
      </w:hyperlink>
    </w:p>
    <w:p w14:paraId="60F8D7CA" w14:textId="77777777" w:rsidR="00F53B1E" w:rsidRDefault="00E212D5">
      <w:pPr>
        <w:pStyle w:val="Tabladeilustraciones"/>
        <w:tabs>
          <w:tab w:val="right" w:leader="dot" w:pos="8828"/>
        </w:tabs>
        <w:rPr>
          <w:noProof/>
        </w:rPr>
      </w:pPr>
      <w:hyperlink w:anchor="_Toc521063394" w:history="1">
        <w:r w:rsidR="00F53B1E" w:rsidRPr="00480591">
          <w:rPr>
            <w:rStyle w:val="Hipervnculo"/>
            <w:b/>
            <w:noProof/>
            <w:lang w:val="es-MX"/>
          </w:rPr>
          <w:t>Figura 14</w:t>
        </w:r>
        <w:r w:rsidR="00F53B1E" w:rsidRPr="00480591">
          <w:rPr>
            <w:rStyle w:val="Hipervnculo"/>
            <w:rFonts w:cstheme="minorHAnsi"/>
            <w:b/>
            <w:bCs/>
            <w:noProof/>
            <w:lang w:val="es-MX"/>
          </w:rPr>
          <w:t>. - Instalaciones de mobiliario de laboratorio de microbiología</w:t>
        </w:r>
        <w:r w:rsidR="00F53B1E">
          <w:rPr>
            <w:noProof/>
            <w:webHidden/>
          </w:rPr>
          <w:tab/>
        </w:r>
        <w:r w:rsidR="00F53B1E">
          <w:rPr>
            <w:noProof/>
            <w:webHidden/>
          </w:rPr>
          <w:fldChar w:fldCharType="begin"/>
        </w:r>
        <w:r w:rsidR="00F53B1E">
          <w:rPr>
            <w:noProof/>
            <w:webHidden/>
          </w:rPr>
          <w:instrText xml:space="preserve"> PAGEREF _Toc521063394 \h </w:instrText>
        </w:r>
        <w:r w:rsidR="00F53B1E">
          <w:rPr>
            <w:noProof/>
            <w:webHidden/>
          </w:rPr>
        </w:r>
        <w:r w:rsidR="00F53B1E">
          <w:rPr>
            <w:noProof/>
            <w:webHidden/>
          </w:rPr>
          <w:fldChar w:fldCharType="separate"/>
        </w:r>
        <w:r w:rsidR="00F53B1E">
          <w:rPr>
            <w:noProof/>
            <w:webHidden/>
          </w:rPr>
          <w:t>75</w:t>
        </w:r>
        <w:r w:rsidR="00F53B1E">
          <w:rPr>
            <w:noProof/>
            <w:webHidden/>
          </w:rPr>
          <w:fldChar w:fldCharType="end"/>
        </w:r>
      </w:hyperlink>
    </w:p>
    <w:p w14:paraId="457B4BAE" w14:textId="77777777" w:rsidR="00F53B1E" w:rsidRDefault="00E212D5">
      <w:pPr>
        <w:pStyle w:val="Tabladeilustraciones"/>
        <w:tabs>
          <w:tab w:val="right" w:leader="dot" w:pos="8828"/>
        </w:tabs>
        <w:rPr>
          <w:noProof/>
        </w:rPr>
      </w:pPr>
      <w:hyperlink w:anchor="_Toc521063395" w:history="1">
        <w:r w:rsidR="00F53B1E" w:rsidRPr="00480591">
          <w:rPr>
            <w:rStyle w:val="Hipervnculo"/>
            <w:b/>
            <w:noProof/>
            <w:lang w:val="es-MX"/>
          </w:rPr>
          <w:t>Figura 15</w:t>
        </w:r>
        <w:r w:rsidR="00F53B1E" w:rsidRPr="00480591">
          <w:rPr>
            <w:rStyle w:val="Hipervnculo"/>
            <w:rFonts w:cstheme="minorHAnsi"/>
            <w:b/>
            <w:bCs/>
            <w:noProof/>
            <w:lang w:val="es-MX"/>
          </w:rPr>
          <w:t>. - Mobiliario de Área de Físico químicos</w:t>
        </w:r>
        <w:r w:rsidR="00F53B1E">
          <w:rPr>
            <w:noProof/>
            <w:webHidden/>
          </w:rPr>
          <w:tab/>
        </w:r>
        <w:r w:rsidR="00F53B1E">
          <w:rPr>
            <w:noProof/>
            <w:webHidden/>
          </w:rPr>
          <w:fldChar w:fldCharType="begin"/>
        </w:r>
        <w:r w:rsidR="00F53B1E">
          <w:rPr>
            <w:noProof/>
            <w:webHidden/>
          </w:rPr>
          <w:instrText xml:space="preserve"> PAGEREF _Toc521063395 \h </w:instrText>
        </w:r>
        <w:r w:rsidR="00F53B1E">
          <w:rPr>
            <w:noProof/>
            <w:webHidden/>
          </w:rPr>
        </w:r>
        <w:r w:rsidR="00F53B1E">
          <w:rPr>
            <w:noProof/>
            <w:webHidden/>
          </w:rPr>
          <w:fldChar w:fldCharType="separate"/>
        </w:r>
        <w:r w:rsidR="00F53B1E">
          <w:rPr>
            <w:noProof/>
            <w:webHidden/>
          </w:rPr>
          <w:t>75</w:t>
        </w:r>
        <w:r w:rsidR="00F53B1E">
          <w:rPr>
            <w:noProof/>
            <w:webHidden/>
          </w:rPr>
          <w:fldChar w:fldCharType="end"/>
        </w:r>
      </w:hyperlink>
    </w:p>
    <w:p w14:paraId="2613303F" w14:textId="77777777" w:rsidR="00F53B1E" w:rsidRDefault="00E212D5">
      <w:pPr>
        <w:pStyle w:val="Tabladeilustraciones"/>
        <w:tabs>
          <w:tab w:val="right" w:leader="dot" w:pos="8828"/>
        </w:tabs>
        <w:rPr>
          <w:noProof/>
        </w:rPr>
      </w:pPr>
      <w:hyperlink w:anchor="_Toc521063396" w:history="1">
        <w:r w:rsidR="00F53B1E" w:rsidRPr="00480591">
          <w:rPr>
            <w:rStyle w:val="Hipervnculo"/>
            <w:b/>
            <w:noProof/>
            <w:lang w:val="es-MX"/>
          </w:rPr>
          <w:t>Figura 16.- Flujo  de personal operativo</w:t>
        </w:r>
        <w:r w:rsidR="00F53B1E">
          <w:rPr>
            <w:noProof/>
            <w:webHidden/>
          </w:rPr>
          <w:tab/>
        </w:r>
        <w:r w:rsidR="00F53B1E">
          <w:rPr>
            <w:noProof/>
            <w:webHidden/>
          </w:rPr>
          <w:fldChar w:fldCharType="begin"/>
        </w:r>
        <w:r w:rsidR="00F53B1E">
          <w:rPr>
            <w:noProof/>
            <w:webHidden/>
          </w:rPr>
          <w:instrText xml:space="preserve"> PAGEREF _Toc521063396 \h </w:instrText>
        </w:r>
        <w:r w:rsidR="00F53B1E">
          <w:rPr>
            <w:noProof/>
            <w:webHidden/>
          </w:rPr>
        </w:r>
        <w:r w:rsidR="00F53B1E">
          <w:rPr>
            <w:noProof/>
            <w:webHidden/>
          </w:rPr>
          <w:fldChar w:fldCharType="separate"/>
        </w:r>
        <w:r w:rsidR="00F53B1E">
          <w:rPr>
            <w:noProof/>
            <w:webHidden/>
          </w:rPr>
          <w:t>77</w:t>
        </w:r>
        <w:r w:rsidR="00F53B1E">
          <w:rPr>
            <w:noProof/>
            <w:webHidden/>
          </w:rPr>
          <w:fldChar w:fldCharType="end"/>
        </w:r>
      </w:hyperlink>
    </w:p>
    <w:p w14:paraId="492EB927" w14:textId="77777777" w:rsidR="00F53B1E" w:rsidRDefault="00E212D5">
      <w:pPr>
        <w:pStyle w:val="Tabladeilustraciones"/>
        <w:tabs>
          <w:tab w:val="right" w:leader="dot" w:pos="8828"/>
        </w:tabs>
        <w:rPr>
          <w:noProof/>
        </w:rPr>
      </w:pPr>
      <w:hyperlink w:anchor="_Toc521063397" w:history="1">
        <w:r w:rsidR="00F53B1E" w:rsidRPr="00480591">
          <w:rPr>
            <w:rStyle w:val="Hipervnculo"/>
            <w:b/>
            <w:noProof/>
            <w:lang w:val="es-MX"/>
          </w:rPr>
          <w:t>Figura 17. - Flujo del personal operativo</w:t>
        </w:r>
        <w:r w:rsidR="00F53B1E">
          <w:rPr>
            <w:noProof/>
            <w:webHidden/>
          </w:rPr>
          <w:tab/>
        </w:r>
        <w:r w:rsidR="00F53B1E">
          <w:rPr>
            <w:noProof/>
            <w:webHidden/>
          </w:rPr>
          <w:fldChar w:fldCharType="begin"/>
        </w:r>
        <w:r w:rsidR="00F53B1E">
          <w:rPr>
            <w:noProof/>
            <w:webHidden/>
          </w:rPr>
          <w:instrText xml:space="preserve"> PAGEREF _Toc521063397 \h </w:instrText>
        </w:r>
        <w:r w:rsidR="00F53B1E">
          <w:rPr>
            <w:noProof/>
            <w:webHidden/>
          </w:rPr>
        </w:r>
        <w:r w:rsidR="00F53B1E">
          <w:rPr>
            <w:noProof/>
            <w:webHidden/>
          </w:rPr>
          <w:fldChar w:fldCharType="separate"/>
        </w:r>
        <w:r w:rsidR="00F53B1E">
          <w:rPr>
            <w:noProof/>
            <w:webHidden/>
          </w:rPr>
          <w:t>77</w:t>
        </w:r>
        <w:r w:rsidR="00F53B1E">
          <w:rPr>
            <w:noProof/>
            <w:webHidden/>
          </w:rPr>
          <w:fldChar w:fldCharType="end"/>
        </w:r>
      </w:hyperlink>
    </w:p>
    <w:p w14:paraId="2081E5F6" w14:textId="77777777" w:rsidR="00F53B1E" w:rsidRDefault="00E212D5">
      <w:pPr>
        <w:pStyle w:val="Tabladeilustraciones"/>
        <w:tabs>
          <w:tab w:val="right" w:leader="dot" w:pos="8828"/>
        </w:tabs>
        <w:rPr>
          <w:noProof/>
        </w:rPr>
      </w:pPr>
      <w:hyperlink w:anchor="_Toc521063398" w:history="1">
        <w:r w:rsidR="00F53B1E" w:rsidRPr="00480591">
          <w:rPr>
            <w:rStyle w:val="Hipervnculo"/>
            <w:b/>
            <w:noProof/>
            <w:lang w:val="es-MX"/>
          </w:rPr>
          <w:t>Figura 18.- Ingreso de producto semi terminado al área de acondicionado</w:t>
        </w:r>
        <w:r w:rsidR="00F53B1E">
          <w:rPr>
            <w:noProof/>
            <w:webHidden/>
          </w:rPr>
          <w:tab/>
        </w:r>
        <w:r w:rsidR="00F53B1E">
          <w:rPr>
            <w:noProof/>
            <w:webHidden/>
          </w:rPr>
          <w:fldChar w:fldCharType="begin"/>
        </w:r>
        <w:r w:rsidR="00F53B1E">
          <w:rPr>
            <w:noProof/>
            <w:webHidden/>
          </w:rPr>
          <w:instrText xml:space="preserve"> PAGEREF _Toc521063398 \h </w:instrText>
        </w:r>
        <w:r w:rsidR="00F53B1E">
          <w:rPr>
            <w:noProof/>
            <w:webHidden/>
          </w:rPr>
        </w:r>
        <w:r w:rsidR="00F53B1E">
          <w:rPr>
            <w:noProof/>
            <w:webHidden/>
          </w:rPr>
          <w:fldChar w:fldCharType="separate"/>
        </w:r>
        <w:r w:rsidR="00F53B1E">
          <w:rPr>
            <w:noProof/>
            <w:webHidden/>
          </w:rPr>
          <w:t>78</w:t>
        </w:r>
        <w:r w:rsidR="00F53B1E">
          <w:rPr>
            <w:noProof/>
            <w:webHidden/>
          </w:rPr>
          <w:fldChar w:fldCharType="end"/>
        </w:r>
      </w:hyperlink>
    </w:p>
    <w:p w14:paraId="325FCB36" w14:textId="77777777" w:rsidR="00F53B1E" w:rsidRDefault="00E212D5">
      <w:pPr>
        <w:pStyle w:val="Tabladeilustraciones"/>
        <w:tabs>
          <w:tab w:val="right" w:leader="dot" w:pos="8828"/>
        </w:tabs>
        <w:rPr>
          <w:noProof/>
        </w:rPr>
      </w:pPr>
      <w:hyperlink w:anchor="_Toc521063399" w:history="1">
        <w:r w:rsidR="00F53B1E" w:rsidRPr="00480591">
          <w:rPr>
            <w:rStyle w:val="Hipervnculo"/>
            <w:b/>
            <w:noProof/>
          </w:rPr>
          <w:t>Figura 19</w:t>
        </w:r>
        <w:r w:rsidR="00F53B1E" w:rsidRPr="00480591">
          <w:rPr>
            <w:rStyle w:val="Hipervnculo"/>
            <w:b/>
            <w:noProof/>
            <w:lang w:val="es-MX"/>
          </w:rPr>
          <w:t>.- Restructuración del área de fabricado y flujos</w:t>
        </w:r>
        <w:r w:rsidR="00F53B1E">
          <w:rPr>
            <w:noProof/>
            <w:webHidden/>
          </w:rPr>
          <w:tab/>
        </w:r>
        <w:r w:rsidR="00F53B1E">
          <w:rPr>
            <w:noProof/>
            <w:webHidden/>
          </w:rPr>
          <w:fldChar w:fldCharType="begin"/>
        </w:r>
        <w:r w:rsidR="00F53B1E">
          <w:rPr>
            <w:noProof/>
            <w:webHidden/>
          </w:rPr>
          <w:instrText xml:space="preserve"> PAGEREF _Toc521063399 \h </w:instrText>
        </w:r>
        <w:r w:rsidR="00F53B1E">
          <w:rPr>
            <w:noProof/>
            <w:webHidden/>
          </w:rPr>
        </w:r>
        <w:r w:rsidR="00F53B1E">
          <w:rPr>
            <w:noProof/>
            <w:webHidden/>
          </w:rPr>
          <w:fldChar w:fldCharType="separate"/>
        </w:r>
        <w:r w:rsidR="00F53B1E">
          <w:rPr>
            <w:noProof/>
            <w:webHidden/>
          </w:rPr>
          <w:t>78</w:t>
        </w:r>
        <w:r w:rsidR="00F53B1E">
          <w:rPr>
            <w:noProof/>
            <w:webHidden/>
          </w:rPr>
          <w:fldChar w:fldCharType="end"/>
        </w:r>
      </w:hyperlink>
    </w:p>
    <w:p w14:paraId="20039CFA" w14:textId="77777777" w:rsidR="00F53B1E" w:rsidRDefault="00E212D5">
      <w:pPr>
        <w:pStyle w:val="Tabladeilustraciones"/>
        <w:tabs>
          <w:tab w:val="right" w:leader="dot" w:pos="8828"/>
        </w:tabs>
        <w:rPr>
          <w:noProof/>
        </w:rPr>
      </w:pPr>
      <w:hyperlink w:anchor="_Toc521063400" w:history="1">
        <w:r w:rsidR="00F53B1E" w:rsidRPr="00480591">
          <w:rPr>
            <w:rStyle w:val="Hipervnculo"/>
            <w:b/>
            <w:noProof/>
            <w:lang w:val="es-MX"/>
          </w:rPr>
          <w:t>Figura 20. - Área de descarga planta baja</w:t>
        </w:r>
        <w:r w:rsidR="00F53B1E">
          <w:rPr>
            <w:noProof/>
            <w:webHidden/>
          </w:rPr>
          <w:tab/>
        </w:r>
        <w:r w:rsidR="00F53B1E">
          <w:rPr>
            <w:noProof/>
            <w:webHidden/>
          </w:rPr>
          <w:fldChar w:fldCharType="begin"/>
        </w:r>
        <w:r w:rsidR="00F53B1E">
          <w:rPr>
            <w:noProof/>
            <w:webHidden/>
          </w:rPr>
          <w:instrText xml:space="preserve"> PAGEREF _Toc521063400 \h </w:instrText>
        </w:r>
        <w:r w:rsidR="00F53B1E">
          <w:rPr>
            <w:noProof/>
            <w:webHidden/>
          </w:rPr>
        </w:r>
        <w:r w:rsidR="00F53B1E">
          <w:rPr>
            <w:noProof/>
            <w:webHidden/>
          </w:rPr>
          <w:fldChar w:fldCharType="separate"/>
        </w:r>
        <w:r w:rsidR="00F53B1E">
          <w:rPr>
            <w:noProof/>
            <w:webHidden/>
          </w:rPr>
          <w:t>79</w:t>
        </w:r>
        <w:r w:rsidR="00F53B1E">
          <w:rPr>
            <w:noProof/>
            <w:webHidden/>
          </w:rPr>
          <w:fldChar w:fldCharType="end"/>
        </w:r>
      </w:hyperlink>
    </w:p>
    <w:p w14:paraId="45A9EBCD" w14:textId="77777777" w:rsidR="00F53B1E" w:rsidRDefault="00E212D5">
      <w:pPr>
        <w:pStyle w:val="Tabladeilustraciones"/>
        <w:tabs>
          <w:tab w:val="right" w:leader="dot" w:pos="8828"/>
        </w:tabs>
        <w:rPr>
          <w:noProof/>
        </w:rPr>
      </w:pPr>
      <w:hyperlink w:anchor="_Toc521063401" w:history="1">
        <w:r w:rsidR="00F53B1E" w:rsidRPr="00480591">
          <w:rPr>
            <w:rStyle w:val="Hipervnculo"/>
            <w:b/>
            <w:noProof/>
            <w:lang w:val="es-MX"/>
          </w:rPr>
          <w:t>Figura 21: Flujo de ingreso de materia prima al área de almacén primer nivel</w:t>
        </w:r>
        <w:r w:rsidR="00F53B1E">
          <w:rPr>
            <w:noProof/>
            <w:webHidden/>
          </w:rPr>
          <w:tab/>
        </w:r>
        <w:r w:rsidR="00F53B1E">
          <w:rPr>
            <w:noProof/>
            <w:webHidden/>
          </w:rPr>
          <w:fldChar w:fldCharType="begin"/>
        </w:r>
        <w:r w:rsidR="00F53B1E">
          <w:rPr>
            <w:noProof/>
            <w:webHidden/>
          </w:rPr>
          <w:instrText xml:space="preserve"> PAGEREF _Toc521063401 \h </w:instrText>
        </w:r>
        <w:r w:rsidR="00F53B1E">
          <w:rPr>
            <w:noProof/>
            <w:webHidden/>
          </w:rPr>
        </w:r>
        <w:r w:rsidR="00F53B1E">
          <w:rPr>
            <w:noProof/>
            <w:webHidden/>
          </w:rPr>
          <w:fldChar w:fldCharType="separate"/>
        </w:r>
        <w:r w:rsidR="00F53B1E">
          <w:rPr>
            <w:noProof/>
            <w:webHidden/>
          </w:rPr>
          <w:t>80</w:t>
        </w:r>
        <w:r w:rsidR="00F53B1E">
          <w:rPr>
            <w:noProof/>
            <w:webHidden/>
          </w:rPr>
          <w:fldChar w:fldCharType="end"/>
        </w:r>
      </w:hyperlink>
    </w:p>
    <w:p w14:paraId="22C7EE2B" w14:textId="77777777" w:rsidR="00F53B1E" w:rsidRDefault="00E212D5">
      <w:pPr>
        <w:pStyle w:val="Tabladeilustraciones"/>
        <w:tabs>
          <w:tab w:val="right" w:leader="dot" w:pos="8828"/>
        </w:tabs>
        <w:rPr>
          <w:noProof/>
        </w:rPr>
      </w:pPr>
      <w:hyperlink w:anchor="_Toc521063402" w:history="1">
        <w:r w:rsidR="00F53B1E" w:rsidRPr="00480591">
          <w:rPr>
            <w:rStyle w:val="Hipervnculo"/>
            <w:b/>
            <w:noProof/>
          </w:rPr>
          <w:t>Figura 22</w:t>
        </w:r>
        <w:r w:rsidR="00F53B1E" w:rsidRPr="00480591">
          <w:rPr>
            <w:rStyle w:val="Hipervnculo"/>
            <w:b/>
            <w:noProof/>
            <w:lang w:val="es-MX"/>
          </w:rPr>
          <w:t>.- Flujo del material de materia prima desde planta baja hasta el primer nivel</w:t>
        </w:r>
        <w:r w:rsidR="00F53B1E">
          <w:rPr>
            <w:noProof/>
            <w:webHidden/>
          </w:rPr>
          <w:tab/>
        </w:r>
        <w:r w:rsidR="00F53B1E">
          <w:rPr>
            <w:noProof/>
            <w:webHidden/>
          </w:rPr>
          <w:fldChar w:fldCharType="begin"/>
        </w:r>
        <w:r w:rsidR="00F53B1E">
          <w:rPr>
            <w:noProof/>
            <w:webHidden/>
          </w:rPr>
          <w:instrText xml:space="preserve"> PAGEREF _Toc521063402 \h </w:instrText>
        </w:r>
        <w:r w:rsidR="00F53B1E">
          <w:rPr>
            <w:noProof/>
            <w:webHidden/>
          </w:rPr>
        </w:r>
        <w:r w:rsidR="00F53B1E">
          <w:rPr>
            <w:noProof/>
            <w:webHidden/>
          </w:rPr>
          <w:fldChar w:fldCharType="separate"/>
        </w:r>
        <w:r w:rsidR="00F53B1E">
          <w:rPr>
            <w:noProof/>
            <w:webHidden/>
          </w:rPr>
          <w:t>81</w:t>
        </w:r>
        <w:r w:rsidR="00F53B1E">
          <w:rPr>
            <w:noProof/>
            <w:webHidden/>
          </w:rPr>
          <w:fldChar w:fldCharType="end"/>
        </w:r>
      </w:hyperlink>
    </w:p>
    <w:p w14:paraId="6B08A12A" w14:textId="77777777" w:rsidR="00F53B1E" w:rsidRDefault="00E212D5">
      <w:pPr>
        <w:pStyle w:val="Tabladeilustraciones"/>
        <w:tabs>
          <w:tab w:val="right" w:leader="dot" w:pos="8828"/>
        </w:tabs>
        <w:rPr>
          <w:noProof/>
        </w:rPr>
      </w:pPr>
      <w:hyperlink w:anchor="_Toc521063403" w:history="1">
        <w:r w:rsidR="00F53B1E" w:rsidRPr="00480591">
          <w:rPr>
            <w:rStyle w:val="Hipervnculo"/>
            <w:b/>
            <w:noProof/>
            <w:lang w:val="es-MX"/>
          </w:rPr>
          <w:t>Figura 23.- Flujo de material de envase y empaque</w:t>
        </w:r>
        <w:r w:rsidR="00F53B1E">
          <w:rPr>
            <w:noProof/>
            <w:webHidden/>
          </w:rPr>
          <w:tab/>
        </w:r>
        <w:r w:rsidR="00F53B1E">
          <w:rPr>
            <w:noProof/>
            <w:webHidden/>
          </w:rPr>
          <w:fldChar w:fldCharType="begin"/>
        </w:r>
        <w:r w:rsidR="00F53B1E">
          <w:rPr>
            <w:noProof/>
            <w:webHidden/>
          </w:rPr>
          <w:instrText xml:space="preserve"> PAGEREF _Toc521063403 \h </w:instrText>
        </w:r>
        <w:r w:rsidR="00F53B1E">
          <w:rPr>
            <w:noProof/>
            <w:webHidden/>
          </w:rPr>
        </w:r>
        <w:r w:rsidR="00F53B1E">
          <w:rPr>
            <w:noProof/>
            <w:webHidden/>
          </w:rPr>
          <w:fldChar w:fldCharType="separate"/>
        </w:r>
        <w:r w:rsidR="00F53B1E">
          <w:rPr>
            <w:noProof/>
            <w:webHidden/>
          </w:rPr>
          <w:t>81</w:t>
        </w:r>
        <w:r w:rsidR="00F53B1E">
          <w:rPr>
            <w:noProof/>
            <w:webHidden/>
          </w:rPr>
          <w:fldChar w:fldCharType="end"/>
        </w:r>
      </w:hyperlink>
    </w:p>
    <w:p w14:paraId="451BB547" w14:textId="77777777" w:rsidR="00F53B1E" w:rsidRDefault="00E212D5">
      <w:pPr>
        <w:pStyle w:val="Tabladeilustraciones"/>
        <w:tabs>
          <w:tab w:val="right" w:leader="dot" w:pos="8828"/>
        </w:tabs>
        <w:rPr>
          <w:noProof/>
        </w:rPr>
      </w:pPr>
      <w:hyperlink w:anchor="_Toc521063404" w:history="1">
        <w:r w:rsidR="00F53B1E" w:rsidRPr="00480591">
          <w:rPr>
            <w:rStyle w:val="Hipervnculo"/>
            <w:b/>
            <w:noProof/>
          </w:rPr>
          <w:t>Figura 24</w:t>
        </w:r>
        <w:r w:rsidR="00F53B1E" w:rsidRPr="00480591">
          <w:rPr>
            <w:rStyle w:val="Hipervnculo"/>
            <w:b/>
            <w:noProof/>
            <w:lang w:val="es-MX"/>
          </w:rPr>
          <w:t>.- Orden de fabricación</w:t>
        </w:r>
        <w:r w:rsidR="00F53B1E">
          <w:rPr>
            <w:noProof/>
            <w:webHidden/>
          </w:rPr>
          <w:tab/>
        </w:r>
        <w:r w:rsidR="00F53B1E">
          <w:rPr>
            <w:noProof/>
            <w:webHidden/>
          </w:rPr>
          <w:fldChar w:fldCharType="begin"/>
        </w:r>
        <w:r w:rsidR="00F53B1E">
          <w:rPr>
            <w:noProof/>
            <w:webHidden/>
          </w:rPr>
          <w:instrText xml:space="preserve"> PAGEREF _Toc521063404 \h </w:instrText>
        </w:r>
        <w:r w:rsidR="00F53B1E">
          <w:rPr>
            <w:noProof/>
            <w:webHidden/>
          </w:rPr>
        </w:r>
        <w:r w:rsidR="00F53B1E">
          <w:rPr>
            <w:noProof/>
            <w:webHidden/>
          </w:rPr>
          <w:fldChar w:fldCharType="separate"/>
        </w:r>
        <w:r w:rsidR="00F53B1E">
          <w:rPr>
            <w:noProof/>
            <w:webHidden/>
          </w:rPr>
          <w:t>82</w:t>
        </w:r>
        <w:r w:rsidR="00F53B1E">
          <w:rPr>
            <w:noProof/>
            <w:webHidden/>
          </w:rPr>
          <w:fldChar w:fldCharType="end"/>
        </w:r>
      </w:hyperlink>
    </w:p>
    <w:p w14:paraId="530649B8" w14:textId="77777777" w:rsidR="00F53B1E" w:rsidRDefault="00E212D5">
      <w:pPr>
        <w:pStyle w:val="Tabladeilustraciones"/>
        <w:tabs>
          <w:tab w:val="right" w:leader="dot" w:pos="8828"/>
        </w:tabs>
        <w:rPr>
          <w:noProof/>
        </w:rPr>
      </w:pPr>
      <w:hyperlink w:anchor="_Toc521063405" w:history="1">
        <w:r w:rsidR="00F53B1E" w:rsidRPr="00480591">
          <w:rPr>
            <w:rStyle w:val="Hipervnculo"/>
            <w:b/>
            <w:noProof/>
          </w:rPr>
          <w:t>Figura 25</w:t>
        </w:r>
        <w:r w:rsidR="00F53B1E" w:rsidRPr="00480591">
          <w:rPr>
            <w:rStyle w:val="Hipervnculo"/>
            <w:b/>
            <w:noProof/>
            <w:lang w:val="es-MX"/>
          </w:rPr>
          <w:t>. - Orden de acondicionado</w:t>
        </w:r>
        <w:r w:rsidR="00F53B1E">
          <w:rPr>
            <w:noProof/>
            <w:webHidden/>
          </w:rPr>
          <w:tab/>
        </w:r>
        <w:r w:rsidR="00F53B1E">
          <w:rPr>
            <w:noProof/>
            <w:webHidden/>
          </w:rPr>
          <w:fldChar w:fldCharType="begin"/>
        </w:r>
        <w:r w:rsidR="00F53B1E">
          <w:rPr>
            <w:noProof/>
            <w:webHidden/>
          </w:rPr>
          <w:instrText xml:space="preserve"> PAGEREF _Toc521063405 \h </w:instrText>
        </w:r>
        <w:r w:rsidR="00F53B1E">
          <w:rPr>
            <w:noProof/>
            <w:webHidden/>
          </w:rPr>
        </w:r>
        <w:r w:rsidR="00F53B1E">
          <w:rPr>
            <w:noProof/>
            <w:webHidden/>
          </w:rPr>
          <w:fldChar w:fldCharType="separate"/>
        </w:r>
        <w:r w:rsidR="00F53B1E">
          <w:rPr>
            <w:noProof/>
            <w:webHidden/>
          </w:rPr>
          <w:t>83</w:t>
        </w:r>
        <w:r w:rsidR="00F53B1E">
          <w:rPr>
            <w:noProof/>
            <w:webHidden/>
          </w:rPr>
          <w:fldChar w:fldCharType="end"/>
        </w:r>
      </w:hyperlink>
    </w:p>
    <w:p w14:paraId="33470B62" w14:textId="77777777" w:rsidR="00F53B1E" w:rsidRDefault="00E212D5">
      <w:pPr>
        <w:pStyle w:val="Tabladeilustraciones"/>
        <w:tabs>
          <w:tab w:val="right" w:leader="dot" w:pos="8828"/>
        </w:tabs>
        <w:rPr>
          <w:noProof/>
        </w:rPr>
      </w:pPr>
      <w:hyperlink w:anchor="_Toc521063406" w:history="1">
        <w:r w:rsidR="00F53B1E" w:rsidRPr="00480591">
          <w:rPr>
            <w:rStyle w:val="Hipervnculo"/>
            <w:b/>
            <w:noProof/>
            <w:lang w:val="es-MX"/>
          </w:rPr>
          <w:t>Figura 26. - Flujo de ingreso del área del personal de almacén</w:t>
        </w:r>
        <w:r w:rsidR="00F53B1E">
          <w:rPr>
            <w:noProof/>
            <w:webHidden/>
          </w:rPr>
          <w:tab/>
        </w:r>
        <w:r w:rsidR="00F53B1E">
          <w:rPr>
            <w:noProof/>
            <w:webHidden/>
          </w:rPr>
          <w:fldChar w:fldCharType="begin"/>
        </w:r>
        <w:r w:rsidR="00F53B1E">
          <w:rPr>
            <w:noProof/>
            <w:webHidden/>
          </w:rPr>
          <w:instrText xml:space="preserve"> PAGEREF _Toc521063406 \h </w:instrText>
        </w:r>
        <w:r w:rsidR="00F53B1E">
          <w:rPr>
            <w:noProof/>
            <w:webHidden/>
          </w:rPr>
        </w:r>
        <w:r w:rsidR="00F53B1E">
          <w:rPr>
            <w:noProof/>
            <w:webHidden/>
          </w:rPr>
          <w:fldChar w:fldCharType="separate"/>
        </w:r>
        <w:r w:rsidR="00F53B1E">
          <w:rPr>
            <w:noProof/>
            <w:webHidden/>
          </w:rPr>
          <w:t>84</w:t>
        </w:r>
        <w:r w:rsidR="00F53B1E">
          <w:rPr>
            <w:noProof/>
            <w:webHidden/>
          </w:rPr>
          <w:fldChar w:fldCharType="end"/>
        </w:r>
      </w:hyperlink>
    </w:p>
    <w:p w14:paraId="478C8BE3" w14:textId="77777777" w:rsidR="00F53B1E" w:rsidRDefault="00E212D5">
      <w:pPr>
        <w:pStyle w:val="Tabladeilustraciones"/>
        <w:tabs>
          <w:tab w:val="right" w:leader="dot" w:pos="8828"/>
        </w:tabs>
        <w:rPr>
          <w:noProof/>
        </w:rPr>
      </w:pPr>
      <w:hyperlink w:anchor="_Toc521063407" w:history="1">
        <w:r w:rsidR="00F53B1E" w:rsidRPr="00480591">
          <w:rPr>
            <w:rStyle w:val="Hipervnculo"/>
            <w:b/>
            <w:noProof/>
            <w:lang w:val="es-MX"/>
          </w:rPr>
          <w:t>Figura 27</w:t>
        </w:r>
        <w:r w:rsidR="00F53B1E" w:rsidRPr="00480591">
          <w:rPr>
            <w:rStyle w:val="Hipervnculo"/>
            <w:b/>
            <w:noProof/>
            <w:lang w:val="es-MX" w:eastAsia="es-MX"/>
          </w:rPr>
          <w:t>.- flujo de ingreso de materia prima al área de pesado.</w:t>
        </w:r>
        <w:r w:rsidR="00F53B1E">
          <w:rPr>
            <w:noProof/>
            <w:webHidden/>
          </w:rPr>
          <w:tab/>
        </w:r>
        <w:r w:rsidR="00F53B1E">
          <w:rPr>
            <w:noProof/>
            <w:webHidden/>
          </w:rPr>
          <w:fldChar w:fldCharType="begin"/>
        </w:r>
        <w:r w:rsidR="00F53B1E">
          <w:rPr>
            <w:noProof/>
            <w:webHidden/>
          </w:rPr>
          <w:instrText xml:space="preserve"> PAGEREF _Toc521063407 \h </w:instrText>
        </w:r>
        <w:r w:rsidR="00F53B1E">
          <w:rPr>
            <w:noProof/>
            <w:webHidden/>
          </w:rPr>
        </w:r>
        <w:r w:rsidR="00F53B1E">
          <w:rPr>
            <w:noProof/>
            <w:webHidden/>
          </w:rPr>
          <w:fldChar w:fldCharType="separate"/>
        </w:r>
        <w:r w:rsidR="00F53B1E">
          <w:rPr>
            <w:noProof/>
            <w:webHidden/>
          </w:rPr>
          <w:t>85</w:t>
        </w:r>
        <w:r w:rsidR="00F53B1E">
          <w:rPr>
            <w:noProof/>
            <w:webHidden/>
          </w:rPr>
          <w:fldChar w:fldCharType="end"/>
        </w:r>
      </w:hyperlink>
    </w:p>
    <w:p w14:paraId="75DF62C5" w14:textId="77777777" w:rsidR="00F53B1E" w:rsidRDefault="00E212D5">
      <w:pPr>
        <w:pStyle w:val="Tabladeilustraciones"/>
        <w:tabs>
          <w:tab w:val="right" w:leader="dot" w:pos="8828"/>
        </w:tabs>
        <w:rPr>
          <w:noProof/>
        </w:rPr>
      </w:pPr>
      <w:hyperlink w:anchor="_Toc521063408" w:history="1">
        <w:r w:rsidR="00F53B1E" w:rsidRPr="00480591">
          <w:rPr>
            <w:rStyle w:val="Hipervnculo"/>
            <w:b/>
            <w:noProof/>
            <w:lang w:val="es-MX"/>
          </w:rPr>
          <w:t>Figura 28.- Traslado de materia prima al área de fabricado</w:t>
        </w:r>
        <w:r w:rsidR="00F53B1E">
          <w:rPr>
            <w:noProof/>
            <w:webHidden/>
          </w:rPr>
          <w:tab/>
        </w:r>
        <w:r w:rsidR="00F53B1E">
          <w:rPr>
            <w:noProof/>
            <w:webHidden/>
          </w:rPr>
          <w:fldChar w:fldCharType="begin"/>
        </w:r>
        <w:r w:rsidR="00F53B1E">
          <w:rPr>
            <w:noProof/>
            <w:webHidden/>
          </w:rPr>
          <w:instrText xml:space="preserve"> PAGEREF _Toc521063408 \h </w:instrText>
        </w:r>
        <w:r w:rsidR="00F53B1E">
          <w:rPr>
            <w:noProof/>
            <w:webHidden/>
          </w:rPr>
        </w:r>
        <w:r w:rsidR="00F53B1E">
          <w:rPr>
            <w:noProof/>
            <w:webHidden/>
          </w:rPr>
          <w:fldChar w:fldCharType="separate"/>
        </w:r>
        <w:r w:rsidR="00F53B1E">
          <w:rPr>
            <w:noProof/>
            <w:webHidden/>
          </w:rPr>
          <w:t>86</w:t>
        </w:r>
        <w:r w:rsidR="00F53B1E">
          <w:rPr>
            <w:noProof/>
            <w:webHidden/>
          </w:rPr>
          <w:fldChar w:fldCharType="end"/>
        </w:r>
      </w:hyperlink>
    </w:p>
    <w:p w14:paraId="15DD2192" w14:textId="77777777" w:rsidR="00F53B1E" w:rsidRDefault="00E212D5">
      <w:pPr>
        <w:pStyle w:val="Tabladeilustraciones"/>
        <w:tabs>
          <w:tab w:val="right" w:leader="dot" w:pos="8828"/>
        </w:tabs>
        <w:rPr>
          <w:noProof/>
        </w:rPr>
      </w:pPr>
      <w:hyperlink w:anchor="_Toc521063409" w:history="1">
        <w:r w:rsidR="00F53B1E" w:rsidRPr="00480591">
          <w:rPr>
            <w:rStyle w:val="Hipervnculo"/>
            <w:b/>
            <w:noProof/>
          </w:rPr>
          <w:t>Figura 29</w:t>
        </w:r>
        <w:r w:rsidR="00F53B1E" w:rsidRPr="00480591">
          <w:rPr>
            <w:rStyle w:val="Hipervnculo"/>
            <w:b/>
            <w:noProof/>
            <w:lang w:val="es-MX"/>
          </w:rPr>
          <w:t>.- Flujo de material de envase y empaque.</w:t>
        </w:r>
        <w:r w:rsidR="00F53B1E">
          <w:rPr>
            <w:noProof/>
            <w:webHidden/>
          </w:rPr>
          <w:tab/>
        </w:r>
        <w:r w:rsidR="00F53B1E">
          <w:rPr>
            <w:noProof/>
            <w:webHidden/>
          </w:rPr>
          <w:fldChar w:fldCharType="begin"/>
        </w:r>
        <w:r w:rsidR="00F53B1E">
          <w:rPr>
            <w:noProof/>
            <w:webHidden/>
          </w:rPr>
          <w:instrText xml:space="preserve"> PAGEREF _Toc521063409 \h </w:instrText>
        </w:r>
        <w:r w:rsidR="00F53B1E">
          <w:rPr>
            <w:noProof/>
            <w:webHidden/>
          </w:rPr>
        </w:r>
        <w:r w:rsidR="00F53B1E">
          <w:rPr>
            <w:noProof/>
            <w:webHidden/>
          </w:rPr>
          <w:fldChar w:fldCharType="separate"/>
        </w:r>
        <w:r w:rsidR="00F53B1E">
          <w:rPr>
            <w:noProof/>
            <w:webHidden/>
          </w:rPr>
          <w:t>86</w:t>
        </w:r>
        <w:r w:rsidR="00F53B1E">
          <w:rPr>
            <w:noProof/>
            <w:webHidden/>
          </w:rPr>
          <w:fldChar w:fldCharType="end"/>
        </w:r>
      </w:hyperlink>
    </w:p>
    <w:p w14:paraId="5F5D9735" w14:textId="77777777" w:rsidR="00F53B1E" w:rsidRDefault="00E212D5">
      <w:pPr>
        <w:pStyle w:val="Tabladeilustraciones"/>
        <w:tabs>
          <w:tab w:val="right" w:leader="dot" w:pos="8828"/>
        </w:tabs>
        <w:rPr>
          <w:noProof/>
        </w:rPr>
      </w:pPr>
      <w:hyperlink w:anchor="_Toc521063410" w:history="1">
        <w:r w:rsidR="00F53B1E" w:rsidRPr="00480591">
          <w:rPr>
            <w:rStyle w:val="Hipervnculo"/>
            <w:b/>
            <w:noProof/>
          </w:rPr>
          <w:t>Figura 30</w:t>
        </w:r>
        <w:r w:rsidR="00F53B1E" w:rsidRPr="00480591">
          <w:rPr>
            <w:rStyle w:val="Hipervnculo"/>
            <w:b/>
            <w:noProof/>
            <w:lang w:val="es-MX"/>
          </w:rPr>
          <w:t>.- Presiones diferenciales de cada cubículo</w:t>
        </w:r>
        <w:r w:rsidR="00F53B1E">
          <w:rPr>
            <w:noProof/>
            <w:webHidden/>
          </w:rPr>
          <w:tab/>
        </w:r>
        <w:r w:rsidR="00F53B1E">
          <w:rPr>
            <w:noProof/>
            <w:webHidden/>
          </w:rPr>
          <w:fldChar w:fldCharType="begin"/>
        </w:r>
        <w:r w:rsidR="00F53B1E">
          <w:rPr>
            <w:noProof/>
            <w:webHidden/>
          </w:rPr>
          <w:instrText xml:space="preserve"> PAGEREF _Toc521063410 \h </w:instrText>
        </w:r>
        <w:r w:rsidR="00F53B1E">
          <w:rPr>
            <w:noProof/>
            <w:webHidden/>
          </w:rPr>
        </w:r>
        <w:r w:rsidR="00F53B1E">
          <w:rPr>
            <w:noProof/>
            <w:webHidden/>
          </w:rPr>
          <w:fldChar w:fldCharType="separate"/>
        </w:r>
        <w:r w:rsidR="00F53B1E">
          <w:rPr>
            <w:noProof/>
            <w:webHidden/>
          </w:rPr>
          <w:t>87</w:t>
        </w:r>
        <w:r w:rsidR="00F53B1E">
          <w:rPr>
            <w:noProof/>
            <w:webHidden/>
          </w:rPr>
          <w:fldChar w:fldCharType="end"/>
        </w:r>
      </w:hyperlink>
    </w:p>
    <w:p w14:paraId="247EBCCC" w14:textId="77777777" w:rsidR="00F53B1E" w:rsidRDefault="00E212D5">
      <w:pPr>
        <w:pStyle w:val="Tabladeilustraciones"/>
        <w:tabs>
          <w:tab w:val="right" w:leader="dot" w:pos="8828"/>
        </w:tabs>
        <w:rPr>
          <w:noProof/>
        </w:rPr>
      </w:pPr>
      <w:hyperlink w:anchor="_Toc521063411" w:history="1">
        <w:r w:rsidR="00F53B1E" w:rsidRPr="00480591">
          <w:rPr>
            <w:rStyle w:val="Hipervnculo"/>
            <w:b/>
            <w:noProof/>
          </w:rPr>
          <w:t>Figura 31</w:t>
        </w:r>
        <w:r w:rsidR="00F53B1E" w:rsidRPr="00480591">
          <w:rPr>
            <w:rStyle w:val="Hipervnculo"/>
            <w:b/>
            <w:noProof/>
            <w:lang w:val="es-MX" w:eastAsia="es-MX"/>
          </w:rPr>
          <w:t>. - Diagrama del sistema de purificación</w:t>
        </w:r>
        <w:r w:rsidR="00F53B1E">
          <w:rPr>
            <w:noProof/>
            <w:webHidden/>
          </w:rPr>
          <w:tab/>
        </w:r>
        <w:r w:rsidR="00F53B1E">
          <w:rPr>
            <w:noProof/>
            <w:webHidden/>
          </w:rPr>
          <w:fldChar w:fldCharType="begin"/>
        </w:r>
        <w:r w:rsidR="00F53B1E">
          <w:rPr>
            <w:noProof/>
            <w:webHidden/>
          </w:rPr>
          <w:instrText xml:space="preserve"> PAGEREF _Toc521063411 \h </w:instrText>
        </w:r>
        <w:r w:rsidR="00F53B1E">
          <w:rPr>
            <w:noProof/>
            <w:webHidden/>
          </w:rPr>
        </w:r>
        <w:r w:rsidR="00F53B1E">
          <w:rPr>
            <w:noProof/>
            <w:webHidden/>
          </w:rPr>
          <w:fldChar w:fldCharType="separate"/>
        </w:r>
        <w:r w:rsidR="00F53B1E">
          <w:rPr>
            <w:noProof/>
            <w:webHidden/>
          </w:rPr>
          <w:t>88</w:t>
        </w:r>
        <w:r w:rsidR="00F53B1E">
          <w:rPr>
            <w:noProof/>
            <w:webHidden/>
          </w:rPr>
          <w:fldChar w:fldCharType="end"/>
        </w:r>
      </w:hyperlink>
    </w:p>
    <w:p w14:paraId="2D1DB135" w14:textId="77777777" w:rsidR="00F53B1E" w:rsidRDefault="00E212D5">
      <w:pPr>
        <w:pStyle w:val="Tabladeilustraciones"/>
        <w:tabs>
          <w:tab w:val="right" w:leader="dot" w:pos="8828"/>
        </w:tabs>
        <w:rPr>
          <w:noProof/>
        </w:rPr>
      </w:pPr>
      <w:hyperlink w:anchor="_Toc521063412" w:history="1">
        <w:r w:rsidR="00F53B1E" w:rsidRPr="00480591">
          <w:rPr>
            <w:rStyle w:val="Hipervnculo"/>
            <w:b/>
            <w:noProof/>
          </w:rPr>
          <w:t>Figura 32</w:t>
        </w:r>
        <w:r w:rsidR="00F53B1E" w:rsidRPr="00480591">
          <w:rPr>
            <w:rStyle w:val="Hipervnculo"/>
            <w:rFonts w:eastAsia="Times New Roman" w:cstheme="minorHAnsi"/>
            <w:b/>
            <w:noProof/>
            <w:lang w:val="es-MX" w:eastAsia="es-MX"/>
          </w:rPr>
          <w:t>: Identificación de tarima o charolas de plástico</w:t>
        </w:r>
        <w:r w:rsidR="00F53B1E">
          <w:rPr>
            <w:noProof/>
            <w:webHidden/>
          </w:rPr>
          <w:tab/>
        </w:r>
        <w:r w:rsidR="00F53B1E">
          <w:rPr>
            <w:noProof/>
            <w:webHidden/>
          </w:rPr>
          <w:fldChar w:fldCharType="begin"/>
        </w:r>
        <w:r w:rsidR="00F53B1E">
          <w:rPr>
            <w:noProof/>
            <w:webHidden/>
          </w:rPr>
          <w:instrText xml:space="preserve"> PAGEREF _Toc521063412 \h </w:instrText>
        </w:r>
        <w:r w:rsidR="00F53B1E">
          <w:rPr>
            <w:noProof/>
            <w:webHidden/>
          </w:rPr>
        </w:r>
        <w:r w:rsidR="00F53B1E">
          <w:rPr>
            <w:noProof/>
            <w:webHidden/>
          </w:rPr>
          <w:fldChar w:fldCharType="separate"/>
        </w:r>
        <w:r w:rsidR="00F53B1E">
          <w:rPr>
            <w:noProof/>
            <w:webHidden/>
          </w:rPr>
          <w:t>90</w:t>
        </w:r>
        <w:r w:rsidR="00F53B1E">
          <w:rPr>
            <w:noProof/>
            <w:webHidden/>
          </w:rPr>
          <w:fldChar w:fldCharType="end"/>
        </w:r>
      </w:hyperlink>
    </w:p>
    <w:p w14:paraId="67240296" w14:textId="77777777" w:rsidR="00F53B1E" w:rsidRDefault="00E212D5">
      <w:pPr>
        <w:pStyle w:val="Tabladeilustraciones"/>
        <w:tabs>
          <w:tab w:val="right" w:leader="dot" w:pos="8828"/>
        </w:tabs>
        <w:rPr>
          <w:noProof/>
        </w:rPr>
      </w:pPr>
      <w:hyperlink w:anchor="_Toc521063413" w:history="1">
        <w:r w:rsidR="00F53B1E" w:rsidRPr="00480591">
          <w:rPr>
            <w:rStyle w:val="Hipervnculo"/>
            <w:b/>
            <w:noProof/>
          </w:rPr>
          <w:t>Figura 33</w:t>
        </w:r>
        <w:r w:rsidR="00F53B1E" w:rsidRPr="00480591">
          <w:rPr>
            <w:rStyle w:val="Hipervnculo"/>
            <w:rFonts w:cstheme="minorHAnsi"/>
            <w:b/>
            <w:noProof/>
            <w:lang w:val="es-MX"/>
          </w:rPr>
          <w:t>. - Charolas de acero inoxidable</w:t>
        </w:r>
        <w:r w:rsidR="00F53B1E">
          <w:rPr>
            <w:noProof/>
            <w:webHidden/>
          </w:rPr>
          <w:tab/>
        </w:r>
        <w:r w:rsidR="00F53B1E">
          <w:rPr>
            <w:noProof/>
            <w:webHidden/>
          </w:rPr>
          <w:fldChar w:fldCharType="begin"/>
        </w:r>
        <w:r w:rsidR="00F53B1E">
          <w:rPr>
            <w:noProof/>
            <w:webHidden/>
          </w:rPr>
          <w:instrText xml:space="preserve"> PAGEREF _Toc521063413 \h </w:instrText>
        </w:r>
        <w:r w:rsidR="00F53B1E">
          <w:rPr>
            <w:noProof/>
            <w:webHidden/>
          </w:rPr>
        </w:r>
        <w:r w:rsidR="00F53B1E">
          <w:rPr>
            <w:noProof/>
            <w:webHidden/>
          </w:rPr>
          <w:fldChar w:fldCharType="separate"/>
        </w:r>
        <w:r w:rsidR="00F53B1E">
          <w:rPr>
            <w:noProof/>
            <w:webHidden/>
          </w:rPr>
          <w:t>92</w:t>
        </w:r>
        <w:r w:rsidR="00F53B1E">
          <w:rPr>
            <w:noProof/>
            <w:webHidden/>
          </w:rPr>
          <w:fldChar w:fldCharType="end"/>
        </w:r>
      </w:hyperlink>
    </w:p>
    <w:p w14:paraId="0A6651EE" w14:textId="77777777" w:rsidR="00CE7C61" w:rsidRDefault="00F53B1E" w:rsidP="00CE7C61">
      <w:pPr>
        <w:ind w:firstLine="708"/>
        <w:rPr>
          <w:rFonts w:cstheme="minorHAnsi"/>
          <w:sz w:val="24"/>
          <w:szCs w:val="24"/>
          <w:lang w:val="es-MX"/>
        </w:rPr>
      </w:pPr>
      <w:r>
        <w:rPr>
          <w:rFonts w:cstheme="minorHAnsi"/>
          <w:sz w:val="24"/>
          <w:szCs w:val="24"/>
          <w:lang w:val="es-MX"/>
        </w:rPr>
        <w:fldChar w:fldCharType="end"/>
      </w:r>
    </w:p>
    <w:p w14:paraId="1261CA42" w14:textId="77777777" w:rsidR="00CE7C61" w:rsidRDefault="00CE7C61" w:rsidP="00CE7C61">
      <w:pPr>
        <w:ind w:firstLine="708"/>
        <w:rPr>
          <w:rFonts w:cstheme="minorHAnsi"/>
          <w:sz w:val="24"/>
          <w:szCs w:val="24"/>
          <w:lang w:val="es-MX"/>
        </w:rPr>
      </w:pPr>
    </w:p>
    <w:p w14:paraId="3FA58E52" w14:textId="77777777" w:rsidR="00F53B1E" w:rsidRDefault="00F53B1E" w:rsidP="00CE7C61">
      <w:pPr>
        <w:ind w:firstLine="708"/>
        <w:rPr>
          <w:rFonts w:cstheme="minorHAnsi"/>
          <w:sz w:val="24"/>
          <w:szCs w:val="24"/>
          <w:lang w:val="es-MX"/>
        </w:rPr>
      </w:pPr>
    </w:p>
    <w:p w14:paraId="4D51BAC0" w14:textId="77777777" w:rsidR="00F53B1E" w:rsidRDefault="00F53B1E" w:rsidP="00CE7C61">
      <w:pPr>
        <w:ind w:firstLine="708"/>
        <w:rPr>
          <w:rFonts w:cstheme="minorHAnsi"/>
          <w:sz w:val="24"/>
          <w:szCs w:val="24"/>
          <w:lang w:val="es-MX"/>
        </w:rPr>
      </w:pPr>
    </w:p>
    <w:p w14:paraId="223D8D12" w14:textId="77777777" w:rsidR="00CE7C61" w:rsidRDefault="00CE7C61" w:rsidP="00CE7C61">
      <w:pPr>
        <w:ind w:firstLine="708"/>
        <w:rPr>
          <w:rFonts w:cstheme="minorHAnsi"/>
          <w:sz w:val="24"/>
          <w:szCs w:val="24"/>
          <w:lang w:val="es-MX"/>
        </w:rPr>
      </w:pPr>
    </w:p>
    <w:p w14:paraId="2C8D9981" w14:textId="53764538" w:rsidR="00B32821" w:rsidRDefault="00F53B1E" w:rsidP="00F53B1E">
      <w:pPr>
        <w:pStyle w:val="Ttulo1"/>
        <w:jc w:val="center"/>
      </w:pPr>
      <w:bookmarkStart w:id="120" w:name="_Toc521063815"/>
      <w:r>
        <w:lastRenderedPageBreak/>
        <w:t>INDICE DE TABLAS</w:t>
      </w:r>
      <w:bookmarkEnd w:id="120"/>
    </w:p>
    <w:p w14:paraId="2DD17CB3" w14:textId="77777777" w:rsidR="00CE7C61" w:rsidRDefault="00CE7C61" w:rsidP="00464612">
      <w:pPr>
        <w:rPr>
          <w:rFonts w:cstheme="minorHAnsi"/>
          <w:sz w:val="24"/>
          <w:szCs w:val="24"/>
          <w:lang w:val="es-MX"/>
        </w:rPr>
      </w:pPr>
    </w:p>
    <w:p w14:paraId="1BF5BCC1" w14:textId="77777777" w:rsidR="00F53B1E" w:rsidRDefault="00F53B1E">
      <w:pPr>
        <w:pStyle w:val="Tabladeilustraciones"/>
        <w:tabs>
          <w:tab w:val="right" w:leader="dot" w:pos="8828"/>
        </w:tabs>
        <w:rPr>
          <w:rFonts w:asciiTheme="minorHAnsi" w:eastAsiaTheme="minorEastAsia" w:hAnsiTheme="minorHAnsi" w:cstheme="minorBidi"/>
          <w:noProof/>
          <w:lang w:val="es-MX" w:eastAsia="es-MX"/>
        </w:rPr>
      </w:pPr>
      <w:r>
        <w:rPr>
          <w:rFonts w:cstheme="minorHAnsi"/>
          <w:sz w:val="24"/>
          <w:szCs w:val="24"/>
          <w:lang w:val="es-MX"/>
        </w:rPr>
        <w:fldChar w:fldCharType="begin"/>
      </w:r>
      <w:r>
        <w:rPr>
          <w:rFonts w:cstheme="minorHAnsi"/>
          <w:sz w:val="24"/>
          <w:szCs w:val="24"/>
          <w:lang w:val="es-MX"/>
        </w:rPr>
        <w:instrText xml:space="preserve"> TOC \h \z \c "Tabla" </w:instrText>
      </w:r>
      <w:r>
        <w:rPr>
          <w:rFonts w:cstheme="minorHAnsi"/>
          <w:sz w:val="24"/>
          <w:szCs w:val="24"/>
          <w:lang w:val="es-MX"/>
        </w:rPr>
        <w:fldChar w:fldCharType="separate"/>
      </w:r>
      <w:hyperlink w:anchor="_Toc521063472" w:history="1">
        <w:r w:rsidRPr="009D0160">
          <w:rPr>
            <w:rStyle w:val="Hipervnculo"/>
            <w:b/>
            <w:noProof/>
            <w:lang w:val="es-MX"/>
          </w:rPr>
          <w:t>Tabla 1</w:t>
        </w:r>
        <w:r w:rsidRPr="009D0160">
          <w:rPr>
            <w:rStyle w:val="Hipervnculo"/>
            <w:rFonts w:cstheme="minorHAnsi"/>
            <w:b/>
            <w:noProof/>
            <w:lang w:val="es-MX"/>
          </w:rPr>
          <w:t>.- Conjunto de elementos centrales de la reglamentación Farmacéutica</w:t>
        </w:r>
        <w:r>
          <w:rPr>
            <w:noProof/>
            <w:webHidden/>
          </w:rPr>
          <w:tab/>
        </w:r>
        <w:r>
          <w:rPr>
            <w:noProof/>
            <w:webHidden/>
          </w:rPr>
          <w:fldChar w:fldCharType="begin"/>
        </w:r>
        <w:r>
          <w:rPr>
            <w:noProof/>
            <w:webHidden/>
          </w:rPr>
          <w:instrText xml:space="preserve"> PAGEREF _Toc521063472 \h </w:instrText>
        </w:r>
        <w:r>
          <w:rPr>
            <w:noProof/>
            <w:webHidden/>
          </w:rPr>
        </w:r>
        <w:r>
          <w:rPr>
            <w:noProof/>
            <w:webHidden/>
          </w:rPr>
          <w:fldChar w:fldCharType="separate"/>
        </w:r>
        <w:r>
          <w:rPr>
            <w:noProof/>
            <w:webHidden/>
          </w:rPr>
          <w:t>17</w:t>
        </w:r>
        <w:r>
          <w:rPr>
            <w:noProof/>
            <w:webHidden/>
          </w:rPr>
          <w:fldChar w:fldCharType="end"/>
        </w:r>
      </w:hyperlink>
    </w:p>
    <w:p w14:paraId="3D56F0C2" w14:textId="77777777" w:rsidR="00F53B1E" w:rsidRDefault="00E212D5">
      <w:pPr>
        <w:pStyle w:val="Tabladeilustraciones"/>
        <w:tabs>
          <w:tab w:val="right" w:leader="dot" w:pos="8828"/>
        </w:tabs>
        <w:rPr>
          <w:rFonts w:asciiTheme="minorHAnsi" w:eastAsiaTheme="minorEastAsia" w:hAnsiTheme="minorHAnsi" w:cstheme="minorBidi"/>
          <w:noProof/>
          <w:lang w:val="es-MX" w:eastAsia="es-MX"/>
        </w:rPr>
      </w:pPr>
      <w:hyperlink w:anchor="_Toc521063473" w:history="1">
        <w:r w:rsidR="00F53B1E" w:rsidRPr="009D0160">
          <w:rPr>
            <w:rStyle w:val="Hipervnculo"/>
            <w:b/>
            <w:noProof/>
            <w:lang w:val="es-MX"/>
          </w:rPr>
          <w:t>Tabla 2</w:t>
        </w:r>
        <w:r w:rsidR="00F53B1E" w:rsidRPr="009D0160">
          <w:rPr>
            <w:rStyle w:val="Hipervnculo"/>
            <w:rFonts w:cstheme="minorHAnsi"/>
            <w:b/>
            <w:noProof/>
            <w:lang w:val="es-MX"/>
          </w:rPr>
          <w:t>.- Bitácora de registro de muestras de retención</w:t>
        </w:r>
        <w:r w:rsidR="00F53B1E">
          <w:rPr>
            <w:noProof/>
            <w:webHidden/>
          </w:rPr>
          <w:tab/>
        </w:r>
        <w:r w:rsidR="00F53B1E">
          <w:rPr>
            <w:noProof/>
            <w:webHidden/>
          </w:rPr>
          <w:fldChar w:fldCharType="begin"/>
        </w:r>
        <w:r w:rsidR="00F53B1E">
          <w:rPr>
            <w:noProof/>
            <w:webHidden/>
          </w:rPr>
          <w:instrText xml:space="preserve"> PAGEREF _Toc521063473 \h </w:instrText>
        </w:r>
        <w:r w:rsidR="00F53B1E">
          <w:rPr>
            <w:noProof/>
            <w:webHidden/>
          </w:rPr>
        </w:r>
        <w:r w:rsidR="00F53B1E">
          <w:rPr>
            <w:noProof/>
            <w:webHidden/>
          </w:rPr>
          <w:fldChar w:fldCharType="separate"/>
        </w:r>
        <w:r w:rsidR="00F53B1E">
          <w:rPr>
            <w:noProof/>
            <w:webHidden/>
          </w:rPr>
          <w:t>38</w:t>
        </w:r>
        <w:r w:rsidR="00F53B1E">
          <w:rPr>
            <w:noProof/>
            <w:webHidden/>
          </w:rPr>
          <w:fldChar w:fldCharType="end"/>
        </w:r>
      </w:hyperlink>
    </w:p>
    <w:p w14:paraId="4B5F289A" w14:textId="77777777" w:rsidR="00F53B1E" w:rsidRDefault="00E212D5">
      <w:pPr>
        <w:pStyle w:val="Tabladeilustraciones"/>
        <w:tabs>
          <w:tab w:val="right" w:leader="dot" w:pos="8828"/>
        </w:tabs>
        <w:rPr>
          <w:rFonts w:asciiTheme="minorHAnsi" w:eastAsiaTheme="minorEastAsia" w:hAnsiTheme="minorHAnsi" w:cstheme="minorBidi"/>
          <w:noProof/>
          <w:lang w:val="es-MX" w:eastAsia="es-MX"/>
        </w:rPr>
      </w:pPr>
      <w:hyperlink w:anchor="_Toc521063474" w:history="1">
        <w:r w:rsidR="00F53B1E" w:rsidRPr="009D0160">
          <w:rPr>
            <w:rStyle w:val="Hipervnculo"/>
            <w:b/>
            <w:noProof/>
            <w:lang w:val="es-MX"/>
          </w:rPr>
          <w:t>Tabla 3.- Defecto de devolución de producto terminado</w:t>
        </w:r>
        <w:r w:rsidR="00F53B1E">
          <w:rPr>
            <w:noProof/>
            <w:webHidden/>
          </w:rPr>
          <w:tab/>
        </w:r>
        <w:r w:rsidR="00F53B1E">
          <w:rPr>
            <w:noProof/>
            <w:webHidden/>
          </w:rPr>
          <w:fldChar w:fldCharType="begin"/>
        </w:r>
        <w:r w:rsidR="00F53B1E">
          <w:rPr>
            <w:noProof/>
            <w:webHidden/>
          </w:rPr>
          <w:instrText xml:space="preserve"> PAGEREF _Toc521063474 \h </w:instrText>
        </w:r>
        <w:r w:rsidR="00F53B1E">
          <w:rPr>
            <w:noProof/>
            <w:webHidden/>
          </w:rPr>
        </w:r>
        <w:r w:rsidR="00F53B1E">
          <w:rPr>
            <w:noProof/>
            <w:webHidden/>
          </w:rPr>
          <w:fldChar w:fldCharType="separate"/>
        </w:r>
        <w:r w:rsidR="00F53B1E">
          <w:rPr>
            <w:noProof/>
            <w:webHidden/>
          </w:rPr>
          <w:t>41</w:t>
        </w:r>
        <w:r w:rsidR="00F53B1E">
          <w:rPr>
            <w:noProof/>
            <w:webHidden/>
          </w:rPr>
          <w:fldChar w:fldCharType="end"/>
        </w:r>
      </w:hyperlink>
    </w:p>
    <w:p w14:paraId="1CA58BE4" w14:textId="77777777" w:rsidR="00F53B1E" w:rsidRDefault="00E212D5">
      <w:pPr>
        <w:pStyle w:val="Tabladeilustraciones"/>
        <w:tabs>
          <w:tab w:val="right" w:leader="dot" w:pos="8828"/>
        </w:tabs>
        <w:rPr>
          <w:rFonts w:asciiTheme="minorHAnsi" w:eastAsiaTheme="minorEastAsia" w:hAnsiTheme="minorHAnsi" w:cstheme="minorBidi"/>
          <w:noProof/>
          <w:lang w:val="es-MX" w:eastAsia="es-MX"/>
        </w:rPr>
      </w:pPr>
      <w:hyperlink w:anchor="_Toc521063475" w:history="1">
        <w:r w:rsidR="00F53B1E" w:rsidRPr="009D0160">
          <w:rPr>
            <w:rStyle w:val="Hipervnculo"/>
            <w:b/>
            <w:noProof/>
          </w:rPr>
          <w:t>Tabla 4</w:t>
        </w:r>
        <w:r w:rsidR="00F53B1E" w:rsidRPr="009D0160">
          <w:rPr>
            <w:rStyle w:val="Hipervnculo"/>
            <w:rFonts w:cstheme="minorHAnsi"/>
            <w:b/>
            <w:noProof/>
            <w:shd w:val="clear" w:color="auto" w:fill="FFFFFF"/>
            <w:lang w:val="es-MX"/>
          </w:rPr>
          <w:t>.-  Tabla para definir el tamaño de muestra de acuerdo a los niveles de inspección</w:t>
        </w:r>
        <w:r w:rsidR="00F53B1E">
          <w:rPr>
            <w:noProof/>
            <w:webHidden/>
          </w:rPr>
          <w:tab/>
        </w:r>
        <w:r w:rsidR="00F53B1E">
          <w:rPr>
            <w:noProof/>
            <w:webHidden/>
          </w:rPr>
          <w:fldChar w:fldCharType="begin"/>
        </w:r>
        <w:r w:rsidR="00F53B1E">
          <w:rPr>
            <w:noProof/>
            <w:webHidden/>
          </w:rPr>
          <w:instrText xml:space="preserve"> PAGEREF _Toc521063475 \h </w:instrText>
        </w:r>
        <w:r w:rsidR="00F53B1E">
          <w:rPr>
            <w:noProof/>
            <w:webHidden/>
          </w:rPr>
        </w:r>
        <w:r w:rsidR="00F53B1E">
          <w:rPr>
            <w:noProof/>
            <w:webHidden/>
          </w:rPr>
          <w:fldChar w:fldCharType="separate"/>
        </w:r>
        <w:r w:rsidR="00F53B1E">
          <w:rPr>
            <w:noProof/>
            <w:webHidden/>
          </w:rPr>
          <w:t>44</w:t>
        </w:r>
        <w:r w:rsidR="00F53B1E">
          <w:rPr>
            <w:noProof/>
            <w:webHidden/>
          </w:rPr>
          <w:fldChar w:fldCharType="end"/>
        </w:r>
      </w:hyperlink>
    </w:p>
    <w:p w14:paraId="15F46B8B" w14:textId="77777777" w:rsidR="00F53B1E" w:rsidRDefault="00E212D5">
      <w:pPr>
        <w:pStyle w:val="Tabladeilustraciones"/>
        <w:tabs>
          <w:tab w:val="right" w:leader="dot" w:pos="8828"/>
        </w:tabs>
        <w:rPr>
          <w:rFonts w:asciiTheme="minorHAnsi" w:eastAsiaTheme="minorEastAsia" w:hAnsiTheme="minorHAnsi" w:cstheme="minorBidi"/>
          <w:noProof/>
          <w:lang w:val="es-MX" w:eastAsia="es-MX"/>
        </w:rPr>
      </w:pPr>
      <w:hyperlink w:anchor="_Toc521063476" w:history="1">
        <w:r w:rsidR="00F53B1E" w:rsidRPr="009D0160">
          <w:rPr>
            <w:rStyle w:val="Hipervnculo"/>
            <w:b/>
            <w:noProof/>
          </w:rPr>
          <w:t>Tabla 5</w:t>
        </w:r>
        <w:r w:rsidR="00F53B1E" w:rsidRPr="009D0160">
          <w:rPr>
            <w:rStyle w:val="Hipervnculo"/>
            <w:b/>
            <w:noProof/>
            <w:lang w:val="es-MX"/>
          </w:rPr>
          <w:t>.- Reporte de inspección por atributos</w:t>
        </w:r>
        <w:r w:rsidR="00F53B1E">
          <w:rPr>
            <w:noProof/>
            <w:webHidden/>
          </w:rPr>
          <w:tab/>
        </w:r>
        <w:r w:rsidR="00F53B1E">
          <w:rPr>
            <w:noProof/>
            <w:webHidden/>
          </w:rPr>
          <w:fldChar w:fldCharType="begin"/>
        </w:r>
        <w:r w:rsidR="00F53B1E">
          <w:rPr>
            <w:noProof/>
            <w:webHidden/>
          </w:rPr>
          <w:instrText xml:space="preserve"> PAGEREF _Toc521063476 \h </w:instrText>
        </w:r>
        <w:r w:rsidR="00F53B1E">
          <w:rPr>
            <w:noProof/>
            <w:webHidden/>
          </w:rPr>
        </w:r>
        <w:r w:rsidR="00F53B1E">
          <w:rPr>
            <w:noProof/>
            <w:webHidden/>
          </w:rPr>
          <w:fldChar w:fldCharType="separate"/>
        </w:r>
        <w:r w:rsidR="00F53B1E">
          <w:rPr>
            <w:noProof/>
            <w:webHidden/>
          </w:rPr>
          <w:t>46</w:t>
        </w:r>
        <w:r w:rsidR="00F53B1E">
          <w:rPr>
            <w:noProof/>
            <w:webHidden/>
          </w:rPr>
          <w:fldChar w:fldCharType="end"/>
        </w:r>
      </w:hyperlink>
    </w:p>
    <w:p w14:paraId="5CCE726F" w14:textId="77777777" w:rsidR="00F53B1E" w:rsidRDefault="00E212D5">
      <w:pPr>
        <w:pStyle w:val="Tabladeilustraciones"/>
        <w:tabs>
          <w:tab w:val="right" w:leader="dot" w:pos="8828"/>
        </w:tabs>
        <w:rPr>
          <w:rFonts w:asciiTheme="minorHAnsi" w:eastAsiaTheme="minorEastAsia" w:hAnsiTheme="minorHAnsi" w:cstheme="minorBidi"/>
          <w:noProof/>
          <w:lang w:val="es-MX" w:eastAsia="es-MX"/>
        </w:rPr>
      </w:pPr>
      <w:hyperlink w:anchor="_Toc521063477" w:history="1">
        <w:r w:rsidR="00F53B1E" w:rsidRPr="009D0160">
          <w:rPr>
            <w:rStyle w:val="Hipervnculo"/>
            <w:b/>
            <w:noProof/>
          </w:rPr>
          <w:t>Tabla 6</w:t>
        </w:r>
        <w:r w:rsidR="00F53B1E" w:rsidRPr="009D0160">
          <w:rPr>
            <w:rStyle w:val="Hipervnculo"/>
            <w:rFonts w:cstheme="minorHAnsi"/>
            <w:b/>
            <w:bCs/>
            <w:noProof/>
            <w:lang w:val="es-MX"/>
          </w:rPr>
          <w:t>.- Grados de error en los procesos de inspección</w:t>
        </w:r>
        <w:r w:rsidR="00F53B1E">
          <w:rPr>
            <w:noProof/>
            <w:webHidden/>
          </w:rPr>
          <w:tab/>
        </w:r>
        <w:r w:rsidR="00F53B1E">
          <w:rPr>
            <w:noProof/>
            <w:webHidden/>
          </w:rPr>
          <w:fldChar w:fldCharType="begin"/>
        </w:r>
        <w:r w:rsidR="00F53B1E">
          <w:rPr>
            <w:noProof/>
            <w:webHidden/>
          </w:rPr>
          <w:instrText xml:space="preserve"> PAGEREF _Toc521063477 \h </w:instrText>
        </w:r>
        <w:r w:rsidR="00F53B1E">
          <w:rPr>
            <w:noProof/>
            <w:webHidden/>
          </w:rPr>
        </w:r>
        <w:r w:rsidR="00F53B1E">
          <w:rPr>
            <w:noProof/>
            <w:webHidden/>
          </w:rPr>
          <w:fldChar w:fldCharType="separate"/>
        </w:r>
        <w:r w:rsidR="00F53B1E">
          <w:rPr>
            <w:noProof/>
            <w:webHidden/>
          </w:rPr>
          <w:t>47</w:t>
        </w:r>
        <w:r w:rsidR="00F53B1E">
          <w:rPr>
            <w:noProof/>
            <w:webHidden/>
          </w:rPr>
          <w:fldChar w:fldCharType="end"/>
        </w:r>
      </w:hyperlink>
    </w:p>
    <w:p w14:paraId="7708FC57" w14:textId="77777777" w:rsidR="00F53B1E" w:rsidRDefault="00E212D5">
      <w:pPr>
        <w:pStyle w:val="Tabladeilustraciones"/>
        <w:tabs>
          <w:tab w:val="right" w:leader="dot" w:pos="8828"/>
        </w:tabs>
        <w:rPr>
          <w:rFonts w:asciiTheme="minorHAnsi" w:eastAsiaTheme="minorEastAsia" w:hAnsiTheme="minorHAnsi" w:cstheme="minorBidi"/>
          <w:noProof/>
          <w:lang w:val="es-MX" w:eastAsia="es-MX"/>
        </w:rPr>
      </w:pPr>
      <w:hyperlink w:anchor="_Toc521063478" w:history="1">
        <w:r w:rsidR="00F53B1E" w:rsidRPr="009D0160">
          <w:rPr>
            <w:rStyle w:val="Hipervnculo"/>
            <w:b/>
            <w:noProof/>
          </w:rPr>
          <w:t>Tabla 7</w:t>
        </w:r>
        <w:r w:rsidR="00F53B1E" w:rsidRPr="009D0160">
          <w:rPr>
            <w:rStyle w:val="Hipervnculo"/>
            <w:rFonts w:cstheme="minorHAnsi"/>
            <w:b/>
            <w:bCs/>
            <w:noProof/>
            <w:lang w:val="es-MX"/>
          </w:rPr>
          <w:t>.-  Plan de muestreo sencillo para inspección normal</w:t>
        </w:r>
        <w:r w:rsidR="00F53B1E">
          <w:rPr>
            <w:noProof/>
            <w:webHidden/>
          </w:rPr>
          <w:tab/>
        </w:r>
        <w:r w:rsidR="00F53B1E">
          <w:rPr>
            <w:noProof/>
            <w:webHidden/>
          </w:rPr>
          <w:fldChar w:fldCharType="begin"/>
        </w:r>
        <w:r w:rsidR="00F53B1E">
          <w:rPr>
            <w:noProof/>
            <w:webHidden/>
          </w:rPr>
          <w:instrText xml:space="preserve"> PAGEREF _Toc521063478 \h </w:instrText>
        </w:r>
        <w:r w:rsidR="00F53B1E">
          <w:rPr>
            <w:noProof/>
            <w:webHidden/>
          </w:rPr>
        </w:r>
        <w:r w:rsidR="00F53B1E">
          <w:rPr>
            <w:noProof/>
            <w:webHidden/>
          </w:rPr>
          <w:fldChar w:fldCharType="separate"/>
        </w:r>
        <w:r w:rsidR="00F53B1E">
          <w:rPr>
            <w:noProof/>
            <w:webHidden/>
          </w:rPr>
          <w:t>48</w:t>
        </w:r>
        <w:r w:rsidR="00F53B1E">
          <w:rPr>
            <w:noProof/>
            <w:webHidden/>
          </w:rPr>
          <w:fldChar w:fldCharType="end"/>
        </w:r>
      </w:hyperlink>
    </w:p>
    <w:p w14:paraId="2EC584A7" w14:textId="77777777" w:rsidR="00F53B1E" w:rsidRDefault="00E212D5">
      <w:pPr>
        <w:pStyle w:val="Tabladeilustraciones"/>
        <w:tabs>
          <w:tab w:val="right" w:leader="dot" w:pos="8828"/>
        </w:tabs>
        <w:rPr>
          <w:rFonts w:asciiTheme="minorHAnsi" w:eastAsiaTheme="minorEastAsia" w:hAnsiTheme="minorHAnsi" w:cstheme="minorBidi"/>
          <w:noProof/>
          <w:lang w:val="es-MX" w:eastAsia="es-MX"/>
        </w:rPr>
      </w:pPr>
      <w:hyperlink w:anchor="_Toc521063479" w:history="1">
        <w:r w:rsidR="00F53B1E" w:rsidRPr="009D0160">
          <w:rPr>
            <w:rStyle w:val="Hipervnculo"/>
            <w:b/>
            <w:noProof/>
          </w:rPr>
          <w:t>Tabla 8</w:t>
        </w:r>
        <w:r w:rsidR="00F53B1E" w:rsidRPr="009D0160">
          <w:rPr>
            <w:rStyle w:val="Hipervnculo"/>
            <w:rFonts w:cstheme="minorHAnsi"/>
            <w:b/>
            <w:bCs/>
            <w:noProof/>
            <w:lang w:val="es-MX"/>
          </w:rPr>
          <w:t>.- Niveles por tipo de defecto</w:t>
        </w:r>
        <w:r w:rsidR="00F53B1E">
          <w:rPr>
            <w:noProof/>
            <w:webHidden/>
          </w:rPr>
          <w:tab/>
        </w:r>
        <w:r w:rsidR="00F53B1E">
          <w:rPr>
            <w:noProof/>
            <w:webHidden/>
          </w:rPr>
          <w:fldChar w:fldCharType="begin"/>
        </w:r>
        <w:r w:rsidR="00F53B1E">
          <w:rPr>
            <w:noProof/>
            <w:webHidden/>
          </w:rPr>
          <w:instrText xml:space="preserve"> PAGEREF _Toc521063479 \h </w:instrText>
        </w:r>
        <w:r w:rsidR="00F53B1E">
          <w:rPr>
            <w:noProof/>
            <w:webHidden/>
          </w:rPr>
        </w:r>
        <w:r w:rsidR="00F53B1E">
          <w:rPr>
            <w:noProof/>
            <w:webHidden/>
          </w:rPr>
          <w:fldChar w:fldCharType="separate"/>
        </w:r>
        <w:r w:rsidR="00F53B1E">
          <w:rPr>
            <w:noProof/>
            <w:webHidden/>
          </w:rPr>
          <w:t>48</w:t>
        </w:r>
        <w:r w:rsidR="00F53B1E">
          <w:rPr>
            <w:noProof/>
            <w:webHidden/>
          </w:rPr>
          <w:fldChar w:fldCharType="end"/>
        </w:r>
      </w:hyperlink>
    </w:p>
    <w:p w14:paraId="6A7EB5A2" w14:textId="77777777" w:rsidR="00F53B1E" w:rsidRDefault="00E212D5">
      <w:pPr>
        <w:pStyle w:val="Tabladeilustraciones"/>
        <w:tabs>
          <w:tab w:val="right" w:leader="dot" w:pos="8828"/>
        </w:tabs>
        <w:rPr>
          <w:rFonts w:asciiTheme="minorHAnsi" w:eastAsiaTheme="minorEastAsia" w:hAnsiTheme="minorHAnsi" w:cstheme="minorBidi"/>
          <w:noProof/>
          <w:lang w:val="es-MX" w:eastAsia="es-MX"/>
        </w:rPr>
      </w:pPr>
      <w:hyperlink w:anchor="_Toc521063480" w:history="1">
        <w:r w:rsidR="00F53B1E" w:rsidRPr="009D0160">
          <w:rPr>
            <w:rStyle w:val="Hipervnculo"/>
            <w:b/>
            <w:noProof/>
            <w:lang w:val="es-MX"/>
          </w:rPr>
          <w:t>Tabla 9</w:t>
        </w:r>
        <w:r w:rsidR="00F53B1E" w:rsidRPr="009D0160">
          <w:rPr>
            <w:rStyle w:val="Hipervnculo"/>
            <w:rFonts w:cstheme="minorHAnsi"/>
            <w:b/>
            <w:noProof/>
            <w:lang w:val="es-MX"/>
          </w:rPr>
          <w:t>: Clasificación de áreas de fabricación</w:t>
        </w:r>
        <w:r w:rsidR="00F53B1E">
          <w:rPr>
            <w:noProof/>
            <w:webHidden/>
          </w:rPr>
          <w:tab/>
        </w:r>
        <w:r w:rsidR="00F53B1E">
          <w:rPr>
            <w:noProof/>
            <w:webHidden/>
          </w:rPr>
          <w:fldChar w:fldCharType="begin"/>
        </w:r>
        <w:r w:rsidR="00F53B1E">
          <w:rPr>
            <w:noProof/>
            <w:webHidden/>
          </w:rPr>
          <w:instrText xml:space="preserve"> PAGEREF _Toc521063480 \h </w:instrText>
        </w:r>
        <w:r w:rsidR="00F53B1E">
          <w:rPr>
            <w:noProof/>
            <w:webHidden/>
          </w:rPr>
        </w:r>
        <w:r w:rsidR="00F53B1E">
          <w:rPr>
            <w:noProof/>
            <w:webHidden/>
          </w:rPr>
          <w:fldChar w:fldCharType="separate"/>
        </w:r>
        <w:r w:rsidR="00F53B1E">
          <w:rPr>
            <w:noProof/>
            <w:webHidden/>
          </w:rPr>
          <w:t>58</w:t>
        </w:r>
        <w:r w:rsidR="00F53B1E">
          <w:rPr>
            <w:noProof/>
            <w:webHidden/>
          </w:rPr>
          <w:fldChar w:fldCharType="end"/>
        </w:r>
      </w:hyperlink>
    </w:p>
    <w:p w14:paraId="1A0B062F" w14:textId="77777777" w:rsidR="00F53B1E" w:rsidRDefault="00E212D5">
      <w:pPr>
        <w:pStyle w:val="Tabladeilustraciones"/>
        <w:tabs>
          <w:tab w:val="right" w:leader="dot" w:pos="8828"/>
        </w:tabs>
        <w:rPr>
          <w:rFonts w:asciiTheme="minorHAnsi" w:eastAsiaTheme="minorEastAsia" w:hAnsiTheme="minorHAnsi" w:cstheme="minorBidi"/>
          <w:noProof/>
          <w:lang w:val="es-MX" w:eastAsia="es-MX"/>
        </w:rPr>
      </w:pPr>
      <w:hyperlink w:anchor="_Toc521063481" w:history="1">
        <w:r w:rsidR="00F53B1E" w:rsidRPr="009D0160">
          <w:rPr>
            <w:rStyle w:val="Hipervnculo"/>
            <w:b/>
            <w:noProof/>
          </w:rPr>
          <w:t>Tabla 10</w:t>
        </w:r>
        <w:r w:rsidR="00F53B1E" w:rsidRPr="009D0160">
          <w:rPr>
            <w:rStyle w:val="Hipervnculo"/>
            <w:rFonts w:cs="Arial"/>
            <w:b/>
            <w:noProof/>
            <w:lang w:val="es-MX"/>
          </w:rPr>
          <w:t>.- Rol de sanitizantes</w:t>
        </w:r>
        <w:r w:rsidR="00F53B1E">
          <w:rPr>
            <w:noProof/>
            <w:webHidden/>
          </w:rPr>
          <w:tab/>
        </w:r>
        <w:r w:rsidR="00F53B1E">
          <w:rPr>
            <w:noProof/>
            <w:webHidden/>
          </w:rPr>
          <w:fldChar w:fldCharType="begin"/>
        </w:r>
        <w:r w:rsidR="00F53B1E">
          <w:rPr>
            <w:noProof/>
            <w:webHidden/>
          </w:rPr>
          <w:instrText xml:space="preserve"> PAGEREF _Toc521063481 \h </w:instrText>
        </w:r>
        <w:r w:rsidR="00F53B1E">
          <w:rPr>
            <w:noProof/>
            <w:webHidden/>
          </w:rPr>
        </w:r>
        <w:r w:rsidR="00F53B1E">
          <w:rPr>
            <w:noProof/>
            <w:webHidden/>
          </w:rPr>
          <w:fldChar w:fldCharType="separate"/>
        </w:r>
        <w:r w:rsidR="00F53B1E">
          <w:rPr>
            <w:noProof/>
            <w:webHidden/>
          </w:rPr>
          <w:t>64</w:t>
        </w:r>
        <w:r w:rsidR="00F53B1E">
          <w:rPr>
            <w:noProof/>
            <w:webHidden/>
          </w:rPr>
          <w:fldChar w:fldCharType="end"/>
        </w:r>
      </w:hyperlink>
    </w:p>
    <w:p w14:paraId="33F8F5FE" w14:textId="77777777" w:rsidR="00F53B1E" w:rsidRDefault="00E212D5">
      <w:pPr>
        <w:pStyle w:val="Tabladeilustraciones"/>
        <w:tabs>
          <w:tab w:val="right" w:leader="dot" w:pos="8828"/>
        </w:tabs>
        <w:rPr>
          <w:rFonts w:asciiTheme="minorHAnsi" w:eastAsiaTheme="minorEastAsia" w:hAnsiTheme="minorHAnsi" w:cstheme="minorBidi"/>
          <w:noProof/>
          <w:lang w:val="es-MX" w:eastAsia="es-MX"/>
        </w:rPr>
      </w:pPr>
      <w:hyperlink w:anchor="_Toc521063482" w:history="1">
        <w:r w:rsidR="00F53B1E" w:rsidRPr="009D0160">
          <w:rPr>
            <w:rStyle w:val="Hipervnculo"/>
            <w:b/>
            <w:noProof/>
          </w:rPr>
          <w:t>Tabla 11</w:t>
        </w:r>
        <w:r w:rsidR="00F53B1E" w:rsidRPr="009D0160">
          <w:rPr>
            <w:rStyle w:val="Hipervnculo"/>
            <w:b/>
            <w:noProof/>
            <w:lang w:val="es-MX"/>
          </w:rPr>
          <w:t>.- Orden de fabricación</w:t>
        </w:r>
        <w:r w:rsidR="00F53B1E">
          <w:rPr>
            <w:noProof/>
            <w:webHidden/>
          </w:rPr>
          <w:tab/>
        </w:r>
        <w:r w:rsidR="00F53B1E">
          <w:rPr>
            <w:noProof/>
            <w:webHidden/>
          </w:rPr>
          <w:fldChar w:fldCharType="begin"/>
        </w:r>
        <w:r w:rsidR="00F53B1E">
          <w:rPr>
            <w:noProof/>
            <w:webHidden/>
          </w:rPr>
          <w:instrText xml:space="preserve"> PAGEREF _Toc521063482 \h </w:instrText>
        </w:r>
        <w:r w:rsidR="00F53B1E">
          <w:rPr>
            <w:noProof/>
            <w:webHidden/>
          </w:rPr>
        </w:r>
        <w:r w:rsidR="00F53B1E">
          <w:rPr>
            <w:noProof/>
            <w:webHidden/>
          </w:rPr>
          <w:fldChar w:fldCharType="separate"/>
        </w:r>
        <w:r w:rsidR="00F53B1E">
          <w:rPr>
            <w:noProof/>
            <w:webHidden/>
          </w:rPr>
          <w:t>69</w:t>
        </w:r>
        <w:r w:rsidR="00F53B1E">
          <w:rPr>
            <w:noProof/>
            <w:webHidden/>
          </w:rPr>
          <w:fldChar w:fldCharType="end"/>
        </w:r>
      </w:hyperlink>
    </w:p>
    <w:p w14:paraId="21C940C0" w14:textId="77777777" w:rsidR="00F53B1E" w:rsidRDefault="00F53B1E" w:rsidP="00464612">
      <w:pPr>
        <w:rPr>
          <w:rFonts w:cstheme="minorHAnsi"/>
          <w:sz w:val="24"/>
          <w:szCs w:val="24"/>
          <w:lang w:val="es-MX"/>
        </w:rPr>
      </w:pPr>
      <w:r>
        <w:rPr>
          <w:rFonts w:cstheme="minorHAnsi"/>
          <w:sz w:val="24"/>
          <w:szCs w:val="24"/>
          <w:lang w:val="es-MX"/>
        </w:rPr>
        <w:fldChar w:fldCharType="end"/>
      </w:r>
    </w:p>
    <w:p w14:paraId="6FC57ECD" w14:textId="069E7BFB" w:rsidR="00F53B1E" w:rsidRDefault="00F53B1E" w:rsidP="00F53B1E">
      <w:pPr>
        <w:pStyle w:val="Ttulo1"/>
        <w:jc w:val="center"/>
      </w:pPr>
      <w:bookmarkStart w:id="121" w:name="_Toc521063816"/>
      <w:r>
        <w:t>INDICE DE GRAFICAS</w:t>
      </w:r>
      <w:bookmarkEnd w:id="121"/>
    </w:p>
    <w:p w14:paraId="455F590F" w14:textId="77777777" w:rsidR="00F53B1E" w:rsidRDefault="00F53B1E">
      <w:pPr>
        <w:pStyle w:val="Tabladeilustraciones"/>
        <w:tabs>
          <w:tab w:val="right" w:leader="dot" w:pos="8828"/>
        </w:tabs>
        <w:rPr>
          <w:rFonts w:asciiTheme="minorHAnsi" w:eastAsiaTheme="minorEastAsia" w:hAnsiTheme="minorHAnsi" w:cstheme="minorBidi"/>
          <w:noProof/>
          <w:lang w:val="es-MX" w:eastAsia="es-MX"/>
        </w:rPr>
      </w:pPr>
      <w:r>
        <w:rPr>
          <w:lang w:val="es-ES_tradnl" w:eastAsia="es-MX"/>
        </w:rPr>
        <w:fldChar w:fldCharType="begin"/>
      </w:r>
      <w:r>
        <w:rPr>
          <w:lang w:val="es-ES_tradnl" w:eastAsia="es-MX"/>
        </w:rPr>
        <w:instrText xml:space="preserve"> TOC \h \z \c "Grafica" </w:instrText>
      </w:r>
      <w:r>
        <w:rPr>
          <w:lang w:val="es-ES_tradnl" w:eastAsia="es-MX"/>
        </w:rPr>
        <w:fldChar w:fldCharType="separate"/>
      </w:r>
      <w:hyperlink w:anchor="_Toc521063529" w:history="1">
        <w:r w:rsidRPr="00430324">
          <w:rPr>
            <w:rStyle w:val="Hipervnculo"/>
            <w:b/>
            <w:noProof/>
          </w:rPr>
          <w:t>Grafica 1</w:t>
        </w:r>
        <w:r w:rsidRPr="00430324">
          <w:rPr>
            <w:rStyle w:val="Hipervnculo"/>
            <w:rFonts w:cstheme="minorHAnsi"/>
            <w:b/>
            <w:noProof/>
            <w:lang w:val="es-MX"/>
          </w:rPr>
          <w:t>.- Productividad sin equipos 2017</w:t>
        </w:r>
        <w:r>
          <w:rPr>
            <w:noProof/>
            <w:webHidden/>
          </w:rPr>
          <w:tab/>
        </w:r>
        <w:r>
          <w:rPr>
            <w:noProof/>
            <w:webHidden/>
          </w:rPr>
          <w:fldChar w:fldCharType="begin"/>
        </w:r>
        <w:r>
          <w:rPr>
            <w:noProof/>
            <w:webHidden/>
          </w:rPr>
          <w:instrText xml:space="preserve"> PAGEREF _Toc521063529 \h </w:instrText>
        </w:r>
        <w:r>
          <w:rPr>
            <w:noProof/>
            <w:webHidden/>
          </w:rPr>
        </w:r>
        <w:r>
          <w:rPr>
            <w:noProof/>
            <w:webHidden/>
          </w:rPr>
          <w:fldChar w:fldCharType="separate"/>
        </w:r>
        <w:r>
          <w:rPr>
            <w:noProof/>
            <w:webHidden/>
          </w:rPr>
          <w:t>92</w:t>
        </w:r>
        <w:r>
          <w:rPr>
            <w:noProof/>
            <w:webHidden/>
          </w:rPr>
          <w:fldChar w:fldCharType="end"/>
        </w:r>
      </w:hyperlink>
    </w:p>
    <w:p w14:paraId="75E8667E" w14:textId="6FB0EC01" w:rsidR="00F53B1E" w:rsidRDefault="00E212D5">
      <w:pPr>
        <w:pStyle w:val="Tabladeilustraciones"/>
        <w:tabs>
          <w:tab w:val="right" w:leader="dot" w:pos="8828"/>
        </w:tabs>
        <w:rPr>
          <w:rFonts w:asciiTheme="minorHAnsi" w:eastAsiaTheme="minorEastAsia" w:hAnsiTheme="minorHAnsi" w:cstheme="minorBidi"/>
          <w:noProof/>
          <w:lang w:val="es-MX" w:eastAsia="es-MX"/>
        </w:rPr>
      </w:pPr>
      <w:hyperlink w:anchor="_Toc521063530" w:history="1">
        <w:r w:rsidR="00F53B1E" w:rsidRPr="00430324">
          <w:rPr>
            <w:rStyle w:val="Hipervnculo"/>
            <w:b/>
            <w:noProof/>
          </w:rPr>
          <w:t>Grafica 2</w:t>
        </w:r>
        <w:r w:rsidR="00F53B1E" w:rsidRPr="00430324">
          <w:rPr>
            <w:rStyle w:val="Hipervnculo"/>
            <w:rFonts w:cstheme="minorHAnsi"/>
            <w:b/>
            <w:noProof/>
            <w:lang w:val="es-MX"/>
          </w:rPr>
          <w:t>.- Productividad con equipos año 2017</w:t>
        </w:r>
        <w:r w:rsidR="00F53B1E">
          <w:rPr>
            <w:noProof/>
            <w:webHidden/>
          </w:rPr>
          <w:tab/>
        </w:r>
        <w:r w:rsidR="00F53B1E">
          <w:rPr>
            <w:noProof/>
            <w:webHidden/>
          </w:rPr>
          <w:fldChar w:fldCharType="begin"/>
        </w:r>
        <w:r w:rsidR="00F53B1E">
          <w:rPr>
            <w:noProof/>
            <w:webHidden/>
          </w:rPr>
          <w:instrText xml:space="preserve"> PAGEREF _Toc521063530 \h </w:instrText>
        </w:r>
        <w:r w:rsidR="00F53B1E">
          <w:rPr>
            <w:noProof/>
            <w:webHidden/>
          </w:rPr>
        </w:r>
        <w:r w:rsidR="00F53B1E">
          <w:rPr>
            <w:noProof/>
            <w:webHidden/>
          </w:rPr>
          <w:fldChar w:fldCharType="separate"/>
        </w:r>
        <w:r w:rsidR="00F53B1E">
          <w:rPr>
            <w:noProof/>
            <w:webHidden/>
          </w:rPr>
          <w:t>93</w:t>
        </w:r>
        <w:r w:rsidR="00F53B1E">
          <w:rPr>
            <w:noProof/>
            <w:webHidden/>
          </w:rPr>
          <w:fldChar w:fldCharType="end"/>
        </w:r>
      </w:hyperlink>
    </w:p>
    <w:p w14:paraId="457F5BEE" w14:textId="77777777" w:rsidR="00F53B1E" w:rsidRDefault="00F53B1E" w:rsidP="00F53B1E">
      <w:pPr>
        <w:rPr>
          <w:lang w:val="es-ES_tradnl" w:eastAsia="es-MX"/>
        </w:rPr>
      </w:pPr>
      <w:r>
        <w:rPr>
          <w:lang w:val="es-ES_tradnl" w:eastAsia="es-MX"/>
        </w:rPr>
        <w:fldChar w:fldCharType="end"/>
      </w:r>
    </w:p>
    <w:p w14:paraId="715AC27E" w14:textId="77777777" w:rsidR="00F53B1E" w:rsidRDefault="00F53B1E" w:rsidP="00F53B1E">
      <w:pPr>
        <w:rPr>
          <w:lang w:val="es-ES_tradnl" w:eastAsia="es-MX"/>
        </w:rPr>
      </w:pPr>
    </w:p>
    <w:p w14:paraId="41E45DC6" w14:textId="77777777" w:rsidR="00F53B1E" w:rsidRDefault="00F53B1E" w:rsidP="00F53B1E">
      <w:pPr>
        <w:rPr>
          <w:lang w:val="es-ES_tradnl" w:eastAsia="es-MX"/>
        </w:rPr>
      </w:pPr>
    </w:p>
    <w:p w14:paraId="70EE5476" w14:textId="77777777" w:rsidR="00F53B1E" w:rsidRDefault="00F53B1E" w:rsidP="00F53B1E">
      <w:pPr>
        <w:rPr>
          <w:lang w:val="es-ES_tradnl" w:eastAsia="es-MX"/>
        </w:rPr>
      </w:pPr>
    </w:p>
    <w:p w14:paraId="022B236A" w14:textId="77777777" w:rsidR="00F53B1E" w:rsidRDefault="00F53B1E" w:rsidP="00F53B1E">
      <w:pPr>
        <w:rPr>
          <w:lang w:val="es-ES_tradnl" w:eastAsia="es-MX"/>
        </w:rPr>
      </w:pPr>
    </w:p>
    <w:p w14:paraId="4BFA4664" w14:textId="77777777" w:rsidR="00F53B1E" w:rsidRDefault="00F53B1E" w:rsidP="00F53B1E">
      <w:pPr>
        <w:rPr>
          <w:lang w:val="es-ES_tradnl" w:eastAsia="es-MX"/>
        </w:rPr>
      </w:pPr>
    </w:p>
    <w:p w14:paraId="5B6B3C9A" w14:textId="77777777" w:rsidR="00F53B1E" w:rsidRDefault="00F53B1E" w:rsidP="00F53B1E">
      <w:pPr>
        <w:rPr>
          <w:lang w:val="es-ES_tradnl" w:eastAsia="es-MX"/>
        </w:rPr>
      </w:pPr>
    </w:p>
    <w:p w14:paraId="3C00BB5C" w14:textId="77777777" w:rsidR="00F53B1E" w:rsidRDefault="00F53B1E" w:rsidP="00F53B1E">
      <w:pPr>
        <w:rPr>
          <w:lang w:val="es-ES_tradnl" w:eastAsia="es-MX"/>
        </w:rPr>
      </w:pPr>
    </w:p>
    <w:p w14:paraId="032082FB" w14:textId="77777777" w:rsidR="00F53B1E" w:rsidRDefault="00F53B1E" w:rsidP="00F53B1E">
      <w:pPr>
        <w:rPr>
          <w:lang w:val="es-ES_tradnl" w:eastAsia="es-MX"/>
        </w:rPr>
      </w:pPr>
    </w:p>
    <w:p w14:paraId="114D8066" w14:textId="77777777" w:rsidR="00F53B1E" w:rsidRDefault="00F53B1E" w:rsidP="00F53B1E">
      <w:pPr>
        <w:rPr>
          <w:lang w:val="es-ES_tradnl" w:eastAsia="es-MX"/>
        </w:rPr>
      </w:pPr>
    </w:p>
    <w:p w14:paraId="654378C9" w14:textId="77777777" w:rsidR="00F53B1E" w:rsidRDefault="00F53B1E" w:rsidP="00F53B1E">
      <w:pPr>
        <w:rPr>
          <w:lang w:val="es-ES_tradnl" w:eastAsia="es-MX"/>
        </w:rPr>
      </w:pPr>
    </w:p>
    <w:p w14:paraId="687D9C8C" w14:textId="77777777" w:rsidR="00F53B1E" w:rsidRDefault="00F53B1E" w:rsidP="00F53B1E">
      <w:pPr>
        <w:rPr>
          <w:lang w:val="es-ES_tradnl" w:eastAsia="es-MX"/>
        </w:rPr>
      </w:pPr>
    </w:p>
    <w:p w14:paraId="0A55A476" w14:textId="77777777" w:rsidR="00F53B1E" w:rsidRPr="00F53B1E" w:rsidRDefault="00F53B1E" w:rsidP="00F53B1E">
      <w:pPr>
        <w:rPr>
          <w:lang w:val="es-ES_tradnl" w:eastAsia="es-MX"/>
        </w:rPr>
      </w:pPr>
    </w:p>
    <w:p w14:paraId="58A99B32" w14:textId="3004CB75" w:rsidR="00CE7C61" w:rsidRPr="000F40E3" w:rsidRDefault="00F65ACD" w:rsidP="000F40E3">
      <w:pPr>
        <w:pStyle w:val="Ttulo1"/>
        <w:jc w:val="center"/>
      </w:pPr>
      <w:bookmarkStart w:id="122" w:name="_Toc521063817"/>
      <w:r w:rsidRPr="000F40E3">
        <w:lastRenderedPageBreak/>
        <w:t>BIBLIOGRAFIA</w:t>
      </w:r>
      <w:bookmarkEnd w:id="122"/>
    </w:p>
    <w:p w14:paraId="40E7A037" w14:textId="77777777" w:rsidR="00721482" w:rsidRDefault="00721482" w:rsidP="00721482">
      <w:pPr>
        <w:rPr>
          <w:lang w:val="es-ES_tradnl" w:eastAsia="es-MX"/>
        </w:rPr>
      </w:pPr>
    </w:p>
    <w:p w14:paraId="0121F003" w14:textId="52C617BD" w:rsidR="00F803E2" w:rsidRPr="00F11BFC" w:rsidRDefault="00F11BFC" w:rsidP="00DB5D59">
      <w:pPr>
        <w:pStyle w:val="Prrafodelista"/>
        <w:numPr>
          <w:ilvl w:val="0"/>
          <w:numId w:val="33"/>
        </w:numPr>
        <w:spacing w:after="0" w:line="360" w:lineRule="auto"/>
        <w:jc w:val="both"/>
      </w:pPr>
      <w:r>
        <w:t xml:space="preserve">Chiavenato  I. (2001) </w:t>
      </w:r>
      <w:r w:rsidR="00F803E2" w:rsidRPr="00F11BFC">
        <w:rPr>
          <w:i/>
        </w:rPr>
        <w:t>Administración Procesos administrativos</w:t>
      </w:r>
      <w:r>
        <w:rPr>
          <w:i/>
        </w:rPr>
        <w:t xml:space="preserve">, </w:t>
      </w:r>
      <w:r>
        <w:t xml:space="preserve">ed. 3, Colombia, editorial </w:t>
      </w:r>
      <w:r w:rsidR="00F803E2" w:rsidRPr="00F11BFC">
        <w:t>M</w:t>
      </w:r>
      <w:r w:rsidRPr="00F11BFC">
        <w:t>c</w:t>
      </w:r>
      <w:r w:rsidR="00F803E2" w:rsidRPr="00F11BFC">
        <w:t>, Pag: 201 – 207, Para consulta http://biblioteca.soymercadologo.com/wp-content/uploads/2016/05/Administraci%C3%B3n-Teor%C3%ADa-proceso-y-pr%C3%A1ctica-3ed-Idalberto-Chiavenato.pdf.</w:t>
      </w:r>
    </w:p>
    <w:p w14:paraId="0E0156B8" w14:textId="721A4908" w:rsidR="00F803E2" w:rsidRDefault="00F803E2" w:rsidP="00DB5D59">
      <w:pPr>
        <w:pStyle w:val="Prrafodelista"/>
        <w:numPr>
          <w:ilvl w:val="0"/>
          <w:numId w:val="33"/>
        </w:numPr>
        <w:spacing w:after="0" w:line="360" w:lineRule="auto"/>
        <w:ind w:left="357" w:hanging="357"/>
        <w:jc w:val="both"/>
      </w:pPr>
      <w:r w:rsidRPr="008E6246">
        <w:rPr>
          <w:rFonts w:cstheme="minorHAnsi"/>
          <w:color w:val="000000" w:themeColor="text1"/>
        </w:rPr>
        <w:t>AMVD Asociaci</w:t>
      </w:r>
      <w:r w:rsidR="00BE73FF">
        <w:rPr>
          <w:rFonts w:cstheme="minorHAnsi"/>
          <w:color w:val="000000" w:themeColor="text1"/>
        </w:rPr>
        <w:t>ón Mexicana de Ventas Directas (</w:t>
      </w:r>
      <w:r w:rsidRPr="008E6246">
        <w:rPr>
          <w:rFonts w:cstheme="minorHAnsi"/>
          <w:color w:val="000000" w:themeColor="text1"/>
        </w:rPr>
        <w:t>2015</w:t>
      </w:r>
      <w:r w:rsidR="00BE73FF">
        <w:rPr>
          <w:rFonts w:cstheme="minorHAnsi"/>
          <w:color w:val="000000" w:themeColor="text1"/>
        </w:rPr>
        <w:t xml:space="preserve">) </w:t>
      </w:r>
      <w:r w:rsidRPr="00BE73FF">
        <w:rPr>
          <w:rFonts w:cstheme="minorHAnsi"/>
          <w:i/>
          <w:color w:val="000000" w:themeColor="text1"/>
        </w:rPr>
        <w:t>La venta directa en números</w:t>
      </w:r>
      <w:r w:rsidR="00F8406B">
        <w:rPr>
          <w:rFonts w:cstheme="minorHAnsi"/>
          <w:i/>
          <w:color w:val="000000" w:themeColor="text1"/>
        </w:rPr>
        <w:t>,</w:t>
      </w:r>
      <w:r w:rsidRPr="008E6246">
        <w:rPr>
          <w:rFonts w:cstheme="minorHAnsi"/>
          <w:color w:val="000000" w:themeColor="text1"/>
        </w:rPr>
        <w:t xml:space="preserve"> en página web disponible  en </w:t>
      </w:r>
      <w:hyperlink r:id="rId56" w:history="1">
        <w:r w:rsidRPr="008E6246">
          <w:rPr>
            <w:rStyle w:val="Hipervnculo"/>
          </w:rPr>
          <w:t>http://www.amvd.org.mx/amvd_ventadirecta_numeros.php</w:t>
        </w:r>
      </w:hyperlink>
      <w:r w:rsidRPr="008E6246">
        <w:t>.</w:t>
      </w:r>
    </w:p>
    <w:p w14:paraId="64688A17" w14:textId="7BDE34FB" w:rsidR="00F803E2" w:rsidRPr="00F803E2" w:rsidRDefault="00F803E2" w:rsidP="00DB5D59">
      <w:pPr>
        <w:pStyle w:val="Prrafodelista"/>
        <w:numPr>
          <w:ilvl w:val="0"/>
          <w:numId w:val="33"/>
        </w:numPr>
        <w:spacing w:after="0" w:line="360" w:lineRule="auto"/>
        <w:ind w:left="357" w:hanging="357"/>
        <w:jc w:val="both"/>
        <w:rPr>
          <w:lang w:val="en-US"/>
        </w:rPr>
      </w:pPr>
      <w:r w:rsidRPr="00F8406B">
        <w:rPr>
          <w:lang w:val="en-US"/>
        </w:rPr>
        <w:t>Barsotii, L.</w:t>
      </w:r>
      <w:r w:rsidR="00BE73FF" w:rsidRPr="00F8406B">
        <w:rPr>
          <w:lang w:val="en-US"/>
        </w:rPr>
        <w:t xml:space="preserve"> y </w:t>
      </w:r>
      <w:r w:rsidRPr="00F8406B">
        <w:rPr>
          <w:lang w:val="en-US"/>
        </w:rPr>
        <w:t xml:space="preserve"> Cheftel J.C.</w:t>
      </w:r>
      <w:r w:rsidR="00BE73FF" w:rsidRPr="00F8406B">
        <w:rPr>
          <w:lang w:val="en-US"/>
        </w:rPr>
        <w:t xml:space="preserve"> (2001)</w:t>
      </w:r>
      <w:r w:rsidR="00F8406B" w:rsidRPr="00F8406B">
        <w:rPr>
          <w:lang w:val="en-US"/>
        </w:rPr>
        <w:t>,</w:t>
      </w:r>
      <w:r w:rsidRPr="00F8406B">
        <w:rPr>
          <w:lang w:val="en-US"/>
        </w:rPr>
        <w:t xml:space="preserve">  </w:t>
      </w:r>
      <w:r w:rsidRPr="00BE73FF">
        <w:rPr>
          <w:i/>
          <w:lang w:val="en-US"/>
        </w:rPr>
        <w:t>Chemical desinfectants and antiseptics</w:t>
      </w:r>
      <w:r w:rsidR="00BE73FF">
        <w:rPr>
          <w:lang w:val="en-US"/>
        </w:rPr>
        <w:t xml:space="preserve">, </w:t>
      </w:r>
      <w:r w:rsidRPr="00F803E2">
        <w:rPr>
          <w:lang w:val="en-US"/>
        </w:rPr>
        <w:t xml:space="preserve"> Quantitative non porous surface test for the evolution of bactericidad and or fungicidal activity of chemical desinfectants use in food, industrial, domestica and institucional areas. Thest method and requerimients and whithout mechanica</w:t>
      </w:r>
      <w:r w:rsidR="00BE73FF">
        <w:rPr>
          <w:lang w:val="en-US"/>
        </w:rPr>
        <w:t>l actions. Science des aliments, pag: 3- 33</w:t>
      </w:r>
    </w:p>
    <w:p w14:paraId="19867102" w14:textId="7D1D6DCD" w:rsidR="00F803E2" w:rsidRPr="008E6246" w:rsidRDefault="00F803E2" w:rsidP="00DB5D59">
      <w:pPr>
        <w:pStyle w:val="Prrafodelista"/>
        <w:numPr>
          <w:ilvl w:val="0"/>
          <w:numId w:val="33"/>
        </w:numPr>
        <w:spacing w:after="0" w:line="360" w:lineRule="auto"/>
        <w:ind w:left="357" w:hanging="357"/>
        <w:jc w:val="both"/>
      </w:pPr>
      <w:r w:rsidRPr="008E6246">
        <w:rPr>
          <w:rFonts w:cstheme="minorHAnsi"/>
          <w:color w:val="000000" w:themeColor="text1"/>
        </w:rPr>
        <w:t>CANIFARMA</w:t>
      </w:r>
      <w:r w:rsidR="00BE73FF">
        <w:rPr>
          <w:rFonts w:cstheme="minorHAnsi"/>
          <w:color w:val="000000" w:themeColor="text1"/>
        </w:rPr>
        <w:t xml:space="preserve"> (2016)</w:t>
      </w:r>
      <w:r w:rsidRPr="008E6246">
        <w:rPr>
          <w:rFonts w:cstheme="minorHAnsi"/>
          <w:color w:val="000000" w:themeColor="text1"/>
        </w:rPr>
        <w:t xml:space="preserve"> </w:t>
      </w:r>
      <w:r w:rsidRPr="00BE73FF">
        <w:rPr>
          <w:rFonts w:cstheme="minorHAnsi"/>
          <w:i/>
          <w:color w:val="000000" w:themeColor="text1"/>
        </w:rPr>
        <w:t>Antecedentes de las buenas prácticas de fabricación de medicamen</w:t>
      </w:r>
      <w:r w:rsidR="00BE73FF" w:rsidRPr="00BE73FF">
        <w:rPr>
          <w:rFonts w:cstheme="minorHAnsi"/>
          <w:i/>
          <w:color w:val="000000" w:themeColor="text1"/>
        </w:rPr>
        <w:t>tos</w:t>
      </w:r>
      <w:r w:rsidR="00BE73FF">
        <w:rPr>
          <w:rFonts w:cstheme="minorHAnsi"/>
          <w:color w:val="000000" w:themeColor="text1"/>
        </w:rPr>
        <w:t>, Regulación sanitaria</w:t>
      </w:r>
      <w:r>
        <w:rPr>
          <w:rFonts w:cstheme="minorHAnsi"/>
          <w:color w:val="000000" w:themeColor="text1"/>
        </w:rPr>
        <w:t>.</w:t>
      </w:r>
    </w:p>
    <w:p w14:paraId="55AA1106" w14:textId="32BCEAE9" w:rsidR="00F803E2" w:rsidRPr="00152E7B" w:rsidRDefault="00F803E2" w:rsidP="00DB5D59">
      <w:pPr>
        <w:pStyle w:val="Prrafodelista"/>
        <w:numPr>
          <w:ilvl w:val="0"/>
          <w:numId w:val="33"/>
        </w:numPr>
        <w:spacing w:after="0" w:line="360" w:lineRule="auto"/>
        <w:ind w:left="357" w:hanging="357"/>
        <w:jc w:val="both"/>
      </w:pPr>
      <w:r w:rsidRPr="008E6246">
        <w:rPr>
          <w:rFonts w:cstheme="minorHAnsi"/>
          <w:color w:val="000000" w:themeColor="text1"/>
        </w:rPr>
        <w:t>Comisión Federal para la Protección contra Riesgos Sanitarios, COFEPRIS</w:t>
      </w:r>
      <w:r w:rsidR="005B14A6">
        <w:rPr>
          <w:rFonts w:cstheme="minorHAnsi"/>
          <w:color w:val="000000" w:themeColor="text1"/>
        </w:rPr>
        <w:t xml:space="preserve"> (2017)</w:t>
      </w:r>
      <w:r w:rsidR="00F8406B">
        <w:rPr>
          <w:rFonts w:cstheme="minorHAnsi"/>
          <w:color w:val="000000" w:themeColor="text1"/>
        </w:rPr>
        <w:t>,</w:t>
      </w:r>
      <w:r w:rsidR="005B14A6">
        <w:rPr>
          <w:rFonts w:cstheme="minorHAnsi"/>
          <w:color w:val="000000" w:themeColor="text1"/>
        </w:rPr>
        <w:t xml:space="preserve"> </w:t>
      </w:r>
      <w:r w:rsidRPr="005B14A6">
        <w:rPr>
          <w:rFonts w:cstheme="minorHAnsi"/>
          <w:i/>
          <w:color w:val="000000" w:themeColor="text1"/>
        </w:rPr>
        <w:t>Certificado de buenas prác</w:t>
      </w:r>
      <w:r w:rsidR="005B14A6" w:rsidRPr="005B14A6">
        <w:rPr>
          <w:rFonts w:cstheme="minorHAnsi"/>
          <w:i/>
          <w:color w:val="000000" w:themeColor="text1"/>
        </w:rPr>
        <w:t>ticas de fabricación</w:t>
      </w:r>
      <w:r>
        <w:rPr>
          <w:rFonts w:cstheme="minorHAnsi"/>
          <w:color w:val="000000" w:themeColor="text1"/>
        </w:rPr>
        <w:t>.</w:t>
      </w:r>
      <w:r w:rsidR="005B14A6">
        <w:rPr>
          <w:rFonts w:cstheme="minorHAnsi"/>
          <w:color w:val="000000" w:themeColor="text1"/>
        </w:rPr>
        <w:t xml:space="preserve"> México.</w:t>
      </w:r>
    </w:p>
    <w:p w14:paraId="785BEEF7" w14:textId="7570B841" w:rsidR="00F803E2" w:rsidRPr="00152E7B" w:rsidRDefault="005B14A6" w:rsidP="00DB5D59">
      <w:pPr>
        <w:pStyle w:val="Prrafodelista"/>
        <w:numPr>
          <w:ilvl w:val="0"/>
          <w:numId w:val="33"/>
        </w:numPr>
        <w:spacing w:after="0" w:line="360" w:lineRule="auto"/>
      </w:pPr>
      <w:r>
        <w:rPr>
          <w:rFonts w:cstheme="minorHAnsi"/>
          <w:color w:val="000000" w:themeColor="text1"/>
        </w:rPr>
        <w:t>Cruz A. L. et al. (2008)</w:t>
      </w:r>
      <w:r w:rsidR="00F803E2">
        <w:rPr>
          <w:rFonts w:cstheme="minorHAnsi"/>
          <w:color w:val="000000" w:themeColor="text1"/>
        </w:rPr>
        <w:t xml:space="preserve"> </w:t>
      </w:r>
      <w:r w:rsidR="00F803E2" w:rsidRPr="005B14A6">
        <w:rPr>
          <w:i/>
        </w:rPr>
        <w:t>Forma correcta de entrada a las áreas productivas no estériles</w:t>
      </w:r>
      <w:r w:rsidR="00F8406B">
        <w:rPr>
          <w:i/>
        </w:rPr>
        <w:t xml:space="preserve">, </w:t>
      </w:r>
      <w:r w:rsidR="00F803E2">
        <w:t xml:space="preserve"> No. 3,</w:t>
      </w:r>
      <w:r>
        <w:t xml:space="preserve"> Mexico UNAM</w:t>
      </w:r>
      <w:r w:rsidR="00F8406B">
        <w:t>, editor edusfarma</w:t>
      </w:r>
      <w:r>
        <w:t xml:space="preserve">, </w:t>
      </w:r>
      <w:r w:rsidR="00F803E2">
        <w:t xml:space="preserve">para consulta </w:t>
      </w:r>
      <w:r w:rsidR="00F803E2" w:rsidRPr="00C9127D">
        <w:t>http://www.publicacions.ub.edu/revistes/edusfarm3/documentos/389.pdf</w:t>
      </w:r>
    </w:p>
    <w:p w14:paraId="79EB671F" w14:textId="2C82CABC" w:rsidR="00F803E2" w:rsidRPr="001C0A0A" w:rsidRDefault="00F8406B" w:rsidP="00DB5D59">
      <w:pPr>
        <w:pStyle w:val="Prrafodelista"/>
        <w:numPr>
          <w:ilvl w:val="0"/>
          <w:numId w:val="33"/>
        </w:numPr>
        <w:spacing w:after="0" w:line="360" w:lineRule="auto"/>
      </w:pPr>
      <w:r>
        <w:rPr>
          <w:rFonts w:cstheme="minorHAnsi"/>
          <w:color w:val="000000" w:themeColor="text1"/>
        </w:rPr>
        <w:t>Efride R.</w:t>
      </w:r>
      <w:r w:rsidR="00F803E2">
        <w:rPr>
          <w:rFonts w:cstheme="minorHAnsi"/>
          <w:color w:val="000000" w:themeColor="text1"/>
        </w:rPr>
        <w:t xml:space="preserve"> </w:t>
      </w:r>
      <w:r>
        <w:rPr>
          <w:rFonts w:cstheme="minorHAnsi"/>
          <w:color w:val="000000" w:themeColor="text1"/>
        </w:rPr>
        <w:t xml:space="preserve">(2013) </w:t>
      </w:r>
      <w:r w:rsidR="00F803E2" w:rsidRPr="00F8406B">
        <w:rPr>
          <w:rFonts w:cstheme="minorHAnsi"/>
          <w:i/>
          <w:color w:val="000000" w:themeColor="text1"/>
        </w:rPr>
        <w:t>Personal en la industria farmacéutica</w:t>
      </w:r>
      <w:r w:rsidR="00F803E2">
        <w:rPr>
          <w:rFonts w:cstheme="minorHAnsi"/>
          <w:color w:val="000000" w:themeColor="text1"/>
        </w:rPr>
        <w:t xml:space="preserve">, consulta, </w:t>
      </w:r>
      <w:hyperlink r:id="rId57" w:history="1">
        <w:r w:rsidR="00F803E2" w:rsidRPr="001C0A0A">
          <w:rPr>
            <w:rStyle w:val="Hipervnculo"/>
            <w:rFonts w:cstheme="minorHAnsi"/>
          </w:rPr>
          <w:t>https://es.slideshare.net/efriderm/personal-en-la-industria-farmaceutica-efride</w:t>
        </w:r>
      </w:hyperlink>
    </w:p>
    <w:p w14:paraId="56E017F5" w14:textId="609DC4CA" w:rsidR="00F803E2" w:rsidRDefault="00F8406B" w:rsidP="00DB5D59">
      <w:pPr>
        <w:pStyle w:val="Prrafodelista"/>
        <w:numPr>
          <w:ilvl w:val="0"/>
          <w:numId w:val="33"/>
        </w:numPr>
        <w:spacing w:after="0" w:line="360" w:lineRule="auto"/>
      </w:pPr>
      <w:r>
        <w:t>Garcia M.</w:t>
      </w:r>
      <w:r w:rsidR="00F803E2" w:rsidRPr="00BD1DF4">
        <w:rPr>
          <w:i/>
        </w:rPr>
        <w:t xml:space="preserve"> </w:t>
      </w:r>
      <w:r w:rsidRPr="00BD1DF4">
        <w:rPr>
          <w:i/>
        </w:rPr>
        <w:t>Desarrollo de nuevos productos</w:t>
      </w:r>
      <w:r w:rsidR="00F803E2" w:rsidRPr="00BD1DF4">
        <w:rPr>
          <w:i/>
        </w:rPr>
        <w:t xml:space="preserve"> consulta </w:t>
      </w:r>
      <w:hyperlink r:id="rId58" w:history="1">
        <w:r w:rsidR="00F803E2" w:rsidRPr="001C0A0A">
          <w:rPr>
            <w:rStyle w:val="Hipervnculo"/>
          </w:rPr>
          <w:t>http://fcaenlinea1.unam.mx/anexos/1908/1908_u3_act1.pdf</w:t>
        </w:r>
      </w:hyperlink>
      <w:r w:rsidR="00F803E2" w:rsidRPr="001C0A0A">
        <w:t>.</w:t>
      </w:r>
    </w:p>
    <w:p w14:paraId="0FAFD607" w14:textId="4EAC41EB" w:rsidR="00BD1DF4" w:rsidRDefault="00BD1DF4" w:rsidP="00DB5D59">
      <w:pPr>
        <w:pStyle w:val="Prrafodelista"/>
        <w:numPr>
          <w:ilvl w:val="0"/>
          <w:numId w:val="33"/>
        </w:numPr>
        <w:spacing w:after="0" w:line="360" w:lineRule="auto"/>
        <w:ind w:left="357"/>
      </w:pPr>
      <w:r>
        <w:t xml:space="preserve">Guzman J. (2016) </w:t>
      </w:r>
      <w:r>
        <w:rPr>
          <w:i/>
        </w:rPr>
        <w:t xml:space="preserve">Todo sobre alimentos, </w:t>
      </w:r>
      <w:r w:rsidR="00F93209">
        <w:t>9:22, Tecnologia de alimentos, Consulta</w:t>
      </w:r>
    </w:p>
    <w:p w14:paraId="6E03EA0B" w14:textId="47225A8A" w:rsidR="00F803E2" w:rsidRPr="00BD1DF4" w:rsidRDefault="00BD1DF4" w:rsidP="00F93209">
      <w:pPr>
        <w:pStyle w:val="Prrafodelista"/>
        <w:spacing w:after="0" w:line="360" w:lineRule="auto"/>
        <w:ind w:left="357"/>
      </w:pPr>
      <w:r>
        <w:t>Guzman</w:t>
      </w:r>
      <w:hyperlink r:id="rId59" w:history="1">
        <w:r w:rsidR="00F803E2" w:rsidRPr="00BD1DF4">
          <w:rPr>
            <w:rStyle w:val="Hipervnculo"/>
            <w:color w:val="auto"/>
            <w:u w:val="none"/>
          </w:rPr>
          <w:t>http://www.elika.eus/datos/formacion_documentos/Archivo9/6.Tipos%20de%20contaminaci%C3%B3n%20alimentaria.pdf</w:t>
        </w:r>
      </w:hyperlink>
    </w:p>
    <w:p w14:paraId="2736923F" w14:textId="77777777" w:rsidR="00F803E2" w:rsidRPr="00127285" w:rsidRDefault="00F803E2" w:rsidP="00DB5D59">
      <w:pPr>
        <w:pStyle w:val="Prrafodelista"/>
        <w:numPr>
          <w:ilvl w:val="0"/>
          <w:numId w:val="33"/>
        </w:numPr>
        <w:spacing w:after="0" w:line="360" w:lineRule="auto"/>
      </w:pPr>
      <w:r>
        <w:t xml:space="preserve">La organización en la empresa, para consulta  </w:t>
      </w:r>
      <w:r w:rsidRPr="00A317B6">
        <w:t>http://assets.mheducation.es/bcv/guide/capitulo/8448146859.pdf</w:t>
      </w:r>
    </w:p>
    <w:p w14:paraId="7395443D" w14:textId="4C60D790" w:rsidR="00F803E2" w:rsidRPr="001C0A0A" w:rsidRDefault="00F803E2" w:rsidP="00DB5D59">
      <w:pPr>
        <w:pStyle w:val="Prrafodelista"/>
        <w:numPr>
          <w:ilvl w:val="0"/>
          <w:numId w:val="33"/>
        </w:numPr>
        <w:autoSpaceDE w:val="0"/>
        <w:autoSpaceDN w:val="0"/>
        <w:adjustRightInd w:val="0"/>
        <w:spacing w:after="0" w:line="360" w:lineRule="auto"/>
        <w:ind w:left="357" w:hanging="357"/>
        <w:rPr>
          <w:rFonts w:cs="Calibri"/>
          <w:color w:val="000000"/>
        </w:rPr>
      </w:pPr>
      <w:r w:rsidRPr="001C0A0A">
        <w:rPr>
          <w:rFonts w:cs="Calibri"/>
          <w:color w:val="000000"/>
        </w:rPr>
        <w:t xml:space="preserve">Lerma K. A. </w:t>
      </w:r>
      <w:r w:rsidR="00F93209">
        <w:rPr>
          <w:rFonts w:cs="Calibri"/>
          <w:color w:val="000000"/>
        </w:rPr>
        <w:t>(2005)</w:t>
      </w:r>
      <w:r w:rsidRPr="001C0A0A">
        <w:rPr>
          <w:rFonts w:cs="Calibri"/>
          <w:color w:val="000000"/>
        </w:rPr>
        <w:t xml:space="preserve"> </w:t>
      </w:r>
      <w:r w:rsidRPr="00F93209">
        <w:rPr>
          <w:rFonts w:cs="Calibri"/>
          <w:i/>
          <w:iCs/>
          <w:color w:val="000000"/>
        </w:rPr>
        <w:t>Guía para el desarrollo de productos</w:t>
      </w:r>
      <w:r w:rsidR="00F93209">
        <w:rPr>
          <w:rFonts w:cs="Calibri"/>
          <w:color w:val="000000"/>
        </w:rPr>
        <w:t xml:space="preserve">, </w:t>
      </w:r>
      <w:r w:rsidR="00F93209" w:rsidRPr="001C0A0A">
        <w:rPr>
          <w:rFonts w:cs="Calibri"/>
          <w:color w:val="000000"/>
        </w:rPr>
        <w:t>3ª ed</w:t>
      </w:r>
      <w:r w:rsidRPr="001C0A0A">
        <w:rPr>
          <w:rFonts w:cs="Calibri"/>
          <w:color w:val="000000"/>
        </w:rPr>
        <w:t>.</w:t>
      </w:r>
      <w:r w:rsidR="00F93209">
        <w:rPr>
          <w:rFonts w:cs="Calibri"/>
          <w:color w:val="000000"/>
        </w:rPr>
        <w:t xml:space="preserve"> Mexico, Editor</w:t>
      </w:r>
      <w:r w:rsidRPr="001C0A0A">
        <w:rPr>
          <w:rFonts w:cs="Calibri"/>
          <w:color w:val="000000"/>
        </w:rPr>
        <w:t xml:space="preserve"> Thompson</w:t>
      </w:r>
      <w:r w:rsidR="00F93209">
        <w:rPr>
          <w:rFonts w:cs="Calibri"/>
          <w:color w:val="000000"/>
        </w:rPr>
        <w:t xml:space="preserve"> pag</w:t>
      </w:r>
      <w:r w:rsidRPr="001C0A0A">
        <w:rPr>
          <w:rFonts w:cs="Calibri"/>
          <w:color w:val="000000"/>
        </w:rPr>
        <w:t xml:space="preserve">. 235:2-8. </w:t>
      </w:r>
    </w:p>
    <w:p w14:paraId="4067D1B2" w14:textId="02B1EE2A" w:rsidR="00F803E2" w:rsidRPr="008E6246" w:rsidRDefault="00F93209" w:rsidP="00DB5D59">
      <w:pPr>
        <w:pStyle w:val="Prrafodelista"/>
        <w:numPr>
          <w:ilvl w:val="0"/>
          <w:numId w:val="33"/>
        </w:numPr>
        <w:spacing w:after="0" w:line="360" w:lineRule="auto"/>
        <w:jc w:val="both"/>
      </w:pPr>
      <w:r>
        <w:rPr>
          <w:rFonts w:cstheme="minorHAnsi"/>
          <w:color w:val="000000" w:themeColor="text1"/>
        </w:rPr>
        <w:lastRenderedPageBreak/>
        <w:t xml:space="preserve">Laboratorios Farmacéuticos (1991) </w:t>
      </w:r>
      <w:r w:rsidR="00F803E2" w:rsidRPr="00F93209">
        <w:rPr>
          <w:rFonts w:cstheme="minorHAnsi"/>
          <w:i/>
          <w:color w:val="000000" w:themeColor="text1"/>
        </w:rPr>
        <w:t>La ley del medicamento interactiva</w:t>
      </w:r>
      <w:r w:rsidR="00F803E2">
        <w:rPr>
          <w:rFonts w:cstheme="minorHAnsi"/>
          <w:color w:val="000000" w:themeColor="text1"/>
        </w:rPr>
        <w:t xml:space="preserve">, Consulta: </w:t>
      </w:r>
      <w:r w:rsidR="00F803E2" w:rsidRPr="00747821">
        <w:rPr>
          <w:rFonts w:cstheme="minorHAnsi"/>
          <w:color w:val="000000" w:themeColor="text1"/>
        </w:rPr>
        <w:t>http://www.cursoderechofarmaceutico.es/documentacio</w:t>
      </w:r>
      <w:r w:rsidR="00F803E2">
        <w:rPr>
          <w:rFonts w:cstheme="minorHAnsi"/>
          <w:color w:val="000000" w:themeColor="text1"/>
        </w:rPr>
        <w:t>n/bloque7/bloque7_6986531548.pdf</w:t>
      </w:r>
    </w:p>
    <w:p w14:paraId="69E4651D" w14:textId="77777777" w:rsidR="00F803E2" w:rsidRPr="008E6246" w:rsidRDefault="00F803E2" w:rsidP="00DB5D59">
      <w:pPr>
        <w:pStyle w:val="Prrafodelista"/>
        <w:numPr>
          <w:ilvl w:val="0"/>
          <w:numId w:val="33"/>
        </w:numPr>
        <w:spacing w:after="0" w:line="360" w:lineRule="auto"/>
        <w:ind w:left="357" w:hanging="357"/>
        <w:jc w:val="both"/>
      </w:pPr>
      <w:r w:rsidRPr="008E6246">
        <w:t>Norma Oficial Mexicana NOM-241-SSA1-2012, Buenas Prácticas de Fabricación para establecimiento dedicado a la fabricación de dispositivo médico.</w:t>
      </w:r>
    </w:p>
    <w:p w14:paraId="7A08065D" w14:textId="58ADFD62" w:rsidR="00F803E2" w:rsidRPr="008E6246" w:rsidRDefault="00F803E2" w:rsidP="00DB5D59">
      <w:pPr>
        <w:pStyle w:val="Prrafodelista"/>
        <w:numPr>
          <w:ilvl w:val="0"/>
          <w:numId w:val="33"/>
        </w:numPr>
        <w:spacing w:after="0" w:line="360" w:lineRule="auto"/>
        <w:ind w:left="357" w:hanging="357"/>
        <w:jc w:val="both"/>
      </w:pPr>
      <w:r w:rsidRPr="008E6246">
        <w:t xml:space="preserve">Organización mundial de la Salud  </w:t>
      </w:r>
      <w:r w:rsidR="00D20E11">
        <w:t xml:space="preserve">(2012) </w:t>
      </w:r>
      <w:r w:rsidR="00D20E11" w:rsidRPr="00F93209">
        <w:rPr>
          <w:i/>
        </w:rPr>
        <w:t xml:space="preserve"> </w:t>
      </w:r>
      <w:r w:rsidRPr="00F93209">
        <w:rPr>
          <w:i/>
        </w:rPr>
        <w:t>Dispositivos y tecnología clínica, Departamento de tecnología sanitaria esenciales</w:t>
      </w:r>
      <w:r w:rsidR="00D20E11">
        <w:t>, clasificación NML WX 147, Suiza</w:t>
      </w:r>
      <w:r w:rsidRPr="008E6246">
        <w:t>.</w:t>
      </w:r>
    </w:p>
    <w:p w14:paraId="20E90F27" w14:textId="62122742" w:rsidR="00F803E2" w:rsidRPr="009F613B" w:rsidRDefault="00F803E2" w:rsidP="00DB5D59">
      <w:pPr>
        <w:pStyle w:val="Prrafodelista"/>
        <w:numPr>
          <w:ilvl w:val="0"/>
          <w:numId w:val="33"/>
        </w:numPr>
        <w:spacing w:after="0" w:line="360" w:lineRule="auto"/>
        <w:ind w:left="357" w:hanging="357"/>
        <w:jc w:val="both"/>
      </w:pPr>
      <w:r w:rsidRPr="008E6246">
        <w:rPr>
          <w:color w:val="000000" w:themeColor="text1"/>
        </w:rPr>
        <w:t>Organización mundial de la Salud</w:t>
      </w:r>
      <w:r w:rsidR="00D20E11">
        <w:rPr>
          <w:color w:val="000000" w:themeColor="text1"/>
        </w:rPr>
        <w:t xml:space="preserve"> (2002)</w:t>
      </w:r>
      <w:r w:rsidRPr="008E6246">
        <w:rPr>
          <w:color w:val="000000" w:themeColor="text1"/>
        </w:rPr>
        <w:t xml:space="preserve"> </w:t>
      </w:r>
      <w:r w:rsidRPr="00D20E11">
        <w:rPr>
          <w:i/>
          <w:color w:val="000000" w:themeColor="text1"/>
        </w:rPr>
        <w:t>Como desarrollar y aplicar una política farmacéutica nacional</w:t>
      </w:r>
      <w:r w:rsidR="00D20E11">
        <w:rPr>
          <w:color w:val="000000" w:themeColor="text1"/>
        </w:rPr>
        <w:t xml:space="preserve">, Segunda sección, </w:t>
      </w:r>
      <w:r w:rsidRPr="008E6246">
        <w:rPr>
          <w:color w:val="000000" w:themeColor="text1"/>
        </w:rPr>
        <w:t xml:space="preserve"> Pag. 56, 59</w:t>
      </w:r>
    </w:p>
    <w:p w14:paraId="27F71E44" w14:textId="019469DB" w:rsidR="00F803E2" w:rsidRPr="00875B60" w:rsidRDefault="00F803E2" w:rsidP="00DB5D59">
      <w:pPr>
        <w:pStyle w:val="Prrafodelista"/>
        <w:numPr>
          <w:ilvl w:val="0"/>
          <w:numId w:val="33"/>
        </w:numPr>
        <w:spacing w:after="0" w:line="360" w:lineRule="auto"/>
      </w:pPr>
      <w:r>
        <w:rPr>
          <w:color w:val="000000" w:themeColor="text1"/>
        </w:rPr>
        <w:t xml:space="preserve">Organización mundial de la Salud </w:t>
      </w:r>
      <w:r w:rsidR="00D20E11">
        <w:rPr>
          <w:color w:val="000000" w:themeColor="text1"/>
        </w:rPr>
        <w:t xml:space="preserve">(2010) </w:t>
      </w:r>
      <w:r w:rsidRPr="00D20E11">
        <w:rPr>
          <w:i/>
          <w:color w:val="000000" w:themeColor="text1"/>
        </w:rPr>
        <w:t>Red panamericana de Armonizacion de la reglamentación farmacéutica</w:t>
      </w:r>
      <w:r>
        <w:rPr>
          <w:color w:val="000000" w:themeColor="text1"/>
        </w:rPr>
        <w:t xml:space="preserve">, Pag. 17- 18, para consulta </w:t>
      </w:r>
      <w:r w:rsidRPr="00875B60">
        <w:rPr>
          <w:color w:val="000000" w:themeColor="text1"/>
        </w:rPr>
        <w:t>http://www.paho.org/hq/dmdocuments/2011/Espanol-control-calidad-laboratorios-farmaceuticos.pdf</w:t>
      </w:r>
    </w:p>
    <w:p w14:paraId="4E50DB0A" w14:textId="77777777" w:rsidR="00F803E2" w:rsidRPr="008E6246" w:rsidRDefault="00F803E2" w:rsidP="00DB5D59">
      <w:pPr>
        <w:pStyle w:val="Prrafodelista"/>
        <w:numPr>
          <w:ilvl w:val="0"/>
          <w:numId w:val="33"/>
        </w:numPr>
        <w:spacing w:after="0" w:line="360" w:lineRule="auto"/>
        <w:ind w:left="357" w:hanging="357"/>
        <w:jc w:val="both"/>
      </w:pPr>
      <w:r w:rsidRPr="008E6246">
        <w:t>Procedimiento Elaboración Procedimientos Normalizados de Operación, (AC-001)</w:t>
      </w:r>
    </w:p>
    <w:p w14:paraId="0EEFDB4A" w14:textId="5A5E620F" w:rsidR="00F803E2" w:rsidRDefault="00D20E11" w:rsidP="00DB5D59">
      <w:pPr>
        <w:pStyle w:val="Prrafodelista"/>
        <w:numPr>
          <w:ilvl w:val="0"/>
          <w:numId w:val="33"/>
        </w:numPr>
        <w:spacing w:after="0" w:line="360" w:lineRule="auto"/>
        <w:jc w:val="both"/>
      </w:pPr>
      <w:r>
        <w:t xml:space="preserve">Perez, G. (2016) </w:t>
      </w:r>
      <w:r w:rsidR="00F803E2" w:rsidRPr="00D20E11">
        <w:rPr>
          <w:i/>
        </w:rPr>
        <w:t>La importancia del organigrama en la empresa</w:t>
      </w:r>
      <w:r>
        <w:t xml:space="preserve">, No. 16, </w:t>
      </w:r>
      <w:r w:rsidR="00F803E2" w:rsidRPr="008E6246">
        <w:t xml:space="preserve">Publicaciones didácticas, para consulta </w:t>
      </w:r>
    </w:p>
    <w:p w14:paraId="22BC5264" w14:textId="77777777" w:rsidR="00F803E2" w:rsidRPr="008E6246" w:rsidRDefault="00F803E2" w:rsidP="00F803E2">
      <w:pPr>
        <w:pStyle w:val="Prrafodelista"/>
        <w:spacing w:after="0" w:line="360" w:lineRule="auto"/>
        <w:ind w:left="360"/>
        <w:jc w:val="both"/>
      </w:pPr>
      <w:r w:rsidRPr="008E6246">
        <w:t>http://publicacionesdidacticas.com/hemeroteca/articulo/069061/articulo-pdf</w:t>
      </w:r>
    </w:p>
    <w:p w14:paraId="2DB19C1F" w14:textId="7C84F1FB" w:rsidR="00F803E2" w:rsidRDefault="00F803E2" w:rsidP="00DB5D59">
      <w:pPr>
        <w:pStyle w:val="Prrafodelista"/>
        <w:numPr>
          <w:ilvl w:val="0"/>
          <w:numId w:val="33"/>
        </w:numPr>
        <w:spacing w:after="0" w:line="360" w:lineRule="auto"/>
        <w:ind w:left="357" w:hanging="357"/>
        <w:jc w:val="both"/>
      </w:pPr>
      <w:r w:rsidRPr="008E6246">
        <w:t>PROMEXICO</w:t>
      </w:r>
      <w:r w:rsidR="00D20E11">
        <w:t xml:space="preserve"> (2011)</w:t>
      </w:r>
      <w:r w:rsidRPr="008E6246">
        <w:t xml:space="preserve"> </w:t>
      </w:r>
      <w:r w:rsidRPr="00D20E11">
        <w:rPr>
          <w:i/>
        </w:rPr>
        <w:t>Mapa de ruta de dispositivos médicos</w:t>
      </w:r>
      <w:r w:rsidR="00D20E11">
        <w:t xml:space="preserve">, </w:t>
      </w:r>
      <w:r w:rsidRPr="008E6246">
        <w:t xml:space="preserve"> Primera e</w:t>
      </w:r>
      <w:r w:rsidR="00D20E11">
        <w:t>dición, México,</w:t>
      </w:r>
      <w:r w:rsidRPr="008E6246">
        <w:t xml:space="preserve"> para consulta </w:t>
      </w:r>
      <w:hyperlink r:id="rId60" w:history="1">
        <w:r w:rsidRPr="008E6246">
          <w:rPr>
            <w:rStyle w:val="Hipervnculo"/>
          </w:rPr>
          <w:t>http://www.promexico.mx/documentos/mapas-de-ruta/dispositivos-medicos.pdf</w:t>
        </w:r>
      </w:hyperlink>
      <w:r w:rsidRPr="008E6246">
        <w:t>.</w:t>
      </w:r>
    </w:p>
    <w:p w14:paraId="11BF2A48" w14:textId="15E7C0AF" w:rsidR="00F803E2" w:rsidRDefault="00F803E2" w:rsidP="00DB5D59">
      <w:pPr>
        <w:pStyle w:val="Prrafodelista"/>
        <w:numPr>
          <w:ilvl w:val="0"/>
          <w:numId w:val="33"/>
        </w:numPr>
        <w:spacing w:after="0" w:line="360" w:lineRule="auto"/>
        <w:ind w:left="357" w:hanging="357"/>
        <w:jc w:val="both"/>
      </w:pPr>
      <w:r>
        <w:t>Rossi, L.</w:t>
      </w:r>
      <w:r w:rsidR="00D20E11">
        <w:t xml:space="preserve"> (2015)</w:t>
      </w:r>
      <w:r>
        <w:t xml:space="preserve"> </w:t>
      </w:r>
      <w:r w:rsidR="00D20E11" w:rsidRPr="00D20E11">
        <w:rPr>
          <w:i/>
        </w:rPr>
        <w:t>Áreas</w:t>
      </w:r>
      <w:r w:rsidRPr="00D20E11">
        <w:rPr>
          <w:i/>
        </w:rPr>
        <w:t xml:space="preserve"> limpias de trabajo en el laboratorio de química</w:t>
      </w:r>
      <w:r w:rsidR="00D20E11">
        <w:t>,</w:t>
      </w:r>
      <w:r>
        <w:t xml:space="preserve"> Pregrado, Universidad central de Venezuela, Facultad de ciencias Departamento  de farmacia, Caracas  Venezuela.</w:t>
      </w:r>
    </w:p>
    <w:p w14:paraId="6DC5B78A" w14:textId="6E1A1AB7" w:rsidR="00F803E2" w:rsidRDefault="00D20E11" w:rsidP="00DB5D59">
      <w:pPr>
        <w:pStyle w:val="Prrafodelista"/>
        <w:numPr>
          <w:ilvl w:val="0"/>
          <w:numId w:val="33"/>
        </w:numPr>
        <w:spacing w:after="0" w:line="360" w:lineRule="auto"/>
        <w:jc w:val="both"/>
      </w:pPr>
      <w:r>
        <w:t>Syed, S. (2014)</w:t>
      </w:r>
      <w:r w:rsidR="00F803E2">
        <w:t xml:space="preserve"> </w:t>
      </w:r>
      <w:r w:rsidR="00F803E2" w:rsidRPr="00D20E11">
        <w:rPr>
          <w:i/>
        </w:rPr>
        <w:t>Limpieza, desinfección y esterilización</w:t>
      </w:r>
      <w:r>
        <w:t>,</w:t>
      </w:r>
      <w:r w:rsidR="00F803E2">
        <w:t xml:space="preserve"> Capitulo 12, consulta: </w:t>
      </w:r>
      <w:hyperlink r:id="rId61" w:history="1">
        <w:r w:rsidR="00F803E2" w:rsidRPr="007C08ED">
          <w:rPr>
            <w:rStyle w:val="Hipervnculo"/>
          </w:rPr>
          <w:t>http://theific.org/wp-content/uploads/2014/08/Spanish_ch12_PRESS.pdf</w:t>
        </w:r>
      </w:hyperlink>
    </w:p>
    <w:p w14:paraId="551F097D" w14:textId="42EE6DFB" w:rsidR="00F803E2" w:rsidRPr="000C1034" w:rsidRDefault="00F803E2" w:rsidP="00DB5D59">
      <w:pPr>
        <w:pStyle w:val="Prrafodelista"/>
        <w:numPr>
          <w:ilvl w:val="0"/>
          <w:numId w:val="33"/>
        </w:numPr>
        <w:spacing w:after="0" w:line="360" w:lineRule="auto"/>
        <w:jc w:val="both"/>
      </w:pPr>
      <w:r w:rsidRPr="000C1034">
        <w:t xml:space="preserve">SBE Inspection Live </w:t>
      </w:r>
      <w:r w:rsidR="00D20E11">
        <w:t xml:space="preserve">(2017) </w:t>
      </w:r>
      <w:r w:rsidRPr="00D20E11">
        <w:rPr>
          <w:i/>
        </w:rPr>
        <w:t>AQL ANSI/ASQ Z1.4 2003</w:t>
      </w:r>
      <w:r w:rsidR="00D20E11">
        <w:t>, México,</w:t>
      </w:r>
      <w:r w:rsidRPr="000C1034">
        <w:t xml:space="preserve"> para consulta http://sbeinspection.com/es/aql-ansiasq-z1-4-2003-3/</w:t>
      </w:r>
    </w:p>
    <w:p w14:paraId="22BBF108" w14:textId="61D8FAEB" w:rsidR="00F803E2" w:rsidRPr="008E6246" w:rsidRDefault="00D20E11" w:rsidP="00DB5D59">
      <w:pPr>
        <w:pStyle w:val="Prrafodelista"/>
        <w:numPr>
          <w:ilvl w:val="0"/>
          <w:numId w:val="33"/>
        </w:numPr>
        <w:spacing w:after="0" w:line="360" w:lineRule="auto"/>
      </w:pPr>
      <w:r>
        <w:t xml:space="preserve">Vignoli, R (2002), </w:t>
      </w:r>
      <w:r w:rsidRPr="00D20E11">
        <w:rPr>
          <w:i/>
        </w:rPr>
        <w:t>Esterilización</w:t>
      </w:r>
      <w:r w:rsidR="00F803E2" w:rsidRPr="00D20E11">
        <w:rPr>
          <w:i/>
        </w:rPr>
        <w:t xml:space="preserve"> y desinfección</w:t>
      </w:r>
      <w:r w:rsidR="00F803E2">
        <w:t xml:space="preserve">, consulta: </w:t>
      </w:r>
      <w:r w:rsidR="00F803E2" w:rsidRPr="00830AD8">
        <w:t>http://www.higiene.edu.uy/cefa/Libro2002/Cap%2027.pdf</w:t>
      </w:r>
    </w:p>
    <w:p w14:paraId="487BD322" w14:textId="77777777" w:rsidR="00F65ACD" w:rsidRPr="00F65ACD" w:rsidRDefault="00F65ACD" w:rsidP="00F65ACD">
      <w:pPr>
        <w:pStyle w:val="Prrafodelista"/>
        <w:rPr>
          <w:lang w:eastAsia="es-MX"/>
        </w:rPr>
      </w:pPr>
    </w:p>
    <w:p w14:paraId="410B9CCD" w14:textId="77777777" w:rsidR="00F65ACD" w:rsidRDefault="00F65ACD" w:rsidP="00CE7C61">
      <w:pPr>
        <w:ind w:firstLine="708"/>
        <w:rPr>
          <w:rFonts w:cstheme="minorHAnsi"/>
          <w:sz w:val="24"/>
          <w:szCs w:val="24"/>
          <w:lang w:val="es-MX"/>
        </w:rPr>
      </w:pPr>
    </w:p>
    <w:p w14:paraId="758B44C1" w14:textId="77777777" w:rsidR="00F65ACD" w:rsidRDefault="00F65ACD" w:rsidP="00CE7C61">
      <w:pPr>
        <w:ind w:firstLine="708"/>
        <w:rPr>
          <w:rFonts w:cstheme="minorHAnsi"/>
          <w:sz w:val="24"/>
          <w:szCs w:val="24"/>
          <w:lang w:val="es-MX"/>
        </w:rPr>
      </w:pPr>
    </w:p>
    <w:p w14:paraId="23CAD50C" w14:textId="77777777" w:rsidR="00F65ACD" w:rsidRDefault="00F65ACD" w:rsidP="00B32821">
      <w:pPr>
        <w:rPr>
          <w:rFonts w:cstheme="minorHAnsi"/>
          <w:sz w:val="24"/>
          <w:szCs w:val="24"/>
          <w:lang w:val="es-MX"/>
        </w:rPr>
      </w:pPr>
    </w:p>
    <w:sectPr w:rsidR="00F65ACD" w:rsidSect="00AF36BB">
      <w:footerReference w:type="default" r:id="rId62"/>
      <w:pgSz w:w="12240" w:h="15840"/>
      <w:pgMar w:top="1417" w:right="1701" w:bottom="1417" w:left="1701"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13" w:author="Sony" w:date="2017-06-05T00:18:00Z" w:initials="S">
    <w:p w14:paraId="03323B65" w14:textId="77777777" w:rsidR="00511AF2" w:rsidRDefault="00511AF2">
      <w:pPr>
        <w:pStyle w:val="Textocomentario"/>
      </w:pPr>
      <w:r>
        <w:rPr>
          <w:rStyle w:val="Refdecomentario"/>
        </w:rPr>
        <w:annotationRef/>
      </w:r>
    </w:p>
  </w:comment>
</w:comments>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03323B65" w15:done="0"/>
</w15:commentsEx>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97AAB2" w14:textId="77777777" w:rsidR="00E212D5" w:rsidRDefault="00E212D5" w:rsidP="00E84A9D">
      <w:pPr>
        <w:spacing w:after="0" w:line="240" w:lineRule="auto"/>
      </w:pPr>
      <w:r>
        <w:separator/>
      </w:r>
    </w:p>
  </w:endnote>
  <w:endnote w:type="continuationSeparator" w:id="0">
    <w:p w14:paraId="570CF68E" w14:textId="77777777" w:rsidR="00E212D5" w:rsidRDefault="00E212D5" w:rsidP="00E84A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Bold">
    <w:altName w:val="Times New Roman"/>
    <w:panose1 w:val="00000000000000000000"/>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8A795D" w14:textId="06BBAF96" w:rsidR="00511AF2" w:rsidRDefault="00511AF2">
    <w:pPr>
      <w:pStyle w:val="Piedepgina"/>
      <w:jc w:val="center"/>
      <w:rPr>
        <w:caps/>
        <w:color w:val="4F81BD" w:themeColor="accent1"/>
      </w:rPr>
    </w:pPr>
    <w:r>
      <w:rPr>
        <w:caps/>
        <w:color w:val="4F81BD" w:themeColor="accent1"/>
      </w:rPr>
      <w:fldChar w:fldCharType="begin"/>
    </w:r>
    <w:r>
      <w:rPr>
        <w:caps/>
        <w:color w:val="4F81BD" w:themeColor="accent1"/>
      </w:rPr>
      <w:instrText>PAGE   \* MERGEFORMAT</w:instrText>
    </w:r>
    <w:r>
      <w:rPr>
        <w:caps/>
        <w:color w:val="4F81BD" w:themeColor="accent1"/>
      </w:rPr>
      <w:fldChar w:fldCharType="separate"/>
    </w:r>
    <w:r w:rsidR="001956DA" w:rsidRPr="001956DA">
      <w:rPr>
        <w:caps/>
        <w:noProof/>
        <w:color w:val="4F81BD" w:themeColor="accent1"/>
        <w:lang w:val="es-ES"/>
      </w:rPr>
      <w:t>21</w:t>
    </w:r>
    <w:r>
      <w:rPr>
        <w:caps/>
        <w:color w:val="4F81BD" w:themeColor="accent1"/>
      </w:rPr>
      <w:fldChar w:fldCharType="end"/>
    </w:r>
  </w:p>
  <w:p w14:paraId="118BFD8B" w14:textId="77777777" w:rsidR="00511AF2" w:rsidRDefault="00511AF2">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393224" w14:textId="77777777" w:rsidR="00E212D5" w:rsidRDefault="00E212D5" w:rsidP="00E84A9D">
      <w:pPr>
        <w:spacing w:after="0" w:line="240" w:lineRule="auto"/>
      </w:pPr>
      <w:r>
        <w:separator/>
      </w:r>
    </w:p>
  </w:footnote>
  <w:footnote w:type="continuationSeparator" w:id="0">
    <w:p w14:paraId="40A61EC0" w14:textId="77777777" w:rsidR="00E212D5" w:rsidRDefault="00E212D5" w:rsidP="00E84A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A69580" w14:textId="4C2F27F5" w:rsidR="00511AF2" w:rsidRDefault="00511AF2">
    <w:pPr>
      <w:pStyle w:val="Encabezado"/>
      <w:jc w:val="right"/>
    </w:pPr>
  </w:p>
  <w:p w14:paraId="42C2491C" w14:textId="77777777" w:rsidR="00511AF2" w:rsidRDefault="00511AF2">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6B540B16"/>
    <w:lvl w:ilvl="0">
      <w:start w:val="1"/>
      <w:numFmt w:val="decimal"/>
      <w:pStyle w:val="Ttulo1"/>
      <w:lvlText w:val="%1."/>
      <w:lvlJc w:val="left"/>
      <w:pPr>
        <w:ind w:left="397" w:hanging="397"/>
      </w:pPr>
      <w:rPr>
        <w:rFonts w:asciiTheme="minorHAnsi" w:hAnsiTheme="minorHAnsi" w:hint="default"/>
        <w:b/>
        <w:i w:val="0"/>
        <w:sz w:val="24"/>
        <w:szCs w:val="20"/>
      </w:rPr>
    </w:lvl>
    <w:lvl w:ilvl="1">
      <w:start w:val="1"/>
      <w:numFmt w:val="decimal"/>
      <w:pStyle w:val="Ttulo2"/>
      <w:lvlText w:val="%1.%2."/>
      <w:lvlJc w:val="left"/>
      <w:pPr>
        <w:ind w:left="1134" w:hanging="567"/>
      </w:pPr>
      <w:rPr>
        <w:rFonts w:asciiTheme="minorHAnsi" w:hAnsiTheme="minorHAnsi" w:hint="default"/>
        <w:b/>
        <w:i w:val="0"/>
        <w:sz w:val="22"/>
        <w:szCs w:val="22"/>
      </w:rPr>
    </w:lvl>
    <w:lvl w:ilvl="2">
      <w:start w:val="1"/>
      <w:numFmt w:val="decimal"/>
      <w:pStyle w:val="Ttulo3"/>
      <w:lvlText w:val="%1.%2.%3."/>
      <w:lvlJc w:val="left"/>
      <w:pPr>
        <w:ind w:left="-1844" w:hanging="737"/>
      </w:pPr>
      <w:rPr>
        <w:rFonts w:ascii="Arial Bold" w:hAnsi="Arial Bold" w:hint="default"/>
        <w:b/>
        <w:i w:val="0"/>
        <w:sz w:val="24"/>
      </w:rPr>
    </w:lvl>
    <w:lvl w:ilvl="3">
      <w:start w:val="1"/>
      <w:numFmt w:val="decimal"/>
      <w:pStyle w:val="Ttulo4"/>
      <w:lvlText w:val="%1.%2.%3.%4."/>
      <w:lvlJc w:val="left"/>
      <w:pPr>
        <w:ind w:left="-1136" w:hanging="708"/>
      </w:pPr>
      <w:rPr>
        <w:rFonts w:ascii="Arial Bold" w:hAnsi="Arial Bold" w:hint="default"/>
        <w:b/>
        <w:i w:val="0"/>
        <w:sz w:val="24"/>
      </w:rPr>
    </w:lvl>
    <w:lvl w:ilvl="4">
      <w:start w:val="1"/>
      <w:numFmt w:val="decimal"/>
      <w:pStyle w:val="Ttulo5"/>
      <w:lvlText w:val="%1.%2.%3.%4.%5."/>
      <w:lvlJc w:val="left"/>
      <w:pPr>
        <w:ind w:left="-428" w:hanging="708"/>
      </w:pPr>
      <w:rPr>
        <w:rFonts w:hint="default"/>
      </w:rPr>
    </w:lvl>
    <w:lvl w:ilvl="5">
      <w:start w:val="1"/>
      <w:numFmt w:val="decimal"/>
      <w:pStyle w:val="Ttulo6"/>
      <w:lvlText w:val="%1.%2.%3.%4.%5.%6."/>
      <w:lvlJc w:val="left"/>
      <w:pPr>
        <w:ind w:left="280" w:hanging="708"/>
      </w:pPr>
      <w:rPr>
        <w:rFonts w:hint="default"/>
      </w:rPr>
    </w:lvl>
    <w:lvl w:ilvl="6">
      <w:start w:val="1"/>
      <w:numFmt w:val="decimal"/>
      <w:pStyle w:val="Ttulo7"/>
      <w:lvlText w:val="%1.%2.%3.%4.%5.%6.%7."/>
      <w:lvlJc w:val="left"/>
      <w:pPr>
        <w:ind w:left="988" w:hanging="708"/>
      </w:pPr>
      <w:rPr>
        <w:rFonts w:hint="default"/>
      </w:rPr>
    </w:lvl>
    <w:lvl w:ilvl="7">
      <w:start w:val="1"/>
      <w:numFmt w:val="decimal"/>
      <w:pStyle w:val="Ttulo8"/>
      <w:lvlText w:val="%1.%2.%3.%4.%5.%6.%7.%8."/>
      <w:lvlJc w:val="left"/>
      <w:pPr>
        <w:ind w:left="1696" w:hanging="708"/>
      </w:pPr>
      <w:rPr>
        <w:rFonts w:hint="default"/>
      </w:rPr>
    </w:lvl>
    <w:lvl w:ilvl="8">
      <w:start w:val="1"/>
      <w:numFmt w:val="decimal"/>
      <w:pStyle w:val="Ttulo9"/>
      <w:lvlText w:val="%1.%2.%3.%4.%5.%6.%7.%8.%9."/>
      <w:lvlJc w:val="left"/>
      <w:pPr>
        <w:ind w:left="2404" w:hanging="708"/>
      </w:pPr>
      <w:rPr>
        <w:rFonts w:hint="default"/>
      </w:rPr>
    </w:lvl>
  </w:abstractNum>
  <w:abstractNum w:abstractNumId="1" w15:restartNumberingAfterBreak="0">
    <w:nsid w:val="009D2B7C"/>
    <w:multiLevelType w:val="hybridMultilevel"/>
    <w:tmpl w:val="F634B9B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38C38EE"/>
    <w:multiLevelType w:val="hybridMultilevel"/>
    <w:tmpl w:val="96A0079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0A8134A4"/>
    <w:multiLevelType w:val="hybridMultilevel"/>
    <w:tmpl w:val="719E3AA8"/>
    <w:lvl w:ilvl="0" w:tplc="080A0003">
      <w:start w:val="1"/>
      <w:numFmt w:val="bullet"/>
      <w:lvlText w:val="o"/>
      <w:lvlJc w:val="left"/>
      <w:pPr>
        <w:ind w:left="767" w:hanging="360"/>
      </w:pPr>
      <w:rPr>
        <w:rFonts w:ascii="Courier New" w:hAnsi="Courier New" w:cs="Courier New" w:hint="default"/>
      </w:rPr>
    </w:lvl>
    <w:lvl w:ilvl="1" w:tplc="080A0003" w:tentative="1">
      <w:start w:val="1"/>
      <w:numFmt w:val="bullet"/>
      <w:lvlText w:val="o"/>
      <w:lvlJc w:val="left"/>
      <w:pPr>
        <w:ind w:left="1487" w:hanging="360"/>
      </w:pPr>
      <w:rPr>
        <w:rFonts w:ascii="Courier New" w:hAnsi="Courier New" w:cs="Courier New" w:hint="default"/>
      </w:rPr>
    </w:lvl>
    <w:lvl w:ilvl="2" w:tplc="080A0005" w:tentative="1">
      <w:start w:val="1"/>
      <w:numFmt w:val="bullet"/>
      <w:lvlText w:val=""/>
      <w:lvlJc w:val="left"/>
      <w:pPr>
        <w:ind w:left="2207" w:hanging="360"/>
      </w:pPr>
      <w:rPr>
        <w:rFonts w:ascii="Wingdings" w:hAnsi="Wingdings" w:hint="default"/>
      </w:rPr>
    </w:lvl>
    <w:lvl w:ilvl="3" w:tplc="080A0001" w:tentative="1">
      <w:start w:val="1"/>
      <w:numFmt w:val="bullet"/>
      <w:lvlText w:val=""/>
      <w:lvlJc w:val="left"/>
      <w:pPr>
        <w:ind w:left="2927" w:hanging="360"/>
      </w:pPr>
      <w:rPr>
        <w:rFonts w:ascii="Symbol" w:hAnsi="Symbol" w:hint="default"/>
      </w:rPr>
    </w:lvl>
    <w:lvl w:ilvl="4" w:tplc="080A0003" w:tentative="1">
      <w:start w:val="1"/>
      <w:numFmt w:val="bullet"/>
      <w:lvlText w:val="o"/>
      <w:lvlJc w:val="left"/>
      <w:pPr>
        <w:ind w:left="3647" w:hanging="360"/>
      </w:pPr>
      <w:rPr>
        <w:rFonts w:ascii="Courier New" w:hAnsi="Courier New" w:cs="Courier New" w:hint="default"/>
      </w:rPr>
    </w:lvl>
    <w:lvl w:ilvl="5" w:tplc="080A0005" w:tentative="1">
      <w:start w:val="1"/>
      <w:numFmt w:val="bullet"/>
      <w:lvlText w:val=""/>
      <w:lvlJc w:val="left"/>
      <w:pPr>
        <w:ind w:left="4367" w:hanging="360"/>
      </w:pPr>
      <w:rPr>
        <w:rFonts w:ascii="Wingdings" w:hAnsi="Wingdings" w:hint="default"/>
      </w:rPr>
    </w:lvl>
    <w:lvl w:ilvl="6" w:tplc="080A0001" w:tentative="1">
      <w:start w:val="1"/>
      <w:numFmt w:val="bullet"/>
      <w:lvlText w:val=""/>
      <w:lvlJc w:val="left"/>
      <w:pPr>
        <w:ind w:left="5087" w:hanging="360"/>
      </w:pPr>
      <w:rPr>
        <w:rFonts w:ascii="Symbol" w:hAnsi="Symbol" w:hint="default"/>
      </w:rPr>
    </w:lvl>
    <w:lvl w:ilvl="7" w:tplc="080A0003" w:tentative="1">
      <w:start w:val="1"/>
      <w:numFmt w:val="bullet"/>
      <w:lvlText w:val="o"/>
      <w:lvlJc w:val="left"/>
      <w:pPr>
        <w:ind w:left="5807" w:hanging="360"/>
      </w:pPr>
      <w:rPr>
        <w:rFonts w:ascii="Courier New" w:hAnsi="Courier New" w:cs="Courier New" w:hint="default"/>
      </w:rPr>
    </w:lvl>
    <w:lvl w:ilvl="8" w:tplc="080A0005" w:tentative="1">
      <w:start w:val="1"/>
      <w:numFmt w:val="bullet"/>
      <w:lvlText w:val=""/>
      <w:lvlJc w:val="left"/>
      <w:pPr>
        <w:ind w:left="6527" w:hanging="360"/>
      </w:pPr>
      <w:rPr>
        <w:rFonts w:ascii="Wingdings" w:hAnsi="Wingdings" w:hint="default"/>
      </w:rPr>
    </w:lvl>
  </w:abstractNum>
  <w:abstractNum w:abstractNumId="4" w15:restartNumberingAfterBreak="0">
    <w:nsid w:val="0BBF436B"/>
    <w:multiLevelType w:val="hybridMultilevel"/>
    <w:tmpl w:val="9D76539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0EE359C1"/>
    <w:multiLevelType w:val="hybridMultilevel"/>
    <w:tmpl w:val="9C863D9E"/>
    <w:lvl w:ilvl="0" w:tplc="080A0003">
      <w:start w:val="1"/>
      <w:numFmt w:val="bullet"/>
      <w:lvlText w:val="o"/>
      <w:lvlJc w:val="left"/>
      <w:pPr>
        <w:ind w:left="720" w:hanging="360"/>
      </w:pPr>
      <w:rPr>
        <w:rFonts w:ascii="Courier New" w:hAnsi="Courier New" w:cs="Courier New"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10BB78DE"/>
    <w:multiLevelType w:val="hybridMultilevel"/>
    <w:tmpl w:val="DE0CF304"/>
    <w:lvl w:ilvl="0" w:tplc="7A0823C0">
      <w:start w:val="12"/>
      <w:numFmt w:val="decimal"/>
      <w:lvlText w:val="%1"/>
      <w:lvlJc w:val="left"/>
      <w:pPr>
        <w:ind w:left="900" w:hanging="360"/>
      </w:pPr>
      <w:rPr>
        <w:rFonts w:hint="default"/>
      </w:rPr>
    </w:lvl>
    <w:lvl w:ilvl="1" w:tplc="080A0019" w:tentative="1">
      <w:start w:val="1"/>
      <w:numFmt w:val="lowerLetter"/>
      <w:lvlText w:val="%2."/>
      <w:lvlJc w:val="left"/>
      <w:pPr>
        <w:ind w:left="1620" w:hanging="360"/>
      </w:pPr>
    </w:lvl>
    <w:lvl w:ilvl="2" w:tplc="080A001B" w:tentative="1">
      <w:start w:val="1"/>
      <w:numFmt w:val="lowerRoman"/>
      <w:lvlText w:val="%3."/>
      <w:lvlJc w:val="right"/>
      <w:pPr>
        <w:ind w:left="2340" w:hanging="180"/>
      </w:pPr>
    </w:lvl>
    <w:lvl w:ilvl="3" w:tplc="080A000F" w:tentative="1">
      <w:start w:val="1"/>
      <w:numFmt w:val="decimal"/>
      <w:lvlText w:val="%4."/>
      <w:lvlJc w:val="left"/>
      <w:pPr>
        <w:ind w:left="3060" w:hanging="360"/>
      </w:pPr>
    </w:lvl>
    <w:lvl w:ilvl="4" w:tplc="080A0019" w:tentative="1">
      <w:start w:val="1"/>
      <w:numFmt w:val="lowerLetter"/>
      <w:lvlText w:val="%5."/>
      <w:lvlJc w:val="left"/>
      <w:pPr>
        <w:ind w:left="3780" w:hanging="360"/>
      </w:pPr>
    </w:lvl>
    <w:lvl w:ilvl="5" w:tplc="080A001B" w:tentative="1">
      <w:start w:val="1"/>
      <w:numFmt w:val="lowerRoman"/>
      <w:lvlText w:val="%6."/>
      <w:lvlJc w:val="right"/>
      <w:pPr>
        <w:ind w:left="4500" w:hanging="180"/>
      </w:pPr>
    </w:lvl>
    <w:lvl w:ilvl="6" w:tplc="080A000F" w:tentative="1">
      <w:start w:val="1"/>
      <w:numFmt w:val="decimal"/>
      <w:lvlText w:val="%7."/>
      <w:lvlJc w:val="left"/>
      <w:pPr>
        <w:ind w:left="5220" w:hanging="360"/>
      </w:pPr>
    </w:lvl>
    <w:lvl w:ilvl="7" w:tplc="080A0019" w:tentative="1">
      <w:start w:val="1"/>
      <w:numFmt w:val="lowerLetter"/>
      <w:lvlText w:val="%8."/>
      <w:lvlJc w:val="left"/>
      <w:pPr>
        <w:ind w:left="5940" w:hanging="360"/>
      </w:pPr>
    </w:lvl>
    <w:lvl w:ilvl="8" w:tplc="080A001B" w:tentative="1">
      <w:start w:val="1"/>
      <w:numFmt w:val="lowerRoman"/>
      <w:lvlText w:val="%9."/>
      <w:lvlJc w:val="right"/>
      <w:pPr>
        <w:ind w:left="6660" w:hanging="180"/>
      </w:pPr>
    </w:lvl>
  </w:abstractNum>
  <w:abstractNum w:abstractNumId="7" w15:restartNumberingAfterBreak="0">
    <w:nsid w:val="1AA2732B"/>
    <w:multiLevelType w:val="multilevel"/>
    <w:tmpl w:val="1DA22338"/>
    <w:lvl w:ilvl="0">
      <w:start w:val="1"/>
      <w:numFmt w:val="bullet"/>
      <w:lvlText w:val=""/>
      <w:lvlJc w:val="left"/>
      <w:pPr>
        <w:ind w:left="397" w:hanging="397"/>
      </w:pPr>
      <w:rPr>
        <w:rFonts w:ascii="Wingdings" w:hAnsi="Wingdings" w:hint="default"/>
        <w:b/>
        <w:i w:val="0"/>
        <w:sz w:val="24"/>
        <w:szCs w:val="20"/>
      </w:rPr>
    </w:lvl>
    <w:lvl w:ilvl="1">
      <w:start w:val="1"/>
      <w:numFmt w:val="decimal"/>
      <w:lvlText w:val="%1.%2."/>
      <w:lvlJc w:val="left"/>
      <w:pPr>
        <w:ind w:left="1134" w:hanging="567"/>
      </w:pPr>
      <w:rPr>
        <w:rFonts w:asciiTheme="minorHAnsi" w:hAnsiTheme="minorHAnsi" w:hint="default"/>
        <w:b/>
        <w:i w:val="0"/>
        <w:sz w:val="22"/>
        <w:szCs w:val="22"/>
      </w:rPr>
    </w:lvl>
    <w:lvl w:ilvl="2">
      <w:start w:val="1"/>
      <w:numFmt w:val="bullet"/>
      <w:lvlText w:val=""/>
      <w:lvlJc w:val="left"/>
      <w:pPr>
        <w:ind w:left="-1844" w:hanging="737"/>
      </w:pPr>
      <w:rPr>
        <w:rFonts w:ascii="Wingdings" w:hAnsi="Wingdings" w:hint="default"/>
        <w:b/>
        <w:i w:val="0"/>
        <w:sz w:val="24"/>
      </w:rPr>
    </w:lvl>
    <w:lvl w:ilvl="3">
      <w:start w:val="1"/>
      <w:numFmt w:val="decimal"/>
      <w:lvlText w:val="%1.%2.%3.%4."/>
      <w:lvlJc w:val="left"/>
      <w:pPr>
        <w:ind w:left="-1136" w:hanging="708"/>
      </w:pPr>
      <w:rPr>
        <w:rFonts w:ascii="Arial Bold" w:hAnsi="Arial Bold" w:hint="default"/>
        <w:b/>
        <w:i w:val="0"/>
        <w:sz w:val="24"/>
      </w:rPr>
    </w:lvl>
    <w:lvl w:ilvl="4">
      <w:start w:val="1"/>
      <w:numFmt w:val="decimal"/>
      <w:lvlText w:val="%1.%2.%3.%4.%5."/>
      <w:lvlJc w:val="left"/>
      <w:pPr>
        <w:ind w:left="-428" w:hanging="708"/>
      </w:pPr>
      <w:rPr>
        <w:rFonts w:hint="default"/>
      </w:rPr>
    </w:lvl>
    <w:lvl w:ilvl="5">
      <w:start w:val="1"/>
      <w:numFmt w:val="decimal"/>
      <w:lvlText w:val="%1.%2.%3.%4.%5.%6."/>
      <w:lvlJc w:val="left"/>
      <w:pPr>
        <w:ind w:left="280" w:hanging="708"/>
      </w:pPr>
      <w:rPr>
        <w:rFonts w:hint="default"/>
      </w:rPr>
    </w:lvl>
    <w:lvl w:ilvl="6">
      <w:start w:val="1"/>
      <w:numFmt w:val="decimal"/>
      <w:lvlText w:val="%1.%2.%3.%4.%5.%6.%7."/>
      <w:lvlJc w:val="left"/>
      <w:pPr>
        <w:ind w:left="988" w:hanging="708"/>
      </w:pPr>
      <w:rPr>
        <w:rFonts w:hint="default"/>
      </w:rPr>
    </w:lvl>
    <w:lvl w:ilvl="7">
      <w:start w:val="1"/>
      <w:numFmt w:val="decimal"/>
      <w:lvlText w:val="%1.%2.%3.%4.%5.%6.%7.%8."/>
      <w:lvlJc w:val="left"/>
      <w:pPr>
        <w:ind w:left="1696" w:hanging="708"/>
      </w:pPr>
      <w:rPr>
        <w:rFonts w:hint="default"/>
      </w:rPr>
    </w:lvl>
    <w:lvl w:ilvl="8">
      <w:start w:val="1"/>
      <w:numFmt w:val="decimal"/>
      <w:lvlText w:val="%1.%2.%3.%4.%5.%6.%7.%8.%9."/>
      <w:lvlJc w:val="left"/>
      <w:pPr>
        <w:ind w:left="2404" w:hanging="708"/>
      </w:pPr>
      <w:rPr>
        <w:rFonts w:hint="default"/>
      </w:rPr>
    </w:lvl>
  </w:abstractNum>
  <w:abstractNum w:abstractNumId="8" w15:restartNumberingAfterBreak="0">
    <w:nsid w:val="1B9C5771"/>
    <w:multiLevelType w:val="hybridMultilevel"/>
    <w:tmpl w:val="B0985DFE"/>
    <w:lvl w:ilvl="0" w:tplc="080A0001">
      <w:start w:val="1"/>
      <w:numFmt w:val="bullet"/>
      <w:lvlText w:val=""/>
      <w:lvlJc w:val="left"/>
      <w:pPr>
        <w:ind w:left="1003" w:hanging="360"/>
      </w:pPr>
      <w:rPr>
        <w:rFonts w:ascii="Symbol" w:hAnsi="Symbol" w:hint="default"/>
      </w:rPr>
    </w:lvl>
    <w:lvl w:ilvl="1" w:tplc="080A0003" w:tentative="1">
      <w:start w:val="1"/>
      <w:numFmt w:val="bullet"/>
      <w:lvlText w:val="o"/>
      <w:lvlJc w:val="left"/>
      <w:pPr>
        <w:ind w:left="1723" w:hanging="360"/>
      </w:pPr>
      <w:rPr>
        <w:rFonts w:ascii="Courier New" w:hAnsi="Courier New" w:cs="Courier New" w:hint="default"/>
      </w:rPr>
    </w:lvl>
    <w:lvl w:ilvl="2" w:tplc="080A0005" w:tentative="1">
      <w:start w:val="1"/>
      <w:numFmt w:val="bullet"/>
      <w:lvlText w:val=""/>
      <w:lvlJc w:val="left"/>
      <w:pPr>
        <w:ind w:left="2443" w:hanging="360"/>
      </w:pPr>
      <w:rPr>
        <w:rFonts w:ascii="Wingdings" w:hAnsi="Wingdings" w:hint="default"/>
      </w:rPr>
    </w:lvl>
    <w:lvl w:ilvl="3" w:tplc="080A0001" w:tentative="1">
      <w:start w:val="1"/>
      <w:numFmt w:val="bullet"/>
      <w:lvlText w:val=""/>
      <w:lvlJc w:val="left"/>
      <w:pPr>
        <w:ind w:left="3163" w:hanging="360"/>
      </w:pPr>
      <w:rPr>
        <w:rFonts w:ascii="Symbol" w:hAnsi="Symbol" w:hint="default"/>
      </w:rPr>
    </w:lvl>
    <w:lvl w:ilvl="4" w:tplc="080A0003" w:tentative="1">
      <w:start w:val="1"/>
      <w:numFmt w:val="bullet"/>
      <w:lvlText w:val="o"/>
      <w:lvlJc w:val="left"/>
      <w:pPr>
        <w:ind w:left="3883" w:hanging="360"/>
      </w:pPr>
      <w:rPr>
        <w:rFonts w:ascii="Courier New" w:hAnsi="Courier New" w:cs="Courier New" w:hint="default"/>
      </w:rPr>
    </w:lvl>
    <w:lvl w:ilvl="5" w:tplc="080A0005" w:tentative="1">
      <w:start w:val="1"/>
      <w:numFmt w:val="bullet"/>
      <w:lvlText w:val=""/>
      <w:lvlJc w:val="left"/>
      <w:pPr>
        <w:ind w:left="4603" w:hanging="360"/>
      </w:pPr>
      <w:rPr>
        <w:rFonts w:ascii="Wingdings" w:hAnsi="Wingdings" w:hint="default"/>
      </w:rPr>
    </w:lvl>
    <w:lvl w:ilvl="6" w:tplc="080A0001" w:tentative="1">
      <w:start w:val="1"/>
      <w:numFmt w:val="bullet"/>
      <w:lvlText w:val=""/>
      <w:lvlJc w:val="left"/>
      <w:pPr>
        <w:ind w:left="5323" w:hanging="360"/>
      </w:pPr>
      <w:rPr>
        <w:rFonts w:ascii="Symbol" w:hAnsi="Symbol" w:hint="default"/>
      </w:rPr>
    </w:lvl>
    <w:lvl w:ilvl="7" w:tplc="080A0003" w:tentative="1">
      <w:start w:val="1"/>
      <w:numFmt w:val="bullet"/>
      <w:lvlText w:val="o"/>
      <w:lvlJc w:val="left"/>
      <w:pPr>
        <w:ind w:left="6043" w:hanging="360"/>
      </w:pPr>
      <w:rPr>
        <w:rFonts w:ascii="Courier New" w:hAnsi="Courier New" w:cs="Courier New" w:hint="default"/>
      </w:rPr>
    </w:lvl>
    <w:lvl w:ilvl="8" w:tplc="080A0005" w:tentative="1">
      <w:start w:val="1"/>
      <w:numFmt w:val="bullet"/>
      <w:lvlText w:val=""/>
      <w:lvlJc w:val="left"/>
      <w:pPr>
        <w:ind w:left="6763" w:hanging="360"/>
      </w:pPr>
      <w:rPr>
        <w:rFonts w:ascii="Wingdings" w:hAnsi="Wingdings" w:hint="default"/>
      </w:rPr>
    </w:lvl>
  </w:abstractNum>
  <w:abstractNum w:abstractNumId="9" w15:restartNumberingAfterBreak="0">
    <w:nsid w:val="1CA515F4"/>
    <w:multiLevelType w:val="multilevel"/>
    <w:tmpl w:val="ED8CA5E8"/>
    <w:lvl w:ilvl="0">
      <w:start w:val="1"/>
      <w:numFmt w:val="decimal"/>
      <w:lvlText w:val="%1."/>
      <w:lvlJc w:val="left"/>
      <w:pPr>
        <w:ind w:left="397" w:hanging="397"/>
      </w:pPr>
      <w:rPr>
        <w:rFonts w:asciiTheme="minorHAnsi" w:hAnsiTheme="minorHAnsi" w:hint="default"/>
        <w:b/>
        <w:i w:val="0"/>
        <w:sz w:val="24"/>
        <w:szCs w:val="20"/>
      </w:rPr>
    </w:lvl>
    <w:lvl w:ilvl="1">
      <w:start w:val="1"/>
      <w:numFmt w:val="decimal"/>
      <w:lvlText w:val="%1.%2."/>
      <w:lvlJc w:val="left"/>
      <w:pPr>
        <w:ind w:left="1134" w:hanging="567"/>
      </w:pPr>
      <w:rPr>
        <w:rFonts w:asciiTheme="minorHAnsi" w:hAnsiTheme="minorHAnsi" w:hint="default"/>
        <w:b/>
        <w:i w:val="0"/>
        <w:sz w:val="22"/>
        <w:szCs w:val="22"/>
      </w:rPr>
    </w:lvl>
    <w:lvl w:ilvl="2">
      <w:start w:val="1"/>
      <w:numFmt w:val="bullet"/>
      <w:lvlText w:val=""/>
      <w:lvlJc w:val="left"/>
      <w:pPr>
        <w:ind w:left="-1844" w:hanging="737"/>
      </w:pPr>
      <w:rPr>
        <w:rFonts w:ascii="Wingdings" w:hAnsi="Wingdings" w:hint="default"/>
        <w:b/>
        <w:i w:val="0"/>
        <w:sz w:val="24"/>
      </w:rPr>
    </w:lvl>
    <w:lvl w:ilvl="3">
      <w:start w:val="1"/>
      <w:numFmt w:val="decimal"/>
      <w:lvlText w:val="%1.%2.%3.%4."/>
      <w:lvlJc w:val="left"/>
      <w:pPr>
        <w:ind w:left="-1136" w:hanging="708"/>
      </w:pPr>
      <w:rPr>
        <w:rFonts w:ascii="Arial Bold" w:hAnsi="Arial Bold" w:hint="default"/>
        <w:b/>
        <w:i w:val="0"/>
        <w:sz w:val="24"/>
      </w:rPr>
    </w:lvl>
    <w:lvl w:ilvl="4">
      <w:start w:val="1"/>
      <w:numFmt w:val="decimal"/>
      <w:lvlText w:val="%1.%2.%3.%4.%5."/>
      <w:lvlJc w:val="left"/>
      <w:pPr>
        <w:ind w:left="-428" w:hanging="708"/>
      </w:pPr>
      <w:rPr>
        <w:rFonts w:hint="default"/>
      </w:rPr>
    </w:lvl>
    <w:lvl w:ilvl="5">
      <w:start w:val="1"/>
      <w:numFmt w:val="decimal"/>
      <w:lvlText w:val="%1.%2.%3.%4.%5.%6."/>
      <w:lvlJc w:val="left"/>
      <w:pPr>
        <w:ind w:left="280" w:hanging="708"/>
      </w:pPr>
      <w:rPr>
        <w:rFonts w:hint="default"/>
      </w:rPr>
    </w:lvl>
    <w:lvl w:ilvl="6">
      <w:start w:val="1"/>
      <w:numFmt w:val="decimal"/>
      <w:lvlText w:val="%1.%2.%3.%4.%5.%6.%7."/>
      <w:lvlJc w:val="left"/>
      <w:pPr>
        <w:ind w:left="988" w:hanging="708"/>
      </w:pPr>
      <w:rPr>
        <w:rFonts w:hint="default"/>
      </w:rPr>
    </w:lvl>
    <w:lvl w:ilvl="7">
      <w:start w:val="1"/>
      <w:numFmt w:val="decimal"/>
      <w:lvlText w:val="%1.%2.%3.%4.%5.%6.%7.%8."/>
      <w:lvlJc w:val="left"/>
      <w:pPr>
        <w:ind w:left="1696" w:hanging="708"/>
      </w:pPr>
      <w:rPr>
        <w:rFonts w:hint="default"/>
      </w:rPr>
    </w:lvl>
    <w:lvl w:ilvl="8">
      <w:start w:val="1"/>
      <w:numFmt w:val="decimal"/>
      <w:lvlText w:val="%1.%2.%3.%4.%5.%6.%7.%8.%9."/>
      <w:lvlJc w:val="left"/>
      <w:pPr>
        <w:ind w:left="2404" w:hanging="708"/>
      </w:pPr>
      <w:rPr>
        <w:rFonts w:hint="default"/>
      </w:rPr>
    </w:lvl>
  </w:abstractNum>
  <w:abstractNum w:abstractNumId="10" w15:restartNumberingAfterBreak="0">
    <w:nsid w:val="1CF05A25"/>
    <w:multiLevelType w:val="hybridMultilevel"/>
    <w:tmpl w:val="ED94F8B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1F3561D9"/>
    <w:multiLevelType w:val="hybridMultilevel"/>
    <w:tmpl w:val="0C268D88"/>
    <w:lvl w:ilvl="0" w:tplc="080A0001">
      <w:start w:val="1"/>
      <w:numFmt w:val="bullet"/>
      <w:lvlText w:val=""/>
      <w:lvlJc w:val="left"/>
      <w:pPr>
        <w:ind w:left="765" w:hanging="360"/>
      </w:pPr>
      <w:rPr>
        <w:rFonts w:ascii="Symbol" w:hAnsi="Symbol" w:hint="default"/>
      </w:rPr>
    </w:lvl>
    <w:lvl w:ilvl="1" w:tplc="080A0003" w:tentative="1">
      <w:start w:val="1"/>
      <w:numFmt w:val="bullet"/>
      <w:lvlText w:val="o"/>
      <w:lvlJc w:val="left"/>
      <w:pPr>
        <w:ind w:left="1485" w:hanging="360"/>
      </w:pPr>
      <w:rPr>
        <w:rFonts w:ascii="Courier New" w:hAnsi="Courier New" w:cs="Courier New" w:hint="default"/>
      </w:rPr>
    </w:lvl>
    <w:lvl w:ilvl="2" w:tplc="080A0005" w:tentative="1">
      <w:start w:val="1"/>
      <w:numFmt w:val="bullet"/>
      <w:lvlText w:val=""/>
      <w:lvlJc w:val="left"/>
      <w:pPr>
        <w:ind w:left="2205" w:hanging="360"/>
      </w:pPr>
      <w:rPr>
        <w:rFonts w:ascii="Wingdings" w:hAnsi="Wingdings" w:hint="default"/>
      </w:rPr>
    </w:lvl>
    <w:lvl w:ilvl="3" w:tplc="080A0001" w:tentative="1">
      <w:start w:val="1"/>
      <w:numFmt w:val="bullet"/>
      <w:lvlText w:val=""/>
      <w:lvlJc w:val="left"/>
      <w:pPr>
        <w:ind w:left="2925" w:hanging="360"/>
      </w:pPr>
      <w:rPr>
        <w:rFonts w:ascii="Symbol" w:hAnsi="Symbol" w:hint="default"/>
      </w:rPr>
    </w:lvl>
    <w:lvl w:ilvl="4" w:tplc="080A0003" w:tentative="1">
      <w:start w:val="1"/>
      <w:numFmt w:val="bullet"/>
      <w:lvlText w:val="o"/>
      <w:lvlJc w:val="left"/>
      <w:pPr>
        <w:ind w:left="3645" w:hanging="360"/>
      </w:pPr>
      <w:rPr>
        <w:rFonts w:ascii="Courier New" w:hAnsi="Courier New" w:cs="Courier New" w:hint="default"/>
      </w:rPr>
    </w:lvl>
    <w:lvl w:ilvl="5" w:tplc="080A0005" w:tentative="1">
      <w:start w:val="1"/>
      <w:numFmt w:val="bullet"/>
      <w:lvlText w:val=""/>
      <w:lvlJc w:val="left"/>
      <w:pPr>
        <w:ind w:left="4365" w:hanging="360"/>
      </w:pPr>
      <w:rPr>
        <w:rFonts w:ascii="Wingdings" w:hAnsi="Wingdings" w:hint="default"/>
      </w:rPr>
    </w:lvl>
    <w:lvl w:ilvl="6" w:tplc="080A0001" w:tentative="1">
      <w:start w:val="1"/>
      <w:numFmt w:val="bullet"/>
      <w:lvlText w:val=""/>
      <w:lvlJc w:val="left"/>
      <w:pPr>
        <w:ind w:left="5085" w:hanging="360"/>
      </w:pPr>
      <w:rPr>
        <w:rFonts w:ascii="Symbol" w:hAnsi="Symbol" w:hint="default"/>
      </w:rPr>
    </w:lvl>
    <w:lvl w:ilvl="7" w:tplc="080A0003" w:tentative="1">
      <w:start w:val="1"/>
      <w:numFmt w:val="bullet"/>
      <w:lvlText w:val="o"/>
      <w:lvlJc w:val="left"/>
      <w:pPr>
        <w:ind w:left="5805" w:hanging="360"/>
      </w:pPr>
      <w:rPr>
        <w:rFonts w:ascii="Courier New" w:hAnsi="Courier New" w:cs="Courier New" w:hint="default"/>
      </w:rPr>
    </w:lvl>
    <w:lvl w:ilvl="8" w:tplc="080A0005" w:tentative="1">
      <w:start w:val="1"/>
      <w:numFmt w:val="bullet"/>
      <w:lvlText w:val=""/>
      <w:lvlJc w:val="left"/>
      <w:pPr>
        <w:ind w:left="6525" w:hanging="360"/>
      </w:pPr>
      <w:rPr>
        <w:rFonts w:ascii="Wingdings" w:hAnsi="Wingdings" w:hint="default"/>
      </w:rPr>
    </w:lvl>
  </w:abstractNum>
  <w:abstractNum w:abstractNumId="12" w15:restartNumberingAfterBreak="0">
    <w:nsid w:val="24EA585B"/>
    <w:multiLevelType w:val="hybridMultilevel"/>
    <w:tmpl w:val="E1949662"/>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3" w15:restartNumberingAfterBreak="0">
    <w:nsid w:val="28DB0CCA"/>
    <w:multiLevelType w:val="hybridMultilevel"/>
    <w:tmpl w:val="95E8756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2C1F6145"/>
    <w:multiLevelType w:val="multilevel"/>
    <w:tmpl w:val="98D23F2A"/>
    <w:lvl w:ilvl="0">
      <w:start w:val="1"/>
      <w:numFmt w:val="decimal"/>
      <w:lvlText w:val="%1."/>
      <w:lvlJc w:val="left"/>
      <w:pPr>
        <w:ind w:left="397" w:hanging="397"/>
      </w:pPr>
      <w:rPr>
        <w:rFonts w:asciiTheme="minorHAnsi" w:hAnsiTheme="minorHAnsi" w:hint="default"/>
        <w:b/>
        <w:i w:val="0"/>
        <w:sz w:val="24"/>
        <w:szCs w:val="20"/>
      </w:rPr>
    </w:lvl>
    <w:lvl w:ilvl="1">
      <w:start w:val="1"/>
      <w:numFmt w:val="decimal"/>
      <w:lvlText w:val="%1.%2."/>
      <w:lvlJc w:val="left"/>
      <w:pPr>
        <w:ind w:left="1134" w:hanging="567"/>
      </w:pPr>
      <w:rPr>
        <w:rFonts w:asciiTheme="minorHAnsi" w:hAnsiTheme="minorHAnsi" w:hint="default"/>
        <w:b/>
        <w:i w:val="0"/>
        <w:sz w:val="22"/>
        <w:szCs w:val="22"/>
      </w:rPr>
    </w:lvl>
    <w:lvl w:ilvl="2">
      <w:start w:val="1"/>
      <w:numFmt w:val="bullet"/>
      <w:lvlText w:val=""/>
      <w:lvlJc w:val="left"/>
      <w:pPr>
        <w:ind w:left="-1844" w:hanging="737"/>
      </w:pPr>
      <w:rPr>
        <w:rFonts w:ascii="Wingdings" w:hAnsi="Wingdings" w:hint="default"/>
        <w:b/>
        <w:i w:val="0"/>
        <w:sz w:val="24"/>
      </w:rPr>
    </w:lvl>
    <w:lvl w:ilvl="3">
      <w:start w:val="1"/>
      <w:numFmt w:val="decimal"/>
      <w:lvlText w:val="%1.%2.%3.%4."/>
      <w:lvlJc w:val="left"/>
      <w:pPr>
        <w:ind w:left="-1136" w:hanging="708"/>
      </w:pPr>
      <w:rPr>
        <w:rFonts w:ascii="Arial Bold" w:hAnsi="Arial Bold" w:hint="default"/>
        <w:b/>
        <w:i w:val="0"/>
        <w:sz w:val="24"/>
      </w:rPr>
    </w:lvl>
    <w:lvl w:ilvl="4">
      <w:start w:val="1"/>
      <w:numFmt w:val="decimal"/>
      <w:lvlText w:val="%1.%2.%3.%4.%5."/>
      <w:lvlJc w:val="left"/>
      <w:pPr>
        <w:ind w:left="-428" w:hanging="708"/>
      </w:pPr>
      <w:rPr>
        <w:rFonts w:hint="default"/>
      </w:rPr>
    </w:lvl>
    <w:lvl w:ilvl="5">
      <w:start w:val="1"/>
      <w:numFmt w:val="decimal"/>
      <w:lvlText w:val="%1.%2.%3.%4.%5.%6."/>
      <w:lvlJc w:val="left"/>
      <w:pPr>
        <w:ind w:left="280" w:hanging="708"/>
      </w:pPr>
      <w:rPr>
        <w:rFonts w:hint="default"/>
      </w:rPr>
    </w:lvl>
    <w:lvl w:ilvl="6">
      <w:start w:val="1"/>
      <w:numFmt w:val="decimal"/>
      <w:lvlText w:val="%1.%2.%3.%4.%5.%6.%7."/>
      <w:lvlJc w:val="left"/>
      <w:pPr>
        <w:ind w:left="988" w:hanging="708"/>
      </w:pPr>
      <w:rPr>
        <w:rFonts w:hint="default"/>
      </w:rPr>
    </w:lvl>
    <w:lvl w:ilvl="7">
      <w:start w:val="1"/>
      <w:numFmt w:val="decimal"/>
      <w:lvlText w:val="%1.%2.%3.%4.%5.%6.%7.%8."/>
      <w:lvlJc w:val="left"/>
      <w:pPr>
        <w:ind w:left="1696" w:hanging="708"/>
      </w:pPr>
      <w:rPr>
        <w:rFonts w:hint="default"/>
      </w:rPr>
    </w:lvl>
    <w:lvl w:ilvl="8">
      <w:start w:val="1"/>
      <w:numFmt w:val="decimal"/>
      <w:lvlText w:val="%1.%2.%3.%4.%5.%6.%7.%8.%9."/>
      <w:lvlJc w:val="left"/>
      <w:pPr>
        <w:ind w:left="2404" w:hanging="708"/>
      </w:pPr>
      <w:rPr>
        <w:rFonts w:hint="default"/>
      </w:rPr>
    </w:lvl>
  </w:abstractNum>
  <w:abstractNum w:abstractNumId="15" w15:restartNumberingAfterBreak="0">
    <w:nsid w:val="2E5B19A0"/>
    <w:multiLevelType w:val="hybridMultilevel"/>
    <w:tmpl w:val="15F0DC08"/>
    <w:lvl w:ilvl="0" w:tplc="080A000B">
      <w:start w:val="1"/>
      <w:numFmt w:val="bullet"/>
      <w:lvlText w:val=""/>
      <w:lvlJc w:val="left"/>
      <w:pPr>
        <w:ind w:left="360" w:hanging="360"/>
      </w:pPr>
      <w:rPr>
        <w:rFonts w:ascii="Wingdings" w:hAnsi="Wingdings"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6" w15:restartNumberingAfterBreak="0">
    <w:nsid w:val="2FFE56EE"/>
    <w:multiLevelType w:val="hybridMultilevel"/>
    <w:tmpl w:val="818652F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31460F49"/>
    <w:multiLevelType w:val="hybridMultilevel"/>
    <w:tmpl w:val="0FC07F86"/>
    <w:lvl w:ilvl="0" w:tplc="8F9A7726">
      <w:start w:val="1"/>
      <w:numFmt w:val="decimal"/>
      <w:lvlText w:val="%1."/>
      <w:lvlJc w:val="left"/>
      <w:pPr>
        <w:ind w:left="360" w:hanging="360"/>
      </w:pPr>
      <w:rPr>
        <w:b w:val="0"/>
      </w:rPr>
    </w:lvl>
    <w:lvl w:ilvl="1" w:tplc="080A0019">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8" w15:restartNumberingAfterBreak="0">
    <w:nsid w:val="327E44FE"/>
    <w:multiLevelType w:val="hybridMultilevel"/>
    <w:tmpl w:val="0D84EEC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33661F09"/>
    <w:multiLevelType w:val="multilevel"/>
    <w:tmpl w:val="98D23F2A"/>
    <w:lvl w:ilvl="0">
      <w:start w:val="1"/>
      <w:numFmt w:val="decimal"/>
      <w:lvlText w:val="%1."/>
      <w:lvlJc w:val="left"/>
      <w:pPr>
        <w:ind w:left="397" w:hanging="397"/>
      </w:pPr>
      <w:rPr>
        <w:rFonts w:asciiTheme="minorHAnsi" w:hAnsiTheme="minorHAnsi" w:hint="default"/>
        <w:b/>
        <w:i w:val="0"/>
        <w:sz w:val="24"/>
        <w:szCs w:val="20"/>
      </w:rPr>
    </w:lvl>
    <w:lvl w:ilvl="1">
      <w:start w:val="1"/>
      <w:numFmt w:val="decimal"/>
      <w:lvlText w:val="%1.%2."/>
      <w:lvlJc w:val="left"/>
      <w:pPr>
        <w:ind w:left="1134" w:hanging="567"/>
      </w:pPr>
      <w:rPr>
        <w:rFonts w:asciiTheme="minorHAnsi" w:hAnsiTheme="minorHAnsi" w:hint="default"/>
        <w:b/>
        <w:i w:val="0"/>
        <w:sz w:val="22"/>
        <w:szCs w:val="22"/>
      </w:rPr>
    </w:lvl>
    <w:lvl w:ilvl="2">
      <w:start w:val="1"/>
      <w:numFmt w:val="bullet"/>
      <w:lvlText w:val=""/>
      <w:lvlJc w:val="left"/>
      <w:pPr>
        <w:ind w:left="-1844" w:hanging="737"/>
      </w:pPr>
      <w:rPr>
        <w:rFonts w:ascii="Wingdings" w:hAnsi="Wingdings" w:hint="default"/>
        <w:b/>
        <w:i w:val="0"/>
        <w:sz w:val="24"/>
      </w:rPr>
    </w:lvl>
    <w:lvl w:ilvl="3">
      <w:start w:val="1"/>
      <w:numFmt w:val="decimal"/>
      <w:lvlText w:val="%1.%2.%3.%4."/>
      <w:lvlJc w:val="left"/>
      <w:pPr>
        <w:ind w:left="-1136" w:hanging="708"/>
      </w:pPr>
      <w:rPr>
        <w:rFonts w:ascii="Arial Bold" w:hAnsi="Arial Bold" w:hint="default"/>
        <w:b/>
        <w:i w:val="0"/>
        <w:sz w:val="24"/>
      </w:rPr>
    </w:lvl>
    <w:lvl w:ilvl="4">
      <w:start w:val="1"/>
      <w:numFmt w:val="decimal"/>
      <w:lvlText w:val="%1.%2.%3.%4.%5."/>
      <w:lvlJc w:val="left"/>
      <w:pPr>
        <w:ind w:left="-428" w:hanging="708"/>
      </w:pPr>
      <w:rPr>
        <w:rFonts w:hint="default"/>
      </w:rPr>
    </w:lvl>
    <w:lvl w:ilvl="5">
      <w:start w:val="1"/>
      <w:numFmt w:val="decimal"/>
      <w:lvlText w:val="%1.%2.%3.%4.%5.%6."/>
      <w:lvlJc w:val="left"/>
      <w:pPr>
        <w:ind w:left="280" w:hanging="708"/>
      </w:pPr>
      <w:rPr>
        <w:rFonts w:hint="default"/>
      </w:rPr>
    </w:lvl>
    <w:lvl w:ilvl="6">
      <w:start w:val="1"/>
      <w:numFmt w:val="decimal"/>
      <w:lvlText w:val="%1.%2.%3.%4.%5.%6.%7."/>
      <w:lvlJc w:val="left"/>
      <w:pPr>
        <w:ind w:left="988" w:hanging="708"/>
      </w:pPr>
      <w:rPr>
        <w:rFonts w:hint="default"/>
      </w:rPr>
    </w:lvl>
    <w:lvl w:ilvl="7">
      <w:start w:val="1"/>
      <w:numFmt w:val="decimal"/>
      <w:lvlText w:val="%1.%2.%3.%4.%5.%6.%7.%8."/>
      <w:lvlJc w:val="left"/>
      <w:pPr>
        <w:ind w:left="1696" w:hanging="708"/>
      </w:pPr>
      <w:rPr>
        <w:rFonts w:hint="default"/>
      </w:rPr>
    </w:lvl>
    <w:lvl w:ilvl="8">
      <w:start w:val="1"/>
      <w:numFmt w:val="decimal"/>
      <w:lvlText w:val="%1.%2.%3.%4.%5.%6.%7.%8.%9."/>
      <w:lvlJc w:val="left"/>
      <w:pPr>
        <w:ind w:left="2404" w:hanging="708"/>
      </w:pPr>
      <w:rPr>
        <w:rFonts w:hint="default"/>
      </w:rPr>
    </w:lvl>
  </w:abstractNum>
  <w:abstractNum w:abstractNumId="20" w15:restartNumberingAfterBreak="0">
    <w:nsid w:val="34596784"/>
    <w:multiLevelType w:val="hybridMultilevel"/>
    <w:tmpl w:val="1772D7A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15:restartNumberingAfterBreak="0">
    <w:nsid w:val="38B70B53"/>
    <w:multiLevelType w:val="hybridMultilevel"/>
    <w:tmpl w:val="201A0F4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15:restartNumberingAfterBreak="0">
    <w:nsid w:val="3CC46029"/>
    <w:multiLevelType w:val="hybridMultilevel"/>
    <w:tmpl w:val="936C43D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15:restartNumberingAfterBreak="0">
    <w:nsid w:val="3CEC7796"/>
    <w:multiLevelType w:val="hybridMultilevel"/>
    <w:tmpl w:val="F9389A6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448E4678"/>
    <w:multiLevelType w:val="hybridMultilevel"/>
    <w:tmpl w:val="A14C7FBA"/>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4D8A5FCE"/>
    <w:multiLevelType w:val="hybridMultilevel"/>
    <w:tmpl w:val="8DA0BABC"/>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4E072DBA"/>
    <w:multiLevelType w:val="hybridMultilevel"/>
    <w:tmpl w:val="F1B423F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15:restartNumberingAfterBreak="0">
    <w:nsid w:val="4EF00F23"/>
    <w:multiLevelType w:val="hybridMultilevel"/>
    <w:tmpl w:val="AF725DB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15:restartNumberingAfterBreak="0">
    <w:nsid w:val="508A0C2E"/>
    <w:multiLevelType w:val="hybridMultilevel"/>
    <w:tmpl w:val="E5CC7BDA"/>
    <w:lvl w:ilvl="0" w:tplc="080A0001">
      <w:start w:val="1"/>
      <w:numFmt w:val="bullet"/>
      <w:lvlText w:val=""/>
      <w:lvlJc w:val="left"/>
      <w:pPr>
        <w:ind w:left="769" w:hanging="360"/>
      </w:pPr>
      <w:rPr>
        <w:rFonts w:ascii="Symbol" w:hAnsi="Symbol" w:hint="default"/>
      </w:rPr>
    </w:lvl>
    <w:lvl w:ilvl="1" w:tplc="080A0003" w:tentative="1">
      <w:start w:val="1"/>
      <w:numFmt w:val="bullet"/>
      <w:lvlText w:val="o"/>
      <w:lvlJc w:val="left"/>
      <w:pPr>
        <w:ind w:left="1489" w:hanging="360"/>
      </w:pPr>
      <w:rPr>
        <w:rFonts w:ascii="Courier New" w:hAnsi="Courier New" w:cs="Courier New" w:hint="default"/>
      </w:rPr>
    </w:lvl>
    <w:lvl w:ilvl="2" w:tplc="080A0005" w:tentative="1">
      <w:start w:val="1"/>
      <w:numFmt w:val="bullet"/>
      <w:lvlText w:val=""/>
      <w:lvlJc w:val="left"/>
      <w:pPr>
        <w:ind w:left="2209" w:hanging="360"/>
      </w:pPr>
      <w:rPr>
        <w:rFonts w:ascii="Wingdings" w:hAnsi="Wingdings" w:hint="default"/>
      </w:rPr>
    </w:lvl>
    <w:lvl w:ilvl="3" w:tplc="080A0001" w:tentative="1">
      <w:start w:val="1"/>
      <w:numFmt w:val="bullet"/>
      <w:lvlText w:val=""/>
      <w:lvlJc w:val="left"/>
      <w:pPr>
        <w:ind w:left="2929" w:hanging="360"/>
      </w:pPr>
      <w:rPr>
        <w:rFonts w:ascii="Symbol" w:hAnsi="Symbol" w:hint="default"/>
      </w:rPr>
    </w:lvl>
    <w:lvl w:ilvl="4" w:tplc="080A0003" w:tentative="1">
      <w:start w:val="1"/>
      <w:numFmt w:val="bullet"/>
      <w:lvlText w:val="o"/>
      <w:lvlJc w:val="left"/>
      <w:pPr>
        <w:ind w:left="3649" w:hanging="360"/>
      </w:pPr>
      <w:rPr>
        <w:rFonts w:ascii="Courier New" w:hAnsi="Courier New" w:cs="Courier New" w:hint="default"/>
      </w:rPr>
    </w:lvl>
    <w:lvl w:ilvl="5" w:tplc="080A0005" w:tentative="1">
      <w:start w:val="1"/>
      <w:numFmt w:val="bullet"/>
      <w:lvlText w:val=""/>
      <w:lvlJc w:val="left"/>
      <w:pPr>
        <w:ind w:left="4369" w:hanging="360"/>
      </w:pPr>
      <w:rPr>
        <w:rFonts w:ascii="Wingdings" w:hAnsi="Wingdings" w:hint="default"/>
      </w:rPr>
    </w:lvl>
    <w:lvl w:ilvl="6" w:tplc="080A0001" w:tentative="1">
      <w:start w:val="1"/>
      <w:numFmt w:val="bullet"/>
      <w:lvlText w:val=""/>
      <w:lvlJc w:val="left"/>
      <w:pPr>
        <w:ind w:left="5089" w:hanging="360"/>
      </w:pPr>
      <w:rPr>
        <w:rFonts w:ascii="Symbol" w:hAnsi="Symbol" w:hint="default"/>
      </w:rPr>
    </w:lvl>
    <w:lvl w:ilvl="7" w:tplc="080A0003" w:tentative="1">
      <w:start w:val="1"/>
      <w:numFmt w:val="bullet"/>
      <w:lvlText w:val="o"/>
      <w:lvlJc w:val="left"/>
      <w:pPr>
        <w:ind w:left="5809" w:hanging="360"/>
      </w:pPr>
      <w:rPr>
        <w:rFonts w:ascii="Courier New" w:hAnsi="Courier New" w:cs="Courier New" w:hint="default"/>
      </w:rPr>
    </w:lvl>
    <w:lvl w:ilvl="8" w:tplc="080A0005" w:tentative="1">
      <w:start w:val="1"/>
      <w:numFmt w:val="bullet"/>
      <w:lvlText w:val=""/>
      <w:lvlJc w:val="left"/>
      <w:pPr>
        <w:ind w:left="6529" w:hanging="360"/>
      </w:pPr>
      <w:rPr>
        <w:rFonts w:ascii="Wingdings" w:hAnsi="Wingdings" w:hint="default"/>
      </w:rPr>
    </w:lvl>
  </w:abstractNum>
  <w:abstractNum w:abstractNumId="29" w15:restartNumberingAfterBreak="0">
    <w:nsid w:val="52A36B6A"/>
    <w:multiLevelType w:val="hybridMultilevel"/>
    <w:tmpl w:val="F7B8DDF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15:restartNumberingAfterBreak="0">
    <w:nsid w:val="58D352C5"/>
    <w:multiLevelType w:val="multilevel"/>
    <w:tmpl w:val="ED8CA5E8"/>
    <w:lvl w:ilvl="0">
      <w:start w:val="1"/>
      <w:numFmt w:val="decimal"/>
      <w:lvlText w:val="%1."/>
      <w:lvlJc w:val="left"/>
      <w:pPr>
        <w:ind w:left="397" w:hanging="397"/>
      </w:pPr>
      <w:rPr>
        <w:rFonts w:asciiTheme="minorHAnsi" w:hAnsiTheme="minorHAnsi" w:hint="default"/>
        <w:b/>
        <w:i w:val="0"/>
        <w:sz w:val="24"/>
        <w:szCs w:val="20"/>
      </w:rPr>
    </w:lvl>
    <w:lvl w:ilvl="1">
      <w:start w:val="1"/>
      <w:numFmt w:val="decimal"/>
      <w:lvlText w:val="%1.%2."/>
      <w:lvlJc w:val="left"/>
      <w:pPr>
        <w:ind w:left="1134" w:hanging="567"/>
      </w:pPr>
      <w:rPr>
        <w:rFonts w:asciiTheme="minorHAnsi" w:hAnsiTheme="minorHAnsi" w:hint="default"/>
        <w:b/>
        <w:i w:val="0"/>
        <w:sz w:val="22"/>
        <w:szCs w:val="22"/>
      </w:rPr>
    </w:lvl>
    <w:lvl w:ilvl="2">
      <w:start w:val="1"/>
      <w:numFmt w:val="bullet"/>
      <w:lvlText w:val=""/>
      <w:lvlJc w:val="left"/>
      <w:pPr>
        <w:ind w:left="-1844" w:hanging="737"/>
      </w:pPr>
      <w:rPr>
        <w:rFonts w:ascii="Wingdings" w:hAnsi="Wingdings" w:hint="default"/>
        <w:b/>
        <w:i w:val="0"/>
        <w:sz w:val="24"/>
      </w:rPr>
    </w:lvl>
    <w:lvl w:ilvl="3">
      <w:start w:val="1"/>
      <w:numFmt w:val="decimal"/>
      <w:lvlText w:val="%1.%2.%3.%4."/>
      <w:lvlJc w:val="left"/>
      <w:pPr>
        <w:ind w:left="-1136" w:hanging="708"/>
      </w:pPr>
      <w:rPr>
        <w:rFonts w:ascii="Arial Bold" w:hAnsi="Arial Bold" w:hint="default"/>
        <w:b/>
        <w:i w:val="0"/>
        <w:sz w:val="24"/>
      </w:rPr>
    </w:lvl>
    <w:lvl w:ilvl="4">
      <w:start w:val="1"/>
      <w:numFmt w:val="decimal"/>
      <w:lvlText w:val="%1.%2.%3.%4.%5."/>
      <w:lvlJc w:val="left"/>
      <w:pPr>
        <w:ind w:left="-428" w:hanging="708"/>
      </w:pPr>
      <w:rPr>
        <w:rFonts w:hint="default"/>
      </w:rPr>
    </w:lvl>
    <w:lvl w:ilvl="5">
      <w:start w:val="1"/>
      <w:numFmt w:val="decimal"/>
      <w:lvlText w:val="%1.%2.%3.%4.%5.%6."/>
      <w:lvlJc w:val="left"/>
      <w:pPr>
        <w:ind w:left="280" w:hanging="708"/>
      </w:pPr>
      <w:rPr>
        <w:rFonts w:hint="default"/>
      </w:rPr>
    </w:lvl>
    <w:lvl w:ilvl="6">
      <w:start w:val="1"/>
      <w:numFmt w:val="decimal"/>
      <w:lvlText w:val="%1.%2.%3.%4.%5.%6.%7."/>
      <w:lvlJc w:val="left"/>
      <w:pPr>
        <w:ind w:left="988" w:hanging="708"/>
      </w:pPr>
      <w:rPr>
        <w:rFonts w:hint="default"/>
      </w:rPr>
    </w:lvl>
    <w:lvl w:ilvl="7">
      <w:start w:val="1"/>
      <w:numFmt w:val="decimal"/>
      <w:lvlText w:val="%1.%2.%3.%4.%5.%6.%7.%8."/>
      <w:lvlJc w:val="left"/>
      <w:pPr>
        <w:ind w:left="1696" w:hanging="708"/>
      </w:pPr>
      <w:rPr>
        <w:rFonts w:hint="default"/>
      </w:rPr>
    </w:lvl>
    <w:lvl w:ilvl="8">
      <w:start w:val="1"/>
      <w:numFmt w:val="decimal"/>
      <w:lvlText w:val="%1.%2.%3.%4.%5.%6.%7.%8.%9."/>
      <w:lvlJc w:val="left"/>
      <w:pPr>
        <w:ind w:left="2404" w:hanging="708"/>
      </w:pPr>
      <w:rPr>
        <w:rFonts w:hint="default"/>
      </w:rPr>
    </w:lvl>
  </w:abstractNum>
  <w:abstractNum w:abstractNumId="31" w15:restartNumberingAfterBreak="0">
    <w:nsid w:val="5BBA398B"/>
    <w:multiLevelType w:val="hybridMultilevel"/>
    <w:tmpl w:val="0A98DC6A"/>
    <w:lvl w:ilvl="0" w:tplc="080A0001">
      <w:start w:val="1"/>
      <w:numFmt w:val="bullet"/>
      <w:lvlText w:val=""/>
      <w:lvlJc w:val="left"/>
      <w:pPr>
        <w:ind w:left="360" w:hanging="360"/>
      </w:pPr>
      <w:rPr>
        <w:rFonts w:ascii="Symbol" w:hAnsi="Symbol" w:hint="default"/>
      </w:rPr>
    </w:lvl>
    <w:lvl w:ilvl="1" w:tplc="080A0003">
      <w:start w:val="1"/>
      <w:numFmt w:val="bullet"/>
      <w:lvlText w:val="o"/>
      <w:lvlJc w:val="left"/>
      <w:pPr>
        <w:ind w:left="1080" w:hanging="360"/>
      </w:pPr>
      <w:rPr>
        <w:rFonts w:ascii="Courier New" w:hAnsi="Courier New" w:cs="Courier New" w:hint="default"/>
      </w:rPr>
    </w:lvl>
    <w:lvl w:ilvl="2" w:tplc="080A0005">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32" w15:restartNumberingAfterBreak="0">
    <w:nsid w:val="61C63027"/>
    <w:multiLevelType w:val="hybridMultilevel"/>
    <w:tmpl w:val="0510A84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3" w15:restartNumberingAfterBreak="0">
    <w:nsid w:val="634D5141"/>
    <w:multiLevelType w:val="multilevel"/>
    <w:tmpl w:val="E8AA6AEE"/>
    <w:lvl w:ilvl="0">
      <w:start w:val="8"/>
      <w:numFmt w:val="decimal"/>
      <w:lvlText w:val="%1"/>
      <w:lvlJc w:val="left"/>
      <w:pPr>
        <w:ind w:left="360" w:hanging="360"/>
      </w:pPr>
      <w:rPr>
        <w:rFonts w:eastAsia="Times New Roman" w:hint="default"/>
      </w:rPr>
    </w:lvl>
    <w:lvl w:ilvl="1">
      <w:start w:val="3"/>
      <w:numFmt w:val="decimal"/>
      <w:lvlText w:val="%1.%2"/>
      <w:lvlJc w:val="left"/>
      <w:pPr>
        <w:ind w:left="360" w:hanging="360"/>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720" w:hanging="72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080" w:hanging="1080"/>
      </w:pPr>
      <w:rPr>
        <w:rFonts w:eastAsia="Times New Roman" w:hint="default"/>
      </w:rPr>
    </w:lvl>
    <w:lvl w:ilvl="6">
      <w:start w:val="1"/>
      <w:numFmt w:val="decimal"/>
      <w:lvlText w:val="%1.%2.%3.%4.%5.%6.%7"/>
      <w:lvlJc w:val="left"/>
      <w:pPr>
        <w:ind w:left="1440" w:hanging="1440"/>
      </w:pPr>
      <w:rPr>
        <w:rFonts w:eastAsia="Times New Roman" w:hint="default"/>
      </w:rPr>
    </w:lvl>
    <w:lvl w:ilvl="7">
      <w:start w:val="1"/>
      <w:numFmt w:val="decimal"/>
      <w:lvlText w:val="%1.%2.%3.%4.%5.%6.%7.%8"/>
      <w:lvlJc w:val="left"/>
      <w:pPr>
        <w:ind w:left="1440" w:hanging="1440"/>
      </w:pPr>
      <w:rPr>
        <w:rFonts w:eastAsia="Times New Roman" w:hint="default"/>
      </w:rPr>
    </w:lvl>
    <w:lvl w:ilvl="8">
      <w:start w:val="1"/>
      <w:numFmt w:val="decimal"/>
      <w:lvlText w:val="%1.%2.%3.%4.%5.%6.%7.%8.%9"/>
      <w:lvlJc w:val="left"/>
      <w:pPr>
        <w:ind w:left="1800" w:hanging="1800"/>
      </w:pPr>
      <w:rPr>
        <w:rFonts w:eastAsia="Times New Roman" w:hint="default"/>
      </w:rPr>
    </w:lvl>
  </w:abstractNum>
  <w:abstractNum w:abstractNumId="34" w15:restartNumberingAfterBreak="0">
    <w:nsid w:val="673B1C6E"/>
    <w:multiLevelType w:val="hybridMultilevel"/>
    <w:tmpl w:val="80FE36BC"/>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5" w15:restartNumberingAfterBreak="0">
    <w:nsid w:val="67E207CF"/>
    <w:multiLevelType w:val="hybridMultilevel"/>
    <w:tmpl w:val="9C980B3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6" w15:restartNumberingAfterBreak="0">
    <w:nsid w:val="6C716C22"/>
    <w:multiLevelType w:val="hybridMultilevel"/>
    <w:tmpl w:val="5B96DF2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7" w15:restartNumberingAfterBreak="0">
    <w:nsid w:val="6DB05602"/>
    <w:multiLevelType w:val="hybridMultilevel"/>
    <w:tmpl w:val="B47215B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8" w15:restartNumberingAfterBreak="0">
    <w:nsid w:val="6E8B10DF"/>
    <w:multiLevelType w:val="multilevel"/>
    <w:tmpl w:val="1DA22338"/>
    <w:lvl w:ilvl="0">
      <w:start w:val="1"/>
      <w:numFmt w:val="bullet"/>
      <w:lvlText w:val=""/>
      <w:lvlJc w:val="left"/>
      <w:pPr>
        <w:ind w:left="397" w:hanging="397"/>
      </w:pPr>
      <w:rPr>
        <w:rFonts w:ascii="Wingdings" w:hAnsi="Wingdings" w:hint="default"/>
        <w:b/>
        <w:i w:val="0"/>
        <w:sz w:val="24"/>
        <w:szCs w:val="20"/>
      </w:rPr>
    </w:lvl>
    <w:lvl w:ilvl="1">
      <w:start w:val="1"/>
      <w:numFmt w:val="decimal"/>
      <w:lvlText w:val="%1.%2."/>
      <w:lvlJc w:val="left"/>
      <w:pPr>
        <w:ind w:left="1134" w:hanging="567"/>
      </w:pPr>
      <w:rPr>
        <w:rFonts w:asciiTheme="minorHAnsi" w:hAnsiTheme="minorHAnsi" w:hint="default"/>
        <w:b/>
        <w:i w:val="0"/>
        <w:sz w:val="22"/>
        <w:szCs w:val="22"/>
      </w:rPr>
    </w:lvl>
    <w:lvl w:ilvl="2">
      <w:start w:val="1"/>
      <w:numFmt w:val="bullet"/>
      <w:lvlText w:val=""/>
      <w:lvlJc w:val="left"/>
      <w:pPr>
        <w:ind w:left="-1844" w:hanging="737"/>
      </w:pPr>
      <w:rPr>
        <w:rFonts w:ascii="Wingdings" w:hAnsi="Wingdings" w:hint="default"/>
        <w:b/>
        <w:i w:val="0"/>
        <w:sz w:val="24"/>
      </w:rPr>
    </w:lvl>
    <w:lvl w:ilvl="3">
      <w:start w:val="1"/>
      <w:numFmt w:val="decimal"/>
      <w:lvlText w:val="%1.%2.%3.%4."/>
      <w:lvlJc w:val="left"/>
      <w:pPr>
        <w:ind w:left="-1136" w:hanging="708"/>
      </w:pPr>
      <w:rPr>
        <w:rFonts w:ascii="Arial Bold" w:hAnsi="Arial Bold" w:hint="default"/>
        <w:b/>
        <w:i w:val="0"/>
        <w:sz w:val="24"/>
      </w:rPr>
    </w:lvl>
    <w:lvl w:ilvl="4">
      <w:start w:val="1"/>
      <w:numFmt w:val="decimal"/>
      <w:lvlText w:val="%1.%2.%3.%4.%5."/>
      <w:lvlJc w:val="left"/>
      <w:pPr>
        <w:ind w:left="-428" w:hanging="708"/>
      </w:pPr>
      <w:rPr>
        <w:rFonts w:hint="default"/>
      </w:rPr>
    </w:lvl>
    <w:lvl w:ilvl="5">
      <w:start w:val="1"/>
      <w:numFmt w:val="decimal"/>
      <w:lvlText w:val="%1.%2.%3.%4.%5.%6."/>
      <w:lvlJc w:val="left"/>
      <w:pPr>
        <w:ind w:left="280" w:hanging="708"/>
      </w:pPr>
      <w:rPr>
        <w:rFonts w:hint="default"/>
      </w:rPr>
    </w:lvl>
    <w:lvl w:ilvl="6">
      <w:start w:val="1"/>
      <w:numFmt w:val="decimal"/>
      <w:lvlText w:val="%1.%2.%3.%4.%5.%6.%7."/>
      <w:lvlJc w:val="left"/>
      <w:pPr>
        <w:ind w:left="988" w:hanging="708"/>
      </w:pPr>
      <w:rPr>
        <w:rFonts w:hint="default"/>
      </w:rPr>
    </w:lvl>
    <w:lvl w:ilvl="7">
      <w:start w:val="1"/>
      <w:numFmt w:val="decimal"/>
      <w:lvlText w:val="%1.%2.%3.%4.%5.%6.%7.%8."/>
      <w:lvlJc w:val="left"/>
      <w:pPr>
        <w:ind w:left="1696" w:hanging="708"/>
      </w:pPr>
      <w:rPr>
        <w:rFonts w:hint="default"/>
      </w:rPr>
    </w:lvl>
    <w:lvl w:ilvl="8">
      <w:start w:val="1"/>
      <w:numFmt w:val="decimal"/>
      <w:lvlText w:val="%1.%2.%3.%4.%5.%6.%7.%8.%9."/>
      <w:lvlJc w:val="left"/>
      <w:pPr>
        <w:ind w:left="2404" w:hanging="708"/>
      </w:pPr>
      <w:rPr>
        <w:rFonts w:hint="default"/>
      </w:rPr>
    </w:lvl>
  </w:abstractNum>
  <w:abstractNum w:abstractNumId="39" w15:restartNumberingAfterBreak="0">
    <w:nsid w:val="70D02F32"/>
    <w:multiLevelType w:val="multilevel"/>
    <w:tmpl w:val="98D23F2A"/>
    <w:lvl w:ilvl="0">
      <w:start w:val="1"/>
      <w:numFmt w:val="decimal"/>
      <w:lvlText w:val="%1."/>
      <w:lvlJc w:val="left"/>
      <w:pPr>
        <w:ind w:left="397" w:hanging="397"/>
      </w:pPr>
      <w:rPr>
        <w:rFonts w:asciiTheme="minorHAnsi" w:hAnsiTheme="minorHAnsi" w:hint="default"/>
        <w:b/>
        <w:i w:val="0"/>
        <w:sz w:val="24"/>
        <w:szCs w:val="20"/>
      </w:rPr>
    </w:lvl>
    <w:lvl w:ilvl="1">
      <w:start w:val="1"/>
      <w:numFmt w:val="decimal"/>
      <w:lvlText w:val="%1.%2."/>
      <w:lvlJc w:val="left"/>
      <w:pPr>
        <w:ind w:left="1134" w:hanging="567"/>
      </w:pPr>
      <w:rPr>
        <w:rFonts w:asciiTheme="minorHAnsi" w:hAnsiTheme="minorHAnsi" w:hint="default"/>
        <w:b/>
        <w:i w:val="0"/>
        <w:sz w:val="22"/>
        <w:szCs w:val="22"/>
      </w:rPr>
    </w:lvl>
    <w:lvl w:ilvl="2">
      <w:start w:val="1"/>
      <w:numFmt w:val="bullet"/>
      <w:lvlText w:val=""/>
      <w:lvlJc w:val="left"/>
      <w:pPr>
        <w:ind w:left="-1844" w:hanging="737"/>
      </w:pPr>
      <w:rPr>
        <w:rFonts w:ascii="Wingdings" w:hAnsi="Wingdings" w:hint="default"/>
        <w:b/>
        <w:i w:val="0"/>
        <w:sz w:val="24"/>
      </w:rPr>
    </w:lvl>
    <w:lvl w:ilvl="3">
      <w:start w:val="1"/>
      <w:numFmt w:val="decimal"/>
      <w:lvlText w:val="%1.%2.%3.%4."/>
      <w:lvlJc w:val="left"/>
      <w:pPr>
        <w:ind w:left="-1136" w:hanging="708"/>
      </w:pPr>
      <w:rPr>
        <w:rFonts w:ascii="Arial Bold" w:hAnsi="Arial Bold" w:hint="default"/>
        <w:b/>
        <w:i w:val="0"/>
        <w:sz w:val="24"/>
      </w:rPr>
    </w:lvl>
    <w:lvl w:ilvl="4">
      <w:start w:val="1"/>
      <w:numFmt w:val="decimal"/>
      <w:lvlText w:val="%1.%2.%3.%4.%5."/>
      <w:lvlJc w:val="left"/>
      <w:pPr>
        <w:ind w:left="-428" w:hanging="708"/>
      </w:pPr>
      <w:rPr>
        <w:rFonts w:hint="default"/>
      </w:rPr>
    </w:lvl>
    <w:lvl w:ilvl="5">
      <w:start w:val="1"/>
      <w:numFmt w:val="decimal"/>
      <w:lvlText w:val="%1.%2.%3.%4.%5.%6."/>
      <w:lvlJc w:val="left"/>
      <w:pPr>
        <w:ind w:left="280" w:hanging="708"/>
      </w:pPr>
      <w:rPr>
        <w:rFonts w:hint="default"/>
      </w:rPr>
    </w:lvl>
    <w:lvl w:ilvl="6">
      <w:start w:val="1"/>
      <w:numFmt w:val="decimal"/>
      <w:lvlText w:val="%1.%2.%3.%4.%5.%6.%7."/>
      <w:lvlJc w:val="left"/>
      <w:pPr>
        <w:ind w:left="988" w:hanging="708"/>
      </w:pPr>
      <w:rPr>
        <w:rFonts w:hint="default"/>
      </w:rPr>
    </w:lvl>
    <w:lvl w:ilvl="7">
      <w:start w:val="1"/>
      <w:numFmt w:val="decimal"/>
      <w:lvlText w:val="%1.%2.%3.%4.%5.%6.%7.%8."/>
      <w:lvlJc w:val="left"/>
      <w:pPr>
        <w:ind w:left="1696" w:hanging="708"/>
      </w:pPr>
      <w:rPr>
        <w:rFonts w:hint="default"/>
      </w:rPr>
    </w:lvl>
    <w:lvl w:ilvl="8">
      <w:start w:val="1"/>
      <w:numFmt w:val="decimal"/>
      <w:lvlText w:val="%1.%2.%3.%4.%5.%6.%7.%8.%9."/>
      <w:lvlJc w:val="left"/>
      <w:pPr>
        <w:ind w:left="2404" w:hanging="708"/>
      </w:pPr>
      <w:rPr>
        <w:rFonts w:hint="default"/>
      </w:rPr>
    </w:lvl>
  </w:abstractNum>
  <w:abstractNum w:abstractNumId="40" w15:restartNumberingAfterBreak="0">
    <w:nsid w:val="7312377D"/>
    <w:multiLevelType w:val="hybridMultilevel"/>
    <w:tmpl w:val="F79481F8"/>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41" w15:restartNumberingAfterBreak="0">
    <w:nsid w:val="75256C2E"/>
    <w:multiLevelType w:val="hybridMultilevel"/>
    <w:tmpl w:val="E8D6E90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2" w15:restartNumberingAfterBreak="0">
    <w:nsid w:val="77B11C8B"/>
    <w:multiLevelType w:val="hybridMultilevel"/>
    <w:tmpl w:val="B83A073E"/>
    <w:lvl w:ilvl="0" w:tplc="080A000B">
      <w:start w:val="1"/>
      <w:numFmt w:val="bullet"/>
      <w:lvlText w:val=""/>
      <w:lvlJc w:val="left"/>
      <w:pPr>
        <w:ind w:left="1457" w:hanging="360"/>
      </w:pPr>
      <w:rPr>
        <w:rFonts w:ascii="Wingdings" w:hAnsi="Wingdings" w:hint="default"/>
      </w:rPr>
    </w:lvl>
    <w:lvl w:ilvl="1" w:tplc="080A0003" w:tentative="1">
      <w:start w:val="1"/>
      <w:numFmt w:val="bullet"/>
      <w:lvlText w:val="o"/>
      <w:lvlJc w:val="left"/>
      <w:pPr>
        <w:ind w:left="2177" w:hanging="360"/>
      </w:pPr>
      <w:rPr>
        <w:rFonts w:ascii="Courier New" w:hAnsi="Courier New" w:cs="Courier New" w:hint="default"/>
      </w:rPr>
    </w:lvl>
    <w:lvl w:ilvl="2" w:tplc="080A0005" w:tentative="1">
      <w:start w:val="1"/>
      <w:numFmt w:val="bullet"/>
      <w:lvlText w:val=""/>
      <w:lvlJc w:val="left"/>
      <w:pPr>
        <w:ind w:left="2897" w:hanging="360"/>
      </w:pPr>
      <w:rPr>
        <w:rFonts w:ascii="Wingdings" w:hAnsi="Wingdings" w:hint="default"/>
      </w:rPr>
    </w:lvl>
    <w:lvl w:ilvl="3" w:tplc="080A0001" w:tentative="1">
      <w:start w:val="1"/>
      <w:numFmt w:val="bullet"/>
      <w:lvlText w:val=""/>
      <w:lvlJc w:val="left"/>
      <w:pPr>
        <w:ind w:left="3617" w:hanging="360"/>
      </w:pPr>
      <w:rPr>
        <w:rFonts w:ascii="Symbol" w:hAnsi="Symbol" w:hint="default"/>
      </w:rPr>
    </w:lvl>
    <w:lvl w:ilvl="4" w:tplc="080A0003" w:tentative="1">
      <w:start w:val="1"/>
      <w:numFmt w:val="bullet"/>
      <w:lvlText w:val="o"/>
      <w:lvlJc w:val="left"/>
      <w:pPr>
        <w:ind w:left="4337" w:hanging="360"/>
      </w:pPr>
      <w:rPr>
        <w:rFonts w:ascii="Courier New" w:hAnsi="Courier New" w:cs="Courier New" w:hint="default"/>
      </w:rPr>
    </w:lvl>
    <w:lvl w:ilvl="5" w:tplc="080A0005" w:tentative="1">
      <w:start w:val="1"/>
      <w:numFmt w:val="bullet"/>
      <w:lvlText w:val=""/>
      <w:lvlJc w:val="left"/>
      <w:pPr>
        <w:ind w:left="5057" w:hanging="360"/>
      </w:pPr>
      <w:rPr>
        <w:rFonts w:ascii="Wingdings" w:hAnsi="Wingdings" w:hint="default"/>
      </w:rPr>
    </w:lvl>
    <w:lvl w:ilvl="6" w:tplc="080A0001" w:tentative="1">
      <w:start w:val="1"/>
      <w:numFmt w:val="bullet"/>
      <w:lvlText w:val=""/>
      <w:lvlJc w:val="left"/>
      <w:pPr>
        <w:ind w:left="5777" w:hanging="360"/>
      </w:pPr>
      <w:rPr>
        <w:rFonts w:ascii="Symbol" w:hAnsi="Symbol" w:hint="default"/>
      </w:rPr>
    </w:lvl>
    <w:lvl w:ilvl="7" w:tplc="080A0003" w:tentative="1">
      <w:start w:val="1"/>
      <w:numFmt w:val="bullet"/>
      <w:lvlText w:val="o"/>
      <w:lvlJc w:val="left"/>
      <w:pPr>
        <w:ind w:left="6497" w:hanging="360"/>
      </w:pPr>
      <w:rPr>
        <w:rFonts w:ascii="Courier New" w:hAnsi="Courier New" w:cs="Courier New" w:hint="default"/>
      </w:rPr>
    </w:lvl>
    <w:lvl w:ilvl="8" w:tplc="080A0005" w:tentative="1">
      <w:start w:val="1"/>
      <w:numFmt w:val="bullet"/>
      <w:lvlText w:val=""/>
      <w:lvlJc w:val="left"/>
      <w:pPr>
        <w:ind w:left="7217" w:hanging="360"/>
      </w:pPr>
      <w:rPr>
        <w:rFonts w:ascii="Wingdings" w:hAnsi="Wingdings" w:hint="default"/>
      </w:rPr>
    </w:lvl>
  </w:abstractNum>
  <w:abstractNum w:abstractNumId="43" w15:restartNumberingAfterBreak="0">
    <w:nsid w:val="7CFF1D52"/>
    <w:multiLevelType w:val="multilevel"/>
    <w:tmpl w:val="98D23F2A"/>
    <w:lvl w:ilvl="0">
      <w:start w:val="1"/>
      <w:numFmt w:val="decimal"/>
      <w:lvlText w:val="%1."/>
      <w:lvlJc w:val="left"/>
      <w:pPr>
        <w:ind w:left="397" w:hanging="397"/>
      </w:pPr>
      <w:rPr>
        <w:rFonts w:asciiTheme="minorHAnsi" w:hAnsiTheme="minorHAnsi" w:hint="default"/>
        <w:b/>
        <w:i w:val="0"/>
        <w:sz w:val="24"/>
        <w:szCs w:val="20"/>
      </w:rPr>
    </w:lvl>
    <w:lvl w:ilvl="1">
      <w:start w:val="1"/>
      <w:numFmt w:val="decimal"/>
      <w:lvlText w:val="%1.%2."/>
      <w:lvlJc w:val="left"/>
      <w:pPr>
        <w:ind w:left="1134" w:hanging="567"/>
      </w:pPr>
      <w:rPr>
        <w:rFonts w:asciiTheme="minorHAnsi" w:hAnsiTheme="minorHAnsi" w:hint="default"/>
        <w:b/>
        <w:i w:val="0"/>
        <w:sz w:val="22"/>
        <w:szCs w:val="22"/>
      </w:rPr>
    </w:lvl>
    <w:lvl w:ilvl="2">
      <w:start w:val="1"/>
      <w:numFmt w:val="bullet"/>
      <w:lvlText w:val=""/>
      <w:lvlJc w:val="left"/>
      <w:pPr>
        <w:ind w:left="-1844" w:hanging="737"/>
      </w:pPr>
      <w:rPr>
        <w:rFonts w:ascii="Wingdings" w:hAnsi="Wingdings" w:hint="default"/>
        <w:b/>
        <w:i w:val="0"/>
        <w:sz w:val="24"/>
      </w:rPr>
    </w:lvl>
    <w:lvl w:ilvl="3">
      <w:start w:val="1"/>
      <w:numFmt w:val="decimal"/>
      <w:lvlText w:val="%1.%2.%3.%4."/>
      <w:lvlJc w:val="left"/>
      <w:pPr>
        <w:ind w:left="-1136" w:hanging="708"/>
      </w:pPr>
      <w:rPr>
        <w:rFonts w:ascii="Arial Bold" w:hAnsi="Arial Bold" w:hint="default"/>
        <w:b/>
        <w:i w:val="0"/>
        <w:sz w:val="24"/>
      </w:rPr>
    </w:lvl>
    <w:lvl w:ilvl="4">
      <w:start w:val="1"/>
      <w:numFmt w:val="decimal"/>
      <w:lvlText w:val="%1.%2.%3.%4.%5."/>
      <w:lvlJc w:val="left"/>
      <w:pPr>
        <w:ind w:left="-428" w:hanging="708"/>
      </w:pPr>
      <w:rPr>
        <w:rFonts w:hint="default"/>
      </w:rPr>
    </w:lvl>
    <w:lvl w:ilvl="5">
      <w:start w:val="1"/>
      <w:numFmt w:val="decimal"/>
      <w:lvlText w:val="%1.%2.%3.%4.%5.%6."/>
      <w:lvlJc w:val="left"/>
      <w:pPr>
        <w:ind w:left="280" w:hanging="708"/>
      </w:pPr>
      <w:rPr>
        <w:rFonts w:hint="default"/>
      </w:rPr>
    </w:lvl>
    <w:lvl w:ilvl="6">
      <w:start w:val="1"/>
      <w:numFmt w:val="decimal"/>
      <w:lvlText w:val="%1.%2.%3.%4.%5.%6.%7."/>
      <w:lvlJc w:val="left"/>
      <w:pPr>
        <w:ind w:left="988" w:hanging="708"/>
      </w:pPr>
      <w:rPr>
        <w:rFonts w:hint="default"/>
      </w:rPr>
    </w:lvl>
    <w:lvl w:ilvl="7">
      <w:start w:val="1"/>
      <w:numFmt w:val="decimal"/>
      <w:lvlText w:val="%1.%2.%3.%4.%5.%6.%7.%8."/>
      <w:lvlJc w:val="left"/>
      <w:pPr>
        <w:ind w:left="1696" w:hanging="708"/>
      </w:pPr>
      <w:rPr>
        <w:rFonts w:hint="default"/>
      </w:rPr>
    </w:lvl>
    <w:lvl w:ilvl="8">
      <w:start w:val="1"/>
      <w:numFmt w:val="decimal"/>
      <w:lvlText w:val="%1.%2.%3.%4.%5.%6.%7.%8.%9."/>
      <w:lvlJc w:val="left"/>
      <w:pPr>
        <w:ind w:left="2404" w:hanging="708"/>
      </w:pPr>
      <w:rPr>
        <w:rFonts w:hint="default"/>
      </w:rPr>
    </w:lvl>
  </w:abstractNum>
  <w:abstractNum w:abstractNumId="44" w15:restartNumberingAfterBreak="0">
    <w:nsid w:val="7F4B29AC"/>
    <w:multiLevelType w:val="hybridMultilevel"/>
    <w:tmpl w:val="D9E4B21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0"/>
  </w:num>
  <w:num w:numId="2">
    <w:abstractNumId w:val="32"/>
  </w:num>
  <w:num w:numId="3">
    <w:abstractNumId w:val="23"/>
  </w:num>
  <w:num w:numId="4">
    <w:abstractNumId w:val="20"/>
  </w:num>
  <w:num w:numId="5">
    <w:abstractNumId w:val="27"/>
  </w:num>
  <w:num w:numId="6">
    <w:abstractNumId w:val="37"/>
  </w:num>
  <w:num w:numId="7">
    <w:abstractNumId w:val="1"/>
  </w:num>
  <w:num w:numId="8">
    <w:abstractNumId w:val="33"/>
  </w:num>
  <w:num w:numId="9">
    <w:abstractNumId w:val="40"/>
  </w:num>
  <w:num w:numId="10">
    <w:abstractNumId w:val="36"/>
  </w:num>
  <w:num w:numId="11">
    <w:abstractNumId w:val="21"/>
  </w:num>
  <w:num w:numId="12">
    <w:abstractNumId w:val="34"/>
  </w:num>
  <w:num w:numId="13">
    <w:abstractNumId w:val="29"/>
  </w:num>
  <w:num w:numId="14">
    <w:abstractNumId w:val="35"/>
  </w:num>
  <w:num w:numId="15">
    <w:abstractNumId w:val="24"/>
  </w:num>
  <w:num w:numId="16">
    <w:abstractNumId w:val="3"/>
  </w:num>
  <w:num w:numId="17">
    <w:abstractNumId w:val="5"/>
  </w:num>
  <w:num w:numId="18">
    <w:abstractNumId w:val="26"/>
  </w:num>
  <w:num w:numId="19">
    <w:abstractNumId w:val="10"/>
  </w:num>
  <w:num w:numId="20">
    <w:abstractNumId w:val="28"/>
  </w:num>
  <w:num w:numId="21">
    <w:abstractNumId w:val="44"/>
  </w:num>
  <w:num w:numId="22">
    <w:abstractNumId w:val="2"/>
  </w:num>
  <w:num w:numId="23">
    <w:abstractNumId w:val="12"/>
  </w:num>
  <w:num w:numId="24">
    <w:abstractNumId w:val="41"/>
  </w:num>
  <w:num w:numId="25">
    <w:abstractNumId w:val="22"/>
  </w:num>
  <w:num w:numId="26">
    <w:abstractNumId w:val="15"/>
  </w:num>
  <w:num w:numId="27">
    <w:abstractNumId w:val="31"/>
  </w:num>
  <w:num w:numId="28">
    <w:abstractNumId w:val="43"/>
  </w:num>
  <w:num w:numId="29">
    <w:abstractNumId w:val="8"/>
  </w:num>
  <w:num w:numId="30">
    <w:abstractNumId w:val="13"/>
  </w:num>
  <w:num w:numId="31">
    <w:abstractNumId w:val="16"/>
  </w:num>
  <w:num w:numId="32">
    <w:abstractNumId w:val="6"/>
  </w:num>
  <w:num w:numId="33">
    <w:abstractNumId w:val="17"/>
  </w:num>
  <w:num w:numId="34">
    <w:abstractNumId w:val="18"/>
  </w:num>
  <w:num w:numId="35">
    <w:abstractNumId w:val="11"/>
  </w:num>
  <w:num w:numId="36">
    <w:abstractNumId w:val="42"/>
  </w:num>
  <w:num w:numId="37">
    <w:abstractNumId w:val="9"/>
  </w:num>
  <w:num w:numId="38">
    <w:abstractNumId w:val="38"/>
  </w:num>
  <w:num w:numId="39">
    <w:abstractNumId w:val="30"/>
  </w:num>
  <w:num w:numId="40">
    <w:abstractNumId w:val="7"/>
  </w:num>
  <w:num w:numId="41">
    <w:abstractNumId w:val="25"/>
  </w:num>
  <w:num w:numId="42">
    <w:abstractNumId w:val="19"/>
  </w:num>
  <w:num w:numId="43">
    <w:abstractNumId w:val="39"/>
  </w:num>
  <w:num w:numId="44">
    <w:abstractNumId w:val="14"/>
  </w:num>
  <w:num w:numId="45">
    <w:abstractNumId w:val="4"/>
  </w:num>
  <w:numIdMacAtCleanup w:val="35"/>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Sony">
    <w15:presenceInfo w15:providerId="None" w15:userId="Sony"/>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05B4"/>
    <w:rsid w:val="00000064"/>
    <w:rsid w:val="00003251"/>
    <w:rsid w:val="00003583"/>
    <w:rsid w:val="00003C8B"/>
    <w:rsid w:val="000075DE"/>
    <w:rsid w:val="00011F6F"/>
    <w:rsid w:val="00012BF5"/>
    <w:rsid w:val="000221AD"/>
    <w:rsid w:val="00024E23"/>
    <w:rsid w:val="00026B60"/>
    <w:rsid w:val="00033705"/>
    <w:rsid w:val="00033BDA"/>
    <w:rsid w:val="00037643"/>
    <w:rsid w:val="00040457"/>
    <w:rsid w:val="00043EE9"/>
    <w:rsid w:val="00046032"/>
    <w:rsid w:val="000508CE"/>
    <w:rsid w:val="00052B18"/>
    <w:rsid w:val="00055056"/>
    <w:rsid w:val="0005548D"/>
    <w:rsid w:val="000554DE"/>
    <w:rsid w:val="00066819"/>
    <w:rsid w:val="00070219"/>
    <w:rsid w:val="00071D08"/>
    <w:rsid w:val="00073EE2"/>
    <w:rsid w:val="00074102"/>
    <w:rsid w:val="000807EB"/>
    <w:rsid w:val="00080C22"/>
    <w:rsid w:val="00091DF3"/>
    <w:rsid w:val="00092913"/>
    <w:rsid w:val="000935AF"/>
    <w:rsid w:val="00093FD9"/>
    <w:rsid w:val="00095B45"/>
    <w:rsid w:val="00097350"/>
    <w:rsid w:val="000973A3"/>
    <w:rsid w:val="000A279C"/>
    <w:rsid w:val="000A625B"/>
    <w:rsid w:val="000A6B82"/>
    <w:rsid w:val="000B33AA"/>
    <w:rsid w:val="000B3E00"/>
    <w:rsid w:val="000B683A"/>
    <w:rsid w:val="000C44A2"/>
    <w:rsid w:val="000C6FF2"/>
    <w:rsid w:val="000D009F"/>
    <w:rsid w:val="000D0E0E"/>
    <w:rsid w:val="000E3DB7"/>
    <w:rsid w:val="000E546D"/>
    <w:rsid w:val="000E7016"/>
    <w:rsid w:val="000F15AF"/>
    <w:rsid w:val="000F19BF"/>
    <w:rsid w:val="000F40E3"/>
    <w:rsid w:val="000F5CE5"/>
    <w:rsid w:val="000F6F6F"/>
    <w:rsid w:val="001031F0"/>
    <w:rsid w:val="00103BAE"/>
    <w:rsid w:val="001234CD"/>
    <w:rsid w:val="001237DC"/>
    <w:rsid w:val="00124230"/>
    <w:rsid w:val="001243EF"/>
    <w:rsid w:val="0012500C"/>
    <w:rsid w:val="00125352"/>
    <w:rsid w:val="001350F9"/>
    <w:rsid w:val="0014080F"/>
    <w:rsid w:val="0014155B"/>
    <w:rsid w:val="00147CFD"/>
    <w:rsid w:val="00155E0F"/>
    <w:rsid w:val="0015749B"/>
    <w:rsid w:val="00163D07"/>
    <w:rsid w:val="001640AC"/>
    <w:rsid w:val="00173CC3"/>
    <w:rsid w:val="00174B33"/>
    <w:rsid w:val="001857A8"/>
    <w:rsid w:val="00185C7D"/>
    <w:rsid w:val="001956DA"/>
    <w:rsid w:val="001974D5"/>
    <w:rsid w:val="001A05B4"/>
    <w:rsid w:val="001A153A"/>
    <w:rsid w:val="001A3D28"/>
    <w:rsid w:val="001B38EF"/>
    <w:rsid w:val="001C75BD"/>
    <w:rsid w:val="001D07C0"/>
    <w:rsid w:val="001D310B"/>
    <w:rsid w:val="001D6B37"/>
    <w:rsid w:val="001D6EC8"/>
    <w:rsid w:val="001D7776"/>
    <w:rsid w:val="001E1752"/>
    <w:rsid w:val="001E27D7"/>
    <w:rsid w:val="001E4903"/>
    <w:rsid w:val="001E690A"/>
    <w:rsid w:val="001E7C5E"/>
    <w:rsid w:val="002012B8"/>
    <w:rsid w:val="0020451E"/>
    <w:rsid w:val="00205210"/>
    <w:rsid w:val="0021000F"/>
    <w:rsid w:val="00210AE8"/>
    <w:rsid w:val="002145E3"/>
    <w:rsid w:val="00214ADA"/>
    <w:rsid w:val="00215180"/>
    <w:rsid w:val="00216200"/>
    <w:rsid w:val="00216256"/>
    <w:rsid w:val="0021668B"/>
    <w:rsid w:val="00233307"/>
    <w:rsid w:val="00242C92"/>
    <w:rsid w:val="00242CCD"/>
    <w:rsid w:val="0026127A"/>
    <w:rsid w:val="002623AE"/>
    <w:rsid w:val="0026331D"/>
    <w:rsid w:val="002636C5"/>
    <w:rsid w:val="002701CE"/>
    <w:rsid w:val="00270E73"/>
    <w:rsid w:val="0027512E"/>
    <w:rsid w:val="002754B8"/>
    <w:rsid w:val="00275DFD"/>
    <w:rsid w:val="002810C7"/>
    <w:rsid w:val="0028353D"/>
    <w:rsid w:val="00284754"/>
    <w:rsid w:val="00286E1E"/>
    <w:rsid w:val="00294155"/>
    <w:rsid w:val="00297405"/>
    <w:rsid w:val="002B37D7"/>
    <w:rsid w:val="002B38C4"/>
    <w:rsid w:val="002B6BCB"/>
    <w:rsid w:val="002C1F21"/>
    <w:rsid w:val="002C2F81"/>
    <w:rsid w:val="002D1664"/>
    <w:rsid w:val="002D407D"/>
    <w:rsid w:val="002D541B"/>
    <w:rsid w:val="002D6294"/>
    <w:rsid w:val="002D78A2"/>
    <w:rsid w:val="002E3F6D"/>
    <w:rsid w:val="002E5F9F"/>
    <w:rsid w:val="002E7D3E"/>
    <w:rsid w:val="002E7F99"/>
    <w:rsid w:val="002F1440"/>
    <w:rsid w:val="002F3B4D"/>
    <w:rsid w:val="002F486D"/>
    <w:rsid w:val="00300A14"/>
    <w:rsid w:val="003020FD"/>
    <w:rsid w:val="003036BC"/>
    <w:rsid w:val="0031490F"/>
    <w:rsid w:val="0032654A"/>
    <w:rsid w:val="00334209"/>
    <w:rsid w:val="003439BB"/>
    <w:rsid w:val="00344489"/>
    <w:rsid w:val="00351907"/>
    <w:rsid w:val="00357728"/>
    <w:rsid w:val="00357DE3"/>
    <w:rsid w:val="00362C83"/>
    <w:rsid w:val="00362F7C"/>
    <w:rsid w:val="00371C03"/>
    <w:rsid w:val="00372511"/>
    <w:rsid w:val="0037609B"/>
    <w:rsid w:val="00380B6A"/>
    <w:rsid w:val="00382BF0"/>
    <w:rsid w:val="00382E19"/>
    <w:rsid w:val="00384297"/>
    <w:rsid w:val="00397524"/>
    <w:rsid w:val="003A6111"/>
    <w:rsid w:val="003A704A"/>
    <w:rsid w:val="003C098E"/>
    <w:rsid w:val="003C77D6"/>
    <w:rsid w:val="003D223F"/>
    <w:rsid w:val="003D3524"/>
    <w:rsid w:val="003D7804"/>
    <w:rsid w:val="003E5916"/>
    <w:rsid w:val="003E5F9C"/>
    <w:rsid w:val="003E7744"/>
    <w:rsid w:val="00402ADD"/>
    <w:rsid w:val="00403573"/>
    <w:rsid w:val="00403C5C"/>
    <w:rsid w:val="00404297"/>
    <w:rsid w:val="004064E3"/>
    <w:rsid w:val="00410437"/>
    <w:rsid w:val="00416D27"/>
    <w:rsid w:val="0041737F"/>
    <w:rsid w:val="00417FEF"/>
    <w:rsid w:val="00422909"/>
    <w:rsid w:val="00432F69"/>
    <w:rsid w:val="00436707"/>
    <w:rsid w:val="0045254B"/>
    <w:rsid w:val="00453D33"/>
    <w:rsid w:val="00455314"/>
    <w:rsid w:val="00461A9A"/>
    <w:rsid w:val="00464612"/>
    <w:rsid w:val="00466237"/>
    <w:rsid w:val="004663DC"/>
    <w:rsid w:val="00471B19"/>
    <w:rsid w:val="00471D37"/>
    <w:rsid w:val="00473898"/>
    <w:rsid w:val="0047561B"/>
    <w:rsid w:val="0047590A"/>
    <w:rsid w:val="004773F2"/>
    <w:rsid w:val="00477DA9"/>
    <w:rsid w:val="00480F27"/>
    <w:rsid w:val="00483116"/>
    <w:rsid w:val="00486072"/>
    <w:rsid w:val="00486109"/>
    <w:rsid w:val="0049326C"/>
    <w:rsid w:val="004B7FEF"/>
    <w:rsid w:val="004C5485"/>
    <w:rsid w:val="004D2B67"/>
    <w:rsid w:val="004D3829"/>
    <w:rsid w:val="004E48CC"/>
    <w:rsid w:val="004E5754"/>
    <w:rsid w:val="004F153F"/>
    <w:rsid w:val="004F2644"/>
    <w:rsid w:val="004F4D17"/>
    <w:rsid w:val="004F670A"/>
    <w:rsid w:val="004F76F3"/>
    <w:rsid w:val="00501752"/>
    <w:rsid w:val="00511AF2"/>
    <w:rsid w:val="00515BFB"/>
    <w:rsid w:val="0052390F"/>
    <w:rsid w:val="005239F6"/>
    <w:rsid w:val="00525501"/>
    <w:rsid w:val="00527EE7"/>
    <w:rsid w:val="00530998"/>
    <w:rsid w:val="00531114"/>
    <w:rsid w:val="00533217"/>
    <w:rsid w:val="00535178"/>
    <w:rsid w:val="005361E1"/>
    <w:rsid w:val="00540EAF"/>
    <w:rsid w:val="005425CD"/>
    <w:rsid w:val="005429BB"/>
    <w:rsid w:val="005477A0"/>
    <w:rsid w:val="00552624"/>
    <w:rsid w:val="00552AD0"/>
    <w:rsid w:val="005574F2"/>
    <w:rsid w:val="0056117A"/>
    <w:rsid w:val="005622E9"/>
    <w:rsid w:val="005658C9"/>
    <w:rsid w:val="0057309E"/>
    <w:rsid w:val="00573C91"/>
    <w:rsid w:val="0057425F"/>
    <w:rsid w:val="00575B37"/>
    <w:rsid w:val="0057734F"/>
    <w:rsid w:val="00583293"/>
    <w:rsid w:val="00584F3F"/>
    <w:rsid w:val="00593849"/>
    <w:rsid w:val="005946CF"/>
    <w:rsid w:val="0059626D"/>
    <w:rsid w:val="005A1735"/>
    <w:rsid w:val="005A2E6E"/>
    <w:rsid w:val="005B14A6"/>
    <w:rsid w:val="005B7779"/>
    <w:rsid w:val="005C2E7A"/>
    <w:rsid w:val="005C69B4"/>
    <w:rsid w:val="005E5148"/>
    <w:rsid w:val="005E6D71"/>
    <w:rsid w:val="005F6C98"/>
    <w:rsid w:val="00613216"/>
    <w:rsid w:val="00614620"/>
    <w:rsid w:val="00615A39"/>
    <w:rsid w:val="00615A73"/>
    <w:rsid w:val="00616C49"/>
    <w:rsid w:val="00620EE2"/>
    <w:rsid w:val="00623DC1"/>
    <w:rsid w:val="00633733"/>
    <w:rsid w:val="00635056"/>
    <w:rsid w:val="0064513F"/>
    <w:rsid w:val="006466A5"/>
    <w:rsid w:val="00653344"/>
    <w:rsid w:val="006649EB"/>
    <w:rsid w:val="00664E06"/>
    <w:rsid w:val="00667B04"/>
    <w:rsid w:val="00667FCC"/>
    <w:rsid w:val="00671CF1"/>
    <w:rsid w:val="006746D8"/>
    <w:rsid w:val="006802F6"/>
    <w:rsid w:val="00681C29"/>
    <w:rsid w:val="00681DA6"/>
    <w:rsid w:val="00683071"/>
    <w:rsid w:val="006834CD"/>
    <w:rsid w:val="006835E3"/>
    <w:rsid w:val="00685A4B"/>
    <w:rsid w:val="00692AEB"/>
    <w:rsid w:val="006934C3"/>
    <w:rsid w:val="00696477"/>
    <w:rsid w:val="00697CF3"/>
    <w:rsid w:val="006A62F4"/>
    <w:rsid w:val="006A6B7B"/>
    <w:rsid w:val="006A7198"/>
    <w:rsid w:val="006B0F4F"/>
    <w:rsid w:val="006B0FCE"/>
    <w:rsid w:val="006B5FBD"/>
    <w:rsid w:val="006C11DD"/>
    <w:rsid w:val="006C264B"/>
    <w:rsid w:val="006C5AAE"/>
    <w:rsid w:val="006D0F63"/>
    <w:rsid w:val="006D14AA"/>
    <w:rsid w:val="006D37BC"/>
    <w:rsid w:val="006E5D10"/>
    <w:rsid w:val="006F7A16"/>
    <w:rsid w:val="007210F2"/>
    <w:rsid w:val="00721482"/>
    <w:rsid w:val="007235CA"/>
    <w:rsid w:val="00723B26"/>
    <w:rsid w:val="00730DD1"/>
    <w:rsid w:val="00737C00"/>
    <w:rsid w:val="00747CB9"/>
    <w:rsid w:val="00747EA9"/>
    <w:rsid w:val="00755AAD"/>
    <w:rsid w:val="007576F8"/>
    <w:rsid w:val="0076179F"/>
    <w:rsid w:val="00763731"/>
    <w:rsid w:val="00774881"/>
    <w:rsid w:val="00776638"/>
    <w:rsid w:val="00777356"/>
    <w:rsid w:val="007775AF"/>
    <w:rsid w:val="00784665"/>
    <w:rsid w:val="007879E2"/>
    <w:rsid w:val="00795A95"/>
    <w:rsid w:val="00795C5C"/>
    <w:rsid w:val="007A705A"/>
    <w:rsid w:val="007B1D2A"/>
    <w:rsid w:val="007B3D63"/>
    <w:rsid w:val="007C6CE1"/>
    <w:rsid w:val="007E108A"/>
    <w:rsid w:val="007E2470"/>
    <w:rsid w:val="007E52F6"/>
    <w:rsid w:val="007F0C0B"/>
    <w:rsid w:val="007F1D08"/>
    <w:rsid w:val="007F4FCD"/>
    <w:rsid w:val="00800199"/>
    <w:rsid w:val="00801030"/>
    <w:rsid w:val="00801B45"/>
    <w:rsid w:val="0081145D"/>
    <w:rsid w:val="0081713C"/>
    <w:rsid w:val="00826BC2"/>
    <w:rsid w:val="008308D4"/>
    <w:rsid w:val="00830BB9"/>
    <w:rsid w:val="0083598A"/>
    <w:rsid w:val="008378AE"/>
    <w:rsid w:val="00837B5A"/>
    <w:rsid w:val="008414DD"/>
    <w:rsid w:val="00851C8C"/>
    <w:rsid w:val="008544F3"/>
    <w:rsid w:val="008558FA"/>
    <w:rsid w:val="0087021A"/>
    <w:rsid w:val="00871245"/>
    <w:rsid w:val="00874C81"/>
    <w:rsid w:val="00875403"/>
    <w:rsid w:val="0088718A"/>
    <w:rsid w:val="00894C1C"/>
    <w:rsid w:val="008A08FA"/>
    <w:rsid w:val="008B7845"/>
    <w:rsid w:val="008C17BA"/>
    <w:rsid w:val="008C3888"/>
    <w:rsid w:val="008C3D60"/>
    <w:rsid w:val="008C6961"/>
    <w:rsid w:val="008D402A"/>
    <w:rsid w:val="008D5E8E"/>
    <w:rsid w:val="008E5FD4"/>
    <w:rsid w:val="008E7E61"/>
    <w:rsid w:val="008F43AF"/>
    <w:rsid w:val="008F762F"/>
    <w:rsid w:val="00902CC1"/>
    <w:rsid w:val="009030EC"/>
    <w:rsid w:val="009104F6"/>
    <w:rsid w:val="009225EE"/>
    <w:rsid w:val="009233E5"/>
    <w:rsid w:val="0093034D"/>
    <w:rsid w:val="00930DCA"/>
    <w:rsid w:val="00934E36"/>
    <w:rsid w:val="00936D39"/>
    <w:rsid w:val="00940850"/>
    <w:rsid w:val="009414BE"/>
    <w:rsid w:val="00942966"/>
    <w:rsid w:val="00942DCC"/>
    <w:rsid w:val="00943059"/>
    <w:rsid w:val="009455DB"/>
    <w:rsid w:val="00953199"/>
    <w:rsid w:val="00960F16"/>
    <w:rsid w:val="00961550"/>
    <w:rsid w:val="00961B3B"/>
    <w:rsid w:val="009664A0"/>
    <w:rsid w:val="00967E58"/>
    <w:rsid w:val="00972BC3"/>
    <w:rsid w:val="00974503"/>
    <w:rsid w:val="0098128B"/>
    <w:rsid w:val="009824D3"/>
    <w:rsid w:val="009854A8"/>
    <w:rsid w:val="009864F0"/>
    <w:rsid w:val="00986F4F"/>
    <w:rsid w:val="00991230"/>
    <w:rsid w:val="009A443A"/>
    <w:rsid w:val="009A5FEF"/>
    <w:rsid w:val="009A6049"/>
    <w:rsid w:val="009B57EF"/>
    <w:rsid w:val="009B6BC9"/>
    <w:rsid w:val="009C1511"/>
    <w:rsid w:val="009D00B0"/>
    <w:rsid w:val="009D1890"/>
    <w:rsid w:val="009D53B2"/>
    <w:rsid w:val="009E001E"/>
    <w:rsid w:val="009E0124"/>
    <w:rsid w:val="009E1385"/>
    <w:rsid w:val="009E227E"/>
    <w:rsid w:val="009E22CF"/>
    <w:rsid w:val="009E3FEA"/>
    <w:rsid w:val="009F32E3"/>
    <w:rsid w:val="009F4A3D"/>
    <w:rsid w:val="009F4E36"/>
    <w:rsid w:val="009F5300"/>
    <w:rsid w:val="00A028FA"/>
    <w:rsid w:val="00A04A14"/>
    <w:rsid w:val="00A06F11"/>
    <w:rsid w:val="00A07981"/>
    <w:rsid w:val="00A110C2"/>
    <w:rsid w:val="00A122F2"/>
    <w:rsid w:val="00A13F19"/>
    <w:rsid w:val="00A27BE9"/>
    <w:rsid w:val="00A30548"/>
    <w:rsid w:val="00A30D95"/>
    <w:rsid w:val="00A40884"/>
    <w:rsid w:val="00A4317F"/>
    <w:rsid w:val="00A627B1"/>
    <w:rsid w:val="00A64905"/>
    <w:rsid w:val="00A67AA8"/>
    <w:rsid w:val="00A701BE"/>
    <w:rsid w:val="00A73EA8"/>
    <w:rsid w:val="00A744BE"/>
    <w:rsid w:val="00A80129"/>
    <w:rsid w:val="00A82376"/>
    <w:rsid w:val="00A82DC9"/>
    <w:rsid w:val="00A85548"/>
    <w:rsid w:val="00A86A5B"/>
    <w:rsid w:val="00AA43BB"/>
    <w:rsid w:val="00AA601D"/>
    <w:rsid w:val="00AA7DA4"/>
    <w:rsid w:val="00AB0D39"/>
    <w:rsid w:val="00AB48D4"/>
    <w:rsid w:val="00AB4D67"/>
    <w:rsid w:val="00AB79D2"/>
    <w:rsid w:val="00AC3166"/>
    <w:rsid w:val="00AC4778"/>
    <w:rsid w:val="00AC57FA"/>
    <w:rsid w:val="00AD15CC"/>
    <w:rsid w:val="00AD6E49"/>
    <w:rsid w:val="00AE5A74"/>
    <w:rsid w:val="00AF1F83"/>
    <w:rsid w:val="00AF36BB"/>
    <w:rsid w:val="00B1125D"/>
    <w:rsid w:val="00B16C0D"/>
    <w:rsid w:val="00B202AA"/>
    <w:rsid w:val="00B253B5"/>
    <w:rsid w:val="00B259FC"/>
    <w:rsid w:val="00B32821"/>
    <w:rsid w:val="00B3364C"/>
    <w:rsid w:val="00B44ECA"/>
    <w:rsid w:val="00B47303"/>
    <w:rsid w:val="00B512D6"/>
    <w:rsid w:val="00B55E70"/>
    <w:rsid w:val="00B57613"/>
    <w:rsid w:val="00B67BF6"/>
    <w:rsid w:val="00B71096"/>
    <w:rsid w:val="00B721C6"/>
    <w:rsid w:val="00B81DF3"/>
    <w:rsid w:val="00B844BD"/>
    <w:rsid w:val="00B85A45"/>
    <w:rsid w:val="00B87468"/>
    <w:rsid w:val="00B87B53"/>
    <w:rsid w:val="00BA17C5"/>
    <w:rsid w:val="00BB10D2"/>
    <w:rsid w:val="00BB1E74"/>
    <w:rsid w:val="00BB2B68"/>
    <w:rsid w:val="00BB3036"/>
    <w:rsid w:val="00BB3C31"/>
    <w:rsid w:val="00BB4AE0"/>
    <w:rsid w:val="00BB52C3"/>
    <w:rsid w:val="00BB7013"/>
    <w:rsid w:val="00BC2AA9"/>
    <w:rsid w:val="00BC4358"/>
    <w:rsid w:val="00BC5CCB"/>
    <w:rsid w:val="00BD1DF4"/>
    <w:rsid w:val="00BD4AF7"/>
    <w:rsid w:val="00BD56B0"/>
    <w:rsid w:val="00BD5A1F"/>
    <w:rsid w:val="00BE617B"/>
    <w:rsid w:val="00BE73FF"/>
    <w:rsid w:val="00BE79D0"/>
    <w:rsid w:val="00BF273B"/>
    <w:rsid w:val="00BF282F"/>
    <w:rsid w:val="00BF494B"/>
    <w:rsid w:val="00C04FD7"/>
    <w:rsid w:val="00C1034A"/>
    <w:rsid w:val="00C12F08"/>
    <w:rsid w:val="00C15BFC"/>
    <w:rsid w:val="00C177B8"/>
    <w:rsid w:val="00C230B4"/>
    <w:rsid w:val="00C2337A"/>
    <w:rsid w:val="00C30C9B"/>
    <w:rsid w:val="00C34B74"/>
    <w:rsid w:val="00C350D8"/>
    <w:rsid w:val="00C3589E"/>
    <w:rsid w:val="00C60A02"/>
    <w:rsid w:val="00C67F25"/>
    <w:rsid w:val="00C711EF"/>
    <w:rsid w:val="00C7707B"/>
    <w:rsid w:val="00C80535"/>
    <w:rsid w:val="00C81E62"/>
    <w:rsid w:val="00C839F5"/>
    <w:rsid w:val="00C9158A"/>
    <w:rsid w:val="00C92AF0"/>
    <w:rsid w:val="00C9527A"/>
    <w:rsid w:val="00CA0EF3"/>
    <w:rsid w:val="00CA3774"/>
    <w:rsid w:val="00CA6255"/>
    <w:rsid w:val="00CA7A91"/>
    <w:rsid w:val="00CB7B7A"/>
    <w:rsid w:val="00CC6462"/>
    <w:rsid w:val="00CC73A3"/>
    <w:rsid w:val="00CD1896"/>
    <w:rsid w:val="00CD502D"/>
    <w:rsid w:val="00CD538A"/>
    <w:rsid w:val="00CD6AEA"/>
    <w:rsid w:val="00CD7431"/>
    <w:rsid w:val="00CD7457"/>
    <w:rsid w:val="00CD7F19"/>
    <w:rsid w:val="00CE49C9"/>
    <w:rsid w:val="00CE75BA"/>
    <w:rsid w:val="00CE7C61"/>
    <w:rsid w:val="00CF12A0"/>
    <w:rsid w:val="00CF41D9"/>
    <w:rsid w:val="00CF55CE"/>
    <w:rsid w:val="00CF5E6E"/>
    <w:rsid w:val="00D01FC8"/>
    <w:rsid w:val="00D03338"/>
    <w:rsid w:val="00D07C44"/>
    <w:rsid w:val="00D105C1"/>
    <w:rsid w:val="00D12661"/>
    <w:rsid w:val="00D14CC1"/>
    <w:rsid w:val="00D170DE"/>
    <w:rsid w:val="00D202DB"/>
    <w:rsid w:val="00D20E11"/>
    <w:rsid w:val="00D2743E"/>
    <w:rsid w:val="00D330BE"/>
    <w:rsid w:val="00D40350"/>
    <w:rsid w:val="00D4276D"/>
    <w:rsid w:val="00D434F1"/>
    <w:rsid w:val="00D43D56"/>
    <w:rsid w:val="00D4426E"/>
    <w:rsid w:val="00D50076"/>
    <w:rsid w:val="00D53750"/>
    <w:rsid w:val="00D53A3F"/>
    <w:rsid w:val="00D5486E"/>
    <w:rsid w:val="00D61A8F"/>
    <w:rsid w:val="00D6745D"/>
    <w:rsid w:val="00D81F45"/>
    <w:rsid w:val="00D83913"/>
    <w:rsid w:val="00D851E7"/>
    <w:rsid w:val="00D86B37"/>
    <w:rsid w:val="00D90CE2"/>
    <w:rsid w:val="00D9395B"/>
    <w:rsid w:val="00D95C49"/>
    <w:rsid w:val="00DA3928"/>
    <w:rsid w:val="00DA7FD4"/>
    <w:rsid w:val="00DB2742"/>
    <w:rsid w:val="00DB3BE1"/>
    <w:rsid w:val="00DB5D59"/>
    <w:rsid w:val="00DC03B9"/>
    <w:rsid w:val="00DC140C"/>
    <w:rsid w:val="00DC1B70"/>
    <w:rsid w:val="00DD2223"/>
    <w:rsid w:val="00DD6134"/>
    <w:rsid w:val="00DD705D"/>
    <w:rsid w:val="00DD76E9"/>
    <w:rsid w:val="00DE23FD"/>
    <w:rsid w:val="00DE4100"/>
    <w:rsid w:val="00E1462F"/>
    <w:rsid w:val="00E14C5C"/>
    <w:rsid w:val="00E212D5"/>
    <w:rsid w:val="00E22EDE"/>
    <w:rsid w:val="00E3071B"/>
    <w:rsid w:val="00E31C40"/>
    <w:rsid w:val="00E33399"/>
    <w:rsid w:val="00E41E69"/>
    <w:rsid w:val="00E442B3"/>
    <w:rsid w:val="00E447EA"/>
    <w:rsid w:val="00E50DD3"/>
    <w:rsid w:val="00E50F29"/>
    <w:rsid w:val="00E51137"/>
    <w:rsid w:val="00E55FC0"/>
    <w:rsid w:val="00E56745"/>
    <w:rsid w:val="00E61C36"/>
    <w:rsid w:val="00E7430E"/>
    <w:rsid w:val="00E76323"/>
    <w:rsid w:val="00E76499"/>
    <w:rsid w:val="00E77A2D"/>
    <w:rsid w:val="00E84A9D"/>
    <w:rsid w:val="00E8785E"/>
    <w:rsid w:val="00E90BFC"/>
    <w:rsid w:val="00E9647D"/>
    <w:rsid w:val="00EA07A1"/>
    <w:rsid w:val="00EA320F"/>
    <w:rsid w:val="00EA5130"/>
    <w:rsid w:val="00EA7909"/>
    <w:rsid w:val="00EB59CE"/>
    <w:rsid w:val="00EC0430"/>
    <w:rsid w:val="00EC149E"/>
    <w:rsid w:val="00ED7D74"/>
    <w:rsid w:val="00EE6C3E"/>
    <w:rsid w:val="00EE7B12"/>
    <w:rsid w:val="00EF4212"/>
    <w:rsid w:val="00EF5EBB"/>
    <w:rsid w:val="00EF679D"/>
    <w:rsid w:val="00F03A0D"/>
    <w:rsid w:val="00F04B91"/>
    <w:rsid w:val="00F05235"/>
    <w:rsid w:val="00F07EDA"/>
    <w:rsid w:val="00F10BB6"/>
    <w:rsid w:val="00F11BFC"/>
    <w:rsid w:val="00F13D4B"/>
    <w:rsid w:val="00F1422D"/>
    <w:rsid w:val="00F162B6"/>
    <w:rsid w:val="00F163CD"/>
    <w:rsid w:val="00F22B78"/>
    <w:rsid w:val="00F24834"/>
    <w:rsid w:val="00F30286"/>
    <w:rsid w:val="00F423A3"/>
    <w:rsid w:val="00F47A13"/>
    <w:rsid w:val="00F47B90"/>
    <w:rsid w:val="00F53B1E"/>
    <w:rsid w:val="00F5626B"/>
    <w:rsid w:val="00F60AB2"/>
    <w:rsid w:val="00F613FC"/>
    <w:rsid w:val="00F65ACD"/>
    <w:rsid w:val="00F76836"/>
    <w:rsid w:val="00F803E2"/>
    <w:rsid w:val="00F82139"/>
    <w:rsid w:val="00F8406B"/>
    <w:rsid w:val="00F91092"/>
    <w:rsid w:val="00F92B16"/>
    <w:rsid w:val="00F93209"/>
    <w:rsid w:val="00F944D5"/>
    <w:rsid w:val="00F97957"/>
    <w:rsid w:val="00FA01FC"/>
    <w:rsid w:val="00FA1922"/>
    <w:rsid w:val="00FA33F8"/>
    <w:rsid w:val="00FA6180"/>
    <w:rsid w:val="00FB0255"/>
    <w:rsid w:val="00FB29CF"/>
    <w:rsid w:val="00FB2B4B"/>
    <w:rsid w:val="00FB438C"/>
    <w:rsid w:val="00FB4ACD"/>
    <w:rsid w:val="00FB5D71"/>
    <w:rsid w:val="00FD7ED5"/>
    <w:rsid w:val="00FF33C9"/>
    <w:rsid w:val="00FF5778"/>
    <w:rsid w:val="00FF6DD1"/>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1C06E2C9"/>
  <w15:docId w15:val="{D39ECA2B-273D-4039-8140-8EB029216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A05B4"/>
    <w:rPr>
      <w:rFonts w:ascii="Calibri" w:eastAsia="Calibri" w:hAnsi="Calibri" w:cs="Times New Roman"/>
      <w:lang w:val="en-US"/>
    </w:rPr>
  </w:style>
  <w:style w:type="paragraph" w:styleId="Ttulo1">
    <w:name w:val="heading 1"/>
    <w:basedOn w:val="Normal"/>
    <w:next w:val="Normal"/>
    <w:link w:val="Ttulo1Car"/>
    <w:qFormat/>
    <w:rsid w:val="00033705"/>
    <w:pPr>
      <w:keepNext/>
      <w:numPr>
        <w:numId w:val="1"/>
      </w:numPr>
      <w:suppressAutoHyphens/>
      <w:overflowPunct w:val="0"/>
      <w:autoSpaceDE w:val="0"/>
      <w:autoSpaceDN w:val="0"/>
      <w:adjustRightInd w:val="0"/>
      <w:spacing w:before="80" w:after="80" w:line="240" w:lineRule="auto"/>
      <w:jc w:val="both"/>
      <w:textAlignment w:val="baseline"/>
      <w:outlineLvl w:val="0"/>
    </w:pPr>
    <w:rPr>
      <w:rFonts w:asciiTheme="minorHAnsi" w:eastAsia="Times New Roman" w:hAnsiTheme="minorHAnsi"/>
      <w:b/>
      <w:caps/>
      <w:kern w:val="28"/>
      <w:sz w:val="24"/>
      <w:szCs w:val="24"/>
      <w:lang w:val="es-ES_tradnl" w:eastAsia="es-MX"/>
    </w:rPr>
  </w:style>
  <w:style w:type="paragraph" w:styleId="Ttulo2">
    <w:name w:val="heading 2"/>
    <w:basedOn w:val="Normal"/>
    <w:next w:val="Normal"/>
    <w:link w:val="Ttulo2Car"/>
    <w:qFormat/>
    <w:rsid w:val="00C60A02"/>
    <w:pPr>
      <w:keepNext/>
      <w:pageBreakBefore/>
      <w:numPr>
        <w:ilvl w:val="1"/>
        <w:numId w:val="1"/>
      </w:numPr>
      <w:suppressAutoHyphens/>
      <w:overflowPunct w:val="0"/>
      <w:autoSpaceDE w:val="0"/>
      <w:autoSpaceDN w:val="0"/>
      <w:adjustRightInd w:val="0"/>
      <w:spacing w:before="120" w:after="60" w:line="240" w:lineRule="auto"/>
      <w:jc w:val="both"/>
      <w:textAlignment w:val="baseline"/>
      <w:outlineLvl w:val="1"/>
    </w:pPr>
    <w:rPr>
      <w:rFonts w:eastAsia="Times New Roman"/>
      <w:b/>
      <w:szCs w:val="26"/>
      <w:lang w:val="es-ES_tradnl" w:eastAsia="es-MX"/>
    </w:rPr>
  </w:style>
  <w:style w:type="paragraph" w:styleId="Ttulo3">
    <w:name w:val="heading 3"/>
    <w:basedOn w:val="Normal"/>
    <w:next w:val="Normal"/>
    <w:link w:val="Ttulo3Car"/>
    <w:qFormat/>
    <w:rsid w:val="00033705"/>
    <w:pPr>
      <w:keepNext/>
      <w:numPr>
        <w:ilvl w:val="2"/>
        <w:numId w:val="1"/>
      </w:numPr>
      <w:suppressAutoHyphens/>
      <w:overflowPunct w:val="0"/>
      <w:autoSpaceDE w:val="0"/>
      <w:autoSpaceDN w:val="0"/>
      <w:adjustRightInd w:val="0"/>
      <w:spacing w:before="120" w:after="60" w:line="360" w:lineRule="auto"/>
      <w:ind w:left="737"/>
      <w:jc w:val="center"/>
      <w:textAlignment w:val="baseline"/>
      <w:outlineLvl w:val="2"/>
    </w:pPr>
    <w:rPr>
      <w:rFonts w:asciiTheme="minorHAnsi" w:eastAsia="Times New Roman" w:hAnsiTheme="minorHAnsi"/>
      <w:b/>
      <w:sz w:val="20"/>
      <w:szCs w:val="20"/>
      <w:lang w:val="es-ES_tradnl" w:eastAsia="es-MX"/>
    </w:rPr>
  </w:style>
  <w:style w:type="paragraph" w:styleId="Ttulo4">
    <w:name w:val="heading 4"/>
    <w:basedOn w:val="Normal"/>
    <w:next w:val="Normal"/>
    <w:link w:val="Ttulo4Car"/>
    <w:qFormat/>
    <w:rsid w:val="00511AF2"/>
    <w:pPr>
      <w:keepNext/>
      <w:numPr>
        <w:ilvl w:val="3"/>
        <w:numId w:val="1"/>
      </w:numPr>
      <w:suppressAutoHyphens/>
      <w:overflowPunct w:val="0"/>
      <w:autoSpaceDE w:val="0"/>
      <w:autoSpaceDN w:val="0"/>
      <w:adjustRightInd w:val="0"/>
      <w:spacing w:before="240" w:after="60" w:line="240" w:lineRule="auto"/>
      <w:jc w:val="center"/>
      <w:textAlignment w:val="baseline"/>
      <w:outlineLvl w:val="3"/>
    </w:pPr>
    <w:rPr>
      <w:rFonts w:asciiTheme="minorHAnsi" w:eastAsia="Times New Roman" w:hAnsiTheme="minorHAnsi"/>
      <w:b/>
      <w:szCs w:val="20"/>
      <w:lang w:val="es-ES_tradnl" w:eastAsia="es-MX"/>
    </w:rPr>
  </w:style>
  <w:style w:type="paragraph" w:styleId="Ttulo5">
    <w:name w:val="heading 5"/>
    <w:basedOn w:val="Normal"/>
    <w:next w:val="Normal"/>
    <w:link w:val="Ttulo5Car"/>
    <w:qFormat/>
    <w:rsid w:val="000A6B82"/>
    <w:pPr>
      <w:numPr>
        <w:ilvl w:val="4"/>
        <w:numId w:val="1"/>
      </w:numPr>
      <w:suppressAutoHyphens/>
      <w:overflowPunct w:val="0"/>
      <w:autoSpaceDE w:val="0"/>
      <w:autoSpaceDN w:val="0"/>
      <w:adjustRightInd w:val="0"/>
      <w:spacing w:before="240" w:after="60" w:line="240" w:lineRule="auto"/>
      <w:jc w:val="both"/>
      <w:textAlignment w:val="baseline"/>
      <w:outlineLvl w:val="4"/>
    </w:pPr>
    <w:rPr>
      <w:rFonts w:ascii="Arial" w:eastAsia="Times New Roman" w:hAnsi="Arial"/>
      <w:szCs w:val="20"/>
      <w:lang w:val="es-ES_tradnl" w:eastAsia="es-MX"/>
    </w:rPr>
  </w:style>
  <w:style w:type="paragraph" w:styleId="Ttulo6">
    <w:name w:val="heading 6"/>
    <w:basedOn w:val="Normal"/>
    <w:next w:val="Normal"/>
    <w:link w:val="Ttulo6Car"/>
    <w:qFormat/>
    <w:rsid w:val="000A6B82"/>
    <w:pPr>
      <w:numPr>
        <w:ilvl w:val="5"/>
        <w:numId w:val="1"/>
      </w:numPr>
      <w:suppressAutoHyphens/>
      <w:overflowPunct w:val="0"/>
      <w:autoSpaceDE w:val="0"/>
      <w:autoSpaceDN w:val="0"/>
      <w:adjustRightInd w:val="0"/>
      <w:spacing w:before="240" w:after="60" w:line="240" w:lineRule="auto"/>
      <w:jc w:val="both"/>
      <w:textAlignment w:val="baseline"/>
      <w:outlineLvl w:val="5"/>
    </w:pPr>
    <w:rPr>
      <w:rFonts w:ascii="Arial" w:eastAsia="Times New Roman" w:hAnsi="Arial"/>
      <w:i/>
      <w:szCs w:val="20"/>
      <w:lang w:val="es-ES_tradnl" w:eastAsia="es-MX"/>
    </w:rPr>
  </w:style>
  <w:style w:type="paragraph" w:styleId="Ttulo7">
    <w:name w:val="heading 7"/>
    <w:basedOn w:val="Normal"/>
    <w:next w:val="Normal"/>
    <w:link w:val="Ttulo7Car"/>
    <w:qFormat/>
    <w:rsid w:val="000A6B82"/>
    <w:pPr>
      <w:numPr>
        <w:ilvl w:val="6"/>
        <w:numId w:val="1"/>
      </w:numPr>
      <w:suppressAutoHyphens/>
      <w:overflowPunct w:val="0"/>
      <w:autoSpaceDE w:val="0"/>
      <w:autoSpaceDN w:val="0"/>
      <w:adjustRightInd w:val="0"/>
      <w:spacing w:before="240" w:after="60" w:line="240" w:lineRule="auto"/>
      <w:jc w:val="both"/>
      <w:textAlignment w:val="baseline"/>
      <w:outlineLvl w:val="6"/>
    </w:pPr>
    <w:rPr>
      <w:rFonts w:ascii="Arial" w:eastAsia="Times New Roman" w:hAnsi="Arial"/>
      <w:sz w:val="20"/>
      <w:szCs w:val="20"/>
      <w:lang w:val="es-ES_tradnl" w:eastAsia="es-MX"/>
    </w:rPr>
  </w:style>
  <w:style w:type="paragraph" w:styleId="Ttulo8">
    <w:name w:val="heading 8"/>
    <w:basedOn w:val="Normal"/>
    <w:next w:val="Normal"/>
    <w:link w:val="Ttulo8Car"/>
    <w:qFormat/>
    <w:rsid w:val="000A6B82"/>
    <w:pPr>
      <w:numPr>
        <w:ilvl w:val="7"/>
        <w:numId w:val="1"/>
      </w:numPr>
      <w:suppressAutoHyphens/>
      <w:overflowPunct w:val="0"/>
      <w:autoSpaceDE w:val="0"/>
      <w:autoSpaceDN w:val="0"/>
      <w:adjustRightInd w:val="0"/>
      <w:spacing w:before="240" w:after="60" w:line="240" w:lineRule="auto"/>
      <w:jc w:val="both"/>
      <w:textAlignment w:val="baseline"/>
      <w:outlineLvl w:val="7"/>
    </w:pPr>
    <w:rPr>
      <w:rFonts w:ascii="Arial" w:eastAsia="Times New Roman" w:hAnsi="Arial"/>
      <w:i/>
      <w:sz w:val="20"/>
      <w:szCs w:val="20"/>
      <w:lang w:val="es-ES_tradnl" w:eastAsia="es-MX"/>
    </w:rPr>
  </w:style>
  <w:style w:type="paragraph" w:styleId="Ttulo9">
    <w:name w:val="heading 9"/>
    <w:basedOn w:val="Normal"/>
    <w:next w:val="Normal"/>
    <w:link w:val="Ttulo9Car"/>
    <w:qFormat/>
    <w:rsid w:val="000A6B82"/>
    <w:pPr>
      <w:numPr>
        <w:ilvl w:val="8"/>
        <w:numId w:val="1"/>
      </w:numPr>
      <w:suppressAutoHyphens/>
      <w:overflowPunct w:val="0"/>
      <w:autoSpaceDE w:val="0"/>
      <w:autoSpaceDN w:val="0"/>
      <w:adjustRightInd w:val="0"/>
      <w:spacing w:before="240" w:after="60" w:line="240" w:lineRule="auto"/>
      <w:jc w:val="both"/>
      <w:textAlignment w:val="baseline"/>
      <w:outlineLvl w:val="8"/>
    </w:pPr>
    <w:rPr>
      <w:rFonts w:ascii="Arial" w:eastAsia="Times New Roman" w:hAnsi="Arial"/>
      <w:b/>
      <w:i/>
      <w:sz w:val="18"/>
      <w:szCs w:val="20"/>
      <w:lang w:val="es-ES_tradnl"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1A05B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A05B4"/>
    <w:rPr>
      <w:rFonts w:ascii="Tahoma" w:eastAsia="Calibri" w:hAnsi="Tahoma" w:cs="Tahoma"/>
      <w:sz w:val="16"/>
      <w:szCs w:val="16"/>
      <w:lang w:val="en-US"/>
    </w:rPr>
  </w:style>
  <w:style w:type="paragraph" w:styleId="Encabezado">
    <w:name w:val="header"/>
    <w:basedOn w:val="Normal"/>
    <w:link w:val="EncabezadoCar"/>
    <w:unhideWhenUsed/>
    <w:rsid w:val="00E84A9D"/>
    <w:pPr>
      <w:tabs>
        <w:tab w:val="center" w:pos="4419"/>
        <w:tab w:val="right" w:pos="8838"/>
      </w:tabs>
      <w:spacing w:after="0" w:line="240" w:lineRule="auto"/>
    </w:pPr>
  </w:style>
  <w:style w:type="character" w:customStyle="1" w:styleId="EncabezadoCar">
    <w:name w:val="Encabezado Car"/>
    <w:basedOn w:val="Fuentedeprrafopredeter"/>
    <w:link w:val="Encabezado"/>
    <w:rsid w:val="00E84A9D"/>
    <w:rPr>
      <w:rFonts w:ascii="Calibri" w:eastAsia="Calibri" w:hAnsi="Calibri" w:cs="Times New Roman"/>
      <w:lang w:val="en-US"/>
    </w:rPr>
  </w:style>
  <w:style w:type="paragraph" w:styleId="Piedepgina">
    <w:name w:val="footer"/>
    <w:basedOn w:val="Normal"/>
    <w:link w:val="PiedepginaCar"/>
    <w:uiPriority w:val="99"/>
    <w:unhideWhenUsed/>
    <w:rsid w:val="00E84A9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84A9D"/>
    <w:rPr>
      <w:rFonts w:ascii="Calibri" w:eastAsia="Calibri" w:hAnsi="Calibri" w:cs="Times New Roman"/>
      <w:lang w:val="en-US"/>
    </w:rPr>
  </w:style>
  <w:style w:type="paragraph" w:customStyle="1" w:styleId="EstiloSangradetextonormal10ptPrimeralnea05cm">
    <w:name w:val="Estilo Sangría de texto normal + 10 pt Primera línea:  0.5 cm"/>
    <w:basedOn w:val="Sangradetextonormal"/>
    <w:rsid w:val="00CD7457"/>
    <w:pPr>
      <w:spacing w:line="240" w:lineRule="exact"/>
      <w:ind w:left="0" w:firstLine="284"/>
    </w:pPr>
    <w:rPr>
      <w:rFonts w:asciiTheme="minorHAnsi" w:eastAsiaTheme="minorEastAsia" w:hAnsiTheme="minorHAnsi" w:cstheme="minorBidi"/>
      <w:lang w:val="es-ES" w:eastAsia="es-ES"/>
    </w:rPr>
  </w:style>
  <w:style w:type="paragraph" w:styleId="Sangradetextonormal">
    <w:name w:val="Body Text Indent"/>
    <w:basedOn w:val="Normal"/>
    <w:link w:val="SangradetextonormalCar"/>
    <w:uiPriority w:val="99"/>
    <w:semiHidden/>
    <w:unhideWhenUsed/>
    <w:rsid w:val="00CD7457"/>
    <w:pPr>
      <w:spacing w:after="120"/>
      <w:ind w:left="283"/>
    </w:pPr>
  </w:style>
  <w:style w:type="character" w:customStyle="1" w:styleId="SangradetextonormalCar">
    <w:name w:val="Sangría de texto normal Car"/>
    <w:basedOn w:val="Fuentedeprrafopredeter"/>
    <w:link w:val="Sangradetextonormal"/>
    <w:uiPriority w:val="99"/>
    <w:semiHidden/>
    <w:rsid w:val="00CD7457"/>
    <w:rPr>
      <w:rFonts w:ascii="Calibri" w:eastAsia="Calibri" w:hAnsi="Calibri" w:cs="Times New Roman"/>
      <w:lang w:val="en-US"/>
    </w:rPr>
  </w:style>
  <w:style w:type="paragraph" w:styleId="Prrafodelista">
    <w:name w:val="List Paragraph"/>
    <w:basedOn w:val="Normal"/>
    <w:uiPriority w:val="34"/>
    <w:qFormat/>
    <w:rsid w:val="00575B37"/>
    <w:pPr>
      <w:ind w:left="720"/>
      <w:contextualSpacing/>
    </w:pPr>
    <w:rPr>
      <w:rFonts w:asciiTheme="minorHAnsi" w:eastAsiaTheme="minorHAnsi" w:hAnsiTheme="minorHAnsi" w:cstheme="minorBidi"/>
      <w:lang w:val="es-MX"/>
    </w:rPr>
  </w:style>
  <w:style w:type="character" w:styleId="Refdecomentario">
    <w:name w:val="annotation reference"/>
    <w:basedOn w:val="Fuentedeprrafopredeter"/>
    <w:uiPriority w:val="99"/>
    <w:semiHidden/>
    <w:unhideWhenUsed/>
    <w:rsid w:val="004F4D17"/>
    <w:rPr>
      <w:sz w:val="16"/>
      <w:szCs w:val="16"/>
    </w:rPr>
  </w:style>
  <w:style w:type="paragraph" w:styleId="Textocomentario">
    <w:name w:val="annotation text"/>
    <w:basedOn w:val="Normal"/>
    <w:link w:val="TextocomentarioCar"/>
    <w:uiPriority w:val="99"/>
    <w:semiHidden/>
    <w:unhideWhenUsed/>
    <w:rsid w:val="004F4D17"/>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4F4D17"/>
    <w:rPr>
      <w:rFonts w:ascii="Calibri" w:eastAsia="Calibri" w:hAnsi="Calibri" w:cs="Times New Roman"/>
      <w:sz w:val="20"/>
      <w:szCs w:val="20"/>
      <w:lang w:val="en-US"/>
    </w:rPr>
  </w:style>
  <w:style w:type="paragraph" w:styleId="Asuntodelcomentario">
    <w:name w:val="annotation subject"/>
    <w:basedOn w:val="Textocomentario"/>
    <w:next w:val="Textocomentario"/>
    <w:link w:val="AsuntodelcomentarioCar"/>
    <w:uiPriority w:val="99"/>
    <w:semiHidden/>
    <w:unhideWhenUsed/>
    <w:rsid w:val="004F4D17"/>
    <w:rPr>
      <w:b/>
      <w:bCs/>
    </w:rPr>
  </w:style>
  <w:style w:type="character" w:customStyle="1" w:styleId="AsuntodelcomentarioCar">
    <w:name w:val="Asunto del comentario Car"/>
    <w:basedOn w:val="TextocomentarioCar"/>
    <w:link w:val="Asuntodelcomentario"/>
    <w:uiPriority w:val="99"/>
    <w:semiHidden/>
    <w:rsid w:val="004F4D17"/>
    <w:rPr>
      <w:rFonts w:ascii="Calibri" w:eastAsia="Calibri" w:hAnsi="Calibri" w:cs="Times New Roman"/>
      <w:b/>
      <w:bCs/>
      <w:sz w:val="20"/>
      <w:szCs w:val="20"/>
      <w:lang w:val="en-US"/>
    </w:rPr>
  </w:style>
  <w:style w:type="character" w:customStyle="1" w:styleId="apple-converted-space">
    <w:name w:val="apple-converted-space"/>
    <w:basedOn w:val="Fuentedeprrafopredeter"/>
    <w:rsid w:val="008D5E8E"/>
  </w:style>
  <w:style w:type="paragraph" w:styleId="Textoindependiente2">
    <w:name w:val="Body Text 2"/>
    <w:basedOn w:val="Normal"/>
    <w:link w:val="Textoindependiente2Car"/>
    <w:uiPriority w:val="99"/>
    <w:semiHidden/>
    <w:unhideWhenUsed/>
    <w:rsid w:val="0037609B"/>
    <w:pPr>
      <w:spacing w:after="120" w:line="480" w:lineRule="auto"/>
    </w:pPr>
  </w:style>
  <w:style w:type="character" w:customStyle="1" w:styleId="Textoindependiente2Car">
    <w:name w:val="Texto independiente 2 Car"/>
    <w:basedOn w:val="Fuentedeprrafopredeter"/>
    <w:link w:val="Textoindependiente2"/>
    <w:uiPriority w:val="99"/>
    <w:semiHidden/>
    <w:rsid w:val="0037609B"/>
    <w:rPr>
      <w:rFonts w:ascii="Calibri" w:eastAsia="Calibri" w:hAnsi="Calibri" w:cs="Times New Roman"/>
      <w:lang w:val="en-US"/>
    </w:rPr>
  </w:style>
  <w:style w:type="table" w:styleId="Tablaconcuadrcula">
    <w:name w:val="Table Grid"/>
    <w:basedOn w:val="Tablanormal"/>
    <w:rsid w:val="00620E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
    <w:name w:val="Texto"/>
    <w:basedOn w:val="Normal"/>
    <w:rsid w:val="00930DCA"/>
    <w:pPr>
      <w:spacing w:after="101" w:line="216" w:lineRule="exact"/>
      <w:ind w:firstLine="288"/>
      <w:jc w:val="both"/>
    </w:pPr>
    <w:rPr>
      <w:rFonts w:ascii="Arial" w:eastAsia="Times New Roman" w:hAnsi="Arial" w:cs="Arial"/>
      <w:sz w:val="18"/>
      <w:szCs w:val="20"/>
      <w:lang w:val="es-ES" w:eastAsia="es-ES"/>
    </w:rPr>
  </w:style>
  <w:style w:type="paragraph" w:styleId="Textoindependiente3">
    <w:name w:val="Body Text 3"/>
    <w:basedOn w:val="Normal"/>
    <w:link w:val="Textoindependiente3Car"/>
    <w:uiPriority w:val="99"/>
    <w:semiHidden/>
    <w:unhideWhenUsed/>
    <w:rsid w:val="003C77D6"/>
    <w:pPr>
      <w:spacing w:after="120"/>
    </w:pPr>
    <w:rPr>
      <w:sz w:val="16"/>
      <w:szCs w:val="16"/>
    </w:rPr>
  </w:style>
  <w:style w:type="character" w:customStyle="1" w:styleId="Textoindependiente3Car">
    <w:name w:val="Texto independiente 3 Car"/>
    <w:basedOn w:val="Fuentedeprrafopredeter"/>
    <w:link w:val="Textoindependiente3"/>
    <w:uiPriority w:val="99"/>
    <w:semiHidden/>
    <w:rsid w:val="003C77D6"/>
    <w:rPr>
      <w:rFonts w:ascii="Calibri" w:eastAsia="Calibri" w:hAnsi="Calibri" w:cs="Times New Roman"/>
      <w:sz w:val="16"/>
      <w:szCs w:val="16"/>
      <w:lang w:val="en-US"/>
    </w:rPr>
  </w:style>
  <w:style w:type="paragraph" w:styleId="NormalWeb">
    <w:name w:val="Normal (Web)"/>
    <w:basedOn w:val="Normal"/>
    <w:uiPriority w:val="99"/>
    <w:unhideWhenUsed/>
    <w:rsid w:val="0088718A"/>
    <w:pPr>
      <w:spacing w:before="100" w:beforeAutospacing="1" w:after="100" w:afterAutospacing="1" w:line="240" w:lineRule="auto"/>
    </w:pPr>
    <w:rPr>
      <w:rFonts w:ascii="Times New Roman" w:eastAsia="Times New Roman" w:hAnsi="Times New Roman"/>
      <w:sz w:val="24"/>
      <w:szCs w:val="24"/>
      <w:lang w:val="es-MX" w:eastAsia="es-MX"/>
    </w:rPr>
  </w:style>
  <w:style w:type="table" w:customStyle="1" w:styleId="Tablaconcuadrcula1">
    <w:name w:val="Tabla con cuadrícula1"/>
    <w:basedOn w:val="Tablanormal"/>
    <w:next w:val="Tablaconcuadrcula"/>
    <w:uiPriority w:val="59"/>
    <w:rsid w:val="00C80535"/>
    <w:pPr>
      <w:spacing w:after="80" w:line="240" w:lineRule="auto"/>
    </w:pPr>
    <w:rPr>
      <w:rFonts w:ascii="Times New Roman" w:eastAsia="Times New Roman" w:hAnsi="Times New Roman" w:cs="Times New Roman"/>
      <w:sz w:val="20"/>
      <w:szCs w:val="20"/>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rsid w:val="00033705"/>
    <w:rPr>
      <w:rFonts w:eastAsia="Times New Roman" w:cs="Times New Roman"/>
      <w:b/>
      <w:caps/>
      <w:kern w:val="28"/>
      <w:sz w:val="24"/>
      <w:szCs w:val="24"/>
      <w:lang w:val="es-ES_tradnl" w:eastAsia="es-MX"/>
    </w:rPr>
  </w:style>
  <w:style w:type="character" w:customStyle="1" w:styleId="Ttulo2Car">
    <w:name w:val="Título 2 Car"/>
    <w:basedOn w:val="Fuentedeprrafopredeter"/>
    <w:link w:val="Ttulo2"/>
    <w:rsid w:val="00C60A02"/>
    <w:rPr>
      <w:rFonts w:ascii="Calibri" w:eastAsia="Times New Roman" w:hAnsi="Calibri" w:cs="Times New Roman"/>
      <w:b/>
      <w:szCs w:val="26"/>
      <w:lang w:val="es-ES_tradnl" w:eastAsia="es-MX"/>
    </w:rPr>
  </w:style>
  <w:style w:type="character" w:customStyle="1" w:styleId="Ttulo3Car">
    <w:name w:val="Título 3 Car"/>
    <w:basedOn w:val="Fuentedeprrafopredeter"/>
    <w:link w:val="Ttulo3"/>
    <w:rsid w:val="00033705"/>
    <w:rPr>
      <w:rFonts w:eastAsia="Times New Roman" w:cs="Times New Roman"/>
      <w:b/>
      <w:sz w:val="20"/>
      <w:szCs w:val="20"/>
      <w:lang w:val="es-ES_tradnl" w:eastAsia="es-MX"/>
    </w:rPr>
  </w:style>
  <w:style w:type="character" w:customStyle="1" w:styleId="Ttulo4Car">
    <w:name w:val="Título 4 Car"/>
    <w:basedOn w:val="Fuentedeprrafopredeter"/>
    <w:link w:val="Ttulo4"/>
    <w:rsid w:val="00511AF2"/>
    <w:rPr>
      <w:rFonts w:eastAsia="Times New Roman" w:cs="Times New Roman"/>
      <w:b/>
      <w:szCs w:val="20"/>
      <w:lang w:val="es-ES_tradnl" w:eastAsia="es-MX"/>
    </w:rPr>
  </w:style>
  <w:style w:type="character" w:customStyle="1" w:styleId="Ttulo5Car">
    <w:name w:val="Título 5 Car"/>
    <w:basedOn w:val="Fuentedeprrafopredeter"/>
    <w:link w:val="Ttulo5"/>
    <w:rsid w:val="000A6B82"/>
    <w:rPr>
      <w:rFonts w:ascii="Arial" w:eastAsia="Times New Roman" w:hAnsi="Arial" w:cs="Times New Roman"/>
      <w:szCs w:val="20"/>
      <w:lang w:val="es-ES_tradnl" w:eastAsia="es-MX"/>
    </w:rPr>
  </w:style>
  <w:style w:type="character" w:customStyle="1" w:styleId="Ttulo6Car">
    <w:name w:val="Título 6 Car"/>
    <w:basedOn w:val="Fuentedeprrafopredeter"/>
    <w:link w:val="Ttulo6"/>
    <w:rsid w:val="000A6B82"/>
    <w:rPr>
      <w:rFonts w:ascii="Arial" w:eastAsia="Times New Roman" w:hAnsi="Arial" w:cs="Times New Roman"/>
      <w:i/>
      <w:szCs w:val="20"/>
      <w:lang w:val="es-ES_tradnl" w:eastAsia="es-MX"/>
    </w:rPr>
  </w:style>
  <w:style w:type="character" w:customStyle="1" w:styleId="Ttulo7Car">
    <w:name w:val="Título 7 Car"/>
    <w:basedOn w:val="Fuentedeprrafopredeter"/>
    <w:link w:val="Ttulo7"/>
    <w:rsid w:val="000A6B82"/>
    <w:rPr>
      <w:rFonts w:ascii="Arial" w:eastAsia="Times New Roman" w:hAnsi="Arial" w:cs="Times New Roman"/>
      <w:sz w:val="20"/>
      <w:szCs w:val="20"/>
      <w:lang w:val="es-ES_tradnl" w:eastAsia="es-MX"/>
    </w:rPr>
  </w:style>
  <w:style w:type="character" w:customStyle="1" w:styleId="Ttulo8Car">
    <w:name w:val="Título 8 Car"/>
    <w:basedOn w:val="Fuentedeprrafopredeter"/>
    <w:link w:val="Ttulo8"/>
    <w:rsid w:val="000A6B82"/>
    <w:rPr>
      <w:rFonts w:ascii="Arial" w:eastAsia="Times New Roman" w:hAnsi="Arial" w:cs="Times New Roman"/>
      <w:i/>
      <w:sz w:val="20"/>
      <w:szCs w:val="20"/>
      <w:lang w:val="es-ES_tradnl" w:eastAsia="es-MX"/>
    </w:rPr>
  </w:style>
  <w:style w:type="character" w:customStyle="1" w:styleId="Ttulo9Car">
    <w:name w:val="Título 9 Car"/>
    <w:basedOn w:val="Fuentedeprrafopredeter"/>
    <w:link w:val="Ttulo9"/>
    <w:rsid w:val="000A6B82"/>
    <w:rPr>
      <w:rFonts w:ascii="Arial" w:eastAsia="Times New Roman" w:hAnsi="Arial" w:cs="Times New Roman"/>
      <w:b/>
      <w:i/>
      <w:sz w:val="18"/>
      <w:szCs w:val="20"/>
      <w:lang w:val="es-ES_tradnl" w:eastAsia="es-MX"/>
    </w:rPr>
  </w:style>
  <w:style w:type="character" w:styleId="Ttulodellibro">
    <w:name w:val="Book Title"/>
    <w:basedOn w:val="Fuentedeprrafopredeter"/>
    <w:uiPriority w:val="33"/>
    <w:qFormat/>
    <w:rsid w:val="001031F0"/>
    <w:rPr>
      <w:b/>
      <w:bCs/>
      <w:i/>
      <w:iCs/>
      <w:spacing w:val="5"/>
    </w:rPr>
  </w:style>
  <w:style w:type="paragraph" w:styleId="Subttulo">
    <w:name w:val="Subtitle"/>
    <w:basedOn w:val="Normal"/>
    <w:next w:val="Normal"/>
    <w:link w:val="SubttuloCar"/>
    <w:uiPriority w:val="11"/>
    <w:qFormat/>
    <w:rsid w:val="00EF5EBB"/>
    <w:pPr>
      <w:numPr>
        <w:ilvl w:val="1"/>
      </w:numPr>
      <w:spacing w:after="160"/>
    </w:pPr>
    <w:rPr>
      <w:rFonts w:asciiTheme="minorHAnsi" w:eastAsiaTheme="minorEastAsia" w:hAnsiTheme="minorHAnsi" w:cstheme="minorBidi"/>
      <w:color w:val="5A5A5A" w:themeColor="text1" w:themeTint="A5"/>
      <w:spacing w:val="15"/>
    </w:rPr>
  </w:style>
  <w:style w:type="character" w:customStyle="1" w:styleId="SubttuloCar">
    <w:name w:val="Subtítulo Car"/>
    <w:basedOn w:val="Fuentedeprrafopredeter"/>
    <w:link w:val="Subttulo"/>
    <w:uiPriority w:val="11"/>
    <w:rsid w:val="00EF5EBB"/>
    <w:rPr>
      <w:rFonts w:eastAsiaTheme="minorEastAsia"/>
      <w:color w:val="5A5A5A" w:themeColor="text1" w:themeTint="A5"/>
      <w:spacing w:val="15"/>
      <w:lang w:val="en-US"/>
    </w:rPr>
  </w:style>
  <w:style w:type="paragraph" w:styleId="TtuloTDC">
    <w:name w:val="TOC Heading"/>
    <w:basedOn w:val="Ttulo1"/>
    <w:next w:val="Normal"/>
    <w:uiPriority w:val="39"/>
    <w:unhideWhenUsed/>
    <w:qFormat/>
    <w:rsid w:val="00776638"/>
    <w:pPr>
      <w:keepLines/>
      <w:numPr>
        <w:numId w:val="0"/>
      </w:numPr>
      <w:suppressAutoHyphens w:val="0"/>
      <w:overflowPunct/>
      <w:autoSpaceDE/>
      <w:autoSpaceDN/>
      <w:adjustRightInd/>
      <w:spacing w:before="240" w:after="0" w:line="259" w:lineRule="auto"/>
      <w:jc w:val="left"/>
      <w:textAlignment w:val="auto"/>
      <w:outlineLvl w:val="9"/>
    </w:pPr>
    <w:rPr>
      <w:rFonts w:asciiTheme="majorHAnsi" w:eastAsiaTheme="majorEastAsia" w:hAnsiTheme="majorHAnsi" w:cstheme="majorBidi"/>
      <w:b w:val="0"/>
      <w:caps w:val="0"/>
      <w:color w:val="365F91" w:themeColor="accent1" w:themeShade="BF"/>
      <w:kern w:val="0"/>
      <w:sz w:val="32"/>
      <w:szCs w:val="32"/>
      <w:lang w:val="es-MX"/>
    </w:rPr>
  </w:style>
  <w:style w:type="paragraph" w:styleId="TDC2">
    <w:name w:val="toc 2"/>
    <w:basedOn w:val="Normal"/>
    <w:next w:val="Normal"/>
    <w:autoRedefine/>
    <w:uiPriority w:val="39"/>
    <w:unhideWhenUsed/>
    <w:rsid w:val="00776638"/>
    <w:pPr>
      <w:spacing w:after="100" w:line="259" w:lineRule="auto"/>
      <w:ind w:left="220"/>
    </w:pPr>
    <w:rPr>
      <w:rFonts w:asciiTheme="minorHAnsi" w:eastAsiaTheme="minorEastAsia" w:hAnsiTheme="minorHAnsi"/>
      <w:lang w:val="es-MX" w:eastAsia="es-MX"/>
    </w:rPr>
  </w:style>
  <w:style w:type="paragraph" w:styleId="TDC1">
    <w:name w:val="toc 1"/>
    <w:basedOn w:val="Normal"/>
    <w:next w:val="Normal"/>
    <w:autoRedefine/>
    <w:uiPriority w:val="39"/>
    <w:unhideWhenUsed/>
    <w:rsid w:val="00776638"/>
    <w:pPr>
      <w:spacing w:after="100" w:line="259" w:lineRule="auto"/>
    </w:pPr>
    <w:rPr>
      <w:rFonts w:asciiTheme="minorHAnsi" w:eastAsiaTheme="minorEastAsia" w:hAnsiTheme="minorHAnsi"/>
      <w:lang w:val="es-MX" w:eastAsia="es-MX"/>
    </w:rPr>
  </w:style>
  <w:style w:type="paragraph" w:styleId="TDC3">
    <w:name w:val="toc 3"/>
    <w:basedOn w:val="Normal"/>
    <w:next w:val="Normal"/>
    <w:autoRedefine/>
    <w:uiPriority w:val="39"/>
    <w:unhideWhenUsed/>
    <w:rsid w:val="00776638"/>
    <w:pPr>
      <w:spacing w:after="100" w:line="259" w:lineRule="auto"/>
      <w:ind w:left="440"/>
    </w:pPr>
    <w:rPr>
      <w:rFonts w:asciiTheme="minorHAnsi" w:eastAsiaTheme="minorEastAsia" w:hAnsiTheme="minorHAnsi"/>
      <w:lang w:val="es-MX" w:eastAsia="es-MX"/>
    </w:rPr>
  </w:style>
  <w:style w:type="character" w:styleId="Hipervnculo">
    <w:name w:val="Hyperlink"/>
    <w:basedOn w:val="Fuentedeprrafopredeter"/>
    <w:uiPriority w:val="99"/>
    <w:unhideWhenUsed/>
    <w:rsid w:val="00776638"/>
    <w:rPr>
      <w:color w:val="0000FF" w:themeColor="hyperlink"/>
      <w:u w:val="single"/>
    </w:rPr>
  </w:style>
  <w:style w:type="paragraph" w:customStyle="1" w:styleId="Default">
    <w:name w:val="Default"/>
    <w:rsid w:val="00B85A45"/>
    <w:pPr>
      <w:autoSpaceDE w:val="0"/>
      <w:autoSpaceDN w:val="0"/>
      <w:adjustRightInd w:val="0"/>
      <w:spacing w:after="0" w:line="240" w:lineRule="auto"/>
    </w:pPr>
    <w:rPr>
      <w:rFonts w:ascii="Arial" w:hAnsi="Arial" w:cs="Arial"/>
      <w:color w:val="000000"/>
      <w:sz w:val="24"/>
      <w:szCs w:val="24"/>
    </w:rPr>
  </w:style>
  <w:style w:type="character" w:styleId="Textoennegrita">
    <w:name w:val="Strong"/>
    <w:basedOn w:val="Fuentedeprrafopredeter"/>
    <w:uiPriority w:val="22"/>
    <w:qFormat/>
    <w:rsid w:val="002636C5"/>
    <w:rPr>
      <w:b/>
      <w:bCs/>
    </w:rPr>
  </w:style>
  <w:style w:type="character" w:styleId="nfasis">
    <w:name w:val="Emphasis"/>
    <w:basedOn w:val="Fuentedeprrafopredeter"/>
    <w:uiPriority w:val="20"/>
    <w:qFormat/>
    <w:rsid w:val="00BB4AE0"/>
    <w:rPr>
      <w:i/>
      <w:iCs/>
    </w:rPr>
  </w:style>
  <w:style w:type="character" w:customStyle="1" w:styleId="a">
    <w:name w:val="a"/>
    <w:basedOn w:val="Fuentedeprrafopredeter"/>
    <w:rsid w:val="00EC149E"/>
  </w:style>
  <w:style w:type="character" w:customStyle="1" w:styleId="l6">
    <w:name w:val="l6"/>
    <w:basedOn w:val="Fuentedeprrafopredeter"/>
    <w:rsid w:val="00EC149E"/>
  </w:style>
  <w:style w:type="character" w:customStyle="1" w:styleId="l9">
    <w:name w:val="l9"/>
    <w:basedOn w:val="Fuentedeprrafopredeter"/>
    <w:rsid w:val="00EC149E"/>
  </w:style>
  <w:style w:type="character" w:customStyle="1" w:styleId="l7">
    <w:name w:val="l7"/>
    <w:basedOn w:val="Fuentedeprrafopredeter"/>
    <w:rsid w:val="00EC149E"/>
  </w:style>
  <w:style w:type="paragraph" w:styleId="Textoindependiente">
    <w:name w:val="Body Text"/>
    <w:basedOn w:val="Normal"/>
    <w:link w:val="TextoindependienteCar"/>
    <w:uiPriority w:val="99"/>
    <w:semiHidden/>
    <w:unhideWhenUsed/>
    <w:rsid w:val="008B7845"/>
    <w:pPr>
      <w:suppressAutoHyphens/>
      <w:overflowPunct w:val="0"/>
      <w:autoSpaceDE w:val="0"/>
      <w:autoSpaceDN w:val="0"/>
      <w:adjustRightInd w:val="0"/>
      <w:spacing w:after="120" w:line="240" w:lineRule="auto"/>
      <w:ind w:left="425"/>
      <w:jc w:val="both"/>
      <w:textAlignment w:val="baseline"/>
    </w:pPr>
    <w:rPr>
      <w:rFonts w:ascii="Arial" w:eastAsia="Times New Roman" w:hAnsi="Arial"/>
      <w:sz w:val="20"/>
      <w:szCs w:val="20"/>
      <w:lang w:val="es-ES_tradnl" w:eastAsia="es-MX"/>
    </w:rPr>
  </w:style>
  <w:style w:type="character" w:customStyle="1" w:styleId="TextoindependienteCar">
    <w:name w:val="Texto independiente Car"/>
    <w:basedOn w:val="Fuentedeprrafopredeter"/>
    <w:link w:val="Textoindependiente"/>
    <w:uiPriority w:val="99"/>
    <w:semiHidden/>
    <w:rsid w:val="008B7845"/>
    <w:rPr>
      <w:rFonts w:ascii="Arial" w:eastAsia="Times New Roman" w:hAnsi="Arial" w:cs="Times New Roman"/>
      <w:sz w:val="20"/>
      <w:szCs w:val="20"/>
      <w:lang w:val="es-ES_tradnl" w:eastAsia="es-MX"/>
    </w:rPr>
  </w:style>
  <w:style w:type="paragraph" w:styleId="Descripcin">
    <w:name w:val="caption"/>
    <w:basedOn w:val="Normal"/>
    <w:next w:val="Normal"/>
    <w:uiPriority w:val="35"/>
    <w:unhideWhenUsed/>
    <w:qFormat/>
    <w:rsid w:val="00934E36"/>
    <w:pPr>
      <w:spacing w:line="240" w:lineRule="auto"/>
    </w:pPr>
    <w:rPr>
      <w:i/>
      <w:iCs/>
      <w:color w:val="1F497D" w:themeColor="text2"/>
      <w:sz w:val="18"/>
      <w:szCs w:val="18"/>
    </w:rPr>
  </w:style>
  <w:style w:type="paragraph" w:styleId="Tabladeilustraciones">
    <w:name w:val="table of figures"/>
    <w:basedOn w:val="Normal"/>
    <w:next w:val="Normal"/>
    <w:uiPriority w:val="99"/>
    <w:unhideWhenUsed/>
    <w:rsid w:val="00F53B1E"/>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7452166">
      <w:bodyDiv w:val="1"/>
      <w:marLeft w:val="0"/>
      <w:marRight w:val="0"/>
      <w:marTop w:val="0"/>
      <w:marBottom w:val="0"/>
      <w:divBdr>
        <w:top w:val="none" w:sz="0" w:space="0" w:color="auto"/>
        <w:left w:val="none" w:sz="0" w:space="0" w:color="auto"/>
        <w:bottom w:val="none" w:sz="0" w:space="0" w:color="auto"/>
        <w:right w:val="none" w:sz="0" w:space="0" w:color="auto"/>
      </w:divBdr>
      <w:divsChild>
        <w:div w:id="470135">
          <w:marLeft w:val="0"/>
          <w:marRight w:val="0"/>
          <w:marTop w:val="0"/>
          <w:marBottom w:val="101"/>
          <w:divBdr>
            <w:top w:val="none" w:sz="0" w:space="0" w:color="auto"/>
            <w:left w:val="none" w:sz="0" w:space="0" w:color="auto"/>
            <w:bottom w:val="none" w:sz="0" w:space="0" w:color="auto"/>
            <w:right w:val="none" w:sz="0" w:space="0" w:color="auto"/>
          </w:divBdr>
        </w:div>
        <w:div w:id="35811743">
          <w:marLeft w:val="0"/>
          <w:marRight w:val="0"/>
          <w:marTop w:val="0"/>
          <w:marBottom w:val="101"/>
          <w:divBdr>
            <w:top w:val="none" w:sz="0" w:space="0" w:color="auto"/>
            <w:left w:val="none" w:sz="0" w:space="0" w:color="auto"/>
            <w:bottom w:val="none" w:sz="0" w:space="0" w:color="auto"/>
            <w:right w:val="none" w:sz="0" w:space="0" w:color="auto"/>
          </w:divBdr>
        </w:div>
        <w:div w:id="67968901">
          <w:marLeft w:val="0"/>
          <w:marRight w:val="0"/>
          <w:marTop w:val="0"/>
          <w:marBottom w:val="101"/>
          <w:divBdr>
            <w:top w:val="none" w:sz="0" w:space="0" w:color="auto"/>
            <w:left w:val="none" w:sz="0" w:space="0" w:color="auto"/>
            <w:bottom w:val="none" w:sz="0" w:space="0" w:color="auto"/>
            <w:right w:val="none" w:sz="0" w:space="0" w:color="auto"/>
          </w:divBdr>
        </w:div>
        <w:div w:id="85925693">
          <w:marLeft w:val="0"/>
          <w:marRight w:val="0"/>
          <w:marTop w:val="0"/>
          <w:marBottom w:val="101"/>
          <w:divBdr>
            <w:top w:val="none" w:sz="0" w:space="0" w:color="auto"/>
            <w:left w:val="none" w:sz="0" w:space="0" w:color="auto"/>
            <w:bottom w:val="none" w:sz="0" w:space="0" w:color="auto"/>
            <w:right w:val="none" w:sz="0" w:space="0" w:color="auto"/>
          </w:divBdr>
        </w:div>
        <w:div w:id="133177902">
          <w:marLeft w:val="0"/>
          <w:marRight w:val="0"/>
          <w:marTop w:val="0"/>
          <w:marBottom w:val="101"/>
          <w:divBdr>
            <w:top w:val="none" w:sz="0" w:space="0" w:color="auto"/>
            <w:left w:val="none" w:sz="0" w:space="0" w:color="auto"/>
            <w:bottom w:val="none" w:sz="0" w:space="0" w:color="auto"/>
            <w:right w:val="none" w:sz="0" w:space="0" w:color="auto"/>
          </w:divBdr>
        </w:div>
        <w:div w:id="179856552">
          <w:marLeft w:val="0"/>
          <w:marRight w:val="0"/>
          <w:marTop w:val="0"/>
          <w:marBottom w:val="101"/>
          <w:divBdr>
            <w:top w:val="none" w:sz="0" w:space="0" w:color="auto"/>
            <w:left w:val="none" w:sz="0" w:space="0" w:color="auto"/>
            <w:bottom w:val="none" w:sz="0" w:space="0" w:color="auto"/>
            <w:right w:val="none" w:sz="0" w:space="0" w:color="auto"/>
          </w:divBdr>
        </w:div>
        <w:div w:id="344289379">
          <w:marLeft w:val="0"/>
          <w:marRight w:val="0"/>
          <w:marTop w:val="0"/>
          <w:marBottom w:val="101"/>
          <w:divBdr>
            <w:top w:val="none" w:sz="0" w:space="0" w:color="auto"/>
            <w:left w:val="none" w:sz="0" w:space="0" w:color="auto"/>
            <w:bottom w:val="none" w:sz="0" w:space="0" w:color="auto"/>
            <w:right w:val="none" w:sz="0" w:space="0" w:color="auto"/>
          </w:divBdr>
        </w:div>
        <w:div w:id="350226882">
          <w:marLeft w:val="0"/>
          <w:marRight w:val="0"/>
          <w:marTop w:val="0"/>
          <w:marBottom w:val="101"/>
          <w:divBdr>
            <w:top w:val="none" w:sz="0" w:space="0" w:color="auto"/>
            <w:left w:val="none" w:sz="0" w:space="0" w:color="auto"/>
            <w:bottom w:val="none" w:sz="0" w:space="0" w:color="auto"/>
            <w:right w:val="none" w:sz="0" w:space="0" w:color="auto"/>
          </w:divBdr>
        </w:div>
        <w:div w:id="419301232">
          <w:marLeft w:val="0"/>
          <w:marRight w:val="0"/>
          <w:marTop w:val="0"/>
          <w:marBottom w:val="101"/>
          <w:divBdr>
            <w:top w:val="none" w:sz="0" w:space="0" w:color="auto"/>
            <w:left w:val="none" w:sz="0" w:space="0" w:color="auto"/>
            <w:bottom w:val="none" w:sz="0" w:space="0" w:color="auto"/>
            <w:right w:val="none" w:sz="0" w:space="0" w:color="auto"/>
          </w:divBdr>
        </w:div>
        <w:div w:id="446125005">
          <w:marLeft w:val="0"/>
          <w:marRight w:val="0"/>
          <w:marTop w:val="0"/>
          <w:marBottom w:val="101"/>
          <w:divBdr>
            <w:top w:val="none" w:sz="0" w:space="0" w:color="auto"/>
            <w:left w:val="none" w:sz="0" w:space="0" w:color="auto"/>
            <w:bottom w:val="none" w:sz="0" w:space="0" w:color="auto"/>
            <w:right w:val="none" w:sz="0" w:space="0" w:color="auto"/>
          </w:divBdr>
        </w:div>
        <w:div w:id="756097705">
          <w:marLeft w:val="0"/>
          <w:marRight w:val="0"/>
          <w:marTop w:val="0"/>
          <w:marBottom w:val="101"/>
          <w:divBdr>
            <w:top w:val="none" w:sz="0" w:space="0" w:color="auto"/>
            <w:left w:val="none" w:sz="0" w:space="0" w:color="auto"/>
            <w:bottom w:val="none" w:sz="0" w:space="0" w:color="auto"/>
            <w:right w:val="none" w:sz="0" w:space="0" w:color="auto"/>
          </w:divBdr>
        </w:div>
        <w:div w:id="788205219">
          <w:marLeft w:val="0"/>
          <w:marRight w:val="0"/>
          <w:marTop w:val="0"/>
          <w:marBottom w:val="101"/>
          <w:divBdr>
            <w:top w:val="none" w:sz="0" w:space="0" w:color="auto"/>
            <w:left w:val="none" w:sz="0" w:space="0" w:color="auto"/>
            <w:bottom w:val="none" w:sz="0" w:space="0" w:color="auto"/>
            <w:right w:val="none" w:sz="0" w:space="0" w:color="auto"/>
          </w:divBdr>
        </w:div>
        <w:div w:id="949429502">
          <w:marLeft w:val="0"/>
          <w:marRight w:val="0"/>
          <w:marTop w:val="0"/>
          <w:marBottom w:val="101"/>
          <w:divBdr>
            <w:top w:val="none" w:sz="0" w:space="0" w:color="auto"/>
            <w:left w:val="none" w:sz="0" w:space="0" w:color="auto"/>
            <w:bottom w:val="none" w:sz="0" w:space="0" w:color="auto"/>
            <w:right w:val="none" w:sz="0" w:space="0" w:color="auto"/>
          </w:divBdr>
        </w:div>
        <w:div w:id="1130709617">
          <w:marLeft w:val="0"/>
          <w:marRight w:val="0"/>
          <w:marTop w:val="0"/>
          <w:marBottom w:val="101"/>
          <w:divBdr>
            <w:top w:val="none" w:sz="0" w:space="0" w:color="auto"/>
            <w:left w:val="none" w:sz="0" w:space="0" w:color="auto"/>
            <w:bottom w:val="none" w:sz="0" w:space="0" w:color="auto"/>
            <w:right w:val="none" w:sz="0" w:space="0" w:color="auto"/>
          </w:divBdr>
        </w:div>
        <w:div w:id="1310331679">
          <w:marLeft w:val="0"/>
          <w:marRight w:val="0"/>
          <w:marTop w:val="0"/>
          <w:marBottom w:val="101"/>
          <w:divBdr>
            <w:top w:val="none" w:sz="0" w:space="0" w:color="auto"/>
            <w:left w:val="none" w:sz="0" w:space="0" w:color="auto"/>
            <w:bottom w:val="none" w:sz="0" w:space="0" w:color="auto"/>
            <w:right w:val="none" w:sz="0" w:space="0" w:color="auto"/>
          </w:divBdr>
        </w:div>
        <w:div w:id="1472210129">
          <w:marLeft w:val="0"/>
          <w:marRight w:val="0"/>
          <w:marTop w:val="0"/>
          <w:marBottom w:val="101"/>
          <w:divBdr>
            <w:top w:val="none" w:sz="0" w:space="0" w:color="auto"/>
            <w:left w:val="none" w:sz="0" w:space="0" w:color="auto"/>
            <w:bottom w:val="none" w:sz="0" w:space="0" w:color="auto"/>
            <w:right w:val="none" w:sz="0" w:space="0" w:color="auto"/>
          </w:divBdr>
        </w:div>
        <w:div w:id="1543639618">
          <w:marLeft w:val="0"/>
          <w:marRight w:val="0"/>
          <w:marTop w:val="0"/>
          <w:marBottom w:val="101"/>
          <w:divBdr>
            <w:top w:val="none" w:sz="0" w:space="0" w:color="auto"/>
            <w:left w:val="none" w:sz="0" w:space="0" w:color="auto"/>
            <w:bottom w:val="none" w:sz="0" w:space="0" w:color="auto"/>
            <w:right w:val="none" w:sz="0" w:space="0" w:color="auto"/>
          </w:divBdr>
        </w:div>
        <w:div w:id="1569028069">
          <w:marLeft w:val="0"/>
          <w:marRight w:val="0"/>
          <w:marTop w:val="0"/>
          <w:marBottom w:val="101"/>
          <w:divBdr>
            <w:top w:val="none" w:sz="0" w:space="0" w:color="auto"/>
            <w:left w:val="none" w:sz="0" w:space="0" w:color="auto"/>
            <w:bottom w:val="none" w:sz="0" w:space="0" w:color="auto"/>
            <w:right w:val="none" w:sz="0" w:space="0" w:color="auto"/>
          </w:divBdr>
        </w:div>
        <w:div w:id="1804889586">
          <w:marLeft w:val="0"/>
          <w:marRight w:val="0"/>
          <w:marTop w:val="0"/>
          <w:marBottom w:val="101"/>
          <w:divBdr>
            <w:top w:val="none" w:sz="0" w:space="0" w:color="auto"/>
            <w:left w:val="none" w:sz="0" w:space="0" w:color="auto"/>
            <w:bottom w:val="none" w:sz="0" w:space="0" w:color="auto"/>
            <w:right w:val="none" w:sz="0" w:space="0" w:color="auto"/>
          </w:divBdr>
        </w:div>
        <w:div w:id="1922717689">
          <w:marLeft w:val="0"/>
          <w:marRight w:val="0"/>
          <w:marTop w:val="0"/>
          <w:marBottom w:val="101"/>
          <w:divBdr>
            <w:top w:val="none" w:sz="0" w:space="0" w:color="auto"/>
            <w:left w:val="none" w:sz="0" w:space="0" w:color="auto"/>
            <w:bottom w:val="none" w:sz="0" w:space="0" w:color="auto"/>
            <w:right w:val="none" w:sz="0" w:space="0" w:color="auto"/>
          </w:divBdr>
        </w:div>
        <w:div w:id="2024940763">
          <w:marLeft w:val="0"/>
          <w:marRight w:val="0"/>
          <w:marTop w:val="0"/>
          <w:marBottom w:val="101"/>
          <w:divBdr>
            <w:top w:val="none" w:sz="0" w:space="0" w:color="auto"/>
            <w:left w:val="none" w:sz="0" w:space="0" w:color="auto"/>
            <w:bottom w:val="none" w:sz="0" w:space="0" w:color="auto"/>
            <w:right w:val="none" w:sz="0" w:space="0" w:color="auto"/>
          </w:divBdr>
        </w:div>
      </w:divsChild>
    </w:div>
    <w:div w:id="112598084">
      <w:bodyDiv w:val="1"/>
      <w:marLeft w:val="0"/>
      <w:marRight w:val="0"/>
      <w:marTop w:val="0"/>
      <w:marBottom w:val="0"/>
      <w:divBdr>
        <w:top w:val="none" w:sz="0" w:space="0" w:color="auto"/>
        <w:left w:val="none" w:sz="0" w:space="0" w:color="auto"/>
        <w:bottom w:val="none" w:sz="0" w:space="0" w:color="auto"/>
        <w:right w:val="none" w:sz="0" w:space="0" w:color="auto"/>
      </w:divBdr>
      <w:divsChild>
        <w:div w:id="464468684">
          <w:marLeft w:val="0"/>
          <w:marRight w:val="0"/>
          <w:marTop w:val="0"/>
          <w:marBottom w:val="101"/>
          <w:divBdr>
            <w:top w:val="none" w:sz="0" w:space="0" w:color="auto"/>
            <w:left w:val="none" w:sz="0" w:space="0" w:color="auto"/>
            <w:bottom w:val="none" w:sz="0" w:space="0" w:color="auto"/>
            <w:right w:val="none" w:sz="0" w:space="0" w:color="auto"/>
          </w:divBdr>
        </w:div>
        <w:div w:id="613442507">
          <w:marLeft w:val="0"/>
          <w:marRight w:val="0"/>
          <w:marTop w:val="0"/>
          <w:marBottom w:val="101"/>
          <w:divBdr>
            <w:top w:val="none" w:sz="0" w:space="0" w:color="auto"/>
            <w:left w:val="none" w:sz="0" w:space="0" w:color="auto"/>
            <w:bottom w:val="none" w:sz="0" w:space="0" w:color="auto"/>
            <w:right w:val="none" w:sz="0" w:space="0" w:color="auto"/>
          </w:divBdr>
        </w:div>
        <w:div w:id="950625580">
          <w:marLeft w:val="0"/>
          <w:marRight w:val="0"/>
          <w:marTop w:val="0"/>
          <w:marBottom w:val="101"/>
          <w:divBdr>
            <w:top w:val="none" w:sz="0" w:space="0" w:color="auto"/>
            <w:left w:val="none" w:sz="0" w:space="0" w:color="auto"/>
            <w:bottom w:val="none" w:sz="0" w:space="0" w:color="auto"/>
            <w:right w:val="none" w:sz="0" w:space="0" w:color="auto"/>
          </w:divBdr>
        </w:div>
        <w:div w:id="1441681023">
          <w:marLeft w:val="0"/>
          <w:marRight w:val="0"/>
          <w:marTop w:val="0"/>
          <w:marBottom w:val="101"/>
          <w:divBdr>
            <w:top w:val="none" w:sz="0" w:space="0" w:color="auto"/>
            <w:left w:val="none" w:sz="0" w:space="0" w:color="auto"/>
            <w:bottom w:val="none" w:sz="0" w:space="0" w:color="auto"/>
            <w:right w:val="none" w:sz="0" w:space="0" w:color="auto"/>
          </w:divBdr>
        </w:div>
        <w:div w:id="1515411745">
          <w:marLeft w:val="0"/>
          <w:marRight w:val="0"/>
          <w:marTop w:val="0"/>
          <w:marBottom w:val="101"/>
          <w:divBdr>
            <w:top w:val="none" w:sz="0" w:space="0" w:color="auto"/>
            <w:left w:val="none" w:sz="0" w:space="0" w:color="auto"/>
            <w:bottom w:val="none" w:sz="0" w:space="0" w:color="auto"/>
            <w:right w:val="none" w:sz="0" w:space="0" w:color="auto"/>
          </w:divBdr>
        </w:div>
        <w:div w:id="1594239472">
          <w:marLeft w:val="0"/>
          <w:marRight w:val="0"/>
          <w:marTop w:val="0"/>
          <w:marBottom w:val="101"/>
          <w:divBdr>
            <w:top w:val="none" w:sz="0" w:space="0" w:color="auto"/>
            <w:left w:val="none" w:sz="0" w:space="0" w:color="auto"/>
            <w:bottom w:val="none" w:sz="0" w:space="0" w:color="auto"/>
            <w:right w:val="none" w:sz="0" w:space="0" w:color="auto"/>
          </w:divBdr>
        </w:div>
        <w:div w:id="1613902340">
          <w:marLeft w:val="0"/>
          <w:marRight w:val="0"/>
          <w:marTop w:val="0"/>
          <w:marBottom w:val="101"/>
          <w:divBdr>
            <w:top w:val="none" w:sz="0" w:space="0" w:color="auto"/>
            <w:left w:val="none" w:sz="0" w:space="0" w:color="auto"/>
            <w:bottom w:val="none" w:sz="0" w:space="0" w:color="auto"/>
            <w:right w:val="none" w:sz="0" w:space="0" w:color="auto"/>
          </w:divBdr>
        </w:div>
        <w:div w:id="1926330791">
          <w:marLeft w:val="0"/>
          <w:marRight w:val="0"/>
          <w:marTop w:val="0"/>
          <w:marBottom w:val="101"/>
          <w:divBdr>
            <w:top w:val="none" w:sz="0" w:space="0" w:color="auto"/>
            <w:left w:val="none" w:sz="0" w:space="0" w:color="auto"/>
            <w:bottom w:val="none" w:sz="0" w:space="0" w:color="auto"/>
            <w:right w:val="none" w:sz="0" w:space="0" w:color="auto"/>
          </w:divBdr>
        </w:div>
        <w:div w:id="1943147229">
          <w:marLeft w:val="0"/>
          <w:marRight w:val="0"/>
          <w:marTop w:val="0"/>
          <w:marBottom w:val="101"/>
          <w:divBdr>
            <w:top w:val="none" w:sz="0" w:space="0" w:color="auto"/>
            <w:left w:val="none" w:sz="0" w:space="0" w:color="auto"/>
            <w:bottom w:val="none" w:sz="0" w:space="0" w:color="auto"/>
            <w:right w:val="none" w:sz="0" w:space="0" w:color="auto"/>
          </w:divBdr>
        </w:div>
        <w:div w:id="2139372934">
          <w:marLeft w:val="0"/>
          <w:marRight w:val="0"/>
          <w:marTop w:val="0"/>
          <w:marBottom w:val="101"/>
          <w:divBdr>
            <w:top w:val="none" w:sz="0" w:space="0" w:color="auto"/>
            <w:left w:val="none" w:sz="0" w:space="0" w:color="auto"/>
            <w:bottom w:val="none" w:sz="0" w:space="0" w:color="auto"/>
            <w:right w:val="none" w:sz="0" w:space="0" w:color="auto"/>
          </w:divBdr>
        </w:div>
      </w:divsChild>
    </w:div>
    <w:div w:id="283391886">
      <w:bodyDiv w:val="1"/>
      <w:marLeft w:val="0"/>
      <w:marRight w:val="0"/>
      <w:marTop w:val="0"/>
      <w:marBottom w:val="0"/>
      <w:divBdr>
        <w:top w:val="none" w:sz="0" w:space="0" w:color="auto"/>
        <w:left w:val="none" w:sz="0" w:space="0" w:color="auto"/>
        <w:bottom w:val="none" w:sz="0" w:space="0" w:color="auto"/>
        <w:right w:val="none" w:sz="0" w:space="0" w:color="auto"/>
      </w:divBdr>
      <w:divsChild>
        <w:div w:id="605036617">
          <w:marLeft w:val="0"/>
          <w:marRight w:val="0"/>
          <w:marTop w:val="0"/>
          <w:marBottom w:val="101"/>
          <w:divBdr>
            <w:top w:val="none" w:sz="0" w:space="0" w:color="auto"/>
            <w:left w:val="none" w:sz="0" w:space="0" w:color="auto"/>
            <w:bottom w:val="none" w:sz="0" w:space="0" w:color="auto"/>
            <w:right w:val="none" w:sz="0" w:space="0" w:color="auto"/>
          </w:divBdr>
        </w:div>
        <w:div w:id="1782648223">
          <w:marLeft w:val="0"/>
          <w:marRight w:val="0"/>
          <w:marTop w:val="0"/>
          <w:marBottom w:val="101"/>
          <w:divBdr>
            <w:top w:val="none" w:sz="0" w:space="0" w:color="auto"/>
            <w:left w:val="none" w:sz="0" w:space="0" w:color="auto"/>
            <w:bottom w:val="none" w:sz="0" w:space="0" w:color="auto"/>
            <w:right w:val="none" w:sz="0" w:space="0" w:color="auto"/>
          </w:divBdr>
        </w:div>
      </w:divsChild>
    </w:div>
    <w:div w:id="336612877">
      <w:bodyDiv w:val="1"/>
      <w:marLeft w:val="0"/>
      <w:marRight w:val="0"/>
      <w:marTop w:val="0"/>
      <w:marBottom w:val="0"/>
      <w:divBdr>
        <w:top w:val="none" w:sz="0" w:space="0" w:color="auto"/>
        <w:left w:val="none" w:sz="0" w:space="0" w:color="auto"/>
        <w:bottom w:val="none" w:sz="0" w:space="0" w:color="auto"/>
        <w:right w:val="none" w:sz="0" w:space="0" w:color="auto"/>
      </w:divBdr>
      <w:divsChild>
        <w:div w:id="707535493">
          <w:marLeft w:val="0"/>
          <w:marRight w:val="0"/>
          <w:marTop w:val="0"/>
          <w:marBottom w:val="101"/>
          <w:divBdr>
            <w:top w:val="none" w:sz="0" w:space="0" w:color="auto"/>
            <w:left w:val="none" w:sz="0" w:space="0" w:color="auto"/>
            <w:bottom w:val="none" w:sz="0" w:space="0" w:color="auto"/>
            <w:right w:val="none" w:sz="0" w:space="0" w:color="auto"/>
          </w:divBdr>
        </w:div>
        <w:div w:id="1256595142">
          <w:marLeft w:val="0"/>
          <w:marRight w:val="0"/>
          <w:marTop w:val="0"/>
          <w:marBottom w:val="101"/>
          <w:divBdr>
            <w:top w:val="none" w:sz="0" w:space="0" w:color="auto"/>
            <w:left w:val="none" w:sz="0" w:space="0" w:color="auto"/>
            <w:bottom w:val="none" w:sz="0" w:space="0" w:color="auto"/>
            <w:right w:val="none" w:sz="0" w:space="0" w:color="auto"/>
          </w:divBdr>
        </w:div>
        <w:div w:id="1545747463">
          <w:marLeft w:val="0"/>
          <w:marRight w:val="0"/>
          <w:marTop w:val="0"/>
          <w:marBottom w:val="101"/>
          <w:divBdr>
            <w:top w:val="none" w:sz="0" w:space="0" w:color="auto"/>
            <w:left w:val="none" w:sz="0" w:space="0" w:color="auto"/>
            <w:bottom w:val="none" w:sz="0" w:space="0" w:color="auto"/>
            <w:right w:val="none" w:sz="0" w:space="0" w:color="auto"/>
          </w:divBdr>
        </w:div>
        <w:div w:id="1741904720">
          <w:marLeft w:val="0"/>
          <w:marRight w:val="0"/>
          <w:marTop w:val="0"/>
          <w:marBottom w:val="101"/>
          <w:divBdr>
            <w:top w:val="none" w:sz="0" w:space="0" w:color="auto"/>
            <w:left w:val="none" w:sz="0" w:space="0" w:color="auto"/>
            <w:bottom w:val="none" w:sz="0" w:space="0" w:color="auto"/>
            <w:right w:val="none" w:sz="0" w:space="0" w:color="auto"/>
          </w:divBdr>
        </w:div>
        <w:div w:id="2062052283">
          <w:marLeft w:val="0"/>
          <w:marRight w:val="0"/>
          <w:marTop w:val="0"/>
          <w:marBottom w:val="101"/>
          <w:divBdr>
            <w:top w:val="none" w:sz="0" w:space="0" w:color="auto"/>
            <w:left w:val="none" w:sz="0" w:space="0" w:color="auto"/>
            <w:bottom w:val="none" w:sz="0" w:space="0" w:color="auto"/>
            <w:right w:val="none" w:sz="0" w:space="0" w:color="auto"/>
          </w:divBdr>
        </w:div>
        <w:div w:id="2130852804">
          <w:marLeft w:val="0"/>
          <w:marRight w:val="0"/>
          <w:marTop w:val="0"/>
          <w:marBottom w:val="101"/>
          <w:divBdr>
            <w:top w:val="none" w:sz="0" w:space="0" w:color="auto"/>
            <w:left w:val="none" w:sz="0" w:space="0" w:color="auto"/>
            <w:bottom w:val="none" w:sz="0" w:space="0" w:color="auto"/>
            <w:right w:val="none" w:sz="0" w:space="0" w:color="auto"/>
          </w:divBdr>
        </w:div>
      </w:divsChild>
    </w:div>
    <w:div w:id="344400753">
      <w:bodyDiv w:val="1"/>
      <w:marLeft w:val="0"/>
      <w:marRight w:val="0"/>
      <w:marTop w:val="0"/>
      <w:marBottom w:val="0"/>
      <w:divBdr>
        <w:top w:val="none" w:sz="0" w:space="0" w:color="auto"/>
        <w:left w:val="none" w:sz="0" w:space="0" w:color="auto"/>
        <w:bottom w:val="none" w:sz="0" w:space="0" w:color="auto"/>
        <w:right w:val="none" w:sz="0" w:space="0" w:color="auto"/>
      </w:divBdr>
      <w:divsChild>
        <w:div w:id="189029968">
          <w:marLeft w:val="0"/>
          <w:marRight w:val="0"/>
          <w:marTop w:val="0"/>
          <w:marBottom w:val="101"/>
          <w:divBdr>
            <w:top w:val="none" w:sz="0" w:space="0" w:color="auto"/>
            <w:left w:val="none" w:sz="0" w:space="0" w:color="auto"/>
            <w:bottom w:val="none" w:sz="0" w:space="0" w:color="auto"/>
            <w:right w:val="none" w:sz="0" w:space="0" w:color="auto"/>
          </w:divBdr>
        </w:div>
        <w:div w:id="460418063">
          <w:marLeft w:val="0"/>
          <w:marRight w:val="0"/>
          <w:marTop w:val="0"/>
          <w:marBottom w:val="101"/>
          <w:divBdr>
            <w:top w:val="none" w:sz="0" w:space="0" w:color="auto"/>
            <w:left w:val="none" w:sz="0" w:space="0" w:color="auto"/>
            <w:bottom w:val="none" w:sz="0" w:space="0" w:color="auto"/>
            <w:right w:val="none" w:sz="0" w:space="0" w:color="auto"/>
          </w:divBdr>
        </w:div>
        <w:div w:id="631056457">
          <w:marLeft w:val="0"/>
          <w:marRight w:val="0"/>
          <w:marTop w:val="0"/>
          <w:marBottom w:val="101"/>
          <w:divBdr>
            <w:top w:val="none" w:sz="0" w:space="0" w:color="auto"/>
            <w:left w:val="none" w:sz="0" w:space="0" w:color="auto"/>
            <w:bottom w:val="none" w:sz="0" w:space="0" w:color="auto"/>
            <w:right w:val="none" w:sz="0" w:space="0" w:color="auto"/>
          </w:divBdr>
        </w:div>
        <w:div w:id="699740928">
          <w:marLeft w:val="0"/>
          <w:marRight w:val="0"/>
          <w:marTop w:val="0"/>
          <w:marBottom w:val="101"/>
          <w:divBdr>
            <w:top w:val="none" w:sz="0" w:space="0" w:color="auto"/>
            <w:left w:val="none" w:sz="0" w:space="0" w:color="auto"/>
            <w:bottom w:val="none" w:sz="0" w:space="0" w:color="auto"/>
            <w:right w:val="none" w:sz="0" w:space="0" w:color="auto"/>
          </w:divBdr>
        </w:div>
        <w:div w:id="968708815">
          <w:marLeft w:val="0"/>
          <w:marRight w:val="0"/>
          <w:marTop w:val="0"/>
          <w:marBottom w:val="101"/>
          <w:divBdr>
            <w:top w:val="none" w:sz="0" w:space="0" w:color="auto"/>
            <w:left w:val="none" w:sz="0" w:space="0" w:color="auto"/>
            <w:bottom w:val="none" w:sz="0" w:space="0" w:color="auto"/>
            <w:right w:val="none" w:sz="0" w:space="0" w:color="auto"/>
          </w:divBdr>
        </w:div>
        <w:div w:id="1208251077">
          <w:marLeft w:val="0"/>
          <w:marRight w:val="0"/>
          <w:marTop w:val="0"/>
          <w:marBottom w:val="101"/>
          <w:divBdr>
            <w:top w:val="none" w:sz="0" w:space="0" w:color="auto"/>
            <w:left w:val="none" w:sz="0" w:space="0" w:color="auto"/>
            <w:bottom w:val="none" w:sz="0" w:space="0" w:color="auto"/>
            <w:right w:val="none" w:sz="0" w:space="0" w:color="auto"/>
          </w:divBdr>
        </w:div>
        <w:div w:id="1250505880">
          <w:marLeft w:val="0"/>
          <w:marRight w:val="0"/>
          <w:marTop w:val="0"/>
          <w:marBottom w:val="101"/>
          <w:divBdr>
            <w:top w:val="none" w:sz="0" w:space="0" w:color="auto"/>
            <w:left w:val="none" w:sz="0" w:space="0" w:color="auto"/>
            <w:bottom w:val="none" w:sz="0" w:space="0" w:color="auto"/>
            <w:right w:val="none" w:sz="0" w:space="0" w:color="auto"/>
          </w:divBdr>
        </w:div>
        <w:div w:id="1462529864">
          <w:marLeft w:val="0"/>
          <w:marRight w:val="0"/>
          <w:marTop w:val="0"/>
          <w:marBottom w:val="101"/>
          <w:divBdr>
            <w:top w:val="none" w:sz="0" w:space="0" w:color="auto"/>
            <w:left w:val="none" w:sz="0" w:space="0" w:color="auto"/>
            <w:bottom w:val="none" w:sz="0" w:space="0" w:color="auto"/>
            <w:right w:val="none" w:sz="0" w:space="0" w:color="auto"/>
          </w:divBdr>
        </w:div>
        <w:div w:id="1799953384">
          <w:marLeft w:val="0"/>
          <w:marRight w:val="0"/>
          <w:marTop w:val="0"/>
          <w:marBottom w:val="101"/>
          <w:divBdr>
            <w:top w:val="none" w:sz="0" w:space="0" w:color="auto"/>
            <w:left w:val="none" w:sz="0" w:space="0" w:color="auto"/>
            <w:bottom w:val="none" w:sz="0" w:space="0" w:color="auto"/>
            <w:right w:val="none" w:sz="0" w:space="0" w:color="auto"/>
          </w:divBdr>
        </w:div>
        <w:div w:id="1825581965">
          <w:marLeft w:val="0"/>
          <w:marRight w:val="0"/>
          <w:marTop w:val="0"/>
          <w:marBottom w:val="101"/>
          <w:divBdr>
            <w:top w:val="none" w:sz="0" w:space="0" w:color="auto"/>
            <w:left w:val="none" w:sz="0" w:space="0" w:color="auto"/>
            <w:bottom w:val="none" w:sz="0" w:space="0" w:color="auto"/>
            <w:right w:val="none" w:sz="0" w:space="0" w:color="auto"/>
          </w:divBdr>
        </w:div>
      </w:divsChild>
    </w:div>
    <w:div w:id="350304371">
      <w:bodyDiv w:val="1"/>
      <w:marLeft w:val="0"/>
      <w:marRight w:val="0"/>
      <w:marTop w:val="0"/>
      <w:marBottom w:val="0"/>
      <w:divBdr>
        <w:top w:val="none" w:sz="0" w:space="0" w:color="auto"/>
        <w:left w:val="none" w:sz="0" w:space="0" w:color="auto"/>
        <w:bottom w:val="none" w:sz="0" w:space="0" w:color="auto"/>
        <w:right w:val="none" w:sz="0" w:space="0" w:color="auto"/>
      </w:divBdr>
      <w:divsChild>
        <w:div w:id="264726693">
          <w:marLeft w:val="0"/>
          <w:marRight w:val="0"/>
          <w:marTop w:val="0"/>
          <w:marBottom w:val="101"/>
          <w:divBdr>
            <w:top w:val="none" w:sz="0" w:space="0" w:color="auto"/>
            <w:left w:val="none" w:sz="0" w:space="0" w:color="auto"/>
            <w:bottom w:val="none" w:sz="0" w:space="0" w:color="auto"/>
            <w:right w:val="none" w:sz="0" w:space="0" w:color="auto"/>
          </w:divBdr>
        </w:div>
        <w:div w:id="356472971">
          <w:marLeft w:val="0"/>
          <w:marRight w:val="0"/>
          <w:marTop w:val="0"/>
          <w:marBottom w:val="101"/>
          <w:divBdr>
            <w:top w:val="none" w:sz="0" w:space="0" w:color="auto"/>
            <w:left w:val="none" w:sz="0" w:space="0" w:color="auto"/>
            <w:bottom w:val="none" w:sz="0" w:space="0" w:color="auto"/>
            <w:right w:val="none" w:sz="0" w:space="0" w:color="auto"/>
          </w:divBdr>
        </w:div>
        <w:div w:id="434718282">
          <w:marLeft w:val="0"/>
          <w:marRight w:val="0"/>
          <w:marTop w:val="0"/>
          <w:marBottom w:val="101"/>
          <w:divBdr>
            <w:top w:val="none" w:sz="0" w:space="0" w:color="auto"/>
            <w:left w:val="none" w:sz="0" w:space="0" w:color="auto"/>
            <w:bottom w:val="none" w:sz="0" w:space="0" w:color="auto"/>
            <w:right w:val="none" w:sz="0" w:space="0" w:color="auto"/>
          </w:divBdr>
        </w:div>
        <w:div w:id="990984296">
          <w:marLeft w:val="0"/>
          <w:marRight w:val="0"/>
          <w:marTop w:val="0"/>
          <w:marBottom w:val="101"/>
          <w:divBdr>
            <w:top w:val="none" w:sz="0" w:space="0" w:color="auto"/>
            <w:left w:val="none" w:sz="0" w:space="0" w:color="auto"/>
            <w:bottom w:val="none" w:sz="0" w:space="0" w:color="auto"/>
            <w:right w:val="none" w:sz="0" w:space="0" w:color="auto"/>
          </w:divBdr>
        </w:div>
        <w:div w:id="1220554687">
          <w:marLeft w:val="0"/>
          <w:marRight w:val="0"/>
          <w:marTop w:val="0"/>
          <w:marBottom w:val="101"/>
          <w:divBdr>
            <w:top w:val="none" w:sz="0" w:space="0" w:color="auto"/>
            <w:left w:val="none" w:sz="0" w:space="0" w:color="auto"/>
            <w:bottom w:val="none" w:sz="0" w:space="0" w:color="auto"/>
            <w:right w:val="none" w:sz="0" w:space="0" w:color="auto"/>
          </w:divBdr>
        </w:div>
        <w:div w:id="2082603911">
          <w:marLeft w:val="0"/>
          <w:marRight w:val="0"/>
          <w:marTop w:val="0"/>
          <w:marBottom w:val="101"/>
          <w:divBdr>
            <w:top w:val="none" w:sz="0" w:space="0" w:color="auto"/>
            <w:left w:val="none" w:sz="0" w:space="0" w:color="auto"/>
            <w:bottom w:val="none" w:sz="0" w:space="0" w:color="auto"/>
            <w:right w:val="none" w:sz="0" w:space="0" w:color="auto"/>
          </w:divBdr>
        </w:div>
      </w:divsChild>
    </w:div>
    <w:div w:id="417488013">
      <w:bodyDiv w:val="1"/>
      <w:marLeft w:val="0"/>
      <w:marRight w:val="0"/>
      <w:marTop w:val="0"/>
      <w:marBottom w:val="0"/>
      <w:divBdr>
        <w:top w:val="none" w:sz="0" w:space="0" w:color="auto"/>
        <w:left w:val="none" w:sz="0" w:space="0" w:color="auto"/>
        <w:bottom w:val="none" w:sz="0" w:space="0" w:color="auto"/>
        <w:right w:val="none" w:sz="0" w:space="0" w:color="auto"/>
      </w:divBdr>
      <w:divsChild>
        <w:div w:id="235744049">
          <w:marLeft w:val="0"/>
          <w:marRight w:val="0"/>
          <w:marTop w:val="0"/>
          <w:marBottom w:val="101"/>
          <w:divBdr>
            <w:top w:val="none" w:sz="0" w:space="0" w:color="auto"/>
            <w:left w:val="none" w:sz="0" w:space="0" w:color="auto"/>
            <w:bottom w:val="none" w:sz="0" w:space="0" w:color="auto"/>
            <w:right w:val="none" w:sz="0" w:space="0" w:color="auto"/>
          </w:divBdr>
        </w:div>
        <w:div w:id="405303895">
          <w:marLeft w:val="0"/>
          <w:marRight w:val="0"/>
          <w:marTop w:val="0"/>
          <w:marBottom w:val="101"/>
          <w:divBdr>
            <w:top w:val="none" w:sz="0" w:space="0" w:color="auto"/>
            <w:left w:val="none" w:sz="0" w:space="0" w:color="auto"/>
            <w:bottom w:val="none" w:sz="0" w:space="0" w:color="auto"/>
            <w:right w:val="none" w:sz="0" w:space="0" w:color="auto"/>
          </w:divBdr>
        </w:div>
      </w:divsChild>
    </w:div>
    <w:div w:id="618802948">
      <w:bodyDiv w:val="1"/>
      <w:marLeft w:val="0"/>
      <w:marRight w:val="0"/>
      <w:marTop w:val="0"/>
      <w:marBottom w:val="0"/>
      <w:divBdr>
        <w:top w:val="none" w:sz="0" w:space="0" w:color="auto"/>
        <w:left w:val="none" w:sz="0" w:space="0" w:color="auto"/>
        <w:bottom w:val="none" w:sz="0" w:space="0" w:color="auto"/>
        <w:right w:val="none" w:sz="0" w:space="0" w:color="auto"/>
      </w:divBdr>
    </w:div>
    <w:div w:id="815679981">
      <w:bodyDiv w:val="1"/>
      <w:marLeft w:val="0"/>
      <w:marRight w:val="0"/>
      <w:marTop w:val="0"/>
      <w:marBottom w:val="0"/>
      <w:divBdr>
        <w:top w:val="none" w:sz="0" w:space="0" w:color="auto"/>
        <w:left w:val="none" w:sz="0" w:space="0" w:color="auto"/>
        <w:bottom w:val="none" w:sz="0" w:space="0" w:color="auto"/>
        <w:right w:val="none" w:sz="0" w:space="0" w:color="auto"/>
      </w:divBdr>
      <w:divsChild>
        <w:div w:id="89856721">
          <w:marLeft w:val="0"/>
          <w:marRight w:val="0"/>
          <w:marTop w:val="0"/>
          <w:marBottom w:val="101"/>
          <w:divBdr>
            <w:top w:val="none" w:sz="0" w:space="0" w:color="auto"/>
            <w:left w:val="none" w:sz="0" w:space="0" w:color="auto"/>
            <w:bottom w:val="none" w:sz="0" w:space="0" w:color="auto"/>
            <w:right w:val="none" w:sz="0" w:space="0" w:color="auto"/>
          </w:divBdr>
        </w:div>
        <w:div w:id="115106728">
          <w:marLeft w:val="0"/>
          <w:marRight w:val="0"/>
          <w:marTop w:val="0"/>
          <w:marBottom w:val="101"/>
          <w:divBdr>
            <w:top w:val="none" w:sz="0" w:space="0" w:color="auto"/>
            <w:left w:val="none" w:sz="0" w:space="0" w:color="auto"/>
            <w:bottom w:val="none" w:sz="0" w:space="0" w:color="auto"/>
            <w:right w:val="none" w:sz="0" w:space="0" w:color="auto"/>
          </w:divBdr>
        </w:div>
        <w:div w:id="236671000">
          <w:marLeft w:val="0"/>
          <w:marRight w:val="0"/>
          <w:marTop w:val="0"/>
          <w:marBottom w:val="101"/>
          <w:divBdr>
            <w:top w:val="none" w:sz="0" w:space="0" w:color="auto"/>
            <w:left w:val="none" w:sz="0" w:space="0" w:color="auto"/>
            <w:bottom w:val="none" w:sz="0" w:space="0" w:color="auto"/>
            <w:right w:val="none" w:sz="0" w:space="0" w:color="auto"/>
          </w:divBdr>
        </w:div>
        <w:div w:id="306860545">
          <w:marLeft w:val="0"/>
          <w:marRight w:val="0"/>
          <w:marTop w:val="0"/>
          <w:marBottom w:val="101"/>
          <w:divBdr>
            <w:top w:val="none" w:sz="0" w:space="0" w:color="auto"/>
            <w:left w:val="none" w:sz="0" w:space="0" w:color="auto"/>
            <w:bottom w:val="none" w:sz="0" w:space="0" w:color="auto"/>
            <w:right w:val="none" w:sz="0" w:space="0" w:color="auto"/>
          </w:divBdr>
        </w:div>
        <w:div w:id="364061075">
          <w:marLeft w:val="0"/>
          <w:marRight w:val="0"/>
          <w:marTop w:val="0"/>
          <w:marBottom w:val="101"/>
          <w:divBdr>
            <w:top w:val="none" w:sz="0" w:space="0" w:color="auto"/>
            <w:left w:val="none" w:sz="0" w:space="0" w:color="auto"/>
            <w:bottom w:val="none" w:sz="0" w:space="0" w:color="auto"/>
            <w:right w:val="none" w:sz="0" w:space="0" w:color="auto"/>
          </w:divBdr>
        </w:div>
        <w:div w:id="365060340">
          <w:marLeft w:val="0"/>
          <w:marRight w:val="0"/>
          <w:marTop w:val="0"/>
          <w:marBottom w:val="101"/>
          <w:divBdr>
            <w:top w:val="none" w:sz="0" w:space="0" w:color="auto"/>
            <w:left w:val="none" w:sz="0" w:space="0" w:color="auto"/>
            <w:bottom w:val="none" w:sz="0" w:space="0" w:color="auto"/>
            <w:right w:val="none" w:sz="0" w:space="0" w:color="auto"/>
          </w:divBdr>
        </w:div>
        <w:div w:id="481123743">
          <w:marLeft w:val="0"/>
          <w:marRight w:val="0"/>
          <w:marTop w:val="0"/>
          <w:marBottom w:val="101"/>
          <w:divBdr>
            <w:top w:val="none" w:sz="0" w:space="0" w:color="auto"/>
            <w:left w:val="none" w:sz="0" w:space="0" w:color="auto"/>
            <w:bottom w:val="none" w:sz="0" w:space="0" w:color="auto"/>
            <w:right w:val="none" w:sz="0" w:space="0" w:color="auto"/>
          </w:divBdr>
        </w:div>
        <w:div w:id="536281266">
          <w:marLeft w:val="0"/>
          <w:marRight w:val="0"/>
          <w:marTop w:val="0"/>
          <w:marBottom w:val="101"/>
          <w:divBdr>
            <w:top w:val="none" w:sz="0" w:space="0" w:color="auto"/>
            <w:left w:val="none" w:sz="0" w:space="0" w:color="auto"/>
            <w:bottom w:val="none" w:sz="0" w:space="0" w:color="auto"/>
            <w:right w:val="none" w:sz="0" w:space="0" w:color="auto"/>
          </w:divBdr>
        </w:div>
        <w:div w:id="565069782">
          <w:marLeft w:val="0"/>
          <w:marRight w:val="0"/>
          <w:marTop w:val="0"/>
          <w:marBottom w:val="101"/>
          <w:divBdr>
            <w:top w:val="none" w:sz="0" w:space="0" w:color="auto"/>
            <w:left w:val="none" w:sz="0" w:space="0" w:color="auto"/>
            <w:bottom w:val="none" w:sz="0" w:space="0" w:color="auto"/>
            <w:right w:val="none" w:sz="0" w:space="0" w:color="auto"/>
          </w:divBdr>
        </w:div>
        <w:div w:id="595870668">
          <w:marLeft w:val="0"/>
          <w:marRight w:val="0"/>
          <w:marTop w:val="0"/>
          <w:marBottom w:val="101"/>
          <w:divBdr>
            <w:top w:val="none" w:sz="0" w:space="0" w:color="auto"/>
            <w:left w:val="none" w:sz="0" w:space="0" w:color="auto"/>
            <w:bottom w:val="none" w:sz="0" w:space="0" w:color="auto"/>
            <w:right w:val="none" w:sz="0" w:space="0" w:color="auto"/>
          </w:divBdr>
        </w:div>
        <w:div w:id="695472186">
          <w:marLeft w:val="0"/>
          <w:marRight w:val="0"/>
          <w:marTop w:val="0"/>
          <w:marBottom w:val="101"/>
          <w:divBdr>
            <w:top w:val="none" w:sz="0" w:space="0" w:color="auto"/>
            <w:left w:val="none" w:sz="0" w:space="0" w:color="auto"/>
            <w:bottom w:val="none" w:sz="0" w:space="0" w:color="auto"/>
            <w:right w:val="none" w:sz="0" w:space="0" w:color="auto"/>
          </w:divBdr>
        </w:div>
        <w:div w:id="1099913048">
          <w:marLeft w:val="0"/>
          <w:marRight w:val="0"/>
          <w:marTop w:val="0"/>
          <w:marBottom w:val="101"/>
          <w:divBdr>
            <w:top w:val="none" w:sz="0" w:space="0" w:color="auto"/>
            <w:left w:val="none" w:sz="0" w:space="0" w:color="auto"/>
            <w:bottom w:val="none" w:sz="0" w:space="0" w:color="auto"/>
            <w:right w:val="none" w:sz="0" w:space="0" w:color="auto"/>
          </w:divBdr>
        </w:div>
        <w:div w:id="1267927511">
          <w:marLeft w:val="0"/>
          <w:marRight w:val="0"/>
          <w:marTop w:val="0"/>
          <w:marBottom w:val="101"/>
          <w:divBdr>
            <w:top w:val="none" w:sz="0" w:space="0" w:color="auto"/>
            <w:left w:val="none" w:sz="0" w:space="0" w:color="auto"/>
            <w:bottom w:val="none" w:sz="0" w:space="0" w:color="auto"/>
            <w:right w:val="none" w:sz="0" w:space="0" w:color="auto"/>
          </w:divBdr>
        </w:div>
        <w:div w:id="1469199557">
          <w:marLeft w:val="0"/>
          <w:marRight w:val="0"/>
          <w:marTop w:val="0"/>
          <w:marBottom w:val="101"/>
          <w:divBdr>
            <w:top w:val="none" w:sz="0" w:space="0" w:color="auto"/>
            <w:left w:val="none" w:sz="0" w:space="0" w:color="auto"/>
            <w:bottom w:val="none" w:sz="0" w:space="0" w:color="auto"/>
            <w:right w:val="none" w:sz="0" w:space="0" w:color="auto"/>
          </w:divBdr>
        </w:div>
        <w:div w:id="1501239104">
          <w:marLeft w:val="0"/>
          <w:marRight w:val="0"/>
          <w:marTop w:val="0"/>
          <w:marBottom w:val="101"/>
          <w:divBdr>
            <w:top w:val="none" w:sz="0" w:space="0" w:color="auto"/>
            <w:left w:val="none" w:sz="0" w:space="0" w:color="auto"/>
            <w:bottom w:val="none" w:sz="0" w:space="0" w:color="auto"/>
            <w:right w:val="none" w:sz="0" w:space="0" w:color="auto"/>
          </w:divBdr>
        </w:div>
        <w:div w:id="1586841352">
          <w:marLeft w:val="0"/>
          <w:marRight w:val="0"/>
          <w:marTop w:val="0"/>
          <w:marBottom w:val="101"/>
          <w:divBdr>
            <w:top w:val="none" w:sz="0" w:space="0" w:color="auto"/>
            <w:left w:val="none" w:sz="0" w:space="0" w:color="auto"/>
            <w:bottom w:val="none" w:sz="0" w:space="0" w:color="auto"/>
            <w:right w:val="none" w:sz="0" w:space="0" w:color="auto"/>
          </w:divBdr>
        </w:div>
        <w:div w:id="1911425729">
          <w:marLeft w:val="0"/>
          <w:marRight w:val="0"/>
          <w:marTop w:val="0"/>
          <w:marBottom w:val="101"/>
          <w:divBdr>
            <w:top w:val="none" w:sz="0" w:space="0" w:color="auto"/>
            <w:left w:val="none" w:sz="0" w:space="0" w:color="auto"/>
            <w:bottom w:val="none" w:sz="0" w:space="0" w:color="auto"/>
            <w:right w:val="none" w:sz="0" w:space="0" w:color="auto"/>
          </w:divBdr>
        </w:div>
        <w:div w:id="2111587108">
          <w:marLeft w:val="0"/>
          <w:marRight w:val="0"/>
          <w:marTop w:val="0"/>
          <w:marBottom w:val="101"/>
          <w:divBdr>
            <w:top w:val="none" w:sz="0" w:space="0" w:color="auto"/>
            <w:left w:val="none" w:sz="0" w:space="0" w:color="auto"/>
            <w:bottom w:val="none" w:sz="0" w:space="0" w:color="auto"/>
            <w:right w:val="none" w:sz="0" w:space="0" w:color="auto"/>
          </w:divBdr>
        </w:div>
      </w:divsChild>
    </w:div>
    <w:div w:id="999235825">
      <w:bodyDiv w:val="1"/>
      <w:marLeft w:val="0"/>
      <w:marRight w:val="0"/>
      <w:marTop w:val="0"/>
      <w:marBottom w:val="0"/>
      <w:divBdr>
        <w:top w:val="none" w:sz="0" w:space="0" w:color="auto"/>
        <w:left w:val="none" w:sz="0" w:space="0" w:color="auto"/>
        <w:bottom w:val="none" w:sz="0" w:space="0" w:color="auto"/>
        <w:right w:val="none" w:sz="0" w:space="0" w:color="auto"/>
      </w:divBdr>
      <w:divsChild>
        <w:div w:id="1283997775">
          <w:marLeft w:val="0"/>
          <w:marRight w:val="0"/>
          <w:marTop w:val="0"/>
          <w:marBottom w:val="101"/>
          <w:divBdr>
            <w:top w:val="none" w:sz="0" w:space="0" w:color="auto"/>
            <w:left w:val="none" w:sz="0" w:space="0" w:color="auto"/>
            <w:bottom w:val="none" w:sz="0" w:space="0" w:color="auto"/>
            <w:right w:val="none" w:sz="0" w:space="0" w:color="auto"/>
          </w:divBdr>
        </w:div>
        <w:div w:id="1820226320">
          <w:marLeft w:val="0"/>
          <w:marRight w:val="0"/>
          <w:marTop w:val="0"/>
          <w:marBottom w:val="101"/>
          <w:divBdr>
            <w:top w:val="none" w:sz="0" w:space="0" w:color="auto"/>
            <w:left w:val="none" w:sz="0" w:space="0" w:color="auto"/>
            <w:bottom w:val="none" w:sz="0" w:space="0" w:color="auto"/>
            <w:right w:val="none" w:sz="0" w:space="0" w:color="auto"/>
          </w:divBdr>
        </w:div>
      </w:divsChild>
    </w:div>
    <w:div w:id="1029186827">
      <w:bodyDiv w:val="1"/>
      <w:marLeft w:val="0"/>
      <w:marRight w:val="0"/>
      <w:marTop w:val="0"/>
      <w:marBottom w:val="0"/>
      <w:divBdr>
        <w:top w:val="none" w:sz="0" w:space="0" w:color="auto"/>
        <w:left w:val="none" w:sz="0" w:space="0" w:color="auto"/>
        <w:bottom w:val="none" w:sz="0" w:space="0" w:color="auto"/>
        <w:right w:val="none" w:sz="0" w:space="0" w:color="auto"/>
      </w:divBdr>
      <w:divsChild>
        <w:div w:id="72513204">
          <w:marLeft w:val="0"/>
          <w:marRight w:val="0"/>
          <w:marTop w:val="0"/>
          <w:marBottom w:val="101"/>
          <w:divBdr>
            <w:top w:val="none" w:sz="0" w:space="0" w:color="auto"/>
            <w:left w:val="none" w:sz="0" w:space="0" w:color="auto"/>
            <w:bottom w:val="none" w:sz="0" w:space="0" w:color="auto"/>
            <w:right w:val="none" w:sz="0" w:space="0" w:color="auto"/>
          </w:divBdr>
        </w:div>
        <w:div w:id="134376556">
          <w:marLeft w:val="0"/>
          <w:marRight w:val="0"/>
          <w:marTop w:val="0"/>
          <w:marBottom w:val="101"/>
          <w:divBdr>
            <w:top w:val="none" w:sz="0" w:space="0" w:color="auto"/>
            <w:left w:val="none" w:sz="0" w:space="0" w:color="auto"/>
            <w:bottom w:val="none" w:sz="0" w:space="0" w:color="auto"/>
            <w:right w:val="none" w:sz="0" w:space="0" w:color="auto"/>
          </w:divBdr>
        </w:div>
        <w:div w:id="176896719">
          <w:marLeft w:val="0"/>
          <w:marRight w:val="0"/>
          <w:marTop w:val="0"/>
          <w:marBottom w:val="101"/>
          <w:divBdr>
            <w:top w:val="none" w:sz="0" w:space="0" w:color="auto"/>
            <w:left w:val="none" w:sz="0" w:space="0" w:color="auto"/>
            <w:bottom w:val="none" w:sz="0" w:space="0" w:color="auto"/>
            <w:right w:val="none" w:sz="0" w:space="0" w:color="auto"/>
          </w:divBdr>
        </w:div>
        <w:div w:id="239681120">
          <w:marLeft w:val="0"/>
          <w:marRight w:val="0"/>
          <w:marTop w:val="0"/>
          <w:marBottom w:val="101"/>
          <w:divBdr>
            <w:top w:val="none" w:sz="0" w:space="0" w:color="auto"/>
            <w:left w:val="none" w:sz="0" w:space="0" w:color="auto"/>
            <w:bottom w:val="none" w:sz="0" w:space="0" w:color="auto"/>
            <w:right w:val="none" w:sz="0" w:space="0" w:color="auto"/>
          </w:divBdr>
        </w:div>
        <w:div w:id="317196503">
          <w:marLeft w:val="0"/>
          <w:marRight w:val="0"/>
          <w:marTop w:val="0"/>
          <w:marBottom w:val="101"/>
          <w:divBdr>
            <w:top w:val="none" w:sz="0" w:space="0" w:color="auto"/>
            <w:left w:val="none" w:sz="0" w:space="0" w:color="auto"/>
            <w:bottom w:val="none" w:sz="0" w:space="0" w:color="auto"/>
            <w:right w:val="none" w:sz="0" w:space="0" w:color="auto"/>
          </w:divBdr>
        </w:div>
        <w:div w:id="502360872">
          <w:marLeft w:val="0"/>
          <w:marRight w:val="0"/>
          <w:marTop w:val="0"/>
          <w:marBottom w:val="101"/>
          <w:divBdr>
            <w:top w:val="none" w:sz="0" w:space="0" w:color="auto"/>
            <w:left w:val="none" w:sz="0" w:space="0" w:color="auto"/>
            <w:bottom w:val="none" w:sz="0" w:space="0" w:color="auto"/>
            <w:right w:val="none" w:sz="0" w:space="0" w:color="auto"/>
          </w:divBdr>
        </w:div>
        <w:div w:id="711350044">
          <w:marLeft w:val="0"/>
          <w:marRight w:val="0"/>
          <w:marTop w:val="0"/>
          <w:marBottom w:val="101"/>
          <w:divBdr>
            <w:top w:val="none" w:sz="0" w:space="0" w:color="auto"/>
            <w:left w:val="none" w:sz="0" w:space="0" w:color="auto"/>
            <w:bottom w:val="none" w:sz="0" w:space="0" w:color="auto"/>
            <w:right w:val="none" w:sz="0" w:space="0" w:color="auto"/>
          </w:divBdr>
        </w:div>
        <w:div w:id="754395416">
          <w:marLeft w:val="0"/>
          <w:marRight w:val="0"/>
          <w:marTop w:val="0"/>
          <w:marBottom w:val="101"/>
          <w:divBdr>
            <w:top w:val="none" w:sz="0" w:space="0" w:color="auto"/>
            <w:left w:val="none" w:sz="0" w:space="0" w:color="auto"/>
            <w:bottom w:val="none" w:sz="0" w:space="0" w:color="auto"/>
            <w:right w:val="none" w:sz="0" w:space="0" w:color="auto"/>
          </w:divBdr>
        </w:div>
        <w:div w:id="884874924">
          <w:marLeft w:val="0"/>
          <w:marRight w:val="0"/>
          <w:marTop w:val="0"/>
          <w:marBottom w:val="101"/>
          <w:divBdr>
            <w:top w:val="none" w:sz="0" w:space="0" w:color="auto"/>
            <w:left w:val="none" w:sz="0" w:space="0" w:color="auto"/>
            <w:bottom w:val="none" w:sz="0" w:space="0" w:color="auto"/>
            <w:right w:val="none" w:sz="0" w:space="0" w:color="auto"/>
          </w:divBdr>
        </w:div>
        <w:div w:id="1036925571">
          <w:marLeft w:val="0"/>
          <w:marRight w:val="0"/>
          <w:marTop w:val="0"/>
          <w:marBottom w:val="101"/>
          <w:divBdr>
            <w:top w:val="none" w:sz="0" w:space="0" w:color="auto"/>
            <w:left w:val="none" w:sz="0" w:space="0" w:color="auto"/>
            <w:bottom w:val="none" w:sz="0" w:space="0" w:color="auto"/>
            <w:right w:val="none" w:sz="0" w:space="0" w:color="auto"/>
          </w:divBdr>
        </w:div>
        <w:div w:id="1189179580">
          <w:marLeft w:val="0"/>
          <w:marRight w:val="0"/>
          <w:marTop w:val="0"/>
          <w:marBottom w:val="101"/>
          <w:divBdr>
            <w:top w:val="none" w:sz="0" w:space="0" w:color="auto"/>
            <w:left w:val="none" w:sz="0" w:space="0" w:color="auto"/>
            <w:bottom w:val="none" w:sz="0" w:space="0" w:color="auto"/>
            <w:right w:val="none" w:sz="0" w:space="0" w:color="auto"/>
          </w:divBdr>
        </w:div>
        <w:div w:id="1191722642">
          <w:marLeft w:val="0"/>
          <w:marRight w:val="0"/>
          <w:marTop w:val="0"/>
          <w:marBottom w:val="101"/>
          <w:divBdr>
            <w:top w:val="none" w:sz="0" w:space="0" w:color="auto"/>
            <w:left w:val="none" w:sz="0" w:space="0" w:color="auto"/>
            <w:bottom w:val="none" w:sz="0" w:space="0" w:color="auto"/>
            <w:right w:val="none" w:sz="0" w:space="0" w:color="auto"/>
          </w:divBdr>
        </w:div>
        <w:div w:id="1439132849">
          <w:marLeft w:val="0"/>
          <w:marRight w:val="0"/>
          <w:marTop w:val="0"/>
          <w:marBottom w:val="101"/>
          <w:divBdr>
            <w:top w:val="none" w:sz="0" w:space="0" w:color="auto"/>
            <w:left w:val="none" w:sz="0" w:space="0" w:color="auto"/>
            <w:bottom w:val="none" w:sz="0" w:space="0" w:color="auto"/>
            <w:right w:val="none" w:sz="0" w:space="0" w:color="auto"/>
          </w:divBdr>
        </w:div>
        <w:div w:id="1467578441">
          <w:marLeft w:val="0"/>
          <w:marRight w:val="0"/>
          <w:marTop w:val="0"/>
          <w:marBottom w:val="101"/>
          <w:divBdr>
            <w:top w:val="none" w:sz="0" w:space="0" w:color="auto"/>
            <w:left w:val="none" w:sz="0" w:space="0" w:color="auto"/>
            <w:bottom w:val="none" w:sz="0" w:space="0" w:color="auto"/>
            <w:right w:val="none" w:sz="0" w:space="0" w:color="auto"/>
          </w:divBdr>
        </w:div>
        <w:div w:id="1482964618">
          <w:marLeft w:val="0"/>
          <w:marRight w:val="0"/>
          <w:marTop w:val="0"/>
          <w:marBottom w:val="101"/>
          <w:divBdr>
            <w:top w:val="none" w:sz="0" w:space="0" w:color="auto"/>
            <w:left w:val="none" w:sz="0" w:space="0" w:color="auto"/>
            <w:bottom w:val="none" w:sz="0" w:space="0" w:color="auto"/>
            <w:right w:val="none" w:sz="0" w:space="0" w:color="auto"/>
          </w:divBdr>
        </w:div>
        <w:div w:id="1590195935">
          <w:marLeft w:val="0"/>
          <w:marRight w:val="0"/>
          <w:marTop w:val="0"/>
          <w:marBottom w:val="101"/>
          <w:divBdr>
            <w:top w:val="none" w:sz="0" w:space="0" w:color="auto"/>
            <w:left w:val="none" w:sz="0" w:space="0" w:color="auto"/>
            <w:bottom w:val="none" w:sz="0" w:space="0" w:color="auto"/>
            <w:right w:val="none" w:sz="0" w:space="0" w:color="auto"/>
          </w:divBdr>
        </w:div>
        <w:div w:id="1649625622">
          <w:marLeft w:val="0"/>
          <w:marRight w:val="0"/>
          <w:marTop w:val="0"/>
          <w:marBottom w:val="101"/>
          <w:divBdr>
            <w:top w:val="none" w:sz="0" w:space="0" w:color="auto"/>
            <w:left w:val="none" w:sz="0" w:space="0" w:color="auto"/>
            <w:bottom w:val="none" w:sz="0" w:space="0" w:color="auto"/>
            <w:right w:val="none" w:sz="0" w:space="0" w:color="auto"/>
          </w:divBdr>
        </w:div>
        <w:div w:id="1918510251">
          <w:marLeft w:val="0"/>
          <w:marRight w:val="0"/>
          <w:marTop w:val="0"/>
          <w:marBottom w:val="101"/>
          <w:divBdr>
            <w:top w:val="none" w:sz="0" w:space="0" w:color="auto"/>
            <w:left w:val="none" w:sz="0" w:space="0" w:color="auto"/>
            <w:bottom w:val="none" w:sz="0" w:space="0" w:color="auto"/>
            <w:right w:val="none" w:sz="0" w:space="0" w:color="auto"/>
          </w:divBdr>
        </w:div>
        <w:div w:id="1931114472">
          <w:marLeft w:val="0"/>
          <w:marRight w:val="0"/>
          <w:marTop w:val="0"/>
          <w:marBottom w:val="101"/>
          <w:divBdr>
            <w:top w:val="none" w:sz="0" w:space="0" w:color="auto"/>
            <w:left w:val="none" w:sz="0" w:space="0" w:color="auto"/>
            <w:bottom w:val="none" w:sz="0" w:space="0" w:color="auto"/>
            <w:right w:val="none" w:sz="0" w:space="0" w:color="auto"/>
          </w:divBdr>
        </w:div>
        <w:div w:id="1958945759">
          <w:marLeft w:val="0"/>
          <w:marRight w:val="0"/>
          <w:marTop w:val="0"/>
          <w:marBottom w:val="101"/>
          <w:divBdr>
            <w:top w:val="none" w:sz="0" w:space="0" w:color="auto"/>
            <w:left w:val="none" w:sz="0" w:space="0" w:color="auto"/>
            <w:bottom w:val="none" w:sz="0" w:space="0" w:color="auto"/>
            <w:right w:val="none" w:sz="0" w:space="0" w:color="auto"/>
          </w:divBdr>
        </w:div>
        <w:div w:id="2136748705">
          <w:marLeft w:val="0"/>
          <w:marRight w:val="0"/>
          <w:marTop w:val="0"/>
          <w:marBottom w:val="101"/>
          <w:divBdr>
            <w:top w:val="none" w:sz="0" w:space="0" w:color="auto"/>
            <w:left w:val="none" w:sz="0" w:space="0" w:color="auto"/>
            <w:bottom w:val="none" w:sz="0" w:space="0" w:color="auto"/>
            <w:right w:val="none" w:sz="0" w:space="0" w:color="auto"/>
          </w:divBdr>
        </w:div>
      </w:divsChild>
    </w:div>
    <w:div w:id="1048451734">
      <w:bodyDiv w:val="1"/>
      <w:marLeft w:val="0"/>
      <w:marRight w:val="0"/>
      <w:marTop w:val="0"/>
      <w:marBottom w:val="0"/>
      <w:divBdr>
        <w:top w:val="none" w:sz="0" w:space="0" w:color="auto"/>
        <w:left w:val="none" w:sz="0" w:space="0" w:color="auto"/>
        <w:bottom w:val="none" w:sz="0" w:space="0" w:color="auto"/>
        <w:right w:val="none" w:sz="0" w:space="0" w:color="auto"/>
      </w:divBdr>
    </w:div>
    <w:div w:id="1132285193">
      <w:bodyDiv w:val="1"/>
      <w:marLeft w:val="0"/>
      <w:marRight w:val="0"/>
      <w:marTop w:val="0"/>
      <w:marBottom w:val="0"/>
      <w:divBdr>
        <w:top w:val="none" w:sz="0" w:space="0" w:color="auto"/>
        <w:left w:val="none" w:sz="0" w:space="0" w:color="auto"/>
        <w:bottom w:val="none" w:sz="0" w:space="0" w:color="auto"/>
        <w:right w:val="none" w:sz="0" w:space="0" w:color="auto"/>
      </w:divBdr>
      <w:divsChild>
        <w:div w:id="12998836">
          <w:marLeft w:val="0"/>
          <w:marRight w:val="0"/>
          <w:marTop w:val="0"/>
          <w:marBottom w:val="101"/>
          <w:divBdr>
            <w:top w:val="none" w:sz="0" w:space="0" w:color="auto"/>
            <w:left w:val="none" w:sz="0" w:space="0" w:color="auto"/>
            <w:bottom w:val="none" w:sz="0" w:space="0" w:color="auto"/>
            <w:right w:val="none" w:sz="0" w:space="0" w:color="auto"/>
          </w:divBdr>
        </w:div>
        <w:div w:id="17199196">
          <w:marLeft w:val="0"/>
          <w:marRight w:val="0"/>
          <w:marTop w:val="0"/>
          <w:marBottom w:val="101"/>
          <w:divBdr>
            <w:top w:val="none" w:sz="0" w:space="0" w:color="auto"/>
            <w:left w:val="none" w:sz="0" w:space="0" w:color="auto"/>
            <w:bottom w:val="none" w:sz="0" w:space="0" w:color="auto"/>
            <w:right w:val="none" w:sz="0" w:space="0" w:color="auto"/>
          </w:divBdr>
        </w:div>
        <w:div w:id="30035282">
          <w:marLeft w:val="0"/>
          <w:marRight w:val="0"/>
          <w:marTop w:val="0"/>
          <w:marBottom w:val="101"/>
          <w:divBdr>
            <w:top w:val="none" w:sz="0" w:space="0" w:color="auto"/>
            <w:left w:val="none" w:sz="0" w:space="0" w:color="auto"/>
            <w:bottom w:val="none" w:sz="0" w:space="0" w:color="auto"/>
            <w:right w:val="none" w:sz="0" w:space="0" w:color="auto"/>
          </w:divBdr>
        </w:div>
        <w:div w:id="31349432">
          <w:marLeft w:val="0"/>
          <w:marRight w:val="0"/>
          <w:marTop w:val="0"/>
          <w:marBottom w:val="101"/>
          <w:divBdr>
            <w:top w:val="none" w:sz="0" w:space="0" w:color="auto"/>
            <w:left w:val="none" w:sz="0" w:space="0" w:color="auto"/>
            <w:bottom w:val="none" w:sz="0" w:space="0" w:color="auto"/>
            <w:right w:val="none" w:sz="0" w:space="0" w:color="auto"/>
          </w:divBdr>
        </w:div>
        <w:div w:id="48573821">
          <w:marLeft w:val="0"/>
          <w:marRight w:val="0"/>
          <w:marTop w:val="0"/>
          <w:marBottom w:val="101"/>
          <w:divBdr>
            <w:top w:val="none" w:sz="0" w:space="0" w:color="auto"/>
            <w:left w:val="none" w:sz="0" w:space="0" w:color="auto"/>
            <w:bottom w:val="none" w:sz="0" w:space="0" w:color="auto"/>
            <w:right w:val="none" w:sz="0" w:space="0" w:color="auto"/>
          </w:divBdr>
        </w:div>
        <w:div w:id="70857544">
          <w:marLeft w:val="0"/>
          <w:marRight w:val="0"/>
          <w:marTop w:val="0"/>
          <w:marBottom w:val="101"/>
          <w:divBdr>
            <w:top w:val="none" w:sz="0" w:space="0" w:color="auto"/>
            <w:left w:val="none" w:sz="0" w:space="0" w:color="auto"/>
            <w:bottom w:val="none" w:sz="0" w:space="0" w:color="auto"/>
            <w:right w:val="none" w:sz="0" w:space="0" w:color="auto"/>
          </w:divBdr>
        </w:div>
        <w:div w:id="82530043">
          <w:marLeft w:val="0"/>
          <w:marRight w:val="0"/>
          <w:marTop w:val="0"/>
          <w:marBottom w:val="101"/>
          <w:divBdr>
            <w:top w:val="none" w:sz="0" w:space="0" w:color="auto"/>
            <w:left w:val="none" w:sz="0" w:space="0" w:color="auto"/>
            <w:bottom w:val="none" w:sz="0" w:space="0" w:color="auto"/>
            <w:right w:val="none" w:sz="0" w:space="0" w:color="auto"/>
          </w:divBdr>
        </w:div>
        <w:div w:id="118455258">
          <w:marLeft w:val="0"/>
          <w:marRight w:val="0"/>
          <w:marTop w:val="0"/>
          <w:marBottom w:val="101"/>
          <w:divBdr>
            <w:top w:val="none" w:sz="0" w:space="0" w:color="auto"/>
            <w:left w:val="none" w:sz="0" w:space="0" w:color="auto"/>
            <w:bottom w:val="none" w:sz="0" w:space="0" w:color="auto"/>
            <w:right w:val="none" w:sz="0" w:space="0" w:color="auto"/>
          </w:divBdr>
        </w:div>
        <w:div w:id="143206877">
          <w:marLeft w:val="0"/>
          <w:marRight w:val="0"/>
          <w:marTop w:val="0"/>
          <w:marBottom w:val="101"/>
          <w:divBdr>
            <w:top w:val="none" w:sz="0" w:space="0" w:color="auto"/>
            <w:left w:val="none" w:sz="0" w:space="0" w:color="auto"/>
            <w:bottom w:val="none" w:sz="0" w:space="0" w:color="auto"/>
            <w:right w:val="none" w:sz="0" w:space="0" w:color="auto"/>
          </w:divBdr>
        </w:div>
        <w:div w:id="153910048">
          <w:marLeft w:val="0"/>
          <w:marRight w:val="0"/>
          <w:marTop w:val="0"/>
          <w:marBottom w:val="101"/>
          <w:divBdr>
            <w:top w:val="none" w:sz="0" w:space="0" w:color="auto"/>
            <w:left w:val="none" w:sz="0" w:space="0" w:color="auto"/>
            <w:bottom w:val="none" w:sz="0" w:space="0" w:color="auto"/>
            <w:right w:val="none" w:sz="0" w:space="0" w:color="auto"/>
          </w:divBdr>
        </w:div>
        <w:div w:id="157622505">
          <w:marLeft w:val="0"/>
          <w:marRight w:val="0"/>
          <w:marTop w:val="0"/>
          <w:marBottom w:val="101"/>
          <w:divBdr>
            <w:top w:val="none" w:sz="0" w:space="0" w:color="auto"/>
            <w:left w:val="none" w:sz="0" w:space="0" w:color="auto"/>
            <w:bottom w:val="none" w:sz="0" w:space="0" w:color="auto"/>
            <w:right w:val="none" w:sz="0" w:space="0" w:color="auto"/>
          </w:divBdr>
        </w:div>
        <w:div w:id="161505559">
          <w:marLeft w:val="0"/>
          <w:marRight w:val="0"/>
          <w:marTop w:val="0"/>
          <w:marBottom w:val="101"/>
          <w:divBdr>
            <w:top w:val="none" w:sz="0" w:space="0" w:color="auto"/>
            <w:left w:val="none" w:sz="0" w:space="0" w:color="auto"/>
            <w:bottom w:val="none" w:sz="0" w:space="0" w:color="auto"/>
            <w:right w:val="none" w:sz="0" w:space="0" w:color="auto"/>
          </w:divBdr>
        </w:div>
        <w:div w:id="169762705">
          <w:marLeft w:val="0"/>
          <w:marRight w:val="0"/>
          <w:marTop w:val="0"/>
          <w:marBottom w:val="101"/>
          <w:divBdr>
            <w:top w:val="none" w:sz="0" w:space="0" w:color="auto"/>
            <w:left w:val="none" w:sz="0" w:space="0" w:color="auto"/>
            <w:bottom w:val="none" w:sz="0" w:space="0" w:color="auto"/>
            <w:right w:val="none" w:sz="0" w:space="0" w:color="auto"/>
          </w:divBdr>
        </w:div>
        <w:div w:id="228922475">
          <w:marLeft w:val="0"/>
          <w:marRight w:val="0"/>
          <w:marTop w:val="0"/>
          <w:marBottom w:val="101"/>
          <w:divBdr>
            <w:top w:val="none" w:sz="0" w:space="0" w:color="auto"/>
            <w:left w:val="none" w:sz="0" w:space="0" w:color="auto"/>
            <w:bottom w:val="none" w:sz="0" w:space="0" w:color="auto"/>
            <w:right w:val="none" w:sz="0" w:space="0" w:color="auto"/>
          </w:divBdr>
        </w:div>
        <w:div w:id="231086925">
          <w:marLeft w:val="0"/>
          <w:marRight w:val="0"/>
          <w:marTop w:val="0"/>
          <w:marBottom w:val="101"/>
          <w:divBdr>
            <w:top w:val="none" w:sz="0" w:space="0" w:color="auto"/>
            <w:left w:val="none" w:sz="0" w:space="0" w:color="auto"/>
            <w:bottom w:val="none" w:sz="0" w:space="0" w:color="auto"/>
            <w:right w:val="none" w:sz="0" w:space="0" w:color="auto"/>
          </w:divBdr>
        </w:div>
        <w:div w:id="241262502">
          <w:marLeft w:val="0"/>
          <w:marRight w:val="0"/>
          <w:marTop w:val="0"/>
          <w:marBottom w:val="101"/>
          <w:divBdr>
            <w:top w:val="none" w:sz="0" w:space="0" w:color="auto"/>
            <w:left w:val="none" w:sz="0" w:space="0" w:color="auto"/>
            <w:bottom w:val="none" w:sz="0" w:space="0" w:color="auto"/>
            <w:right w:val="none" w:sz="0" w:space="0" w:color="auto"/>
          </w:divBdr>
        </w:div>
        <w:div w:id="243030488">
          <w:marLeft w:val="0"/>
          <w:marRight w:val="0"/>
          <w:marTop w:val="0"/>
          <w:marBottom w:val="101"/>
          <w:divBdr>
            <w:top w:val="none" w:sz="0" w:space="0" w:color="auto"/>
            <w:left w:val="none" w:sz="0" w:space="0" w:color="auto"/>
            <w:bottom w:val="none" w:sz="0" w:space="0" w:color="auto"/>
            <w:right w:val="none" w:sz="0" w:space="0" w:color="auto"/>
          </w:divBdr>
        </w:div>
        <w:div w:id="267078346">
          <w:marLeft w:val="0"/>
          <w:marRight w:val="0"/>
          <w:marTop w:val="0"/>
          <w:marBottom w:val="101"/>
          <w:divBdr>
            <w:top w:val="none" w:sz="0" w:space="0" w:color="auto"/>
            <w:left w:val="none" w:sz="0" w:space="0" w:color="auto"/>
            <w:bottom w:val="none" w:sz="0" w:space="0" w:color="auto"/>
            <w:right w:val="none" w:sz="0" w:space="0" w:color="auto"/>
          </w:divBdr>
        </w:div>
        <w:div w:id="300426976">
          <w:marLeft w:val="0"/>
          <w:marRight w:val="0"/>
          <w:marTop w:val="0"/>
          <w:marBottom w:val="101"/>
          <w:divBdr>
            <w:top w:val="none" w:sz="0" w:space="0" w:color="auto"/>
            <w:left w:val="none" w:sz="0" w:space="0" w:color="auto"/>
            <w:bottom w:val="none" w:sz="0" w:space="0" w:color="auto"/>
            <w:right w:val="none" w:sz="0" w:space="0" w:color="auto"/>
          </w:divBdr>
        </w:div>
        <w:div w:id="317416179">
          <w:marLeft w:val="0"/>
          <w:marRight w:val="0"/>
          <w:marTop w:val="0"/>
          <w:marBottom w:val="101"/>
          <w:divBdr>
            <w:top w:val="none" w:sz="0" w:space="0" w:color="auto"/>
            <w:left w:val="none" w:sz="0" w:space="0" w:color="auto"/>
            <w:bottom w:val="none" w:sz="0" w:space="0" w:color="auto"/>
            <w:right w:val="none" w:sz="0" w:space="0" w:color="auto"/>
          </w:divBdr>
        </w:div>
        <w:div w:id="321587774">
          <w:marLeft w:val="0"/>
          <w:marRight w:val="0"/>
          <w:marTop w:val="0"/>
          <w:marBottom w:val="101"/>
          <w:divBdr>
            <w:top w:val="none" w:sz="0" w:space="0" w:color="auto"/>
            <w:left w:val="none" w:sz="0" w:space="0" w:color="auto"/>
            <w:bottom w:val="none" w:sz="0" w:space="0" w:color="auto"/>
            <w:right w:val="none" w:sz="0" w:space="0" w:color="auto"/>
          </w:divBdr>
        </w:div>
        <w:div w:id="328800745">
          <w:marLeft w:val="0"/>
          <w:marRight w:val="0"/>
          <w:marTop w:val="0"/>
          <w:marBottom w:val="101"/>
          <w:divBdr>
            <w:top w:val="none" w:sz="0" w:space="0" w:color="auto"/>
            <w:left w:val="none" w:sz="0" w:space="0" w:color="auto"/>
            <w:bottom w:val="none" w:sz="0" w:space="0" w:color="auto"/>
            <w:right w:val="none" w:sz="0" w:space="0" w:color="auto"/>
          </w:divBdr>
        </w:div>
        <w:div w:id="328875277">
          <w:marLeft w:val="0"/>
          <w:marRight w:val="0"/>
          <w:marTop w:val="0"/>
          <w:marBottom w:val="101"/>
          <w:divBdr>
            <w:top w:val="none" w:sz="0" w:space="0" w:color="auto"/>
            <w:left w:val="none" w:sz="0" w:space="0" w:color="auto"/>
            <w:bottom w:val="none" w:sz="0" w:space="0" w:color="auto"/>
            <w:right w:val="none" w:sz="0" w:space="0" w:color="auto"/>
          </w:divBdr>
        </w:div>
        <w:div w:id="334916371">
          <w:marLeft w:val="0"/>
          <w:marRight w:val="0"/>
          <w:marTop w:val="0"/>
          <w:marBottom w:val="101"/>
          <w:divBdr>
            <w:top w:val="none" w:sz="0" w:space="0" w:color="auto"/>
            <w:left w:val="none" w:sz="0" w:space="0" w:color="auto"/>
            <w:bottom w:val="none" w:sz="0" w:space="0" w:color="auto"/>
            <w:right w:val="none" w:sz="0" w:space="0" w:color="auto"/>
          </w:divBdr>
        </w:div>
        <w:div w:id="346295352">
          <w:marLeft w:val="0"/>
          <w:marRight w:val="0"/>
          <w:marTop w:val="0"/>
          <w:marBottom w:val="101"/>
          <w:divBdr>
            <w:top w:val="none" w:sz="0" w:space="0" w:color="auto"/>
            <w:left w:val="none" w:sz="0" w:space="0" w:color="auto"/>
            <w:bottom w:val="none" w:sz="0" w:space="0" w:color="auto"/>
            <w:right w:val="none" w:sz="0" w:space="0" w:color="auto"/>
          </w:divBdr>
        </w:div>
        <w:div w:id="361593209">
          <w:marLeft w:val="0"/>
          <w:marRight w:val="0"/>
          <w:marTop w:val="0"/>
          <w:marBottom w:val="101"/>
          <w:divBdr>
            <w:top w:val="none" w:sz="0" w:space="0" w:color="auto"/>
            <w:left w:val="none" w:sz="0" w:space="0" w:color="auto"/>
            <w:bottom w:val="none" w:sz="0" w:space="0" w:color="auto"/>
            <w:right w:val="none" w:sz="0" w:space="0" w:color="auto"/>
          </w:divBdr>
        </w:div>
        <w:div w:id="364720733">
          <w:marLeft w:val="0"/>
          <w:marRight w:val="0"/>
          <w:marTop w:val="0"/>
          <w:marBottom w:val="101"/>
          <w:divBdr>
            <w:top w:val="none" w:sz="0" w:space="0" w:color="auto"/>
            <w:left w:val="none" w:sz="0" w:space="0" w:color="auto"/>
            <w:bottom w:val="none" w:sz="0" w:space="0" w:color="auto"/>
            <w:right w:val="none" w:sz="0" w:space="0" w:color="auto"/>
          </w:divBdr>
        </w:div>
        <w:div w:id="387344006">
          <w:marLeft w:val="0"/>
          <w:marRight w:val="0"/>
          <w:marTop w:val="0"/>
          <w:marBottom w:val="101"/>
          <w:divBdr>
            <w:top w:val="none" w:sz="0" w:space="0" w:color="auto"/>
            <w:left w:val="none" w:sz="0" w:space="0" w:color="auto"/>
            <w:bottom w:val="none" w:sz="0" w:space="0" w:color="auto"/>
            <w:right w:val="none" w:sz="0" w:space="0" w:color="auto"/>
          </w:divBdr>
        </w:div>
        <w:div w:id="390269731">
          <w:marLeft w:val="0"/>
          <w:marRight w:val="0"/>
          <w:marTop w:val="0"/>
          <w:marBottom w:val="101"/>
          <w:divBdr>
            <w:top w:val="none" w:sz="0" w:space="0" w:color="auto"/>
            <w:left w:val="none" w:sz="0" w:space="0" w:color="auto"/>
            <w:bottom w:val="none" w:sz="0" w:space="0" w:color="auto"/>
            <w:right w:val="none" w:sz="0" w:space="0" w:color="auto"/>
          </w:divBdr>
        </w:div>
        <w:div w:id="392897417">
          <w:marLeft w:val="0"/>
          <w:marRight w:val="0"/>
          <w:marTop w:val="0"/>
          <w:marBottom w:val="101"/>
          <w:divBdr>
            <w:top w:val="none" w:sz="0" w:space="0" w:color="auto"/>
            <w:left w:val="none" w:sz="0" w:space="0" w:color="auto"/>
            <w:bottom w:val="none" w:sz="0" w:space="0" w:color="auto"/>
            <w:right w:val="none" w:sz="0" w:space="0" w:color="auto"/>
          </w:divBdr>
        </w:div>
        <w:div w:id="408623531">
          <w:marLeft w:val="0"/>
          <w:marRight w:val="0"/>
          <w:marTop w:val="0"/>
          <w:marBottom w:val="101"/>
          <w:divBdr>
            <w:top w:val="none" w:sz="0" w:space="0" w:color="auto"/>
            <w:left w:val="none" w:sz="0" w:space="0" w:color="auto"/>
            <w:bottom w:val="none" w:sz="0" w:space="0" w:color="auto"/>
            <w:right w:val="none" w:sz="0" w:space="0" w:color="auto"/>
          </w:divBdr>
        </w:div>
        <w:div w:id="415446471">
          <w:marLeft w:val="0"/>
          <w:marRight w:val="0"/>
          <w:marTop w:val="0"/>
          <w:marBottom w:val="101"/>
          <w:divBdr>
            <w:top w:val="none" w:sz="0" w:space="0" w:color="auto"/>
            <w:left w:val="none" w:sz="0" w:space="0" w:color="auto"/>
            <w:bottom w:val="none" w:sz="0" w:space="0" w:color="auto"/>
            <w:right w:val="none" w:sz="0" w:space="0" w:color="auto"/>
          </w:divBdr>
        </w:div>
        <w:div w:id="423115936">
          <w:marLeft w:val="0"/>
          <w:marRight w:val="0"/>
          <w:marTop w:val="0"/>
          <w:marBottom w:val="101"/>
          <w:divBdr>
            <w:top w:val="none" w:sz="0" w:space="0" w:color="auto"/>
            <w:left w:val="none" w:sz="0" w:space="0" w:color="auto"/>
            <w:bottom w:val="none" w:sz="0" w:space="0" w:color="auto"/>
            <w:right w:val="none" w:sz="0" w:space="0" w:color="auto"/>
          </w:divBdr>
        </w:div>
        <w:div w:id="425082802">
          <w:marLeft w:val="0"/>
          <w:marRight w:val="0"/>
          <w:marTop w:val="0"/>
          <w:marBottom w:val="101"/>
          <w:divBdr>
            <w:top w:val="none" w:sz="0" w:space="0" w:color="auto"/>
            <w:left w:val="none" w:sz="0" w:space="0" w:color="auto"/>
            <w:bottom w:val="none" w:sz="0" w:space="0" w:color="auto"/>
            <w:right w:val="none" w:sz="0" w:space="0" w:color="auto"/>
          </w:divBdr>
        </w:div>
        <w:div w:id="459303532">
          <w:marLeft w:val="0"/>
          <w:marRight w:val="0"/>
          <w:marTop w:val="0"/>
          <w:marBottom w:val="101"/>
          <w:divBdr>
            <w:top w:val="none" w:sz="0" w:space="0" w:color="auto"/>
            <w:left w:val="none" w:sz="0" w:space="0" w:color="auto"/>
            <w:bottom w:val="none" w:sz="0" w:space="0" w:color="auto"/>
            <w:right w:val="none" w:sz="0" w:space="0" w:color="auto"/>
          </w:divBdr>
        </w:div>
        <w:div w:id="463625500">
          <w:marLeft w:val="0"/>
          <w:marRight w:val="0"/>
          <w:marTop w:val="0"/>
          <w:marBottom w:val="101"/>
          <w:divBdr>
            <w:top w:val="none" w:sz="0" w:space="0" w:color="auto"/>
            <w:left w:val="none" w:sz="0" w:space="0" w:color="auto"/>
            <w:bottom w:val="none" w:sz="0" w:space="0" w:color="auto"/>
            <w:right w:val="none" w:sz="0" w:space="0" w:color="auto"/>
          </w:divBdr>
        </w:div>
        <w:div w:id="470051773">
          <w:marLeft w:val="0"/>
          <w:marRight w:val="0"/>
          <w:marTop w:val="0"/>
          <w:marBottom w:val="101"/>
          <w:divBdr>
            <w:top w:val="none" w:sz="0" w:space="0" w:color="auto"/>
            <w:left w:val="none" w:sz="0" w:space="0" w:color="auto"/>
            <w:bottom w:val="none" w:sz="0" w:space="0" w:color="auto"/>
            <w:right w:val="none" w:sz="0" w:space="0" w:color="auto"/>
          </w:divBdr>
        </w:div>
        <w:div w:id="482892237">
          <w:marLeft w:val="0"/>
          <w:marRight w:val="0"/>
          <w:marTop w:val="0"/>
          <w:marBottom w:val="101"/>
          <w:divBdr>
            <w:top w:val="none" w:sz="0" w:space="0" w:color="auto"/>
            <w:left w:val="none" w:sz="0" w:space="0" w:color="auto"/>
            <w:bottom w:val="none" w:sz="0" w:space="0" w:color="auto"/>
            <w:right w:val="none" w:sz="0" w:space="0" w:color="auto"/>
          </w:divBdr>
        </w:div>
        <w:div w:id="489293121">
          <w:marLeft w:val="0"/>
          <w:marRight w:val="0"/>
          <w:marTop w:val="0"/>
          <w:marBottom w:val="101"/>
          <w:divBdr>
            <w:top w:val="none" w:sz="0" w:space="0" w:color="auto"/>
            <w:left w:val="none" w:sz="0" w:space="0" w:color="auto"/>
            <w:bottom w:val="none" w:sz="0" w:space="0" w:color="auto"/>
            <w:right w:val="none" w:sz="0" w:space="0" w:color="auto"/>
          </w:divBdr>
        </w:div>
        <w:div w:id="491484572">
          <w:marLeft w:val="0"/>
          <w:marRight w:val="0"/>
          <w:marTop w:val="0"/>
          <w:marBottom w:val="101"/>
          <w:divBdr>
            <w:top w:val="none" w:sz="0" w:space="0" w:color="auto"/>
            <w:left w:val="none" w:sz="0" w:space="0" w:color="auto"/>
            <w:bottom w:val="none" w:sz="0" w:space="0" w:color="auto"/>
            <w:right w:val="none" w:sz="0" w:space="0" w:color="auto"/>
          </w:divBdr>
        </w:div>
        <w:div w:id="495344867">
          <w:marLeft w:val="0"/>
          <w:marRight w:val="0"/>
          <w:marTop w:val="0"/>
          <w:marBottom w:val="101"/>
          <w:divBdr>
            <w:top w:val="none" w:sz="0" w:space="0" w:color="auto"/>
            <w:left w:val="none" w:sz="0" w:space="0" w:color="auto"/>
            <w:bottom w:val="none" w:sz="0" w:space="0" w:color="auto"/>
            <w:right w:val="none" w:sz="0" w:space="0" w:color="auto"/>
          </w:divBdr>
        </w:div>
        <w:div w:id="495386676">
          <w:marLeft w:val="0"/>
          <w:marRight w:val="0"/>
          <w:marTop w:val="0"/>
          <w:marBottom w:val="101"/>
          <w:divBdr>
            <w:top w:val="none" w:sz="0" w:space="0" w:color="auto"/>
            <w:left w:val="none" w:sz="0" w:space="0" w:color="auto"/>
            <w:bottom w:val="none" w:sz="0" w:space="0" w:color="auto"/>
            <w:right w:val="none" w:sz="0" w:space="0" w:color="auto"/>
          </w:divBdr>
        </w:div>
        <w:div w:id="499738495">
          <w:marLeft w:val="0"/>
          <w:marRight w:val="0"/>
          <w:marTop w:val="0"/>
          <w:marBottom w:val="101"/>
          <w:divBdr>
            <w:top w:val="none" w:sz="0" w:space="0" w:color="auto"/>
            <w:left w:val="none" w:sz="0" w:space="0" w:color="auto"/>
            <w:bottom w:val="none" w:sz="0" w:space="0" w:color="auto"/>
            <w:right w:val="none" w:sz="0" w:space="0" w:color="auto"/>
          </w:divBdr>
        </w:div>
        <w:div w:id="515533902">
          <w:marLeft w:val="0"/>
          <w:marRight w:val="0"/>
          <w:marTop w:val="0"/>
          <w:marBottom w:val="101"/>
          <w:divBdr>
            <w:top w:val="none" w:sz="0" w:space="0" w:color="auto"/>
            <w:left w:val="none" w:sz="0" w:space="0" w:color="auto"/>
            <w:bottom w:val="none" w:sz="0" w:space="0" w:color="auto"/>
            <w:right w:val="none" w:sz="0" w:space="0" w:color="auto"/>
          </w:divBdr>
        </w:div>
        <w:div w:id="527908031">
          <w:marLeft w:val="0"/>
          <w:marRight w:val="0"/>
          <w:marTop w:val="0"/>
          <w:marBottom w:val="101"/>
          <w:divBdr>
            <w:top w:val="none" w:sz="0" w:space="0" w:color="auto"/>
            <w:left w:val="none" w:sz="0" w:space="0" w:color="auto"/>
            <w:bottom w:val="none" w:sz="0" w:space="0" w:color="auto"/>
            <w:right w:val="none" w:sz="0" w:space="0" w:color="auto"/>
          </w:divBdr>
        </w:div>
        <w:div w:id="534002676">
          <w:marLeft w:val="0"/>
          <w:marRight w:val="0"/>
          <w:marTop w:val="0"/>
          <w:marBottom w:val="101"/>
          <w:divBdr>
            <w:top w:val="none" w:sz="0" w:space="0" w:color="auto"/>
            <w:left w:val="none" w:sz="0" w:space="0" w:color="auto"/>
            <w:bottom w:val="none" w:sz="0" w:space="0" w:color="auto"/>
            <w:right w:val="none" w:sz="0" w:space="0" w:color="auto"/>
          </w:divBdr>
        </w:div>
        <w:div w:id="553933406">
          <w:marLeft w:val="0"/>
          <w:marRight w:val="0"/>
          <w:marTop w:val="0"/>
          <w:marBottom w:val="101"/>
          <w:divBdr>
            <w:top w:val="none" w:sz="0" w:space="0" w:color="auto"/>
            <w:left w:val="none" w:sz="0" w:space="0" w:color="auto"/>
            <w:bottom w:val="none" w:sz="0" w:space="0" w:color="auto"/>
            <w:right w:val="none" w:sz="0" w:space="0" w:color="auto"/>
          </w:divBdr>
        </w:div>
        <w:div w:id="555892031">
          <w:marLeft w:val="0"/>
          <w:marRight w:val="0"/>
          <w:marTop w:val="0"/>
          <w:marBottom w:val="101"/>
          <w:divBdr>
            <w:top w:val="none" w:sz="0" w:space="0" w:color="auto"/>
            <w:left w:val="none" w:sz="0" w:space="0" w:color="auto"/>
            <w:bottom w:val="none" w:sz="0" w:space="0" w:color="auto"/>
            <w:right w:val="none" w:sz="0" w:space="0" w:color="auto"/>
          </w:divBdr>
        </w:div>
        <w:div w:id="569341017">
          <w:marLeft w:val="0"/>
          <w:marRight w:val="0"/>
          <w:marTop w:val="0"/>
          <w:marBottom w:val="101"/>
          <w:divBdr>
            <w:top w:val="none" w:sz="0" w:space="0" w:color="auto"/>
            <w:left w:val="none" w:sz="0" w:space="0" w:color="auto"/>
            <w:bottom w:val="none" w:sz="0" w:space="0" w:color="auto"/>
            <w:right w:val="none" w:sz="0" w:space="0" w:color="auto"/>
          </w:divBdr>
        </w:div>
        <w:div w:id="575437677">
          <w:marLeft w:val="0"/>
          <w:marRight w:val="0"/>
          <w:marTop w:val="0"/>
          <w:marBottom w:val="101"/>
          <w:divBdr>
            <w:top w:val="none" w:sz="0" w:space="0" w:color="auto"/>
            <w:left w:val="none" w:sz="0" w:space="0" w:color="auto"/>
            <w:bottom w:val="none" w:sz="0" w:space="0" w:color="auto"/>
            <w:right w:val="none" w:sz="0" w:space="0" w:color="auto"/>
          </w:divBdr>
        </w:div>
        <w:div w:id="577596708">
          <w:marLeft w:val="0"/>
          <w:marRight w:val="0"/>
          <w:marTop w:val="0"/>
          <w:marBottom w:val="101"/>
          <w:divBdr>
            <w:top w:val="none" w:sz="0" w:space="0" w:color="auto"/>
            <w:left w:val="none" w:sz="0" w:space="0" w:color="auto"/>
            <w:bottom w:val="none" w:sz="0" w:space="0" w:color="auto"/>
            <w:right w:val="none" w:sz="0" w:space="0" w:color="auto"/>
          </w:divBdr>
        </w:div>
        <w:div w:id="581378073">
          <w:marLeft w:val="0"/>
          <w:marRight w:val="0"/>
          <w:marTop w:val="0"/>
          <w:marBottom w:val="101"/>
          <w:divBdr>
            <w:top w:val="none" w:sz="0" w:space="0" w:color="auto"/>
            <w:left w:val="none" w:sz="0" w:space="0" w:color="auto"/>
            <w:bottom w:val="none" w:sz="0" w:space="0" w:color="auto"/>
            <w:right w:val="none" w:sz="0" w:space="0" w:color="auto"/>
          </w:divBdr>
        </w:div>
        <w:div w:id="605887105">
          <w:marLeft w:val="0"/>
          <w:marRight w:val="0"/>
          <w:marTop w:val="0"/>
          <w:marBottom w:val="101"/>
          <w:divBdr>
            <w:top w:val="none" w:sz="0" w:space="0" w:color="auto"/>
            <w:left w:val="none" w:sz="0" w:space="0" w:color="auto"/>
            <w:bottom w:val="none" w:sz="0" w:space="0" w:color="auto"/>
            <w:right w:val="none" w:sz="0" w:space="0" w:color="auto"/>
          </w:divBdr>
        </w:div>
        <w:div w:id="614563056">
          <w:marLeft w:val="0"/>
          <w:marRight w:val="0"/>
          <w:marTop w:val="0"/>
          <w:marBottom w:val="101"/>
          <w:divBdr>
            <w:top w:val="none" w:sz="0" w:space="0" w:color="auto"/>
            <w:left w:val="none" w:sz="0" w:space="0" w:color="auto"/>
            <w:bottom w:val="none" w:sz="0" w:space="0" w:color="auto"/>
            <w:right w:val="none" w:sz="0" w:space="0" w:color="auto"/>
          </w:divBdr>
        </w:div>
        <w:div w:id="614600569">
          <w:marLeft w:val="0"/>
          <w:marRight w:val="0"/>
          <w:marTop w:val="0"/>
          <w:marBottom w:val="101"/>
          <w:divBdr>
            <w:top w:val="none" w:sz="0" w:space="0" w:color="auto"/>
            <w:left w:val="none" w:sz="0" w:space="0" w:color="auto"/>
            <w:bottom w:val="none" w:sz="0" w:space="0" w:color="auto"/>
            <w:right w:val="none" w:sz="0" w:space="0" w:color="auto"/>
          </w:divBdr>
        </w:div>
        <w:div w:id="614799434">
          <w:marLeft w:val="0"/>
          <w:marRight w:val="0"/>
          <w:marTop w:val="0"/>
          <w:marBottom w:val="101"/>
          <w:divBdr>
            <w:top w:val="none" w:sz="0" w:space="0" w:color="auto"/>
            <w:left w:val="none" w:sz="0" w:space="0" w:color="auto"/>
            <w:bottom w:val="none" w:sz="0" w:space="0" w:color="auto"/>
            <w:right w:val="none" w:sz="0" w:space="0" w:color="auto"/>
          </w:divBdr>
        </w:div>
        <w:div w:id="646320328">
          <w:marLeft w:val="0"/>
          <w:marRight w:val="0"/>
          <w:marTop w:val="0"/>
          <w:marBottom w:val="101"/>
          <w:divBdr>
            <w:top w:val="none" w:sz="0" w:space="0" w:color="auto"/>
            <w:left w:val="none" w:sz="0" w:space="0" w:color="auto"/>
            <w:bottom w:val="none" w:sz="0" w:space="0" w:color="auto"/>
            <w:right w:val="none" w:sz="0" w:space="0" w:color="auto"/>
          </w:divBdr>
        </w:div>
        <w:div w:id="663318138">
          <w:marLeft w:val="0"/>
          <w:marRight w:val="0"/>
          <w:marTop w:val="0"/>
          <w:marBottom w:val="101"/>
          <w:divBdr>
            <w:top w:val="none" w:sz="0" w:space="0" w:color="auto"/>
            <w:left w:val="none" w:sz="0" w:space="0" w:color="auto"/>
            <w:bottom w:val="none" w:sz="0" w:space="0" w:color="auto"/>
            <w:right w:val="none" w:sz="0" w:space="0" w:color="auto"/>
          </w:divBdr>
        </w:div>
        <w:div w:id="671295412">
          <w:marLeft w:val="0"/>
          <w:marRight w:val="0"/>
          <w:marTop w:val="0"/>
          <w:marBottom w:val="101"/>
          <w:divBdr>
            <w:top w:val="none" w:sz="0" w:space="0" w:color="auto"/>
            <w:left w:val="none" w:sz="0" w:space="0" w:color="auto"/>
            <w:bottom w:val="none" w:sz="0" w:space="0" w:color="auto"/>
            <w:right w:val="none" w:sz="0" w:space="0" w:color="auto"/>
          </w:divBdr>
        </w:div>
        <w:div w:id="690297113">
          <w:marLeft w:val="0"/>
          <w:marRight w:val="0"/>
          <w:marTop w:val="0"/>
          <w:marBottom w:val="101"/>
          <w:divBdr>
            <w:top w:val="none" w:sz="0" w:space="0" w:color="auto"/>
            <w:left w:val="none" w:sz="0" w:space="0" w:color="auto"/>
            <w:bottom w:val="none" w:sz="0" w:space="0" w:color="auto"/>
            <w:right w:val="none" w:sz="0" w:space="0" w:color="auto"/>
          </w:divBdr>
        </w:div>
        <w:div w:id="695891616">
          <w:marLeft w:val="0"/>
          <w:marRight w:val="0"/>
          <w:marTop w:val="0"/>
          <w:marBottom w:val="101"/>
          <w:divBdr>
            <w:top w:val="none" w:sz="0" w:space="0" w:color="auto"/>
            <w:left w:val="none" w:sz="0" w:space="0" w:color="auto"/>
            <w:bottom w:val="none" w:sz="0" w:space="0" w:color="auto"/>
            <w:right w:val="none" w:sz="0" w:space="0" w:color="auto"/>
          </w:divBdr>
        </w:div>
        <w:div w:id="731196000">
          <w:marLeft w:val="0"/>
          <w:marRight w:val="0"/>
          <w:marTop w:val="0"/>
          <w:marBottom w:val="101"/>
          <w:divBdr>
            <w:top w:val="none" w:sz="0" w:space="0" w:color="auto"/>
            <w:left w:val="none" w:sz="0" w:space="0" w:color="auto"/>
            <w:bottom w:val="none" w:sz="0" w:space="0" w:color="auto"/>
            <w:right w:val="none" w:sz="0" w:space="0" w:color="auto"/>
          </w:divBdr>
        </w:div>
        <w:div w:id="731392027">
          <w:marLeft w:val="0"/>
          <w:marRight w:val="0"/>
          <w:marTop w:val="0"/>
          <w:marBottom w:val="101"/>
          <w:divBdr>
            <w:top w:val="none" w:sz="0" w:space="0" w:color="auto"/>
            <w:left w:val="none" w:sz="0" w:space="0" w:color="auto"/>
            <w:bottom w:val="none" w:sz="0" w:space="0" w:color="auto"/>
            <w:right w:val="none" w:sz="0" w:space="0" w:color="auto"/>
          </w:divBdr>
        </w:div>
        <w:div w:id="735128193">
          <w:marLeft w:val="0"/>
          <w:marRight w:val="0"/>
          <w:marTop w:val="0"/>
          <w:marBottom w:val="101"/>
          <w:divBdr>
            <w:top w:val="none" w:sz="0" w:space="0" w:color="auto"/>
            <w:left w:val="none" w:sz="0" w:space="0" w:color="auto"/>
            <w:bottom w:val="none" w:sz="0" w:space="0" w:color="auto"/>
            <w:right w:val="none" w:sz="0" w:space="0" w:color="auto"/>
          </w:divBdr>
        </w:div>
        <w:div w:id="736901404">
          <w:marLeft w:val="0"/>
          <w:marRight w:val="0"/>
          <w:marTop w:val="0"/>
          <w:marBottom w:val="101"/>
          <w:divBdr>
            <w:top w:val="none" w:sz="0" w:space="0" w:color="auto"/>
            <w:left w:val="none" w:sz="0" w:space="0" w:color="auto"/>
            <w:bottom w:val="none" w:sz="0" w:space="0" w:color="auto"/>
            <w:right w:val="none" w:sz="0" w:space="0" w:color="auto"/>
          </w:divBdr>
        </w:div>
        <w:div w:id="751246402">
          <w:marLeft w:val="0"/>
          <w:marRight w:val="0"/>
          <w:marTop w:val="0"/>
          <w:marBottom w:val="101"/>
          <w:divBdr>
            <w:top w:val="none" w:sz="0" w:space="0" w:color="auto"/>
            <w:left w:val="none" w:sz="0" w:space="0" w:color="auto"/>
            <w:bottom w:val="none" w:sz="0" w:space="0" w:color="auto"/>
            <w:right w:val="none" w:sz="0" w:space="0" w:color="auto"/>
          </w:divBdr>
        </w:div>
        <w:div w:id="758021384">
          <w:marLeft w:val="0"/>
          <w:marRight w:val="0"/>
          <w:marTop w:val="0"/>
          <w:marBottom w:val="101"/>
          <w:divBdr>
            <w:top w:val="none" w:sz="0" w:space="0" w:color="auto"/>
            <w:left w:val="none" w:sz="0" w:space="0" w:color="auto"/>
            <w:bottom w:val="none" w:sz="0" w:space="0" w:color="auto"/>
            <w:right w:val="none" w:sz="0" w:space="0" w:color="auto"/>
          </w:divBdr>
        </w:div>
        <w:div w:id="758868435">
          <w:marLeft w:val="0"/>
          <w:marRight w:val="0"/>
          <w:marTop w:val="0"/>
          <w:marBottom w:val="101"/>
          <w:divBdr>
            <w:top w:val="none" w:sz="0" w:space="0" w:color="auto"/>
            <w:left w:val="none" w:sz="0" w:space="0" w:color="auto"/>
            <w:bottom w:val="none" w:sz="0" w:space="0" w:color="auto"/>
            <w:right w:val="none" w:sz="0" w:space="0" w:color="auto"/>
          </w:divBdr>
        </w:div>
        <w:div w:id="759181254">
          <w:marLeft w:val="0"/>
          <w:marRight w:val="0"/>
          <w:marTop w:val="0"/>
          <w:marBottom w:val="101"/>
          <w:divBdr>
            <w:top w:val="none" w:sz="0" w:space="0" w:color="auto"/>
            <w:left w:val="none" w:sz="0" w:space="0" w:color="auto"/>
            <w:bottom w:val="none" w:sz="0" w:space="0" w:color="auto"/>
            <w:right w:val="none" w:sz="0" w:space="0" w:color="auto"/>
          </w:divBdr>
        </w:div>
        <w:div w:id="809830586">
          <w:marLeft w:val="0"/>
          <w:marRight w:val="0"/>
          <w:marTop w:val="0"/>
          <w:marBottom w:val="101"/>
          <w:divBdr>
            <w:top w:val="none" w:sz="0" w:space="0" w:color="auto"/>
            <w:left w:val="none" w:sz="0" w:space="0" w:color="auto"/>
            <w:bottom w:val="none" w:sz="0" w:space="0" w:color="auto"/>
            <w:right w:val="none" w:sz="0" w:space="0" w:color="auto"/>
          </w:divBdr>
        </w:div>
        <w:div w:id="829491441">
          <w:marLeft w:val="0"/>
          <w:marRight w:val="0"/>
          <w:marTop w:val="0"/>
          <w:marBottom w:val="101"/>
          <w:divBdr>
            <w:top w:val="none" w:sz="0" w:space="0" w:color="auto"/>
            <w:left w:val="none" w:sz="0" w:space="0" w:color="auto"/>
            <w:bottom w:val="none" w:sz="0" w:space="0" w:color="auto"/>
            <w:right w:val="none" w:sz="0" w:space="0" w:color="auto"/>
          </w:divBdr>
        </w:div>
        <w:div w:id="860167087">
          <w:marLeft w:val="0"/>
          <w:marRight w:val="0"/>
          <w:marTop w:val="0"/>
          <w:marBottom w:val="101"/>
          <w:divBdr>
            <w:top w:val="none" w:sz="0" w:space="0" w:color="auto"/>
            <w:left w:val="none" w:sz="0" w:space="0" w:color="auto"/>
            <w:bottom w:val="none" w:sz="0" w:space="0" w:color="auto"/>
            <w:right w:val="none" w:sz="0" w:space="0" w:color="auto"/>
          </w:divBdr>
        </w:div>
        <w:div w:id="879902629">
          <w:marLeft w:val="0"/>
          <w:marRight w:val="0"/>
          <w:marTop w:val="0"/>
          <w:marBottom w:val="101"/>
          <w:divBdr>
            <w:top w:val="none" w:sz="0" w:space="0" w:color="auto"/>
            <w:left w:val="none" w:sz="0" w:space="0" w:color="auto"/>
            <w:bottom w:val="none" w:sz="0" w:space="0" w:color="auto"/>
            <w:right w:val="none" w:sz="0" w:space="0" w:color="auto"/>
          </w:divBdr>
        </w:div>
        <w:div w:id="927423023">
          <w:marLeft w:val="0"/>
          <w:marRight w:val="0"/>
          <w:marTop w:val="0"/>
          <w:marBottom w:val="101"/>
          <w:divBdr>
            <w:top w:val="none" w:sz="0" w:space="0" w:color="auto"/>
            <w:left w:val="none" w:sz="0" w:space="0" w:color="auto"/>
            <w:bottom w:val="none" w:sz="0" w:space="0" w:color="auto"/>
            <w:right w:val="none" w:sz="0" w:space="0" w:color="auto"/>
          </w:divBdr>
        </w:div>
        <w:div w:id="934480754">
          <w:marLeft w:val="0"/>
          <w:marRight w:val="0"/>
          <w:marTop w:val="0"/>
          <w:marBottom w:val="101"/>
          <w:divBdr>
            <w:top w:val="none" w:sz="0" w:space="0" w:color="auto"/>
            <w:left w:val="none" w:sz="0" w:space="0" w:color="auto"/>
            <w:bottom w:val="none" w:sz="0" w:space="0" w:color="auto"/>
            <w:right w:val="none" w:sz="0" w:space="0" w:color="auto"/>
          </w:divBdr>
        </w:div>
        <w:div w:id="955715507">
          <w:marLeft w:val="0"/>
          <w:marRight w:val="0"/>
          <w:marTop w:val="0"/>
          <w:marBottom w:val="101"/>
          <w:divBdr>
            <w:top w:val="none" w:sz="0" w:space="0" w:color="auto"/>
            <w:left w:val="none" w:sz="0" w:space="0" w:color="auto"/>
            <w:bottom w:val="none" w:sz="0" w:space="0" w:color="auto"/>
            <w:right w:val="none" w:sz="0" w:space="0" w:color="auto"/>
          </w:divBdr>
        </w:div>
        <w:div w:id="959264888">
          <w:marLeft w:val="0"/>
          <w:marRight w:val="0"/>
          <w:marTop w:val="0"/>
          <w:marBottom w:val="101"/>
          <w:divBdr>
            <w:top w:val="none" w:sz="0" w:space="0" w:color="auto"/>
            <w:left w:val="none" w:sz="0" w:space="0" w:color="auto"/>
            <w:bottom w:val="none" w:sz="0" w:space="0" w:color="auto"/>
            <w:right w:val="none" w:sz="0" w:space="0" w:color="auto"/>
          </w:divBdr>
        </w:div>
        <w:div w:id="964387426">
          <w:marLeft w:val="0"/>
          <w:marRight w:val="0"/>
          <w:marTop w:val="0"/>
          <w:marBottom w:val="101"/>
          <w:divBdr>
            <w:top w:val="none" w:sz="0" w:space="0" w:color="auto"/>
            <w:left w:val="none" w:sz="0" w:space="0" w:color="auto"/>
            <w:bottom w:val="none" w:sz="0" w:space="0" w:color="auto"/>
            <w:right w:val="none" w:sz="0" w:space="0" w:color="auto"/>
          </w:divBdr>
        </w:div>
        <w:div w:id="982076334">
          <w:marLeft w:val="0"/>
          <w:marRight w:val="0"/>
          <w:marTop w:val="0"/>
          <w:marBottom w:val="101"/>
          <w:divBdr>
            <w:top w:val="none" w:sz="0" w:space="0" w:color="auto"/>
            <w:left w:val="none" w:sz="0" w:space="0" w:color="auto"/>
            <w:bottom w:val="none" w:sz="0" w:space="0" w:color="auto"/>
            <w:right w:val="none" w:sz="0" w:space="0" w:color="auto"/>
          </w:divBdr>
        </w:div>
        <w:div w:id="993531804">
          <w:marLeft w:val="0"/>
          <w:marRight w:val="0"/>
          <w:marTop w:val="0"/>
          <w:marBottom w:val="101"/>
          <w:divBdr>
            <w:top w:val="none" w:sz="0" w:space="0" w:color="auto"/>
            <w:left w:val="none" w:sz="0" w:space="0" w:color="auto"/>
            <w:bottom w:val="none" w:sz="0" w:space="0" w:color="auto"/>
            <w:right w:val="none" w:sz="0" w:space="0" w:color="auto"/>
          </w:divBdr>
        </w:div>
        <w:div w:id="1028488839">
          <w:marLeft w:val="0"/>
          <w:marRight w:val="0"/>
          <w:marTop w:val="0"/>
          <w:marBottom w:val="101"/>
          <w:divBdr>
            <w:top w:val="none" w:sz="0" w:space="0" w:color="auto"/>
            <w:left w:val="none" w:sz="0" w:space="0" w:color="auto"/>
            <w:bottom w:val="none" w:sz="0" w:space="0" w:color="auto"/>
            <w:right w:val="none" w:sz="0" w:space="0" w:color="auto"/>
          </w:divBdr>
        </w:div>
        <w:div w:id="1066227674">
          <w:marLeft w:val="0"/>
          <w:marRight w:val="0"/>
          <w:marTop w:val="0"/>
          <w:marBottom w:val="101"/>
          <w:divBdr>
            <w:top w:val="none" w:sz="0" w:space="0" w:color="auto"/>
            <w:left w:val="none" w:sz="0" w:space="0" w:color="auto"/>
            <w:bottom w:val="none" w:sz="0" w:space="0" w:color="auto"/>
            <w:right w:val="none" w:sz="0" w:space="0" w:color="auto"/>
          </w:divBdr>
        </w:div>
        <w:div w:id="1093016737">
          <w:marLeft w:val="0"/>
          <w:marRight w:val="0"/>
          <w:marTop w:val="0"/>
          <w:marBottom w:val="101"/>
          <w:divBdr>
            <w:top w:val="none" w:sz="0" w:space="0" w:color="auto"/>
            <w:left w:val="none" w:sz="0" w:space="0" w:color="auto"/>
            <w:bottom w:val="none" w:sz="0" w:space="0" w:color="auto"/>
            <w:right w:val="none" w:sz="0" w:space="0" w:color="auto"/>
          </w:divBdr>
        </w:div>
        <w:div w:id="1096749416">
          <w:marLeft w:val="0"/>
          <w:marRight w:val="0"/>
          <w:marTop w:val="0"/>
          <w:marBottom w:val="101"/>
          <w:divBdr>
            <w:top w:val="none" w:sz="0" w:space="0" w:color="auto"/>
            <w:left w:val="none" w:sz="0" w:space="0" w:color="auto"/>
            <w:bottom w:val="none" w:sz="0" w:space="0" w:color="auto"/>
            <w:right w:val="none" w:sz="0" w:space="0" w:color="auto"/>
          </w:divBdr>
        </w:div>
        <w:div w:id="1098911291">
          <w:marLeft w:val="0"/>
          <w:marRight w:val="0"/>
          <w:marTop w:val="0"/>
          <w:marBottom w:val="101"/>
          <w:divBdr>
            <w:top w:val="none" w:sz="0" w:space="0" w:color="auto"/>
            <w:left w:val="none" w:sz="0" w:space="0" w:color="auto"/>
            <w:bottom w:val="none" w:sz="0" w:space="0" w:color="auto"/>
            <w:right w:val="none" w:sz="0" w:space="0" w:color="auto"/>
          </w:divBdr>
        </w:div>
        <w:div w:id="1102801214">
          <w:marLeft w:val="0"/>
          <w:marRight w:val="0"/>
          <w:marTop w:val="0"/>
          <w:marBottom w:val="101"/>
          <w:divBdr>
            <w:top w:val="none" w:sz="0" w:space="0" w:color="auto"/>
            <w:left w:val="none" w:sz="0" w:space="0" w:color="auto"/>
            <w:bottom w:val="none" w:sz="0" w:space="0" w:color="auto"/>
            <w:right w:val="none" w:sz="0" w:space="0" w:color="auto"/>
          </w:divBdr>
        </w:div>
        <w:div w:id="1114978143">
          <w:marLeft w:val="0"/>
          <w:marRight w:val="0"/>
          <w:marTop w:val="0"/>
          <w:marBottom w:val="101"/>
          <w:divBdr>
            <w:top w:val="none" w:sz="0" w:space="0" w:color="auto"/>
            <w:left w:val="none" w:sz="0" w:space="0" w:color="auto"/>
            <w:bottom w:val="none" w:sz="0" w:space="0" w:color="auto"/>
            <w:right w:val="none" w:sz="0" w:space="0" w:color="auto"/>
          </w:divBdr>
        </w:div>
        <w:div w:id="1126698645">
          <w:marLeft w:val="0"/>
          <w:marRight w:val="0"/>
          <w:marTop w:val="0"/>
          <w:marBottom w:val="101"/>
          <w:divBdr>
            <w:top w:val="none" w:sz="0" w:space="0" w:color="auto"/>
            <w:left w:val="none" w:sz="0" w:space="0" w:color="auto"/>
            <w:bottom w:val="none" w:sz="0" w:space="0" w:color="auto"/>
            <w:right w:val="none" w:sz="0" w:space="0" w:color="auto"/>
          </w:divBdr>
        </w:div>
        <w:div w:id="1148784777">
          <w:marLeft w:val="0"/>
          <w:marRight w:val="0"/>
          <w:marTop w:val="0"/>
          <w:marBottom w:val="101"/>
          <w:divBdr>
            <w:top w:val="none" w:sz="0" w:space="0" w:color="auto"/>
            <w:left w:val="none" w:sz="0" w:space="0" w:color="auto"/>
            <w:bottom w:val="none" w:sz="0" w:space="0" w:color="auto"/>
            <w:right w:val="none" w:sz="0" w:space="0" w:color="auto"/>
          </w:divBdr>
        </w:div>
        <w:div w:id="1151947666">
          <w:marLeft w:val="0"/>
          <w:marRight w:val="0"/>
          <w:marTop w:val="0"/>
          <w:marBottom w:val="101"/>
          <w:divBdr>
            <w:top w:val="none" w:sz="0" w:space="0" w:color="auto"/>
            <w:left w:val="none" w:sz="0" w:space="0" w:color="auto"/>
            <w:bottom w:val="none" w:sz="0" w:space="0" w:color="auto"/>
            <w:right w:val="none" w:sz="0" w:space="0" w:color="auto"/>
          </w:divBdr>
        </w:div>
        <w:div w:id="1160653219">
          <w:marLeft w:val="0"/>
          <w:marRight w:val="0"/>
          <w:marTop w:val="0"/>
          <w:marBottom w:val="101"/>
          <w:divBdr>
            <w:top w:val="none" w:sz="0" w:space="0" w:color="auto"/>
            <w:left w:val="none" w:sz="0" w:space="0" w:color="auto"/>
            <w:bottom w:val="none" w:sz="0" w:space="0" w:color="auto"/>
            <w:right w:val="none" w:sz="0" w:space="0" w:color="auto"/>
          </w:divBdr>
        </w:div>
        <w:div w:id="1183935119">
          <w:marLeft w:val="0"/>
          <w:marRight w:val="0"/>
          <w:marTop w:val="0"/>
          <w:marBottom w:val="101"/>
          <w:divBdr>
            <w:top w:val="none" w:sz="0" w:space="0" w:color="auto"/>
            <w:left w:val="none" w:sz="0" w:space="0" w:color="auto"/>
            <w:bottom w:val="none" w:sz="0" w:space="0" w:color="auto"/>
            <w:right w:val="none" w:sz="0" w:space="0" w:color="auto"/>
          </w:divBdr>
        </w:div>
        <w:div w:id="1200431395">
          <w:marLeft w:val="0"/>
          <w:marRight w:val="0"/>
          <w:marTop w:val="0"/>
          <w:marBottom w:val="101"/>
          <w:divBdr>
            <w:top w:val="none" w:sz="0" w:space="0" w:color="auto"/>
            <w:left w:val="none" w:sz="0" w:space="0" w:color="auto"/>
            <w:bottom w:val="none" w:sz="0" w:space="0" w:color="auto"/>
            <w:right w:val="none" w:sz="0" w:space="0" w:color="auto"/>
          </w:divBdr>
        </w:div>
        <w:div w:id="1210609301">
          <w:marLeft w:val="0"/>
          <w:marRight w:val="0"/>
          <w:marTop w:val="0"/>
          <w:marBottom w:val="101"/>
          <w:divBdr>
            <w:top w:val="none" w:sz="0" w:space="0" w:color="auto"/>
            <w:left w:val="none" w:sz="0" w:space="0" w:color="auto"/>
            <w:bottom w:val="none" w:sz="0" w:space="0" w:color="auto"/>
            <w:right w:val="none" w:sz="0" w:space="0" w:color="auto"/>
          </w:divBdr>
        </w:div>
        <w:div w:id="1239706379">
          <w:marLeft w:val="0"/>
          <w:marRight w:val="0"/>
          <w:marTop w:val="0"/>
          <w:marBottom w:val="101"/>
          <w:divBdr>
            <w:top w:val="none" w:sz="0" w:space="0" w:color="auto"/>
            <w:left w:val="none" w:sz="0" w:space="0" w:color="auto"/>
            <w:bottom w:val="none" w:sz="0" w:space="0" w:color="auto"/>
            <w:right w:val="none" w:sz="0" w:space="0" w:color="auto"/>
          </w:divBdr>
        </w:div>
        <w:div w:id="1246649682">
          <w:marLeft w:val="0"/>
          <w:marRight w:val="0"/>
          <w:marTop w:val="0"/>
          <w:marBottom w:val="101"/>
          <w:divBdr>
            <w:top w:val="none" w:sz="0" w:space="0" w:color="auto"/>
            <w:left w:val="none" w:sz="0" w:space="0" w:color="auto"/>
            <w:bottom w:val="none" w:sz="0" w:space="0" w:color="auto"/>
            <w:right w:val="none" w:sz="0" w:space="0" w:color="auto"/>
          </w:divBdr>
        </w:div>
        <w:div w:id="1271547633">
          <w:marLeft w:val="0"/>
          <w:marRight w:val="0"/>
          <w:marTop w:val="0"/>
          <w:marBottom w:val="101"/>
          <w:divBdr>
            <w:top w:val="none" w:sz="0" w:space="0" w:color="auto"/>
            <w:left w:val="none" w:sz="0" w:space="0" w:color="auto"/>
            <w:bottom w:val="none" w:sz="0" w:space="0" w:color="auto"/>
            <w:right w:val="none" w:sz="0" w:space="0" w:color="auto"/>
          </w:divBdr>
        </w:div>
        <w:div w:id="1272204671">
          <w:marLeft w:val="0"/>
          <w:marRight w:val="0"/>
          <w:marTop w:val="0"/>
          <w:marBottom w:val="101"/>
          <w:divBdr>
            <w:top w:val="none" w:sz="0" w:space="0" w:color="auto"/>
            <w:left w:val="none" w:sz="0" w:space="0" w:color="auto"/>
            <w:bottom w:val="none" w:sz="0" w:space="0" w:color="auto"/>
            <w:right w:val="none" w:sz="0" w:space="0" w:color="auto"/>
          </w:divBdr>
        </w:div>
        <w:div w:id="1308391559">
          <w:marLeft w:val="0"/>
          <w:marRight w:val="0"/>
          <w:marTop w:val="0"/>
          <w:marBottom w:val="101"/>
          <w:divBdr>
            <w:top w:val="none" w:sz="0" w:space="0" w:color="auto"/>
            <w:left w:val="none" w:sz="0" w:space="0" w:color="auto"/>
            <w:bottom w:val="none" w:sz="0" w:space="0" w:color="auto"/>
            <w:right w:val="none" w:sz="0" w:space="0" w:color="auto"/>
          </w:divBdr>
        </w:div>
        <w:div w:id="1321692350">
          <w:marLeft w:val="0"/>
          <w:marRight w:val="0"/>
          <w:marTop w:val="0"/>
          <w:marBottom w:val="101"/>
          <w:divBdr>
            <w:top w:val="none" w:sz="0" w:space="0" w:color="auto"/>
            <w:left w:val="none" w:sz="0" w:space="0" w:color="auto"/>
            <w:bottom w:val="none" w:sz="0" w:space="0" w:color="auto"/>
            <w:right w:val="none" w:sz="0" w:space="0" w:color="auto"/>
          </w:divBdr>
        </w:div>
        <w:div w:id="1325475425">
          <w:marLeft w:val="0"/>
          <w:marRight w:val="0"/>
          <w:marTop w:val="0"/>
          <w:marBottom w:val="101"/>
          <w:divBdr>
            <w:top w:val="none" w:sz="0" w:space="0" w:color="auto"/>
            <w:left w:val="none" w:sz="0" w:space="0" w:color="auto"/>
            <w:bottom w:val="none" w:sz="0" w:space="0" w:color="auto"/>
            <w:right w:val="none" w:sz="0" w:space="0" w:color="auto"/>
          </w:divBdr>
        </w:div>
        <w:div w:id="1342002375">
          <w:marLeft w:val="0"/>
          <w:marRight w:val="0"/>
          <w:marTop w:val="0"/>
          <w:marBottom w:val="101"/>
          <w:divBdr>
            <w:top w:val="none" w:sz="0" w:space="0" w:color="auto"/>
            <w:left w:val="none" w:sz="0" w:space="0" w:color="auto"/>
            <w:bottom w:val="none" w:sz="0" w:space="0" w:color="auto"/>
            <w:right w:val="none" w:sz="0" w:space="0" w:color="auto"/>
          </w:divBdr>
        </w:div>
        <w:div w:id="1345353678">
          <w:marLeft w:val="0"/>
          <w:marRight w:val="0"/>
          <w:marTop w:val="0"/>
          <w:marBottom w:val="101"/>
          <w:divBdr>
            <w:top w:val="none" w:sz="0" w:space="0" w:color="auto"/>
            <w:left w:val="none" w:sz="0" w:space="0" w:color="auto"/>
            <w:bottom w:val="none" w:sz="0" w:space="0" w:color="auto"/>
            <w:right w:val="none" w:sz="0" w:space="0" w:color="auto"/>
          </w:divBdr>
        </w:div>
        <w:div w:id="1348678179">
          <w:marLeft w:val="0"/>
          <w:marRight w:val="0"/>
          <w:marTop w:val="0"/>
          <w:marBottom w:val="101"/>
          <w:divBdr>
            <w:top w:val="none" w:sz="0" w:space="0" w:color="auto"/>
            <w:left w:val="none" w:sz="0" w:space="0" w:color="auto"/>
            <w:bottom w:val="none" w:sz="0" w:space="0" w:color="auto"/>
            <w:right w:val="none" w:sz="0" w:space="0" w:color="auto"/>
          </w:divBdr>
        </w:div>
        <w:div w:id="1368410568">
          <w:marLeft w:val="0"/>
          <w:marRight w:val="0"/>
          <w:marTop w:val="0"/>
          <w:marBottom w:val="101"/>
          <w:divBdr>
            <w:top w:val="none" w:sz="0" w:space="0" w:color="auto"/>
            <w:left w:val="none" w:sz="0" w:space="0" w:color="auto"/>
            <w:bottom w:val="none" w:sz="0" w:space="0" w:color="auto"/>
            <w:right w:val="none" w:sz="0" w:space="0" w:color="auto"/>
          </w:divBdr>
        </w:div>
        <w:div w:id="1393233489">
          <w:marLeft w:val="0"/>
          <w:marRight w:val="0"/>
          <w:marTop w:val="0"/>
          <w:marBottom w:val="101"/>
          <w:divBdr>
            <w:top w:val="none" w:sz="0" w:space="0" w:color="auto"/>
            <w:left w:val="none" w:sz="0" w:space="0" w:color="auto"/>
            <w:bottom w:val="none" w:sz="0" w:space="0" w:color="auto"/>
            <w:right w:val="none" w:sz="0" w:space="0" w:color="auto"/>
          </w:divBdr>
        </w:div>
        <w:div w:id="1406487134">
          <w:marLeft w:val="0"/>
          <w:marRight w:val="0"/>
          <w:marTop w:val="0"/>
          <w:marBottom w:val="101"/>
          <w:divBdr>
            <w:top w:val="none" w:sz="0" w:space="0" w:color="auto"/>
            <w:left w:val="none" w:sz="0" w:space="0" w:color="auto"/>
            <w:bottom w:val="none" w:sz="0" w:space="0" w:color="auto"/>
            <w:right w:val="none" w:sz="0" w:space="0" w:color="auto"/>
          </w:divBdr>
        </w:div>
        <w:div w:id="1426458413">
          <w:marLeft w:val="0"/>
          <w:marRight w:val="0"/>
          <w:marTop w:val="0"/>
          <w:marBottom w:val="101"/>
          <w:divBdr>
            <w:top w:val="none" w:sz="0" w:space="0" w:color="auto"/>
            <w:left w:val="none" w:sz="0" w:space="0" w:color="auto"/>
            <w:bottom w:val="none" w:sz="0" w:space="0" w:color="auto"/>
            <w:right w:val="none" w:sz="0" w:space="0" w:color="auto"/>
          </w:divBdr>
        </w:div>
        <w:div w:id="1431127144">
          <w:marLeft w:val="0"/>
          <w:marRight w:val="0"/>
          <w:marTop w:val="0"/>
          <w:marBottom w:val="101"/>
          <w:divBdr>
            <w:top w:val="none" w:sz="0" w:space="0" w:color="auto"/>
            <w:left w:val="none" w:sz="0" w:space="0" w:color="auto"/>
            <w:bottom w:val="none" w:sz="0" w:space="0" w:color="auto"/>
            <w:right w:val="none" w:sz="0" w:space="0" w:color="auto"/>
          </w:divBdr>
        </w:div>
        <w:div w:id="1439636968">
          <w:marLeft w:val="0"/>
          <w:marRight w:val="0"/>
          <w:marTop w:val="0"/>
          <w:marBottom w:val="101"/>
          <w:divBdr>
            <w:top w:val="none" w:sz="0" w:space="0" w:color="auto"/>
            <w:left w:val="none" w:sz="0" w:space="0" w:color="auto"/>
            <w:bottom w:val="none" w:sz="0" w:space="0" w:color="auto"/>
            <w:right w:val="none" w:sz="0" w:space="0" w:color="auto"/>
          </w:divBdr>
        </w:div>
        <w:div w:id="1443037260">
          <w:marLeft w:val="0"/>
          <w:marRight w:val="0"/>
          <w:marTop w:val="0"/>
          <w:marBottom w:val="101"/>
          <w:divBdr>
            <w:top w:val="none" w:sz="0" w:space="0" w:color="auto"/>
            <w:left w:val="none" w:sz="0" w:space="0" w:color="auto"/>
            <w:bottom w:val="none" w:sz="0" w:space="0" w:color="auto"/>
            <w:right w:val="none" w:sz="0" w:space="0" w:color="auto"/>
          </w:divBdr>
        </w:div>
        <w:div w:id="1449085567">
          <w:marLeft w:val="0"/>
          <w:marRight w:val="0"/>
          <w:marTop w:val="0"/>
          <w:marBottom w:val="101"/>
          <w:divBdr>
            <w:top w:val="none" w:sz="0" w:space="0" w:color="auto"/>
            <w:left w:val="none" w:sz="0" w:space="0" w:color="auto"/>
            <w:bottom w:val="none" w:sz="0" w:space="0" w:color="auto"/>
            <w:right w:val="none" w:sz="0" w:space="0" w:color="auto"/>
          </w:divBdr>
        </w:div>
        <w:div w:id="1455782932">
          <w:marLeft w:val="0"/>
          <w:marRight w:val="0"/>
          <w:marTop w:val="0"/>
          <w:marBottom w:val="101"/>
          <w:divBdr>
            <w:top w:val="none" w:sz="0" w:space="0" w:color="auto"/>
            <w:left w:val="none" w:sz="0" w:space="0" w:color="auto"/>
            <w:bottom w:val="none" w:sz="0" w:space="0" w:color="auto"/>
            <w:right w:val="none" w:sz="0" w:space="0" w:color="auto"/>
          </w:divBdr>
        </w:div>
        <w:div w:id="1459646946">
          <w:marLeft w:val="0"/>
          <w:marRight w:val="0"/>
          <w:marTop w:val="0"/>
          <w:marBottom w:val="101"/>
          <w:divBdr>
            <w:top w:val="none" w:sz="0" w:space="0" w:color="auto"/>
            <w:left w:val="none" w:sz="0" w:space="0" w:color="auto"/>
            <w:bottom w:val="none" w:sz="0" w:space="0" w:color="auto"/>
            <w:right w:val="none" w:sz="0" w:space="0" w:color="auto"/>
          </w:divBdr>
        </w:div>
        <w:div w:id="1462532861">
          <w:marLeft w:val="0"/>
          <w:marRight w:val="0"/>
          <w:marTop w:val="0"/>
          <w:marBottom w:val="101"/>
          <w:divBdr>
            <w:top w:val="none" w:sz="0" w:space="0" w:color="auto"/>
            <w:left w:val="none" w:sz="0" w:space="0" w:color="auto"/>
            <w:bottom w:val="none" w:sz="0" w:space="0" w:color="auto"/>
            <w:right w:val="none" w:sz="0" w:space="0" w:color="auto"/>
          </w:divBdr>
        </w:div>
        <w:div w:id="1464040915">
          <w:marLeft w:val="0"/>
          <w:marRight w:val="0"/>
          <w:marTop w:val="0"/>
          <w:marBottom w:val="101"/>
          <w:divBdr>
            <w:top w:val="none" w:sz="0" w:space="0" w:color="auto"/>
            <w:left w:val="none" w:sz="0" w:space="0" w:color="auto"/>
            <w:bottom w:val="none" w:sz="0" w:space="0" w:color="auto"/>
            <w:right w:val="none" w:sz="0" w:space="0" w:color="auto"/>
          </w:divBdr>
        </w:div>
        <w:div w:id="1475366050">
          <w:marLeft w:val="0"/>
          <w:marRight w:val="0"/>
          <w:marTop w:val="0"/>
          <w:marBottom w:val="101"/>
          <w:divBdr>
            <w:top w:val="none" w:sz="0" w:space="0" w:color="auto"/>
            <w:left w:val="none" w:sz="0" w:space="0" w:color="auto"/>
            <w:bottom w:val="none" w:sz="0" w:space="0" w:color="auto"/>
            <w:right w:val="none" w:sz="0" w:space="0" w:color="auto"/>
          </w:divBdr>
        </w:div>
        <w:div w:id="1476264021">
          <w:marLeft w:val="0"/>
          <w:marRight w:val="0"/>
          <w:marTop w:val="0"/>
          <w:marBottom w:val="101"/>
          <w:divBdr>
            <w:top w:val="none" w:sz="0" w:space="0" w:color="auto"/>
            <w:left w:val="none" w:sz="0" w:space="0" w:color="auto"/>
            <w:bottom w:val="none" w:sz="0" w:space="0" w:color="auto"/>
            <w:right w:val="none" w:sz="0" w:space="0" w:color="auto"/>
          </w:divBdr>
        </w:div>
        <w:div w:id="1478568674">
          <w:marLeft w:val="0"/>
          <w:marRight w:val="0"/>
          <w:marTop w:val="0"/>
          <w:marBottom w:val="101"/>
          <w:divBdr>
            <w:top w:val="none" w:sz="0" w:space="0" w:color="auto"/>
            <w:left w:val="none" w:sz="0" w:space="0" w:color="auto"/>
            <w:bottom w:val="none" w:sz="0" w:space="0" w:color="auto"/>
            <w:right w:val="none" w:sz="0" w:space="0" w:color="auto"/>
          </w:divBdr>
        </w:div>
        <w:div w:id="1488783526">
          <w:marLeft w:val="0"/>
          <w:marRight w:val="0"/>
          <w:marTop w:val="0"/>
          <w:marBottom w:val="101"/>
          <w:divBdr>
            <w:top w:val="none" w:sz="0" w:space="0" w:color="auto"/>
            <w:left w:val="none" w:sz="0" w:space="0" w:color="auto"/>
            <w:bottom w:val="none" w:sz="0" w:space="0" w:color="auto"/>
            <w:right w:val="none" w:sz="0" w:space="0" w:color="auto"/>
          </w:divBdr>
        </w:div>
        <w:div w:id="1491216079">
          <w:marLeft w:val="0"/>
          <w:marRight w:val="0"/>
          <w:marTop w:val="0"/>
          <w:marBottom w:val="101"/>
          <w:divBdr>
            <w:top w:val="none" w:sz="0" w:space="0" w:color="auto"/>
            <w:left w:val="none" w:sz="0" w:space="0" w:color="auto"/>
            <w:bottom w:val="none" w:sz="0" w:space="0" w:color="auto"/>
            <w:right w:val="none" w:sz="0" w:space="0" w:color="auto"/>
          </w:divBdr>
        </w:div>
        <w:div w:id="1491363859">
          <w:marLeft w:val="0"/>
          <w:marRight w:val="0"/>
          <w:marTop w:val="0"/>
          <w:marBottom w:val="101"/>
          <w:divBdr>
            <w:top w:val="none" w:sz="0" w:space="0" w:color="auto"/>
            <w:left w:val="none" w:sz="0" w:space="0" w:color="auto"/>
            <w:bottom w:val="none" w:sz="0" w:space="0" w:color="auto"/>
            <w:right w:val="none" w:sz="0" w:space="0" w:color="auto"/>
          </w:divBdr>
        </w:div>
        <w:div w:id="1494644705">
          <w:marLeft w:val="0"/>
          <w:marRight w:val="0"/>
          <w:marTop w:val="0"/>
          <w:marBottom w:val="101"/>
          <w:divBdr>
            <w:top w:val="none" w:sz="0" w:space="0" w:color="auto"/>
            <w:left w:val="none" w:sz="0" w:space="0" w:color="auto"/>
            <w:bottom w:val="none" w:sz="0" w:space="0" w:color="auto"/>
            <w:right w:val="none" w:sz="0" w:space="0" w:color="auto"/>
          </w:divBdr>
        </w:div>
        <w:div w:id="1502237295">
          <w:marLeft w:val="0"/>
          <w:marRight w:val="0"/>
          <w:marTop w:val="0"/>
          <w:marBottom w:val="101"/>
          <w:divBdr>
            <w:top w:val="none" w:sz="0" w:space="0" w:color="auto"/>
            <w:left w:val="none" w:sz="0" w:space="0" w:color="auto"/>
            <w:bottom w:val="none" w:sz="0" w:space="0" w:color="auto"/>
            <w:right w:val="none" w:sz="0" w:space="0" w:color="auto"/>
          </w:divBdr>
        </w:div>
        <w:div w:id="1504583964">
          <w:marLeft w:val="0"/>
          <w:marRight w:val="0"/>
          <w:marTop w:val="0"/>
          <w:marBottom w:val="101"/>
          <w:divBdr>
            <w:top w:val="none" w:sz="0" w:space="0" w:color="auto"/>
            <w:left w:val="none" w:sz="0" w:space="0" w:color="auto"/>
            <w:bottom w:val="none" w:sz="0" w:space="0" w:color="auto"/>
            <w:right w:val="none" w:sz="0" w:space="0" w:color="auto"/>
          </w:divBdr>
        </w:div>
        <w:div w:id="1551453468">
          <w:marLeft w:val="0"/>
          <w:marRight w:val="0"/>
          <w:marTop w:val="0"/>
          <w:marBottom w:val="101"/>
          <w:divBdr>
            <w:top w:val="none" w:sz="0" w:space="0" w:color="auto"/>
            <w:left w:val="none" w:sz="0" w:space="0" w:color="auto"/>
            <w:bottom w:val="none" w:sz="0" w:space="0" w:color="auto"/>
            <w:right w:val="none" w:sz="0" w:space="0" w:color="auto"/>
          </w:divBdr>
        </w:div>
        <w:div w:id="1554927256">
          <w:marLeft w:val="0"/>
          <w:marRight w:val="0"/>
          <w:marTop w:val="0"/>
          <w:marBottom w:val="101"/>
          <w:divBdr>
            <w:top w:val="none" w:sz="0" w:space="0" w:color="auto"/>
            <w:left w:val="none" w:sz="0" w:space="0" w:color="auto"/>
            <w:bottom w:val="none" w:sz="0" w:space="0" w:color="auto"/>
            <w:right w:val="none" w:sz="0" w:space="0" w:color="auto"/>
          </w:divBdr>
        </w:div>
        <w:div w:id="1560633211">
          <w:marLeft w:val="0"/>
          <w:marRight w:val="0"/>
          <w:marTop w:val="0"/>
          <w:marBottom w:val="101"/>
          <w:divBdr>
            <w:top w:val="none" w:sz="0" w:space="0" w:color="auto"/>
            <w:left w:val="none" w:sz="0" w:space="0" w:color="auto"/>
            <w:bottom w:val="none" w:sz="0" w:space="0" w:color="auto"/>
            <w:right w:val="none" w:sz="0" w:space="0" w:color="auto"/>
          </w:divBdr>
        </w:div>
        <w:div w:id="1566060922">
          <w:marLeft w:val="0"/>
          <w:marRight w:val="0"/>
          <w:marTop w:val="0"/>
          <w:marBottom w:val="101"/>
          <w:divBdr>
            <w:top w:val="none" w:sz="0" w:space="0" w:color="auto"/>
            <w:left w:val="none" w:sz="0" w:space="0" w:color="auto"/>
            <w:bottom w:val="none" w:sz="0" w:space="0" w:color="auto"/>
            <w:right w:val="none" w:sz="0" w:space="0" w:color="auto"/>
          </w:divBdr>
        </w:div>
        <w:div w:id="1580745717">
          <w:marLeft w:val="0"/>
          <w:marRight w:val="0"/>
          <w:marTop w:val="0"/>
          <w:marBottom w:val="101"/>
          <w:divBdr>
            <w:top w:val="none" w:sz="0" w:space="0" w:color="auto"/>
            <w:left w:val="none" w:sz="0" w:space="0" w:color="auto"/>
            <w:bottom w:val="none" w:sz="0" w:space="0" w:color="auto"/>
            <w:right w:val="none" w:sz="0" w:space="0" w:color="auto"/>
          </w:divBdr>
        </w:div>
        <w:div w:id="1586572838">
          <w:marLeft w:val="0"/>
          <w:marRight w:val="0"/>
          <w:marTop w:val="0"/>
          <w:marBottom w:val="101"/>
          <w:divBdr>
            <w:top w:val="none" w:sz="0" w:space="0" w:color="auto"/>
            <w:left w:val="none" w:sz="0" w:space="0" w:color="auto"/>
            <w:bottom w:val="none" w:sz="0" w:space="0" w:color="auto"/>
            <w:right w:val="none" w:sz="0" w:space="0" w:color="auto"/>
          </w:divBdr>
        </w:div>
        <w:div w:id="1603370535">
          <w:marLeft w:val="0"/>
          <w:marRight w:val="0"/>
          <w:marTop w:val="0"/>
          <w:marBottom w:val="101"/>
          <w:divBdr>
            <w:top w:val="none" w:sz="0" w:space="0" w:color="auto"/>
            <w:left w:val="none" w:sz="0" w:space="0" w:color="auto"/>
            <w:bottom w:val="none" w:sz="0" w:space="0" w:color="auto"/>
            <w:right w:val="none" w:sz="0" w:space="0" w:color="auto"/>
          </w:divBdr>
        </w:div>
        <w:div w:id="1617716262">
          <w:marLeft w:val="0"/>
          <w:marRight w:val="0"/>
          <w:marTop w:val="0"/>
          <w:marBottom w:val="101"/>
          <w:divBdr>
            <w:top w:val="none" w:sz="0" w:space="0" w:color="auto"/>
            <w:left w:val="none" w:sz="0" w:space="0" w:color="auto"/>
            <w:bottom w:val="none" w:sz="0" w:space="0" w:color="auto"/>
            <w:right w:val="none" w:sz="0" w:space="0" w:color="auto"/>
          </w:divBdr>
        </w:div>
        <w:div w:id="1633512247">
          <w:marLeft w:val="0"/>
          <w:marRight w:val="0"/>
          <w:marTop w:val="0"/>
          <w:marBottom w:val="101"/>
          <w:divBdr>
            <w:top w:val="none" w:sz="0" w:space="0" w:color="auto"/>
            <w:left w:val="none" w:sz="0" w:space="0" w:color="auto"/>
            <w:bottom w:val="none" w:sz="0" w:space="0" w:color="auto"/>
            <w:right w:val="none" w:sz="0" w:space="0" w:color="auto"/>
          </w:divBdr>
        </w:div>
        <w:div w:id="1635789440">
          <w:marLeft w:val="0"/>
          <w:marRight w:val="0"/>
          <w:marTop w:val="0"/>
          <w:marBottom w:val="101"/>
          <w:divBdr>
            <w:top w:val="none" w:sz="0" w:space="0" w:color="auto"/>
            <w:left w:val="none" w:sz="0" w:space="0" w:color="auto"/>
            <w:bottom w:val="none" w:sz="0" w:space="0" w:color="auto"/>
            <w:right w:val="none" w:sz="0" w:space="0" w:color="auto"/>
          </w:divBdr>
        </w:div>
        <w:div w:id="1640957846">
          <w:marLeft w:val="0"/>
          <w:marRight w:val="0"/>
          <w:marTop w:val="0"/>
          <w:marBottom w:val="101"/>
          <w:divBdr>
            <w:top w:val="none" w:sz="0" w:space="0" w:color="auto"/>
            <w:left w:val="none" w:sz="0" w:space="0" w:color="auto"/>
            <w:bottom w:val="none" w:sz="0" w:space="0" w:color="auto"/>
            <w:right w:val="none" w:sz="0" w:space="0" w:color="auto"/>
          </w:divBdr>
        </w:div>
        <w:div w:id="1642614353">
          <w:marLeft w:val="0"/>
          <w:marRight w:val="0"/>
          <w:marTop w:val="0"/>
          <w:marBottom w:val="101"/>
          <w:divBdr>
            <w:top w:val="none" w:sz="0" w:space="0" w:color="auto"/>
            <w:left w:val="none" w:sz="0" w:space="0" w:color="auto"/>
            <w:bottom w:val="none" w:sz="0" w:space="0" w:color="auto"/>
            <w:right w:val="none" w:sz="0" w:space="0" w:color="auto"/>
          </w:divBdr>
        </w:div>
        <w:div w:id="1647706871">
          <w:marLeft w:val="0"/>
          <w:marRight w:val="0"/>
          <w:marTop w:val="0"/>
          <w:marBottom w:val="101"/>
          <w:divBdr>
            <w:top w:val="none" w:sz="0" w:space="0" w:color="auto"/>
            <w:left w:val="none" w:sz="0" w:space="0" w:color="auto"/>
            <w:bottom w:val="none" w:sz="0" w:space="0" w:color="auto"/>
            <w:right w:val="none" w:sz="0" w:space="0" w:color="auto"/>
          </w:divBdr>
        </w:div>
        <w:div w:id="1652561861">
          <w:marLeft w:val="0"/>
          <w:marRight w:val="0"/>
          <w:marTop w:val="0"/>
          <w:marBottom w:val="101"/>
          <w:divBdr>
            <w:top w:val="none" w:sz="0" w:space="0" w:color="auto"/>
            <w:left w:val="none" w:sz="0" w:space="0" w:color="auto"/>
            <w:bottom w:val="none" w:sz="0" w:space="0" w:color="auto"/>
            <w:right w:val="none" w:sz="0" w:space="0" w:color="auto"/>
          </w:divBdr>
        </w:div>
        <w:div w:id="1656714296">
          <w:marLeft w:val="0"/>
          <w:marRight w:val="0"/>
          <w:marTop w:val="0"/>
          <w:marBottom w:val="101"/>
          <w:divBdr>
            <w:top w:val="none" w:sz="0" w:space="0" w:color="auto"/>
            <w:left w:val="none" w:sz="0" w:space="0" w:color="auto"/>
            <w:bottom w:val="none" w:sz="0" w:space="0" w:color="auto"/>
            <w:right w:val="none" w:sz="0" w:space="0" w:color="auto"/>
          </w:divBdr>
        </w:div>
        <w:div w:id="1662583197">
          <w:marLeft w:val="0"/>
          <w:marRight w:val="0"/>
          <w:marTop w:val="0"/>
          <w:marBottom w:val="101"/>
          <w:divBdr>
            <w:top w:val="none" w:sz="0" w:space="0" w:color="auto"/>
            <w:left w:val="none" w:sz="0" w:space="0" w:color="auto"/>
            <w:bottom w:val="none" w:sz="0" w:space="0" w:color="auto"/>
            <w:right w:val="none" w:sz="0" w:space="0" w:color="auto"/>
          </w:divBdr>
        </w:div>
        <w:div w:id="1685739860">
          <w:marLeft w:val="0"/>
          <w:marRight w:val="0"/>
          <w:marTop w:val="0"/>
          <w:marBottom w:val="101"/>
          <w:divBdr>
            <w:top w:val="none" w:sz="0" w:space="0" w:color="auto"/>
            <w:left w:val="none" w:sz="0" w:space="0" w:color="auto"/>
            <w:bottom w:val="none" w:sz="0" w:space="0" w:color="auto"/>
            <w:right w:val="none" w:sz="0" w:space="0" w:color="auto"/>
          </w:divBdr>
        </w:div>
        <w:div w:id="1692729860">
          <w:marLeft w:val="0"/>
          <w:marRight w:val="0"/>
          <w:marTop w:val="0"/>
          <w:marBottom w:val="101"/>
          <w:divBdr>
            <w:top w:val="none" w:sz="0" w:space="0" w:color="auto"/>
            <w:left w:val="none" w:sz="0" w:space="0" w:color="auto"/>
            <w:bottom w:val="none" w:sz="0" w:space="0" w:color="auto"/>
            <w:right w:val="none" w:sz="0" w:space="0" w:color="auto"/>
          </w:divBdr>
        </w:div>
        <w:div w:id="1698235850">
          <w:marLeft w:val="0"/>
          <w:marRight w:val="0"/>
          <w:marTop w:val="0"/>
          <w:marBottom w:val="101"/>
          <w:divBdr>
            <w:top w:val="none" w:sz="0" w:space="0" w:color="auto"/>
            <w:left w:val="none" w:sz="0" w:space="0" w:color="auto"/>
            <w:bottom w:val="none" w:sz="0" w:space="0" w:color="auto"/>
            <w:right w:val="none" w:sz="0" w:space="0" w:color="auto"/>
          </w:divBdr>
        </w:div>
        <w:div w:id="1729837818">
          <w:marLeft w:val="0"/>
          <w:marRight w:val="0"/>
          <w:marTop w:val="0"/>
          <w:marBottom w:val="101"/>
          <w:divBdr>
            <w:top w:val="none" w:sz="0" w:space="0" w:color="auto"/>
            <w:left w:val="none" w:sz="0" w:space="0" w:color="auto"/>
            <w:bottom w:val="none" w:sz="0" w:space="0" w:color="auto"/>
            <w:right w:val="none" w:sz="0" w:space="0" w:color="auto"/>
          </w:divBdr>
        </w:div>
        <w:div w:id="1734044111">
          <w:marLeft w:val="0"/>
          <w:marRight w:val="0"/>
          <w:marTop w:val="0"/>
          <w:marBottom w:val="101"/>
          <w:divBdr>
            <w:top w:val="none" w:sz="0" w:space="0" w:color="auto"/>
            <w:left w:val="none" w:sz="0" w:space="0" w:color="auto"/>
            <w:bottom w:val="none" w:sz="0" w:space="0" w:color="auto"/>
            <w:right w:val="none" w:sz="0" w:space="0" w:color="auto"/>
          </w:divBdr>
        </w:div>
        <w:div w:id="1746995547">
          <w:marLeft w:val="0"/>
          <w:marRight w:val="0"/>
          <w:marTop w:val="0"/>
          <w:marBottom w:val="101"/>
          <w:divBdr>
            <w:top w:val="none" w:sz="0" w:space="0" w:color="auto"/>
            <w:left w:val="none" w:sz="0" w:space="0" w:color="auto"/>
            <w:bottom w:val="none" w:sz="0" w:space="0" w:color="auto"/>
            <w:right w:val="none" w:sz="0" w:space="0" w:color="auto"/>
          </w:divBdr>
        </w:div>
        <w:div w:id="1753509027">
          <w:marLeft w:val="0"/>
          <w:marRight w:val="0"/>
          <w:marTop w:val="0"/>
          <w:marBottom w:val="101"/>
          <w:divBdr>
            <w:top w:val="none" w:sz="0" w:space="0" w:color="auto"/>
            <w:left w:val="none" w:sz="0" w:space="0" w:color="auto"/>
            <w:bottom w:val="none" w:sz="0" w:space="0" w:color="auto"/>
            <w:right w:val="none" w:sz="0" w:space="0" w:color="auto"/>
          </w:divBdr>
        </w:div>
        <w:div w:id="1770586440">
          <w:marLeft w:val="0"/>
          <w:marRight w:val="0"/>
          <w:marTop w:val="0"/>
          <w:marBottom w:val="101"/>
          <w:divBdr>
            <w:top w:val="none" w:sz="0" w:space="0" w:color="auto"/>
            <w:left w:val="none" w:sz="0" w:space="0" w:color="auto"/>
            <w:bottom w:val="none" w:sz="0" w:space="0" w:color="auto"/>
            <w:right w:val="none" w:sz="0" w:space="0" w:color="auto"/>
          </w:divBdr>
        </w:div>
        <w:div w:id="1794902889">
          <w:marLeft w:val="0"/>
          <w:marRight w:val="0"/>
          <w:marTop w:val="0"/>
          <w:marBottom w:val="101"/>
          <w:divBdr>
            <w:top w:val="none" w:sz="0" w:space="0" w:color="auto"/>
            <w:left w:val="none" w:sz="0" w:space="0" w:color="auto"/>
            <w:bottom w:val="none" w:sz="0" w:space="0" w:color="auto"/>
            <w:right w:val="none" w:sz="0" w:space="0" w:color="auto"/>
          </w:divBdr>
        </w:div>
        <w:div w:id="1803186370">
          <w:marLeft w:val="0"/>
          <w:marRight w:val="0"/>
          <w:marTop w:val="0"/>
          <w:marBottom w:val="101"/>
          <w:divBdr>
            <w:top w:val="none" w:sz="0" w:space="0" w:color="auto"/>
            <w:left w:val="none" w:sz="0" w:space="0" w:color="auto"/>
            <w:bottom w:val="none" w:sz="0" w:space="0" w:color="auto"/>
            <w:right w:val="none" w:sz="0" w:space="0" w:color="auto"/>
          </w:divBdr>
        </w:div>
        <w:div w:id="1821192928">
          <w:marLeft w:val="0"/>
          <w:marRight w:val="0"/>
          <w:marTop w:val="0"/>
          <w:marBottom w:val="101"/>
          <w:divBdr>
            <w:top w:val="none" w:sz="0" w:space="0" w:color="auto"/>
            <w:left w:val="none" w:sz="0" w:space="0" w:color="auto"/>
            <w:bottom w:val="none" w:sz="0" w:space="0" w:color="auto"/>
            <w:right w:val="none" w:sz="0" w:space="0" w:color="auto"/>
          </w:divBdr>
        </w:div>
        <w:div w:id="1825387205">
          <w:marLeft w:val="0"/>
          <w:marRight w:val="0"/>
          <w:marTop w:val="0"/>
          <w:marBottom w:val="101"/>
          <w:divBdr>
            <w:top w:val="none" w:sz="0" w:space="0" w:color="auto"/>
            <w:left w:val="none" w:sz="0" w:space="0" w:color="auto"/>
            <w:bottom w:val="none" w:sz="0" w:space="0" w:color="auto"/>
            <w:right w:val="none" w:sz="0" w:space="0" w:color="auto"/>
          </w:divBdr>
        </w:div>
        <w:div w:id="1858689966">
          <w:marLeft w:val="0"/>
          <w:marRight w:val="0"/>
          <w:marTop w:val="0"/>
          <w:marBottom w:val="101"/>
          <w:divBdr>
            <w:top w:val="none" w:sz="0" w:space="0" w:color="auto"/>
            <w:left w:val="none" w:sz="0" w:space="0" w:color="auto"/>
            <w:bottom w:val="none" w:sz="0" w:space="0" w:color="auto"/>
            <w:right w:val="none" w:sz="0" w:space="0" w:color="auto"/>
          </w:divBdr>
        </w:div>
        <w:div w:id="1875069380">
          <w:marLeft w:val="0"/>
          <w:marRight w:val="0"/>
          <w:marTop w:val="0"/>
          <w:marBottom w:val="101"/>
          <w:divBdr>
            <w:top w:val="none" w:sz="0" w:space="0" w:color="auto"/>
            <w:left w:val="none" w:sz="0" w:space="0" w:color="auto"/>
            <w:bottom w:val="none" w:sz="0" w:space="0" w:color="auto"/>
            <w:right w:val="none" w:sz="0" w:space="0" w:color="auto"/>
          </w:divBdr>
        </w:div>
        <w:div w:id="1900704974">
          <w:marLeft w:val="0"/>
          <w:marRight w:val="0"/>
          <w:marTop w:val="0"/>
          <w:marBottom w:val="101"/>
          <w:divBdr>
            <w:top w:val="none" w:sz="0" w:space="0" w:color="auto"/>
            <w:left w:val="none" w:sz="0" w:space="0" w:color="auto"/>
            <w:bottom w:val="none" w:sz="0" w:space="0" w:color="auto"/>
            <w:right w:val="none" w:sz="0" w:space="0" w:color="auto"/>
          </w:divBdr>
        </w:div>
        <w:div w:id="1929774076">
          <w:marLeft w:val="0"/>
          <w:marRight w:val="0"/>
          <w:marTop w:val="0"/>
          <w:marBottom w:val="101"/>
          <w:divBdr>
            <w:top w:val="none" w:sz="0" w:space="0" w:color="auto"/>
            <w:left w:val="none" w:sz="0" w:space="0" w:color="auto"/>
            <w:bottom w:val="none" w:sz="0" w:space="0" w:color="auto"/>
            <w:right w:val="none" w:sz="0" w:space="0" w:color="auto"/>
          </w:divBdr>
        </w:div>
        <w:div w:id="1937058043">
          <w:marLeft w:val="0"/>
          <w:marRight w:val="0"/>
          <w:marTop w:val="0"/>
          <w:marBottom w:val="101"/>
          <w:divBdr>
            <w:top w:val="none" w:sz="0" w:space="0" w:color="auto"/>
            <w:left w:val="none" w:sz="0" w:space="0" w:color="auto"/>
            <w:bottom w:val="none" w:sz="0" w:space="0" w:color="auto"/>
            <w:right w:val="none" w:sz="0" w:space="0" w:color="auto"/>
          </w:divBdr>
        </w:div>
        <w:div w:id="1941177981">
          <w:marLeft w:val="0"/>
          <w:marRight w:val="0"/>
          <w:marTop w:val="0"/>
          <w:marBottom w:val="101"/>
          <w:divBdr>
            <w:top w:val="none" w:sz="0" w:space="0" w:color="auto"/>
            <w:left w:val="none" w:sz="0" w:space="0" w:color="auto"/>
            <w:bottom w:val="none" w:sz="0" w:space="0" w:color="auto"/>
            <w:right w:val="none" w:sz="0" w:space="0" w:color="auto"/>
          </w:divBdr>
        </w:div>
        <w:div w:id="1952128259">
          <w:marLeft w:val="0"/>
          <w:marRight w:val="0"/>
          <w:marTop w:val="0"/>
          <w:marBottom w:val="101"/>
          <w:divBdr>
            <w:top w:val="none" w:sz="0" w:space="0" w:color="auto"/>
            <w:left w:val="none" w:sz="0" w:space="0" w:color="auto"/>
            <w:bottom w:val="none" w:sz="0" w:space="0" w:color="auto"/>
            <w:right w:val="none" w:sz="0" w:space="0" w:color="auto"/>
          </w:divBdr>
        </w:div>
        <w:div w:id="1952543754">
          <w:marLeft w:val="0"/>
          <w:marRight w:val="0"/>
          <w:marTop w:val="0"/>
          <w:marBottom w:val="101"/>
          <w:divBdr>
            <w:top w:val="none" w:sz="0" w:space="0" w:color="auto"/>
            <w:left w:val="none" w:sz="0" w:space="0" w:color="auto"/>
            <w:bottom w:val="none" w:sz="0" w:space="0" w:color="auto"/>
            <w:right w:val="none" w:sz="0" w:space="0" w:color="auto"/>
          </w:divBdr>
        </w:div>
        <w:div w:id="1962300124">
          <w:marLeft w:val="0"/>
          <w:marRight w:val="0"/>
          <w:marTop w:val="0"/>
          <w:marBottom w:val="101"/>
          <w:divBdr>
            <w:top w:val="none" w:sz="0" w:space="0" w:color="auto"/>
            <w:left w:val="none" w:sz="0" w:space="0" w:color="auto"/>
            <w:bottom w:val="none" w:sz="0" w:space="0" w:color="auto"/>
            <w:right w:val="none" w:sz="0" w:space="0" w:color="auto"/>
          </w:divBdr>
        </w:div>
        <w:div w:id="1975283943">
          <w:marLeft w:val="0"/>
          <w:marRight w:val="0"/>
          <w:marTop w:val="0"/>
          <w:marBottom w:val="101"/>
          <w:divBdr>
            <w:top w:val="none" w:sz="0" w:space="0" w:color="auto"/>
            <w:left w:val="none" w:sz="0" w:space="0" w:color="auto"/>
            <w:bottom w:val="none" w:sz="0" w:space="0" w:color="auto"/>
            <w:right w:val="none" w:sz="0" w:space="0" w:color="auto"/>
          </w:divBdr>
        </w:div>
        <w:div w:id="1978367597">
          <w:marLeft w:val="0"/>
          <w:marRight w:val="0"/>
          <w:marTop w:val="0"/>
          <w:marBottom w:val="101"/>
          <w:divBdr>
            <w:top w:val="none" w:sz="0" w:space="0" w:color="auto"/>
            <w:left w:val="none" w:sz="0" w:space="0" w:color="auto"/>
            <w:bottom w:val="none" w:sz="0" w:space="0" w:color="auto"/>
            <w:right w:val="none" w:sz="0" w:space="0" w:color="auto"/>
          </w:divBdr>
        </w:div>
        <w:div w:id="2000035124">
          <w:marLeft w:val="0"/>
          <w:marRight w:val="0"/>
          <w:marTop w:val="0"/>
          <w:marBottom w:val="101"/>
          <w:divBdr>
            <w:top w:val="none" w:sz="0" w:space="0" w:color="auto"/>
            <w:left w:val="none" w:sz="0" w:space="0" w:color="auto"/>
            <w:bottom w:val="none" w:sz="0" w:space="0" w:color="auto"/>
            <w:right w:val="none" w:sz="0" w:space="0" w:color="auto"/>
          </w:divBdr>
        </w:div>
        <w:div w:id="2005233580">
          <w:marLeft w:val="0"/>
          <w:marRight w:val="0"/>
          <w:marTop w:val="0"/>
          <w:marBottom w:val="101"/>
          <w:divBdr>
            <w:top w:val="none" w:sz="0" w:space="0" w:color="auto"/>
            <w:left w:val="none" w:sz="0" w:space="0" w:color="auto"/>
            <w:bottom w:val="none" w:sz="0" w:space="0" w:color="auto"/>
            <w:right w:val="none" w:sz="0" w:space="0" w:color="auto"/>
          </w:divBdr>
        </w:div>
        <w:div w:id="2011831075">
          <w:marLeft w:val="0"/>
          <w:marRight w:val="0"/>
          <w:marTop w:val="0"/>
          <w:marBottom w:val="101"/>
          <w:divBdr>
            <w:top w:val="none" w:sz="0" w:space="0" w:color="auto"/>
            <w:left w:val="none" w:sz="0" w:space="0" w:color="auto"/>
            <w:bottom w:val="none" w:sz="0" w:space="0" w:color="auto"/>
            <w:right w:val="none" w:sz="0" w:space="0" w:color="auto"/>
          </w:divBdr>
        </w:div>
        <w:div w:id="2014064581">
          <w:marLeft w:val="0"/>
          <w:marRight w:val="0"/>
          <w:marTop w:val="0"/>
          <w:marBottom w:val="101"/>
          <w:divBdr>
            <w:top w:val="none" w:sz="0" w:space="0" w:color="auto"/>
            <w:left w:val="none" w:sz="0" w:space="0" w:color="auto"/>
            <w:bottom w:val="none" w:sz="0" w:space="0" w:color="auto"/>
            <w:right w:val="none" w:sz="0" w:space="0" w:color="auto"/>
          </w:divBdr>
        </w:div>
        <w:div w:id="2058163534">
          <w:marLeft w:val="0"/>
          <w:marRight w:val="0"/>
          <w:marTop w:val="0"/>
          <w:marBottom w:val="101"/>
          <w:divBdr>
            <w:top w:val="none" w:sz="0" w:space="0" w:color="auto"/>
            <w:left w:val="none" w:sz="0" w:space="0" w:color="auto"/>
            <w:bottom w:val="none" w:sz="0" w:space="0" w:color="auto"/>
            <w:right w:val="none" w:sz="0" w:space="0" w:color="auto"/>
          </w:divBdr>
        </w:div>
        <w:div w:id="2076774138">
          <w:marLeft w:val="0"/>
          <w:marRight w:val="0"/>
          <w:marTop w:val="0"/>
          <w:marBottom w:val="101"/>
          <w:divBdr>
            <w:top w:val="none" w:sz="0" w:space="0" w:color="auto"/>
            <w:left w:val="none" w:sz="0" w:space="0" w:color="auto"/>
            <w:bottom w:val="none" w:sz="0" w:space="0" w:color="auto"/>
            <w:right w:val="none" w:sz="0" w:space="0" w:color="auto"/>
          </w:divBdr>
        </w:div>
        <w:div w:id="2107534548">
          <w:marLeft w:val="0"/>
          <w:marRight w:val="0"/>
          <w:marTop w:val="0"/>
          <w:marBottom w:val="101"/>
          <w:divBdr>
            <w:top w:val="none" w:sz="0" w:space="0" w:color="auto"/>
            <w:left w:val="none" w:sz="0" w:space="0" w:color="auto"/>
            <w:bottom w:val="none" w:sz="0" w:space="0" w:color="auto"/>
            <w:right w:val="none" w:sz="0" w:space="0" w:color="auto"/>
          </w:divBdr>
        </w:div>
        <w:div w:id="2108889866">
          <w:marLeft w:val="0"/>
          <w:marRight w:val="0"/>
          <w:marTop w:val="0"/>
          <w:marBottom w:val="101"/>
          <w:divBdr>
            <w:top w:val="none" w:sz="0" w:space="0" w:color="auto"/>
            <w:left w:val="none" w:sz="0" w:space="0" w:color="auto"/>
            <w:bottom w:val="none" w:sz="0" w:space="0" w:color="auto"/>
            <w:right w:val="none" w:sz="0" w:space="0" w:color="auto"/>
          </w:divBdr>
        </w:div>
        <w:div w:id="2113283294">
          <w:marLeft w:val="0"/>
          <w:marRight w:val="0"/>
          <w:marTop w:val="0"/>
          <w:marBottom w:val="101"/>
          <w:divBdr>
            <w:top w:val="none" w:sz="0" w:space="0" w:color="auto"/>
            <w:left w:val="none" w:sz="0" w:space="0" w:color="auto"/>
            <w:bottom w:val="none" w:sz="0" w:space="0" w:color="auto"/>
            <w:right w:val="none" w:sz="0" w:space="0" w:color="auto"/>
          </w:divBdr>
        </w:div>
        <w:div w:id="2121028566">
          <w:marLeft w:val="0"/>
          <w:marRight w:val="0"/>
          <w:marTop w:val="0"/>
          <w:marBottom w:val="101"/>
          <w:divBdr>
            <w:top w:val="none" w:sz="0" w:space="0" w:color="auto"/>
            <w:left w:val="none" w:sz="0" w:space="0" w:color="auto"/>
            <w:bottom w:val="none" w:sz="0" w:space="0" w:color="auto"/>
            <w:right w:val="none" w:sz="0" w:space="0" w:color="auto"/>
          </w:divBdr>
        </w:div>
      </w:divsChild>
    </w:div>
    <w:div w:id="1241914999">
      <w:bodyDiv w:val="1"/>
      <w:marLeft w:val="0"/>
      <w:marRight w:val="0"/>
      <w:marTop w:val="0"/>
      <w:marBottom w:val="0"/>
      <w:divBdr>
        <w:top w:val="none" w:sz="0" w:space="0" w:color="auto"/>
        <w:left w:val="none" w:sz="0" w:space="0" w:color="auto"/>
        <w:bottom w:val="none" w:sz="0" w:space="0" w:color="auto"/>
        <w:right w:val="none" w:sz="0" w:space="0" w:color="auto"/>
      </w:divBdr>
      <w:divsChild>
        <w:div w:id="127212707">
          <w:marLeft w:val="0"/>
          <w:marRight w:val="0"/>
          <w:marTop w:val="0"/>
          <w:marBottom w:val="101"/>
          <w:divBdr>
            <w:top w:val="none" w:sz="0" w:space="0" w:color="auto"/>
            <w:left w:val="none" w:sz="0" w:space="0" w:color="auto"/>
            <w:bottom w:val="none" w:sz="0" w:space="0" w:color="auto"/>
            <w:right w:val="none" w:sz="0" w:space="0" w:color="auto"/>
          </w:divBdr>
        </w:div>
        <w:div w:id="281881988">
          <w:marLeft w:val="0"/>
          <w:marRight w:val="0"/>
          <w:marTop w:val="0"/>
          <w:marBottom w:val="101"/>
          <w:divBdr>
            <w:top w:val="none" w:sz="0" w:space="0" w:color="auto"/>
            <w:left w:val="none" w:sz="0" w:space="0" w:color="auto"/>
            <w:bottom w:val="none" w:sz="0" w:space="0" w:color="auto"/>
            <w:right w:val="none" w:sz="0" w:space="0" w:color="auto"/>
          </w:divBdr>
        </w:div>
        <w:div w:id="434520393">
          <w:marLeft w:val="0"/>
          <w:marRight w:val="0"/>
          <w:marTop w:val="0"/>
          <w:marBottom w:val="101"/>
          <w:divBdr>
            <w:top w:val="none" w:sz="0" w:space="0" w:color="auto"/>
            <w:left w:val="none" w:sz="0" w:space="0" w:color="auto"/>
            <w:bottom w:val="none" w:sz="0" w:space="0" w:color="auto"/>
            <w:right w:val="none" w:sz="0" w:space="0" w:color="auto"/>
          </w:divBdr>
        </w:div>
        <w:div w:id="632948076">
          <w:marLeft w:val="0"/>
          <w:marRight w:val="0"/>
          <w:marTop w:val="0"/>
          <w:marBottom w:val="101"/>
          <w:divBdr>
            <w:top w:val="none" w:sz="0" w:space="0" w:color="auto"/>
            <w:left w:val="none" w:sz="0" w:space="0" w:color="auto"/>
            <w:bottom w:val="none" w:sz="0" w:space="0" w:color="auto"/>
            <w:right w:val="none" w:sz="0" w:space="0" w:color="auto"/>
          </w:divBdr>
        </w:div>
        <w:div w:id="861823909">
          <w:marLeft w:val="0"/>
          <w:marRight w:val="0"/>
          <w:marTop w:val="0"/>
          <w:marBottom w:val="101"/>
          <w:divBdr>
            <w:top w:val="none" w:sz="0" w:space="0" w:color="auto"/>
            <w:left w:val="none" w:sz="0" w:space="0" w:color="auto"/>
            <w:bottom w:val="none" w:sz="0" w:space="0" w:color="auto"/>
            <w:right w:val="none" w:sz="0" w:space="0" w:color="auto"/>
          </w:divBdr>
        </w:div>
        <w:div w:id="1053698645">
          <w:marLeft w:val="0"/>
          <w:marRight w:val="0"/>
          <w:marTop w:val="0"/>
          <w:marBottom w:val="101"/>
          <w:divBdr>
            <w:top w:val="none" w:sz="0" w:space="0" w:color="auto"/>
            <w:left w:val="none" w:sz="0" w:space="0" w:color="auto"/>
            <w:bottom w:val="none" w:sz="0" w:space="0" w:color="auto"/>
            <w:right w:val="none" w:sz="0" w:space="0" w:color="auto"/>
          </w:divBdr>
        </w:div>
        <w:div w:id="1157693917">
          <w:marLeft w:val="0"/>
          <w:marRight w:val="0"/>
          <w:marTop w:val="0"/>
          <w:marBottom w:val="101"/>
          <w:divBdr>
            <w:top w:val="none" w:sz="0" w:space="0" w:color="auto"/>
            <w:left w:val="none" w:sz="0" w:space="0" w:color="auto"/>
            <w:bottom w:val="none" w:sz="0" w:space="0" w:color="auto"/>
            <w:right w:val="none" w:sz="0" w:space="0" w:color="auto"/>
          </w:divBdr>
        </w:div>
        <w:div w:id="1556429606">
          <w:marLeft w:val="0"/>
          <w:marRight w:val="0"/>
          <w:marTop w:val="0"/>
          <w:marBottom w:val="101"/>
          <w:divBdr>
            <w:top w:val="none" w:sz="0" w:space="0" w:color="auto"/>
            <w:left w:val="none" w:sz="0" w:space="0" w:color="auto"/>
            <w:bottom w:val="none" w:sz="0" w:space="0" w:color="auto"/>
            <w:right w:val="none" w:sz="0" w:space="0" w:color="auto"/>
          </w:divBdr>
        </w:div>
        <w:div w:id="1901092405">
          <w:marLeft w:val="0"/>
          <w:marRight w:val="0"/>
          <w:marTop w:val="0"/>
          <w:marBottom w:val="101"/>
          <w:divBdr>
            <w:top w:val="none" w:sz="0" w:space="0" w:color="auto"/>
            <w:left w:val="none" w:sz="0" w:space="0" w:color="auto"/>
            <w:bottom w:val="none" w:sz="0" w:space="0" w:color="auto"/>
            <w:right w:val="none" w:sz="0" w:space="0" w:color="auto"/>
          </w:divBdr>
        </w:div>
      </w:divsChild>
    </w:div>
    <w:div w:id="1249537021">
      <w:bodyDiv w:val="1"/>
      <w:marLeft w:val="0"/>
      <w:marRight w:val="0"/>
      <w:marTop w:val="0"/>
      <w:marBottom w:val="0"/>
      <w:divBdr>
        <w:top w:val="none" w:sz="0" w:space="0" w:color="auto"/>
        <w:left w:val="none" w:sz="0" w:space="0" w:color="auto"/>
        <w:bottom w:val="none" w:sz="0" w:space="0" w:color="auto"/>
        <w:right w:val="none" w:sz="0" w:space="0" w:color="auto"/>
      </w:divBdr>
      <w:divsChild>
        <w:div w:id="141700368">
          <w:marLeft w:val="0"/>
          <w:marRight w:val="0"/>
          <w:marTop w:val="0"/>
          <w:marBottom w:val="101"/>
          <w:divBdr>
            <w:top w:val="none" w:sz="0" w:space="0" w:color="auto"/>
            <w:left w:val="none" w:sz="0" w:space="0" w:color="auto"/>
            <w:bottom w:val="none" w:sz="0" w:space="0" w:color="auto"/>
            <w:right w:val="none" w:sz="0" w:space="0" w:color="auto"/>
          </w:divBdr>
        </w:div>
        <w:div w:id="456416644">
          <w:marLeft w:val="0"/>
          <w:marRight w:val="0"/>
          <w:marTop w:val="0"/>
          <w:marBottom w:val="101"/>
          <w:divBdr>
            <w:top w:val="none" w:sz="0" w:space="0" w:color="auto"/>
            <w:left w:val="none" w:sz="0" w:space="0" w:color="auto"/>
            <w:bottom w:val="none" w:sz="0" w:space="0" w:color="auto"/>
            <w:right w:val="none" w:sz="0" w:space="0" w:color="auto"/>
          </w:divBdr>
        </w:div>
        <w:div w:id="776214241">
          <w:marLeft w:val="0"/>
          <w:marRight w:val="0"/>
          <w:marTop w:val="0"/>
          <w:marBottom w:val="101"/>
          <w:divBdr>
            <w:top w:val="none" w:sz="0" w:space="0" w:color="auto"/>
            <w:left w:val="none" w:sz="0" w:space="0" w:color="auto"/>
            <w:bottom w:val="none" w:sz="0" w:space="0" w:color="auto"/>
            <w:right w:val="none" w:sz="0" w:space="0" w:color="auto"/>
          </w:divBdr>
        </w:div>
        <w:div w:id="1071587313">
          <w:marLeft w:val="0"/>
          <w:marRight w:val="0"/>
          <w:marTop w:val="0"/>
          <w:marBottom w:val="101"/>
          <w:divBdr>
            <w:top w:val="none" w:sz="0" w:space="0" w:color="auto"/>
            <w:left w:val="none" w:sz="0" w:space="0" w:color="auto"/>
            <w:bottom w:val="none" w:sz="0" w:space="0" w:color="auto"/>
            <w:right w:val="none" w:sz="0" w:space="0" w:color="auto"/>
          </w:divBdr>
        </w:div>
        <w:div w:id="1191263280">
          <w:marLeft w:val="0"/>
          <w:marRight w:val="0"/>
          <w:marTop w:val="0"/>
          <w:marBottom w:val="101"/>
          <w:divBdr>
            <w:top w:val="none" w:sz="0" w:space="0" w:color="auto"/>
            <w:left w:val="none" w:sz="0" w:space="0" w:color="auto"/>
            <w:bottom w:val="none" w:sz="0" w:space="0" w:color="auto"/>
            <w:right w:val="none" w:sz="0" w:space="0" w:color="auto"/>
          </w:divBdr>
        </w:div>
        <w:div w:id="1198931003">
          <w:marLeft w:val="0"/>
          <w:marRight w:val="0"/>
          <w:marTop w:val="0"/>
          <w:marBottom w:val="101"/>
          <w:divBdr>
            <w:top w:val="none" w:sz="0" w:space="0" w:color="auto"/>
            <w:left w:val="none" w:sz="0" w:space="0" w:color="auto"/>
            <w:bottom w:val="none" w:sz="0" w:space="0" w:color="auto"/>
            <w:right w:val="none" w:sz="0" w:space="0" w:color="auto"/>
          </w:divBdr>
        </w:div>
        <w:div w:id="1425761699">
          <w:marLeft w:val="0"/>
          <w:marRight w:val="0"/>
          <w:marTop w:val="0"/>
          <w:marBottom w:val="101"/>
          <w:divBdr>
            <w:top w:val="none" w:sz="0" w:space="0" w:color="auto"/>
            <w:left w:val="none" w:sz="0" w:space="0" w:color="auto"/>
            <w:bottom w:val="none" w:sz="0" w:space="0" w:color="auto"/>
            <w:right w:val="none" w:sz="0" w:space="0" w:color="auto"/>
          </w:divBdr>
        </w:div>
        <w:div w:id="1740056384">
          <w:marLeft w:val="0"/>
          <w:marRight w:val="0"/>
          <w:marTop w:val="0"/>
          <w:marBottom w:val="101"/>
          <w:divBdr>
            <w:top w:val="none" w:sz="0" w:space="0" w:color="auto"/>
            <w:left w:val="none" w:sz="0" w:space="0" w:color="auto"/>
            <w:bottom w:val="none" w:sz="0" w:space="0" w:color="auto"/>
            <w:right w:val="none" w:sz="0" w:space="0" w:color="auto"/>
          </w:divBdr>
        </w:div>
        <w:div w:id="1856726647">
          <w:marLeft w:val="0"/>
          <w:marRight w:val="0"/>
          <w:marTop w:val="0"/>
          <w:marBottom w:val="101"/>
          <w:divBdr>
            <w:top w:val="none" w:sz="0" w:space="0" w:color="auto"/>
            <w:left w:val="none" w:sz="0" w:space="0" w:color="auto"/>
            <w:bottom w:val="none" w:sz="0" w:space="0" w:color="auto"/>
            <w:right w:val="none" w:sz="0" w:space="0" w:color="auto"/>
          </w:divBdr>
        </w:div>
      </w:divsChild>
    </w:div>
    <w:div w:id="1460876989">
      <w:bodyDiv w:val="1"/>
      <w:marLeft w:val="0"/>
      <w:marRight w:val="0"/>
      <w:marTop w:val="0"/>
      <w:marBottom w:val="0"/>
      <w:divBdr>
        <w:top w:val="none" w:sz="0" w:space="0" w:color="auto"/>
        <w:left w:val="none" w:sz="0" w:space="0" w:color="auto"/>
        <w:bottom w:val="none" w:sz="0" w:space="0" w:color="auto"/>
        <w:right w:val="none" w:sz="0" w:space="0" w:color="auto"/>
      </w:divBdr>
    </w:div>
    <w:div w:id="1520123786">
      <w:bodyDiv w:val="1"/>
      <w:marLeft w:val="0"/>
      <w:marRight w:val="0"/>
      <w:marTop w:val="0"/>
      <w:marBottom w:val="0"/>
      <w:divBdr>
        <w:top w:val="none" w:sz="0" w:space="0" w:color="auto"/>
        <w:left w:val="none" w:sz="0" w:space="0" w:color="auto"/>
        <w:bottom w:val="none" w:sz="0" w:space="0" w:color="auto"/>
        <w:right w:val="none" w:sz="0" w:space="0" w:color="auto"/>
      </w:divBdr>
      <w:divsChild>
        <w:div w:id="38550261">
          <w:marLeft w:val="0"/>
          <w:marRight w:val="0"/>
          <w:marTop w:val="0"/>
          <w:marBottom w:val="101"/>
          <w:divBdr>
            <w:top w:val="none" w:sz="0" w:space="0" w:color="auto"/>
            <w:left w:val="none" w:sz="0" w:space="0" w:color="auto"/>
            <w:bottom w:val="none" w:sz="0" w:space="0" w:color="auto"/>
            <w:right w:val="none" w:sz="0" w:space="0" w:color="auto"/>
          </w:divBdr>
        </w:div>
        <w:div w:id="315231950">
          <w:marLeft w:val="0"/>
          <w:marRight w:val="0"/>
          <w:marTop w:val="0"/>
          <w:marBottom w:val="101"/>
          <w:divBdr>
            <w:top w:val="none" w:sz="0" w:space="0" w:color="auto"/>
            <w:left w:val="none" w:sz="0" w:space="0" w:color="auto"/>
            <w:bottom w:val="none" w:sz="0" w:space="0" w:color="auto"/>
            <w:right w:val="none" w:sz="0" w:space="0" w:color="auto"/>
          </w:divBdr>
        </w:div>
        <w:div w:id="315843800">
          <w:marLeft w:val="0"/>
          <w:marRight w:val="0"/>
          <w:marTop w:val="0"/>
          <w:marBottom w:val="101"/>
          <w:divBdr>
            <w:top w:val="none" w:sz="0" w:space="0" w:color="auto"/>
            <w:left w:val="none" w:sz="0" w:space="0" w:color="auto"/>
            <w:bottom w:val="none" w:sz="0" w:space="0" w:color="auto"/>
            <w:right w:val="none" w:sz="0" w:space="0" w:color="auto"/>
          </w:divBdr>
        </w:div>
        <w:div w:id="379594082">
          <w:marLeft w:val="0"/>
          <w:marRight w:val="0"/>
          <w:marTop w:val="0"/>
          <w:marBottom w:val="101"/>
          <w:divBdr>
            <w:top w:val="none" w:sz="0" w:space="0" w:color="auto"/>
            <w:left w:val="none" w:sz="0" w:space="0" w:color="auto"/>
            <w:bottom w:val="none" w:sz="0" w:space="0" w:color="auto"/>
            <w:right w:val="none" w:sz="0" w:space="0" w:color="auto"/>
          </w:divBdr>
        </w:div>
        <w:div w:id="535700204">
          <w:marLeft w:val="0"/>
          <w:marRight w:val="0"/>
          <w:marTop w:val="0"/>
          <w:marBottom w:val="101"/>
          <w:divBdr>
            <w:top w:val="none" w:sz="0" w:space="0" w:color="auto"/>
            <w:left w:val="none" w:sz="0" w:space="0" w:color="auto"/>
            <w:bottom w:val="none" w:sz="0" w:space="0" w:color="auto"/>
            <w:right w:val="none" w:sz="0" w:space="0" w:color="auto"/>
          </w:divBdr>
        </w:div>
        <w:div w:id="675615935">
          <w:marLeft w:val="0"/>
          <w:marRight w:val="0"/>
          <w:marTop w:val="0"/>
          <w:marBottom w:val="101"/>
          <w:divBdr>
            <w:top w:val="none" w:sz="0" w:space="0" w:color="auto"/>
            <w:left w:val="none" w:sz="0" w:space="0" w:color="auto"/>
            <w:bottom w:val="none" w:sz="0" w:space="0" w:color="auto"/>
            <w:right w:val="none" w:sz="0" w:space="0" w:color="auto"/>
          </w:divBdr>
        </w:div>
        <w:div w:id="876507924">
          <w:marLeft w:val="0"/>
          <w:marRight w:val="0"/>
          <w:marTop w:val="0"/>
          <w:marBottom w:val="101"/>
          <w:divBdr>
            <w:top w:val="none" w:sz="0" w:space="0" w:color="auto"/>
            <w:left w:val="none" w:sz="0" w:space="0" w:color="auto"/>
            <w:bottom w:val="none" w:sz="0" w:space="0" w:color="auto"/>
            <w:right w:val="none" w:sz="0" w:space="0" w:color="auto"/>
          </w:divBdr>
        </w:div>
        <w:div w:id="951783466">
          <w:marLeft w:val="0"/>
          <w:marRight w:val="0"/>
          <w:marTop w:val="0"/>
          <w:marBottom w:val="101"/>
          <w:divBdr>
            <w:top w:val="none" w:sz="0" w:space="0" w:color="auto"/>
            <w:left w:val="none" w:sz="0" w:space="0" w:color="auto"/>
            <w:bottom w:val="none" w:sz="0" w:space="0" w:color="auto"/>
            <w:right w:val="none" w:sz="0" w:space="0" w:color="auto"/>
          </w:divBdr>
        </w:div>
        <w:div w:id="985160583">
          <w:marLeft w:val="0"/>
          <w:marRight w:val="0"/>
          <w:marTop w:val="0"/>
          <w:marBottom w:val="101"/>
          <w:divBdr>
            <w:top w:val="none" w:sz="0" w:space="0" w:color="auto"/>
            <w:left w:val="none" w:sz="0" w:space="0" w:color="auto"/>
            <w:bottom w:val="none" w:sz="0" w:space="0" w:color="auto"/>
            <w:right w:val="none" w:sz="0" w:space="0" w:color="auto"/>
          </w:divBdr>
        </w:div>
        <w:div w:id="1012296564">
          <w:marLeft w:val="0"/>
          <w:marRight w:val="0"/>
          <w:marTop w:val="0"/>
          <w:marBottom w:val="101"/>
          <w:divBdr>
            <w:top w:val="none" w:sz="0" w:space="0" w:color="auto"/>
            <w:left w:val="none" w:sz="0" w:space="0" w:color="auto"/>
            <w:bottom w:val="none" w:sz="0" w:space="0" w:color="auto"/>
            <w:right w:val="none" w:sz="0" w:space="0" w:color="auto"/>
          </w:divBdr>
        </w:div>
        <w:div w:id="1040015325">
          <w:marLeft w:val="0"/>
          <w:marRight w:val="0"/>
          <w:marTop w:val="0"/>
          <w:marBottom w:val="101"/>
          <w:divBdr>
            <w:top w:val="none" w:sz="0" w:space="0" w:color="auto"/>
            <w:left w:val="none" w:sz="0" w:space="0" w:color="auto"/>
            <w:bottom w:val="none" w:sz="0" w:space="0" w:color="auto"/>
            <w:right w:val="none" w:sz="0" w:space="0" w:color="auto"/>
          </w:divBdr>
        </w:div>
        <w:div w:id="1197890051">
          <w:marLeft w:val="0"/>
          <w:marRight w:val="0"/>
          <w:marTop w:val="0"/>
          <w:marBottom w:val="101"/>
          <w:divBdr>
            <w:top w:val="none" w:sz="0" w:space="0" w:color="auto"/>
            <w:left w:val="none" w:sz="0" w:space="0" w:color="auto"/>
            <w:bottom w:val="none" w:sz="0" w:space="0" w:color="auto"/>
            <w:right w:val="none" w:sz="0" w:space="0" w:color="auto"/>
          </w:divBdr>
        </w:div>
        <w:div w:id="1325667751">
          <w:marLeft w:val="0"/>
          <w:marRight w:val="0"/>
          <w:marTop w:val="0"/>
          <w:marBottom w:val="101"/>
          <w:divBdr>
            <w:top w:val="none" w:sz="0" w:space="0" w:color="auto"/>
            <w:left w:val="none" w:sz="0" w:space="0" w:color="auto"/>
            <w:bottom w:val="none" w:sz="0" w:space="0" w:color="auto"/>
            <w:right w:val="none" w:sz="0" w:space="0" w:color="auto"/>
          </w:divBdr>
        </w:div>
        <w:div w:id="1332567911">
          <w:marLeft w:val="0"/>
          <w:marRight w:val="0"/>
          <w:marTop w:val="0"/>
          <w:marBottom w:val="101"/>
          <w:divBdr>
            <w:top w:val="none" w:sz="0" w:space="0" w:color="auto"/>
            <w:left w:val="none" w:sz="0" w:space="0" w:color="auto"/>
            <w:bottom w:val="none" w:sz="0" w:space="0" w:color="auto"/>
            <w:right w:val="none" w:sz="0" w:space="0" w:color="auto"/>
          </w:divBdr>
        </w:div>
        <w:div w:id="1585871292">
          <w:marLeft w:val="0"/>
          <w:marRight w:val="0"/>
          <w:marTop w:val="0"/>
          <w:marBottom w:val="101"/>
          <w:divBdr>
            <w:top w:val="none" w:sz="0" w:space="0" w:color="auto"/>
            <w:left w:val="none" w:sz="0" w:space="0" w:color="auto"/>
            <w:bottom w:val="none" w:sz="0" w:space="0" w:color="auto"/>
            <w:right w:val="none" w:sz="0" w:space="0" w:color="auto"/>
          </w:divBdr>
        </w:div>
        <w:div w:id="1666469714">
          <w:marLeft w:val="0"/>
          <w:marRight w:val="0"/>
          <w:marTop w:val="0"/>
          <w:marBottom w:val="101"/>
          <w:divBdr>
            <w:top w:val="none" w:sz="0" w:space="0" w:color="auto"/>
            <w:left w:val="none" w:sz="0" w:space="0" w:color="auto"/>
            <w:bottom w:val="none" w:sz="0" w:space="0" w:color="auto"/>
            <w:right w:val="none" w:sz="0" w:space="0" w:color="auto"/>
          </w:divBdr>
        </w:div>
        <w:div w:id="1980374556">
          <w:marLeft w:val="0"/>
          <w:marRight w:val="0"/>
          <w:marTop w:val="0"/>
          <w:marBottom w:val="101"/>
          <w:divBdr>
            <w:top w:val="none" w:sz="0" w:space="0" w:color="auto"/>
            <w:left w:val="none" w:sz="0" w:space="0" w:color="auto"/>
            <w:bottom w:val="none" w:sz="0" w:space="0" w:color="auto"/>
            <w:right w:val="none" w:sz="0" w:space="0" w:color="auto"/>
          </w:divBdr>
        </w:div>
        <w:div w:id="2008246421">
          <w:marLeft w:val="0"/>
          <w:marRight w:val="0"/>
          <w:marTop w:val="0"/>
          <w:marBottom w:val="101"/>
          <w:divBdr>
            <w:top w:val="none" w:sz="0" w:space="0" w:color="auto"/>
            <w:left w:val="none" w:sz="0" w:space="0" w:color="auto"/>
            <w:bottom w:val="none" w:sz="0" w:space="0" w:color="auto"/>
            <w:right w:val="none" w:sz="0" w:space="0" w:color="auto"/>
          </w:divBdr>
        </w:div>
        <w:div w:id="2041279260">
          <w:marLeft w:val="0"/>
          <w:marRight w:val="0"/>
          <w:marTop w:val="0"/>
          <w:marBottom w:val="101"/>
          <w:divBdr>
            <w:top w:val="none" w:sz="0" w:space="0" w:color="auto"/>
            <w:left w:val="none" w:sz="0" w:space="0" w:color="auto"/>
            <w:bottom w:val="none" w:sz="0" w:space="0" w:color="auto"/>
            <w:right w:val="none" w:sz="0" w:space="0" w:color="auto"/>
          </w:divBdr>
        </w:div>
        <w:div w:id="2082242463">
          <w:marLeft w:val="0"/>
          <w:marRight w:val="0"/>
          <w:marTop w:val="0"/>
          <w:marBottom w:val="101"/>
          <w:divBdr>
            <w:top w:val="none" w:sz="0" w:space="0" w:color="auto"/>
            <w:left w:val="none" w:sz="0" w:space="0" w:color="auto"/>
            <w:bottom w:val="none" w:sz="0" w:space="0" w:color="auto"/>
            <w:right w:val="none" w:sz="0" w:space="0" w:color="auto"/>
          </w:divBdr>
        </w:div>
        <w:div w:id="2134707507">
          <w:marLeft w:val="0"/>
          <w:marRight w:val="0"/>
          <w:marTop w:val="0"/>
          <w:marBottom w:val="101"/>
          <w:divBdr>
            <w:top w:val="none" w:sz="0" w:space="0" w:color="auto"/>
            <w:left w:val="none" w:sz="0" w:space="0" w:color="auto"/>
            <w:bottom w:val="none" w:sz="0" w:space="0" w:color="auto"/>
            <w:right w:val="none" w:sz="0" w:space="0" w:color="auto"/>
          </w:divBdr>
        </w:div>
      </w:divsChild>
    </w:div>
    <w:div w:id="1542941247">
      <w:bodyDiv w:val="1"/>
      <w:marLeft w:val="0"/>
      <w:marRight w:val="0"/>
      <w:marTop w:val="0"/>
      <w:marBottom w:val="0"/>
      <w:divBdr>
        <w:top w:val="none" w:sz="0" w:space="0" w:color="auto"/>
        <w:left w:val="none" w:sz="0" w:space="0" w:color="auto"/>
        <w:bottom w:val="none" w:sz="0" w:space="0" w:color="auto"/>
        <w:right w:val="none" w:sz="0" w:space="0" w:color="auto"/>
      </w:divBdr>
      <w:divsChild>
        <w:div w:id="6493084">
          <w:marLeft w:val="0"/>
          <w:marRight w:val="0"/>
          <w:marTop w:val="0"/>
          <w:marBottom w:val="101"/>
          <w:divBdr>
            <w:top w:val="none" w:sz="0" w:space="0" w:color="auto"/>
            <w:left w:val="none" w:sz="0" w:space="0" w:color="auto"/>
            <w:bottom w:val="none" w:sz="0" w:space="0" w:color="auto"/>
            <w:right w:val="none" w:sz="0" w:space="0" w:color="auto"/>
          </w:divBdr>
        </w:div>
        <w:div w:id="26411450">
          <w:marLeft w:val="0"/>
          <w:marRight w:val="0"/>
          <w:marTop w:val="0"/>
          <w:marBottom w:val="101"/>
          <w:divBdr>
            <w:top w:val="none" w:sz="0" w:space="0" w:color="auto"/>
            <w:left w:val="none" w:sz="0" w:space="0" w:color="auto"/>
            <w:bottom w:val="none" w:sz="0" w:space="0" w:color="auto"/>
            <w:right w:val="none" w:sz="0" w:space="0" w:color="auto"/>
          </w:divBdr>
        </w:div>
        <w:div w:id="112020838">
          <w:marLeft w:val="0"/>
          <w:marRight w:val="0"/>
          <w:marTop w:val="0"/>
          <w:marBottom w:val="101"/>
          <w:divBdr>
            <w:top w:val="none" w:sz="0" w:space="0" w:color="auto"/>
            <w:left w:val="none" w:sz="0" w:space="0" w:color="auto"/>
            <w:bottom w:val="none" w:sz="0" w:space="0" w:color="auto"/>
            <w:right w:val="none" w:sz="0" w:space="0" w:color="auto"/>
          </w:divBdr>
        </w:div>
        <w:div w:id="118037020">
          <w:marLeft w:val="0"/>
          <w:marRight w:val="0"/>
          <w:marTop w:val="0"/>
          <w:marBottom w:val="101"/>
          <w:divBdr>
            <w:top w:val="none" w:sz="0" w:space="0" w:color="auto"/>
            <w:left w:val="none" w:sz="0" w:space="0" w:color="auto"/>
            <w:bottom w:val="none" w:sz="0" w:space="0" w:color="auto"/>
            <w:right w:val="none" w:sz="0" w:space="0" w:color="auto"/>
          </w:divBdr>
        </w:div>
        <w:div w:id="202519211">
          <w:marLeft w:val="0"/>
          <w:marRight w:val="0"/>
          <w:marTop w:val="0"/>
          <w:marBottom w:val="101"/>
          <w:divBdr>
            <w:top w:val="none" w:sz="0" w:space="0" w:color="auto"/>
            <w:left w:val="none" w:sz="0" w:space="0" w:color="auto"/>
            <w:bottom w:val="none" w:sz="0" w:space="0" w:color="auto"/>
            <w:right w:val="none" w:sz="0" w:space="0" w:color="auto"/>
          </w:divBdr>
        </w:div>
        <w:div w:id="419984974">
          <w:marLeft w:val="0"/>
          <w:marRight w:val="0"/>
          <w:marTop w:val="0"/>
          <w:marBottom w:val="101"/>
          <w:divBdr>
            <w:top w:val="none" w:sz="0" w:space="0" w:color="auto"/>
            <w:left w:val="none" w:sz="0" w:space="0" w:color="auto"/>
            <w:bottom w:val="none" w:sz="0" w:space="0" w:color="auto"/>
            <w:right w:val="none" w:sz="0" w:space="0" w:color="auto"/>
          </w:divBdr>
        </w:div>
        <w:div w:id="626084719">
          <w:marLeft w:val="0"/>
          <w:marRight w:val="0"/>
          <w:marTop w:val="0"/>
          <w:marBottom w:val="101"/>
          <w:divBdr>
            <w:top w:val="none" w:sz="0" w:space="0" w:color="auto"/>
            <w:left w:val="none" w:sz="0" w:space="0" w:color="auto"/>
            <w:bottom w:val="none" w:sz="0" w:space="0" w:color="auto"/>
            <w:right w:val="none" w:sz="0" w:space="0" w:color="auto"/>
          </w:divBdr>
        </w:div>
        <w:div w:id="677579445">
          <w:marLeft w:val="0"/>
          <w:marRight w:val="0"/>
          <w:marTop w:val="0"/>
          <w:marBottom w:val="101"/>
          <w:divBdr>
            <w:top w:val="none" w:sz="0" w:space="0" w:color="auto"/>
            <w:left w:val="none" w:sz="0" w:space="0" w:color="auto"/>
            <w:bottom w:val="none" w:sz="0" w:space="0" w:color="auto"/>
            <w:right w:val="none" w:sz="0" w:space="0" w:color="auto"/>
          </w:divBdr>
        </w:div>
        <w:div w:id="708650221">
          <w:marLeft w:val="0"/>
          <w:marRight w:val="0"/>
          <w:marTop w:val="0"/>
          <w:marBottom w:val="101"/>
          <w:divBdr>
            <w:top w:val="none" w:sz="0" w:space="0" w:color="auto"/>
            <w:left w:val="none" w:sz="0" w:space="0" w:color="auto"/>
            <w:bottom w:val="none" w:sz="0" w:space="0" w:color="auto"/>
            <w:right w:val="none" w:sz="0" w:space="0" w:color="auto"/>
          </w:divBdr>
        </w:div>
        <w:div w:id="727144593">
          <w:marLeft w:val="0"/>
          <w:marRight w:val="0"/>
          <w:marTop w:val="0"/>
          <w:marBottom w:val="101"/>
          <w:divBdr>
            <w:top w:val="none" w:sz="0" w:space="0" w:color="auto"/>
            <w:left w:val="none" w:sz="0" w:space="0" w:color="auto"/>
            <w:bottom w:val="none" w:sz="0" w:space="0" w:color="auto"/>
            <w:right w:val="none" w:sz="0" w:space="0" w:color="auto"/>
          </w:divBdr>
        </w:div>
        <w:div w:id="811678003">
          <w:marLeft w:val="0"/>
          <w:marRight w:val="0"/>
          <w:marTop w:val="0"/>
          <w:marBottom w:val="101"/>
          <w:divBdr>
            <w:top w:val="none" w:sz="0" w:space="0" w:color="auto"/>
            <w:left w:val="none" w:sz="0" w:space="0" w:color="auto"/>
            <w:bottom w:val="none" w:sz="0" w:space="0" w:color="auto"/>
            <w:right w:val="none" w:sz="0" w:space="0" w:color="auto"/>
          </w:divBdr>
        </w:div>
        <w:div w:id="840973964">
          <w:marLeft w:val="0"/>
          <w:marRight w:val="0"/>
          <w:marTop w:val="0"/>
          <w:marBottom w:val="101"/>
          <w:divBdr>
            <w:top w:val="none" w:sz="0" w:space="0" w:color="auto"/>
            <w:left w:val="none" w:sz="0" w:space="0" w:color="auto"/>
            <w:bottom w:val="none" w:sz="0" w:space="0" w:color="auto"/>
            <w:right w:val="none" w:sz="0" w:space="0" w:color="auto"/>
          </w:divBdr>
        </w:div>
        <w:div w:id="922838553">
          <w:marLeft w:val="0"/>
          <w:marRight w:val="0"/>
          <w:marTop w:val="0"/>
          <w:marBottom w:val="101"/>
          <w:divBdr>
            <w:top w:val="none" w:sz="0" w:space="0" w:color="auto"/>
            <w:left w:val="none" w:sz="0" w:space="0" w:color="auto"/>
            <w:bottom w:val="none" w:sz="0" w:space="0" w:color="auto"/>
            <w:right w:val="none" w:sz="0" w:space="0" w:color="auto"/>
          </w:divBdr>
        </w:div>
        <w:div w:id="1091509798">
          <w:marLeft w:val="0"/>
          <w:marRight w:val="0"/>
          <w:marTop w:val="0"/>
          <w:marBottom w:val="101"/>
          <w:divBdr>
            <w:top w:val="none" w:sz="0" w:space="0" w:color="auto"/>
            <w:left w:val="none" w:sz="0" w:space="0" w:color="auto"/>
            <w:bottom w:val="none" w:sz="0" w:space="0" w:color="auto"/>
            <w:right w:val="none" w:sz="0" w:space="0" w:color="auto"/>
          </w:divBdr>
        </w:div>
        <w:div w:id="1156265566">
          <w:marLeft w:val="0"/>
          <w:marRight w:val="0"/>
          <w:marTop w:val="0"/>
          <w:marBottom w:val="101"/>
          <w:divBdr>
            <w:top w:val="none" w:sz="0" w:space="0" w:color="auto"/>
            <w:left w:val="none" w:sz="0" w:space="0" w:color="auto"/>
            <w:bottom w:val="none" w:sz="0" w:space="0" w:color="auto"/>
            <w:right w:val="none" w:sz="0" w:space="0" w:color="auto"/>
          </w:divBdr>
        </w:div>
        <w:div w:id="1226064366">
          <w:marLeft w:val="0"/>
          <w:marRight w:val="0"/>
          <w:marTop w:val="0"/>
          <w:marBottom w:val="101"/>
          <w:divBdr>
            <w:top w:val="none" w:sz="0" w:space="0" w:color="auto"/>
            <w:left w:val="none" w:sz="0" w:space="0" w:color="auto"/>
            <w:bottom w:val="none" w:sz="0" w:space="0" w:color="auto"/>
            <w:right w:val="none" w:sz="0" w:space="0" w:color="auto"/>
          </w:divBdr>
        </w:div>
        <w:div w:id="1341003109">
          <w:marLeft w:val="0"/>
          <w:marRight w:val="0"/>
          <w:marTop w:val="0"/>
          <w:marBottom w:val="101"/>
          <w:divBdr>
            <w:top w:val="none" w:sz="0" w:space="0" w:color="auto"/>
            <w:left w:val="none" w:sz="0" w:space="0" w:color="auto"/>
            <w:bottom w:val="none" w:sz="0" w:space="0" w:color="auto"/>
            <w:right w:val="none" w:sz="0" w:space="0" w:color="auto"/>
          </w:divBdr>
        </w:div>
        <w:div w:id="1351177583">
          <w:marLeft w:val="0"/>
          <w:marRight w:val="0"/>
          <w:marTop w:val="0"/>
          <w:marBottom w:val="101"/>
          <w:divBdr>
            <w:top w:val="none" w:sz="0" w:space="0" w:color="auto"/>
            <w:left w:val="none" w:sz="0" w:space="0" w:color="auto"/>
            <w:bottom w:val="none" w:sz="0" w:space="0" w:color="auto"/>
            <w:right w:val="none" w:sz="0" w:space="0" w:color="auto"/>
          </w:divBdr>
        </w:div>
        <w:div w:id="1488401475">
          <w:marLeft w:val="0"/>
          <w:marRight w:val="0"/>
          <w:marTop w:val="0"/>
          <w:marBottom w:val="101"/>
          <w:divBdr>
            <w:top w:val="none" w:sz="0" w:space="0" w:color="auto"/>
            <w:left w:val="none" w:sz="0" w:space="0" w:color="auto"/>
            <w:bottom w:val="none" w:sz="0" w:space="0" w:color="auto"/>
            <w:right w:val="none" w:sz="0" w:space="0" w:color="auto"/>
          </w:divBdr>
        </w:div>
        <w:div w:id="1493834543">
          <w:marLeft w:val="0"/>
          <w:marRight w:val="0"/>
          <w:marTop w:val="0"/>
          <w:marBottom w:val="101"/>
          <w:divBdr>
            <w:top w:val="none" w:sz="0" w:space="0" w:color="auto"/>
            <w:left w:val="none" w:sz="0" w:space="0" w:color="auto"/>
            <w:bottom w:val="none" w:sz="0" w:space="0" w:color="auto"/>
            <w:right w:val="none" w:sz="0" w:space="0" w:color="auto"/>
          </w:divBdr>
        </w:div>
        <w:div w:id="1546939910">
          <w:marLeft w:val="0"/>
          <w:marRight w:val="0"/>
          <w:marTop w:val="0"/>
          <w:marBottom w:val="101"/>
          <w:divBdr>
            <w:top w:val="none" w:sz="0" w:space="0" w:color="auto"/>
            <w:left w:val="none" w:sz="0" w:space="0" w:color="auto"/>
            <w:bottom w:val="none" w:sz="0" w:space="0" w:color="auto"/>
            <w:right w:val="none" w:sz="0" w:space="0" w:color="auto"/>
          </w:divBdr>
        </w:div>
        <w:div w:id="1621650012">
          <w:marLeft w:val="0"/>
          <w:marRight w:val="0"/>
          <w:marTop w:val="0"/>
          <w:marBottom w:val="101"/>
          <w:divBdr>
            <w:top w:val="none" w:sz="0" w:space="0" w:color="auto"/>
            <w:left w:val="none" w:sz="0" w:space="0" w:color="auto"/>
            <w:bottom w:val="none" w:sz="0" w:space="0" w:color="auto"/>
            <w:right w:val="none" w:sz="0" w:space="0" w:color="auto"/>
          </w:divBdr>
        </w:div>
        <w:div w:id="1694261276">
          <w:marLeft w:val="0"/>
          <w:marRight w:val="0"/>
          <w:marTop w:val="0"/>
          <w:marBottom w:val="101"/>
          <w:divBdr>
            <w:top w:val="none" w:sz="0" w:space="0" w:color="auto"/>
            <w:left w:val="none" w:sz="0" w:space="0" w:color="auto"/>
            <w:bottom w:val="none" w:sz="0" w:space="0" w:color="auto"/>
            <w:right w:val="none" w:sz="0" w:space="0" w:color="auto"/>
          </w:divBdr>
        </w:div>
        <w:div w:id="1721053776">
          <w:marLeft w:val="0"/>
          <w:marRight w:val="0"/>
          <w:marTop w:val="0"/>
          <w:marBottom w:val="101"/>
          <w:divBdr>
            <w:top w:val="none" w:sz="0" w:space="0" w:color="auto"/>
            <w:left w:val="none" w:sz="0" w:space="0" w:color="auto"/>
            <w:bottom w:val="none" w:sz="0" w:space="0" w:color="auto"/>
            <w:right w:val="none" w:sz="0" w:space="0" w:color="auto"/>
          </w:divBdr>
        </w:div>
        <w:div w:id="1738169099">
          <w:marLeft w:val="0"/>
          <w:marRight w:val="0"/>
          <w:marTop w:val="0"/>
          <w:marBottom w:val="101"/>
          <w:divBdr>
            <w:top w:val="none" w:sz="0" w:space="0" w:color="auto"/>
            <w:left w:val="none" w:sz="0" w:space="0" w:color="auto"/>
            <w:bottom w:val="none" w:sz="0" w:space="0" w:color="auto"/>
            <w:right w:val="none" w:sz="0" w:space="0" w:color="auto"/>
          </w:divBdr>
        </w:div>
        <w:div w:id="1743066786">
          <w:marLeft w:val="0"/>
          <w:marRight w:val="0"/>
          <w:marTop w:val="0"/>
          <w:marBottom w:val="101"/>
          <w:divBdr>
            <w:top w:val="none" w:sz="0" w:space="0" w:color="auto"/>
            <w:left w:val="none" w:sz="0" w:space="0" w:color="auto"/>
            <w:bottom w:val="none" w:sz="0" w:space="0" w:color="auto"/>
            <w:right w:val="none" w:sz="0" w:space="0" w:color="auto"/>
          </w:divBdr>
        </w:div>
        <w:div w:id="1803842511">
          <w:marLeft w:val="0"/>
          <w:marRight w:val="0"/>
          <w:marTop w:val="0"/>
          <w:marBottom w:val="101"/>
          <w:divBdr>
            <w:top w:val="none" w:sz="0" w:space="0" w:color="auto"/>
            <w:left w:val="none" w:sz="0" w:space="0" w:color="auto"/>
            <w:bottom w:val="none" w:sz="0" w:space="0" w:color="auto"/>
            <w:right w:val="none" w:sz="0" w:space="0" w:color="auto"/>
          </w:divBdr>
        </w:div>
        <w:div w:id="1804350072">
          <w:marLeft w:val="0"/>
          <w:marRight w:val="0"/>
          <w:marTop w:val="0"/>
          <w:marBottom w:val="101"/>
          <w:divBdr>
            <w:top w:val="none" w:sz="0" w:space="0" w:color="auto"/>
            <w:left w:val="none" w:sz="0" w:space="0" w:color="auto"/>
            <w:bottom w:val="none" w:sz="0" w:space="0" w:color="auto"/>
            <w:right w:val="none" w:sz="0" w:space="0" w:color="auto"/>
          </w:divBdr>
        </w:div>
        <w:div w:id="1973556392">
          <w:marLeft w:val="0"/>
          <w:marRight w:val="0"/>
          <w:marTop w:val="0"/>
          <w:marBottom w:val="101"/>
          <w:divBdr>
            <w:top w:val="none" w:sz="0" w:space="0" w:color="auto"/>
            <w:left w:val="none" w:sz="0" w:space="0" w:color="auto"/>
            <w:bottom w:val="none" w:sz="0" w:space="0" w:color="auto"/>
            <w:right w:val="none" w:sz="0" w:space="0" w:color="auto"/>
          </w:divBdr>
        </w:div>
        <w:div w:id="2032295288">
          <w:marLeft w:val="0"/>
          <w:marRight w:val="0"/>
          <w:marTop w:val="0"/>
          <w:marBottom w:val="101"/>
          <w:divBdr>
            <w:top w:val="none" w:sz="0" w:space="0" w:color="auto"/>
            <w:left w:val="none" w:sz="0" w:space="0" w:color="auto"/>
            <w:bottom w:val="none" w:sz="0" w:space="0" w:color="auto"/>
            <w:right w:val="none" w:sz="0" w:space="0" w:color="auto"/>
          </w:divBdr>
        </w:div>
        <w:div w:id="2050453241">
          <w:marLeft w:val="0"/>
          <w:marRight w:val="0"/>
          <w:marTop w:val="0"/>
          <w:marBottom w:val="101"/>
          <w:divBdr>
            <w:top w:val="none" w:sz="0" w:space="0" w:color="auto"/>
            <w:left w:val="none" w:sz="0" w:space="0" w:color="auto"/>
            <w:bottom w:val="none" w:sz="0" w:space="0" w:color="auto"/>
            <w:right w:val="none" w:sz="0" w:space="0" w:color="auto"/>
          </w:divBdr>
        </w:div>
        <w:div w:id="2093962079">
          <w:marLeft w:val="0"/>
          <w:marRight w:val="0"/>
          <w:marTop w:val="0"/>
          <w:marBottom w:val="101"/>
          <w:divBdr>
            <w:top w:val="none" w:sz="0" w:space="0" w:color="auto"/>
            <w:left w:val="none" w:sz="0" w:space="0" w:color="auto"/>
            <w:bottom w:val="none" w:sz="0" w:space="0" w:color="auto"/>
            <w:right w:val="none" w:sz="0" w:space="0" w:color="auto"/>
          </w:divBdr>
        </w:div>
      </w:divsChild>
    </w:div>
    <w:div w:id="1620525998">
      <w:bodyDiv w:val="1"/>
      <w:marLeft w:val="0"/>
      <w:marRight w:val="0"/>
      <w:marTop w:val="0"/>
      <w:marBottom w:val="0"/>
      <w:divBdr>
        <w:top w:val="none" w:sz="0" w:space="0" w:color="auto"/>
        <w:left w:val="none" w:sz="0" w:space="0" w:color="auto"/>
        <w:bottom w:val="none" w:sz="0" w:space="0" w:color="auto"/>
        <w:right w:val="none" w:sz="0" w:space="0" w:color="auto"/>
      </w:divBdr>
      <w:divsChild>
        <w:div w:id="1086999002">
          <w:marLeft w:val="0"/>
          <w:marRight w:val="0"/>
          <w:marTop w:val="0"/>
          <w:marBottom w:val="101"/>
          <w:divBdr>
            <w:top w:val="none" w:sz="0" w:space="0" w:color="auto"/>
            <w:left w:val="none" w:sz="0" w:space="0" w:color="auto"/>
            <w:bottom w:val="none" w:sz="0" w:space="0" w:color="auto"/>
            <w:right w:val="none" w:sz="0" w:space="0" w:color="auto"/>
          </w:divBdr>
        </w:div>
        <w:div w:id="1271401392">
          <w:marLeft w:val="0"/>
          <w:marRight w:val="0"/>
          <w:marTop w:val="0"/>
          <w:marBottom w:val="101"/>
          <w:divBdr>
            <w:top w:val="none" w:sz="0" w:space="0" w:color="auto"/>
            <w:left w:val="none" w:sz="0" w:space="0" w:color="auto"/>
            <w:bottom w:val="none" w:sz="0" w:space="0" w:color="auto"/>
            <w:right w:val="none" w:sz="0" w:space="0" w:color="auto"/>
          </w:divBdr>
        </w:div>
      </w:divsChild>
    </w:div>
    <w:div w:id="1692145806">
      <w:bodyDiv w:val="1"/>
      <w:marLeft w:val="0"/>
      <w:marRight w:val="0"/>
      <w:marTop w:val="0"/>
      <w:marBottom w:val="0"/>
      <w:divBdr>
        <w:top w:val="none" w:sz="0" w:space="0" w:color="auto"/>
        <w:left w:val="none" w:sz="0" w:space="0" w:color="auto"/>
        <w:bottom w:val="none" w:sz="0" w:space="0" w:color="auto"/>
        <w:right w:val="none" w:sz="0" w:space="0" w:color="auto"/>
      </w:divBdr>
      <w:divsChild>
        <w:div w:id="4208256">
          <w:marLeft w:val="0"/>
          <w:marRight w:val="0"/>
          <w:marTop w:val="0"/>
          <w:marBottom w:val="101"/>
          <w:divBdr>
            <w:top w:val="none" w:sz="0" w:space="0" w:color="auto"/>
            <w:left w:val="none" w:sz="0" w:space="0" w:color="auto"/>
            <w:bottom w:val="none" w:sz="0" w:space="0" w:color="auto"/>
            <w:right w:val="none" w:sz="0" w:space="0" w:color="auto"/>
          </w:divBdr>
        </w:div>
        <w:div w:id="96415649">
          <w:marLeft w:val="0"/>
          <w:marRight w:val="0"/>
          <w:marTop w:val="0"/>
          <w:marBottom w:val="101"/>
          <w:divBdr>
            <w:top w:val="none" w:sz="0" w:space="0" w:color="auto"/>
            <w:left w:val="none" w:sz="0" w:space="0" w:color="auto"/>
            <w:bottom w:val="none" w:sz="0" w:space="0" w:color="auto"/>
            <w:right w:val="none" w:sz="0" w:space="0" w:color="auto"/>
          </w:divBdr>
        </w:div>
        <w:div w:id="625740863">
          <w:marLeft w:val="0"/>
          <w:marRight w:val="0"/>
          <w:marTop w:val="0"/>
          <w:marBottom w:val="101"/>
          <w:divBdr>
            <w:top w:val="none" w:sz="0" w:space="0" w:color="auto"/>
            <w:left w:val="none" w:sz="0" w:space="0" w:color="auto"/>
            <w:bottom w:val="none" w:sz="0" w:space="0" w:color="auto"/>
            <w:right w:val="none" w:sz="0" w:space="0" w:color="auto"/>
          </w:divBdr>
        </w:div>
        <w:div w:id="867569787">
          <w:marLeft w:val="0"/>
          <w:marRight w:val="0"/>
          <w:marTop w:val="0"/>
          <w:marBottom w:val="101"/>
          <w:divBdr>
            <w:top w:val="none" w:sz="0" w:space="0" w:color="auto"/>
            <w:left w:val="none" w:sz="0" w:space="0" w:color="auto"/>
            <w:bottom w:val="none" w:sz="0" w:space="0" w:color="auto"/>
            <w:right w:val="none" w:sz="0" w:space="0" w:color="auto"/>
          </w:divBdr>
        </w:div>
        <w:div w:id="899830851">
          <w:marLeft w:val="0"/>
          <w:marRight w:val="0"/>
          <w:marTop w:val="0"/>
          <w:marBottom w:val="101"/>
          <w:divBdr>
            <w:top w:val="none" w:sz="0" w:space="0" w:color="auto"/>
            <w:left w:val="none" w:sz="0" w:space="0" w:color="auto"/>
            <w:bottom w:val="none" w:sz="0" w:space="0" w:color="auto"/>
            <w:right w:val="none" w:sz="0" w:space="0" w:color="auto"/>
          </w:divBdr>
        </w:div>
        <w:div w:id="1163813129">
          <w:marLeft w:val="0"/>
          <w:marRight w:val="0"/>
          <w:marTop w:val="0"/>
          <w:marBottom w:val="101"/>
          <w:divBdr>
            <w:top w:val="none" w:sz="0" w:space="0" w:color="auto"/>
            <w:left w:val="none" w:sz="0" w:space="0" w:color="auto"/>
            <w:bottom w:val="none" w:sz="0" w:space="0" w:color="auto"/>
            <w:right w:val="none" w:sz="0" w:space="0" w:color="auto"/>
          </w:divBdr>
        </w:div>
        <w:div w:id="1251041530">
          <w:marLeft w:val="0"/>
          <w:marRight w:val="0"/>
          <w:marTop w:val="0"/>
          <w:marBottom w:val="101"/>
          <w:divBdr>
            <w:top w:val="none" w:sz="0" w:space="0" w:color="auto"/>
            <w:left w:val="none" w:sz="0" w:space="0" w:color="auto"/>
            <w:bottom w:val="none" w:sz="0" w:space="0" w:color="auto"/>
            <w:right w:val="none" w:sz="0" w:space="0" w:color="auto"/>
          </w:divBdr>
        </w:div>
        <w:div w:id="1285041754">
          <w:marLeft w:val="0"/>
          <w:marRight w:val="0"/>
          <w:marTop w:val="0"/>
          <w:marBottom w:val="101"/>
          <w:divBdr>
            <w:top w:val="none" w:sz="0" w:space="0" w:color="auto"/>
            <w:left w:val="none" w:sz="0" w:space="0" w:color="auto"/>
            <w:bottom w:val="none" w:sz="0" w:space="0" w:color="auto"/>
            <w:right w:val="none" w:sz="0" w:space="0" w:color="auto"/>
          </w:divBdr>
        </w:div>
        <w:div w:id="1325621003">
          <w:marLeft w:val="0"/>
          <w:marRight w:val="0"/>
          <w:marTop w:val="0"/>
          <w:marBottom w:val="101"/>
          <w:divBdr>
            <w:top w:val="none" w:sz="0" w:space="0" w:color="auto"/>
            <w:left w:val="none" w:sz="0" w:space="0" w:color="auto"/>
            <w:bottom w:val="none" w:sz="0" w:space="0" w:color="auto"/>
            <w:right w:val="none" w:sz="0" w:space="0" w:color="auto"/>
          </w:divBdr>
        </w:div>
        <w:div w:id="1469589674">
          <w:marLeft w:val="0"/>
          <w:marRight w:val="0"/>
          <w:marTop w:val="0"/>
          <w:marBottom w:val="101"/>
          <w:divBdr>
            <w:top w:val="none" w:sz="0" w:space="0" w:color="auto"/>
            <w:left w:val="none" w:sz="0" w:space="0" w:color="auto"/>
            <w:bottom w:val="none" w:sz="0" w:space="0" w:color="auto"/>
            <w:right w:val="none" w:sz="0" w:space="0" w:color="auto"/>
          </w:divBdr>
        </w:div>
        <w:div w:id="1528059302">
          <w:marLeft w:val="0"/>
          <w:marRight w:val="0"/>
          <w:marTop w:val="0"/>
          <w:marBottom w:val="101"/>
          <w:divBdr>
            <w:top w:val="none" w:sz="0" w:space="0" w:color="auto"/>
            <w:left w:val="none" w:sz="0" w:space="0" w:color="auto"/>
            <w:bottom w:val="none" w:sz="0" w:space="0" w:color="auto"/>
            <w:right w:val="none" w:sz="0" w:space="0" w:color="auto"/>
          </w:divBdr>
        </w:div>
        <w:div w:id="1740862697">
          <w:marLeft w:val="0"/>
          <w:marRight w:val="0"/>
          <w:marTop w:val="0"/>
          <w:marBottom w:val="101"/>
          <w:divBdr>
            <w:top w:val="none" w:sz="0" w:space="0" w:color="auto"/>
            <w:left w:val="none" w:sz="0" w:space="0" w:color="auto"/>
            <w:bottom w:val="none" w:sz="0" w:space="0" w:color="auto"/>
            <w:right w:val="none" w:sz="0" w:space="0" w:color="auto"/>
          </w:divBdr>
        </w:div>
        <w:div w:id="1875534159">
          <w:marLeft w:val="0"/>
          <w:marRight w:val="0"/>
          <w:marTop w:val="0"/>
          <w:marBottom w:val="101"/>
          <w:divBdr>
            <w:top w:val="none" w:sz="0" w:space="0" w:color="auto"/>
            <w:left w:val="none" w:sz="0" w:space="0" w:color="auto"/>
            <w:bottom w:val="none" w:sz="0" w:space="0" w:color="auto"/>
            <w:right w:val="none" w:sz="0" w:space="0" w:color="auto"/>
          </w:divBdr>
        </w:div>
      </w:divsChild>
    </w:div>
    <w:div w:id="1937666417">
      <w:bodyDiv w:val="1"/>
      <w:marLeft w:val="0"/>
      <w:marRight w:val="0"/>
      <w:marTop w:val="0"/>
      <w:marBottom w:val="0"/>
      <w:divBdr>
        <w:top w:val="none" w:sz="0" w:space="0" w:color="auto"/>
        <w:left w:val="none" w:sz="0" w:space="0" w:color="auto"/>
        <w:bottom w:val="none" w:sz="0" w:space="0" w:color="auto"/>
        <w:right w:val="none" w:sz="0" w:space="0" w:color="auto"/>
      </w:divBdr>
      <w:divsChild>
        <w:div w:id="275451540">
          <w:marLeft w:val="0"/>
          <w:marRight w:val="0"/>
          <w:marTop w:val="0"/>
          <w:marBottom w:val="0"/>
          <w:divBdr>
            <w:top w:val="none" w:sz="0" w:space="0" w:color="auto"/>
            <w:left w:val="none" w:sz="0" w:space="0" w:color="auto"/>
            <w:bottom w:val="none" w:sz="0" w:space="0" w:color="auto"/>
            <w:right w:val="none" w:sz="0" w:space="0" w:color="auto"/>
          </w:divBdr>
          <w:divsChild>
            <w:div w:id="1386832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6545657">
      <w:bodyDiv w:val="1"/>
      <w:marLeft w:val="0"/>
      <w:marRight w:val="0"/>
      <w:marTop w:val="0"/>
      <w:marBottom w:val="0"/>
      <w:divBdr>
        <w:top w:val="none" w:sz="0" w:space="0" w:color="auto"/>
        <w:left w:val="none" w:sz="0" w:space="0" w:color="auto"/>
        <w:bottom w:val="none" w:sz="0" w:space="0" w:color="auto"/>
        <w:right w:val="none" w:sz="0" w:space="0" w:color="auto"/>
      </w:divBdr>
    </w:div>
    <w:div w:id="2083600467">
      <w:bodyDiv w:val="1"/>
      <w:marLeft w:val="0"/>
      <w:marRight w:val="0"/>
      <w:marTop w:val="0"/>
      <w:marBottom w:val="0"/>
      <w:divBdr>
        <w:top w:val="none" w:sz="0" w:space="0" w:color="auto"/>
        <w:left w:val="none" w:sz="0" w:space="0" w:color="auto"/>
        <w:bottom w:val="none" w:sz="0" w:space="0" w:color="auto"/>
        <w:right w:val="none" w:sz="0" w:space="0" w:color="auto"/>
      </w:divBdr>
      <w:divsChild>
        <w:div w:id="43482767">
          <w:marLeft w:val="0"/>
          <w:marRight w:val="0"/>
          <w:marTop w:val="0"/>
          <w:marBottom w:val="101"/>
          <w:divBdr>
            <w:top w:val="none" w:sz="0" w:space="0" w:color="auto"/>
            <w:left w:val="none" w:sz="0" w:space="0" w:color="auto"/>
            <w:bottom w:val="none" w:sz="0" w:space="0" w:color="auto"/>
            <w:right w:val="none" w:sz="0" w:space="0" w:color="auto"/>
          </w:divBdr>
        </w:div>
        <w:div w:id="1624076589">
          <w:marLeft w:val="0"/>
          <w:marRight w:val="0"/>
          <w:marTop w:val="0"/>
          <w:marBottom w:val="101"/>
          <w:divBdr>
            <w:top w:val="none" w:sz="0" w:space="0" w:color="auto"/>
            <w:left w:val="none" w:sz="0" w:space="0" w:color="auto"/>
            <w:bottom w:val="none" w:sz="0" w:space="0" w:color="auto"/>
            <w:right w:val="none" w:sz="0" w:space="0" w:color="auto"/>
          </w:divBdr>
        </w:div>
        <w:div w:id="2029330878">
          <w:marLeft w:val="0"/>
          <w:marRight w:val="0"/>
          <w:marTop w:val="0"/>
          <w:marBottom w:val="101"/>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1.png"/><Relationship Id="rId21" Type="http://schemas.openxmlformats.org/officeDocument/2006/relationships/image" Target="media/image6.jpeg"/><Relationship Id="rId34" Type="http://schemas.openxmlformats.org/officeDocument/2006/relationships/image" Target="media/image19.jpeg"/><Relationship Id="rId42" Type="http://schemas.openxmlformats.org/officeDocument/2006/relationships/image" Target="media/image27.jpeg"/><Relationship Id="rId47" Type="http://schemas.openxmlformats.org/officeDocument/2006/relationships/image" Target="media/image32.jpeg"/><Relationship Id="rId50" Type="http://schemas.openxmlformats.org/officeDocument/2006/relationships/image" Target="media/image35.png"/><Relationship Id="rId55" Type="http://schemas.openxmlformats.org/officeDocument/2006/relationships/chart" Target="charts/chart2.xml"/><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codigof.mx/tag/medicamentos/" TargetMode="External"/><Relationship Id="rId29" Type="http://schemas.openxmlformats.org/officeDocument/2006/relationships/image" Target="media/image14.png"/><Relationship Id="rId11" Type="http://schemas.openxmlformats.org/officeDocument/2006/relationships/image" Target="media/image21.png"/><Relationship Id="rId24" Type="http://schemas.openxmlformats.org/officeDocument/2006/relationships/image" Target="media/image9.jpeg"/><Relationship Id="rId32" Type="http://schemas.openxmlformats.org/officeDocument/2006/relationships/image" Target="media/image17.png"/><Relationship Id="rId37" Type="http://schemas.openxmlformats.org/officeDocument/2006/relationships/image" Target="media/image22.jpeg"/><Relationship Id="rId40" Type="http://schemas.openxmlformats.org/officeDocument/2006/relationships/image" Target="media/image25.jpeg"/><Relationship Id="rId45" Type="http://schemas.openxmlformats.org/officeDocument/2006/relationships/image" Target="media/image30.emf"/><Relationship Id="rId53" Type="http://schemas.openxmlformats.org/officeDocument/2006/relationships/image" Target="media/image38.png"/><Relationship Id="rId58" Type="http://schemas.openxmlformats.org/officeDocument/2006/relationships/hyperlink" Target="http://fcaenlinea1.unam.mx/anexos/1908/1908_u3_act1.pdf" TargetMode="External"/><Relationship Id="rId5" Type="http://schemas.openxmlformats.org/officeDocument/2006/relationships/webSettings" Target="webSettings.xml"/><Relationship Id="rId61" Type="http://schemas.openxmlformats.org/officeDocument/2006/relationships/hyperlink" Target="http://theific.org/wp-content/uploads/2014/08/Spanish_ch12_PRESS.pdf" TargetMode="External"/><Relationship Id="rId19" Type="http://schemas.openxmlformats.org/officeDocument/2006/relationships/image" Target="media/image5.png"/><Relationship Id="rId14" Type="http://schemas.microsoft.com/office/2011/relationships/commentsExtended" Target="commentsExtended.xm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20.png"/><Relationship Id="rId43" Type="http://schemas.openxmlformats.org/officeDocument/2006/relationships/image" Target="media/image28.png"/><Relationship Id="rId48" Type="http://schemas.openxmlformats.org/officeDocument/2006/relationships/image" Target="media/image33.png"/><Relationship Id="rId56" Type="http://schemas.openxmlformats.org/officeDocument/2006/relationships/hyperlink" Target="http://www.amvd.org.mx/amvd_ventadirecta_numeros.php" TargetMode="External"/><Relationship Id="rId64" Type="http://schemas.microsoft.com/office/2011/relationships/people" Target="people.xml"/><Relationship Id="rId8" Type="http://schemas.openxmlformats.org/officeDocument/2006/relationships/image" Target="media/image1.jpeg"/><Relationship Id="rId51" Type="http://schemas.openxmlformats.org/officeDocument/2006/relationships/image" Target="media/image36.png"/><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image" Target="media/image3.png"/><Relationship Id="rId25" Type="http://schemas.openxmlformats.org/officeDocument/2006/relationships/image" Target="media/image10.gif"/><Relationship Id="rId33" Type="http://schemas.openxmlformats.org/officeDocument/2006/relationships/image" Target="media/image18.png"/><Relationship Id="rId38" Type="http://schemas.openxmlformats.org/officeDocument/2006/relationships/image" Target="media/image23.png"/><Relationship Id="rId46" Type="http://schemas.openxmlformats.org/officeDocument/2006/relationships/image" Target="media/image31.emf"/><Relationship Id="rId59" Type="http://schemas.openxmlformats.org/officeDocument/2006/relationships/hyperlink" Target="http://www.elika.eus/datos/formacion_documentos/Archivo9/6.Tipos%20de%20contaminaci%C3%B3n%20alimentaria.pdf" TargetMode="External"/><Relationship Id="rId20" Type="http://schemas.openxmlformats.org/officeDocument/2006/relationships/hyperlink" Target="http://pisosepoxicosindustriales.com.mx/pisos-industriales.html" TargetMode="External"/><Relationship Id="rId41" Type="http://schemas.openxmlformats.org/officeDocument/2006/relationships/image" Target="media/image26.jpeg"/><Relationship Id="rId54" Type="http://schemas.openxmlformats.org/officeDocument/2006/relationships/chart" Target="charts/chart1.xml"/><Relationship Id="rId62"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codigof.mx/tag/fabricacion/" TargetMode="External"/><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image" Target="media/image21.jpeg"/><Relationship Id="rId49" Type="http://schemas.openxmlformats.org/officeDocument/2006/relationships/image" Target="media/image34.png"/><Relationship Id="rId57" Type="http://schemas.openxmlformats.org/officeDocument/2006/relationships/hyperlink" Target="https://es.slideshare.net/efriderm/personal-en-la-industria-farmaceutica-efride" TargetMode="External"/><Relationship Id="rId10" Type="http://schemas.openxmlformats.org/officeDocument/2006/relationships/image" Target="media/image10.jpeg"/><Relationship Id="rId31" Type="http://schemas.openxmlformats.org/officeDocument/2006/relationships/image" Target="media/image16.emf"/><Relationship Id="rId44" Type="http://schemas.openxmlformats.org/officeDocument/2006/relationships/image" Target="media/image29.jpeg"/><Relationship Id="rId52" Type="http://schemas.openxmlformats.org/officeDocument/2006/relationships/image" Target="media/image37.png"/><Relationship Id="rId60" Type="http://schemas.openxmlformats.org/officeDocument/2006/relationships/hyperlink" Target="http://www.promexico.mx/documentos/mapas-de-ruta/dispositivos-medicos.pdf" TargetMode="External"/><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comments" Target="comments.xml"/><Relationship Id="rId18" Type="http://schemas.openxmlformats.org/officeDocument/2006/relationships/image" Target="media/image4.jpeg"/><Relationship Id="rId39" Type="http://schemas.openxmlformats.org/officeDocument/2006/relationships/image" Target="media/image24.png"/></Relationships>
</file>

<file path=word/charts/_rels/chart1.xml.rels><?xml version="1.0" encoding="UTF-8" standalone="yes"?>
<Relationships xmlns="http://schemas.openxmlformats.org/package/2006/relationships"><Relationship Id="rId3" Type="http://schemas.openxmlformats.org/officeDocument/2006/relationships/oleObject" Target="file:///E:\Yealdi\2016\REPORTE%20MENSUAL\REPORTE%20ENE-ABR.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E:\Yealdi\2016\REPORTE%20MENSUAL\REPORTE%20ENE-ABR.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MX"/>
              <a:t>PRODUCCIÓN</a:t>
            </a:r>
            <a:r>
              <a:rPr lang="es-MX" baseline="0"/>
              <a:t> DISPOSITIVOS MEDICOS 2017</a:t>
            </a:r>
            <a:endParaRPr lang="es-MX"/>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MX"/>
        </a:p>
      </c:txPr>
    </c:title>
    <c:autoTitleDeleted val="0"/>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invertIfNegative val="0"/>
          <c:cat>
            <c:strRef>
              <c:f>ANDROMACO!$B$4:$B$8</c:f>
              <c:strCache>
                <c:ptCount val="5"/>
                <c:pt idx="0">
                  <c:v>DISP 1- MAR</c:v>
                </c:pt>
                <c:pt idx="1">
                  <c:v>DISP. 2 MAR</c:v>
                </c:pt>
                <c:pt idx="2">
                  <c:v>DISP.1 ABR</c:v>
                </c:pt>
                <c:pt idx="3">
                  <c:v>DISP. 2 ABR</c:v>
                </c:pt>
                <c:pt idx="4">
                  <c:v>DISP.1 MAY</c:v>
                </c:pt>
              </c:strCache>
            </c:strRef>
          </c:cat>
          <c:val>
            <c:numRef>
              <c:f>ANDROMACO!$C$4:$C$8</c:f>
              <c:numCache>
                <c:formatCode>#,##0</c:formatCode>
                <c:ptCount val="5"/>
                <c:pt idx="0">
                  <c:v>20000</c:v>
                </c:pt>
                <c:pt idx="1">
                  <c:v>18000</c:v>
                </c:pt>
                <c:pt idx="2">
                  <c:v>18950</c:v>
                </c:pt>
                <c:pt idx="3">
                  <c:v>19200</c:v>
                </c:pt>
                <c:pt idx="4">
                  <c:v>25000</c:v>
                </c:pt>
              </c:numCache>
            </c:numRef>
          </c:val>
          <c:extLst>
            <c:ext xmlns:c16="http://schemas.microsoft.com/office/drawing/2014/chart" uri="{C3380CC4-5D6E-409C-BE32-E72D297353CC}">
              <c16:uniqueId val="{00000000-D04F-4797-9C9C-BF701A09E24B}"/>
            </c:ext>
          </c:extLst>
        </c:ser>
        <c:dLbls>
          <c:showLegendKey val="0"/>
          <c:showVal val="0"/>
          <c:showCatName val="0"/>
          <c:showSerName val="0"/>
          <c:showPercent val="0"/>
          <c:showBubbleSize val="0"/>
        </c:dLbls>
        <c:gapWidth val="150"/>
        <c:shape val="box"/>
        <c:axId val="243498888"/>
        <c:axId val="243501240"/>
        <c:axId val="195381728"/>
      </c:bar3DChart>
      <c:catAx>
        <c:axId val="243498888"/>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MX"/>
          </a:p>
        </c:txPr>
        <c:crossAx val="243501240"/>
        <c:crosses val="autoZero"/>
        <c:auto val="1"/>
        <c:lblAlgn val="ctr"/>
        <c:lblOffset val="100"/>
        <c:noMultiLvlLbl val="0"/>
      </c:catAx>
      <c:valAx>
        <c:axId val="243501240"/>
        <c:scaling>
          <c:orientation val="minMax"/>
        </c:scaling>
        <c:delete val="0"/>
        <c:axPos val="l"/>
        <c:majorGridlines>
          <c:spPr>
            <a:ln w="9525" cap="flat" cmpd="sng" algn="ctr">
              <a:solidFill>
                <a:schemeClr val="dk1">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dk1">
                        <a:lumMod val="75000"/>
                        <a:lumOff val="25000"/>
                      </a:schemeClr>
                    </a:solidFill>
                    <a:latin typeface="+mn-lt"/>
                    <a:ea typeface="+mn-ea"/>
                    <a:cs typeface="+mn-cs"/>
                  </a:defRPr>
                </a:pPr>
                <a:r>
                  <a:rPr lang="es-MX"/>
                  <a:t>PIEZAS</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dk1">
                      <a:lumMod val="75000"/>
                      <a:lumOff val="25000"/>
                    </a:schemeClr>
                  </a:solidFill>
                  <a:latin typeface="+mn-lt"/>
                  <a:ea typeface="+mn-ea"/>
                  <a:cs typeface="+mn-cs"/>
                </a:defRPr>
              </a:pPr>
              <a:endParaRPr lang="es-MX"/>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MX"/>
          </a:p>
        </c:txPr>
        <c:crossAx val="243498888"/>
        <c:crosses val="autoZero"/>
        <c:crossBetween val="between"/>
      </c:valAx>
      <c:serAx>
        <c:axId val="195381728"/>
        <c:scaling>
          <c:orientation val="minMax"/>
        </c:scaling>
        <c:delete val="1"/>
        <c:axPos val="b"/>
        <c:majorTickMark val="none"/>
        <c:minorTickMark val="none"/>
        <c:tickLblPos val="nextTo"/>
        <c:crossAx val="243501240"/>
        <c:crosses val="autoZero"/>
      </c:serAx>
      <c:dTable>
        <c:showHorzBorder val="1"/>
        <c:showVertBorder val="1"/>
        <c:showOutline val="1"/>
        <c:showKeys val="1"/>
        <c:spPr>
          <a:noFill/>
          <a:ln w="9525">
            <a:solidFill>
              <a:schemeClr val="dk1">
                <a:lumMod val="35000"/>
                <a:lumOff val="65000"/>
              </a:schemeClr>
            </a:solid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MX"/>
          </a:p>
        </c:txPr>
      </c:dTable>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MX"/>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MX"/>
              <a:t>PRODUCCIÓN</a:t>
            </a:r>
            <a:r>
              <a:rPr lang="es-MX" baseline="0"/>
              <a:t> DISPOSITIVOS MEDICOS 2017</a:t>
            </a:r>
            <a:endParaRPr lang="es-MX"/>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MX"/>
        </a:p>
      </c:txPr>
    </c:title>
    <c:autoTitleDeleted val="0"/>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invertIfNegative val="0"/>
          <c:cat>
            <c:strRef>
              <c:f>ANDROMACO!$B$4:$B$11</c:f>
              <c:strCache>
                <c:ptCount val="8"/>
                <c:pt idx="0">
                  <c:v>DISP 1- MAR</c:v>
                </c:pt>
                <c:pt idx="1">
                  <c:v>DISP. 2 MAR</c:v>
                </c:pt>
                <c:pt idx="2">
                  <c:v>DISP.1 ABR</c:v>
                </c:pt>
                <c:pt idx="3">
                  <c:v>DISP. 2 ABR</c:v>
                </c:pt>
                <c:pt idx="4">
                  <c:v>DISP.1 MAY</c:v>
                </c:pt>
                <c:pt idx="5">
                  <c:v>DISP. 2 MAY</c:v>
                </c:pt>
                <c:pt idx="6">
                  <c:v>DISP.1 JUN</c:v>
                </c:pt>
                <c:pt idx="7">
                  <c:v>DISP. 2 JUN</c:v>
                </c:pt>
              </c:strCache>
            </c:strRef>
          </c:cat>
          <c:val>
            <c:numRef>
              <c:f>ANDROMACO!$C$4:$C$11</c:f>
              <c:numCache>
                <c:formatCode>#,##0</c:formatCode>
                <c:ptCount val="8"/>
                <c:pt idx="0">
                  <c:v>20000</c:v>
                </c:pt>
                <c:pt idx="1">
                  <c:v>18000</c:v>
                </c:pt>
                <c:pt idx="2">
                  <c:v>18950</c:v>
                </c:pt>
                <c:pt idx="3">
                  <c:v>19200</c:v>
                </c:pt>
                <c:pt idx="4">
                  <c:v>25000</c:v>
                </c:pt>
                <c:pt idx="5">
                  <c:v>23000</c:v>
                </c:pt>
                <c:pt idx="6">
                  <c:v>30000</c:v>
                </c:pt>
                <c:pt idx="7">
                  <c:v>35000</c:v>
                </c:pt>
              </c:numCache>
            </c:numRef>
          </c:val>
          <c:extLst>
            <c:ext xmlns:c16="http://schemas.microsoft.com/office/drawing/2014/chart" uri="{C3380CC4-5D6E-409C-BE32-E72D297353CC}">
              <c16:uniqueId val="{00000000-7FAF-4121-8C73-FC7ACFB71883}"/>
            </c:ext>
          </c:extLst>
        </c:ser>
        <c:dLbls>
          <c:showLegendKey val="0"/>
          <c:showVal val="0"/>
          <c:showCatName val="0"/>
          <c:showSerName val="0"/>
          <c:showPercent val="0"/>
          <c:showBubbleSize val="0"/>
        </c:dLbls>
        <c:gapWidth val="150"/>
        <c:shape val="box"/>
        <c:axId val="243499672"/>
        <c:axId val="243500064"/>
        <c:axId val="195388936"/>
      </c:bar3DChart>
      <c:catAx>
        <c:axId val="243499672"/>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MX"/>
          </a:p>
        </c:txPr>
        <c:crossAx val="243500064"/>
        <c:crosses val="autoZero"/>
        <c:auto val="1"/>
        <c:lblAlgn val="ctr"/>
        <c:lblOffset val="100"/>
        <c:noMultiLvlLbl val="0"/>
      </c:catAx>
      <c:valAx>
        <c:axId val="243500064"/>
        <c:scaling>
          <c:orientation val="minMax"/>
        </c:scaling>
        <c:delete val="0"/>
        <c:axPos val="l"/>
        <c:majorGridlines>
          <c:spPr>
            <a:ln w="9525" cap="flat" cmpd="sng" algn="ctr">
              <a:solidFill>
                <a:schemeClr val="dk1">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dk1">
                        <a:lumMod val="75000"/>
                        <a:lumOff val="25000"/>
                      </a:schemeClr>
                    </a:solidFill>
                    <a:latin typeface="+mn-lt"/>
                    <a:ea typeface="+mn-ea"/>
                    <a:cs typeface="+mn-cs"/>
                  </a:defRPr>
                </a:pPr>
                <a:r>
                  <a:rPr lang="es-MX"/>
                  <a:t>PIEZAS</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dk1">
                      <a:lumMod val="75000"/>
                      <a:lumOff val="25000"/>
                    </a:schemeClr>
                  </a:solidFill>
                  <a:latin typeface="+mn-lt"/>
                  <a:ea typeface="+mn-ea"/>
                  <a:cs typeface="+mn-cs"/>
                </a:defRPr>
              </a:pPr>
              <a:endParaRPr lang="es-MX"/>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MX"/>
          </a:p>
        </c:txPr>
        <c:crossAx val="243499672"/>
        <c:crosses val="autoZero"/>
        <c:crossBetween val="between"/>
      </c:valAx>
      <c:serAx>
        <c:axId val="195388936"/>
        <c:scaling>
          <c:orientation val="minMax"/>
        </c:scaling>
        <c:delete val="1"/>
        <c:axPos val="b"/>
        <c:majorTickMark val="none"/>
        <c:minorTickMark val="none"/>
        <c:tickLblPos val="nextTo"/>
        <c:crossAx val="243500064"/>
        <c:crosses val="autoZero"/>
      </c:serAx>
      <c:dTable>
        <c:showHorzBorder val="1"/>
        <c:showVertBorder val="1"/>
        <c:showOutline val="1"/>
        <c:showKeys val="1"/>
        <c:spPr>
          <a:noFill/>
          <a:ln w="9525">
            <a:solidFill>
              <a:schemeClr val="dk1">
                <a:lumMod val="35000"/>
                <a:lumOff val="65000"/>
              </a:schemeClr>
            </a:solid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MX"/>
          </a:p>
        </c:txPr>
      </c:dTable>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MX"/>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0470CA-A239-4AA0-9C3F-7CCB9BB737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100</Pages>
  <Words>25299</Words>
  <Characters>139148</Characters>
  <Application>Microsoft Office Word</Application>
  <DocSecurity>0</DocSecurity>
  <Lines>1159</Lines>
  <Paragraphs>328</Paragraphs>
  <ScaleCrop>false</ScaleCrop>
  <HeadingPairs>
    <vt:vector size="2" baseType="variant">
      <vt:variant>
        <vt:lpstr>Título</vt:lpstr>
      </vt:variant>
      <vt:variant>
        <vt:i4>1</vt:i4>
      </vt:variant>
    </vt:vector>
  </HeadingPairs>
  <TitlesOfParts>
    <vt:vector size="1" baseType="lpstr">
      <vt:lpstr/>
    </vt:vector>
  </TitlesOfParts>
  <Company>UAEMex</Company>
  <LinksUpToDate>false</LinksUpToDate>
  <CharactersWithSpaces>164119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JCO</dc:creator>
  <cp:keywords/>
  <dc:description/>
  <cp:lastModifiedBy>Julian</cp:lastModifiedBy>
  <cp:revision>3</cp:revision>
  <cp:lastPrinted>2011-01-17T15:33:00Z</cp:lastPrinted>
  <dcterms:created xsi:type="dcterms:W3CDTF">2018-09-13T14:19:00Z</dcterms:created>
  <dcterms:modified xsi:type="dcterms:W3CDTF">2018-09-19T13:42:00Z</dcterms:modified>
</cp:coreProperties>
</file>