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7D84" w:rsidRPr="00CF23FF" w:rsidRDefault="009A5EB0" w:rsidP="00CF23FF">
      <w:pPr>
        <w:spacing w:line="360" w:lineRule="auto"/>
        <w:jc w:val="both"/>
        <w:rPr>
          <w:rFonts w:ascii="Times New Roman" w:hAnsi="Times New Roman" w:cs="Times New Roman"/>
          <w:b/>
          <w:sz w:val="24"/>
          <w:szCs w:val="24"/>
        </w:rPr>
      </w:pPr>
      <w:r w:rsidRPr="00CF23FF">
        <w:rPr>
          <w:rFonts w:ascii="Times New Roman" w:hAnsi="Times New Roman" w:cs="Times New Roman"/>
          <w:b/>
          <w:bCs/>
          <w:color w:val="000000"/>
          <w:sz w:val="24"/>
          <w:szCs w:val="24"/>
          <w:shd w:val="clear" w:color="auto" w:fill="FFFFFF"/>
        </w:rPr>
        <w:t xml:space="preserve">Acciones de paz en estudiantes de la </w:t>
      </w:r>
      <w:proofErr w:type="spellStart"/>
      <w:r w:rsidRPr="00CF23FF">
        <w:rPr>
          <w:rFonts w:ascii="Times New Roman" w:hAnsi="Times New Roman" w:cs="Times New Roman"/>
          <w:b/>
          <w:bCs/>
          <w:color w:val="000000"/>
          <w:sz w:val="24"/>
          <w:szCs w:val="24"/>
          <w:shd w:val="clear" w:color="auto" w:fill="FFFFFF"/>
        </w:rPr>
        <w:t>UAEMéx</w:t>
      </w:r>
      <w:proofErr w:type="spellEnd"/>
      <w:r w:rsidRPr="00CF23FF">
        <w:rPr>
          <w:rFonts w:ascii="Times New Roman" w:hAnsi="Times New Roman" w:cs="Times New Roman"/>
          <w:b/>
          <w:bCs/>
          <w:color w:val="000000"/>
          <w:sz w:val="24"/>
          <w:szCs w:val="24"/>
          <w:shd w:val="clear" w:color="auto" w:fill="FFFFFF"/>
        </w:rPr>
        <w:t xml:space="preserve">, sobre movilidad en el </w:t>
      </w:r>
      <w:proofErr w:type="spellStart"/>
      <w:r w:rsidRPr="00CF23FF">
        <w:rPr>
          <w:rFonts w:ascii="Times New Roman" w:hAnsi="Times New Roman" w:cs="Times New Roman"/>
          <w:b/>
          <w:bCs/>
          <w:color w:val="000000"/>
          <w:sz w:val="24"/>
          <w:szCs w:val="24"/>
          <w:shd w:val="clear" w:color="auto" w:fill="FFFFFF"/>
        </w:rPr>
        <w:t>potrobús</w:t>
      </w:r>
      <w:proofErr w:type="spellEnd"/>
      <w:r w:rsidRPr="00CF23FF">
        <w:rPr>
          <w:rFonts w:ascii="Times New Roman" w:hAnsi="Times New Roman" w:cs="Times New Roman"/>
          <w:b/>
          <w:bCs/>
          <w:color w:val="000000"/>
          <w:sz w:val="24"/>
          <w:szCs w:val="24"/>
          <w:shd w:val="clear" w:color="auto" w:fill="FFFFFF"/>
        </w:rPr>
        <w:t>. </w:t>
      </w:r>
    </w:p>
    <w:p w:rsidR="00CF23FF" w:rsidRDefault="00CF23FF" w:rsidP="00002E9F">
      <w:pPr>
        <w:pStyle w:val="HTMLconformatoprevio"/>
        <w:shd w:val="clear" w:color="auto" w:fill="FFFFFF"/>
        <w:spacing w:line="360" w:lineRule="auto"/>
        <w:rPr>
          <w:rFonts w:ascii="Times New Roman" w:hAnsi="Times New Roman" w:cs="Times New Roman"/>
          <w:b/>
          <w:color w:val="212121"/>
          <w:sz w:val="24"/>
          <w:szCs w:val="24"/>
          <w:lang w:val="en"/>
        </w:rPr>
      </w:pPr>
      <w:r w:rsidRPr="00CF23FF">
        <w:rPr>
          <w:rFonts w:ascii="Times New Roman" w:hAnsi="Times New Roman" w:cs="Times New Roman"/>
          <w:b/>
          <w:color w:val="212121"/>
          <w:sz w:val="24"/>
          <w:szCs w:val="24"/>
          <w:lang w:val="en"/>
        </w:rPr>
        <w:t xml:space="preserve">Peace actions in students of the </w:t>
      </w:r>
      <w:proofErr w:type="spellStart"/>
      <w:r w:rsidRPr="00CF23FF">
        <w:rPr>
          <w:rFonts w:ascii="Times New Roman" w:hAnsi="Times New Roman" w:cs="Times New Roman"/>
          <w:b/>
          <w:color w:val="212121"/>
          <w:sz w:val="24"/>
          <w:szCs w:val="24"/>
          <w:lang w:val="en"/>
        </w:rPr>
        <w:t>UAEMéx</w:t>
      </w:r>
      <w:proofErr w:type="spellEnd"/>
      <w:r w:rsidRPr="00CF23FF">
        <w:rPr>
          <w:rFonts w:ascii="Times New Roman" w:hAnsi="Times New Roman" w:cs="Times New Roman"/>
          <w:b/>
          <w:color w:val="212121"/>
          <w:sz w:val="24"/>
          <w:szCs w:val="24"/>
          <w:lang w:val="en"/>
        </w:rPr>
        <w:t xml:space="preserve">, on mobility in the </w:t>
      </w:r>
      <w:proofErr w:type="spellStart"/>
      <w:r w:rsidRPr="00CF23FF">
        <w:rPr>
          <w:rFonts w:ascii="Times New Roman" w:hAnsi="Times New Roman" w:cs="Times New Roman"/>
          <w:b/>
          <w:color w:val="212121"/>
          <w:sz w:val="24"/>
          <w:szCs w:val="24"/>
          <w:lang w:val="en"/>
        </w:rPr>
        <w:t>potrobús</w:t>
      </w:r>
      <w:proofErr w:type="spellEnd"/>
      <w:r w:rsidRPr="00CF23FF">
        <w:rPr>
          <w:rFonts w:ascii="Times New Roman" w:hAnsi="Times New Roman" w:cs="Times New Roman"/>
          <w:b/>
          <w:color w:val="212121"/>
          <w:sz w:val="24"/>
          <w:szCs w:val="24"/>
          <w:lang w:val="en"/>
        </w:rPr>
        <w:t>.</w:t>
      </w:r>
    </w:p>
    <w:p w:rsidR="00CF23FF" w:rsidRPr="00CF23FF" w:rsidRDefault="00CF23FF" w:rsidP="00002E9F">
      <w:pPr>
        <w:pStyle w:val="HTMLconformatoprevio"/>
        <w:shd w:val="clear" w:color="auto" w:fill="FFFFFF"/>
        <w:spacing w:line="360" w:lineRule="auto"/>
        <w:rPr>
          <w:rFonts w:ascii="Times New Roman" w:hAnsi="Times New Roman" w:cs="Times New Roman"/>
          <w:b/>
          <w:color w:val="212121"/>
          <w:sz w:val="24"/>
          <w:szCs w:val="24"/>
          <w:lang w:val="en"/>
        </w:rPr>
      </w:pPr>
    </w:p>
    <w:p w:rsidR="007E4167" w:rsidRDefault="00C57CA9" w:rsidP="00002E9F">
      <w:pPr>
        <w:spacing w:line="360" w:lineRule="auto"/>
        <w:jc w:val="both"/>
        <w:rPr>
          <w:rFonts w:ascii="Times New Roman" w:hAnsi="Times New Roman" w:cs="Times New Roman"/>
          <w:b/>
          <w:sz w:val="24"/>
          <w:szCs w:val="24"/>
        </w:rPr>
      </w:pPr>
      <w:r w:rsidRPr="00187981">
        <w:rPr>
          <w:rFonts w:ascii="Times New Roman" w:hAnsi="Times New Roman" w:cs="Times New Roman"/>
          <w:b/>
          <w:sz w:val="24"/>
          <w:szCs w:val="24"/>
        </w:rPr>
        <w:t>Resumen:</w:t>
      </w:r>
      <w:r w:rsidR="007E4167" w:rsidRPr="00187981">
        <w:rPr>
          <w:rFonts w:ascii="Times New Roman" w:hAnsi="Times New Roman" w:cs="Times New Roman"/>
          <w:b/>
          <w:sz w:val="24"/>
          <w:szCs w:val="24"/>
        </w:rPr>
        <w:t xml:space="preserve"> </w:t>
      </w:r>
    </w:p>
    <w:p w:rsidR="00A11AD5" w:rsidRDefault="00FA19DB" w:rsidP="00002E9F">
      <w:pPr>
        <w:spacing w:line="360" w:lineRule="auto"/>
        <w:jc w:val="both"/>
        <w:rPr>
          <w:rFonts w:ascii="Times New Roman" w:hAnsi="Times New Roman" w:cs="Times New Roman"/>
          <w:sz w:val="24"/>
          <w:szCs w:val="24"/>
        </w:rPr>
      </w:pPr>
      <w:r w:rsidRPr="00FA19DB">
        <w:rPr>
          <w:rFonts w:ascii="Times New Roman" w:hAnsi="Times New Roman" w:cs="Times New Roman"/>
          <w:sz w:val="24"/>
          <w:szCs w:val="24"/>
        </w:rPr>
        <w:t>La movilidad</w:t>
      </w:r>
      <w:r>
        <w:rPr>
          <w:rFonts w:ascii="Times New Roman" w:hAnsi="Times New Roman" w:cs="Times New Roman"/>
          <w:sz w:val="24"/>
          <w:szCs w:val="24"/>
        </w:rPr>
        <w:t xml:space="preserve"> y accesibilidad de las personas por trasladarse de un lugar a otro es parte la actividad cotidiana, como trabajar, estudiar, comprar, visitar, etc. Para este</w:t>
      </w:r>
      <w:r w:rsidR="0019528A">
        <w:rPr>
          <w:rFonts w:ascii="Times New Roman" w:hAnsi="Times New Roman" w:cs="Times New Roman"/>
          <w:sz w:val="24"/>
          <w:szCs w:val="24"/>
        </w:rPr>
        <w:t xml:space="preserve"> caso</w:t>
      </w:r>
      <w:r>
        <w:rPr>
          <w:rFonts w:ascii="Times New Roman" w:hAnsi="Times New Roman" w:cs="Times New Roman"/>
          <w:sz w:val="24"/>
          <w:szCs w:val="24"/>
        </w:rPr>
        <w:t xml:space="preserve">, nos interesa conocer </w:t>
      </w:r>
      <w:r w:rsidR="0019528A">
        <w:rPr>
          <w:rFonts w:ascii="Times New Roman" w:hAnsi="Times New Roman" w:cs="Times New Roman"/>
          <w:sz w:val="24"/>
          <w:szCs w:val="24"/>
        </w:rPr>
        <w:t xml:space="preserve">el traslado </w:t>
      </w:r>
      <w:r>
        <w:rPr>
          <w:rFonts w:ascii="Times New Roman" w:hAnsi="Times New Roman" w:cs="Times New Roman"/>
          <w:sz w:val="24"/>
          <w:szCs w:val="24"/>
        </w:rPr>
        <w:t>de universitarios a su lugar de estudio en</w:t>
      </w:r>
      <w:r w:rsidR="00A11AD5" w:rsidRPr="00A11AD5">
        <w:rPr>
          <w:rFonts w:ascii="Times New Roman" w:hAnsi="Times New Roman" w:cs="Times New Roman"/>
          <w:sz w:val="24"/>
          <w:szCs w:val="24"/>
        </w:rPr>
        <w:t xml:space="preserve"> Ciudad Universitaria</w:t>
      </w:r>
      <w:r w:rsidR="00E62575">
        <w:rPr>
          <w:rFonts w:ascii="Times New Roman" w:hAnsi="Times New Roman" w:cs="Times New Roman"/>
          <w:sz w:val="24"/>
          <w:szCs w:val="24"/>
        </w:rPr>
        <w:t xml:space="preserve"> </w:t>
      </w:r>
      <w:r w:rsidR="008B2870">
        <w:rPr>
          <w:rFonts w:ascii="Times New Roman" w:hAnsi="Times New Roman" w:cs="Times New Roman"/>
          <w:sz w:val="24"/>
          <w:szCs w:val="24"/>
        </w:rPr>
        <w:t xml:space="preserve">para </w:t>
      </w:r>
      <w:r w:rsidR="009A5EB0">
        <w:rPr>
          <w:rFonts w:ascii="Times New Roman" w:hAnsi="Times New Roman" w:cs="Times New Roman"/>
          <w:sz w:val="24"/>
          <w:szCs w:val="24"/>
        </w:rPr>
        <w:t>saber</w:t>
      </w:r>
      <w:r>
        <w:rPr>
          <w:rFonts w:ascii="Times New Roman" w:hAnsi="Times New Roman" w:cs="Times New Roman"/>
          <w:sz w:val="24"/>
          <w:szCs w:val="24"/>
        </w:rPr>
        <w:t xml:space="preserve"> </w:t>
      </w:r>
      <w:r w:rsidR="0019528A">
        <w:rPr>
          <w:rFonts w:ascii="Times New Roman" w:hAnsi="Times New Roman" w:cs="Times New Roman"/>
          <w:sz w:val="24"/>
          <w:szCs w:val="24"/>
        </w:rPr>
        <w:t>si utilizan</w:t>
      </w:r>
      <w:r>
        <w:rPr>
          <w:rFonts w:ascii="Times New Roman" w:hAnsi="Times New Roman" w:cs="Times New Roman"/>
          <w:sz w:val="24"/>
          <w:szCs w:val="24"/>
        </w:rPr>
        <w:t xml:space="preserve"> </w:t>
      </w:r>
      <w:r w:rsidR="0019528A">
        <w:rPr>
          <w:rFonts w:ascii="Times New Roman" w:hAnsi="Times New Roman" w:cs="Times New Roman"/>
          <w:sz w:val="24"/>
          <w:szCs w:val="24"/>
        </w:rPr>
        <w:t xml:space="preserve">el </w:t>
      </w:r>
      <w:r w:rsidR="00E62575" w:rsidRPr="00A11AD5">
        <w:rPr>
          <w:rFonts w:ascii="Times New Roman" w:hAnsi="Times New Roman" w:cs="Times New Roman"/>
          <w:sz w:val="24"/>
          <w:szCs w:val="24"/>
        </w:rPr>
        <w:t>Transporte Universitario “Potrobús”</w:t>
      </w:r>
      <w:r w:rsidR="009A5EB0">
        <w:rPr>
          <w:rFonts w:ascii="Times New Roman" w:hAnsi="Times New Roman" w:cs="Times New Roman"/>
          <w:sz w:val="24"/>
          <w:szCs w:val="24"/>
        </w:rPr>
        <w:t xml:space="preserve"> como ejemplo de acciones para construir una Cultura de paz. </w:t>
      </w:r>
      <w:r w:rsidR="0019528A">
        <w:rPr>
          <w:rFonts w:ascii="Times New Roman" w:hAnsi="Times New Roman" w:cs="Times New Roman"/>
          <w:sz w:val="24"/>
          <w:szCs w:val="24"/>
        </w:rPr>
        <w:t xml:space="preserve">Para esto, </w:t>
      </w:r>
      <w:r w:rsidR="002C2732">
        <w:rPr>
          <w:rFonts w:ascii="Times New Roman" w:hAnsi="Times New Roman" w:cs="Times New Roman"/>
          <w:sz w:val="24"/>
          <w:szCs w:val="24"/>
        </w:rPr>
        <w:t>s</w:t>
      </w:r>
      <w:r w:rsidR="00A11AD5">
        <w:rPr>
          <w:rFonts w:ascii="Times New Roman" w:hAnsi="Times New Roman" w:cs="Times New Roman"/>
          <w:sz w:val="24"/>
          <w:szCs w:val="24"/>
        </w:rPr>
        <w:t xml:space="preserve">e </w:t>
      </w:r>
      <w:r w:rsidR="002C2732">
        <w:rPr>
          <w:rFonts w:ascii="Times New Roman" w:hAnsi="Times New Roman" w:cs="Times New Roman"/>
          <w:sz w:val="24"/>
          <w:szCs w:val="24"/>
        </w:rPr>
        <w:t>diseñó</w:t>
      </w:r>
      <w:r w:rsidR="00E62575">
        <w:rPr>
          <w:rFonts w:ascii="Times New Roman" w:hAnsi="Times New Roman" w:cs="Times New Roman"/>
          <w:sz w:val="24"/>
          <w:szCs w:val="24"/>
        </w:rPr>
        <w:t>, aplicó y analizó</w:t>
      </w:r>
      <w:r w:rsidR="00A11AD5">
        <w:rPr>
          <w:rFonts w:ascii="Times New Roman" w:hAnsi="Times New Roman" w:cs="Times New Roman"/>
          <w:sz w:val="24"/>
          <w:szCs w:val="24"/>
        </w:rPr>
        <w:t xml:space="preserve"> </w:t>
      </w:r>
      <w:r w:rsidR="00E62575">
        <w:rPr>
          <w:rFonts w:ascii="Times New Roman" w:hAnsi="Times New Roman" w:cs="Times New Roman"/>
          <w:sz w:val="24"/>
          <w:szCs w:val="24"/>
        </w:rPr>
        <w:t>una</w:t>
      </w:r>
      <w:r w:rsidR="002C2732">
        <w:rPr>
          <w:rFonts w:ascii="Times New Roman" w:hAnsi="Times New Roman" w:cs="Times New Roman"/>
          <w:sz w:val="24"/>
          <w:szCs w:val="24"/>
        </w:rPr>
        <w:t xml:space="preserve"> </w:t>
      </w:r>
      <w:r>
        <w:rPr>
          <w:rFonts w:ascii="Times New Roman" w:hAnsi="Times New Roman" w:cs="Times New Roman"/>
          <w:sz w:val="24"/>
          <w:szCs w:val="24"/>
        </w:rPr>
        <w:t>encuesta, de la cual se</w:t>
      </w:r>
      <w:r w:rsidR="002C2732">
        <w:rPr>
          <w:rFonts w:ascii="Times New Roman" w:hAnsi="Times New Roman" w:cs="Times New Roman"/>
          <w:sz w:val="24"/>
          <w:szCs w:val="24"/>
        </w:rPr>
        <w:t xml:space="preserve"> presentan los resultados</w:t>
      </w:r>
      <w:r w:rsidR="00E62575">
        <w:rPr>
          <w:rFonts w:ascii="Times New Roman" w:hAnsi="Times New Roman" w:cs="Times New Roman"/>
          <w:sz w:val="24"/>
          <w:szCs w:val="24"/>
        </w:rPr>
        <w:t xml:space="preserve"> obtenidos.</w:t>
      </w:r>
      <w:r w:rsidR="002C2732">
        <w:rPr>
          <w:rFonts w:ascii="Times New Roman" w:hAnsi="Times New Roman" w:cs="Times New Roman"/>
          <w:sz w:val="24"/>
          <w:szCs w:val="24"/>
        </w:rPr>
        <w:t xml:space="preserve"> </w:t>
      </w:r>
      <w:r w:rsidR="0019528A">
        <w:rPr>
          <w:rFonts w:ascii="Times New Roman" w:hAnsi="Times New Roman" w:cs="Times New Roman"/>
          <w:sz w:val="24"/>
          <w:szCs w:val="24"/>
        </w:rPr>
        <w:t>S</w:t>
      </w:r>
      <w:r w:rsidR="002C2732">
        <w:rPr>
          <w:rFonts w:ascii="Times New Roman" w:hAnsi="Times New Roman" w:cs="Times New Roman"/>
          <w:sz w:val="24"/>
          <w:szCs w:val="24"/>
        </w:rPr>
        <w:t xml:space="preserve">e </w:t>
      </w:r>
      <w:r w:rsidR="00A11AD5">
        <w:rPr>
          <w:rFonts w:ascii="Times New Roman" w:hAnsi="Times New Roman" w:cs="Times New Roman"/>
          <w:sz w:val="24"/>
          <w:szCs w:val="24"/>
        </w:rPr>
        <w:t xml:space="preserve">calculó una muestra y </w:t>
      </w:r>
      <w:r w:rsidR="007F5BA6">
        <w:rPr>
          <w:rFonts w:ascii="Times New Roman" w:hAnsi="Times New Roman" w:cs="Times New Roman"/>
          <w:sz w:val="24"/>
          <w:szCs w:val="24"/>
        </w:rPr>
        <w:t xml:space="preserve">una muestra </w:t>
      </w:r>
      <w:r w:rsidR="00A11AD5">
        <w:rPr>
          <w:rFonts w:ascii="Times New Roman" w:hAnsi="Times New Roman" w:cs="Times New Roman"/>
          <w:sz w:val="24"/>
          <w:szCs w:val="24"/>
        </w:rPr>
        <w:t xml:space="preserve">estratificada de la población estudiantil en 10 organismos académicos universitarios </w:t>
      </w:r>
      <w:r w:rsidR="007F5BA6">
        <w:rPr>
          <w:rFonts w:ascii="Times New Roman" w:hAnsi="Times New Roman" w:cs="Times New Roman"/>
          <w:sz w:val="24"/>
          <w:szCs w:val="24"/>
        </w:rPr>
        <w:t xml:space="preserve">la cual se </w:t>
      </w:r>
      <w:r w:rsidR="008B2870">
        <w:rPr>
          <w:rFonts w:ascii="Times New Roman" w:hAnsi="Times New Roman" w:cs="Times New Roman"/>
          <w:sz w:val="24"/>
          <w:szCs w:val="24"/>
        </w:rPr>
        <w:t>realizó</w:t>
      </w:r>
      <w:r w:rsidR="007F5BA6">
        <w:rPr>
          <w:rFonts w:ascii="Times New Roman" w:hAnsi="Times New Roman" w:cs="Times New Roman"/>
          <w:sz w:val="24"/>
          <w:szCs w:val="24"/>
        </w:rPr>
        <w:t xml:space="preserve"> en </w:t>
      </w:r>
      <w:r w:rsidR="003F3F27">
        <w:rPr>
          <w:rFonts w:ascii="Times New Roman" w:hAnsi="Times New Roman" w:cs="Times New Roman"/>
          <w:sz w:val="24"/>
          <w:szCs w:val="24"/>
        </w:rPr>
        <w:t>mayo de</w:t>
      </w:r>
      <w:r w:rsidR="0041124F">
        <w:rPr>
          <w:rFonts w:ascii="Times New Roman" w:hAnsi="Times New Roman" w:cs="Times New Roman"/>
          <w:sz w:val="24"/>
          <w:szCs w:val="24"/>
        </w:rPr>
        <w:t xml:space="preserve"> 2017</w:t>
      </w:r>
      <w:r w:rsidR="00A11AD5">
        <w:rPr>
          <w:rFonts w:ascii="Times New Roman" w:hAnsi="Times New Roman" w:cs="Times New Roman"/>
          <w:sz w:val="24"/>
          <w:szCs w:val="24"/>
        </w:rPr>
        <w:t>, aplicando un total de 363 cuestionarios</w:t>
      </w:r>
      <w:r w:rsidR="002C2732">
        <w:rPr>
          <w:rFonts w:ascii="Times New Roman" w:hAnsi="Times New Roman" w:cs="Times New Roman"/>
          <w:sz w:val="24"/>
          <w:szCs w:val="24"/>
        </w:rPr>
        <w:t xml:space="preserve"> de los cuales todos fueron contestados por los estudiantes. Los resultados de la encuesta en términos generales fueron excelentes porque los alumnos manifiestan que es un servicio gratuito, seguro, confiable y de calidad, les genera identidad universitaria y les apoya significativamente en sus gastos de traslado</w:t>
      </w:r>
      <w:r w:rsidR="00845977">
        <w:rPr>
          <w:rFonts w:ascii="Times New Roman" w:hAnsi="Times New Roman" w:cs="Times New Roman"/>
          <w:sz w:val="24"/>
          <w:szCs w:val="24"/>
        </w:rPr>
        <w:t xml:space="preserve"> para realizar </w:t>
      </w:r>
      <w:proofErr w:type="gramStart"/>
      <w:r w:rsidR="00845977">
        <w:rPr>
          <w:rFonts w:ascii="Times New Roman" w:hAnsi="Times New Roman" w:cs="Times New Roman"/>
          <w:sz w:val="24"/>
          <w:szCs w:val="24"/>
        </w:rPr>
        <w:t>sus</w:t>
      </w:r>
      <w:proofErr w:type="gramEnd"/>
      <w:r w:rsidR="00845977">
        <w:rPr>
          <w:rFonts w:ascii="Times New Roman" w:hAnsi="Times New Roman" w:cs="Times New Roman"/>
          <w:sz w:val="24"/>
          <w:szCs w:val="24"/>
        </w:rPr>
        <w:t xml:space="preserve"> estudios profesionales.</w:t>
      </w:r>
    </w:p>
    <w:p w:rsidR="00AC514D" w:rsidRPr="00A11AD5" w:rsidRDefault="00AC514D" w:rsidP="00002E9F">
      <w:pPr>
        <w:spacing w:line="360" w:lineRule="auto"/>
        <w:jc w:val="both"/>
        <w:rPr>
          <w:rFonts w:ascii="Times New Roman" w:hAnsi="Times New Roman" w:cs="Times New Roman"/>
          <w:sz w:val="24"/>
          <w:szCs w:val="24"/>
        </w:rPr>
      </w:pPr>
      <w:r w:rsidRPr="00FA0E3F">
        <w:rPr>
          <w:rFonts w:ascii="Times New Roman" w:hAnsi="Times New Roman" w:cs="Times New Roman"/>
          <w:b/>
          <w:sz w:val="24"/>
          <w:szCs w:val="24"/>
        </w:rPr>
        <w:t>Palabras clave:</w:t>
      </w:r>
      <w:r w:rsidR="00FA19DB">
        <w:rPr>
          <w:rFonts w:ascii="Times New Roman" w:hAnsi="Times New Roman" w:cs="Times New Roman"/>
          <w:sz w:val="24"/>
          <w:szCs w:val="24"/>
        </w:rPr>
        <w:t xml:space="preserve"> </w:t>
      </w:r>
      <w:r w:rsidR="009A5EB0">
        <w:rPr>
          <w:rFonts w:ascii="Times New Roman" w:hAnsi="Times New Roman" w:cs="Times New Roman"/>
          <w:sz w:val="24"/>
          <w:szCs w:val="24"/>
        </w:rPr>
        <w:t xml:space="preserve">paz, </w:t>
      </w:r>
      <w:r w:rsidR="00FA19DB">
        <w:rPr>
          <w:rFonts w:ascii="Times New Roman" w:hAnsi="Times New Roman" w:cs="Times New Roman"/>
          <w:sz w:val="24"/>
          <w:szCs w:val="24"/>
        </w:rPr>
        <w:t xml:space="preserve">movilidad, universitarios, </w:t>
      </w:r>
      <w:r>
        <w:rPr>
          <w:rFonts w:ascii="Times New Roman" w:hAnsi="Times New Roman" w:cs="Times New Roman"/>
          <w:sz w:val="24"/>
          <w:szCs w:val="24"/>
        </w:rPr>
        <w:t>encuesta, percepción y Potrobús.</w:t>
      </w:r>
    </w:p>
    <w:p w:rsidR="00F54FD3" w:rsidRDefault="007E4167" w:rsidP="00002E9F">
      <w:pPr>
        <w:pStyle w:val="HTMLconformatoprevio"/>
        <w:shd w:val="clear" w:color="auto" w:fill="FFFFFF"/>
        <w:spacing w:line="360" w:lineRule="auto"/>
        <w:jc w:val="both"/>
        <w:rPr>
          <w:rFonts w:ascii="Times New Roman" w:hAnsi="Times New Roman" w:cs="Times New Roman"/>
          <w:color w:val="212121"/>
          <w:sz w:val="24"/>
          <w:szCs w:val="24"/>
          <w:lang w:val="en"/>
        </w:rPr>
      </w:pPr>
      <w:r w:rsidRPr="00F54FD3">
        <w:rPr>
          <w:rFonts w:ascii="Times New Roman" w:hAnsi="Times New Roman" w:cs="Times New Roman"/>
          <w:b/>
          <w:sz w:val="24"/>
          <w:szCs w:val="24"/>
          <w:lang w:val="en-US"/>
        </w:rPr>
        <w:t>Abstract</w:t>
      </w:r>
      <w:r w:rsidR="00F54FD3" w:rsidRPr="00F54FD3">
        <w:rPr>
          <w:rFonts w:ascii="Times New Roman" w:hAnsi="Times New Roman" w:cs="Times New Roman"/>
          <w:b/>
          <w:sz w:val="24"/>
          <w:szCs w:val="24"/>
          <w:lang w:val="en-US"/>
        </w:rPr>
        <w:t xml:space="preserve">: </w:t>
      </w:r>
      <w:r w:rsidR="00F54FD3" w:rsidRPr="00F54FD3">
        <w:rPr>
          <w:rFonts w:ascii="inherit" w:hAnsi="inherit"/>
          <w:color w:val="212121"/>
          <w:lang w:val="en"/>
        </w:rPr>
        <w:br/>
      </w:r>
      <w:r w:rsidR="008B2870" w:rsidRPr="008B2870">
        <w:rPr>
          <w:rFonts w:ascii="Times New Roman" w:hAnsi="Times New Roman" w:cs="Times New Roman"/>
          <w:color w:val="212121"/>
          <w:sz w:val="24"/>
          <w:szCs w:val="24"/>
          <w:lang w:val="en"/>
        </w:rPr>
        <w:t xml:space="preserve">The mobility and accessibility of people to move from one place to another is part of everyday activities, such as work, study, buy, visit, etc. For this case, we are interested in knowing the transfer of university students to their place of study in Ciudad </w:t>
      </w:r>
      <w:proofErr w:type="spellStart"/>
      <w:r w:rsidR="008B2870" w:rsidRPr="008B2870">
        <w:rPr>
          <w:rFonts w:ascii="Times New Roman" w:hAnsi="Times New Roman" w:cs="Times New Roman"/>
          <w:color w:val="212121"/>
          <w:sz w:val="24"/>
          <w:szCs w:val="24"/>
          <w:lang w:val="en"/>
        </w:rPr>
        <w:t>Universitaria</w:t>
      </w:r>
      <w:proofErr w:type="spellEnd"/>
      <w:r w:rsidR="008B2870" w:rsidRPr="008B2870">
        <w:rPr>
          <w:rFonts w:ascii="Times New Roman" w:hAnsi="Times New Roman" w:cs="Times New Roman"/>
          <w:color w:val="212121"/>
          <w:sz w:val="24"/>
          <w:szCs w:val="24"/>
          <w:lang w:val="en"/>
        </w:rPr>
        <w:t xml:space="preserve"> to know if they use the University Transportation "Potrobús"</w:t>
      </w:r>
      <w:r w:rsidR="009A5EB0">
        <w:rPr>
          <w:rFonts w:ascii="Times New Roman" w:hAnsi="Times New Roman" w:cs="Times New Roman"/>
          <w:color w:val="212121"/>
          <w:sz w:val="24"/>
          <w:szCs w:val="24"/>
          <w:lang w:val="en"/>
        </w:rPr>
        <w:t xml:space="preserve"> a</w:t>
      </w:r>
      <w:r w:rsidR="009A5EB0" w:rsidRPr="009A5EB0">
        <w:rPr>
          <w:rFonts w:ascii="Times New Roman" w:hAnsi="Times New Roman" w:cs="Times New Roman"/>
          <w:color w:val="212121"/>
          <w:sz w:val="24"/>
          <w:szCs w:val="24"/>
          <w:lang w:val="en"/>
        </w:rPr>
        <w:t>s an example of actions to build a Culture of Peace</w:t>
      </w:r>
      <w:r w:rsidR="008B2870" w:rsidRPr="008B2870">
        <w:rPr>
          <w:rFonts w:ascii="Times New Roman" w:hAnsi="Times New Roman" w:cs="Times New Roman"/>
          <w:color w:val="212121"/>
          <w:sz w:val="24"/>
          <w:szCs w:val="24"/>
          <w:lang w:val="en"/>
        </w:rPr>
        <w:t xml:space="preserve">. For this, a survey was designed, applied and analyzed, from which the results obtained </w:t>
      </w:r>
      <w:proofErr w:type="gramStart"/>
      <w:r w:rsidR="008B2870" w:rsidRPr="008B2870">
        <w:rPr>
          <w:rFonts w:ascii="Times New Roman" w:hAnsi="Times New Roman" w:cs="Times New Roman"/>
          <w:color w:val="212121"/>
          <w:sz w:val="24"/>
          <w:szCs w:val="24"/>
          <w:lang w:val="en"/>
        </w:rPr>
        <w:t>are presented</w:t>
      </w:r>
      <w:proofErr w:type="gramEnd"/>
      <w:r w:rsidR="008B2870" w:rsidRPr="008B2870">
        <w:rPr>
          <w:rFonts w:ascii="Times New Roman" w:hAnsi="Times New Roman" w:cs="Times New Roman"/>
          <w:color w:val="212121"/>
          <w:sz w:val="24"/>
          <w:szCs w:val="24"/>
          <w:lang w:val="en"/>
        </w:rPr>
        <w:t xml:space="preserve">. A sample and a stratified sample of the student population were calculated in 10 academic university bodies, which was carried out in May 2017, applying </w:t>
      </w:r>
      <w:proofErr w:type="gramStart"/>
      <w:r w:rsidR="008B2870" w:rsidRPr="008B2870">
        <w:rPr>
          <w:rFonts w:ascii="Times New Roman" w:hAnsi="Times New Roman" w:cs="Times New Roman"/>
          <w:color w:val="212121"/>
          <w:sz w:val="24"/>
          <w:szCs w:val="24"/>
          <w:lang w:val="en"/>
        </w:rPr>
        <w:t>a total of 363</w:t>
      </w:r>
      <w:proofErr w:type="gramEnd"/>
      <w:r w:rsidR="008B2870" w:rsidRPr="008B2870">
        <w:rPr>
          <w:rFonts w:ascii="Times New Roman" w:hAnsi="Times New Roman" w:cs="Times New Roman"/>
          <w:color w:val="212121"/>
          <w:sz w:val="24"/>
          <w:szCs w:val="24"/>
          <w:lang w:val="en"/>
        </w:rPr>
        <w:t xml:space="preserve"> questionnaires, all of which were answered by the students. The results of the survey in general were excellent because the students state that it is a free, safe, reliable and quality service, generates them a university identity and supports them significantly in their expenses of transfer to carry out their professional studies.</w:t>
      </w:r>
    </w:p>
    <w:p w:rsidR="001A7D84" w:rsidRPr="00E62575" w:rsidRDefault="001A7D84" w:rsidP="00002E9F">
      <w:pPr>
        <w:pStyle w:val="HTMLconformatoprevio"/>
        <w:shd w:val="clear" w:color="auto" w:fill="FFFFFF"/>
        <w:spacing w:line="360" w:lineRule="auto"/>
        <w:jc w:val="both"/>
        <w:rPr>
          <w:rFonts w:ascii="Times New Roman" w:hAnsi="Times New Roman" w:cs="Times New Roman"/>
          <w:color w:val="212121"/>
          <w:sz w:val="24"/>
          <w:szCs w:val="24"/>
          <w:lang w:val="en-US"/>
        </w:rPr>
      </w:pPr>
    </w:p>
    <w:p w:rsidR="00F54FD3" w:rsidRDefault="00F54FD3" w:rsidP="00002E9F">
      <w:pPr>
        <w:pStyle w:val="HTMLconformatoprevio"/>
        <w:shd w:val="clear" w:color="auto" w:fill="FFFFFF"/>
        <w:spacing w:line="360" w:lineRule="auto"/>
        <w:rPr>
          <w:rFonts w:ascii="Times New Roman" w:hAnsi="Times New Roman" w:cs="Times New Roman"/>
          <w:color w:val="212121"/>
          <w:sz w:val="24"/>
          <w:szCs w:val="24"/>
          <w:lang w:val="en"/>
        </w:rPr>
      </w:pPr>
      <w:r w:rsidRPr="00F54FD3">
        <w:rPr>
          <w:rFonts w:ascii="Times New Roman" w:hAnsi="Times New Roman" w:cs="Times New Roman"/>
          <w:b/>
          <w:color w:val="212121"/>
          <w:sz w:val="24"/>
          <w:szCs w:val="24"/>
          <w:lang w:val="en"/>
        </w:rPr>
        <w:t>Keywords:</w:t>
      </w:r>
      <w:r w:rsidR="00AC514D">
        <w:rPr>
          <w:rFonts w:ascii="Times New Roman" w:hAnsi="Times New Roman" w:cs="Times New Roman"/>
          <w:color w:val="212121"/>
          <w:sz w:val="24"/>
          <w:szCs w:val="24"/>
          <w:lang w:val="en"/>
        </w:rPr>
        <w:t xml:space="preserve"> </w:t>
      </w:r>
      <w:r w:rsidR="009A5EB0">
        <w:rPr>
          <w:rFonts w:ascii="Times New Roman" w:hAnsi="Times New Roman" w:cs="Times New Roman"/>
          <w:color w:val="212121"/>
          <w:sz w:val="24"/>
          <w:szCs w:val="24"/>
          <w:lang w:val="en"/>
        </w:rPr>
        <w:t xml:space="preserve">peace, </w:t>
      </w:r>
      <w:r w:rsidR="00AC514D">
        <w:rPr>
          <w:rFonts w:ascii="Times New Roman" w:hAnsi="Times New Roman" w:cs="Times New Roman"/>
          <w:color w:val="212121"/>
          <w:sz w:val="24"/>
          <w:szCs w:val="24"/>
          <w:lang w:val="en"/>
        </w:rPr>
        <w:t>mobility</w:t>
      </w:r>
      <w:r w:rsidRPr="00F54FD3">
        <w:rPr>
          <w:rFonts w:ascii="Times New Roman" w:hAnsi="Times New Roman" w:cs="Times New Roman"/>
          <w:color w:val="212121"/>
          <w:sz w:val="24"/>
          <w:szCs w:val="24"/>
          <w:lang w:val="en"/>
        </w:rPr>
        <w:t>, university students, survey, perception</w:t>
      </w:r>
      <w:r>
        <w:rPr>
          <w:rFonts w:ascii="Times New Roman" w:hAnsi="Times New Roman" w:cs="Times New Roman"/>
          <w:color w:val="212121"/>
          <w:sz w:val="24"/>
          <w:szCs w:val="24"/>
          <w:lang w:val="en"/>
        </w:rPr>
        <w:t xml:space="preserve"> and Potrobús.</w:t>
      </w:r>
    </w:p>
    <w:p w:rsidR="008B2870" w:rsidRPr="008B2870" w:rsidRDefault="008B2870" w:rsidP="00002E9F">
      <w:pPr>
        <w:pStyle w:val="HTMLconformatoprevio"/>
        <w:shd w:val="clear" w:color="auto" w:fill="FFFFFF"/>
        <w:spacing w:line="360" w:lineRule="auto"/>
        <w:rPr>
          <w:rFonts w:ascii="Times New Roman" w:hAnsi="Times New Roman" w:cs="Times New Roman"/>
          <w:color w:val="212121"/>
          <w:sz w:val="24"/>
          <w:szCs w:val="24"/>
          <w:lang w:val="en"/>
        </w:rPr>
      </w:pPr>
    </w:p>
    <w:p w:rsidR="007E4167" w:rsidRDefault="007E4167" w:rsidP="00002E9F">
      <w:pPr>
        <w:pStyle w:val="Prrafodelista"/>
        <w:numPr>
          <w:ilvl w:val="0"/>
          <w:numId w:val="1"/>
        </w:numPr>
        <w:spacing w:line="360" w:lineRule="auto"/>
        <w:jc w:val="both"/>
        <w:rPr>
          <w:rFonts w:ascii="Times New Roman" w:hAnsi="Times New Roman" w:cs="Times New Roman"/>
          <w:b/>
          <w:sz w:val="24"/>
          <w:szCs w:val="24"/>
        </w:rPr>
      </w:pPr>
      <w:r w:rsidRPr="00AC514D">
        <w:rPr>
          <w:rFonts w:ascii="Times New Roman" w:hAnsi="Times New Roman" w:cs="Times New Roman"/>
          <w:b/>
          <w:sz w:val="24"/>
          <w:szCs w:val="24"/>
        </w:rPr>
        <w:t>Introducción</w:t>
      </w:r>
    </w:p>
    <w:p w:rsidR="00DA7110" w:rsidRDefault="00DA7110" w:rsidP="00CF23FF">
      <w:pPr>
        <w:spacing w:line="360" w:lineRule="auto"/>
        <w:jc w:val="both"/>
        <w:rPr>
          <w:rFonts w:ascii="Times New Roman" w:hAnsi="Times New Roman" w:cs="Times New Roman"/>
          <w:sz w:val="24"/>
          <w:szCs w:val="24"/>
        </w:rPr>
      </w:pPr>
      <w:r w:rsidRPr="004B254D">
        <w:rPr>
          <w:rFonts w:ascii="Times New Roman" w:hAnsi="Times New Roman" w:cs="Times New Roman"/>
          <w:sz w:val="24"/>
          <w:szCs w:val="24"/>
        </w:rPr>
        <w:t>La Cultura de Paz</w:t>
      </w:r>
      <w:r>
        <w:rPr>
          <w:rFonts w:ascii="Times New Roman" w:hAnsi="Times New Roman" w:cs="Times New Roman"/>
          <w:sz w:val="24"/>
          <w:szCs w:val="24"/>
        </w:rPr>
        <w:t xml:space="preserve"> ha sido reconocida y fundamentada por la Organización de la Naciones Unidas para la Educación, la Ciencia y la Cultura el 6 de octubre de 1999 en su asamblea general cuya finalidad es que los Gobiernos, las organizaciones internacionales y la sociedad civil puedan orientar sus actividades para su promoción y fortalecimiento. El artículo 1 nos define a la cultura de paz como “un conjunto de valores, actitudes, tradiciones, comportamientos y estilos de vida basados en:</w:t>
      </w:r>
    </w:p>
    <w:p w:rsidR="00DA7110" w:rsidRDefault="00DA7110" w:rsidP="00CF23FF">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El respeto a la vida, el fin de la violencia y la promoción y la práctica de la no violencia por medio de la educación, el diálogo y la cooperación,</w:t>
      </w:r>
    </w:p>
    <w:p w:rsidR="00DA7110" w:rsidRDefault="00DA7110" w:rsidP="00CF23FF">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El respeto pleno de los principios de soberanía, integridad territorial e independencia política de los Estados y de no injerencia en los asuntos que son esencialmente jurisdicción interna de los Estados, de conformidad con la Carta de las Naciones Unidas y el derecho internacional,</w:t>
      </w:r>
    </w:p>
    <w:p w:rsidR="00DA7110" w:rsidRDefault="00DA7110" w:rsidP="00CF23FF">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El respeto pleno y la promoción de todos los derechos humanos y las libertades fundamentales,</w:t>
      </w:r>
    </w:p>
    <w:p w:rsidR="00DA7110" w:rsidRDefault="00DA7110" w:rsidP="00CF23FF">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El compromiso con el arreglo pacífico de los conflictos,</w:t>
      </w:r>
    </w:p>
    <w:p w:rsidR="00DA7110" w:rsidRDefault="00DA7110" w:rsidP="00CF23FF">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Los esfuerzos para satisfacer las necesidades de desarrollo y protección del medio ambiente de las generaciones presente y futuras;</w:t>
      </w:r>
    </w:p>
    <w:p w:rsidR="00DA7110" w:rsidRDefault="00DA7110" w:rsidP="00CF23FF">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El respeto y la promoción del derecho al desarrollo.</w:t>
      </w:r>
    </w:p>
    <w:p w:rsidR="00DA7110" w:rsidRDefault="00DA7110" w:rsidP="00CF23FF">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El respeto y el fomento de la igualdad de derechos y oportunidades de mujeres y hombres,</w:t>
      </w:r>
    </w:p>
    <w:p w:rsidR="00DA7110" w:rsidRDefault="00DA7110" w:rsidP="00CF23FF">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El respeto y el fomento del derecho de todas las personas a la libertad de expresión, opinión e información.</w:t>
      </w:r>
    </w:p>
    <w:p w:rsidR="00DA7110" w:rsidRDefault="00DA7110" w:rsidP="00CF23FF">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La adhesión a los principios de libertad, justicia, democracia, tolerancia, solidaridad, cooperación, pluralismo, diversidad cultural, diálogo y entendimiento a todos los niveles de la sociedad y entre las naciones;</w:t>
      </w:r>
    </w:p>
    <w:p w:rsidR="00DA7110" w:rsidRDefault="00DA7110" w:rsidP="00CF23FF">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y</w:t>
      </w:r>
      <w:proofErr w:type="gramEnd"/>
      <w:r>
        <w:rPr>
          <w:rFonts w:ascii="Times New Roman" w:hAnsi="Times New Roman" w:cs="Times New Roman"/>
          <w:sz w:val="24"/>
          <w:szCs w:val="24"/>
        </w:rPr>
        <w:t xml:space="preserve"> animados por un entorno nacional e internacional que favorezca a la paz” (A/RES/53/243).</w:t>
      </w:r>
    </w:p>
    <w:p w:rsidR="00DA7110" w:rsidRDefault="00DA7110" w:rsidP="00CF23F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Dentro del contenido de la declaración sobre una Cultura de Paz también señala el cumplimiento de la Carta de las Naciones Unidas y el derecho internacional, la erradicación de la pobreza, el analfabetismo, la reducción de las desigualdades entre las naciones, la promoción del desarrollo económico y social sostenible, la no discriminación contra la mujer, el respeto a los derechos del niño, la garantía de libre expresión, la transparencia y la rendición de cuentas en asuntos públicos, la eliminación del racismo, xenofobia, discriminación racial e intolerancia.</w:t>
      </w:r>
      <w:r w:rsidR="00CF23FF">
        <w:rPr>
          <w:rFonts w:ascii="Times New Roman" w:hAnsi="Times New Roman" w:cs="Times New Roman"/>
          <w:sz w:val="24"/>
          <w:szCs w:val="24"/>
        </w:rPr>
        <w:t xml:space="preserve"> Así como, la educación a todos sus niveles, la seguridad, la calidad y estilo de vida. </w:t>
      </w:r>
      <w:r w:rsidR="00574E34">
        <w:rPr>
          <w:rFonts w:ascii="Times New Roman" w:hAnsi="Times New Roman" w:cs="Times New Roman"/>
          <w:sz w:val="24"/>
          <w:szCs w:val="24"/>
        </w:rPr>
        <w:t>P</w:t>
      </w:r>
      <w:r w:rsidR="00CF23FF">
        <w:rPr>
          <w:rFonts w:ascii="Times New Roman" w:hAnsi="Times New Roman" w:cs="Times New Roman"/>
          <w:sz w:val="24"/>
          <w:szCs w:val="24"/>
        </w:rPr>
        <w:t xml:space="preserve">romover las acciones no violentas, gestionar, resolver y transformar los conflictos, que en este caso, sería por la movilidad y el transporte de estudiantes </w:t>
      </w:r>
      <w:r w:rsidR="00574E34">
        <w:rPr>
          <w:rFonts w:ascii="Times New Roman" w:hAnsi="Times New Roman" w:cs="Times New Roman"/>
          <w:sz w:val="24"/>
          <w:szCs w:val="24"/>
        </w:rPr>
        <w:t xml:space="preserve">por medio del Potrobús que apoya y ayuda a los jóvenes universitarios de manera gratuita, confiable, segura, puntual y ordenada a trasladarse a Ciudad Universitaria. </w:t>
      </w:r>
      <w:r w:rsidR="00C66279">
        <w:rPr>
          <w:rFonts w:ascii="Times New Roman" w:hAnsi="Times New Roman" w:cs="Times New Roman"/>
          <w:sz w:val="24"/>
          <w:szCs w:val="24"/>
        </w:rPr>
        <w:t xml:space="preserve">Esta declaración invita a </w:t>
      </w:r>
      <w:r w:rsidR="00882E36">
        <w:rPr>
          <w:rFonts w:ascii="Times New Roman" w:hAnsi="Times New Roman" w:cs="Times New Roman"/>
          <w:sz w:val="24"/>
          <w:szCs w:val="24"/>
        </w:rPr>
        <w:t>“construir una nueva visión de la Cultura de Paz basada en valores universales, de respeto a la vida, la libertad, la justicia, la solidaridad, la tolerancia, los derechos humanos y la igualdad entre hombres y mujeres” (UNESCO en Adams, 2014: 230).</w:t>
      </w:r>
    </w:p>
    <w:p w:rsidR="00C66279" w:rsidRPr="00DA7110" w:rsidRDefault="00C66279" w:rsidP="00CF23FF">
      <w:pPr>
        <w:spacing w:line="360" w:lineRule="auto"/>
        <w:jc w:val="both"/>
        <w:rPr>
          <w:rFonts w:ascii="Times New Roman" w:hAnsi="Times New Roman" w:cs="Times New Roman"/>
          <w:sz w:val="24"/>
          <w:szCs w:val="24"/>
        </w:rPr>
      </w:pPr>
      <w:r>
        <w:rPr>
          <w:rFonts w:ascii="Times New Roman" w:hAnsi="Times New Roman" w:cs="Times New Roman"/>
          <w:sz w:val="24"/>
          <w:szCs w:val="24"/>
        </w:rPr>
        <w:t>Para David Adams, la cultura desde el punto de vista antropológico es “un sistema cultural que ha evolucionado con el fluir del tiempo” (Adams, 2014: 28).</w:t>
      </w:r>
      <w:r w:rsidR="00882E36">
        <w:rPr>
          <w:rFonts w:ascii="Times New Roman" w:hAnsi="Times New Roman" w:cs="Times New Roman"/>
          <w:sz w:val="24"/>
          <w:szCs w:val="24"/>
        </w:rPr>
        <w:t xml:space="preserve"> Y esta evolución debe basarse en principios universales y éticos que propicien en cada momento acciones de paz.</w:t>
      </w:r>
    </w:p>
    <w:p w:rsidR="00161963" w:rsidRDefault="00574E34" w:rsidP="00CF23FF">
      <w:pPr>
        <w:spacing w:line="360" w:lineRule="auto"/>
        <w:jc w:val="both"/>
        <w:rPr>
          <w:rFonts w:ascii="Times New Roman" w:hAnsi="Times New Roman" w:cs="Times New Roman"/>
          <w:sz w:val="24"/>
          <w:szCs w:val="24"/>
        </w:rPr>
      </w:pPr>
      <w:r>
        <w:rPr>
          <w:rFonts w:ascii="Times New Roman" w:hAnsi="Times New Roman" w:cs="Times New Roman"/>
          <w:sz w:val="24"/>
          <w:szCs w:val="24"/>
        </w:rPr>
        <w:t>En este sentido, l</w:t>
      </w:r>
      <w:r w:rsidR="00161963">
        <w:rPr>
          <w:rFonts w:ascii="Times New Roman" w:hAnsi="Times New Roman" w:cs="Times New Roman"/>
          <w:sz w:val="24"/>
          <w:szCs w:val="24"/>
        </w:rPr>
        <w:t>a movilidad urbana se realiza cuando l</w:t>
      </w:r>
      <w:r w:rsidR="00161963" w:rsidRPr="000836B5">
        <w:rPr>
          <w:rFonts w:ascii="Times New Roman" w:hAnsi="Times New Roman" w:cs="Times New Roman"/>
          <w:sz w:val="24"/>
          <w:szCs w:val="24"/>
        </w:rPr>
        <w:t xml:space="preserve">as personas transitan por las ciudades con el fin de </w:t>
      </w:r>
      <w:r w:rsidR="00161963">
        <w:rPr>
          <w:rFonts w:ascii="Times New Roman" w:hAnsi="Times New Roman" w:cs="Times New Roman"/>
          <w:sz w:val="24"/>
          <w:szCs w:val="24"/>
        </w:rPr>
        <w:t>llevar a cabo</w:t>
      </w:r>
      <w:r w:rsidR="00161963" w:rsidRPr="000836B5">
        <w:rPr>
          <w:rFonts w:ascii="Times New Roman" w:hAnsi="Times New Roman" w:cs="Times New Roman"/>
          <w:sz w:val="24"/>
          <w:szCs w:val="24"/>
        </w:rPr>
        <w:t xml:space="preserve"> una serie de activida</w:t>
      </w:r>
      <w:r w:rsidR="00161963">
        <w:rPr>
          <w:rFonts w:ascii="Times New Roman" w:hAnsi="Times New Roman" w:cs="Times New Roman"/>
          <w:sz w:val="24"/>
          <w:szCs w:val="24"/>
        </w:rPr>
        <w:t>des de su interés</w:t>
      </w:r>
      <w:r w:rsidR="00161963" w:rsidRPr="000836B5">
        <w:rPr>
          <w:rFonts w:ascii="Times New Roman" w:hAnsi="Times New Roman" w:cs="Times New Roman"/>
          <w:sz w:val="24"/>
          <w:szCs w:val="24"/>
        </w:rPr>
        <w:t xml:space="preserve">. </w:t>
      </w:r>
      <w:r w:rsidR="00161963">
        <w:rPr>
          <w:rFonts w:ascii="Times New Roman" w:hAnsi="Times New Roman" w:cs="Times New Roman"/>
          <w:sz w:val="24"/>
          <w:szCs w:val="24"/>
        </w:rPr>
        <w:t>La finalidad de la gente es realizar actividades diarias, para lo cual necesita desplazarse de un lugar a otro, ya sea para estudiar, trabajar, divertirse, pasear, comprar, ir al médico, establecer contactos</w:t>
      </w:r>
      <w:r w:rsidR="00161963" w:rsidRPr="000836B5">
        <w:rPr>
          <w:rFonts w:ascii="Times New Roman" w:hAnsi="Times New Roman" w:cs="Times New Roman"/>
          <w:sz w:val="24"/>
          <w:szCs w:val="24"/>
        </w:rPr>
        <w:t xml:space="preserve"> y visitar amigos</w:t>
      </w:r>
      <w:r w:rsidR="00161963">
        <w:rPr>
          <w:rFonts w:ascii="Times New Roman" w:hAnsi="Times New Roman" w:cs="Times New Roman"/>
          <w:sz w:val="24"/>
          <w:szCs w:val="24"/>
        </w:rPr>
        <w:t xml:space="preserve">, así </w:t>
      </w:r>
      <w:proofErr w:type="gramStart"/>
      <w:r w:rsidR="00161963">
        <w:rPr>
          <w:rFonts w:ascii="Times New Roman" w:hAnsi="Times New Roman" w:cs="Times New Roman"/>
          <w:sz w:val="24"/>
          <w:szCs w:val="24"/>
        </w:rPr>
        <w:t>como  establecer</w:t>
      </w:r>
      <w:proofErr w:type="gramEnd"/>
      <w:r w:rsidR="00161963">
        <w:rPr>
          <w:rFonts w:ascii="Times New Roman" w:hAnsi="Times New Roman" w:cs="Times New Roman"/>
          <w:sz w:val="24"/>
          <w:szCs w:val="24"/>
        </w:rPr>
        <w:t xml:space="preserve"> diferentes tipos de vínculos y de acuerdo a ello lo hace a pie, en automóvil, transporte urbano público o privado (taxis o/o </w:t>
      </w:r>
      <w:proofErr w:type="spellStart"/>
      <w:r w:rsidR="00161963">
        <w:rPr>
          <w:rFonts w:ascii="Times New Roman" w:hAnsi="Times New Roman" w:cs="Times New Roman"/>
          <w:sz w:val="24"/>
          <w:szCs w:val="24"/>
        </w:rPr>
        <w:t>uber</w:t>
      </w:r>
      <w:proofErr w:type="spellEnd"/>
      <w:r w:rsidR="00161963">
        <w:rPr>
          <w:rFonts w:ascii="Times New Roman" w:hAnsi="Times New Roman" w:cs="Times New Roman"/>
          <w:sz w:val="24"/>
          <w:szCs w:val="24"/>
        </w:rPr>
        <w:t>) a fin de desarrollar estos desplazamientos. De acuerdo a su nivel de ingresos y posibilidades es la manera en la cual lo hace originando una gran cantidad de rutas por recorrer, de acuerdo al destino y finalidad que pretenda, así como a los horarios, frecuencias, modo de transporte y costos del servicio.</w:t>
      </w:r>
    </w:p>
    <w:p w:rsidR="00161963" w:rsidRDefault="00161963" w:rsidP="00002E9F">
      <w:pPr>
        <w:spacing w:line="360" w:lineRule="auto"/>
        <w:jc w:val="both"/>
        <w:rPr>
          <w:rFonts w:ascii="Times New Roman" w:hAnsi="Times New Roman" w:cs="Times New Roman"/>
          <w:sz w:val="24"/>
          <w:szCs w:val="24"/>
        </w:rPr>
      </w:pPr>
      <w:r w:rsidRPr="000836B5">
        <w:rPr>
          <w:rFonts w:ascii="Times New Roman" w:hAnsi="Times New Roman" w:cs="Times New Roman"/>
          <w:sz w:val="24"/>
          <w:szCs w:val="24"/>
        </w:rPr>
        <w:t xml:space="preserve">Este traslado puede </w:t>
      </w:r>
      <w:r>
        <w:rPr>
          <w:rFonts w:ascii="Times New Roman" w:hAnsi="Times New Roman" w:cs="Times New Roman"/>
          <w:sz w:val="24"/>
          <w:szCs w:val="24"/>
        </w:rPr>
        <w:t>realizarse</w:t>
      </w:r>
      <w:r w:rsidRPr="000836B5">
        <w:rPr>
          <w:rFonts w:ascii="Times New Roman" w:hAnsi="Times New Roman" w:cs="Times New Roman"/>
          <w:sz w:val="24"/>
          <w:szCs w:val="24"/>
        </w:rPr>
        <w:t xml:space="preserve"> </w:t>
      </w:r>
      <w:r>
        <w:rPr>
          <w:rFonts w:ascii="Times New Roman" w:hAnsi="Times New Roman" w:cs="Times New Roman"/>
          <w:sz w:val="24"/>
          <w:szCs w:val="24"/>
        </w:rPr>
        <w:t>de diferentes maneras,</w:t>
      </w:r>
      <w:r w:rsidRPr="000836B5">
        <w:rPr>
          <w:rFonts w:ascii="Times New Roman" w:hAnsi="Times New Roman" w:cs="Times New Roman"/>
          <w:sz w:val="24"/>
          <w:szCs w:val="24"/>
        </w:rPr>
        <w:t xml:space="preserve"> ya sea caminando o utilizando vehículos motorizados (autobuses y automóviles) o no motorizados (bicicletas). </w:t>
      </w:r>
      <w:r>
        <w:rPr>
          <w:rFonts w:ascii="Times New Roman" w:hAnsi="Times New Roman" w:cs="Times New Roman"/>
          <w:sz w:val="24"/>
          <w:szCs w:val="24"/>
        </w:rPr>
        <w:t>A decir de Eduardo Alcántara (2010) dicha circulación, refleja</w:t>
      </w:r>
      <w:r w:rsidRPr="000836B5">
        <w:rPr>
          <w:rFonts w:ascii="Times New Roman" w:hAnsi="Times New Roman" w:cs="Times New Roman"/>
          <w:sz w:val="24"/>
          <w:szCs w:val="24"/>
        </w:rPr>
        <w:t xml:space="preserve"> el consumo de espacio, tiempo, energía y recursos financieros,</w:t>
      </w:r>
      <w:r>
        <w:rPr>
          <w:rFonts w:ascii="Times New Roman" w:hAnsi="Times New Roman" w:cs="Times New Roman"/>
          <w:sz w:val="24"/>
          <w:szCs w:val="24"/>
        </w:rPr>
        <w:t xml:space="preserve"> así como </w:t>
      </w:r>
      <w:r w:rsidRPr="000836B5">
        <w:rPr>
          <w:rFonts w:ascii="Times New Roman" w:hAnsi="Times New Roman" w:cs="Times New Roman"/>
          <w:sz w:val="24"/>
          <w:szCs w:val="24"/>
        </w:rPr>
        <w:t xml:space="preserve">puede traer consecuencias </w:t>
      </w:r>
      <w:r w:rsidR="000F565B">
        <w:rPr>
          <w:rFonts w:ascii="Times New Roman" w:hAnsi="Times New Roman" w:cs="Times New Roman"/>
          <w:sz w:val="24"/>
          <w:szCs w:val="24"/>
        </w:rPr>
        <w:t>conflictivas</w:t>
      </w:r>
      <w:r w:rsidRPr="000836B5">
        <w:rPr>
          <w:rFonts w:ascii="Times New Roman" w:hAnsi="Times New Roman" w:cs="Times New Roman"/>
          <w:sz w:val="24"/>
          <w:szCs w:val="24"/>
        </w:rPr>
        <w:t xml:space="preserve"> como accidentes, </w:t>
      </w:r>
      <w:r w:rsidRPr="000836B5">
        <w:rPr>
          <w:rFonts w:ascii="Times New Roman" w:hAnsi="Times New Roman" w:cs="Times New Roman"/>
          <w:sz w:val="24"/>
          <w:szCs w:val="24"/>
        </w:rPr>
        <w:lastRenderedPageBreak/>
        <w:t xml:space="preserve">contaminación atmosférica, </w:t>
      </w:r>
      <w:r w:rsidR="000F565B">
        <w:rPr>
          <w:rFonts w:ascii="Times New Roman" w:hAnsi="Times New Roman" w:cs="Times New Roman"/>
          <w:sz w:val="24"/>
          <w:szCs w:val="24"/>
        </w:rPr>
        <w:t xml:space="preserve">acústica y congestión vehicular ocasionando daños irreversibles al medio ambiente. </w:t>
      </w:r>
    </w:p>
    <w:p w:rsidR="00161963" w:rsidRPr="000836B5" w:rsidRDefault="00161963"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En este sentido, l</w:t>
      </w:r>
      <w:r w:rsidRPr="000836B5">
        <w:rPr>
          <w:rFonts w:ascii="Times New Roman" w:hAnsi="Times New Roman" w:cs="Times New Roman"/>
          <w:sz w:val="24"/>
          <w:szCs w:val="24"/>
        </w:rPr>
        <w:t>a manera en que una ciu</w:t>
      </w:r>
      <w:r>
        <w:rPr>
          <w:rFonts w:ascii="Times New Roman" w:hAnsi="Times New Roman" w:cs="Times New Roman"/>
          <w:sz w:val="24"/>
          <w:szCs w:val="24"/>
        </w:rPr>
        <w:t>dad se desarrolla está delimitada</w:t>
      </w:r>
      <w:r w:rsidRPr="000836B5">
        <w:rPr>
          <w:rFonts w:ascii="Times New Roman" w:hAnsi="Times New Roman" w:cs="Times New Roman"/>
          <w:sz w:val="24"/>
          <w:szCs w:val="24"/>
        </w:rPr>
        <w:t xml:space="preserve"> por un conjunto de f</w:t>
      </w:r>
      <w:r>
        <w:rPr>
          <w:rFonts w:ascii="Times New Roman" w:hAnsi="Times New Roman" w:cs="Times New Roman"/>
          <w:sz w:val="24"/>
          <w:szCs w:val="24"/>
        </w:rPr>
        <w:t>uerzas e intereses individuales y colectivos,</w:t>
      </w:r>
      <w:r w:rsidRPr="000836B5">
        <w:rPr>
          <w:rFonts w:ascii="Times New Roman" w:hAnsi="Times New Roman" w:cs="Times New Roman"/>
          <w:sz w:val="24"/>
          <w:szCs w:val="24"/>
        </w:rPr>
        <w:t xml:space="preserve"> tanto del Estado como </w:t>
      </w:r>
      <w:r>
        <w:rPr>
          <w:rFonts w:ascii="Times New Roman" w:hAnsi="Times New Roman" w:cs="Times New Roman"/>
          <w:sz w:val="24"/>
          <w:szCs w:val="24"/>
        </w:rPr>
        <w:t xml:space="preserve">de las organizaciones privadas. </w:t>
      </w:r>
      <w:r w:rsidRPr="000836B5">
        <w:rPr>
          <w:rFonts w:ascii="Times New Roman" w:hAnsi="Times New Roman" w:cs="Times New Roman"/>
          <w:sz w:val="24"/>
          <w:szCs w:val="24"/>
        </w:rPr>
        <w:t xml:space="preserve">La relación entre todos esos </w:t>
      </w:r>
      <w:r>
        <w:rPr>
          <w:rFonts w:ascii="Times New Roman" w:hAnsi="Times New Roman" w:cs="Times New Roman"/>
          <w:sz w:val="24"/>
          <w:szCs w:val="24"/>
        </w:rPr>
        <w:t>aspecto</w:t>
      </w:r>
      <w:r w:rsidRPr="000836B5">
        <w:rPr>
          <w:rFonts w:ascii="Times New Roman" w:hAnsi="Times New Roman" w:cs="Times New Roman"/>
          <w:sz w:val="24"/>
          <w:szCs w:val="24"/>
        </w:rPr>
        <w:t>s es dinámica, pues cambia constantemente dependiendo de las condiciones específicas de cada momento.</w:t>
      </w:r>
      <w:r>
        <w:rPr>
          <w:rFonts w:ascii="Times New Roman" w:hAnsi="Times New Roman" w:cs="Times New Roman"/>
          <w:sz w:val="24"/>
          <w:szCs w:val="24"/>
        </w:rPr>
        <w:t xml:space="preserve"> Uno de los factores que determina la calidad de vida en las ciudades es la calidad de su sistema de transporte urbano porque genera diferentes tipos de problemas como son: el tráfico vehicular, congestionamiento, aglomeraciones, accidentes y contaminación atmosférica, entre los más significativos. Por e</w:t>
      </w:r>
      <w:r w:rsidR="00CF33B6">
        <w:rPr>
          <w:rFonts w:ascii="Times New Roman" w:hAnsi="Times New Roman" w:cs="Times New Roman"/>
          <w:sz w:val="24"/>
          <w:szCs w:val="24"/>
        </w:rPr>
        <w:t>jemplo, en la Ciudad de México</w:t>
      </w:r>
      <w:r>
        <w:rPr>
          <w:rFonts w:ascii="Times New Roman" w:hAnsi="Times New Roman" w:cs="Times New Roman"/>
          <w:sz w:val="24"/>
          <w:szCs w:val="24"/>
        </w:rPr>
        <w:t xml:space="preserve"> (</w:t>
      </w:r>
      <w:r w:rsidR="00F011C1">
        <w:rPr>
          <w:rFonts w:ascii="Times New Roman" w:hAnsi="Times New Roman" w:cs="Times New Roman"/>
          <w:sz w:val="24"/>
          <w:szCs w:val="24"/>
        </w:rPr>
        <w:t xml:space="preserve">Alcántara, </w:t>
      </w:r>
      <w:r>
        <w:rPr>
          <w:rFonts w:ascii="Times New Roman" w:hAnsi="Times New Roman" w:cs="Times New Roman"/>
          <w:sz w:val="24"/>
          <w:szCs w:val="24"/>
        </w:rPr>
        <w:t>2010) los sistemas de transporte público generan casi el 80% de las emisiones contaminantes y aportan el 56% de los gases que produce el efecto invernadero, asimismo, se calcula que anualmente mueren más de 4,000 personas a causa de los efectos contaminantes del transporte público.</w:t>
      </w:r>
      <w:r w:rsidR="000F565B">
        <w:rPr>
          <w:rFonts w:ascii="Times New Roman" w:hAnsi="Times New Roman" w:cs="Times New Roman"/>
          <w:sz w:val="24"/>
          <w:szCs w:val="24"/>
        </w:rPr>
        <w:t xml:space="preserve"> Por ello, es importante hace conciencia a los estudiantes de que se transporten en el Potrobús.</w:t>
      </w:r>
    </w:p>
    <w:p w:rsidR="00161963" w:rsidRDefault="00161963" w:rsidP="00002E9F">
      <w:pPr>
        <w:spacing w:line="360" w:lineRule="auto"/>
        <w:jc w:val="both"/>
        <w:rPr>
          <w:rFonts w:ascii="Times New Roman" w:hAnsi="Times New Roman" w:cs="Times New Roman"/>
          <w:sz w:val="24"/>
          <w:szCs w:val="24"/>
        </w:rPr>
      </w:pPr>
      <w:r w:rsidRPr="000836B5">
        <w:rPr>
          <w:rFonts w:ascii="Times New Roman" w:hAnsi="Times New Roman" w:cs="Times New Roman"/>
          <w:sz w:val="24"/>
          <w:szCs w:val="24"/>
        </w:rPr>
        <w:t>Los principales factores qu</w:t>
      </w:r>
      <w:r>
        <w:rPr>
          <w:rFonts w:ascii="Times New Roman" w:hAnsi="Times New Roman" w:cs="Times New Roman"/>
          <w:sz w:val="24"/>
          <w:szCs w:val="24"/>
        </w:rPr>
        <w:t xml:space="preserve">e pueden explicar el desarrollo </w:t>
      </w:r>
      <w:r w:rsidRPr="000836B5">
        <w:rPr>
          <w:rFonts w:ascii="Times New Roman" w:hAnsi="Times New Roman" w:cs="Times New Roman"/>
          <w:sz w:val="24"/>
          <w:szCs w:val="24"/>
        </w:rPr>
        <w:t>urbano y sus relaciones con el</w:t>
      </w:r>
      <w:r>
        <w:rPr>
          <w:rFonts w:ascii="Times New Roman" w:hAnsi="Times New Roman" w:cs="Times New Roman"/>
          <w:sz w:val="24"/>
          <w:szCs w:val="24"/>
        </w:rPr>
        <w:t xml:space="preserve"> transporte público y el tránsito son el s</w:t>
      </w:r>
      <w:r w:rsidRPr="000836B5">
        <w:rPr>
          <w:rFonts w:ascii="Times New Roman" w:hAnsi="Times New Roman" w:cs="Times New Roman"/>
          <w:sz w:val="24"/>
          <w:szCs w:val="24"/>
        </w:rPr>
        <w:t>istema p</w:t>
      </w:r>
      <w:r>
        <w:rPr>
          <w:rFonts w:ascii="Times New Roman" w:hAnsi="Times New Roman" w:cs="Times New Roman"/>
          <w:sz w:val="24"/>
          <w:szCs w:val="24"/>
        </w:rPr>
        <w:t>olítico y económico de cada región, en virtud de que</w:t>
      </w:r>
      <w:r w:rsidRPr="000836B5">
        <w:rPr>
          <w:rFonts w:ascii="Times New Roman" w:hAnsi="Times New Roman" w:cs="Times New Roman"/>
          <w:sz w:val="24"/>
          <w:szCs w:val="24"/>
        </w:rPr>
        <w:t xml:space="preserve"> la mayor parte de los casos se t</w:t>
      </w:r>
      <w:r>
        <w:rPr>
          <w:rFonts w:ascii="Times New Roman" w:hAnsi="Times New Roman" w:cs="Times New Roman"/>
          <w:sz w:val="24"/>
          <w:szCs w:val="24"/>
        </w:rPr>
        <w:t>rata de una nación</w:t>
      </w:r>
      <w:r w:rsidRPr="000836B5">
        <w:rPr>
          <w:rFonts w:ascii="Times New Roman" w:hAnsi="Times New Roman" w:cs="Times New Roman"/>
          <w:sz w:val="24"/>
          <w:szCs w:val="24"/>
        </w:rPr>
        <w:t>, bajo</w:t>
      </w:r>
      <w:r>
        <w:rPr>
          <w:rFonts w:ascii="Times New Roman" w:hAnsi="Times New Roman" w:cs="Times New Roman"/>
          <w:sz w:val="24"/>
          <w:szCs w:val="24"/>
        </w:rPr>
        <w:t xml:space="preserve"> atribuciones</w:t>
      </w:r>
      <w:r w:rsidRPr="000836B5">
        <w:rPr>
          <w:rFonts w:ascii="Times New Roman" w:hAnsi="Times New Roman" w:cs="Times New Roman"/>
          <w:sz w:val="24"/>
          <w:szCs w:val="24"/>
        </w:rPr>
        <w:t xml:space="preserve"> </w:t>
      </w:r>
      <w:r>
        <w:rPr>
          <w:rFonts w:ascii="Times New Roman" w:hAnsi="Times New Roman" w:cs="Times New Roman"/>
          <w:sz w:val="24"/>
          <w:szCs w:val="24"/>
        </w:rPr>
        <w:t>que asigna el</w:t>
      </w:r>
      <w:r w:rsidRPr="000836B5">
        <w:rPr>
          <w:rFonts w:ascii="Times New Roman" w:hAnsi="Times New Roman" w:cs="Times New Roman"/>
          <w:sz w:val="24"/>
          <w:szCs w:val="24"/>
        </w:rPr>
        <w:t xml:space="preserve"> Estado</w:t>
      </w:r>
      <w:r>
        <w:rPr>
          <w:rFonts w:ascii="Times New Roman" w:hAnsi="Times New Roman" w:cs="Times New Roman"/>
          <w:sz w:val="24"/>
          <w:szCs w:val="24"/>
        </w:rPr>
        <w:t>.</w:t>
      </w:r>
      <w:r w:rsidRPr="000836B5">
        <w:rPr>
          <w:rFonts w:ascii="Times New Roman" w:hAnsi="Times New Roman" w:cs="Times New Roman"/>
          <w:sz w:val="24"/>
          <w:szCs w:val="24"/>
        </w:rPr>
        <w:t xml:space="preserve"> </w:t>
      </w:r>
      <w:r>
        <w:rPr>
          <w:rFonts w:ascii="Times New Roman" w:hAnsi="Times New Roman" w:cs="Times New Roman"/>
          <w:sz w:val="24"/>
          <w:szCs w:val="24"/>
        </w:rPr>
        <w:t>Esto i</w:t>
      </w:r>
      <w:r w:rsidRPr="000836B5">
        <w:rPr>
          <w:rFonts w:ascii="Times New Roman" w:hAnsi="Times New Roman" w:cs="Times New Roman"/>
          <w:sz w:val="24"/>
          <w:szCs w:val="24"/>
        </w:rPr>
        <w:t xml:space="preserve">nvolucra la existencia de un gran número de empresas privadas que operan y hacen negocios en las áreas urbanas. </w:t>
      </w:r>
      <w:r>
        <w:rPr>
          <w:rFonts w:ascii="Times New Roman" w:hAnsi="Times New Roman" w:cs="Times New Roman"/>
          <w:sz w:val="24"/>
          <w:szCs w:val="24"/>
        </w:rPr>
        <w:t>E</w:t>
      </w:r>
      <w:r w:rsidRPr="000836B5">
        <w:rPr>
          <w:rFonts w:ascii="Times New Roman" w:hAnsi="Times New Roman" w:cs="Times New Roman"/>
          <w:sz w:val="24"/>
          <w:szCs w:val="24"/>
        </w:rPr>
        <w:t>n este caso</w:t>
      </w:r>
      <w:r>
        <w:rPr>
          <w:rFonts w:ascii="Times New Roman" w:hAnsi="Times New Roman" w:cs="Times New Roman"/>
          <w:sz w:val="24"/>
          <w:szCs w:val="24"/>
        </w:rPr>
        <w:t>,</w:t>
      </w:r>
      <w:r w:rsidRPr="000836B5">
        <w:rPr>
          <w:rFonts w:ascii="Times New Roman" w:hAnsi="Times New Roman" w:cs="Times New Roman"/>
          <w:sz w:val="24"/>
          <w:szCs w:val="24"/>
        </w:rPr>
        <w:t xml:space="preserve"> es importante </w:t>
      </w:r>
      <w:r>
        <w:rPr>
          <w:rFonts w:ascii="Times New Roman" w:hAnsi="Times New Roman" w:cs="Times New Roman"/>
          <w:sz w:val="24"/>
          <w:szCs w:val="24"/>
        </w:rPr>
        <w:t>observar las políticas que tiene el</w:t>
      </w:r>
      <w:r w:rsidRPr="000836B5">
        <w:rPr>
          <w:rFonts w:ascii="Times New Roman" w:hAnsi="Times New Roman" w:cs="Times New Roman"/>
          <w:sz w:val="24"/>
          <w:szCs w:val="24"/>
        </w:rPr>
        <w:t xml:space="preserve"> Estado</w:t>
      </w:r>
      <w:r>
        <w:rPr>
          <w:rFonts w:ascii="Times New Roman" w:hAnsi="Times New Roman" w:cs="Times New Roman"/>
          <w:sz w:val="24"/>
          <w:szCs w:val="24"/>
        </w:rPr>
        <w:t xml:space="preserve"> para el desarrollo y transporte urbano.</w:t>
      </w:r>
      <w:r w:rsidRPr="000836B5">
        <w:rPr>
          <w:rFonts w:ascii="Times New Roman" w:hAnsi="Times New Roman" w:cs="Times New Roman"/>
          <w:sz w:val="24"/>
          <w:szCs w:val="24"/>
        </w:rPr>
        <w:t xml:space="preserve"> </w:t>
      </w:r>
      <w:r>
        <w:rPr>
          <w:rFonts w:ascii="Times New Roman" w:hAnsi="Times New Roman" w:cs="Times New Roman"/>
          <w:sz w:val="24"/>
          <w:szCs w:val="24"/>
        </w:rPr>
        <w:t>Los s</w:t>
      </w:r>
      <w:r w:rsidRPr="000836B5">
        <w:rPr>
          <w:rFonts w:ascii="Times New Roman" w:hAnsi="Times New Roman" w:cs="Times New Roman"/>
          <w:sz w:val="24"/>
          <w:szCs w:val="24"/>
        </w:rPr>
        <w:t>istemas de transporte y tránsito</w:t>
      </w:r>
      <w:r>
        <w:rPr>
          <w:rFonts w:ascii="Times New Roman" w:hAnsi="Times New Roman" w:cs="Times New Roman"/>
          <w:sz w:val="24"/>
          <w:szCs w:val="24"/>
        </w:rPr>
        <w:t xml:space="preserve"> tienen</w:t>
      </w:r>
      <w:r w:rsidRPr="000836B5">
        <w:rPr>
          <w:rFonts w:ascii="Times New Roman" w:hAnsi="Times New Roman" w:cs="Times New Roman"/>
          <w:sz w:val="24"/>
          <w:szCs w:val="24"/>
        </w:rPr>
        <w:t xml:space="preserve"> características físicas y de oferta de servicios, que condicionan las decisiones de las personas acerca de cómo </w:t>
      </w:r>
      <w:r>
        <w:rPr>
          <w:rFonts w:ascii="Times New Roman" w:hAnsi="Times New Roman" w:cs="Times New Roman"/>
          <w:sz w:val="24"/>
          <w:szCs w:val="24"/>
        </w:rPr>
        <w:t>moverse por</w:t>
      </w:r>
      <w:r w:rsidRPr="000836B5">
        <w:rPr>
          <w:rFonts w:ascii="Times New Roman" w:hAnsi="Times New Roman" w:cs="Times New Roman"/>
          <w:sz w:val="24"/>
          <w:szCs w:val="24"/>
        </w:rPr>
        <w:t xml:space="preserve"> la ciudad. </w:t>
      </w:r>
      <w:r>
        <w:rPr>
          <w:rFonts w:ascii="Times New Roman" w:hAnsi="Times New Roman" w:cs="Times New Roman"/>
          <w:sz w:val="24"/>
          <w:szCs w:val="24"/>
        </w:rPr>
        <w:t xml:space="preserve">Existen factores que influyen en el transporte urbano como la migración constante de personas de zonas rurales a urbanas, </w:t>
      </w:r>
      <w:r w:rsidRPr="000836B5">
        <w:rPr>
          <w:rFonts w:ascii="Times New Roman" w:hAnsi="Times New Roman" w:cs="Times New Roman"/>
          <w:sz w:val="24"/>
          <w:szCs w:val="24"/>
        </w:rPr>
        <w:t>las enormes d</w:t>
      </w:r>
      <w:r>
        <w:rPr>
          <w:rFonts w:ascii="Times New Roman" w:hAnsi="Times New Roman" w:cs="Times New Roman"/>
          <w:sz w:val="24"/>
          <w:szCs w:val="24"/>
        </w:rPr>
        <w:t>iferencias sociales, políticas,</w:t>
      </w:r>
      <w:r w:rsidRPr="000836B5">
        <w:rPr>
          <w:rFonts w:ascii="Times New Roman" w:hAnsi="Times New Roman" w:cs="Times New Roman"/>
          <w:sz w:val="24"/>
          <w:szCs w:val="24"/>
        </w:rPr>
        <w:t xml:space="preserve"> económicas</w:t>
      </w:r>
      <w:r>
        <w:rPr>
          <w:rFonts w:ascii="Times New Roman" w:hAnsi="Times New Roman" w:cs="Times New Roman"/>
          <w:sz w:val="24"/>
          <w:szCs w:val="24"/>
        </w:rPr>
        <w:t xml:space="preserve"> y culturales</w:t>
      </w:r>
      <w:r w:rsidRPr="000836B5">
        <w:rPr>
          <w:rFonts w:ascii="Times New Roman" w:hAnsi="Times New Roman" w:cs="Times New Roman"/>
          <w:sz w:val="24"/>
          <w:szCs w:val="24"/>
        </w:rPr>
        <w:t xml:space="preserve"> existentes en los </w:t>
      </w:r>
      <w:r>
        <w:rPr>
          <w:rFonts w:ascii="Times New Roman" w:hAnsi="Times New Roman" w:cs="Times New Roman"/>
          <w:sz w:val="24"/>
          <w:szCs w:val="24"/>
        </w:rPr>
        <w:t>habitantes de las ciudades, así como e</w:t>
      </w:r>
      <w:r w:rsidRPr="000836B5">
        <w:rPr>
          <w:rFonts w:ascii="Times New Roman" w:hAnsi="Times New Roman" w:cs="Times New Roman"/>
          <w:sz w:val="24"/>
          <w:szCs w:val="24"/>
        </w:rPr>
        <w:t xml:space="preserve">l nivel de empleo, al ingreso promedio de las personas y a la apertura </w:t>
      </w:r>
      <w:r>
        <w:rPr>
          <w:rFonts w:ascii="Times New Roman" w:hAnsi="Times New Roman" w:cs="Times New Roman"/>
          <w:sz w:val="24"/>
          <w:szCs w:val="24"/>
        </w:rPr>
        <w:t>de nuevos negocios en la ciudad, así como la</w:t>
      </w:r>
      <w:r w:rsidRPr="000836B5">
        <w:rPr>
          <w:rFonts w:ascii="Times New Roman" w:hAnsi="Times New Roman" w:cs="Times New Roman"/>
          <w:sz w:val="24"/>
          <w:szCs w:val="24"/>
        </w:rPr>
        <w:t xml:space="preserve"> ubicación de las personas en relación con sus nec</w:t>
      </w:r>
      <w:r>
        <w:rPr>
          <w:rFonts w:ascii="Times New Roman" w:hAnsi="Times New Roman" w:cs="Times New Roman"/>
          <w:sz w:val="24"/>
          <w:szCs w:val="24"/>
        </w:rPr>
        <w:t>esidades de trabajo, educación,</w:t>
      </w:r>
      <w:r w:rsidRPr="000836B5">
        <w:rPr>
          <w:rFonts w:ascii="Times New Roman" w:hAnsi="Times New Roman" w:cs="Times New Roman"/>
          <w:sz w:val="24"/>
          <w:szCs w:val="24"/>
        </w:rPr>
        <w:t xml:space="preserve"> tiempo </w:t>
      </w:r>
      <w:r>
        <w:rPr>
          <w:rFonts w:ascii="Times New Roman" w:hAnsi="Times New Roman" w:cs="Times New Roman"/>
          <w:sz w:val="24"/>
          <w:szCs w:val="24"/>
        </w:rPr>
        <w:t xml:space="preserve">de diversión y esparcimiento </w:t>
      </w:r>
      <w:r w:rsidRPr="000836B5">
        <w:rPr>
          <w:rFonts w:ascii="Times New Roman" w:hAnsi="Times New Roman" w:cs="Times New Roman"/>
          <w:sz w:val="24"/>
          <w:szCs w:val="24"/>
        </w:rPr>
        <w:t>(</w:t>
      </w:r>
      <w:r w:rsidR="00F011C1">
        <w:rPr>
          <w:rFonts w:ascii="Times New Roman" w:hAnsi="Times New Roman" w:cs="Times New Roman"/>
          <w:sz w:val="24"/>
          <w:szCs w:val="24"/>
        </w:rPr>
        <w:t>Alcántara, 2010:</w:t>
      </w:r>
      <w:r w:rsidRPr="000836B5">
        <w:rPr>
          <w:rFonts w:ascii="Times New Roman" w:hAnsi="Times New Roman" w:cs="Times New Roman"/>
          <w:sz w:val="24"/>
          <w:szCs w:val="24"/>
        </w:rPr>
        <w:t xml:space="preserve"> 22-23)</w:t>
      </w:r>
      <w:r>
        <w:rPr>
          <w:rFonts w:ascii="Times New Roman" w:hAnsi="Times New Roman" w:cs="Times New Roman"/>
          <w:sz w:val="24"/>
          <w:szCs w:val="24"/>
        </w:rPr>
        <w:t>.</w:t>
      </w:r>
    </w:p>
    <w:p w:rsidR="00161963" w:rsidRDefault="00161963"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El</w:t>
      </w:r>
      <w:r w:rsidRPr="000836B5">
        <w:rPr>
          <w:rFonts w:ascii="Times New Roman" w:hAnsi="Times New Roman" w:cs="Times New Roman"/>
          <w:sz w:val="24"/>
          <w:szCs w:val="24"/>
        </w:rPr>
        <w:t xml:space="preserve"> </w:t>
      </w:r>
      <w:r>
        <w:rPr>
          <w:rFonts w:ascii="Times New Roman" w:hAnsi="Times New Roman" w:cs="Times New Roman"/>
          <w:sz w:val="24"/>
          <w:szCs w:val="24"/>
        </w:rPr>
        <w:t>panorama</w:t>
      </w:r>
      <w:r w:rsidRPr="000836B5">
        <w:rPr>
          <w:rFonts w:ascii="Times New Roman" w:hAnsi="Times New Roman" w:cs="Times New Roman"/>
          <w:sz w:val="24"/>
          <w:szCs w:val="24"/>
        </w:rPr>
        <w:t xml:space="preserve"> </w:t>
      </w:r>
      <w:r>
        <w:rPr>
          <w:rFonts w:ascii="Times New Roman" w:hAnsi="Times New Roman" w:cs="Times New Roman"/>
          <w:sz w:val="24"/>
          <w:szCs w:val="24"/>
        </w:rPr>
        <w:t>en la movilidad</w:t>
      </w:r>
      <w:r w:rsidRPr="000836B5">
        <w:rPr>
          <w:rFonts w:ascii="Times New Roman" w:hAnsi="Times New Roman" w:cs="Times New Roman"/>
          <w:sz w:val="24"/>
          <w:szCs w:val="24"/>
        </w:rPr>
        <w:t xml:space="preserve"> implica tres </w:t>
      </w:r>
      <w:r>
        <w:rPr>
          <w:rFonts w:ascii="Times New Roman" w:hAnsi="Times New Roman" w:cs="Times New Roman"/>
          <w:sz w:val="24"/>
          <w:szCs w:val="24"/>
        </w:rPr>
        <w:t>aspecto</w:t>
      </w:r>
      <w:r w:rsidRPr="000836B5">
        <w:rPr>
          <w:rFonts w:ascii="Times New Roman" w:hAnsi="Times New Roman" w:cs="Times New Roman"/>
          <w:sz w:val="24"/>
          <w:szCs w:val="24"/>
        </w:rPr>
        <w:t>s relevantes</w:t>
      </w:r>
      <w:r>
        <w:rPr>
          <w:rFonts w:ascii="Times New Roman" w:hAnsi="Times New Roman" w:cs="Times New Roman"/>
          <w:sz w:val="24"/>
          <w:szCs w:val="24"/>
        </w:rPr>
        <w:t>, a saber</w:t>
      </w:r>
      <w:proofErr w:type="gramStart"/>
      <w:r>
        <w:rPr>
          <w:rFonts w:ascii="Times New Roman" w:hAnsi="Times New Roman" w:cs="Times New Roman"/>
          <w:sz w:val="24"/>
          <w:szCs w:val="24"/>
        </w:rPr>
        <w:t>;  p</w:t>
      </w:r>
      <w:r w:rsidRPr="000836B5">
        <w:rPr>
          <w:rFonts w:ascii="Times New Roman" w:hAnsi="Times New Roman" w:cs="Times New Roman"/>
          <w:sz w:val="24"/>
          <w:szCs w:val="24"/>
        </w:rPr>
        <w:t>rimer</w:t>
      </w:r>
      <w:r>
        <w:rPr>
          <w:rFonts w:ascii="Times New Roman" w:hAnsi="Times New Roman" w:cs="Times New Roman"/>
          <w:sz w:val="24"/>
          <w:szCs w:val="24"/>
        </w:rPr>
        <w:t>o</w:t>
      </w:r>
      <w:proofErr w:type="gramEnd"/>
      <w:r w:rsidRPr="000836B5">
        <w:rPr>
          <w:rFonts w:ascii="Times New Roman" w:hAnsi="Times New Roman" w:cs="Times New Roman"/>
          <w:sz w:val="24"/>
          <w:szCs w:val="24"/>
        </w:rPr>
        <w:t xml:space="preserve">, se </w:t>
      </w:r>
      <w:r>
        <w:rPr>
          <w:rFonts w:ascii="Times New Roman" w:hAnsi="Times New Roman" w:cs="Times New Roman"/>
          <w:sz w:val="24"/>
          <w:szCs w:val="24"/>
        </w:rPr>
        <w:t xml:space="preserve">observa </w:t>
      </w:r>
      <w:r w:rsidRPr="000836B5">
        <w:rPr>
          <w:rFonts w:ascii="Times New Roman" w:hAnsi="Times New Roman" w:cs="Times New Roman"/>
          <w:sz w:val="24"/>
          <w:szCs w:val="24"/>
        </w:rPr>
        <w:t>una reducción en la accesibilidad a los equipos y servi</w:t>
      </w:r>
      <w:r>
        <w:rPr>
          <w:rFonts w:ascii="Times New Roman" w:hAnsi="Times New Roman" w:cs="Times New Roman"/>
          <w:sz w:val="24"/>
          <w:szCs w:val="24"/>
        </w:rPr>
        <w:t xml:space="preserve">cios que necesitan las personas, para </w:t>
      </w:r>
      <w:r>
        <w:rPr>
          <w:rFonts w:ascii="Times New Roman" w:hAnsi="Times New Roman" w:cs="Times New Roman"/>
          <w:sz w:val="24"/>
          <w:szCs w:val="24"/>
        </w:rPr>
        <w:lastRenderedPageBreak/>
        <w:t>este caso, el de los estudiantes.</w:t>
      </w:r>
      <w:r w:rsidRPr="000836B5">
        <w:rPr>
          <w:rFonts w:ascii="Times New Roman" w:hAnsi="Times New Roman" w:cs="Times New Roman"/>
          <w:sz w:val="24"/>
          <w:szCs w:val="24"/>
        </w:rPr>
        <w:t xml:space="preserve"> Esta situación afecta a </w:t>
      </w:r>
      <w:r>
        <w:rPr>
          <w:rFonts w:ascii="Times New Roman" w:hAnsi="Times New Roman" w:cs="Times New Roman"/>
          <w:sz w:val="24"/>
          <w:szCs w:val="24"/>
        </w:rPr>
        <w:t>todos, desde los que perciben</w:t>
      </w:r>
      <w:r w:rsidRPr="000836B5">
        <w:rPr>
          <w:rFonts w:ascii="Times New Roman" w:hAnsi="Times New Roman" w:cs="Times New Roman"/>
          <w:sz w:val="24"/>
          <w:szCs w:val="24"/>
        </w:rPr>
        <w:t xml:space="preserve"> altos ingresos </w:t>
      </w:r>
      <w:r>
        <w:rPr>
          <w:rFonts w:ascii="Times New Roman" w:hAnsi="Times New Roman" w:cs="Times New Roman"/>
          <w:sz w:val="24"/>
          <w:szCs w:val="24"/>
        </w:rPr>
        <w:t>hasta</w:t>
      </w:r>
      <w:r w:rsidRPr="000836B5">
        <w:rPr>
          <w:rFonts w:ascii="Times New Roman" w:hAnsi="Times New Roman" w:cs="Times New Roman"/>
          <w:sz w:val="24"/>
          <w:szCs w:val="24"/>
        </w:rPr>
        <w:t xml:space="preserve"> </w:t>
      </w:r>
      <w:r>
        <w:rPr>
          <w:rFonts w:ascii="Times New Roman" w:hAnsi="Times New Roman" w:cs="Times New Roman"/>
          <w:sz w:val="24"/>
          <w:szCs w:val="24"/>
        </w:rPr>
        <w:t>los que cuentan con</w:t>
      </w:r>
      <w:r w:rsidRPr="000836B5">
        <w:rPr>
          <w:rFonts w:ascii="Times New Roman" w:hAnsi="Times New Roman" w:cs="Times New Roman"/>
          <w:sz w:val="24"/>
          <w:szCs w:val="24"/>
        </w:rPr>
        <w:t xml:space="preserve"> escasos recursos, pues todos ellos podrían llegar a los destinos deseados si hubiese a su disposición servicios públicos</w:t>
      </w:r>
      <w:r>
        <w:rPr>
          <w:rFonts w:ascii="Times New Roman" w:hAnsi="Times New Roman" w:cs="Times New Roman"/>
          <w:sz w:val="24"/>
          <w:szCs w:val="24"/>
        </w:rPr>
        <w:t xml:space="preserve"> de calidad. Segundo</w:t>
      </w:r>
      <w:r w:rsidRPr="000836B5">
        <w:rPr>
          <w:rFonts w:ascii="Times New Roman" w:hAnsi="Times New Roman" w:cs="Times New Roman"/>
          <w:sz w:val="24"/>
          <w:szCs w:val="24"/>
        </w:rPr>
        <w:t>, las personas se ven obligadas</w:t>
      </w:r>
      <w:r>
        <w:rPr>
          <w:rFonts w:ascii="Times New Roman" w:hAnsi="Times New Roman" w:cs="Times New Roman"/>
          <w:sz w:val="24"/>
          <w:szCs w:val="24"/>
        </w:rPr>
        <w:t xml:space="preserve"> a recorrer grandes distancias diariamente</w:t>
      </w:r>
      <w:r w:rsidRPr="000836B5">
        <w:rPr>
          <w:rFonts w:ascii="Times New Roman" w:hAnsi="Times New Roman" w:cs="Times New Roman"/>
          <w:sz w:val="24"/>
          <w:szCs w:val="24"/>
        </w:rPr>
        <w:t xml:space="preserve"> sólo para llegar a su lugar de trabajo</w:t>
      </w:r>
      <w:r>
        <w:rPr>
          <w:rFonts w:ascii="Times New Roman" w:hAnsi="Times New Roman" w:cs="Times New Roman"/>
          <w:sz w:val="24"/>
          <w:szCs w:val="24"/>
        </w:rPr>
        <w:t>, estudio o ambos. Tercero</w:t>
      </w:r>
      <w:r w:rsidRPr="000836B5">
        <w:rPr>
          <w:rFonts w:ascii="Times New Roman" w:hAnsi="Times New Roman" w:cs="Times New Roman"/>
          <w:sz w:val="24"/>
          <w:szCs w:val="24"/>
        </w:rPr>
        <w:t>, los largos trayectos provocan un aumento en el costo del sistema de transpor</w:t>
      </w:r>
      <w:r>
        <w:rPr>
          <w:rFonts w:ascii="Times New Roman" w:hAnsi="Times New Roman" w:cs="Times New Roman"/>
          <w:sz w:val="24"/>
          <w:szCs w:val="24"/>
        </w:rPr>
        <w:t>te público, situación que ocasiona</w:t>
      </w:r>
      <w:r w:rsidRPr="000836B5">
        <w:rPr>
          <w:rFonts w:ascii="Times New Roman" w:hAnsi="Times New Roman" w:cs="Times New Roman"/>
          <w:sz w:val="24"/>
          <w:szCs w:val="24"/>
        </w:rPr>
        <w:t xml:space="preserve"> el cobro de tarifas más altas. Como consecuencia, para quienes dependen del transporte público –la gran mayoría</w:t>
      </w:r>
      <w:r>
        <w:rPr>
          <w:rFonts w:ascii="Times New Roman" w:hAnsi="Times New Roman" w:cs="Times New Roman"/>
          <w:sz w:val="24"/>
          <w:szCs w:val="24"/>
        </w:rPr>
        <w:t xml:space="preserve"> de los estudiantes</w:t>
      </w:r>
      <w:r w:rsidRPr="000836B5">
        <w:rPr>
          <w:rFonts w:ascii="Times New Roman" w:hAnsi="Times New Roman" w:cs="Times New Roman"/>
          <w:sz w:val="24"/>
          <w:szCs w:val="24"/>
        </w:rPr>
        <w:t>– estas condiciones pueden representar un costo muy elevado en tiempo</w:t>
      </w:r>
      <w:r>
        <w:rPr>
          <w:rFonts w:ascii="Times New Roman" w:hAnsi="Times New Roman" w:cs="Times New Roman"/>
          <w:sz w:val="24"/>
          <w:szCs w:val="24"/>
        </w:rPr>
        <w:t>, seguridad</w:t>
      </w:r>
      <w:r w:rsidRPr="000836B5">
        <w:rPr>
          <w:rFonts w:ascii="Times New Roman" w:hAnsi="Times New Roman" w:cs="Times New Roman"/>
          <w:sz w:val="24"/>
          <w:szCs w:val="24"/>
        </w:rPr>
        <w:t xml:space="preserve"> y comodidad. Dicho problema se agrava debido a la </w:t>
      </w:r>
      <w:r>
        <w:rPr>
          <w:rFonts w:ascii="Times New Roman" w:hAnsi="Times New Roman" w:cs="Times New Roman"/>
          <w:sz w:val="24"/>
          <w:szCs w:val="24"/>
        </w:rPr>
        <w:t>inseguridad del sistema vial</w:t>
      </w:r>
      <w:r w:rsidR="000F565B">
        <w:rPr>
          <w:rFonts w:ascii="Times New Roman" w:hAnsi="Times New Roman" w:cs="Times New Roman"/>
          <w:sz w:val="24"/>
          <w:szCs w:val="24"/>
        </w:rPr>
        <w:t xml:space="preserve">, situaciones conflictivas, robos </w:t>
      </w:r>
      <w:r w:rsidRPr="000836B5">
        <w:rPr>
          <w:rFonts w:ascii="Times New Roman" w:hAnsi="Times New Roman" w:cs="Times New Roman"/>
          <w:sz w:val="24"/>
          <w:szCs w:val="24"/>
        </w:rPr>
        <w:t>y a la baja calidad del transporte público</w:t>
      </w:r>
      <w:r w:rsidR="006723FC">
        <w:rPr>
          <w:rFonts w:ascii="Times New Roman" w:hAnsi="Times New Roman" w:cs="Times New Roman"/>
          <w:sz w:val="24"/>
          <w:szCs w:val="24"/>
        </w:rPr>
        <w:t xml:space="preserve"> (Alcántara, 2010).</w:t>
      </w:r>
      <w:r w:rsidR="00817AC9" w:rsidRPr="00817AC9">
        <w:rPr>
          <w:rFonts w:ascii="Times New Roman" w:hAnsi="Times New Roman" w:cs="Times New Roman"/>
          <w:sz w:val="24"/>
          <w:szCs w:val="24"/>
        </w:rPr>
        <w:t xml:space="preserve"> </w:t>
      </w:r>
    </w:p>
    <w:p w:rsidR="00161963" w:rsidRPr="000836B5" w:rsidRDefault="00161963"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esta manera, Luis Julián Castro (2014) señala que la movilidad urbana puede verse como el derecho que tiene las personas de transitar por todo lo largo y ancho de las ciudades, localidades y comunidades cercanas. Para garantizar la realización de estas actividades se debe contar con un sistema de movilidad que tome en cuenta las características socioeconómicas y demográficas de la población, las formas de organización espacial y la infraestructura existente del transporte urbano público y privado. La movilidad genera vínculos de conexión y el transporte es un proceso organizacional con características particulares que permite el </w:t>
      </w:r>
      <w:r w:rsidR="00FA0E3F">
        <w:rPr>
          <w:rFonts w:ascii="Times New Roman" w:hAnsi="Times New Roman" w:cs="Times New Roman"/>
          <w:sz w:val="24"/>
          <w:szCs w:val="24"/>
        </w:rPr>
        <w:t xml:space="preserve">desplazamiento de la población, </w:t>
      </w:r>
      <w:r>
        <w:rPr>
          <w:rFonts w:ascii="Times New Roman" w:hAnsi="Times New Roman" w:cs="Times New Roman"/>
          <w:sz w:val="24"/>
          <w:szCs w:val="24"/>
        </w:rPr>
        <w:t>de los bienes y productos de un lado a otro.</w:t>
      </w:r>
      <w:r w:rsidR="00FA0E3F" w:rsidRPr="00FA0E3F">
        <w:rPr>
          <w:rFonts w:ascii="Times New Roman" w:hAnsi="Times New Roman" w:cs="Times New Roman"/>
          <w:sz w:val="24"/>
          <w:szCs w:val="24"/>
        </w:rPr>
        <w:t xml:space="preserve"> </w:t>
      </w:r>
      <w:r w:rsidR="00FA0E3F">
        <w:rPr>
          <w:rFonts w:ascii="Times New Roman" w:hAnsi="Times New Roman" w:cs="Times New Roman"/>
          <w:sz w:val="24"/>
          <w:szCs w:val="24"/>
        </w:rPr>
        <w:t>En este caso, la estudiantil.</w:t>
      </w:r>
    </w:p>
    <w:p w:rsidR="00817AC9" w:rsidRDefault="00161963" w:rsidP="00002E9F">
      <w:pPr>
        <w:spacing w:line="360" w:lineRule="auto"/>
        <w:jc w:val="both"/>
        <w:rPr>
          <w:rFonts w:ascii="Times New Roman" w:hAnsi="Times New Roman" w:cs="Times New Roman"/>
          <w:sz w:val="24"/>
          <w:szCs w:val="24"/>
        </w:rPr>
      </w:pPr>
      <w:r w:rsidRPr="000836B5">
        <w:rPr>
          <w:rFonts w:ascii="Times New Roman" w:hAnsi="Times New Roman" w:cs="Times New Roman"/>
          <w:sz w:val="24"/>
          <w:szCs w:val="24"/>
        </w:rPr>
        <w:t>Los principales factores que interfieren en l</w:t>
      </w:r>
      <w:r>
        <w:rPr>
          <w:rFonts w:ascii="Times New Roman" w:hAnsi="Times New Roman" w:cs="Times New Roman"/>
          <w:sz w:val="24"/>
          <w:szCs w:val="24"/>
        </w:rPr>
        <w:t>a movilidad de las personas son</w:t>
      </w:r>
      <w:r w:rsidRPr="000836B5">
        <w:rPr>
          <w:rFonts w:ascii="Times New Roman" w:hAnsi="Times New Roman" w:cs="Times New Roman"/>
          <w:sz w:val="24"/>
          <w:szCs w:val="24"/>
        </w:rPr>
        <w:t xml:space="preserve"> el ingreso, el género, l</w:t>
      </w:r>
      <w:r>
        <w:rPr>
          <w:rFonts w:ascii="Times New Roman" w:hAnsi="Times New Roman" w:cs="Times New Roman"/>
          <w:sz w:val="24"/>
          <w:szCs w:val="24"/>
        </w:rPr>
        <w:t>a edad, la ocupación y el nivel educativo</w:t>
      </w:r>
      <w:r w:rsidRPr="000836B5">
        <w:rPr>
          <w:rFonts w:ascii="Times New Roman" w:hAnsi="Times New Roman" w:cs="Times New Roman"/>
          <w:sz w:val="24"/>
          <w:szCs w:val="24"/>
        </w:rPr>
        <w:t>.</w:t>
      </w:r>
      <w:r>
        <w:rPr>
          <w:rFonts w:ascii="Times New Roman" w:hAnsi="Times New Roman" w:cs="Times New Roman"/>
          <w:sz w:val="24"/>
          <w:szCs w:val="24"/>
        </w:rPr>
        <w:t xml:space="preserve"> </w:t>
      </w:r>
      <w:r w:rsidRPr="000836B5">
        <w:rPr>
          <w:rFonts w:ascii="Times New Roman" w:hAnsi="Times New Roman" w:cs="Times New Roman"/>
          <w:sz w:val="24"/>
          <w:szCs w:val="24"/>
        </w:rPr>
        <w:t xml:space="preserve">La movilidad </w:t>
      </w:r>
      <w:r>
        <w:rPr>
          <w:rFonts w:ascii="Times New Roman" w:hAnsi="Times New Roman" w:cs="Times New Roman"/>
          <w:sz w:val="24"/>
          <w:szCs w:val="24"/>
        </w:rPr>
        <w:t>crece</w:t>
      </w:r>
      <w:r w:rsidRPr="000836B5">
        <w:rPr>
          <w:rFonts w:ascii="Times New Roman" w:hAnsi="Times New Roman" w:cs="Times New Roman"/>
          <w:sz w:val="24"/>
          <w:szCs w:val="24"/>
        </w:rPr>
        <w:t xml:space="preserve"> con el aumento del ingreso. </w:t>
      </w:r>
      <w:r>
        <w:rPr>
          <w:rFonts w:ascii="Times New Roman" w:hAnsi="Times New Roman" w:cs="Times New Roman"/>
          <w:sz w:val="24"/>
          <w:szCs w:val="24"/>
        </w:rPr>
        <w:t>Además</w:t>
      </w:r>
      <w:r w:rsidRPr="000836B5">
        <w:rPr>
          <w:rFonts w:ascii="Times New Roman" w:hAnsi="Times New Roman" w:cs="Times New Roman"/>
          <w:sz w:val="24"/>
          <w:szCs w:val="24"/>
        </w:rPr>
        <w:t>, varía conforme a las características económicas y sociales de las personas. A las diferencias en la movilidad se agregan hábitos distintivos de cada grupo socioeconómico en el uso del transporte</w:t>
      </w:r>
      <w:r>
        <w:rPr>
          <w:rFonts w:ascii="Times New Roman" w:hAnsi="Times New Roman" w:cs="Times New Roman"/>
          <w:sz w:val="24"/>
          <w:szCs w:val="24"/>
        </w:rPr>
        <w:t xml:space="preserve"> urbano</w:t>
      </w:r>
      <w:r w:rsidRPr="000836B5">
        <w:rPr>
          <w:rFonts w:ascii="Times New Roman" w:hAnsi="Times New Roman" w:cs="Times New Roman"/>
          <w:sz w:val="24"/>
          <w:szCs w:val="24"/>
        </w:rPr>
        <w:t>.</w:t>
      </w:r>
      <w:r>
        <w:rPr>
          <w:rFonts w:ascii="Times New Roman" w:hAnsi="Times New Roman" w:cs="Times New Roman"/>
          <w:sz w:val="24"/>
          <w:szCs w:val="24"/>
        </w:rPr>
        <w:t xml:space="preserve"> </w:t>
      </w:r>
      <w:r w:rsidRPr="000836B5">
        <w:rPr>
          <w:rFonts w:ascii="Times New Roman" w:hAnsi="Times New Roman" w:cs="Times New Roman"/>
          <w:sz w:val="24"/>
          <w:szCs w:val="24"/>
        </w:rPr>
        <w:t xml:space="preserve">Esta proporción puede ser considerada como un fenómeno universal, independientemente de </w:t>
      </w:r>
      <w:r w:rsidR="003704A0">
        <w:rPr>
          <w:rFonts w:ascii="Times New Roman" w:hAnsi="Times New Roman" w:cs="Times New Roman"/>
          <w:sz w:val="24"/>
          <w:szCs w:val="24"/>
        </w:rPr>
        <w:t xml:space="preserve">las </w:t>
      </w:r>
      <w:r w:rsidRPr="000836B5">
        <w:rPr>
          <w:rFonts w:ascii="Times New Roman" w:hAnsi="Times New Roman" w:cs="Times New Roman"/>
          <w:sz w:val="24"/>
          <w:szCs w:val="24"/>
        </w:rPr>
        <w:t>con</w:t>
      </w:r>
      <w:r>
        <w:rPr>
          <w:rFonts w:ascii="Times New Roman" w:hAnsi="Times New Roman" w:cs="Times New Roman"/>
          <w:sz w:val="24"/>
          <w:szCs w:val="24"/>
        </w:rPr>
        <w:t>diciones geográficas o sociales de cada lugar. Asimismo, l</w:t>
      </w:r>
      <w:r w:rsidRPr="000836B5">
        <w:rPr>
          <w:rFonts w:ascii="Times New Roman" w:hAnsi="Times New Roman" w:cs="Times New Roman"/>
          <w:sz w:val="24"/>
          <w:szCs w:val="24"/>
        </w:rPr>
        <w:t>a edad impacta directamente</w:t>
      </w:r>
      <w:r>
        <w:rPr>
          <w:rFonts w:ascii="Times New Roman" w:hAnsi="Times New Roman" w:cs="Times New Roman"/>
          <w:sz w:val="24"/>
          <w:szCs w:val="24"/>
        </w:rPr>
        <w:t xml:space="preserve"> en</w:t>
      </w:r>
      <w:r w:rsidRPr="000836B5">
        <w:rPr>
          <w:rFonts w:ascii="Times New Roman" w:hAnsi="Times New Roman" w:cs="Times New Roman"/>
          <w:sz w:val="24"/>
          <w:szCs w:val="24"/>
        </w:rPr>
        <w:t xml:space="preserve"> la movilidad relacionada con las tareas que son atribuidas, aceptadas o esperadas por parte de cierto grupo de personas, de acuerdo a las condiciones sociales. Como la movilidad está primordialm</w:t>
      </w:r>
      <w:r>
        <w:rPr>
          <w:rFonts w:ascii="Times New Roman" w:hAnsi="Times New Roman" w:cs="Times New Roman"/>
          <w:sz w:val="24"/>
          <w:szCs w:val="24"/>
        </w:rPr>
        <w:t>ente relacionada con el trabajo y el estudio,</w:t>
      </w:r>
      <w:r w:rsidRPr="000836B5">
        <w:rPr>
          <w:rFonts w:ascii="Times New Roman" w:hAnsi="Times New Roman" w:cs="Times New Roman"/>
          <w:sz w:val="24"/>
          <w:szCs w:val="24"/>
        </w:rPr>
        <w:t xml:space="preserve"> las pe</w:t>
      </w:r>
      <w:r>
        <w:rPr>
          <w:rFonts w:ascii="Times New Roman" w:hAnsi="Times New Roman" w:cs="Times New Roman"/>
          <w:sz w:val="24"/>
          <w:szCs w:val="24"/>
        </w:rPr>
        <w:t>rsonas en edad productiva se encuentran entre los 20 y los 50 años, que son los que</w:t>
      </w:r>
      <w:r w:rsidRPr="000836B5">
        <w:rPr>
          <w:rFonts w:ascii="Times New Roman" w:hAnsi="Times New Roman" w:cs="Times New Roman"/>
          <w:sz w:val="24"/>
          <w:szCs w:val="24"/>
        </w:rPr>
        <w:t xml:space="preserve"> generalmente se desplazan más.</w:t>
      </w:r>
      <w:r>
        <w:rPr>
          <w:rFonts w:ascii="Times New Roman" w:hAnsi="Times New Roman" w:cs="Times New Roman"/>
          <w:sz w:val="24"/>
          <w:szCs w:val="24"/>
        </w:rPr>
        <w:t xml:space="preserve"> </w:t>
      </w:r>
      <w:r w:rsidRPr="000836B5">
        <w:rPr>
          <w:rFonts w:ascii="Times New Roman" w:hAnsi="Times New Roman" w:cs="Times New Roman"/>
          <w:sz w:val="24"/>
          <w:szCs w:val="24"/>
        </w:rPr>
        <w:t xml:space="preserve">Algunas condiciones específicas </w:t>
      </w:r>
      <w:r w:rsidRPr="000836B5">
        <w:rPr>
          <w:rFonts w:ascii="Times New Roman" w:hAnsi="Times New Roman" w:cs="Times New Roman"/>
          <w:sz w:val="24"/>
          <w:szCs w:val="24"/>
        </w:rPr>
        <w:lastRenderedPageBreak/>
        <w:t xml:space="preserve">pueden cambiar dicho patrón. Por ejemplo, cuando a los </w:t>
      </w:r>
      <w:r>
        <w:rPr>
          <w:rFonts w:ascii="Times New Roman" w:hAnsi="Times New Roman" w:cs="Times New Roman"/>
          <w:sz w:val="24"/>
          <w:szCs w:val="24"/>
        </w:rPr>
        <w:t>jóvenes</w:t>
      </w:r>
      <w:r w:rsidRPr="000836B5">
        <w:rPr>
          <w:rFonts w:ascii="Times New Roman" w:hAnsi="Times New Roman" w:cs="Times New Roman"/>
          <w:sz w:val="24"/>
          <w:szCs w:val="24"/>
        </w:rPr>
        <w:t xml:space="preserve"> les toca trabajar, además de asistir a la escuela, su movilidad </w:t>
      </w:r>
      <w:r>
        <w:rPr>
          <w:rFonts w:ascii="Times New Roman" w:hAnsi="Times New Roman" w:cs="Times New Roman"/>
          <w:sz w:val="24"/>
          <w:szCs w:val="24"/>
        </w:rPr>
        <w:t xml:space="preserve">y costo </w:t>
      </w:r>
      <w:r w:rsidR="006723FC">
        <w:rPr>
          <w:rFonts w:ascii="Times New Roman" w:hAnsi="Times New Roman" w:cs="Times New Roman"/>
          <w:sz w:val="24"/>
          <w:szCs w:val="24"/>
        </w:rPr>
        <w:t>aumenta considerablemente (</w:t>
      </w:r>
      <w:proofErr w:type="spellStart"/>
      <w:r w:rsidR="006723FC">
        <w:rPr>
          <w:rFonts w:ascii="Times New Roman" w:hAnsi="Times New Roman" w:cs="Times New Roman"/>
          <w:sz w:val="24"/>
          <w:szCs w:val="24"/>
        </w:rPr>
        <w:t>Lobosco</w:t>
      </w:r>
      <w:proofErr w:type="spellEnd"/>
      <w:r w:rsidR="006723FC">
        <w:rPr>
          <w:rFonts w:ascii="Times New Roman" w:hAnsi="Times New Roman" w:cs="Times New Roman"/>
          <w:sz w:val="24"/>
          <w:szCs w:val="24"/>
        </w:rPr>
        <w:t xml:space="preserve">, 2017). </w:t>
      </w:r>
    </w:p>
    <w:p w:rsidR="00161963" w:rsidRPr="000836B5" w:rsidRDefault="00161963"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accesibilidad es un indicador de la distancia que separa a un habitante de la ciudad a los diferentes sitios donde puede satisfacer sus necesidades, la accesibilidad tiene un impacto en la calidad de vida de los ciudadanos </w:t>
      </w:r>
      <w:r w:rsidR="00F1147D">
        <w:rPr>
          <w:rFonts w:ascii="Times New Roman" w:hAnsi="Times New Roman" w:cs="Times New Roman"/>
          <w:sz w:val="24"/>
          <w:szCs w:val="24"/>
        </w:rPr>
        <w:t xml:space="preserve">y especialmente de los estudiantes, </w:t>
      </w:r>
      <w:r>
        <w:rPr>
          <w:rFonts w:ascii="Times New Roman" w:hAnsi="Times New Roman" w:cs="Times New Roman"/>
          <w:sz w:val="24"/>
          <w:szCs w:val="24"/>
        </w:rPr>
        <w:t>porque mide el grado de satisfacción de necesidades básicas de la población como es la salud, la educación, vivienda, alimentación, trabajo, así como otras relacionadas con su ambiente físico y social como es la par</w:t>
      </w:r>
      <w:r w:rsidR="00F1147D">
        <w:rPr>
          <w:rFonts w:ascii="Times New Roman" w:hAnsi="Times New Roman" w:cs="Times New Roman"/>
          <w:sz w:val="24"/>
          <w:szCs w:val="24"/>
        </w:rPr>
        <w:t>ticipación política y cultural</w:t>
      </w:r>
      <w:r>
        <w:rPr>
          <w:rFonts w:ascii="Times New Roman" w:hAnsi="Times New Roman" w:cs="Times New Roman"/>
          <w:sz w:val="24"/>
          <w:szCs w:val="24"/>
        </w:rPr>
        <w:t>, de esparcimiento, deportivas, y de ocio, entre las más representativas. De acuerdo con la organización Barreras Arquitectónicas una buena accesibilidad “es aquella que pasa desapercibida para la gran mayoría de usuarios, excepto para aquellos con graves problemas en su movilidad o con limitaciones sensoriales, visuales o auditivas que saben reconocer cuando se encuentran en un entorno accesible” (Barreras Arquitectónicas, 2013). Otro enfoque lo presenta Alfonso Sanz sobre la accesibilidad y dice que se valora “en relación al coste o dificultad de desplazamiento que requiere la satisfacción de las necesidades, o bien, al coste o dificultad de que los suministros o clientes alcancen el lugar en cuestión…” (Sanz, 1997).</w:t>
      </w:r>
    </w:p>
    <w:p w:rsidR="00161963" w:rsidRDefault="00161963"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Las p</w:t>
      </w:r>
      <w:r w:rsidRPr="000836B5">
        <w:rPr>
          <w:rFonts w:ascii="Times New Roman" w:hAnsi="Times New Roman" w:cs="Times New Roman"/>
          <w:sz w:val="24"/>
          <w:szCs w:val="24"/>
        </w:rPr>
        <w:t>ersonas con bajos ingresos desempeñan mucho más el papel de peatones, ciclistas y usuarios de transporte público</w:t>
      </w:r>
      <w:r>
        <w:rPr>
          <w:rFonts w:ascii="Times New Roman" w:hAnsi="Times New Roman" w:cs="Times New Roman"/>
          <w:sz w:val="24"/>
          <w:szCs w:val="24"/>
        </w:rPr>
        <w:t xml:space="preserve"> porque </w:t>
      </w:r>
      <w:r w:rsidRPr="000836B5">
        <w:rPr>
          <w:rFonts w:ascii="Times New Roman" w:hAnsi="Times New Roman" w:cs="Times New Roman"/>
          <w:sz w:val="24"/>
          <w:szCs w:val="24"/>
        </w:rPr>
        <w:t>está directamente relacionado c</w:t>
      </w:r>
      <w:r>
        <w:rPr>
          <w:rFonts w:ascii="Times New Roman" w:hAnsi="Times New Roman" w:cs="Times New Roman"/>
          <w:sz w:val="24"/>
          <w:szCs w:val="24"/>
        </w:rPr>
        <w:t xml:space="preserve">on sus problemas de transporte y </w:t>
      </w:r>
      <w:r w:rsidRPr="000836B5">
        <w:rPr>
          <w:rFonts w:ascii="Times New Roman" w:hAnsi="Times New Roman" w:cs="Times New Roman"/>
          <w:sz w:val="24"/>
          <w:szCs w:val="24"/>
        </w:rPr>
        <w:t>con la inequidad en el acceso físico y económico al espacio, a la seguridad, a la calidad ambiental, a l</w:t>
      </w:r>
      <w:r w:rsidR="00F1147D">
        <w:rPr>
          <w:rFonts w:ascii="Times New Roman" w:hAnsi="Times New Roman" w:cs="Times New Roman"/>
          <w:sz w:val="24"/>
          <w:szCs w:val="24"/>
        </w:rPr>
        <w:t>a comodidad y a la conveniencia propiciando que no se construya esa Cultura de paz.</w:t>
      </w:r>
      <w:r>
        <w:rPr>
          <w:rFonts w:ascii="Times New Roman" w:hAnsi="Times New Roman" w:cs="Times New Roman"/>
          <w:sz w:val="24"/>
          <w:szCs w:val="24"/>
        </w:rPr>
        <w:t xml:space="preserve"> L</w:t>
      </w:r>
      <w:r w:rsidRPr="000836B5">
        <w:rPr>
          <w:rFonts w:ascii="Times New Roman" w:hAnsi="Times New Roman" w:cs="Times New Roman"/>
          <w:sz w:val="24"/>
          <w:szCs w:val="24"/>
        </w:rPr>
        <w:t>os problemas con el transporte público son pre</w:t>
      </w:r>
      <w:r>
        <w:rPr>
          <w:rFonts w:ascii="Times New Roman" w:hAnsi="Times New Roman" w:cs="Times New Roman"/>
          <w:sz w:val="24"/>
          <w:szCs w:val="24"/>
        </w:rPr>
        <w:t xml:space="preserve">ocupantes debido a </w:t>
      </w:r>
      <w:r w:rsidRPr="000836B5">
        <w:rPr>
          <w:rFonts w:ascii="Times New Roman" w:hAnsi="Times New Roman" w:cs="Times New Roman"/>
          <w:sz w:val="24"/>
          <w:szCs w:val="24"/>
        </w:rPr>
        <w:t xml:space="preserve">la oferta basada en la demanda </w:t>
      </w:r>
      <w:r>
        <w:rPr>
          <w:rFonts w:ascii="Times New Roman" w:hAnsi="Times New Roman" w:cs="Times New Roman"/>
          <w:sz w:val="24"/>
          <w:szCs w:val="24"/>
        </w:rPr>
        <w:t xml:space="preserve">en </w:t>
      </w:r>
      <w:r w:rsidRPr="000836B5">
        <w:rPr>
          <w:rFonts w:ascii="Times New Roman" w:hAnsi="Times New Roman" w:cs="Times New Roman"/>
          <w:sz w:val="24"/>
          <w:szCs w:val="24"/>
        </w:rPr>
        <w:t>ho</w:t>
      </w:r>
      <w:r>
        <w:rPr>
          <w:rFonts w:ascii="Times New Roman" w:hAnsi="Times New Roman" w:cs="Times New Roman"/>
          <w:sz w:val="24"/>
          <w:szCs w:val="24"/>
        </w:rPr>
        <w:t>ras</w:t>
      </w:r>
      <w:r w:rsidRPr="000836B5">
        <w:rPr>
          <w:rFonts w:ascii="Times New Roman" w:hAnsi="Times New Roman" w:cs="Times New Roman"/>
          <w:sz w:val="24"/>
          <w:szCs w:val="24"/>
        </w:rPr>
        <w:t xml:space="preserve"> </w:t>
      </w:r>
      <w:r>
        <w:rPr>
          <w:rFonts w:ascii="Times New Roman" w:hAnsi="Times New Roman" w:cs="Times New Roman"/>
          <w:sz w:val="24"/>
          <w:szCs w:val="24"/>
        </w:rPr>
        <w:t>pico o de mucha afluencia</w:t>
      </w:r>
      <w:r w:rsidRPr="000836B5">
        <w:rPr>
          <w:rFonts w:ascii="Times New Roman" w:hAnsi="Times New Roman" w:cs="Times New Roman"/>
          <w:sz w:val="24"/>
          <w:szCs w:val="24"/>
        </w:rPr>
        <w:t xml:space="preserve">, por </w:t>
      </w:r>
      <w:r>
        <w:rPr>
          <w:rFonts w:ascii="Times New Roman" w:hAnsi="Times New Roman" w:cs="Times New Roman"/>
          <w:sz w:val="24"/>
          <w:szCs w:val="24"/>
        </w:rPr>
        <w:t>motivos predominantemente eco</w:t>
      </w:r>
      <w:r w:rsidRPr="000836B5">
        <w:rPr>
          <w:rFonts w:ascii="Times New Roman" w:hAnsi="Times New Roman" w:cs="Times New Roman"/>
          <w:sz w:val="24"/>
          <w:szCs w:val="24"/>
        </w:rPr>
        <w:t>nómicos.</w:t>
      </w:r>
    </w:p>
    <w:p w:rsidR="003704A0" w:rsidRDefault="003704A0"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nuestro caso de estudio y atendiendo a la movilidad y accesibilidad que los estudiantes universitarios demandan del servicio de transporte urbano, la Universidad Autónoma del Estado de México, </w:t>
      </w:r>
      <w:r w:rsidR="00CC57BE">
        <w:rPr>
          <w:rFonts w:ascii="Times New Roman" w:hAnsi="Times New Roman" w:cs="Times New Roman"/>
          <w:sz w:val="24"/>
          <w:szCs w:val="24"/>
        </w:rPr>
        <w:t>a partir del año 2013</w:t>
      </w:r>
      <w:r>
        <w:rPr>
          <w:rFonts w:ascii="Times New Roman" w:hAnsi="Times New Roman" w:cs="Times New Roman"/>
          <w:sz w:val="24"/>
          <w:szCs w:val="24"/>
        </w:rPr>
        <w:t xml:space="preserve"> crea el sistema de transporte oficial denominado Potrobús, con la finalidad de apoyar a jóvenes universitarios en el traslado de sus lugares de residencia (Toluca y alrededores) a la Universidad bajo políticas de seguridad, comodidad y calidad proporcionando</w:t>
      </w:r>
      <w:r w:rsidRPr="003704A0">
        <w:rPr>
          <w:rFonts w:ascii="Times New Roman" w:hAnsi="Times New Roman" w:cs="Times New Roman"/>
          <w:sz w:val="24"/>
          <w:szCs w:val="24"/>
        </w:rPr>
        <w:t xml:space="preserve"> </w:t>
      </w:r>
      <w:r>
        <w:rPr>
          <w:rFonts w:ascii="Times New Roman" w:hAnsi="Times New Roman" w:cs="Times New Roman"/>
          <w:sz w:val="24"/>
          <w:szCs w:val="24"/>
        </w:rPr>
        <w:t>el servicio de manera gratuita,</w:t>
      </w:r>
      <w:r w:rsidR="00F1147D">
        <w:rPr>
          <w:rFonts w:ascii="Times New Roman" w:hAnsi="Times New Roman" w:cs="Times New Roman"/>
          <w:sz w:val="24"/>
          <w:szCs w:val="24"/>
        </w:rPr>
        <w:t xml:space="preserve"> es decir, </w:t>
      </w:r>
      <w:r>
        <w:rPr>
          <w:rFonts w:ascii="Times New Roman" w:hAnsi="Times New Roman" w:cs="Times New Roman"/>
          <w:sz w:val="24"/>
          <w:szCs w:val="24"/>
        </w:rPr>
        <w:t xml:space="preserve"> </w:t>
      </w:r>
      <w:r w:rsidR="00CC57BE">
        <w:rPr>
          <w:rFonts w:ascii="Times New Roman" w:hAnsi="Times New Roman" w:cs="Times New Roman"/>
          <w:sz w:val="24"/>
          <w:szCs w:val="24"/>
        </w:rPr>
        <w:t xml:space="preserve">sin ningún costo, </w:t>
      </w:r>
      <w:r>
        <w:rPr>
          <w:rFonts w:ascii="Times New Roman" w:hAnsi="Times New Roman" w:cs="Times New Roman"/>
          <w:sz w:val="24"/>
          <w:szCs w:val="24"/>
        </w:rPr>
        <w:t xml:space="preserve">esto es un </w:t>
      </w:r>
      <w:r>
        <w:rPr>
          <w:rFonts w:ascii="Times New Roman" w:hAnsi="Times New Roman" w:cs="Times New Roman"/>
          <w:sz w:val="24"/>
          <w:szCs w:val="24"/>
        </w:rPr>
        <w:lastRenderedPageBreak/>
        <w:t xml:space="preserve">apoyo sustancial a la economía de los universitarios para facilitar </w:t>
      </w:r>
      <w:r w:rsidR="00CC57BE">
        <w:rPr>
          <w:rFonts w:ascii="Times New Roman" w:hAnsi="Times New Roman" w:cs="Times New Roman"/>
          <w:sz w:val="24"/>
          <w:szCs w:val="24"/>
        </w:rPr>
        <w:t>el ingreso</w:t>
      </w:r>
      <w:r w:rsidR="00F1147D">
        <w:rPr>
          <w:rFonts w:ascii="Times New Roman" w:hAnsi="Times New Roman" w:cs="Times New Roman"/>
          <w:sz w:val="24"/>
          <w:szCs w:val="24"/>
        </w:rPr>
        <w:t xml:space="preserve"> y permanencia en sus estudios posicionándolos como un ejemplo de acciones de paz.</w:t>
      </w:r>
    </w:p>
    <w:p w:rsidR="00161963" w:rsidRPr="00161963" w:rsidRDefault="00CC57BE"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En este sentido</w:t>
      </w:r>
      <w:r w:rsidR="00F1147D">
        <w:rPr>
          <w:rFonts w:ascii="Times New Roman" w:hAnsi="Times New Roman" w:cs="Times New Roman"/>
          <w:sz w:val="24"/>
          <w:szCs w:val="24"/>
        </w:rPr>
        <w:t>, la</w:t>
      </w:r>
      <w:r w:rsidR="00161963">
        <w:rPr>
          <w:rFonts w:ascii="Times New Roman" w:hAnsi="Times New Roman" w:cs="Times New Roman"/>
          <w:sz w:val="24"/>
          <w:szCs w:val="24"/>
        </w:rPr>
        <w:t xml:space="preserve"> concentración de la oferta educativa a nivel medio superior y superior se encuentra concentrada en algunos puntos de la Ciudad de Toluca, específicamente en Ciudad Universitaria, en la que </w:t>
      </w:r>
      <w:r>
        <w:rPr>
          <w:rFonts w:ascii="Times New Roman" w:hAnsi="Times New Roman" w:cs="Times New Roman"/>
          <w:sz w:val="24"/>
          <w:szCs w:val="24"/>
        </w:rPr>
        <w:t xml:space="preserve">se </w:t>
      </w:r>
      <w:r w:rsidR="00161963">
        <w:rPr>
          <w:rFonts w:ascii="Times New Roman" w:hAnsi="Times New Roman" w:cs="Times New Roman"/>
          <w:sz w:val="24"/>
          <w:szCs w:val="24"/>
        </w:rPr>
        <w:t>originan largos desplazamientos en tiempo y costo, poco eficientes y poco seguros para</w:t>
      </w:r>
      <w:r>
        <w:rPr>
          <w:rFonts w:ascii="Times New Roman" w:hAnsi="Times New Roman" w:cs="Times New Roman"/>
          <w:sz w:val="24"/>
          <w:szCs w:val="24"/>
        </w:rPr>
        <w:t xml:space="preserve"> que </w:t>
      </w:r>
      <w:r w:rsidR="00161963">
        <w:rPr>
          <w:rFonts w:ascii="Times New Roman" w:hAnsi="Times New Roman" w:cs="Times New Roman"/>
          <w:sz w:val="24"/>
          <w:szCs w:val="24"/>
        </w:rPr>
        <w:t xml:space="preserve">los estudiantes se trasladen en virtud de que la mayoría lleva aparatos electrónicos de apoyo a sus estudios, tales como equipos portátiles, tabletas y telefonía </w:t>
      </w:r>
      <w:r w:rsidR="00F1147D">
        <w:rPr>
          <w:rFonts w:ascii="Times New Roman" w:hAnsi="Times New Roman" w:cs="Times New Roman"/>
          <w:sz w:val="24"/>
          <w:szCs w:val="24"/>
        </w:rPr>
        <w:t>móvil.</w:t>
      </w:r>
    </w:p>
    <w:p w:rsidR="00CA08D6" w:rsidRDefault="00CC57BE"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De</w:t>
      </w:r>
      <w:r w:rsidR="006B416A">
        <w:rPr>
          <w:rFonts w:ascii="Times New Roman" w:hAnsi="Times New Roman" w:cs="Times New Roman"/>
          <w:sz w:val="24"/>
          <w:szCs w:val="24"/>
        </w:rPr>
        <w:t xml:space="preserve"> acuerdo al Plan Rector de Desarrollo Institucional 2013 – 2017 y derivado de los Informes Anuales del Rector de la Universidad Autónoma del Estado de México, se instrumentó </w:t>
      </w:r>
      <w:r w:rsidR="006E6F1D">
        <w:rPr>
          <w:rFonts w:ascii="Times New Roman" w:hAnsi="Times New Roman" w:cs="Times New Roman"/>
          <w:sz w:val="24"/>
          <w:szCs w:val="24"/>
        </w:rPr>
        <w:t xml:space="preserve">en </w:t>
      </w:r>
      <w:r>
        <w:rPr>
          <w:rFonts w:ascii="Times New Roman" w:hAnsi="Times New Roman" w:cs="Times New Roman"/>
          <w:sz w:val="24"/>
          <w:szCs w:val="24"/>
        </w:rPr>
        <w:t>la</w:t>
      </w:r>
      <w:r w:rsidR="006E6F1D">
        <w:rPr>
          <w:rFonts w:ascii="Times New Roman" w:hAnsi="Times New Roman" w:cs="Times New Roman"/>
          <w:sz w:val="24"/>
          <w:szCs w:val="24"/>
        </w:rPr>
        <w:t xml:space="preserve"> administración</w:t>
      </w:r>
      <w:r>
        <w:rPr>
          <w:rFonts w:ascii="Times New Roman" w:hAnsi="Times New Roman" w:cs="Times New Roman"/>
          <w:sz w:val="24"/>
          <w:szCs w:val="24"/>
        </w:rPr>
        <w:t xml:space="preserve"> anterior</w:t>
      </w:r>
      <w:r w:rsidR="006E6F1D">
        <w:rPr>
          <w:rFonts w:ascii="Times New Roman" w:hAnsi="Times New Roman" w:cs="Times New Roman"/>
          <w:sz w:val="24"/>
          <w:szCs w:val="24"/>
        </w:rPr>
        <w:t xml:space="preserve"> </w:t>
      </w:r>
      <w:r w:rsidR="006B416A">
        <w:rPr>
          <w:rFonts w:ascii="Times New Roman" w:hAnsi="Times New Roman" w:cs="Times New Roman"/>
          <w:sz w:val="24"/>
          <w:szCs w:val="24"/>
        </w:rPr>
        <w:t xml:space="preserve">el programa </w:t>
      </w:r>
      <w:r w:rsidR="00D6352C">
        <w:rPr>
          <w:rFonts w:ascii="Times New Roman" w:hAnsi="Times New Roman" w:cs="Times New Roman"/>
          <w:sz w:val="24"/>
          <w:szCs w:val="24"/>
        </w:rPr>
        <w:t xml:space="preserve">“Escuchar y trabajar para transformar” </w:t>
      </w:r>
      <w:r w:rsidR="006E6F1D">
        <w:rPr>
          <w:rFonts w:ascii="Times New Roman" w:hAnsi="Times New Roman" w:cs="Times New Roman"/>
          <w:sz w:val="24"/>
          <w:szCs w:val="24"/>
        </w:rPr>
        <w:t xml:space="preserve">en el cual se atendió la solicitud de la comunidad universitaria, </w:t>
      </w:r>
      <w:r w:rsidR="00F1147D">
        <w:rPr>
          <w:rFonts w:ascii="Times New Roman" w:hAnsi="Times New Roman" w:cs="Times New Roman"/>
          <w:sz w:val="24"/>
          <w:szCs w:val="24"/>
        </w:rPr>
        <w:t xml:space="preserve">como ejemplo claro de paz, </w:t>
      </w:r>
      <w:r w:rsidR="006E6F1D">
        <w:rPr>
          <w:rFonts w:ascii="Times New Roman" w:hAnsi="Times New Roman" w:cs="Times New Roman"/>
          <w:sz w:val="24"/>
          <w:szCs w:val="24"/>
        </w:rPr>
        <w:t xml:space="preserve">especialmente de los estudiantes </w:t>
      </w:r>
      <w:r w:rsidR="00CA08D6">
        <w:rPr>
          <w:rFonts w:ascii="Times New Roman" w:hAnsi="Times New Roman" w:cs="Times New Roman"/>
          <w:sz w:val="24"/>
          <w:szCs w:val="24"/>
        </w:rPr>
        <w:t>para que se les apoye con becas o descuentos</w:t>
      </w:r>
      <w:r w:rsidR="006E6F1D">
        <w:rPr>
          <w:rFonts w:ascii="Times New Roman" w:hAnsi="Times New Roman" w:cs="Times New Roman"/>
          <w:sz w:val="24"/>
          <w:szCs w:val="24"/>
        </w:rPr>
        <w:t xml:space="preserve"> </w:t>
      </w:r>
      <w:r w:rsidR="007F1AD6">
        <w:rPr>
          <w:rFonts w:ascii="Times New Roman" w:hAnsi="Times New Roman" w:cs="Times New Roman"/>
          <w:sz w:val="24"/>
          <w:szCs w:val="24"/>
        </w:rPr>
        <w:t>respecto</w:t>
      </w:r>
      <w:r w:rsidR="00CA08D6">
        <w:rPr>
          <w:rFonts w:ascii="Times New Roman" w:hAnsi="Times New Roman" w:cs="Times New Roman"/>
          <w:sz w:val="24"/>
          <w:szCs w:val="24"/>
        </w:rPr>
        <w:t xml:space="preserve"> </w:t>
      </w:r>
      <w:r w:rsidR="007F1AD6">
        <w:rPr>
          <w:rFonts w:ascii="Times New Roman" w:hAnsi="Times New Roman" w:cs="Times New Roman"/>
          <w:sz w:val="24"/>
          <w:szCs w:val="24"/>
        </w:rPr>
        <w:t>a</w:t>
      </w:r>
      <w:r w:rsidR="006E6F1D">
        <w:rPr>
          <w:rFonts w:ascii="Times New Roman" w:hAnsi="Times New Roman" w:cs="Times New Roman"/>
          <w:sz w:val="24"/>
          <w:szCs w:val="24"/>
        </w:rPr>
        <w:t xml:space="preserve">l transporte </w:t>
      </w:r>
      <w:r w:rsidR="00844863">
        <w:rPr>
          <w:rFonts w:ascii="Times New Roman" w:hAnsi="Times New Roman" w:cs="Times New Roman"/>
          <w:sz w:val="24"/>
          <w:szCs w:val="24"/>
        </w:rPr>
        <w:t xml:space="preserve">público </w:t>
      </w:r>
      <w:r w:rsidR="006E6F1D">
        <w:rPr>
          <w:rFonts w:ascii="Times New Roman" w:hAnsi="Times New Roman" w:cs="Times New Roman"/>
          <w:sz w:val="24"/>
          <w:szCs w:val="24"/>
        </w:rPr>
        <w:t>de su lugar de residenci</w:t>
      </w:r>
      <w:r w:rsidR="00CA08D6">
        <w:rPr>
          <w:rFonts w:ascii="Times New Roman" w:hAnsi="Times New Roman" w:cs="Times New Roman"/>
          <w:sz w:val="24"/>
          <w:szCs w:val="24"/>
        </w:rPr>
        <w:t>a al espacio académico de estudi</w:t>
      </w:r>
      <w:r w:rsidR="006E6F1D">
        <w:rPr>
          <w:rFonts w:ascii="Times New Roman" w:hAnsi="Times New Roman" w:cs="Times New Roman"/>
          <w:sz w:val="24"/>
          <w:szCs w:val="24"/>
        </w:rPr>
        <w:t>o.</w:t>
      </w:r>
    </w:p>
    <w:p w:rsidR="00C81362" w:rsidRDefault="00C81362"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w:t>
      </w:r>
      <w:r w:rsidR="00F011C1">
        <w:rPr>
          <w:rFonts w:ascii="Times New Roman" w:hAnsi="Times New Roman" w:cs="Times New Roman"/>
          <w:sz w:val="24"/>
          <w:szCs w:val="24"/>
        </w:rPr>
        <w:t>antecedente</w:t>
      </w:r>
      <w:r>
        <w:rPr>
          <w:rFonts w:ascii="Times New Roman" w:hAnsi="Times New Roman" w:cs="Times New Roman"/>
          <w:sz w:val="24"/>
          <w:szCs w:val="24"/>
        </w:rPr>
        <w:t xml:space="preserve">, en 2010 la </w:t>
      </w:r>
      <w:proofErr w:type="spellStart"/>
      <w:r>
        <w:rPr>
          <w:rFonts w:ascii="Times New Roman" w:hAnsi="Times New Roman" w:cs="Times New Roman"/>
          <w:sz w:val="24"/>
          <w:szCs w:val="24"/>
        </w:rPr>
        <w:t>UAEMéx</w:t>
      </w:r>
      <w:proofErr w:type="spellEnd"/>
      <w:r>
        <w:rPr>
          <w:rFonts w:ascii="Times New Roman" w:hAnsi="Times New Roman" w:cs="Times New Roman"/>
          <w:sz w:val="24"/>
          <w:szCs w:val="24"/>
        </w:rPr>
        <w:t xml:space="preserve"> realizó un estudio en donde se encontró que el 65% de los estudiantes gastaba en transporte un promedio de 364 pesos, mientras que para el 35% restante era de 728 pesos mensuales (</w:t>
      </w:r>
      <w:r w:rsidR="003F3F27">
        <w:rPr>
          <w:rFonts w:ascii="Times New Roman" w:hAnsi="Times New Roman" w:cs="Times New Roman"/>
          <w:sz w:val="24"/>
          <w:szCs w:val="24"/>
        </w:rPr>
        <w:t>UAEM</w:t>
      </w:r>
      <w:r w:rsidR="001C1B16">
        <w:rPr>
          <w:rFonts w:ascii="Times New Roman" w:hAnsi="Times New Roman" w:cs="Times New Roman"/>
          <w:sz w:val="24"/>
          <w:szCs w:val="24"/>
        </w:rPr>
        <w:t>, 2010</w:t>
      </w:r>
      <w:r>
        <w:rPr>
          <w:rFonts w:ascii="Times New Roman" w:hAnsi="Times New Roman" w:cs="Times New Roman"/>
          <w:sz w:val="24"/>
          <w:szCs w:val="24"/>
        </w:rPr>
        <w:t>). Por tal motivo, el costo inicial sería de 5 pesos con la intención de seguir brindando calidad en el servicio. El anuncio de éste proyecto generó reacciones en contra por parte del transporte urbano público</w:t>
      </w:r>
      <w:r w:rsidR="00844863">
        <w:rPr>
          <w:rFonts w:ascii="Times New Roman" w:hAnsi="Times New Roman" w:cs="Times New Roman"/>
          <w:sz w:val="24"/>
          <w:szCs w:val="24"/>
        </w:rPr>
        <w:t xml:space="preserve"> en el Estado de México</w:t>
      </w:r>
      <w:r>
        <w:rPr>
          <w:rFonts w:ascii="Times New Roman" w:hAnsi="Times New Roman" w:cs="Times New Roman"/>
          <w:sz w:val="24"/>
          <w:szCs w:val="24"/>
        </w:rPr>
        <w:t>, quienes en fechas posteriores demandaron</w:t>
      </w:r>
      <w:r w:rsidR="00534912">
        <w:rPr>
          <w:rFonts w:ascii="Times New Roman" w:hAnsi="Times New Roman" w:cs="Times New Roman"/>
          <w:sz w:val="24"/>
          <w:szCs w:val="24"/>
        </w:rPr>
        <w:t xml:space="preserve"> a la UAEMex por considerar</w:t>
      </w:r>
      <w:r>
        <w:rPr>
          <w:rFonts w:ascii="Times New Roman" w:hAnsi="Times New Roman" w:cs="Times New Roman"/>
          <w:sz w:val="24"/>
          <w:szCs w:val="24"/>
        </w:rPr>
        <w:t xml:space="preserve"> que la institución se estaba extralimitando en otorgar el servicio de transporte público.</w:t>
      </w:r>
    </w:p>
    <w:p w:rsidR="002147DA" w:rsidRPr="002147DA" w:rsidRDefault="00CA08D6" w:rsidP="00002E9F">
      <w:pPr>
        <w:spacing w:line="360" w:lineRule="auto"/>
        <w:jc w:val="both"/>
        <w:rPr>
          <w:rFonts w:ascii="Times New Roman" w:hAnsi="Times New Roman" w:cs="Times New Roman"/>
          <w:color w:val="0000FF" w:themeColor="hyperlink"/>
          <w:sz w:val="24"/>
          <w:szCs w:val="24"/>
          <w:u w:val="single"/>
        </w:rPr>
      </w:pPr>
      <w:r>
        <w:rPr>
          <w:rFonts w:ascii="Times New Roman" w:hAnsi="Times New Roman" w:cs="Times New Roman"/>
          <w:sz w:val="24"/>
          <w:szCs w:val="24"/>
        </w:rPr>
        <w:t>Con esta petición</w:t>
      </w:r>
      <w:r w:rsidR="00844863">
        <w:rPr>
          <w:rFonts w:ascii="Times New Roman" w:hAnsi="Times New Roman" w:cs="Times New Roman"/>
          <w:sz w:val="24"/>
          <w:szCs w:val="24"/>
        </w:rPr>
        <w:t xml:space="preserve"> y venciendo los obstáculos legales,</w:t>
      </w:r>
      <w:r>
        <w:rPr>
          <w:rFonts w:ascii="Times New Roman" w:hAnsi="Times New Roman" w:cs="Times New Roman"/>
          <w:sz w:val="24"/>
          <w:szCs w:val="24"/>
        </w:rPr>
        <w:t xml:space="preserve"> se crea el sist</w:t>
      </w:r>
      <w:r w:rsidR="00285A4C">
        <w:rPr>
          <w:rFonts w:ascii="Times New Roman" w:hAnsi="Times New Roman" w:cs="Times New Roman"/>
          <w:sz w:val="24"/>
          <w:szCs w:val="24"/>
        </w:rPr>
        <w:t>ema de transporte universitario</w:t>
      </w:r>
      <w:r>
        <w:rPr>
          <w:rFonts w:ascii="Times New Roman" w:hAnsi="Times New Roman" w:cs="Times New Roman"/>
          <w:sz w:val="24"/>
          <w:szCs w:val="24"/>
        </w:rPr>
        <w:t xml:space="preserve"> denominado ¨Potrobús” con la finalidad de “proporcionar calidad y seguridad en el traslado de estudiantes con necesidades económicas, desde su lugar de origen hacia los destinos universitarios” (</w:t>
      </w:r>
      <w:r w:rsidR="00F011C1">
        <w:rPr>
          <w:rFonts w:ascii="Times New Roman" w:hAnsi="Times New Roman" w:cs="Times New Roman"/>
          <w:sz w:val="24"/>
          <w:szCs w:val="24"/>
        </w:rPr>
        <w:t xml:space="preserve">Poder </w:t>
      </w:r>
      <w:proofErr w:type="spellStart"/>
      <w:r w:rsidR="00F011C1">
        <w:rPr>
          <w:rFonts w:ascii="Times New Roman" w:hAnsi="Times New Roman" w:cs="Times New Roman"/>
          <w:sz w:val="24"/>
          <w:szCs w:val="24"/>
        </w:rPr>
        <w:t>EdoM</w:t>
      </w:r>
      <w:r w:rsidR="003F3F27">
        <w:rPr>
          <w:rFonts w:ascii="Times New Roman" w:hAnsi="Times New Roman" w:cs="Times New Roman"/>
          <w:sz w:val="24"/>
          <w:szCs w:val="24"/>
        </w:rPr>
        <w:t>é</w:t>
      </w:r>
      <w:r w:rsidR="00F011C1">
        <w:rPr>
          <w:rFonts w:ascii="Times New Roman" w:hAnsi="Times New Roman" w:cs="Times New Roman"/>
          <w:sz w:val="24"/>
          <w:szCs w:val="24"/>
        </w:rPr>
        <w:t>x</w:t>
      </w:r>
      <w:proofErr w:type="spellEnd"/>
      <w:r w:rsidR="001C1B16">
        <w:rPr>
          <w:rFonts w:ascii="Times New Roman" w:hAnsi="Times New Roman" w:cs="Times New Roman"/>
          <w:sz w:val="24"/>
          <w:szCs w:val="24"/>
        </w:rPr>
        <w:t>, 2016</w:t>
      </w:r>
      <w:r>
        <w:rPr>
          <w:rFonts w:ascii="Times New Roman" w:hAnsi="Times New Roman" w:cs="Times New Roman"/>
          <w:sz w:val="24"/>
          <w:szCs w:val="24"/>
        </w:rPr>
        <w:t>)</w:t>
      </w:r>
      <w:r w:rsidR="00565F5C">
        <w:rPr>
          <w:rFonts w:ascii="Times New Roman" w:hAnsi="Times New Roman" w:cs="Times New Roman"/>
          <w:sz w:val="24"/>
          <w:szCs w:val="24"/>
        </w:rPr>
        <w:t xml:space="preserve">. La idea dio inicio en 2014 cuando el rector de la Universidad anunció </w:t>
      </w:r>
      <w:r w:rsidR="00F1147D">
        <w:rPr>
          <w:rFonts w:ascii="Times New Roman" w:hAnsi="Times New Roman" w:cs="Times New Roman"/>
          <w:sz w:val="24"/>
          <w:szCs w:val="24"/>
        </w:rPr>
        <w:t xml:space="preserve">en ese momento, </w:t>
      </w:r>
      <w:r w:rsidR="00565F5C">
        <w:rPr>
          <w:rFonts w:ascii="Times New Roman" w:hAnsi="Times New Roman" w:cs="Times New Roman"/>
          <w:sz w:val="24"/>
          <w:szCs w:val="24"/>
        </w:rPr>
        <w:t xml:space="preserve">que se pondría en marcha el Potrobús cuyo costo se había considerado </w:t>
      </w:r>
      <w:r w:rsidR="00844863">
        <w:rPr>
          <w:rFonts w:ascii="Times New Roman" w:hAnsi="Times New Roman" w:cs="Times New Roman"/>
          <w:sz w:val="24"/>
          <w:szCs w:val="24"/>
        </w:rPr>
        <w:t xml:space="preserve">que </w:t>
      </w:r>
      <w:r w:rsidR="00565F5C">
        <w:rPr>
          <w:rFonts w:ascii="Times New Roman" w:hAnsi="Times New Roman" w:cs="Times New Roman"/>
          <w:sz w:val="24"/>
          <w:szCs w:val="24"/>
        </w:rPr>
        <w:t>fuera el 50% de la tarifa que se cobraba</w:t>
      </w:r>
      <w:r w:rsidR="000F50AE">
        <w:rPr>
          <w:rFonts w:ascii="Times New Roman" w:hAnsi="Times New Roman" w:cs="Times New Roman"/>
          <w:sz w:val="24"/>
          <w:szCs w:val="24"/>
        </w:rPr>
        <w:t xml:space="preserve"> el transporte público</w:t>
      </w:r>
      <w:r w:rsidR="00565F5C">
        <w:rPr>
          <w:rFonts w:ascii="Times New Roman" w:hAnsi="Times New Roman" w:cs="Times New Roman"/>
          <w:sz w:val="24"/>
          <w:szCs w:val="24"/>
        </w:rPr>
        <w:t xml:space="preserve"> en ese momento. Y agregó que sería el transporte universitario más grande del país “ni Puebla, ni la UNAM (porque opera internamente), ni Morelos, Monterrey y Guadalajara” cuentan con las características de este tipo de transporte</w:t>
      </w:r>
      <w:r w:rsidR="00FE1E1A">
        <w:rPr>
          <w:rFonts w:ascii="Times New Roman" w:hAnsi="Times New Roman" w:cs="Times New Roman"/>
          <w:sz w:val="24"/>
          <w:szCs w:val="24"/>
        </w:rPr>
        <w:t>”</w:t>
      </w:r>
      <w:r w:rsidR="00565F5C">
        <w:rPr>
          <w:rFonts w:ascii="Times New Roman" w:hAnsi="Times New Roman" w:cs="Times New Roman"/>
          <w:sz w:val="24"/>
          <w:szCs w:val="24"/>
        </w:rPr>
        <w:t xml:space="preserve"> (</w:t>
      </w:r>
      <w:r w:rsidR="00F011C1">
        <w:rPr>
          <w:rFonts w:ascii="Times New Roman" w:hAnsi="Times New Roman" w:cs="Times New Roman"/>
          <w:sz w:val="24"/>
          <w:szCs w:val="24"/>
        </w:rPr>
        <w:t>UAEM</w:t>
      </w:r>
      <w:r w:rsidR="001C1B16">
        <w:rPr>
          <w:rFonts w:ascii="Times New Roman" w:hAnsi="Times New Roman" w:cs="Times New Roman"/>
          <w:sz w:val="24"/>
          <w:szCs w:val="24"/>
        </w:rPr>
        <w:t xml:space="preserve">, </w:t>
      </w:r>
      <w:r w:rsidR="001C1B16" w:rsidRPr="008F3CD8">
        <w:rPr>
          <w:rFonts w:ascii="Times New Roman" w:hAnsi="Times New Roman" w:cs="Times New Roman"/>
          <w:sz w:val="24"/>
          <w:szCs w:val="24"/>
        </w:rPr>
        <w:t>2014)</w:t>
      </w:r>
      <w:r w:rsidR="001C1B16">
        <w:rPr>
          <w:rFonts w:ascii="Times New Roman" w:hAnsi="Times New Roman" w:cs="Times New Roman"/>
          <w:sz w:val="24"/>
          <w:szCs w:val="24"/>
        </w:rPr>
        <w:t>.</w:t>
      </w:r>
    </w:p>
    <w:p w:rsidR="00EE11EE" w:rsidRDefault="00844863"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Al poner en marcha este proyecto</w:t>
      </w:r>
      <w:r w:rsidR="002147DA">
        <w:rPr>
          <w:rFonts w:ascii="Times New Roman" w:hAnsi="Times New Roman" w:cs="Times New Roman"/>
          <w:sz w:val="24"/>
          <w:szCs w:val="24"/>
        </w:rPr>
        <w:t xml:space="preserve">, se fueron definiendo las primeras </w:t>
      </w:r>
      <w:r w:rsidR="00C679CC">
        <w:rPr>
          <w:rFonts w:ascii="Times New Roman" w:hAnsi="Times New Roman" w:cs="Times New Roman"/>
          <w:sz w:val="24"/>
          <w:szCs w:val="24"/>
        </w:rPr>
        <w:t>rutas considerando dos horarios:</w:t>
      </w:r>
      <w:r w:rsidR="002147DA">
        <w:rPr>
          <w:rFonts w:ascii="Times New Roman" w:hAnsi="Times New Roman" w:cs="Times New Roman"/>
          <w:sz w:val="24"/>
          <w:szCs w:val="24"/>
        </w:rPr>
        <w:t xml:space="preserve"> matutino y vespertino, así como se decidió no cobrar el costo del transporte </w:t>
      </w:r>
      <w:r>
        <w:rPr>
          <w:rFonts w:ascii="Times New Roman" w:hAnsi="Times New Roman" w:cs="Times New Roman"/>
          <w:sz w:val="24"/>
          <w:szCs w:val="24"/>
        </w:rPr>
        <w:t>para que fuera gratuito y se empezó a operar en Toluca</w:t>
      </w:r>
      <w:r w:rsidR="002147DA">
        <w:rPr>
          <w:rFonts w:ascii="Times New Roman" w:hAnsi="Times New Roman" w:cs="Times New Roman"/>
          <w:sz w:val="24"/>
          <w:szCs w:val="24"/>
        </w:rPr>
        <w:t xml:space="preserve"> co</w:t>
      </w:r>
      <w:r>
        <w:rPr>
          <w:rFonts w:ascii="Times New Roman" w:hAnsi="Times New Roman" w:cs="Times New Roman"/>
          <w:sz w:val="24"/>
          <w:szCs w:val="24"/>
        </w:rPr>
        <w:t xml:space="preserve">n tres rutas como prueba piloto y de esta manera apoyar la </w:t>
      </w:r>
      <w:r w:rsidR="00F1147D">
        <w:rPr>
          <w:rFonts w:ascii="Times New Roman" w:hAnsi="Times New Roman" w:cs="Times New Roman"/>
          <w:sz w:val="24"/>
          <w:szCs w:val="24"/>
        </w:rPr>
        <w:t>integridad, seguridad, calidad de vida y</w:t>
      </w:r>
      <w:r>
        <w:rPr>
          <w:rFonts w:ascii="Times New Roman" w:hAnsi="Times New Roman" w:cs="Times New Roman"/>
          <w:sz w:val="24"/>
          <w:szCs w:val="24"/>
        </w:rPr>
        <w:t xml:space="preserve"> </w:t>
      </w:r>
      <w:r w:rsidR="00F1147D">
        <w:rPr>
          <w:rFonts w:ascii="Times New Roman" w:hAnsi="Times New Roman" w:cs="Times New Roman"/>
          <w:sz w:val="24"/>
          <w:szCs w:val="24"/>
        </w:rPr>
        <w:t xml:space="preserve">economía </w:t>
      </w:r>
      <w:r>
        <w:rPr>
          <w:rFonts w:ascii="Times New Roman" w:hAnsi="Times New Roman" w:cs="Times New Roman"/>
          <w:sz w:val="24"/>
          <w:szCs w:val="24"/>
        </w:rPr>
        <w:t>de los estudiantes universitarios.</w:t>
      </w:r>
    </w:p>
    <w:p w:rsidR="00EE11EE" w:rsidRDefault="00844863"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Para el</w:t>
      </w:r>
      <w:r w:rsidR="00285A4C">
        <w:rPr>
          <w:rFonts w:ascii="Times New Roman" w:hAnsi="Times New Roman" w:cs="Times New Roman"/>
          <w:sz w:val="24"/>
          <w:szCs w:val="24"/>
        </w:rPr>
        <w:t xml:space="preserve"> </w:t>
      </w:r>
      <w:r w:rsidR="00E61840">
        <w:rPr>
          <w:rFonts w:ascii="Times New Roman" w:hAnsi="Times New Roman" w:cs="Times New Roman"/>
          <w:sz w:val="24"/>
          <w:szCs w:val="24"/>
        </w:rPr>
        <w:t xml:space="preserve">2015, se arranca el proyecto en </w:t>
      </w:r>
      <w:r w:rsidR="00285A4C">
        <w:rPr>
          <w:rFonts w:ascii="Times New Roman" w:hAnsi="Times New Roman" w:cs="Times New Roman"/>
          <w:sz w:val="24"/>
          <w:szCs w:val="24"/>
        </w:rPr>
        <w:t xml:space="preserve">los municipios de Toluca, Metepec y </w:t>
      </w:r>
      <w:proofErr w:type="spellStart"/>
      <w:r w:rsidR="00285A4C">
        <w:rPr>
          <w:rFonts w:ascii="Times New Roman" w:hAnsi="Times New Roman" w:cs="Times New Roman"/>
          <w:sz w:val="24"/>
          <w:szCs w:val="24"/>
        </w:rPr>
        <w:t>Zinacantepec</w:t>
      </w:r>
      <w:proofErr w:type="spellEnd"/>
      <w:r w:rsidR="00285A4C">
        <w:rPr>
          <w:rFonts w:ascii="Times New Roman" w:hAnsi="Times New Roman" w:cs="Times New Roman"/>
          <w:sz w:val="24"/>
          <w:szCs w:val="24"/>
        </w:rPr>
        <w:t xml:space="preserve"> con la puesta en marcha de cuatro rutas, a saber: </w:t>
      </w:r>
      <w:r w:rsidR="00285A4C" w:rsidRPr="007A4B03">
        <w:rPr>
          <w:rFonts w:ascii="Times New Roman" w:hAnsi="Times New Roman" w:cs="Times New Roman"/>
          <w:sz w:val="24"/>
          <w:szCs w:val="24"/>
        </w:rPr>
        <w:t xml:space="preserve">Oro: </w:t>
      </w:r>
      <w:proofErr w:type="spellStart"/>
      <w:r w:rsidR="00285A4C" w:rsidRPr="007A4B03">
        <w:rPr>
          <w:rFonts w:ascii="Times New Roman" w:hAnsi="Times New Roman" w:cs="Times New Roman"/>
          <w:sz w:val="24"/>
          <w:szCs w:val="24"/>
        </w:rPr>
        <w:t>Zinacantepec</w:t>
      </w:r>
      <w:proofErr w:type="spellEnd"/>
      <w:r w:rsidR="00285A4C" w:rsidRPr="007A4B03">
        <w:rPr>
          <w:rFonts w:ascii="Times New Roman" w:hAnsi="Times New Roman" w:cs="Times New Roman"/>
          <w:sz w:val="24"/>
          <w:szCs w:val="24"/>
        </w:rPr>
        <w:t>- C-U- Colón</w:t>
      </w:r>
      <w:r w:rsidR="00285A4C">
        <w:rPr>
          <w:rFonts w:ascii="Times New Roman" w:hAnsi="Times New Roman" w:cs="Times New Roman"/>
          <w:sz w:val="24"/>
          <w:szCs w:val="24"/>
        </w:rPr>
        <w:t xml:space="preserve">, </w:t>
      </w:r>
      <w:r w:rsidR="00285A4C" w:rsidRPr="007A4B03">
        <w:rPr>
          <w:rFonts w:ascii="Times New Roman" w:hAnsi="Times New Roman" w:cs="Times New Roman"/>
          <w:sz w:val="24"/>
          <w:szCs w:val="24"/>
        </w:rPr>
        <w:t>Verde: Metepec- Colón-C.U.- Prepa 4</w:t>
      </w:r>
      <w:r w:rsidR="00285A4C">
        <w:rPr>
          <w:rFonts w:ascii="Times New Roman" w:hAnsi="Times New Roman" w:cs="Times New Roman"/>
          <w:sz w:val="24"/>
          <w:szCs w:val="24"/>
        </w:rPr>
        <w:t xml:space="preserve">, </w:t>
      </w:r>
      <w:r w:rsidR="00285A4C" w:rsidRPr="007A4B03">
        <w:rPr>
          <w:rFonts w:ascii="Times New Roman" w:hAnsi="Times New Roman" w:cs="Times New Roman"/>
          <w:sz w:val="24"/>
          <w:szCs w:val="24"/>
        </w:rPr>
        <w:t>Blanca: Metepec- Prepa2 –FACICO- Prepa3-Los Uribe</w:t>
      </w:r>
      <w:r w:rsidR="00285A4C">
        <w:rPr>
          <w:rFonts w:ascii="Times New Roman" w:hAnsi="Times New Roman" w:cs="Times New Roman"/>
          <w:sz w:val="24"/>
          <w:szCs w:val="24"/>
        </w:rPr>
        <w:t xml:space="preserve"> y </w:t>
      </w:r>
      <w:r w:rsidR="001567B5">
        <w:rPr>
          <w:rFonts w:ascii="Times New Roman" w:hAnsi="Times New Roman" w:cs="Times New Roman"/>
          <w:sz w:val="24"/>
          <w:szCs w:val="24"/>
        </w:rPr>
        <w:t xml:space="preserve">la </w:t>
      </w:r>
      <w:r w:rsidR="001567B5" w:rsidRPr="007A4B03">
        <w:rPr>
          <w:rFonts w:ascii="Times New Roman" w:hAnsi="Times New Roman" w:cs="Times New Roman"/>
          <w:sz w:val="24"/>
          <w:szCs w:val="24"/>
        </w:rPr>
        <w:t>Plata: Aeropuerto- FACICO- Prepa3-Prepa4-C.U.- Colón</w:t>
      </w:r>
      <w:r w:rsidR="001567B5">
        <w:rPr>
          <w:rFonts w:ascii="Times New Roman" w:hAnsi="Times New Roman" w:cs="Times New Roman"/>
          <w:sz w:val="24"/>
          <w:szCs w:val="24"/>
        </w:rPr>
        <w:t xml:space="preserve"> que fue puesta en operación los meses siguientes.</w:t>
      </w:r>
      <w:r w:rsidR="00E61840">
        <w:rPr>
          <w:rFonts w:ascii="Times New Roman" w:hAnsi="Times New Roman" w:cs="Times New Roman"/>
          <w:sz w:val="24"/>
          <w:szCs w:val="24"/>
        </w:rPr>
        <w:t xml:space="preserve"> La ruta rosa por su parte, cubre </w:t>
      </w:r>
      <w:r w:rsidR="001D3A18">
        <w:rPr>
          <w:rFonts w:ascii="Times New Roman" w:hAnsi="Times New Roman" w:cs="Times New Roman"/>
          <w:sz w:val="24"/>
          <w:szCs w:val="24"/>
        </w:rPr>
        <w:t>el trayecto de</w:t>
      </w:r>
      <w:r w:rsidR="00E61840">
        <w:rPr>
          <w:rFonts w:ascii="Times New Roman" w:hAnsi="Times New Roman" w:cs="Times New Roman"/>
          <w:sz w:val="24"/>
          <w:szCs w:val="24"/>
        </w:rPr>
        <w:t xml:space="preserve"> Lerma – Toluca. En este mismo año, la zona oriente del Estado de México se ve beneficiada con el Potrobús en los municipios de Amecameca, Chimalhuacán, </w:t>
      </w:r>
      <w:r w:rsidR="001D3A18">
        <w:rPr>
          <w:rFonts w:ascii="Times New Roman" w:hAnsi="Times New Roman" w:cs="Times New Roman"/>
          <w:sz w:val="24"/>
          <w:szCs w:val="24"/>
        </w:rPr>
        <w:t>Ecatepec, Texcoco y Zump</w:t>
      </w:r>
      <w:r w:rsidR="00C679CC">
        <w:rPr>
          <w:rFonts w:ascii="Times New Roman" w:hAnsi="Times New Roman" w:cs="Times New Roman"/>
          <w:sz w:val="24"/>
          <w:szCs w:val="24"/>
        </w:rPr>
        <w:t xml:space="preserve">ango, así como en </w:t>
      </w:r>
      <w:proofErr w:type="spellStart"/>
      <w:r w:rsidR="00C679CC">
        <w:rPr>
          <w:rFonts w:ascii="Times New Roman" w:hAnsi="Times New Roman" w:cs="Times New Roman"/>
          <w:sz w:val="24"/>
          <w:szCs w:val="24"/>
        </w:rPr>
        <w:t>Temascaltepec</w:t>
      </w:r>
      <w:proofErr w:type="spellEnd"/>
      <w:r w:rsidR="00C679CC">
        <w:rPr>
          <w:rFonts w:ascii="Times New Roman" w:hAnsi="Times New Roman" w:cs="Times New Roman"/>
          <w:sz w:val="24"/>
          <w:szCs w:val="24"/>
        </w:rPr>
        <w:t>.</w:t>
      </w:r>
    </w:p>
    <w:p w:rsidR="00565F5C" w:rsidRPr="001C1B16" w:rsidRDefault="00E61840"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En abril de 2016 se informa que se analiza la posibilidad de abrir la sexta ruta de este transporte, cubriendo</w:t>
      </w:r>
      <w:r w:rsidR="001D3A18">
        <w:rPr>
          <w:rFonts w:ascii="Times New Roman" w:hAnsi="Times New Roman" w:cs="Times New Roman"/>
          <w:sz w:val="24"/>
          <w:szCs w:val="24"/>
        </w:rPr>
        <w:t xml:space="preserve"> la zona </w:t>
      </w:r>
      <w:r>
        <w:rPr>
          <w:rFonts w:ascii="Times New Roman" w:hAnsi="Times New Roman" w:cs="Times New Roman"/>
          <w:sz w:val="24"/>
          <w:szCs w:val="24"/>
        </w:rPr>
        <w:t xml:space="preserve">Toluca </w:t>
      </w:r>
      <w:r w:rsidR="00EE11EE">
        <w:rPr>
          <w:rFonts w:ascii="Times New Roman" w:hAnsi="Times New Roman" w:cs="Times New Roman"/>
          <w:sz w:val="24"/>
          <w:szCs w:val="24"/>
        </w:rPr>
        <w:t>–</w:t>
      </w:r>
      <w:r>
        <w:rPr>
          <w:rFonts w:ascii="Times New Roman" w:hAnsi="Times New Roman" w:cs="Times New Roman"/>
          <w:sz w:val="24"/>
          <w:szCs w:val="24"/>
        </w:rPr>
        <w:t xml:space="preserve"> </w:t>
      </w:r>
      <w:proofErr w:type="spellStart"/>
      <w:proofErr w:type="gramStart"/>
      <w:r w:rsidRPr="001C1B16">
        <w:rPr>
          <w:rFonts w:ascii="Times New Roman" w:hAnsi="Times New Roman" w:cs="Times New Roman"/>
          <w:sz w:val="24"/>
          <w:szCs w:val="24"/>
        </w:rPr>
        <w:t>Tenango</w:t>
      </w:r>
      <w:proofErr w:type="spellEnd"/>
      <w:r w:rsidR="001D3A18" w:rsidRPr="001C1B16">
        <w:rPr>
          <w:rFonts w:ascii="Times New Roman" w:hAnsi="Times New Roman" w:cs="Times New Roman"/>
          <w:sz w:val="24"/>
          <w:szCs w:val="24"/>
        </w:rPr>
        <w:t xml:space="preserve"> </w:t>
      </w:r>
      <w:r w:rsidR="00EE11EE" w:rsidRPr="001C1B16">
        <w:rPr>
          <w:rFonts w:ascii="Times New Roman" w:hAnsi="Times New Roman" w:cs="Times New Roman"/>
          <w:sz w:val="24"/>
          <w:szCs w:val="24"/>
        </w:rPr>
        <w:t xml:space="preserve"> (</w:t>
      </w:r>
      <w:proofErr w:type="gramEnd"/>
      <w:r w:rsidR="001C1B16" w:rsidRPr="001C1B16">
        <w:rPr>
          <w:rFonts w:ascii="Times New Roman" w:hAnsi="Times New Roman" w:cs="Times New Roman"/>
          <w:sz w:val="24"/>
          <w:szCs w:val="24"/>
        </w:rPr>
        <w:t>T</w:t>
      </w:r>
      <w:r w:rsidR="001C1B16">
        <w:rPr>
          <w:rFonts w:ascii="Times New Roman" w:hAnsi="Times New Roman" w:cs="Times New Roman"/>
          <w:sz w:val="24"/>
          <w:szCs w:val="24"/>
        </w:rPr>
        <w:t xml:space="preserve">oluca- </w:t>
      </w:r>
      <w:proofErr w:type="spellStart"/>
      <w:r w:rsidR="001C1B16">
        <w:rPr>
          <w:rFonts w:ascii="Times New Roman" w:hAnsi="Times New Roman" w:cs="Times New Roman"/>
          <w:sz w:val="24"/>
          <w:szCs w:val="24"/>
        </w:rPr>
        <w:t>T</w:t>
      </w:r>
      <w:r w:rsidR="001C1B16" w:rsidRPr="001C1B16">
        <w:rPr>
          <w:rFonts w:ascii="Times New Roman" w:hAnsi="Times New Roman" w:cs="Times New Roman"/>
          <w:sz w:val="24"/>
          <w:szCs w:val="24"/>
        </w:rPr>
        <w:t>enango</w:t>
      </w:r>
      <w:proofErr w:type="spellEnd"/>
      <w:r w:rsidR="001C1B16" w:rsidRPr="001C1B16">
        <w:rPr>
          <w:rFonts w:ascii="Times New Roman" w:hAnsi="Times New Roman" w:cs="Times New Roman"/>
          <w:sz w:val="24"/>
          <w:szCs w:val="24"/>
        </w:rPr>
        <w:t>, 2016).</w:t>
      </w:r>
      <w:r w:rsidR="003021FB">
        <w:rPr>
          <w:rFonts w:ascii="Times New Roman" w:hAnsi="Times New Roman" w:cs="Times New Roman"/>
          <w:sz w:val="24"/>
          <w:szCs w:val="24"/>
        </w:rPr>
        <w:t xml:space="preserve"> Ruta que actualmente se encuentra en operación.</w:t>
      </w:r>
    </w:p>
    <w:p w:rsidR="00385DFA" w:rsidRDefault="003A5D29"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1D3A18">
        <w:rPr>
          <w:rFonts w:ascii="Times New Roman" w:hAnsi="Times New Roman" w:cs="Times New Roman"/>
          <w:sz w:val="24"/>
          <w:szCs w:val="24"/>
        </w:rPr>
        <w:t>a puesta en marcha y l</w:t>
      </w:r>
      <w:r>
        <w:rPr>
          <w:rFonts w:ascii="Times New Roman" w:hAnsi="Times New Roman" w:cs="Times New Roman"/>
          <w:sz w:val="24"/>
          <w:szCs w:val="24"/>
        </w:rPr>
        <w:t>as caracte</w:t>
      </w:r>
      <w:r w:rsidR="001D3A18">
        <w:rPr>
          <w:rFonts w:ascii="Times New Roman" w:hAnsi="Times New Roman" w:cs="Times New Roman"/>
          <w:sz w:val="24"/>
          <w:szCs w:val="24"/>
        </w:rPr>
        <w:t xml:space="preserve">rísticas del servicio del Potrobús </w:t>
      </w:r>
      <w:r w:rsidR="00C679CC">
        <w:rPr>
          <w:rFonts w:ascii="Times New Roman" w:hAnsi="Times New Roman" w:cs="Times New Roman"/>
          <w:sz w:val="24"/>
          <w:szCs w:val="24"/>
        </w:rPr>
        <w:t xml:space="preserve">desde su creación </w:t>
      </w:r>
      <w:r>
        <w:rPr>
          <w:rFonts w:ascii="Times New Roman" w:hAnsi="Times New Roman" w:cs="Times New Roman"/>
          <w:sz w:val="24"/>
          <w:szCs w:val="24"/>
        </w:rPr>
        <w:t xml:space="preserve">son disminuir el tiempo de traslado para los estudiantes; </w:t>
      </w:r>
      <w:r w:rsidR="001D3A18">
        <w:rPr>
          <w:rFonts w:ascii="Times New Roman" w:hAnsi="Times New Roman" w:cs="Times New Roman"/>
          <w:sz w:val="24"/>
          <w:szCs w:val="24"/>
        </w:rPr>
        <w:t xml:space="preserve">contar con </w:t>
      </w:r>
      <w:r>
        <w:rPr>
          <w:rFonts w:ascii="Times New Roman" w:hAnsi="Times New Roman" w:cs="Times New Roman"/>
          <w:sz w:val="24"/>
          <w:szCs w:val="24"/>
        </w:rPr>
        <w:t xml:space="preserve">rutas directas a espacios académicos; </w:t>
      </w:r>
      <w:r w:rsidR="001D3A18">
        <w:rPr>
          <w:rFonts w:ascii="Times New Roman" w:hAnsi="Times New Roman" w:cs="Times New Roman"/>
          <w:sz w:val="24"/>
          <w:szCs w:val="24"/>
        </w:rPr>
        <w:t xml:space="preserve">tener </w:t>
      </w:r>
      <w:r>
        <w:rPr>
          <w:rFonts w:ascii="Times New Roman" w:hAnsi="Times New Roman" w:cs="Times New Roman"/>
          <w:sz w:val="24"/>
          <w:szCs w:val="24"/>
        </w:rPr>
        <w:t xml:space="preserve">unidades equipadas con tecnología de vigilancia, </w:t>
      </w:r>
      <w:proofErr w:type="spellStart"/>
      <w:r>
        <w:rPr>
          <w:rFonts w:ascii="Times New Roman" w:hAnsi="Times New Roman" w:cs="Times New Roman"/>
          <w:sz w:val="24"/>
          <w:szCs w:val="24"/>
        </w:rPr>
        <w:t>geolocalización</w:t>
      </w:r>
      <w:proofErr w:type="spellEnd"/>
      <w:r>
        <w:rPr>
          <w:rFonts w:ascii="Times New Roman" w:hAnsi="Times New Roman" w:cs="Times New Roman"/>
          <w:sz w:val="24"/>
          <w:szCs w:val="24"/>
        </w:rPr>
        <w:t xml:space="preserve"> y validador de usuarios; </w:t>
      </w:r>
      <w:r w:rsidR="001D3A18">
        <w:rPr>
          <w:rFonts w:ascii="Times New Roman" w:hAnsi="Times New Roman" w:cs="Times New Roman"/>
          <w:sz w:val="24"/>
          <w:szCs w:val="24"/>
        </w:rPr>
        <w:t xml:space="preserve">contar con </w:t>
      </w:r>
      <w:r>
        <w:rPr>
          <w:rFonts w:ascii="Times New Roman" w:hAnsi="Times New Roman" w:cs="Times New Roman"/>
          <w:sz w:val="24"/>
          <w:szCs w:val="24"/>
        </w:rPr>
        <w:t>operadores seleccionados y capacitados para brindar un servicio de calidad</w:t>
      </w:r>
      <w:r w:rsidR="00C81362">
        <w:rPr>
          <w:rFonts w:ascii="Times New Roman" w:hAnsi="Times New Roman" w:cs="Times New Roman"/>
          <w:sz w:val="24"/>
          <w:szCs w:val="24"/>
        </w:rPr>
        <w:t xml:space="preserve"> básicamente </w:t>
      </w:r>
      <w:r w:rsidR="00C81362" w:rsidRPr="001C1B16">
        <w:rPr>
          <w:rFonts w:ascii="Times New Roman" w:hAnsi="Times New Roman" w:cs="Times New Roman"/>
          <w:sz w:val="24"/>
          <w:szCs w:val="24"/>
        </w:rPr>
        <w:t>(</w:t>
      </w:r>
      <w:r w:rsidR="00F011C1">
        <w:rPr>
          <w:rFonts w:ascii="Times New Roman" w:hAnsi="Times New Roman" w:cs="Times New Roman"/>
          <w:sz w:val="24"/>
          <w:szCs w:val="24"/>
        </w:rPr>
        <w:t xml:space="preserve">Poder </w:t>
      </w:r>
      <w:proofErr w:type="spellStart"/>
      <w:r w:rsidR="00F011C1">
        <w:rPr>
          <w:rFonts w:ascii="Times New Roman" w:hAnsi="Times New Roman" w:cs="Times New Roman"/>
          <w:sz w:val="24"/>
          <w:szCs w:val="24"/>
        </w:rPr>
        <w:t>EdoM</w:t>
      </w:r>
      <w:r w:rsidR="003F3F27">
        <w:rPr>
          <w:rFonts w:ascii="Times New Roman" w:hAnsi="Times New Roman" w:cs="Times New Roman"/>
          <w:sz w:val="24"/>
          <w:szCs w:val="24"/>
        </w:rPr>
        <w:t>é</w:t>
      </w:r>
      <w:r w:rsidR="00F011C1">
        <w:rPr>
          <w:rFonts w:ascii="Times New Roman" w:hAnsi="Times New Roman" w:cs="Times New Roman"/>
          <w:sz w:val="24"/>
          <w:szCs w:val="24"/>
        </w:rPr>
        <w:t>x</w:t>
      </w:r>
      <w:proofErr w:type="spellEnd"/>
      <w:r w:rsidR="001C1B16" w:rsidRPr="001C1B16">
        <w:rPr>
          <w:rFonts w:ascii="Times New Roman" w:hAnsi="Times New Roman" w:cs="Times New Roman"/>
          <w:sz w:val="24"/>
          <w:szCs w:val="24"/>
        </w:rPr>
        <w:t>, 2016).</w:t>
      </w:r>
      <w:r w:rsidR="00C81362">
        <w:rPr>
          <w:rFonts w:ascii="Times New Roman" w:hAnsi="Times New Roman" w:cs="Times New Roman"/>
          <w:sz w:val="24"/>
          <w:szCs w:val="24"/>
        </w:rPr>
        <w:t xml:space="preserve"> Además, se puede consultar en la página oficial de la Universidad, el decálogo del Potrobús </w:t>
      </w:r>
      <w:r w:rsidR="001D3A18">
        <w:rPr>
          <w:rFonts w:ascii="Times New Roman" w:hAnsi="Times New Roman" w:cs="Times New Roman"/>
          <w:sz w:val="24"/>
          <w:szCs w:val="24"/>
        </w:rPr>
        <w:t xml:space="preserve">en donde se cuenta con </w:t>
      </w:r>
      <w:r w:rsidR="00C81362">
        <w:rPr>
          <w:rFonts w:ascii="Times New Roman" w:hAnsi="Times New Roman" w:cs="Times New Roman"/>
          <w:sz w:val="24"/>
          <w:szCs w:val="24"/>
        </w:rPr>
        <w:t>información</w:t>
      </w:r>
      <w:r w:rsidR="001D3A18">
        <w:rPr>
          <w:rFonts w:ascii="Times New Roman" w:hAnsi="Times New Roman" w:cs="Times New Roman"/>
          <w:sz w:val="24"/>
          <w:szCs w:val="24"/>
        </w:rPr>
        <w:t xml:space="preserve"> más detallada de la operación del servicio</w:t>
      </w:r>
      <w:r w:rsidR="00C81362">
        <w:rPr>
          <w:rFonts w:ascii="Times New Roman" w:hAnsi="Times New Roman" w:cs="Times New Roman"/>
          <w:sz w:val="24"/>
          <w:szCs w:val="24"/>
        </w:rPr>
        <w:t>.</w:t>
      </w:r>
      <w:r w:rsidR="00220EA9">
        <w:rPr>
          <w:rFonts w:ascii="Times New Roman" w:hAnsi="Times New Roman" w:cs="Times New Roman"/>
          <w:sz w:val="24"/>
          <w:szCs w:val="24"/>
        </w:rPr>
        <w:t>, siendo otra característica más de construir una Cultura de Paz.</w:t>
      </w:r>
    </w:p>
    <w:p w:rsidR="006B416A" w:rsidRDefault="001567B5" w:rsidP="00002E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podemos olvidar que antes de este proyecto, ya se tenía en operación el trasporte universitario hacia el campus </w:t>
      </w:r>
      <w:r w:rsidRPr="001567B5">
        <w:rPr>
          <w:rFonts w:ascii="Times New Roman" w:hAnsi="Times New Roman" w:cs="Times New Roman"/>
          <w:i/>
          <w:sz w:val="24"/>
          <w:szCs w:val="24"/>
        </w:rPr>
        <w:t>“el cerrillo piedras blancas”</w:t>
      </w:r>
      <w:r>
        <w:rPr>
          <w:rFonts w:ascii="Times New Roman" w:hAnsi="Times New Roman" w:cs="Times New Roman"/>
          <w:sz w:val="24"/>
          <w:szCs w:val="24"/>
        </w:rPr>
        <w:t xml:space="preserve"> el cual tenía como objetivo el “proporcionar calidad y seguridad en el traslado de estudiantes, académicos, administrativos y operativos con necesidades de transporte, desde (hacia) la Ciudad de Toluca hacia (desde) el campus universitario “El Cerrillo Piedras Blancas”</w:t>
      </w:r>
      <w:r w:rsidR="00385DFA">
        <w:rPr>
          <w:rFonts w:ascii="Times New Roman" w:hAnsi="Times New Roman" w:cs="Times New Roman"/>
          <w:sz w:val="24"/>
          <w:szCs w:val="24"/>
        </w:rPr>
        <w:t xml:space="preserve"> </w:t>
      </w:r>
      <w:r w:rsidR="001C1B16">
        <w:rPr>
          <w:rFonts w:ascii="Times New Roman" w:hAnsi="Times New Roman" w:cs="Times New Roman"/>
          <w:sz w:val="24"/>
          <w:szCs w:val="24"/>
        </w:rPr>
        <w:t>(</w:t>
      </w:r>
      <w:r w:rsidR="00F011C1">
        <w:rPr>
          <w:rFonts w:ascii="Times New Roman" w:hAnsi="Times New Roman" w:cs="Times New Roman"/>
          <w:sz w:val="24"/>
          <w:szCs w:val="24"/>
        </w:rPr>
        <w:t>UAEM</w:t>
      </w:r>
      <w:r w:rsidR="001C1B16">
        <w:rPr>
          <w:rFonts w:ascii="Times New Roman" w:hAnsi="Times New Roman" w:cs="Times New Roman"/>
          <w:sz w:val="24"/>
          <w:szCs w:val="24"/>
        </w:rPr>
        <w:t>, 2016</w:t>
      </w:r>
      <w:r w:rsidR="00385DFA">
        <w:rPr>
          <w:rFonts w:ascii="Times New Roman" w:hAnsi="Times New Roman" w:cs="Times New Roman"/>
          <w:sz w:val="24"/>
          <w:szCs w:val="24"/>
        </w:rPr>
        <w:t xml:space="preserve">). El proyecto trataba de </w:t>
      </w:r>
      <w:r w:rsidR="00385DFA">
        <w:rPr>
          <w:rFonts w:ascii="Times New Roman" w:hAnsi="Times New Roman" w:cs="Times New Roman"/>
          <w:sz w:val="24"/>
          <w:szCs w:val="24"/>
        </w:rPr>
        <w:lastRenderedPageBreak/>
        <w:t>disminuir el tiempo de traslado para la comunidad universitaria, únicamente cubría la ruta ente la rectoría, la terminal de autobuses y el campus del cerillo, las unidades contaban con tecnología de vigilancia y validador de usuarios, operadores capacitados para brindar un servicio de calidad y las unidades estaban confortables y seguras, solamente era un transporte para universitarios</w:t>
      </w:r>
      <w:r w:rsidR="001D3A18">
        <w:rPr>
          <w:rFonts w:ascii="Times New Roman" w:hAnsi="Times New Roman" w:cs="Times New Roman"/>
          <w:sz w:val="24"/>
          <w:szCs w:val="24"/>
        </w:rPr>
        <w:t xml:space="preserve"> en donde se incluía a estudiantes, administrativos y académicos, es decir, </w:t>
      </w:r>
      <w:r w:rsidR="00012E6A">
        <w:rPr>
          <w:rFonts w:ascii="Times New Roman" w:hAnsi="Times New Roman" w:cs="Times New Roman"/>
          <w:sz w:val="24"/>
          <w:szCs w:val="24"/>
        </w:rPr>
        <w:t>toda la comunidad universitaria.</w:t>
      </w:r>
      <w:r w:rsidR="001D3A18">
        <w:rPr>
          <w:rFonts w:ascii="Times New Roman" w:hAnsi="Times New Roman" w:cs="Times New Roman"/>
          <w:sz w:val="24"/>
          <w:szCs w:val="24"/>
        </w:rPr>
        <w:t xml:space="preserve"> </w:t>
      </w:r>
      <w:r w:rsidR="00012E6A">
        <w:rPr>
          <w:rFonts w:ascii="Times New Roman" w:hAnsi="Times New Roman" w:cs="Times New Roman"/>
          <w:sz w:val="24"/>
          <w:szCs w:val="24"/>
        </w:rPr>
        <w:t>Se</w:t>
      </w:r>
      <w:r w:rsidR="00385DFA">
        <w:rPr>
          <w:rFonts w:ascii="Times New Roman" w:hAnsi="Times New Roman" w:cs="Times New Roman"/>
          <w:sz w:val="24"/>
          <w:szCs w:val="24"/>
        </w:rPr>
        <w:t xml:space="preserve"> requería presentar la credencial para abordar, </w:t>
      </w:r>
      <w:r w:rsidR="0067338D">
        <w:rPr>
          <w:rFonts w:ascii="Times New Roman" w:hAnsi="Times New Roman" w:cs="Times New Roman"/>
          <w:sz w:val="24"/>
          <w:szCs w:val="24"/>
        </w:rPr>
        <w:t>se daba prioridad a mujeres embarazad</w:t>
      </w:r>
      <w:r w:rsidR="007F1AD6">
        <w:rPr>
          <w:rFonts w:ascii="Times New Roman" w:hAnsi="Times New Roman" w:cs="Times New Roman"/>
          <w:sz w:val="24"/>
          <w:szCs w:val="24"/>
        </w:rPr>
        <w:t>as y estudiantes discapacitados y</w:t>
      </w:r>
      <w:r w:rsidR="0067338D">
        <w:rPr>
          <w:rFonts w:ascii="Times New Roman" w:hAnsi="Times New Roman" w:cs="Times New Roman"/>
          <w:sz w:val="24"/>
          <w:szCs w:val="24"/>
        </w:rPr>
        <w:t xml:space="preserve"> se abordaría puntualmente en p</w:t>
      </w:r>
      <w:r w:rsidR="007F1AD6">
        <w:rPr>
          <w:rFonts w:ascii="Times New Roman" w:hAnsi="Times New Roman" w:cs="Times New Roman"/>
          <w:sz w:val="24"/>
          <w:szCs w:val="24"/>
        </w:rPr>
        <w:t>araderos establecidos, entre lo más importante</w:t>
      </w:r>
      <w:r w:rsidR="0067338D">
        <w:rPr>
          <w:rFonts w:ascii="Times New Roman" w:hAnsi="Times New Roman" w:cs="Times New Roman"/>
          <w:sz w:val="24"/>
          <w:szCs w:val="24"/>
        </w:rPr>
        <w:t>.</w:t>
      </w:r>
      <w:r w:rsidR="002D4FF8">
        <w:rPr>
          <w:rFonts w:ascii="Times New Roman" w:hAnsi="Times New Roman" w:cs="Times New Roman"/>
          <w:sz w:val="24"/>
          <w:szCs w:val="24"/>
        </w:rPr>
        <w:t xml:space="preserve"> </w:t>
      </w:r>
      <w:r w:rsidR="0067338D">
        <w:rPr>
          <w:rFonts w:ascii="Times New Roman" w:hAnsi="Times New Roman" w:cs="Times New Roman"/>
          <w:sz w:val="24"/>
          <w:szCs w:val="24"/>
        </w:rPr>
        <w:t>Además, se consideraron</w:t>
      </w:r>
      <w:r w:rsidR="00012E6A">
        <w:rPr>
          <w:rFonts w:ascii="Times New Roman" w:hAnsi="Times New Roman" w:cs="Times New Roman"/>
          <w:sz w:val="24"/>
          <w:szCs w:val="24"/>
        </w:rPr>
        <w:t xml:space="preserve"> aplicar</w:t>
      </w:r>
      <w:r w:rsidR="0067338D">
        <w:rPr>
          <w:rFonts w:ascii="Times New Roman" w:hAnsi="Times New Roman" w:cs="Times New Roman"/>
          <w:sz w:val="24"/>
          <w:szCs w:val="24"/>
        </w:rPr>
        <w:t xml:space="preserve"> sanciones por </w:t>
      </w:r>
      <w:r w:rsidR="00012E6A">
        <w:rPr>
          <w:rFonts w:ascii="Times New Roman" w:hAnsi="Times New Roman" w:cs="Times New Roman"/>
          <w:sz w:val="24"/>
          <w:szCs w:val="24"/>
        </w:rPr>
        <w:t>hacer mal uso</w:t>
      </w:r>
      <w:r w:rsidR="0067338D">
        <w:rPr>
          <w:rFonts w:ascii="Times New Roman" w:hAnsi="Times New Roman" w:cs="Times New Roman"/>
          <w:sz w:val="24"/>
          <w:szCs w:val="24"/>
        </w:rPr>
        <w:t xml:space="preserve"> </w:t>
      </w:r>
      <w:r w:rsidR="00012E6A">
        <w:rPr>
          <w:rFonts w:ascii="Times New Roman" w:hAnsi="Times New Roman" w:cs="Times New Roman"/>
          <w:sz w:val="24"/>
          <w:szCs w:val="24"/>
        </w:rPr>
        <w:t>d</w:t>
      </w:r>
      <w:r w:rsidR="0067338D">
        <w:rPr>
          <w:rFonts w:ascii="Times New Roman" w:hAnsi="Times New Roman" w:cs="Times New Roman"/>
          <w:sz w:val="24"/>
          <w:szCs w:val="24"/>
        </w:rPr>
        <w:t>el transporte</w:t>
      </w:r>
      <w:r w:rsidR="001403C0">
        <w:rPr>
          <w:rFonts w:ascii="Times New Roman" w:hAnsi="Times New Roman" w:cs="Times New Roman"/>
          <w:sz w:val="24"/>
          <w:szCs w:val="24"/>
        </w:rPr>
        <w:t xml:space="preserve"> al incurrir en alguna de </w:t>
      </w:r>
      <w:r w:rsidR="003F3F27">
        <w:rPr>
          <w:rFonts w:ascii="Times New Roman" w:hAnsi="Times New Roman" w:cs="Times New Roman"/>
          <w:sz w:val="24"/>
          <w:szCs w:val="24"/>
        </w:rPr>
        <w:t>la siguiente</w:t>
      </w:r>
      <w:r w:rsidR="00220EA9">
        <w:rPr>
          <w:rFonts w:ascii="Times New Roman" w:hAnsi="Times New Roman" w:cs="Times New Roman"/>
          <w:sz w:val="24"/>
          <w:szCs w:val="24"/>
        </w:rPr>
        <w:t>s</w:t>
      </w:r>
      <w:r w:rsidR="003F3F27">
        <w:rPr>
          <w:rFonts w:ascii="Times New Roman" w:hAnsi="Times New Roman" w:cs="Times New Roman"/>
          <w:sz w:val="24"/>
          <w:szCs w:val="24"/>
        </w:rPr>
        <w:t xml:space="preserve"> falla</w:t>
      </w:r>
      <w:r w:rsidR="00220EA9">
        <w:rPr>
          <w:rFonts w:ascii="Times New Roman" w:hAnsi="Times New Roman" w:cs="Times New Roman"/>
          <w:sz w:val="24"/>
          <w:szCs w:val="24"/>
        </w:rPr>
        <w:t>s</w:t>
      </w:r>
      <w:r w:rsidR="00467E84">
        <w:rPr>
          <w:rFonts w:ascii="Times New Roman" w:hAnsi="Times New Roman" w:cs="Times New Roman"/>
          <w:sz w:val="24"/>
          <w:szCs w:val="24"/>
        </w:rPr>
        <w:t>: ir</w:t>
      </w:r>
      <w:r w:rsidR="001403C0">
        <w:rPr>
          <w:rFonts w:ascii="Times New Roman" w:hAnsi="Times New Roman" w:cs="Times New Roman"/>
          <w:sz w:val="24"/>
          <w:szCs w:val="24"/>
        </w:rPr>
        <w:t xml:space="preserve"> </w:t>
      </w:r>
      <w:r w:rsidR="0067338D">
        <w:rPr>
          <w:rFonts w:ascii="Times New Roman" w:hAnsi="Times New Roman" w:cs="Times New Roman"/>
          <w:sz w:val="24"/>
          <w:szCs w:val="24"/>
        </w:rPr>
        <w:t>fumando, introduciendo o consumiendo bebidas alcohólicas o enervantes, maltratar el vehículo, ya sea pintándolo, rayándolo o estropeando asientos, ventanillas, pasamanos, así como interrumpiendo, destruy</w:t>
      </w:r>
      <w:r w:rsidR="00467E84">
        <w:rPr>
          <w:rFonts w:ascii="Times New Roman" w:hAnsi="Times New Roman" w:cs="Times New Roman"/>
          <w:sz w:val="24"/>
          <w:szCs w:val="24"/>
        </w:rPr>
        <w:t>endo o cuestionando al operador</w:t>
      </w:r>
      <w:r w:rsidR="00220EA9">
        <w:rPr>
          <w:rFonts w:ascii="Times New Roman" w:hAnsi="Times New Roman" w:cs="Times New Roman"/>
          <w:sz w:val="24"/>
          <w:szCs w:val="24"/>
        </w:rPr>
        <w:t>, entre los más representativos.</w:t>
      </w:r>
      <w:r w:rsidR="0067338D">
        <w:rPr>
          <w:rFonts w:ascii="Times New Roman" w:hAnsi="Times New Roman" w:cs="Times New Roman"/>
          <w:sz w:val="24"/>
          <w:szCs w:val="24"/>
        </w:rPr>
        <w:t xml:space="preserve"> </w:t>
      </w:r>
      <w:r w:rsidR="00467E84">
        <w:rPr>
          <w:rFonts w:ascii="Times New Roman" w:hAnsi="Times New Roman" w:cs="Times New Roman"/>
          <w:sz w:val="24"/>
          <w:szCs w:val="24"/>
        </w:rPr>
        <w:t>(</w:t>
      </w:r>
      <w:r w:rsidR="00F011C1">
        <w:rPr>
          <w:rFonts w:ascii="Times New Roman" w:hAnsi="Times New Roman" w:cs="Times New Roman"/>
          <w:sz w:val="24"/>
          <w:szCs w:val="24"/>
        </w:rPr>
        <w:t>UAEM</w:t>
      </w:r>
      <w:r w:rsidR="00467E84">
        <w:rPr>
          <w:rFonts w:ascii="Times New Roman" w:hAnsi="Times New Roman" w:cs="Times New Roman"/>
          <w:sz w:val="24"/>
          <w:szCs w:val="24"/>
        </w:rPr>
        <w:t>, 2016).</w:t>
      </w:r>
    </w:p>
    <w:p w:rsidR="00AC514D" w:rsidRPr="001A7D84" w:rsidRDefault="00220EA9" w:rsidP="00002E9F">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En 2016, se </w:t>
      </w:r>
      <w:r w:rsidR="00DE3B52">
        <w:rPr>
          <w:rFonts w:ascii="Times New Roman" w:hAnsi="Times New Roman" w:cs="Times New Roman"/>
          <w:sz w:val="24"/>
          <w:szCs w:val="24"/>
        </w:rPr>
        <w:t>instrumentó</w:t>
      </w:r>
      <w:r w:rsidR="00B33D47">
        <w:rPr>
          <w:rFonts w:ascii="Times New Roman" w:hAnsi="Times New Roman" w:cs="Times New Roman"/>
          <w:sz w:val="24"/>
          <w:szCs w:val="24"/>
        </w:rPr>
        <w:t xml:space="preserve"> la aplicación</w:t>
      </w:r>
      <w:r w:rsidR="001403C0">
        <w:rPr>
          <w:rFonts w:ascii="Times New Roman" w:hAnsi="Times New Roman" w:cs="Times New Roman"/>
          <w:sz w:val="24"/>
          <w:szCs w:val="24"/>
        </w:rPr>
        <w:t xml:space="preserve"> tecnológica</w:t>
      </w:r>
      <w:r w:rsidR="00B33D47">
        <w:rPr>
          <w:rFonts w:ascii="Times New Roman" w:hAnsi="Times New Roman" w:cs="Times New Roman"/>
          <w:sz w:val="24"/>
          <w:szCs w:val="24"/>
        </w:rPr>
        <w:t xml:space="preserve"> del Potrobús</w:t>
      </w:r>
      <w:r w:rsidR="001403C0">
        <w:rPr>
          <w:rFonts w:ascii="Times New Roman" w:hAnsi="Times New Roman" w:cs="Times New Roman"/>
          <w:sz w:val="24"/>
          <w:szCs w:val="24"/>
        </w:rPr>
        <w:t xml:space="preserve"> denominada </w:t>
      </w:r>
      <w:r w:rsidR="001403C0" w:rsidRPr="001403C0">
        <w:rPr>
          <w:rFonts w:ascii="Times New Roman" w:hAnsi="Times New Roman" w:cs="Times New Roman"/>
          <w:i/>
          <w:sz w:val="24"/>
          <w:szCs w:val="24"/>
        </w:rPr>
        <w:t>“</w:t>
      </w:r>
      <w:proofErr w:type="spellStart"/>
      <w:r w:rsidR="001403C0" w:rsidRPr="001403C0">
        <w:rPr>
          <w:rFonts w:ascii="Times New Roman" w:hAnsi="Times New Roman" w:cs="Times New Roman"/>
          <w:i/>
          <w:sz w:val="24"/>
          <w:szCs w:val="24"/>
        </w:rPr>
        <w:t>app</w:t>
      </w:r>
      <w:proofErr w:type="spellEnd"/>
      <w:r w:rsidR="001403C0" w:rsidRPr="001403C0">
        <w:rPr>
          <w:rFonts w:ascii="Times New Roman" w:hAnsi="Times New Roman" w:cs="Times New Roman"/>
          <w:i/>
          <w:sz w:val="24"/>
          <w:szCs w:val="24"/>
        </w:rPr>
        <w:t>”</w:t>
      </w:r>
      <w:r w:rsidR="00B33D47">
        <w:rPr>
          <w:rFonts w:ascii="Times New Roman" w:hAnsi="Times New Roman" w:cs="Times New Roman"/>
          <w:sz w:val="24"/>
          <w:szCs w:val="24"/>
        </w:rPr>
        <w:t xml:space="preserve"> con el objeto de “proveer de una aplicación a la com</w:t>
      </w:r>
      <w:r w:rsidR="003F3F27">
        <w:rPr>
          <w:rFonts w:ascii="Times New Roman" w:hAnsi="Times New Roman" w:cs="Times New Roman"/>
          <w:sz w:val="24"/>
          <w:szCs w:val="24"/>
        </w:rPr>
        <w:t xml:space="preserve">unidad estudiantil de la </w:t>
      </w:r>
      <w:proofErr w:type="spellStart"/>
      <w:r w:rsidR="003F3F27">
        <w:rPr>
          <w:rFonts w:ascii="Times New Roman" w:hAnsi="Times New Roman" w:cs="Times New Roman"/>
          <w:sz w:val="24"/>
          <w:szCs w:val="24"/>
        </w:rPr>
        <w:t>UAEMéx</w:t>
      </w:r>
      <w:proofErr w:type="spellEnd"/>
      <w:r w:rsidR="00B33D47">
        <w:rPr>
          <w:rFonts w:ascii="Times New Roman" w:hAnsi="Times New Roman" w:cs="Times New Roman"/>
          <w:sz w:val="24"/>
          <w:szCs w:val="24"/>
        </w:rPr>
        <w:t xml:space="preserve"> que hace uso del servicio….facilitando </w:t>
      </w:r>
      <w:r w:rsidR="001403C0">
        <w:rPr>
          <w:rFonts w:ascii="Times New Roman" w:hAnsi="Times New Roman" w:cs="Times New Roman"/>
          <w:sz w:val="24"/>
          <w:szCs w:val="24"/>
        </w:rPr>
        <w:t>la realización de</w:t>
      </w:r>
      <w:r w:rsidR="00B33D47">
        <w:rPr>
          <w:rFonts w:ascii="Times New Roman" w:hAnsi="Times New Roman" w:cs="Times New Roman"/>
          <w:sz w:val="24"/>
          <w:szCs w:val="24"/>
        </w:rPr>
        <w:t xml:space="preserve"> operaciones básicas como consultas de rutas, paradas oficiales, horarios, ubicación de espacios universitarios, así como proveer de una parada más cercana sugerida a través de la ubicación actual obtenida por GPS (</w:t>
      </w:r>
      <w:r w:rsidR="00F011C1">
        <w:rPr>
          <w:rFonts w:ascii="Times New Roman" w:hAnsi="Times New Roman" w:cs="Times New Roman"/>
          <w:sz w:val="24"/>
          <w:szCs w:val="24"/>
        </w:rPr>
        <w:t xml:space="preserve">Poder </w:t>
      </w:r>
      <w:proofErr w:type="spellStart"/>
      <w:r w:rsidR="00F011C1">
        <w:rPr>
          <w:rFonts w:ascii="Times New Roman" w:hAnsi="Times New Roman" w:cs="Times New Roman"/>
          <w:sz w:val="24"/>
          <w:szCs w:val="24"/>
        </w:rPr>
        <w:t>EdoM</w:t>
      </w:r>
      <w:r w:rsidR="006D58C0">
        <w:rPr>
          <w:rFonts w:ascii="Times New Roman" w:hAnsi="Times New Roman" w:cs="Times New Roman"/>
          <w:sz w:val="24"/>
          <w:szCs w:val="24"/>
        </w:rPr>
        <w:t>é</w:t>
      </w:r>
      <w:r w:rsidR="00F011C1">
        <w:rPr>
          <w:rFonts w:ascii="Times New Roman" w:hAnsi="Times New Roman" w:cs="Times New Roman"/>
          <w:sz w:val="24"/>
          <w:szCs w:val="24"/>
        </w:rPr>
        <w:t>x</w:t>
      </w:r>
      <w:proofErr w:type="spellEnd"/>
      <w:r w:rsidR="00467E84">
        <w:rPr>
          <w:rFonts w:ascii="Times New Roman" w:hAnsi="Times New Roman" w:cs="Times New Roman"/>
          <w:sz w:val="24"/>
          <w:szCs w:val="24"/>
        </w:rPr>
        <w:t>, 2016</w:t>
      </w:r>
      <w:r w:rsidR="00B33D47">
        <w:rPr>
          <w:rFonts w:ascii="Times New Roman" w:hAnsi="Times New Roman" w:cs="Times New Roman"/>
          <w:sz w:val="24"/>
          <w:szCs w:val="24"/>
        </w:rPr>
        <w:t>).</w:t>
      </w:r>
      <w:r w:rsidR="00EE11EE">
        <w:rPr>
          <w:rFonts w:ascii="Times New Roman" w:hAnsi="Times New Roman" w:cs="Times New Roman"/>
          <w:sz w:val="24"/>
          <w:szCs w:val="24"/>
        </w:rPr>
        <w:t xml:space="preserve"> Esta aplicación es denominada “</w:t>
      </w:r>
      <w:proofErr w:type="spellStart"/>
      <w:r w:rsidR="00EE11EE">
        <w:rPr>
          <w:rFonts w:ascii="Times New Roman" w:hAnsi="Times New Roman" w:cs="Times New Roman"/>
          <w:sz w:val="24"/>
          <w:szCs w:val="24"/>
        </w:rPr>
        <w:t>Potromóvil</w:t>
      </w:r>
      <w:proofErr w:type="spellEnd"/>
      <w:r w:rsidR="00EE11EE">
        <w:rPr>
          <w:rFonts w:ascii="Times New Roman" w:hAnsi="Times New Roman" w:cs="Times New Roman"/>
          <w:sz w:val="24"/>
          <w:szCs w:val="24"/>
        </w:rPr>
        <w:t xml:space="preserve">” y es una herramienta tecnológica que ofrece a los usuarios información sobre rutas, horarios, paradas oficiales y ubicación de espacios académicos con la finalidad de aumentar la eficiencia en el uso del trasporte universitario porque desde cualquier dispositivo electrónico con sistema IOS o </w:t>
      </w:r>
      <w:proofErr w:type="spellStart"/>
      <w:r w:rsidR="00EE11EE">
        <w:rPr>
          <w:rFonts w:ascii="Times New Roman" w:hAnsi="Times New Roman" w:cs="Times New Roman"/>
          <w:sz w:val="24"/>
          <w:szCs w:val="24"/>
        </w:rPr>
        <w:t>Android</w:t>
      </w:r>
      <w:proofErr w:type="spellEnd"/>
      <w:r w:rsidR="00467E84">
        <w:rPr>
          <w:rFonts w:ascii="Times New Roman" w:hAnsi="Times New Roman" w:cs="Times New Roman"/>
          <w:sz w:val="24"/>
          <w:szCs w:val="24"/>
        </w:rPr>
        <w:t xml:space="preserve"> (</w:t>
      </w:r>
      <w:r w:rsidR="00F011C1">
        <w:rPr>
          <w:rFonts w:ascii="Times New Roman" w:hAnsi="Times New Roman" w:cs="Times New Roman"/>
          <w:sz w:val="24"/>
          <w:szCs w:val="24"/>
        </w:rPr>
        <w:t>UAEM</w:t>
      </w:r>
      <w:r w:rsidR="00467E84">
        <w:rPr>
          <w:rFonts w:ascii="Times New Roman" w:hAnsi="Times New Roman" w:cs="Times New Roman"/>
          <w:sz w:val="24"/>
          <w:szCs w:val="24"/>
        </w:rPr>
        <w:t>, 2016)</w:t>
      </w:r>
      <w:r w:rsidR="00012E6A">
        <w:rPr>
          <w:rFonts w:ascii="Times New Roman" w:hAnsi="Times New Roman" w:cs="Times New Roman"/>
          <w:sz w:val="24"/>
          <w:szCs w:val="24"/>
        </w:rPr>
        <w:t xml:space="preserve"> se puede </w:t>
      </w:r>
      <w:proofErr w:type="spellStart"/>
      <w:r w:rsidR="00012E6A">
        <w:rPr>
          <w:rFonts w:ascii="Times New Roman" w:hAnsi="Times New Roman" w:cs="Times New Roman"/>
          <w:sz w:val="24"/>
          <w:szCs w:val="24"/>
        </w:rPr>
        <w:t>accesar</w:t>
      </w:r>
      <w:proofErr w:type="spellEnd"/>
      <w:r w:rsidR="00467E84">
        <w:rPr>
          <w:rFonts w:ascii="Times New Roman" w:hAnsi="Times New Roman" w:cs="Times New Roman"/>
          <w:sz w:val="24"/>
          <w:szCs w:val="24"/>
        </w:rPr>
        <w:t xml:space="preserve">. </w:t>
      </w:r>
      <w:r w:rsidR="003F4E30">
        <w:rPr>
          <w:rFonts w:ascii="Times New Roman" w:hAnsi="Times New Roman" w:cs="Times New Roman"/>
          <w:sz w:val="24"/>
          <w:szCs w:val="24"/>
        </w:rPr>
        <w:t xml:space="preserve"> </w:t>
      </w:r>
      <w:r w:rsidR="001403C0" w:rsidRPr="001403C0">
        <w:rPr>
          <w:rStyle w:val="Hipervnculo"/>
          <w:rFonts w:ascii="Times New Roman" w:hAnsi="Times New Roman" w:cs="Times New Roman"/>
          <w:color w:val="000000" w:themeColor="text1"/>
          <w:sz w:val="24"/>
          <w:szCs w:val="24"/>
          <w:u w:val="none"/>
        </w:rPr>
        <w:t xml:space="preserve">Esta </w:t>
      </w:r>
      <w:proofErr w:type="spellStart"/>
      <w:r w:rsidR="001403C0" w:rsidRPr="001403C0">
        <w:rPr>
          <w:rStyle w:val="Hipervnculo"/>
          <w:rFonts w:ascii="Times New Roman" w:hAnsi="Times New Roman" w:cs="Times New Roman"/>
          <w:i/>
          <w:color w:val="000000" w:themeColor="text1"/>
          <w:sz w:val="24"/>
          <w:szCs w:val="24"/>
          <w:u w:val="none"/>
        </w:rPr>
        <w:t>app</w:t>
      </w:r>
      <w:proofErr w:type="spellEnd"/>
      <w:r w:rsidR="001403C0">
        <w:rPr>
          <w:rStyle w:val="Hipervnculo"/>
          <w:rFonts w:ascii="Times New Roman" w:hAnsi="Times New Roman" w:cs="Times New Roman"/>
          <w:color w:val="000000" w:themeColor="text1"/>
          <w:sz w:val="24"/>
          <w:szCs w:val="24"/>
          <w:u w:val="none"/>
        </w:rPr>
        <w:t xml:space="preserve"> </w:t>
      </w:r>
      <w:r w:rsidR="001403C0" w:rsidRPr="001403C0">
        <w:rPr>
          <w:rStyle w:val="Hipervnculo"/>
          <w:rFonts w:ascii="Times New Roman" w:hAnsi="Times New Roman" w:cs="Times New Roman"/>
          <w:color w:val="000000" w:themeColor="text1"/>
          <w:sz w:val="24"/>
          <w:szCs w:val="24"/>
          <w:u w:val="none"/>
        </w:rPr>
        <w:t>dará</w:t>
      </w:r>
      <w:r w:rsidR="001403C0">
        <w:rPr>
          <w:rStyle w:val="Hipervnculo"/>
          <w:rFonts w:ascii="Times New Roman" w:hAnsi="Times New Roman" w:cs="Times New Roman"/>
          <w:color w:val="000000" w:themeColor="text1"/>
          <w:sz w:val="24"/>
          <w:szCs w:val="24"/>
          <w:u w:val="none"/>
        </w:rPr>
        <w:t xml:space="preserve"> una difusión y utilización más amplia del Potrobús para que exista más demanda del servicio y mayor número de estudiantes </w:t>
      </w:r>
      <w:r w:rsidR="00012E6A">
        <w:rPr>
          <w:rStyle w:val="Hipervnculo"/>
          <w:rFonts w:ascii="Times New Roman" w:hAnsi="Times New Roman" w:cs="Times New Roman"/>
          <w:color w:val="000000" w:themeColor="text1"/>
          <w:sz w:val="24"/>
          <w:szCs w:val="24"/>
          <w:u w:val="none"/>
        </w:rPr>
        <w:t>logren beneficiarse</w:t>
      </w:r>
      <w:r>
        <w:rPr>
          <w:rStyle w:val="Hipervnculo"/>
          <w:rFonts w:ascii="Times New Roman" w:hAnsi="Times New Roman" w:cs="Times New Roman"/>
          <w:color w:val="000000" w:themeColor="text1"/>
          <w:sz w:val="24"/>
          <w:szCs w:val="24"/>
          <w:u w:val="none"/>
        </w:rPr>
        <w:t xml:space="preserve"> con este apoyo en su movilidad.</w:t>
      </w:r>
    </w:p>
    <w:p w:rsidR="00003B5C" w:rsidRPr="00AC514D" w:rsidRDefault="00DE3B52" w:rsidP="00002E9F">
      <w:pPr>
        <w:pStyle w:val="Prrafodelista"/>
        <w:numPr>
          <w:ilvl w:val="0"/>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M</w:t>
      </w:r>
      <w:r w:rsidR="00003B5C" w:rsidRPr="00AC514D">
        <w:rPr>
          <w:rFonts w:ascii="Times New Roman" w:hAnsi="Times New Roman" w:cs="Times New Roman"/>
          <w:b/>
          <w:sz w:val="24"/>
          <w:szCs w:val="24"/>
        </w:rPr>
        <w:t>etodología:</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La presente investigación nace por</w:t>
      </w:r>
      <w:r w:rsidR="00817AC9">
        <w:rPr>
          <w:rFonts w:ascii="Times New Roman" w:hAnsi="Times New Roman" w:cs="Times New Roman"/>
          <w:sz w:val="24"/>
          <w:szCs w:val="24"/>
        </w:rPr>
        <w:t xml:space="preserve"> la inquietud de</w:t>
      </w:r>
      <w:r w:rsidRPr="00D15893">
        <w:rPr>
          <w:rFonts w:ascii="Times New Roman" w:hAnsi="Times New Roman" w:cs="Times New Roman"/>
          <w:sz w:val="24"/>
          <w:szCs w:val="24"/>
        </w:rPr>
        <w:t xml:space="preserve"> </w:t>
      </w:r>
      <w:r w:rsidR="00817AC9">
        <w:rPr>
          <w:rFonts w:ascii="Times New Roman" w:hAnsi="Times New Roman" w:cs="Times New Roman"/>
          <w:sz w:val="24"/>
          <w:szCs w:val="24"/>
        </w:rPr>
        <w:t xml:space="preserve">conocer la percepción </w:t>
      </w:r>
      <w:r w:rsidRPr="00D15893">
        <w:rPr>
          <w:rFonts w:ascii="Times New Roman" w:hAnsi="Times New Roman" w:cs="Times New Roman"/>
          <w:sz w:val="24"/>
          <w:szCs w:val="24"/>
        </w:rPr>
        <w:t xml:space="preserve">de los estudiantes </w:t>
      </w:r>
      <w:r>
        <w:rPr>
          <w:rFonts w:ascii="Times New Roman" w:hAnsi="Times New Roman" w:cs="Times New Roman"/>
          <w:sz w:val="24"/>
          <w:szCs w:val="24"/>
        </w:rPr>
        <w:t>sobre el servicio que brinda el sistema de transporte universitario “Potrobús”</w:t>
      </w:r>
      <w:r w:rsidR="00DE3B52">
        <w:rPr>
          <w:rFonts w:ascii="Times New Roman" w:hAnsi="Times New Roman" w:cs="Times New Roman"/>
          <w:sz w:val="24"/>
          <w:szCs w:val="24"/>
        </w:rPr>
        <w:t xml:space="preserve"> para fomentar acciones de paz</w:t>
      </w:r>
      <w:r>
        <w:rPr>
          <w:rFonts w:ascii="Times New Roman" w:hAnsi="Times New Roman" w:cs="Times New Roman"/>
          <w:sz w:val="24"/>
          <w:szCs w:val="24"/>
        </w:rPr>
        <w:t xml:space="preserve">. </w:t>
      </w:r>
      <w:r w:rsidR="00817AC9">
        <w:rPr>
          <w:rFonts w:ascii="Times New Roman" w:hAnsi="Times New Roman" w:cs="Times New Roman"/>
          <w:sz w:val="24"/>
          <w:szCs w:val="24"/>
        </w:rPr>
        <w:t>Para ello, se</w:t>
      </w:r>
      <w:r w:rsidRPr="00D15893">
        <w:rPr>
          <w:rFonts w:ascii="Times New Roman" w:hAnsi="Times New Roman" w:cs="Times New Roman"/>
          <w:sz w:val="24"/>
          <w:szCs w:val="24"/>
        </w:rPr>
        <w:t xml:space="preserve"> </w:t>
      </w:r>
      <w:r w:rsidR="00817AC9" w:rsidRPr="00D15893">
        <w:rPr>
          <w:rFonts w:ascii="Times New Roman" w:hAnsi="Times New Roman" w:cs="Times New Roman"/>
          <w:sz w:val="24"/>
          <w:szCs w:val="24"/>
        </w:rPr>
        <w:t>diseñó</w:t>
      </w:r>
      <w:r w:rsidRPr="00D15893">
        <w:rPr>
          <w:rFonts w:ascii="Times New Roman" w:hAnsi="Times New Roman" w:cs="Times New Roman"/>
          <w:sz w:val="24"/>
          <w:szCs w:val="24"/>
        </w:rPr>
        <w:t xml:space="preserve"> </w:t>
      </w:r>
      <w:r w:rsidR="00817AC9">
        <w:rPr>
          <w:rFonts w:ascii="Times New Roman" w:hAnsi="Times New Roman" w:cs="Times New Roman"/>
          <w:sz w:val="24"/>
          <w:szCs w:val="24"/>
        </w:rPr>
        <w:t xml:space="preserve">un </w:t>
      </w:r>
      <w:r w:rsidRPr="00D15893">
        <w:rPr>
          <w:rFonts w:ascii="Times New Roman" w:hAnsi="Times New Roman" w:cs="Times New Roman"/>
          <w:sz w:val="24"/>
          <w:szCs w:val="24"/>
        </w:rPr>
        <w:t>cuestionario, aplicación y captura de la información</w:t>
      </w:r>
      <w:r>
        <w:rPr>
          <w:rFonts w:ascii="Times New Roman" w:hAnsi="Times New Roman" w:cs="Times New Roman"/>
          <w:sz w:val="24"/>
          <w:szCs w:val="24"/>
        </w:rPr>
        <w:t>, la cual se llevó a cabo de la siguiente manera:</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lastRenderedPageBreak/>
        <w:t xml:space="preserve">La aplicación se </w:t>
      </w:r>
      <w:r w:rsidR="002D2F25">
        <w:rPr>
          <w:rFonts w:ascii="Times New Roman" w:hAnsi="Times New Roman" w:cs="Times New Roman"/>
          <w:sz w:val="24"/>
          <w:szCs w:val="24"/>
        </w:rPr>
        <w:t>desarrolló</w:t>
      </w:r>
      <w:r w:rsidRPr="00D15893">
        <w:rPr>
          <w:rFonts w:ascii="Times New Roman" w:hAnsi="Times New Roman" w:cs="Times New Roman"/>
          <w:sz w:val="24"/>
          <w:szCs w:val="24"/>
        </w:rPr>
        <w:t xml:space="preserve"> en la semana comprend</w:t>
      </w:r>
      <w:r w:rsidR="003021FB">
        <w:rPr>
          <w:rFonts w:ascii="Times New Roman" w:hAnsi="Times New Roman" w:cs="Times New Roman"/>
          <w:sz w:val="24"/>
          <w:szCs w:val="24"/>
        </w:rPr>
        <w:t>ida del 12 al 20 de mayo de 2017</w:t>
      </w:r>
      <w:r w:rsidRPr="00D15893">
        <w:rPr>
          <w:rFonts w:ascii="Times New Roman" w:hAnsi="Times New Roman" w:cs="Times New Roman"/>
          <w:sz w:val="24"/>
          <w:szCs w:val="24"/>
        </w:rPr>
        <w:t xml:space="preserve"> obteniendo para ello una muestra representativa de la población estudiantil, así como un muestreo estratificado por espacio académico con la finalidad de saber con precisión el número de universitarios a entrevistar. Para ello, l</w:t>
      </w:r>
      <w:r w:rsidRPr="00D15893">
        <w:rPr>
          <w:rFonts w:ascii="Times New Roman" w:hAnsi="Times New Roman" w:cs="Times New Roman"/>
          <w:bCs/>
          <w:sz w:val="24"/>
          <w:szCs w:val="24"/>
        </w:rPr>
        <w:t>a muestra es definida por Hernández Sampieri (1998; 204) como un “</w:t>
      </w:r>
      <w:r w:rsidRPr="00D15893">
        <w:rPr>
          <w:rFonts w:ascii="Times New Roman" w:hAnsi="Times New Roman" w:cs="Times New Roman"/>
          <w:bCs/>
          <w:i/>
          <w:sz w:val="24"/>
          <w:szCs w:val="24"/>
        </w:rPr>
        <w:t>subgrupo de la población”</w:t>
      </w:r>
      <w:r w:rsidRPr="00D15893">
        <w:rPr>
          <w:rFonts w:ascii="Times New Roman" w:hAnsi="Times New Roman" w:cs="Times New Roman"/>
          <w:bCs/>
          <w:sz w:val="24"/>
          <w:szCs w:val="24"/>
        </w:rPr>
        <w:t xml:space="preserve">, mientras que </w:t>
      </w:r>
      <w:proofErr w:type="spellStart"/>
      <w:r w:rsidRPr="00D15893">
        <w:rPr>
          <w:rFonts w:ascii="Times New Roman" w:hAnsi="Times New Roman" w:cs="Times New Roman"/>
          <w:bCs/>
          <w:sz w:val="24"/>
          <w:szCs w:val="24"/>
        </w:rPr>
        <w:t>Giroux</w:t>
      </w:r>
      <w:proofErr w:type="spellEnd"/>
      <w:r w:rsidRPr="00D15893">
        <w:rPr>
          <w:rFonts w:ascii="Times New Roman" w:hAnsi="Times New Roman" w:cs="Times New Roman"/>
          <w:bCs/>
          <w:sz w:val="24"/>
          <w:szCs w:val="24"/>
        </w:rPr>
        <w:t xml:space="preserve"> (2009: 111) afirma que es la “</w:t>
      </w:r>
      <w:r w:rsidRPr="00D15893">
        <w:rPr>
          <w:rFonts w:ascii="Times New Roman" w:hAnsi="Times New Roman" w:cs="Times New Roman"/>
          <w:bCs/>
          <w:i/>
          <w:sz w:val="24"/>
          <w:szCs w:val="24"/>
        </w:rPr>
        <w:t>fracción de la población en estudio cuyas características se van a medir</w:t>
      </w:r>
      <w:r w:rsidRPr="00D15893">
        <w:rPr>
          <w:rFonts w:ascii="Times New Roman" w:hAnsi="Times New Roman" w:cs="Times New Roman"/>
          <w:bCs/>
          <w:sz w:val="24"/>
          <w:szCs w:val="24"/>
        </w:rPr>
        <w:t xml:space="preserve">”. La unidad de análisis en la que se aplicó la muestra aleatoria </w:t>
      </w:r>
      <w:r w:rsidR="002D2F25">
        <w:rPr>
          <w:rFonts w:ascii="Times New Roman" w:hAnsi="Times New Roman" w:cs="Times New Roman"/>
          <w:bCs/>
          <w:sz w:val="24"/>
          <w:szCs w:val="24"/>
        </w:rPr>
        <w:t>fue a</w:t>
      </w:r>
      <w:r w:rsidRPr="00D15893">
        <w:rPr>
          <w:rFonts w:ascii="Times New Roman" w:hAnsi="Times New Roman" w:cs="Times New Roman"/>
          <w:bCs/>
          <w:sz w:val="24"/>
          <w:szCs w:val="24"/>
        </w:rPr>
        <w:t xml:space="preserve"> los estudiantes de la Universidad Autó</w:t>
      </w:r>
      <w:r w:rsidR="002D2F25">
        <w:rPr>
          <w:rFonts w:ascii="Times New Roman" w:hAnsi="Times New Roman" w:cs="Times New Roman"/>
          <w:bCs/>
          <w:sz w:val="24"/>
          <w:szCs w:val="24"/>
        </w:rPr>
        <w:t>noma del Estado de México</w:t>
      </w:r>
      <w:r w:rsidR="003021FB">
        <w:rPr>
          <w:rFonts w:ascii="Times New Roman" w:hAnsi="Times New Roman" w:cs="Times New Roman"/>
          <w:bCs/>
          <w:sz w:val="24"/>
          <w:szCs w:val="24"/>
        </w:rPr>
        <w:t xml:space="preserve"> que sus espacios académicos se</w:t>
      </w:r>
      <w:r w:rsidR="002D2F25">
        <w:rPr>
          <w:rFonts w:ascii="Times New Roman" w:hAnsi="Times New Roman" w:cs="Times New Roman"/>
          <w:bCs/>
          <w:sz w:val="24"/>
          <w:szCs w:val="24"/>
        </w:rPr>
        <w:t xml:space="preserve"> encuentran ubicado</w:t>
      </w:r>
      <w:r w:rsidRPr="00D15893">
        <w:rPr>
          <w:rFonts w:ascii="Times New Roman" w:hAnsi="Times New Roman" w:cs="Times New Roman"/>
          <w:bCs/>
          <w:sz w:val="24"/>
          <w:szCs w:val="24"/>
        </w:rPr>
        <w:t>s en Ci</w:t>
      </w:r>
      <w:r w:rsidR="002D2F25">
        <w:rPr>
          <w:rFonts w:ascii="Times New Roman" w:hAnsi="Times New Roman" w:cs="Times New Roman"/>
          <w:bCs/>
          <w:sz w:val="24"/>
          <w:szCs w:val="24"/>
        </w:rPr>
        <w:t xml:space="preserve">udad Universitaria correspondiendo </w:t>
      </w:r>
      <w:r w:rsidR="003021FB">
        <w:rPr>
          <w:rFonts w:ascii="Times New Roman" w:hAnsi="Times New Roman" w:cs="Times New Roman"/>
          <w:bCs/>
          <w:sz w:val="24"/>
          <w:szCs w:val="24"/>
        </w:rPr>
        <w:t>al ciclo escolar 2017</w:t>
      </w:r>
      <w:r w:rsidRPr="00D15893">
        <w:rPr>
          <w:rFonts w:ascii="Times New Roman" w:hAnsi="Times New Roman" w:cs="Times New Roman"/>
          <w:bCs/>
          <w:sz w:val="24"/>
          <w:szCs w:val="24"/>
        </w:rPr>
        <w:t>A y por lo tanto, todos los alumnos tuvieron la misma oportunidad de ser seleccionados. Se eligió una muestra aleatoria simple porque en térm</w:t>
      </w:r>
      <w:r w:rsidR="006D7D4E">
        <w:rPr>
          <w:rFonts w:ascii="Times New Roman" w:hAnsi="Times New Roman" w:cs="Times New Roman"/>
          <w:bCs/>
          <w:sz w:val="24"/>
          <w:szCs w:val="24"/>
        </w:rPr>
        <w:t>inos de Hernández Sampieri (2014</w:t>
      </w:r>
      <w:r w:rsidRPr="00D15893">
        <w:rPr>
          <w:rFonts w:ascii="Times New Roman" w:hAnsi="Times New Roman" w:cs="Times New Roman"/>
          <w:bCs/>
          <w:sz w:val="24"/>
          <w:szCs w:val="24"/>
        </w:rPr>
        <w:t xml:space="preserve">; 207) es una muestra probabilística en virtud de que </w:t>
      </w:r>
      <w:r w:rsidRPr="00D15893">
        <w:rPr>
          <w:rFonts w:ascii="Times New Roman" w:hAnsi="Times New Roman" w:cs="Times New Roman"/>
          <w:bCs/>
          <w:i/>
          <w:sz w:val="24"/>
          <w:szCs w:val="24"/>
        </w:rPr>
        <w:t>“todos los elementos de la población tiene la misma posibilidad de ser elegidos”.</w:t>
      </w:r>
      <w:r w:rsidRPr="00D15893">
        <w:rPr>
          <w:rFonts w:ascii="Times New Roman" w:hAnsi="Times New Roman" w:cs="Times New Roman"/>
          <w:bCs/>
          <w:sz w:val="24"/>
          <w:szCs w:val="24"/>
        </w:rPr>
        <w:t xml:space="preserve"> </w:t>
      </w:r>
    </w:p>
    <w:p w:rsidR="00CA214F" w:rsidRPr="00D15893" w:rsidRDefault="00CA214F" w:rsidP="00002E9F">
      <w:pPr>
        <w:pStyle w:val="Textoindependiente"/>
        <w:spacing w:line="360" w:lineRule="auto"/>
        <w:ind w:firstLine="708"/>
        <w:jc w:val="both"/>
        <w:rPr>
          <w:bCs/>
        </w:rPr>
      </w:pPr>
      <w:r w:rsidRPr="00D15893">
        <w:rPr>
          <w:bCs/>
        </w:rPr>
        <w:t xml:space="preserve">Para obtener el cálculo de la muestra se tomó como base el número total de alumnos de los Organismos Académicos de la UAEMex que se encuentran en Ciudad Universitaria, siendo un total de 13,103 correspondiendo a 10 </w:t>
      </w:r>
      <w:r>
        <w:rPr>
          <w:bCs/>
        </w:rPr>
        <w:t>Organismos Académicos</w:t>
      </w:r>
      <w:r w:rsidR="00BB4C8D">
        <w:rPr>
          <w:bCs/>
        </w:rPr>
        <w:t xml:space="preserve"> (Agenda estadística</w:t>
      </w:r>
      <w:r w:rsidR="00467E84">
        <w:rPr>
          <w:bCs/>
        </w:rPr>
        <w:t>,</w:t>
      </w:r>
      <w:r w:rsidR="00BB4C8D">
        <w:rPr>
          <w:bCs/>
        </w:rPr>
        <w:t xml:space="preserve"> 2015) </w:t>
      </w:r>
      <w:r w:rsidRPr="00D15893">
        <w:rPr>
          <w:bCs/>
        </w:rPr>
        <w:t>para ello se realizó la operación y despeje de la fórmula de la siguiente manera:</w:t>
      </w:r>
    </w:p>
    <w:p w:rsidR="00CA214F" w:rsidRPr="00D15893" w:rsidRDefault="00CA214F" w:rsidP="00002E9F">
      <w:pPr>
        <w:spacing w:line="360" w:lineRule="auto"/>
        <w:rPr>
          <w:rFonts w:ascii="Times New Roman" w:hAnsi="Times New Roman" w:cs="Times New Roman"/>
          <w:sz w:val="24"/>
          <w:szCs w:val="24"/>
        </w:rPr>
      </w:pPr>
      <w:r w:rsidRPr="00D15893">
        <w:rPr>
          <w:rFonts w:ascii="Times New Roman" w:hAnsi="Times New Roman" w:cs="Times New Roman"/>
          <w:sz w:val="24"/>
          <w:szCs w:val="24"/>
        </w:rPr>
        <w:t>Datos:</w:t>
      </w:r>
    </w:p>
    <w:p w:rsidR="00CA214F" w:rsidRPr="00D15893" w:rsidRDefault="00CA214F" w:rsidP="00002E9F">
      <w:pPr>
        <w:spacing w:line="360" w:lineRule="auto"/>
        <w:rPr>
          <w:rFonts w:ascii="Times New Roman" w:hAnsi="Times New Roman" w:cs="Times New Roman"/>
          <w:sz w:val="24"/>
          <w:szCs w:val="24"/>
        </w:rPr>
      </w:pPr>
      <w:r w:rsidRPr="00D15893">
        <w:rPr>
          <w:rFonts w:ascii="Times New Roman" w:hAnsi="Times New Roman" w:cs="Times New Roman"/>
          <w:sz w:val="24"/>
          <w:szCs w:val="24"/>
        </w:rPr>
        <w:t>N= Total de la Población: 13103</w:t>
      </w:r>
    </w:p>
    <w:p w:rsidR="00CA214F" w:rsidRPr="00D15893" w:rsidRDefault="00CA214F" w:rsidP="00002E9F">
      <w:pPr>
        <w:spacing w:line="360" w:lineRule="auto"/>
        <w:rPr>
          <w:rFonts w:ascii="Times New Roman" w:hAnsi="Times New Roman" w:cs="Times New Roman"/>
          <w:sz w:val="24"/>
          <w:szCs w:val="24"/>
        </w:rPr>
      </w:pPr>
      <w:r w:rsidRPr="00D15893">
        <w:rPr>
          <w:rFonts w:ascii="Times New Roman" w:hAnsi="Times New Roman" w:cs="Times New Roman"/>
          <w:sz w:val="24"/>
          <w:szCs w:val="24"/>
        </w:rPr>
        <w:t>n= Tamaño de la muestra =</w:t>
      </w:r>
      <w:proofErr w:type="gramStart"/>
      <w:r w:rsidRPr="00D15893">
        <w:rPr>
          <w:rFonts w:ascii="Times New Roman" w:hAnsi="Times New Roman" w:cs="Times New Roman"/>
          <w:sz w:val="24"/>
          <w:szCs w:val="24"/>
        </w:rPr>
        <w:t>?</w:t>
      </w:r>
      <w:proofErr w:type="gramEnd"/>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z= Nivel de confianza 95% (1.96)</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p= Probabilidad de éxito: 0.5</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q=Probabilidad de fracaso: 0.5</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e= Error muestral correspondiente al 5% = 0.05</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Despeje de la fórmula:</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lastRenderedPageBreak/>
        <w:t>n=</w:t>
      </w:r>
      <w:r w:rsidRPr="00D15893">
        <w:rPr>
          <w:rFonts w:ascii="Times New Roman" w:hAnsi="Times New Roman" w:cs="Times New Roman"/>
          <w:sz w:val="24"/>
          <w:szCs w:val="24"/>
        </w:rPr>
        <w:fldChar w:fldCharType="begin"/>
      </w:r>
      <w:r w:rsidRPr="00D15893">
        <w:rPr>
          <w:rFonts w:ascii="Times New Roman" w:hAnsi="Times New Roman" w:cs="Times New Roman"/>
          <w:sz w:val="24"/>
          <w:szCs w:val="24"/>
        </w:rPr>
        <w:instrText xml:space="preserve"> QUOTE </w:instrText>
      </w:r>
      <w:r w:rsidRPr="00D15893">
        <w:rPr>
          <w:rFonts w:ascii="Times New Roman" w:hAnsi="Times New Roman" w:cs="Times New Roman"/>
          <w:noProof/>
          <w:position w:val="-24"/>
          <w:sz w:val="24"/>
          <w:szCs w:val="24"/>
          <w:lang w:eastAsia="es-MX"/>
        </w:rPr>
        <w:drawing>
          <wp:inline distT="0" distB="0" distL="0" distR="0" wp14:anchorId="45400EE9" wp14:editId="4588D025">
            <wp:extent cx="946150" cy="393700"/>
            <wp:effectExtent l="1905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clrChange>
                        <a:clrFrom>
                          <a:srgbClr val="FFFFFF"/>
                        </a:clrFrom>
                        <a:clrTo>
                          <a:srgbClr val="FFFFFF">
                            <a:alpha val="0"/>
                          </a:srgbClr>
                        </a:clrTo>
                      </a:clrChange>
                    </a:blip>
                    <a:srcRect/>
                    <a:stretch>
                      <a:fillRect/>
                    </a:stretch>
                  </pic:blipFill>
                  <pic:spPr bwMode="auto">
                    <a:xfrm>
                      <a:off x="0" y="0"/>
                      <a:ext cx="946150" cy="393700"/>
                    </a:xfrm>
                    <a:prstGeom prst="rect">
                      <a:avLst/>
                    </a:prstGeom>
                    <a:noFill/>
                    <a:ln w="9525">
                      <a:noFill/>
                      <a:miter lim="800000"/>
                      <a:headEnd/>
                      <a:tailEnd/>
                    </a:ln>
                  </pic:spPr>
                </pic:pic>
              </a:graphicData>
            </a:graphic>
          </wp:inline>
        </w:drawing>
      </w:r>
      <w:r w:rsidRPr="00D15893">
        <w:rPr>
          <w:rFonts w:ascii="Times New Roman" w:hAnsi="Times New Roman" w:cs="Times New Roman"/>
          <w:sz w:val="24"/>
          <w:szCs w:val="24"/>
        </w:rPr>
        <w:instrText xml:space="preserve"> </w:instrText>
      </w:r>
      <w:r w:rsidRPr="00D15893">
        <w:rPr>
          <w:rFonts w:ascii="Times New Roman" w:hAnsi="Times New Roman" w:cs="Times New Roman"/>
          <w:sz w:val="24"/>
          <w:szCs w:val="24"/>
        </w:rPr>
        <w:fldChar w:fldCharType="separate"/>
      </w:r>
      <w:r w:rsidRPr="00D15893">
        <w:rPr>
          <w:rFonts w:ascii="Times New Roman" w:hAnsi="Times New Roman" w:cs="Times New Roman"/>
          <w:noProof/>
          <w:position w:val="-24"/>
          <w:sz w:val="24"/>
          <w:szCs w:val="24"/>
          <w:lang w:eastAsia="es-MX"/>
        </w:rPr>
        <w:drawing>
          <wp:inline distT="0" distB="0" distL="0" distR="0" wp14:anchorId="2CA5EA91" wp14:editId="74248F52">
            <wp:extent cx="946150" cy="393700"/>
            <wp:effectExtent l="1905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clrChange>
                        <a:clrFrom>
                          <a:srgbClr val="FFFFFF"/>
                        </a:clrFrom>
                        <a:clrTo>
                          <a:srgbClr val="FFFFFF">
                            <a:alpha val="0"/>
                          </a:srgbClr>
                        </a:clrTo>
                      </a:clrChange>
                    </a:blip>
                    <a:srcRect/>
                    <a:stretch>
                      <a:fillRect/>
                    </a:stretch>
                  </pic:blipFill>
                  <pic:spPr bwMode="auto">
                    <a:xfrm>
                      <a:off x="0" y="0"/>
                      <a:ext cx="946150" cy="393700"/>
                    </a:xfrm>
                    <a:prstGeom prst="rect">
                      <a:avLst/>
                    </a:prstGeom>
                    <a:noFill/>
                    <a:ln w="9525">
                      <a:noFill/>
                      <a:miter lim="800000"/>
                      <a:headEnd/>
                      <a:tailEnd/>
                    </a:ln>
                  </pic:spPr>
                </pic:pic>
              </a:graphicData>
            </a:graphic>
          </wp:inline>
        </w:drawing>
      </w:r>
      <w:r w:rsidRPr="00D15893">
        <w:rPr>
          <w:rFonts w:ascii="Times New Roman" w:hAnsi="Times New Roman" w:cs="Times New Roman"/>
          <w:sz w:val="24"/>
          <w:szCs w:val="24"/>
        </w:rPr>
        <w:fldChar w:fldCharType="end"/>
      </w:r>
      <w:r w:rsidRPr="00D15893">
        <w:rPr>
          <w:rFonts w:ascii="Times New Roman" w:hAnsi="Times New Roman" w:cs="Times New Roman"/>
          <w:sz w:val="24"/>
          <w:szCs w:val="24"/>
        </w:rPr>
        <w:t xml:space="preserve">  </w:t>
      </w:r>
      <w:r w:rsidR="00BB4C8D">
        <w:rPr>
          <w:rFonts w:ascii="Times New Roman" w:hAnsi="Times New Roman" w:cs="Times New Roman"/>
          <w:sz w:val="24"/>
          <w:szCs w:val="24"/>
        </w:rPr>
        <w:t xml:space="preserve">                 </w:t>
      </w:r>
      <w:r w:rsidRPr="00D15893">
        <w:rPr>
          <w:rFonts w:ascii="Times New Roman" w:hAnsi="Times New Roman" w:cs="Times New Roman"/>
          <w:sz w:val="24"/>
          <w:szCs w:val="24"/>
        </w:rPr>
        <w:t>n= 362.9878</w:t>
      </w:r>
      <w:r w:rsidR="00BB4C8D">
        <w:rPr>
          <w:rFonts w:ascii="Times New Roman" w:hAnsi="Times New Roman" w:cs="Times New Roman"/>
          <w:sz w:val="24"/>
          <w:szCs w:val="24"/>
        </w:rPr>
        <w:t xml:space="preserve">                   </w:t>
      </w:r>
      <w:r w:rsidRPr="00D15893">
        <w:rPr>
          <w:rFonts w:ascii="Times New Roman" w:hAnsi="Times New Roman" w:cs="Times New Roman"/>
          <w:sz w:val="24"/>
          <w:szCs w:val="24"/>
        </w:rPr>
        <w:t>n= 363 estudiantes.</w:t>
      </w:r>
    </w:p>
    <w:p w:rsidR="00CA214F" w:rsidRPr="00D15893" w:rsidRDefault="00CA214F" w:rsidP="00002E9F">
      <w:pPr>
        <w:spacing w:line="360" w:lineRule="auto"/>
        <w:ind w:firstLine="708"/>
        <w:jc w:val="both"/>
        <w:rPr>
          <w:rFonts w:ascii="Times New Roman" w:hAnsi="Times New Roman" w:cs="Times New Roman"/>
          <w:sz w:val="24"/>
          <w:szCs w:val="24"/>
        </w:rPr>
      </w:pPr>
      <w:r w:rsidRPr="00D15893">
        <w:rPr>
          <w:rFonts w:ascii="Times New Roman" w:hAnsi="Times New Roman" w:cs="Times New Roman"/>
          <w:sz w:val="24"/>
          <w:szCs w:val="24"/>
        </w:rPr>
        <w:t>Derivado del cálculo de la muestra aleatoria</w:t>
      </w:r>
      <w:r w:rsidR="00BB4C8D">
        <w:rPr>
          <w:rFonts w:ascii="Times New Roman" w:hAnsi="Times New Roman" w:cs="Times New Roman"/>
          <w:sz w:val="24"/>
          <w:szCs w:val="24"/>
        </w:rPr>
        <w:t xml:space="preserve"> simple que nos da un total de</w:t>
      </w:r>
      <w:r w:rsidRPr="00D15893">
        <w:rPr>
          <w:rFonts w:ascii="Times New Roman" w:hAnsi="Times New Roman" w:cs="Times New Roman"/>
          <w:sz w:val="24"/>
          <w:szCs w:val="24"/>
        </w:rPr>
        <w:t xml:space="preserve"> 363 estudiantes, se procedió a calcular la muestra estratificada por facultad. </w:t>
      </w:r>
      <w:r w:rsidRPr="00D15893">
        <w:rPr>
          <w:rFonts w:ascii="Times New Roman" w:hAnsi="Times New Roman" w:cs="Times New Roman"/>
          <w:bCs/>
          <w:sz w:val="24"/>
          <w:szCs w:val="24"/>
        </w:rPr>
        <w:t xml:space="preserve">Hernández Sampieri (1998; 212) define a la muestra estratificada como </w:t>
      </w:r>
      <w:r w:rsidRPr="00D15893">
        <w:rPr>
          <w:rFonts w:ascii="Times New Roman" w:hAnsi="Times New Roman" w:cs="Times New Roman"/>
          <w:bCs/>
          <w:i/>
          <w:sz w:val="24"/>
          <w:szCs w:val="24"/>
        </w:rPr>
        <w:t>“dividir a la población en subpoblaciones o estratos y se selecciona una muestra para cada estrato</w:t>
      </w:r>
      <w:r w:rsidRPr="00D15893">
        <w:rPr>
          <w:rFonts w:ascii="Times New Roman" w:hAnsi="Times New Roman" w:cs="Times New Roman"/>
          <w:bCs/>
          <w:sz w:val="24"/>
          <w:szCs w:val="24"/>
        </w:rPr>
        <w:t xml:space="preserve">”. Esto es, cuando no basta que cada uno de los elementos </w:t>
      </w:r>
      <w:proofErr w:type="spellStart"/>
      <w:r w:rsidRPr="00D15893">
        <w:rPr>
          <w:rFonts w:ascii="Times New Roman" w:hAnsi="Times New Roman" w:cs="Times New Roman"/>
          <w:bCs/>
          <w:sz w:val="24"/>
          <w:szCs w:val="24"/>
        </w:rPr>
        <w:t>muestrales</w:t>
      </w:r>
      <w:proofErr w:type="spellEnd"/>
      <w:r w:rsidRPr="00D15893">
        <w:rPr>
          <w:rFonts w:ascii="Times New Roman" w:hAnsi="Times New Roman" w:cs="Times New Roman"/>
          <w:bCs/>
          <w:sz w:val="24"/>
          <w:szCs w:val="24"/>
        </w:rPr>
        <w:t xml:space="preserve"> tenga la misma probabilidad de ser elegido, sino que además es necesario estratificar la muestra aleatoria en relación a estratos o categorías que se presentan en la población y que es importante para los objetivos de la investigación. El muestreo estratificado divide a la población en estratos a fin de obtener representatividad de los distintos estratos que componen la población y se efectúan comparaciones entre ellas. “</w:t>
      </w:r>
      <w:r w:rsidRPr="00D15893">
        <w:rPr>
          <w:rFonts w:ascii="Times New Roman" w:hAnsi="Times New Roman" w:cs="Times New Roman"/>
          <w:bCs/>
          <w:i/>
          <w:sz w:val="24"/>
          <w:szCs w:val="24"/>
        </w:rPr>
        <w:t>En cada uno se selecciona una muestra, cuya suma representa la muestra total”</w:t>
      </w:r>
      <w:r w:rsidRPr="00D15893">
        <w:rPr>
          <w:rFonts w:ascii="Times New Roman" w:hAnsi="Times New Roman" w:cs="Times New Roman"/>
          <w:bCs/>
          <w:sz w:val="24"/>
          <w:szCs w:val="24"/>
        </w:rPr>
        <w:t xml:space="preserve"> (Rojas; 2003: 292). </w:t>
      </w:r>
      <w:r w:rsidRPr="00D15893">
        <w:rPr>
          <w:rFonts w:ascii="Times New Roman" w:hAnsi="Times New Roman" w:cs="Times New Roman"/>
          <w:sz w:val="24"/>
          <w:szCs w:val="24"/>
        </w:rPr>
        <w:t xml:space="preserve">Esto es, saber el número de estudiantes de cada uno de los Organismos Académicos ubicados en C.U. a encuestar. </w:t>
      </w:r>
      <w:r w:rsidRPr="00D15893">
        <w:rPr>
          <w:rFonts w:ascii="Times New Roman" w:hAnsi="Times New Roman" w:cs="Times New Roman"/>
          <w:bCs/>
          <w:sz w:val="24"/>
          <w:szCs w:val="24"/>
        </w:rPr>
        <w:t xml:space="preserve">Es por ello, que se procedió a </w:t>
      </w:r>
      <w:r w:rsidRPr="00D15893">
        <w:rPr>
          <w:rFonts w:ascii="Times New Roman" w:hAnsi="Times New Roman" w:cs="Times New Roman"/>
          <w:sz w:val="24"/>
          <w:szCs w:val="24"/>
        </w:rPr>
        <w:t>despejar la siguiente fórmula</w:t>
      </w:r>
      <w:r w:rsidRPr="00D15893">
        <w:rPr>
          <w:rFonts w:ascii="Times New Roman" w:hAnsi="Times New Roman" w:cs="Times New Roman"/>
          <w:bCs/>
          <w:sz w:val="24"/>
          <w:szCs w:val="24"/>
        </w:rPr>
        <w:t>:</w:t>
      </w:r>
    </w:p>
    <w:p w:rsidR="00CA214F" w:rsidRPr="00D15893" w:rsidRDefault="00CA214F" w:rsidP="00002E9F">
      <w:pPr>
        <w:spacing w:line="360" w:lineRule="auto"/>
        <w:jc w:val="both"/>
        <w:rPr>
          <w:rFonts w:ascii="Times New Roman" w:hAnsi="Times New Roman" w:cs="Times New Roman"/>
          <w:sz w:val="24"/>
          <w:szCs w:val="24"/>
        </w:rPr>
      </w:pPr>
      <w:proofErr w:type="spellStart"/>
      <w:proofErr w:type="gramStart"/>
      <w:r w:rsidRPr="00D15893">
        <w:rPr>
          <w:rFonts w:ascii="Times New Roman" w:hAnsi="Times New Roman" w:cs="Times New Roman"/>
          <w:sz w:val="24"/>
          <w:szCs w:val="24"/>
        </w:rPr>
        <w:t>fh</w:t>
      </w:r>
      <w:proofErr w:type="spellEnd"/>
      <w:proofErr w:type="gramEnd"/>
      <w:r w:rsidRPr="00D15893">
        <w:rPr>
          <w:rFonts w:ascii="Times New Roman" w:hAnsi="Times New Roman" w:cs="Times New Roman"/>
          <w:sz w:val="24"/>
          <w:szCs w:val="24"/>
        </w:rPr>
        <w:t xml:space="preserve">= </w:t>
      </w:r>
      <w:r w:rsidRPr="00D15893">
        <w:rPr>
          <w:rFonts w:ascii="Times New Roman" w:hAnsi="Times New Roman" w:cs="Times New Roman"/>
          <w:sz w:val="24"/>
          <w:szCs w:val="24"/>
        </w:rPr>
        <w:fldChar w:fldCharType="begin"/>
      </w:r>
      <w:r w:rsidRPr="00D15893">
        <w:rPr>
          <w:rFonts w:ascii="Times New Roman" w:hAnsi="Times New Roman" w:cs="Times New Roman"/>
          <w:sz w:val="24"/>
          <w:szCs w:val="24"/>
        </w:rPr>
        <w:instrText xml:space="preserve"> QUOTE </w:instrText>
      </w:r>
      <w:r w:rsidRPr="00D15893">
        <w:rPr>
          <w:rFonts w:ascii="Times New Roman" w:hAnsi="Times New Roman" w:cs="Times New Roman"/>
          <w:noProof/>
          <w:position w:val="-18"/>
          <w:sz w:val="24"/>
          <w:szCs w:val="24"/>
          <w:lang w:eastAsia="es-MX"/>
        </w:rPr>
        <w:drawing>
          <wp:inline distT="0" distB="0" distL="0" distR="0" wp14:anchorId="399B240A" wp14:editId="0FC27904">
            <wp:extent cx="85090" cy="266065"/>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 cstate="print">
                      <a:clrChange>
                        <a:clrFrom>
                          <a:srgbClr val="FFFFFF"/>
                        </a:clrFrom>
                        <a:clrTo>
                          <a:srgbClr val="FFFFFF">
                            <a:alpha val="0"/>
                          </a:srgbClr>
                        </a:clrTo>
                      </a:clrChange>
                    </a:blip>
                    <a:srcRect/>
                    <a:stretch>
                      <a:fillRect/>
                    </a:stretch>
                  </pic:blipFill>
                  <pic:spPr bwMode="auto">
                    <a:xfrm>
                      <a:off x="0" y="0"/>
                      <a:ext cx="85090" cy="266065"/>
                    </a:xfrm>
                    <a:prstGeom prst="rect">
                      <a:avLst/>
                    </a:prstGeom>
                    <a:noFill/>
                    <a:ln w="9525">
                      <a:noFill/>
                      <a:miter lim="800000"/>
                      <a:headEnd/>
                      <a:tailEnd/>
                    </a:ln>
                  </pic:spPr>
                </pic:pic>
              </a:graphicData>
            </a:graphic>
          </wp:inline>
        </w:drawing>
      </w:r>
      <w:r w:rsidRPr="00D15893">
        <w:rPr>
          <w:rFonts w:ascii="Times New Roman" w:hAnsi="Times New Roman" w:cs="Times New Roman"/>
          <w:sz w:val="24"/>
          <w:szCs w:val="24"/>
        </w:rPr>
        <w:instrText xml:space="preserve"> </w:instrText>
      </w:r>
      <w:r w:rsidRPr="00D15893">
        <w:rPr>
          <w:rFonts w:ascii="Times New Roman" w:hAnsi="Times New Roman" w:cs="Times New Roman"/>
          <w:sz w:val="24"/>
          <w:szCs w:val="24"/>
        </w:rPr>
        <w:fldChar w:fldCharType="separate"/>
      </w:r>
      <w:r w:rsidRPr="00D15893">
        <w:rPr>
          <w:rFonts w:ascii="Times New Roman" w:hAnsi="Times New Roman" w:cs="Times New Roman"/>
          <w:noProof/>
          <w:position w:val="-18"/>
          <w:sz w:val="24"/>
          <w:szCs w:val="24"/>
          <w:lang w:eastAsia="es-MX"/>
        </w:rPr>
        <w:drawing>
          <wp:inline distT="0" distB="0" distL="0" distR="0" wp14:anchorId="32A938B7" wp14:editId="20F1890B">
            <wp:extent cx="85090" cy="266065"/>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cstate="print">
                      <a:clrChange>
                        <a:clrFrom>
                          <a:srgbClr val="FFFFFF"/>
                        </a:clrFrom>
                        <a:clrTo>
                          <a:srgbClr val="FFFFFF">
                            <a:alpha val="0"/>
                          </a:srgbClr>
                        </a:clrTo>
                      </a:clrChange>
                    </a:blip>
                    <a:srcRect/>
                    <a:stretch>
                      <a:fillRect/>
                    </a:stretch>
                  </pic:blipFill>
                  <pic:spPr bwMode="auto">
                    <a:xfrm>
                      <a:off x="0" y="0"/>
                      <a:ext cx="85090" cy="266065"/>
                    </a:xfrm>
                    <a:prstGeom prst="rect">
                      <a:avLst/>
                    </a:prstGeom>
                    <a:noFill/>
                    <a:ln w="9525">
                      <a:noFill/>
                      <a:miter lim="800000"/>
                      <a:headEnd/>
                      <a:tailEnd/>
                    </a:ln>
                  </pic:spPr>
                </pic:pic>
              </a:graphicData>
            </a:graphic>
          </wp:inline>
        </w:drawing>
      </w:r>
      <w:r w:rsidRPr="00D15893">
        <w:rPr>
          <w:rFonts w:ascii="Times New Roman" w:hAnsi="Times New Roman" w:cs="Times New Roman"/>
          <w:sz w:val="24"/>
          <w:szCs w:val="24"/>
        </w:rPr>
        <w:fldChar w:fldCharType="end"/>
      </w:r>
      <w:r w:rsidRPr="00D15893">
        <w:rPr>
          <w:rFonts w:ascii="Times New Roman" w:hAnsi="Times New Roman" w:cs="Times New Roman"/>
          <w:sz w:val="24"/>
          <w:szCs w:val="24"/>
        </w:rPr>
        <w:t xml:space="preserve">     </w:t>
      </w:r>
      <w:proofErr w:type="spellStart"/>
      <w:r w:rsidRPr="00D15893">
        <w:rPr>
          <w:rFonts w:ascii="Times New Roman" w:hAnsi="Times New Roman" w:cs="Times New Roman"/>
          <w:sz w:val="24"/>
          <w:szCs w:val="24"/>
        </w:rPr>
        <w:t>fh</w:t>
      </w:r>
      <w:proofErr w:type="spellEnd"/>
      <w:r w:rsidRPr="00D15893">
        <w:rPr>
          <w:rFonts w:ascii="Times New Roman" w:hAnsi="Times New Roman" w:cs="Times New Roman"/>
          <w:sz w:val="24"/>
          <w:szCs w:val="24"/>
        </w:rPr>
        <w:t xml:space="preserve">= 13 103 / 363     </w:t>
      </w:r>
      <w:proofErr w:type="spellStart"/>
      <w:r w:rsidRPr="00D15893">
        <w:rPr>
          <w:rFonts w:ascii="Times New Roman" w:hAnsi="Times New Roman" w:cs="Times New Roman"/>
          <w:sz w:val="24"/>
          <w:szCs w:val="24"/>
        </w:rPr>
        <w:t>fh</w:t>
      </w:r>
      <w:proofErr w:type="spellEnd"/>
      <w:r w:rsidRPr="00D15893">
        <w:rPr>
          <w:rFonts w:ascii="Times New Roman" w:hAnsi="Times New Roman" w:cs="Times New Roman"/>
          <w:sz w:val="24"/>
          <w:szCs w:val="24"/>
        </w:rPr>
        <w:t>= 0.0277</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Una vez obtenida dicha cantidad, ésta se multiplica por el número de estudiantes de cada Organismo Académico que acude a Ciudad Universitaria</w:t>
      </w:r>
      <w:r w:rsidR="003021FB">
        <w:rPr>
          <w:rFonts w:ascii="Times New Roman" w:hAnsi="Times New Roman" w:cs="Times New Roman"/>
          <w:sz w:val="24"/>
          <w:szCs w:val="24"/>
        </w:rPr>
        <w:t>,</w:t>
      </w:r>
      <w:r w:rsidRPr="00D15893">
        <w:rPr>
          <w:rFonts w:ascii="Times New Roman" w:hAnsi="Times New Roman" w:cs="Times New Roman"/>
          <w:sz w:val="24"/>
          <w:szCs w:val="24"/>
        </w:rPr>
        <w:t xml:space="preserve"> observándose en el siguiente cuadro:</w:t>
      </w:r>
    </w:p>
    <w:p w:rsidR="00CA214F" w:rsidRPr="00D15893" w:rsidRDefault="00CA214F" w:rsidP="00002E9F">
      <w:pPr>
        <w:spacing w:line="360" w:lineRule="auto"/>
        <w:jc w:val="center"/>
        <w:rPr>
          <w:rFonts w:ascii="Times New Roman" w:hAnsi="Times New Roman" w:cs="Times New Roman"/>
          <w:b/>
          <w:sz w:val="24"/>
          <w:szCs w:val="24"/>
        </w:rPr>
      </w:pPr>
      <w:r w:rsidRPr="00D15893">
        <w:rPr>
          <w:rFonts w:ascii="Times New Roman" w:hAnsi="Times New Roman" w:cs="Times New Roman"/>
          <w:b/>
          <w:sz w:val="24"/>
          <w:szCs w:val="24"/>
        </w:rPr>
        <w:t>Cuadro No. 1 Estudiantes a encuestar por Organismo Académico</w:t>
      </w:r>
      <w:r>
        <w:rPr>
          <w:rFonts w:ascii="Times New Roman" w:hAnsi="Times New Roman" w:cs="Times New Roman"/>
          <w:b/>
          <w:sz w:val="24"/>
          <w:szCs w:val="24"/>
        </w:rPr>
        <w:t xml:space="preserve"> </w:t>
      </w:r>
      <w:proofErr w:type="gramStart"/>
      <w:r>
        <w:rPr>
          <w:rFonts w:ascii="Times New Roman" w:hAnsi="Times New Roman" w:cs="Times New Roman"/>
          <w:b/>
          <w:sz w:val="24"/>
          <w:szCs w:val="24"/>
        </w:rPr>
        <w:t>en  C.U</w:t>
      </w:r>
      <w:proofErr w:type="gramEnd"/>
      <w:r>
        <w:rPr>
          <w:rFonts w:ascii="Times New Roman" w:hAnsi="Times New Roman" w:cs="Times New Roman"/>
          <w:b/>
          <w:sz w:val="24"/>
          <w:szCs w:val="24"/>
        </w:rPr>
        <w:t>.</w:t>
      </w:r>
    </w:p>
    <w:tbl>
      <w:tblPr>
        <w:tblStyle w:val="Tablaconcuadrcula"/>
        <w:tblW w:w="0" w:type="auto"/>
        <w:tblInd w:w="250" w:type="dxa"/>
        <w:tblLayout w:type="fixed"/>
        <w:tblLook w:val="04A0" w:firstRow="1" w:lastRow="0" w:firstColumn="1" w:lastColumn="0" w:noHBand="0" w:noVBand="1"/>
      </w:tblPr>
      <w:tblGrid>
        <w:gridCol w:w="2144"/>
        <w:gridCol w:w="1712"/>
        <w:gridCol w:w="2577"/>
        <w:gridCol w:w="2145"/>
      </w:tblGrid>
      <w:tr w:rsidR="00CA214F" w:rsidRPr="00D15893" w:rsidTr="00116037">
        <w:tc>
          <w:tcPr>
            <w:tcW w:w="2144" w:type="dxa"/>
          </w:tcPr>
          <w:p w:rsidR="00CA214F" w:rsidRPr="00D15893" w:rsidRDefault="00CA214F" w:rsidP="00DE3B52">
            <w:pPr>
              <w:jc w:val="both"/>
              <w:rPr>
                <w:rFonts w:ascii="Times New Roman" w:hAnsi="Times New Roman" w:cs="Times New Roman"/>
                <w:b/>
                <w:sz w:val="24"/>
                <w:szCs w:val="24"/>
              </w:rPr>
            </w:pPr>
            <w:r w:rsidRPr="00D15893">
              <w:rPr>
                <w:rFonts w:ascii="Times New Roman" w:hAnsi="Times New Roman" w:cs="Times New Roman"/>
                <w:b/>
                <w:sz w:val="24"/>
                <w:szCs w:val="24"/>
              </w:rPr>
              <w:t>Organismo Académico</w:t>
            </w:r>
          </w:p>
        </w:tc>
        <w:tc>
          <w:tcPr>
            <w:tcW w:w="1712" w:type="dxa"/>
          </w:tcPr>
          <w:p w:rsidR="00CA214F" w:rsidRPr="00D15893" w:rsidRDefault="00CA214F" w:rsidP="00DE3B52">
            <w:pPr>
              <w:jc w:val="both"/>
              <w:rPr>
                <w:rFonts w:ascii="Times New Roman" w:hAnsi="Times New Roman" w:cs="Times New Roman"/>
                <w:b/>
                <w:sz w:val="24"/>
                <w:szCs w:val="24"/>
              </w:rPr>
            </w:pPr>
            <w:r w:rsidRPr="00D15893">
              <w:rPr>
                <w:rFonts w:ascii="Times New Roman" w:hAnsi="Times New Roman" w:cs="Times New Roman"/>
                <w:b/>
                <w:sz w:val="24"/>
                <w:szCs w:val="24"/>
              </w:rPr>
              <w:t>Número total de Estudiantes</w:t>
            </w:r>
          </w:p>
        </w:tc>
        <w:tc>
          <w:tcPr>
            <w:tcW w:w="2577" w:type="dxa"/>
          </w:tcPr>
          <w:p w:rsidR="00CA214F" w:rsidRPr="00D15893" w:rsidRDefault="00CA214F" w:rsidP="00DE3B52">
            <w:pPr>
              <w:jc w:val="both"/>
              <w:rPr>
                <w:rFonts w:ascii="Times New Roman" w:hAnsi="Times New Roman" w:cs="Times New Roman"/>
                <w:b/>
                <w:sz w:val="24"/>
                <w:szCs w:val="24"/>
              </w:rPr>
            </w:pPr>
            <w:proofErr w:type="spellStart"/>
            <w:r w:rsidRPr="00D15893">
              <w:rPr>
                <w:rFonts w:ascii="Times New Roman" w:hAnsi="Times New Roman" w:cs="Times New Roman"/>
                <w:b/>
                <w:sz w:val="24"/>
                <w:szCs w:val="24"/>
              </w:rPr>
              <w:t>fh</w:t>
            </w:r>
            <w:proofErr w:type="spellEnd"/>
            <w:r w:rsidRPr="00D15893">
              <w:rPr>
                <w:rFonts w:ascii="Times New Roman" w:hAnsi="Times New Roman" w:cs="Times New Roman"/>
                <w:b/>
                <w:sz w:val="24"/>
                <w:szCs w:val="24"/>
              </w:rPr>
              <w:t>= 0.0277</w:t>
            </w:r>
          </w:p>
          <w:p w:rsidR="00CA214F" w:rsidRPr="00D15893" w:rsidRDefault="00CA214F" w:rsidP="00DE3B52">
            <w:pPr>
              <w:jc w:val="both"/>
              <w:rPr>
                <w:rFonts w:ascii="Times New Roman" w:hAnsi="Times New Roman" w:cs="Times New Roman"/>
                <w:b/>
                <w:sz w:val="24"/>
                <w:szCs w:val="24"/>
              </w:rPr>
            </w:pPr>
            <w:proofErr w:type="spellStart"/>
            <w:r w:rsidRPr="00D15893">
              <w:rPr>
                <w:rFonts w:ascii="Times New Roman" w:hAnsi="Times New Roman" w:cs="Times New Roman"/>
                <w:b/>
                <w:sz w:val="24"/>
                <w:szCs w:val="24"/>
              </w:rPr>
              <w:t>fh</w:t>
            </w:r>
            <w:proofErr w:type="spellEnd"/>
            <w:r w:rsidRPr="00D15893">
              <w:rPr>
                <w:rFonts w:ascii="Times New Roman" w:hAnsi="Times New Roman" w:cs="Times New Roman"/>
                <w:b/>
                <w:sz w:val="24"/>
                <w:szCs w:val="24"/>
              </w:rPr>
              <w:t xml:space="preserve"> por  estrato</w:t>
            </w:r>
          </w:p>
        </w:tc>
        <w:tc>
          <w:tcPr>
            <w:tcW w:w="2145" w:type="dxa"/>
          </w:tcPr>
          <w:p w:rsidR="00CA214F" w:rsidRPr="00D15893" w:rsidRDefault="00CA214F" w:rsidP="00DE3B52">
            <w:pPr>
              <w:jc w:val="both"/>
              <w:rPr>
                <w:rFonts w:ascii="Times New Roman" w:hAnsi="Times New Roman" w:cs="Times New Roman"/>
                <w:b/>
                <w:sz w:val="24"/>
                <w:szCs w:val="24"/>
              </w:rPr>
            </w:pPr>
            <w:r w:rsidRPr="00D15893">
              <w:rPr>
                <w:rFonts w:ascii="Times New Roman" w:hAnsi="Times New Roman" w:cs="Times New Roman"/>
                <w:b/>
                <w:sz w:val="24"/>
                <w:szCs w:val="24"/>
              </w:rPr>
              <w:t>Estud</w:t>
            </w:r>
            <w:r w:rsidR="00116037">
              <w:rPr>
                <w:rFonts w:ascii="Times New Roman" w:hAnsi="Times New Roman" w:cs="Times New Roman"/>
                <w:b/>
                <w:sz w:val="24"/>
                <w:szCs w:val="24"/>
              </w:rPr>
              <w:t xml:space="preserve">iantes a encuestar por </w:t>
            </w:r>
            <w:proofErr w:type="spellStart"/>
            <w:r w:rsidR="00116037">
              <w:rPr>
                <w:rFonts w:ascii="Times New Roman" w:hAnsi="Times New Roman" w:cs="Times New Roman"/>
                <w:b/>
                <w:sz w:val="24"/>
                <w:szCs w:val="24"/>
              </w:rPr>
              <w:t>Org</w:t>
            </w:r>
            <w:proofErr w:type="spellEnd"/>
            <w:r w:rsidR="00116037">
              <w:rPr>
                <w:rFonts w:ascii="Times New Roman" w:hAnsi="Times New Roman" w:cs="Times New Roman"/>
                <w:b/>
                <w:sz w:val="24"/>
                <w:szCs w:val="24"/>
              </w:rPr>
              <w:t>. Ac.</w:t>
            </w:r>
            <w:r w:rsidR="00DE3B52">
              <w:rPr>
                <w:rFonts w:ascii="Times New Roman" w:hAnsi="Times New Roman" w:cs="Times New Roman"/>
                <w:b/>
                <w:sz w:val="24"/>
                <w:szCs w:val="24"/>
              </w:rPr>
              <w:t xml:space="preserve"> y porcentaje del total</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Arquitectura y Diseño</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1740</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1740= 48.198</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49</w:t>
            </w:r>
            <w:r w:rsidR="00116037">
              <w:rPr>
                <w:rFonts w:ascii="Times New Roman" w:hAnsi="Times New Roman" w:cs="Times New Roman"/>
                <w:sz w:val="24"/>
                <w:szCs w:val="24"/>
              </w:rPr>
              <w:t xml:space="preserve"> = 14.2%</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Artes</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408</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408= 11.3016</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12</w:t>
            </w:r>
            <w:r w:rsidR="00116037">
              <w:rPr>
                <w:rFonts w:ascii="Times New Roman" w:hAnsi="Times New Roman" w:cs="Times New Roman"/>
                <w:sz w:val="24"/>
                <w:szCs w:val="24"/>
              </w:rPr>
              <w:t xml:space="preserve"> = 3%</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Ciencias Políticas y Sociales</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1077</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1077= 29.8329</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30</w:t>
            </w:r>
            <w:r w:rsidR="00116037">
              <w:rPr>
                <w:rFonts w:ascii="Times New Roman" w:hAnsi="Times New Roman" w:cs="Times New Roman"/>
                <w:sz w:val="24"/>
                <w:szCs w:val="24"/>
              </w:rPr>
              <w:t xml:space="preserve"> = 8.2%</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Contaduría y Administración</w:t>
            </w:r>
          </w:p>
        </w:tc>
        <w:tc>
          <w:tcPr>
            <w:tcW w:w="1712" w:type="dxa"/>
          </w:tcPr>
          <w:p w:rsidR="00CA214F" w:rsidRPr="00D15893" w:rsidRDefault="00CA214F" w:rsidP="00002E9F">
            <w:pPr>
              <w:spacing w:line="360" w:lineRule="auto"/>
              <w:jc w:val="center"/>
              <w:rPr>
                <w:rFonts w:ascii="Times New Roman" w:hAnsi="Times New Roman" w:cs="Times New Roman"/>
                <w:sz w:val="24"/>
                <w:szCs w:val="24"/>
                <w:vertAlign w:val="superscript"/>
              </w:rPr>
            </w:pPr>
            <w:r w:rsidRPr="00D15893">
              <w:rPr>
                <w:rFonts w:ascii="Times New Roman" w:hAnsi="Times New Roman" w:cs="Times New Roman"/>
                <w:sz w:val="24"/>
                <w:szCs w:val="24"/>
              </w:rPr>
              <w:t>521</w:t>
            </w:r>
            <w:r w:rsidRPr="00D15893">
              <w:rPr>
                <w:rFonts w:ascii="Times New Roman" w:hAnsi="Times New Roman" w:cs="Times New Roman"/>
                <w:sz w:val="24"/>
                <w:szCs w:val="24"/>
                <w:vertAlign w:val="superscript"/>
              </w:rPr>
              <w:t>*</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521= 14.4317</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15</w:t>
            </w:r>
            <w:r w:rsidR="00116037">
              <w:rPr>
                <w:rFonts w:ascii="Times New Roman" w:hAnsi="Times New Roman" w:cs="Times New Roman"/>
                <w:sz w:val="24"/>
                <w:szCs w:val="24"/>
              </w:rPr>
              <w:t xml:space="preserve"> = 4%</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lastRenderedPageBreak/>
              <w:t>Derecho</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2584</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2584= 71.5768</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72</w:t>
            </w:r>
            <w:r w:rsidR="00116037">
              <w:rPr>
                <w:rFonts w:ascii="Times New Roman" w:hAnsi="Times New Roman" w:cs="Times New Roman"/>
                <w:sz w:val="24"/>
                <w:szCs w:val="24"/>
              </w:rPr>
              <w:t xml:space="preserve"> = 20%</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Economía</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1662</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1662= 46.0374</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47</w:t>
            </w:r>
            <w:r w:rsidR="00116037">
              <w:rPr>
                <w:rFonts w:ascii="Times New Roman" w:hAnsi="Times New Roman" w:cs="Times New Roman"/>
                <w:sz w:val="24"/>
                <w:szCs w:val="24"/>
              </w:rPr>
              <w:t xml:space="preserve"> = 13.5%</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Geografía</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620</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620= 17.174</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18</w:t>
            </w:r>
            <w:r w:rsidR="00116037">
              <w:rPr>
                <w:rFonts w:ascii="Times New Roman" w:hAnsi="Times New Roman" w:cs="Times New Roman"/>
                <w:sz w:val="24"/>
                <w:szCs w:val="24"/>
              </w:rPr>
              <w:t xml:space="preserve"> = 5%</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Humanidades</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1093</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1093= 30.2761</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31</w:t>
            </w:r>
            <w:r w:rsidR="00116037">
              <w:rPr>
                <w:rFonts w:ascii="Times New Roman" w:hAnsi="Times New Roman" w:cs="Times New Roman"/>
                <w:sz w:val="24"/>
                <w:szCs w:val="24"/>
              </w:rPr>
              <w:t xml:space="preserve"> = 8.2%</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Ingeniería</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2480</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2480= 68.696</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69</w:t>
            </w:r>
            <w:r w:rsidR="00116037">
              <w:rPr>
                <w:rFonts w:ascii="Times New Roman" w:hAnsi="Times New Roman" w:cs="Times New Roman"/>
                <w:sz w:val="24"/>
                <w:szCs w:val="24"/>
              </w:rPr>
              <w:t xml:space="preserve"> = 18.5%</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Turismo y Gastronomía</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702**</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702= 19.4454</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20</w:t>
            </w:r>
            <w:r w:rsidR="00116037">
              <w:rPr>
                <w:rFonts w:ascii="Times New Roman" w:hAnsi="Times New Roman" w:cs="Times New Roman"/>
                <w:sz w:val="24"/>
                <w:szCs w:val="24"/>
              </w:rPr>
              <w:t xml:space="preserve"> = 5.4%</w:t>
            </w:r>
          </w:p>
        </w:tc>
      </w:tr>
      <w:tr w:rsidR="00CA214F" w:rsidRPr="00D15893" w:rsidTr="00116037">
        <w:tc>
          <w:tcPr>
            <w:tcW w:w="2144" w:type="dxa"/>
          </w:tcPr>
          <w:p w:rsidR="00CA214F" w:rsidRPr="00D15893" w:rsidRDefault="00CA214F" w:rsidP="00116037">
            <w:pPr>
              <w:jc w:val="both"/>
              <w:rPr>
                <w:rFonts w:ascii="Times New Roman" w:hAnsi="Times New Roman" w:cs="Times New Roman"/>
                <w:sz w:val="24"/>
                <w:szCs w:val="24"/>
              </w:rPr>
            </w:pPr>
            <w:r w:rsidRPr="00D15893">
              <w:rPr>
                <w:rFonts w:ascii="Times New Roman" w:hAnsi="Times New Roman" w:cs="Times New Roman"/>
                <w:sz w:val="24"/>
                <w:szCs w:val="24"/>
              </w:rPr>
              <w:t>Total:</w:t>
            </w:r>
          </w:p>
        </w:tc>
        <w:tc>
          <w:tcPr>
            <w:tcW w:w="1712"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13103</w:t>
            </w:r>
          </w:p>
        </w:tc>
        <w:tc>
          <w:tcPr>
            <w:tcW w:w="2577" w:type="dxa"/>
          </w:tcPr>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(0.0277) 13 103= 362.9531</w:t>
            </w:r>
          </w:p>
        </w:tc>
        <w:tc>
          <w:tcPr>
            <w:tcW w:w="2145" w:type="dxa"/>
          </w:tcPr>
          <w:p w:rsidR="00CA214F" w:rsidRPr="00D15893" w:rsidRDefault="00CA214F" w:rsidP="00002E9F">
            <w:pPr>
              <w:spacing w:line="360" w:lineRule="auto"/>
              <w:jc w:val="center"/>
              <w:rPr>
                <w:rFonts w:ascii="Times New Roman" w:hAnsi="Times New Roman" w:cs="Times New Roman"/>
                <w:sz w:val="24"/>
                <w:szCs w:val="24"/>
              </w:rPr>
            </w:pPr>
            <w:r w:rsidRPr="00D15893">
              <w:rPr>
                <w:rFonts w:ascii="Times New Roman" w:hAnsi="Times New Roman" w:cs="Times New Roman"/>
                <w:sz w:val="24"/>
                <w:szCs w:val="24"/>
              </w:rPr>
              <w:t>363</w:t>
            </w:r>
            <w:r w:rsidR="00116037">
              <w:rPr>
                <w:rFonts w:ascii="Times New Roman" w:hAnsi="Times New Roman" w:cs="Times New Roman"/>
                <w:sz w:val="24"/>
                <w:szCs w:val="24"/>
              </w:rPr>
              <w:t xml:space="preserve"> =</w:t>
            </w:r>
            <w:r w:rsidR="00D951B5">
              <w:rPr>
                <w:rFonts w:ascii="Times New Roman" w:hAnsi="Times New Roman" w:cs="Times New Roman"/>
                <w:sz w:val="24"/>
                <w:szCs w:val="24"/>
              </w:rPr>
              <w:t xml:space="preserve"> 100%</w:t>
            </w:r>
          </w:p>
        </w:tc>
      </w:tr>
    </w:tbl>
    <w:p w:rsidR="00CA214F" w:rsidRPr="00384216" w:rsidRDefault="00CA214F" w:rsidP="00002E9F">
      <w:pPr>
        <w:spacing w:line="360" w:lineRule="auto"/>
        <w:jc w:val="center"/>
        <w:rPr>
          <w:rFonts w:ascii="Times New Roman" w:hAnsi="Times New Roman" w:cs="Times New Roman"/>
          <w:sz w:val="20"/>
          <w:szCs w:val="20"/>
        </w:rPr>
      </w:pPr>
      <w:r w:rsidRPr="00384216">
        <w:rPr>
          <w:rFonts w:ascii="Times New Roman" w:hAnsi="Times New Roman" w:cs="Times New Roman"/>
          <w:sz w:val="20"/>
          <w:szCs w:val="20"/>
        </w:rPr>
        <w:t>Fuente: Agenda Estadística 2015, UAEMex, pp. 70-71.</w:t>
      </w:r>
    </w:p>
    <w:p w:rsidR="00CA214F" w:rsidRPr="00003B5C" w:rsidRDefault="00CA214F" w:rsidP="00002E9F">
      <w:pPr>
        <w:spacing w:line="360" w:lineRule="auto"/>
        <w:jc w:val="both"/>
        <w:rPr>
          <w:rFonts w:ascii="Times New Roman" w:hAnsi="Times New Roman" w:cs="Times New Roman"/>
          <w:sz w:val="20"/>
          <w:szCs w:val="20"/>
        </w:rPr>
      </w:pPr>
      <w:r w:rsidRPr="00003B5C">
        <w:rPr>
          <w:rFonts w:ascii="Times New Roman" w:hAnsi="Times New Roman" w:cs="Times New Roman"/>
          <w:sz w:val="20"/>
          <w:szCs w:val="20"/>
        </w:rPr>
        <w:t>* Solamente corresponden a las licenciaturas de Administraci</w:t>
      </w:r>
      <w:r w:rsidR="003021FB">
        <w:rPr>
          <w:rFonts w:ascii="Times New Roman" w:hAnsi="Times New Roman" w:cs="Times New Roman"/>
          <w:sz w:val="20"/>
          <w:szCs w:val="20"/>
        </w:rPr>
        <w:t>ón y Contaduría de los dos últimos</w:t>
      </w:r>
      <w:r w:rsidRPr="00003B5C">
        <w:rPr>
          <w:rFonts w:ascii="Times New Roman" w:hAnsi="Times New Roman" w:cs="Times New Roman"/>
          <w:sz w:val="20"/>
          <w:szCs w:val="20"/>
        </w:rPr>
        <w:t xml:space="preserve"> años de su licenciatura porque son los que acuden a clases a Ciudad Universitaria.</w:t>
      </w:r>
    </w:p>
    <w:p w:rsidR="007F49AB" w:rsidRPr="00003B5C" w:rsidRDefault="00CA214F" w:rsidP="00002E9F">
      <w:pPr>
        <w:spacing w:line="360" w:lineRule="auto"/>
        <w:jc w:val="both"/>
        <w:rPr>
          <w:rFonts w:ascii="Times New Roman" w:hAnsi="Times New Roman" w:cs="Times New Roman"/>
          <w:sz w:val="20"/>
          <w:szCs w:val="20"/>
        </w:rPr>
      </w:pPr>
      <w:r w:rsidRPr="00003B5C">
        <w:rPr>
          <w:rFonts w:ascii="Times New Roman" w:hAnsi="Times New Roman" w:cs="Times New Roman"/>
          <w:sz w:val="20"/>
          <w:szCs w:val="20"/>
        </w:rPr>
        <w:t>** Corresponden solamente a la licenciatura en Turismo.</w:t>
      </w:r>
    </w:p>
    <w:p w:rsidR="003021FB" w:rsidRDefault="003021FB" w:rsidP="00002E9F">
      <w:pPr>
        <w:spacing w:line="360" w:lineRule="auto"/>
        <w:jc w:val="both"/>
        <w:rPr>
          <w:rFonts w:ascii="Times New Roman" w:hAnsi="Times New Roman" w:cs="Times New Roman"/>
          <w:b/>
          <w:sz w:val="24"/>
          <w:szCs w:val="24"/>
        </w:rPr>
      </w:pPr>
    </w:p>
    <w:p w:rsidR="007E4167" w:rsidRPr="00AC514D" w:rsidRDefault="002D2F25" w:rsidP="00002E9F">
      <w:pPr>
        <w:pStyle w:val="Prrafodelista"/>
        <w:numPr>
          <w:ilvl w:val="0"/>
          <w:numId w:val="1"/>
        </w:numPr>
        <w:spacing w:line="360" w:lineRule="auto"/>
        <w:jc w:val="both"/>
        <w:rPr>
          <w:rFonts w:ascii="Times New Roman" w:hAnsi="Times New Roman" w:cs="Times New Roman"/>
          <w:b/>
          <w:sz w:val="24"/>
          <w:szCs w:val="24"/>
        </w:rPr>
      </w:pPr>
      <w:r w:rsidRPr="00AC514D">
        <w:rPr>
          <w:rFonts w:ascii="Times New Roman" w:hAnsi="Times New Roman" w:cs="Times New Roman"/>
          <w:b/>
          <w:sz w:val="24"/>
          <w:szCs w:val="24"/>
        </w:rPr>
        <w:t>Análisis de los Resultados</w:t>
      </w:r>
      <w:r w:rsidR="00E75A27">
        <w:rPr>
          <w:rFonts w:ascii="Times New Roman" w:hAnsi="Times New Roman" w:cs="Times New Roman"/>
          <w:b/>
          <w:sz w:val="24"/>
          <w:szCs w:val="24"/>
        </w:rPr>
        <w:t xml:space="preserve"> y discusión:</w:t>
      </w:r>
    </w:p>
    <w:p w:rsidR="00BB4C8D"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Como se observa en el cuadro No. 1, el 20% de los entrevistados fueron alumnos de la Facultad de Derecho, el 18.5% de Ingeniería, el 14.2% fue de Arquitectura y Diseño, el 13.5% correspondió a los estudiantes de Economía, con el 8.2% a los alumnos de Humanidades y de Ciencias Políticas y Sociales</w:t>
      </w:r>
      <w:r w:rsidR="00D65BDE">
        <w:rPr>
          <w:rFonts w:ascii="Times New Roman" w:hAnsi="Times New Roman" w:cs="Times New Roman"/>
          <w:sz w:val="24"/>
          <w:szCs w:val="24"/>
        </w:rPr>
        <w:t xml:space="preserve"> respectivamente</w:t>
      </w:r>
      <w:r w:rsidRPr="00D15893">
        <w:rPr>
          <w:rFonts w:ascii="Times New Roman" w:hAnsi="Times New Roman" w:cs="Times New Roman"/>
          <w:sz w:val="24"/>
          <w:szCs w:val="24"/>
        </w:rPr>
        <w:t xml:space="preserve">, el 5.4% a los de Turismo, el 5% a los Geógrafos, el 4% a los de Contaduría y Administración, mientras que el 3% restante a los alumnos de Artes. Dentro del género de los respondientes se mantuvo el equilibrio en virtud de que el 52% fueron mujeres y el 48% fueron hombres. </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 xml:space="preserve">El 93.5 % de la edad promedio de los entrevistados fue entre los 18 y los 23 años, mientras que el restantes 6.5% respondió tener más de 24 años, siendo todos los entrevistados mayores de edad. Con relación al lugar de residencia de los estudiantes, el 50 % mencionó vivir en Toluca, esto es importante porque las rutas del Potrobús generalmente operan en este municipio, sin embargo el 15% de ellos residen en Metepec, lugar muy cercano y con muchas vías de comunicación con Toluca. El 6% vive en </w:t>
      </w:r>
      <w:proofErr w:type="spellStart"/>
      <w:r w:rsidRPr="00D15893">
        <w:rPr>
          <w:rFonts w:ascii="Times New Roman" w:hAnsi="Times New Roman" w:cs="Times New Roman"/>
          <w:sz w:val="24"/>
          <w:szCs w:val="24"/>
        </w:rPr>
        <w:t>Zinacantepec</w:t>
      </w:r>
      <w:proofErr w:type="spellEnd"/>
      <w:r w:rsidRPr="00D15893">
        <w:rPr>
          <w:rFonts w:ascii="Times New Roman" w:hAnsi="Times New Roman" w:cs="Times New Roman"/>
          <w:sz w:val="24"/>
          <w:szCs w:val="24"/>
        </w:rPr>
        <w:t xml:space="preserve">, el 5% en Lerma y el 4% en Almoloya de Juárez. Estos porcentajes reflejan que el 80% de la población encuestada </w:t>
      </w:r>
      <w:r w:rsidRPr="00D15893">
        <w:rPr>
          <w:rFonts w:ascii="Times New Roman" w:hAnsi="Times New Roman" w:cs="Times New Roman"/>
          <w:sz w:val="24"/>
          <w:szCs w:val="24"/>
        </w:rPr>
        <w:lastRenderedPageBreak/>
        <w:t xml:space="preserve">residen en Toluca y sus alrededores lo que pudiera establecer nuevas rutas para los universitarios o bien planear conexiones con el transporte público. El 20% restante de estudiantes acuden a Ciudad Universitaria desde distintos puntos aledaños a Toluca como son de </w:t>
      </w:r>
      <w:proofErr w:type="spellStart"/>
      <w:r w:rsidRPr="00D15893">
        <w:rPr>
          <w:rFonts w:ascii="Times New Roman" w:hAnsi="Times New Roman" w:cs="Times New Roman"/>
          <w:sz w:val="24"/>
          <w:szCs w:val="24"/>
        </w:rPr>
        <w:t>Calimaya</w:t>
      </w:r>
      <w:proofErr w:type="spellEnd"/>
      <w:r w:rsidRPr="00D15893">
        <w:rPr>
          <w:rFonts w:ascii="Times New Roman" w:hAnsi="Times New Roman" w:cs="Times New Roman"/>
          <w:sz w:val="24"/>
          <w:szCs w:val="24"/>
        </w:rPr>
        <w:t xml:space="preserve">, San Antonio la Isla, </w:t>
      </w:r>
      <w:proofErr w:type="spellStart"/>
      <w:r w:rsidRPr="00D15893">
        <w:rPr>
          <w:rFonts w:ascii="Times New Roman" w:hAnsi="Times New Roman" w:cs="Times New Roman"/>
          <w:sz w:val="24"/>
          <w:szCs w:val="24"/>
        </w:rPr>
        <w:t>Mexicalcingo</w:t>
      </w:r>
      <w:proofErr w:type="spellEnd"/>
      <w:r w:rsidRPr="00D15893">
        <w:rPr>
          <w:rFonts w:ascii="Times New Roman" w:hAnsi="Times New Roman" w:cs="Times New Roman"/>
          <w:sz w:val="24"/>
          <w:szCs w:val="24"/>
        </w:rPr>
        <w:t xml:space="preserve">, Rayón, </w:t>
      </w:r>
      <w:proofErr w:type="spellStart"/>
      <w:r w:rsidRPr="00D15893">
        <w:rPr>
          <w:rFonts w:ascii="Times New Roman" w:hAnsi="Times New Roman" w:cs="Times New Roman"/>
          <w:sz w:val="24"/>
          <w:szCs w:val="24"/>
        </w:rPr>
        <w:t>Tenango</w:t>
      </w:r>
      <w:proofErr w:type="spellEnd"/>
      <w:r w:rsidRPr="00D15893">
        <w:rPr>
          <w:rFonts w:ascii="Times New Roman" w:hAnsi="Times New Roman" w:cs="Times New Roman"/>
          <w:sz w:val="24"/>
          <w:szCs w:val="24"/>
        </w:rPr>
        <w:t xml:space="preserve"> del Valle, Ixtlahuaca, </w:t>
      </w:r>
      <w:proofErr w:type="spellStart"/>
      <w:r w:rsidRPr="00D15893">
        <w:rPr>
          <w:rFonts w:ascii="Times New Roman" w:hAnsi="Times New Roman" w:cs="Times New Roman"/>
          <w:sz w:val="24"/>
          <w:szCs w:val="24"/>
        </w:rPr>
        <w:t>Otzolotepec</w:t>
      </w:r>
      <w:proofErr w:type="spellEnd"/>
      <w:r w:rsidRPr="00D15893">
        <w:rPr>
          <w:rFonts w:ascii="Times New Roman" w:hAnsi="Times New Roman" w:cs="Times New Roman"/>
          <w:sz w:val="24"/>
          <w:szCs w:val="24"/>
        </w:rPr>
        <w:t xml:space="preserve">, Xonacatlán, San Mateo Atenco y </w:t>
      </w:r>
      <w:proofErr w:type="spellStart"/>
      <w:r w:rsidRPr="00D15893">
        <w:rPr>
          <w:rFonts w:ascii="Times New Roman" w:hAnsi="Times New Roman" w:cs="Times New Roman"/>
          <w:sz w:val="24"/>
          <w:szCs w:val="24"/>
        </w:rPr>
        <w:t>Temoaya</w:t>
      </w:r>
      <w:proofErr w:type="spellEnd"/>
      <w:r w:rsidRPr="00D15893">
        <w:rPr>
          <w:rFonts w:ascii="Times New Roman" w:hAnsi="Times New Roman" w:cs="Times New Roman"/>
          <w:sz w:val="24"/>
          <w:szCs w:val="24"/>
        </w:rPr>
        <w:t xml:space="preserve"> principalmente. Algunos estudiantes lo hacen desde su lugar de origen como es Valle de Bravo, </w:t>
      </w:r>
      <w:proofErr w:type="spellStart"/>
      <w:r w:rsidRPr="00D15893">
        <w:rPr>
          <w:rFonts w:ascii="Times New Roman" w:hAnsi="Times New Roman" w:cs="Times New Roman"/>
          <w:sz w:val="24"/>
          <w:szCs w:val="24"/>
        </w:rPr>
        <w:t>Amanalco</w:t>
      </w:r>
      <w:proofErr w:type="spellEnd"/>
      <w:r w:rsidRPr="00D15893">
        <w:rPr>
          <w:rFonts w:ascii="Times New Roman" w:hAnsi="Times New Roman" w:cs="Times New Roman"/>
          <w:sz w:val="24"/>
          <w:szCs w:val="24"/>
        </w:rPr>
        <w:t xml:space="preserve"> de Becerra, </w:t>
      </w:r>
      <w:proofErr w:type="spellStart"/>
      <w:r w:rsidRPr="00D15893">
        <w:rPr>
          <w:rFonts w:ascii="Times New Roman" w:hAnsi="Times New Roman" w:cs="Times New Roman"/>
          <w:sz w:val="24"/>
          <w:szCs w:val="24"/>
        </w:rPr>
        <w:t>Ocuilán</w:t>
      </w:r>
      <w:proofErr w:type="spellEnd"/>
      <w:r w:rsidRPr="00D15893">
        <w:rPr>
          <w:rFonts w:ascii="Times New Roman" w:hAnsi="Times New Roman" w:cs="Times New Roman"/>
          <w:sz w:val="24"/>
          <w:szCs w:val="24"/>
        </w:rPr>
        <w:t>, Tenancingo, Ixtapan de Sal, Coatepec Harinas, entre otros.</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El 44% de los entrevistados cursa actualmente el cuarto semestre de su licenciatura y el porcentaje restante estudia el segundo, sexto, octavo y décimo semestre, lo que se observa es que son estudiantes que están a mitad de carrera, por lo tanto son los que más</w:t>
      </w:r>
      <w:r w:rsidR="00D65BDE">
        <w:rPr>
          <w:rFonts w:ascii="Times New Roman" w:hAnsi="Times New Roman" w:cs="Times New Roman"/>
          <w:sz w:val="24"/>
          <w:szCs w:val="24"/>
        </w:rPr>
        <w:t xml:space="preserve"> se</w:t>
      </w:r>
      <w:r w:rsidRPr="00D15893">
        <w:rPr>
          <w:rFonts w:ascii="Times New Roman" w:hAnsi="Times New Roman" w:cs="Times New Roman"/>
          <w:sz w:val="24"/>
          <w:szCs w:val="24"/>
        </w:rPr>
        <w:t xml:space="preserve"> han </w:t>
      </w:r>
      <w:r w:rsidR="00D65BDE">
        <w:rPr>
          <w:rFonts w:ascii="Times New Roman" w:hAnsi="Times New Roman" w:cs="Times New Roman"/>
          <w:sz w:val="24"/>
          <w:szCs w:val="24"/>
        </w:rPr>
        <w:t>transportado en</w:t>
      </w:r>
      <w:r w:rsidRPr="00D15893">
        <w:rPr>
          <w:rFonts w:ascii="Times New Roman" w:hAnsi="Times New Roman" w:cs="Times New Roman"/>
          <w:sz w:val="24"/>
          <w:szCs w:val="24"/>
        </w:rPr>
        <w:t xml:space="preserve"> el Potrobús y que seguirán haciendo </w:t>
      </w:r>
      <w:r w:rsidR="00C7174B">
        <w:rPr>
          <w:rFonts w:ascii="Times New Roman" w:hAnsi="Times New Roman" w:cs="Times New Roman"/>
          <w:sz w:val="24"/>
          <w:szCs w:val="24"/>
        </w:rPr>
        <w:t>hasta concluir con sus estudios, como ejemplo de acciones pacíficas.</w:t>
      </w:r>
      <w:r w:rsidRPr="00D15893">
        <w:rPr>
          <w:rFonts w:ascii="Times New Roman" w:hAnsi="Times New Roman" w:cs="Times New Roman"/>
          <w:sz w:val="24"/>
          <w:szCs w:val="24"/>
        </w:rPr>
        <w:t xml:space="preserve"> Siete de cada diez alumnos se traslada a CU en transporte público</w:t>
      </w:r>
      <w:r w:rsidR="00D65BDE">
        <w:rPr>
          <w:rFonts w:ascii="Times New Roman" w:hAnsi="Times New Roman" w:cs="Times New Roman"/>
          <w:sz w:val="24"/>
          <w:szCs w:val="24"/>
        </w:rPr>
        <w:t>. Este indicador es importante porque refleja la necesidad de difundir más el servicio entre los universitarios promoviendo las ventajas de utilizarlo</w:t>
      </w:r>
      <w:r w:rsidRPr="00D15893">
        <w:rPr>
          <w:rFonts w:ascii="Times New Roman" w:hAnsi="Times New Roman" w:cs="Times New Roman"/>
          <w:sz w:val="24"/>
          <w:szCs w:val="24"/>
        </w:rPr>
        <w:t>, mientras que el 25% de ellos lo hacen en transporte particular y un mínimo de alumnos (5%) lo hace en bicicleta, motocicleta o caminando.</w:t>
      </w:r>
    </w:p>
    <w:p w:rsidR="00890A4F"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El 84% de los alumnos utiliza el transporte diariamente o tres veces por semana eso significa que las rutas que tiene el Potrobús deberían incrementarse,</w:t>
      </w:r>
      <w:r w:rsidR="00BB4C8D">
        <w:rPr>
          <w:rFonts w:ascii="Times New Roman" w:hAnsi="Times New Roman" w:cs="Times New Roman"/>
          <w:sz w:val="24"/>
          <w:szCs w:val="24"/>
        </w:rPr>
        <w:t xml:space="preserve"> ampliar paraderos,</w:t>
      </w:r>
      <w:r w:rsidRPr="00D15893">
        <w:rPr>
          <w:rFonts w:ascii="Times New Roman" w:hAnsi="Times New Roman" w:cs="Times New Roman"/>
          <w:sz w:val="24"/>
          <w:szCs w:val="24"/>
        </w:rPr>
        <w:t xml:space="preserve"> así como los horarios en virtud de que los universitarios recurren a este medio de transporte constantemente. A diferencia del 10 % que lo ocupa una vez a la semana y el porcentaje restante equivalente al 6% no utiliza transporte público. </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 xml:space="preserve">El 85% de los estudiantes utiliza en promedio dos transportes para ir a su espacio académico y regresar a su </w:t>
      </w:r>
      <w:r w:rsidR="00CE385F">
        <w:rPr>
          <w:rFonts w:ascii="Times New Roman" w:hAnsi="Times New Roman" w:cs="Times New Roman"/>
          <w:sz w:val="24"/>
          <w:szCs w:val="24"/>
        </w:rPr>
        <w:t xml:space="preserve">lugar de </w:t>
      </w:r>
      <w:r w:rsidRPr="00D15893">
        <w:rPr>
          <w:rFonts w:ascii="Times New Roman" w:hAnsi="Times New Roman" w:cs="Times New Roman"/>
          <w:sz w:val="24"/>
          <w:szCs w:val="24"/>
        </w:rPr>
        <w:t>residencia, el 15% de ellos emplea de tres a cinco viajes para realizar la misma actividad. Cabe hacer mención que aquí reside la importancia de utilizar el Potrobús por cuestión de seguridad, rap</w:t>
      </w:r>
      <w:r w:rsidR="00C7174B">
        <w:rPr>
          <w:rFonts w:ascii="Times New Roman" w:hAnsi="Times New Roman" w:cs="Times New Roman"/>
          <w:sz w:val="24"/>
          <w:szCs w:val="24"/>
        </w:rPr>
        <w:t>idez y ahorro a los estudiantes, acciones que fomentan una Cultura de Paz.</w:t>
      </w:r>
      <w:r w:rsidR="00890A4F">
        <w:rPr>
          <w:rFonts w:ascii="Times New Roman" w:hAnsi="Times New Roman" w:cs="Times New Roman"/>
          <w:sz w:val="24"/>
          <w:szCs w:val="24"/>
        </w:rPr>
        <w:t xml:space="preserve"> Esto representa un apoyo económico fundamental a los estudiantes universitarios porque el dinero que ahorran pueden invertirlo en consumir mejores alimentos, adquirir materiales escolares necesarios para sus estudios, comprar libros, </w:t>
      </w:r>
      <w:r w:rsidR="00CE385F">
        <w:rPr>
          <w:rFonts w:ascii="Times New Roman" w:hAnsi="Times New Roman" w:cs="Times New Roman"/>
          <w:sz w:val="24"/>
          <w:szCs w:val="24"/>
        </w:rPr>
        <w:t xml:space="preserve">adquirir equipos electrónicos tales como lap top, tabletas o telefonía móvil, </w:t>
      </w:r>
      <w:r w:rsidR="00890A4F">
        <w:rPr>
          <w:rFonts w:ascii="Times New Roman" w:hAnsi="Times New Roman" w:cs="Times New Roman"/>
          <w:sz w:val="24"/>
          <w:szCs w:val="24"/>
        </w:rPr>
        <w:t xml:space="preserve">entre otras cosas. </w:t>
      </w:r>
    </w:p>
    <w:p w:rsidR="00424ED6"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lastRenderedPageBreak/>
        <w:t xml:space="preserve">Al cuestionar a los estudiantes sobre el costo semanal en los pasajes que utilizan para estudiar en su espacio académico </w:t>
      </w:r>
      <w:r w:rsidR="00BB799C">
        <w:rPr>
          <w:rFonts w:ascii="Times New Roman" w:hAnsi="Times New Roman" w:cs="Times New Roman"/>
          <w:sz w:val="24"/>
          <w:szCs w:val="24"/>
        </w:rPr>
        <w:t>(</w:t>
      </w:r>
      <w:r w:rsidRPr="00D15893">
        <w:rPr>
          <w:rFonts w:ascii="Times New Roman" w:hAnsi="Times New Roman" w:cs="Times New Roman"/>
          <w:sz w:val="24"/>
          <w:szCs w:val="24"/>
        </w:rPr>
        <w:t>que en este caso so</w:t>
      </w:r>
      <w:r w:rsidR="00BB799C">
        <w:rPr>
          <w:rFonts w:ascii="Times New Roman" w:hAnsi="Times New Roman" w:cs="Times New Roman"/>
          <w:sz w:val="24"/>
          <w:szCs w:val="24"/>
        </w:rPr>
        <w:t>lo es para Ciudad Universitaria),</w:t>
      </w:r>
      <w:r w:rsidRPr="00D15893">
        <w:rPr>
          <w:rFonts w:ascii="Times New Roman" w:hAnsi="Times New Roman" w:cs="Times New Roman"/>
          <w:sz w:val="24"/>
          <w:szCs w:val="24"/>
        </w:rPr>
        <w:t xml:space="preserve"> se analizó que el 80% de los jóvenes, es decir, 8 de cada 10 gastan entre ochenta y dosciento</w:t>
      </w:r>
      <w:r w:rsidR="00C7174B">
        <w:rPr>
          <w:rFonts w:ascii="Times New Roman" w:hAnsi="Times New Roman" w:cs="Times New Roman"/>
          <w:sz w:val="24"/>
          <w:szCs w:val="24"/>
        </w:rPr>
        <w:t>s pesos semanales en transporte (esto representa entre 4 y 10</w:t>
      </w:r>
      <w:r w:rsidR="00C7174B" w:rsidRPr="00C7174B">
        <w:rPr>
          <w:rFonts w:ascii="Times New Roman" w:hAnsi="Times New Roman" w:cs="Times New Roman"/>
          <w:sz w:val="24"/>
          <w:szCs w:val="24"/>
        </w:rPr>
        <w:t xml:space="preserve"> </w:t>
      </w:r>
      <w:r w:rsidR="00C7174B">
        <w:rPr>
          <w:rFonts w:ascii="Times New Roman" w:hAnsi="Times New Roman" w:cs="Times New Roman"/>
          <w:sz w:val="24"/>
          <w:szCs w:val="24"/>
        </w:rPr>
        <w:t>en dólares)</w:t>
      </w:r>
      <w:r w:rsidRPr="00D15893">
        <w:rPr>
          <w:rFonts w:ascii="Times New Roman" w:hAnsi="Times New Roman" w:cs="Times New Roman"/>
          <w:sz w:val="24"/>
          <w:szCs w:val="24"/>
        </w:rPr>
        <w:t xml:space="preserve"> dinero que ahorran al utilizar el Potrobús, si esto se multiplica por mes se están ahorrando los jóvenes entre trescientos veinte y</w:t>
      </w:r>
      <w:r w:rsidR="00CE385F">
        <w:rPr>
          <w:rFonts w:ascii="Times New Roman" w:hAnsi="Times New Roman" w:cs="Times New Roman"/>
          <w:sz w:val="24"/>
          <w:szCs w:val="24"/>
        </w:rPr>
        <w:t xml:space="preserve"> ochocientos pesos </w:t>
      </w:r>
      <w:r w:rsidR="00C7174B">
        <w:rPr>
          <w:rFonts w:ascii="Times New Roman" w:hAnsi="Times New Roman" w:cs="Times New Roman"/>
          <w:sz w:val="24"/>
          <w:szCs w:val="24"/>
        </w:rPr>
        <w:t xml:space="preserve">(esto equivale entre 16 y 40 dólares) </w:t>
      </w:r>
      <w:r w:rsidR="00CE385F">
        <w:rPr>
          <w:rFonts w:ascii="Times New Roman" w:hAnsi="Times New Roman" w:cs="Times New Roman"/>
          <w:sz w:val="24"/>
          <w:szCs w:val="24"/>
        </w:rPr>
        <w:t>mensualmente</w:t>
      </w:r>
      <w:r w:rsidRPr="00D15893">
        <w:rPr>
          <w:rFonts w:ascii="Times New Roman" w:hAnsi="Times New Roman" w:cs="Times New Roman"/>
          <w:sz w:val="24"/>
          <w:szCs w:val="24"/>
        </w:rPr>
        <w:t xml:space="preserve">. Esta cantidad es considerable si tomamos en cuenta que es un beneficio para universitarios y que podrían destinar dichos recursos para sacar copias, comprar libros o simplemente comer en las cafeterías universitarias y tener un mejor rendimiento escolar. El 20% restante de los jóvenes gasta entre doscientos y trecientos cincuenta pesos </w:t>
      </w:r>
      <w:r w:rsidR="001C4FEF">
        <w:rPr>
          <w:rFonts w:ascii="Times New Roman" w:hAnsi="Times New Roman" w:cs="Times New Roman"/>
          <w:sz w:val="24"/>
          <w:szCs w:val="24"/>
        </w:rPr>
        <w:t xml:space="preserve">(esto equivale entre 10 y 18 dólares aprox.) </w:t>
      </w:r>
      <w:r w:rsidRPr="00D15893">
        <w:rPr>
          <w:rFonts w:ascii="Times New Roman" w:hAnsi="Times New Roman" w:cs="Times New Roman"/>
          <w:sz w:val="24"/>
          <w:szCs w:val="24"/>
        </w:rPr>
        <w:t>semanalmente para transporte público, recursos que podrían emplear para otros gastos escolares mientras utilizan el transporte universitario. En promedio los estudiantes al utilizar el servicio del Potrobús ahorran cien pesos semanales, que haciendo un cálculo mensual ahorran cuatrocien</w:t>
      </w:r>
      <w:r w:rsidR="001C4FEF">
        <w:rPr>
          <w:rFonts w:ascii="Times New Roman" w:hAnsi="Times New Roman" w:cs="Times New Roman"/>
          <w:sz w:val="24"/>
          <w:szCs w:val="24"/>
        </w:rPr>
        <w:t>tos pesos en transporte escolar (como 20 dólares).</w:t>
      </w:r>
      <w:r w:rsidR="00890A4F">
        <w:rPr>
          <w:rFonts w:ascii="Times New Roman" w:hAnsi="Times New Roman" w:cs="Times New Roman"/>
          <w:sz w:val="24"/>
          <w:szCs w:val="24"/>
        </w:rPr>
        <w:t xml:space="preserve"> </w:t>
      </w:r>
      <w:r w:rsidR="00BB799C">
        <w:rPr>
          <w:rFonts w:ascii="Times New Roman" w:hAnsi="Times New Roman" w:cs="Times New Roman"/>
          <w:sz w:val="24"/>
          <w:szCs w:val="24"/>
        </w:rPr>
        <w:t>Esto se observa más claramente en la siguiente gráfica:</w:t>
      </w:r>
    </w:p>
    <w:p w:rsidR="00CE385F" w:rsidRDefault="00CE385F" w:rsidP="00002E9F">
      <w:pPr>
        <w:spacing w:line="360" w:lineRule="auto"/>
        <w:jc w:val="both"/>
        <w:rPr>
          <w:rFonts w:ascii="Times New Roman" w:hAnsi="Times New Roman" w:cs="Times New Roman"/>
          <w:sz w:val="24"/>
          <w:szCs w:val="24"/>
        </w:rPr>
      </w:pPr>
    </w:p>
    <w:p w:rsidR="00424ED6" w:rsidRPr="00BC0886" w:rsidRDefault="00424ED6" w:rsidP="00002E9F">
      <w:pPr>
        <w:spacing w:line="360" w:lineRule="auto"/>
        <w:jc w:val="center"/>
        <w:rPr>
          <w:rFonts w:ascii="Times New Roman" w:hAnsi="Times New Roman" w:cs="Times New Roman"/>
          <w:b/>
          <w:sz w:val="24"/>
          <w:szCs w:val="24"/>
        </w:rPr>
      </w:pPr>
      <w:r w:rsidRPr="00BC0886">
        <w:rPr>
          <w:rFonts w:ascii="Times New Roman" w:hAnsi="Times New Roman" w:cs="Times New Roman"/>
          <w:b/>
          <w:sz w:val="24"/>
          <w:szCs w:val="24"/>
        </w:rPr>
        <w:t>Grafica No.1 Gasto semanal en transporte público</w:t>
      </w:r>
    </w:p>
    <w:p w:rsidR="00424ED6" w:rsidRDefault="00424ED6" w:rsidP="00002E9F">
      <w:pPr>
        <w:spacing w:line="360" w:lineRule="auto"/>
        <w:jc w:val="center"/>
        <w:rPr>
          <w:rFonts w:ascii="Times New Roman" w:hAnsi="Times New Roman" w:cs="Times New Roman"/>
          <w:sz w:val="24"/>
          <w:szCs w:val="24"/>
        </w:rPr>
      </w:pPr>
      <w:r>
        <w:rPr>
          <w:noProof/>
          <w:lang w:eastAsia="es-MX"/>
        </w:rPr>
        <w:drawing>
          <wp:inline distT="0" distB="0" distL="0" distR="0" wp14:anchorId="2D77BB8D" wp14:editId="1A2B2DFE">
            <wp:extent cx="3076575" cy="2414587"/>
            <wp:effectExtent l="0" t="0" r="9525" b="2413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24ED6" w:rsidRPr="00424ED6" w:rsidRDefault="00424ED6" w:rsidP="00002E9F">
      <w:pPr>
        <w:spacing w:line="360" w:lineRule="auto"/>
        <w:jc w:val="center"/>
        <w:rPr>
          <w:rFonts w:ascii="Times New Roman" w:hAnsi="Times New Roman" w:cs="Times New Roman"/>
          <w:sz w:val="20"/>
          <w:szCs w:val="20"/>
        </w:rPr>
      </w:pPr>
      <w:r w:rsidRPr="00424ED6">
        <w:rPr>
          <w:rFonts w:ascii="Times New Roman" w:hAnsi="Times New Roman" w:cs="Times New Roman"/>
          <w:sz w:val="20"/>
          <w:szCs w:val="20"/>
        </w:rPr>
        <w:t>Fuente: Elaboración propia con base en la aplicación de la encuesta.</w:t>
      </w:r>
    </w:p>
    <w:p w:rsidR="00CA214F" w:rsidRPr="00D15893"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lastRenderedPageBreak/>
        <w:t>El 68% de los encuestados manifiesta que el tiempo de traslado de su residencia a su organismo académico es menor a una hora, mientras que el 24% tarda en su traslado entre una hora y hora y media, el 8 % restante manifiesta que su traslado lo realiza entre hora y media y dos horas, que en algunos casos toma la mitad del trayecto en transporte público y el resto lo hace en Potrobús tanto para ahorrar tiempo como recursos, y algo muy importante es ir seguros y tener</w:t>
      </w:r>
      <w:r w:rsidR="001C4FEF">
        <w:rPr>
          <w:rFonts w:ascii="Times New Roman" w:hAnsi="Times New Roman" w:cs="Times New Roman"/>
          <w:sz w:val="24"/>
          <w:szCs w:val="24"/>
        </w:rPr>
        <w:t xml:space="preserve"> la certeza de no ser asaltados o tener algún tipo de conflicto.</w:t>
      </w:r>
    </w:p>
    <w:p w:rsidR="00890A4F"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 xml:space="preserve">Al cuestionar a los universitarios sobre cómo se sienten al transportarse en autobuses públicos, el 52% de ellos comentan que se sienten inseguros porque han tenido malas experiencias, o por lo menos han visto asaltos, </w:t>
      </w:r>
      <w:r w:rsidR="001C4FEF">
        <w:rPr>
          <w:rFonts w:ascii="Times New Roman" w:hAnsi="Times New Roman" w:cs="Times New Roman"/>
          <w:sz w:val="24"/>
          <w:szCs w:val="24"/>
        </w:rPr>
        <w:t xml:space="preserve">violencia </w:t>
      </w:r>
      <w:r w:rsidRPr="00D15893">
        <w:rPr>
          <w:rFonts w:ascii="Times New Roman" w:hAnsi="Times New Roman" w:cs="Times New Roman"/>
          <w:sz w:val="24"/>
          <w:szCs w:val="24"/>
        </w:rPr>
        <w:t>mientras que el 30% manifiesta indiferencia hacia la pregunta y solamente el 18% dijo estar seguro en ese medio de transporte público. Es por ello que el 95% de los alumnos conoce el sistema de transporte del Potrobús</w:t>
      </w:r>
      <w:r w:rsidR="00A05044">
        <w:rPr>
          <w:rFonts w:ascii="Times New Roman" w:hAnsi="Times New Roman" w:cs="Times New Roman"/>
          <w:sz w:val="24"/>
          <w:szCs w:val="24"/>
        </w:rPr>
        <w:t>, pero no todos a pesar de conocer el servicio hacen uso de él,</w:t>
      </w:r>
      <w:r w:rsidRPr="00D15893">
        <w:rPr>
          <w:rFonts w:ascii="Times New Roman" w:hAnsi="Times New Roman" w:cs="Times New Roman"/>
          <w:sz w:val="24"/>
          <w:szCs w:val="24"/>
        </w:rPr>
        <w:t xml:space="preserve"> a diferencia de un porcentaje mínimo cercano al 5% que afirma desconocer el servicio. </w:t>
      </w:r>
    </w:p>
    <w:p w:rsidR="00424ED6"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 xml:space="preserve">El 70% de los alumnos nos dice no utilizar al Potrobús de la UAEMex porque no lo requieren, las rutas no pasan cerca de su </w:t>
      </w:r>
      <w:r w:rsidR="00CE385F">
        <w:rPr>
          <w:rFonts w:ascii="Times New Roman" w:hAnsi="Times New Roman" w:cs="Times New Roman"/>
          <w:sz w:val="24"/>
          <w:szCs w:val="24"/>
        </w:rPr>
        <w:t xml:space="preserve">lugar de </w:t>
      </w:r>
      <w:r w:rsidRPr="00D15893">
        <w:rPr>
          <w:rFonts w:ascii="Times New Roman" w:hAnsi="Times New Roman" w:cs="Times New Roman"/>
          <w:sz w:val="24"/>
          <w:szCs w:val="24"/>
        </w:rPr>
        <w:t>residencia, no conocen las rutas, no les es práctico, usan automóvil propio, viven cerca de su espacio académico, otros manifiestan que se tarda mucho en pasar el Potrobús y no coincide con sus horarios de clase, utilizan bicicleta o motocicleta o simplemente prefieren irse caminando, mientras que solamente el 30% si lo hace porque comentan que es cómodo, rápido, gratis, que es un servicio de calidad y muy seguro, que facilita la llegada a su espacio académico y es muy accesible el servicio.</w:t>
      </w:r>
      <w:r w:rsidR="00890A4F">
        <w:rPr>
          <w:rFonts w:ascii="Times New Roman" w:hAnsi="Times New Roman" w:cs="Times New Roman"/>
          <w:sz w:val="24"/>
          <w:szCs w:val="24"/>
        </w:rPr>
        <w:t xml:space="preserve"> Con base en esta respuesta, se recomienda a la Dirección del Transporte Universitario analizar, diagnosticar y reprogramar rutas, horarios y paraderos con la finalidad de incrementar el número de estudiantes que demanden el servicio del Potrobús y obtengan todos los bene</w:t>
      </w:r>
      <w:r w:rsidR="001C4FEF">
        <w:rPr>
          <w:rFonts w:ascii="Times New Roman" w:hAnsi="Times New Roman" w:cs="Times New Roman"/>
          <w:sz w:val="24"/>
          <w:szCs w:val="24"/>
        </w:rPr>
        <w:t>ficios señalados anteriormente como acciones de paz.</w:t>
      </w:r>
    </w:p>
    <w:p w:rsidR="00424ED6" w:rsidRPr="00BC0886" w:rsidRDefault="00424ED6" w:rsidP="00002E9F">
      <w:pPr>
        <w:spacing w:line="360" w:lineRule="auto"/>
        <w:jc w:val="center"/>
        <w:rPr>
          <w:rFonts w:ascii="Times New Roman" w:hAnsi="Times New Roman" w:cs="Times New Roman"/>
          <w:b/>
          <w:sz w:val="24"/>
          <w:szCs w:val="24"/>
        </w:rPr>
      </w:pPr>
      <w:r w:rsidRPr="00BC0886">
        <w:rPr>
          <w:rFonts w:ascii="Times New Roman" w:hAnsi="Times New Roman" w:cs="Times New Roman"/>
          <w:b/>
          <w:sz w:val="24"/>
          <w:szCs w:val="24"/>
        </w:rPr>
        <w:t>Gráfica No. 2 ¿Utilizas el Potrobús?</w:t>
      </w:r>
    </w:p>
    <w:p w:rsidR="00424ED6" w:rsidRDefault="00424ED6" w:rsidP="00002E9F">
      <w:pPr>
        <w:spacing w:line="360" w:lineRule="auto"/>
        <w:jc w:val="center"/>
        <w:rPr>
          <w:rFonts w:ascii="Times New Roman" w:hAnsi="Times New Roman" w:cs="Times New Roman"/>
          <w:sz w:val="24"/>
          <w:szCs w:val="24"/>
        </w:rPr>
      </w:pPr>
      <w:r>
        <w:rPr>
          <w:noProof/>
          <w:lang w:eastAsia="es-MX"/>
        </w:rPr>
        <w:lastRenderedPageBreak/>
        <w:drawing>
          <wp:inline distT="0" distB="0" distL="0" distR="0" wp14:anchorId="3E6C11F0" wp14:editId="367DD579">
            <wp:extent cx="3086100" cy="2505074"/>
            <wp:effectExtent l="0" t="0" r="19050" b="1016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24ED6" w:rsidRDefault="00424ED6" w:rsidP="00002E9F">
      <w:pPr>
        <w:spacing w:line="360" w:lineRule="auto"/>
        <w:jc w:val="center"/>
        <w:rPr>
          <w:rFonts w:ascii="Times New Roman" w:hAnsi="Times New Roman" w:cs="Times New Roman"/>
          <w:sz w:val="24"/>
          <w:szCs w:val="24"/>
        </w:rPr>
      </w:pPr>
      <w:r w:rsidRPr="00424ED6">
        <w:rPr>
          <w:rFonts w:ascii="Times New Roman" w:hAnsi="Times New Roman" w:cs="Times New Roman"/>
          <w:sz w:val="20"/>
          <w:szCs w:val="20"/>
        </w:rPr>
        <w:t>Fuente: Elaboración propia con base en la aplicación de la encuesta.</w:t>
      </w:r>
    </w:p>
    <w:p w:rsidR="00314FB0"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 xml:space="preserve">Esto se debe a que el 61% de los encuestados conoce las rutas actuales del transporte universitario y el 39% no las conoce. Aquí cabe hacer mención que es indispensable instrumentar estrategias de difusión de las rutas, horarios, paraderos, así como promover el uso de la aplicación </w:t>
      </w:r>
      <w:proofErr w:type="spellStart"/>
      <w:r w:rsidRPr="00207142">
        <w:rPr>
          <w:rFonts w:ascii="Times New Roman" w:hAnsi="Times New Roman" w:cs="Times New Roman"/>
          <w:i/>
          <w:sz w:val="24"/>
          <w:szCs w:val="24"/>
        </w:rPr>
        <w:t>app</w:t>
      </w:r>
      <w:proofErr w:type="spellEnd"/>
      <w:r w:rsidRPr="00D15893">
        <w:rPr>
          <w:rFonts w:ascii="Times New Roman" w:hAnsi="Times New Roman" w:cs="Times New Roman"/>
          <w:sz w:val="24"/>
          <w:szCs w:val="24"/>
        </w:rPr>
        <w:t xml:space="preserve"> Potrobús en </w:t>
      </w:r>
      <w:r w:rsidR="00CE385F">
        <w:rPr>
          <w:rFonts w:ascii="Times New Roman" w:hAnsi="Times New Roman" w:cs="Times New Roman"/>
          <w:sz w:val="24"/>
          <w:szCs w:val="24"/>
        </w:rPr>
        <w:t>la telefonía móvil</w:t>
      </w:r>
      <w:r w:rsidRPr="00D15893">
        <w:rPr>
          <w:rFonts w:ascii="Times New Roman" w:hAnsi="Times New Roman" w:cs="Times New Roman"/>
          <w:sz w:val="24"/>
          <w:szCs w:val="24"/>
        </w:rPr>
        <w:t xml:space="preserve"> para que los estudiantes tengan mayores oportunidades de utilizar el servicio.  </w:t>
      </w:r>
    </w:p>
    <w:p w:rsidR="00030A16" w:rsidRPr="00907C2B" w:rsidRDefault="00CA214F" w:rsidP="00002E9F">
      <w:pPr>
        <w:spacing w:line="360" w:lineRule="auto"/>
        <w:jc w:val="both"/>
        <w:rPr>
          <w:rFonts w:ascii="Times New Roman" w:hAnsi="Times New Roman" w:cs="Times New Roman"/>
          <w:sz w:val="24"/>
          <w:szCs w:val="24"/>
        </w:rPr>
      </w:pPr>
      <w:r w:rsidRPr="00D15893">
        <w:rPr>
          <w:rFonts w:ascii="Times New Roman" w:hAnsi="Times New Roman" w:cs="Times New Roman"/>
          <w:sz w:val="24"/>
          <w:szCs w:val="24"/>
        </w:rPr>
        <w:t>De acuerdo al cuestionario aplicado,</w:t>
      </w:r>
      <w:r w:rsidR="00314FB0">
        <w:rPr>
          <w:rFonts w:ascii="Times New Roman" w:hAnsi="Times New Roman" w:cs="Times New Roman"/>
          <w:sz w:val="24"/>
          <w:szCs w:val="24"/>
        </w:rPr>
        <w:t xml:space="preserve"> el 43% de los estudiantes</w:t>
      </w:r>
      <w:r w:rsidRPr="00D15893">
        <w:rPr>
          <w:rFonts w:ascii="Times New Roman" w:hAnsi="Times New Roman" w:cs="Times New Roman"/>
          <w:sz w:val="24"/>
          <w:szCs w:val="24"/>
        </w:rPr>
        <w:t xml:space="preserve"> </w:t>
      </w:r>
      <w:r w:rsidR="00314FB0">
        <w:rPr>
          <w:rFonts w:ascii="Times New Roman" w:hAnsi="Times New Roman" w:cs="Times New Roman"/>
          <w:sz w:val="24"/>
          <w:szCs w:val="24"/>
        </w:rPr>
        <w:t xml:space="preserve">señala conocer algunas rutas del Potrobús y </w:t>
      </w:r>
      <w:r w:rsidRPr="00D15893">
        <w:rPr>
          <w:rFonts w:ascii="Times New Roman" w:hAnsi="Times New Roman" w:cs="Times New Roman"/>
          <w:sz w:val="24"/>
          <w:szCs w:val="24"/>
        </w:rPr>
        <w:t>la ruta que</w:t>
      </w:r>
      <w:r w:rsidR="00907C2B">
        <w:rPr>
          <w:rFonts w:ascii="Times New Roman" w:hAnsi="Times New Roman" w:cs="Times New Roman"/>
          <w:sz w:val="24"/>
          <w:szCs w:val="24"/>
        </w:rPr>
        <w:t xml:space="preserve"> más conocida</w:t>
      </w:r>
      <w:r w:rsidRPr="00D15893">
        <w:rPr>
          <w:rFonts w:ascii="Times New Roman" w:hAnsi="Times New Roman" w:cs="Times New Roman"/>
          <w:sz w:val="24"/>
          <w:szCs w:val="24"/>
        </w:rPr>
        <w:t xml:space="preserve"> es la ruta verde </w:t>
      </w:r>
      <w:r w:rsidR="00314FB0" w:rsidRPr="00D15893">
        <w:rPr>
          <w:rFonts w:ascii="Times New Roman" w:hAnsi="Times New Roman" w:cs="Times New Roman"/>
          <w:sz w:val="24"/>
          <w:szCs w:val="24"/>
        </w:rPr>
        <w:t>con el 16%</w:t>
      </w:r>
      <w:r w:rsidR="00314FB0">
        <w:rPr>
          <w:rFonts w:ascii="Times New Roman" w:hAnsi="Times New Roman" w:cs="Times New Roman"/>
          <w:sz w:val="24"/>
          <w:szCs w:val="24"/>
        </w:rPr>
        <w:t>,</w:t>
      </w:r>
      <w:r w:rsidR="00314FB0" w:rsidRPr="00D15893">
        <w:rPr>
          <w:rFonts w:ascii="Times New Roman" w:hAnsi="Times New Roman" w:cs="Times New Roman"/>
          <w:sz w:val="24"/>
          <w:szCs w:val="24"/>
        </w:rPr>
        <w:t xml:space="preserve"> </w:t>
      </w:r>
      <w:r w:rsidRPr="00D15893">
        <w:rPr>
          <w:rFonts w:ascii="Times New Roman" w:hAnsi="Times New Roman" w:cs="Times New Roman"/>
          <w:sz w:val="24"/>
          <w:szCs w:val="24"/>
        </w:rPr>
        <w:t xml:space="preserve">que recorre Metepec- Colón- CU-Prepa 4, mientras que el 11% conoce la ruta Oro que va de </w:t>
      </w:r>
      <w:proofErr w:type="spellStart"/>
      <w:r w:rsidRPr="00D15893">
        <w:rPr>
          <w:rFonts w:ascii="Times New Roman" w:hAnsi="Times New Roman" w:cs="Times New Roman"/>
          <w:sz w:val="24"/>
          <w:szCs w:val="24"/>
        </w:rPr>
        <w:t>Zinacantepec</w:t>
      </w:r>
      <w:proofErr w:type="spellEnd"/>
      <w:r w:rsidRPr="00D15893">
        <w:rPr>
          <w:rFonts w:ascii="Times New Roman" w:hAnsi="Times New Roman" w:cs="Times New Roman"/>
          <w:sz w:val="24"/>
          <w:szCs w:val="24"/>
        </w:rPr>
        <w:t>-CU-Colón, el 10% la ruta</w:t>
      </w:r>
      <w:r w:rsidRPr="00D15893">
        <w:rPr>
          <w:rFonts w:ascii="Times New Roman" w:hAnsi="Times New Roman" w:cs="Times New Roman"/>
          <w:color w:val="000000"/>
          <w:sz w:val="24"/>
          <w:szCs w:val="24"/>
        </w:rPr>
        <w:t xml:space="preserve"> plata que va del Aeropuerto-</w:t>
      </w:r>
      <w:proofErr w:type="spellStart"/>
      <w:r w:rsidRPr="00D15893">
        <w:rPr>
          <w:rFonts w:ascii="Times New Roman" w:hAnsi="Times New Roman" w:cs="Times New Roman"/>
          <w:color w:val="000000"/>
          <w:sz w:val="24"/>
          <w:szCs w:val="24"/>
        </w:rPr>
        <w:t>FaCiCo</w:t>
      </w:r>
      <w:proofErr w:type="spellEnd"/>
      <w:r w:rsidRPr="00D15893">
        <w:rPr>
          <w:rFonts w:ascii="Times New Roman" w:hAnsi="Times New Roman" w:cs="Times New Roman"/>
          <w:color w:val="000000"/>
          <w:sz w:val="24"/>
          <w:szCs w:val="24"/>
        </w:rPr>
        <w:t>- Prepa 3- Prepa 4-CU-Colón, seguida con el 4% de la ruta rosa que va de Lerma-Prepa 2- Colón-CU, y finalmente el 2% conoce la Ruta Blanca que va Metepec-Prepa 2-FaCICo-Prepa 3- Los Uribe, esto se debe a que no pasa por ciudad universitaria y la aplicación de la encuesta fue en esta ubicación solamente, cabe mencionar que 57% restante no contestó a la interrogante.</w:t>
      </w:r>
      <w:r w:rsidR="00907C2B">
        <w:rPr>
          <w:rFonts w:ascii="Times New Roman" w:hAnsi="Times New Roman" w:cs="Times New Roman"/>
          <w:sz w:val="24"/>
          <w:szCs w:val="24"/>
        </w:rPr>
        <w:t xml:space="preserve"> </w:t>
      </w:r>
      <w:r w:rsidRPr="00D15893">
        <w:rPr>
          <w:rFonts w:ascii="Times New Roman" w:hAnsi="Times New Roman" w:cs="Times New Roman"/>
          <w:color w:val="000000"/>
          <w:sz w:val="24"/>
          <w:szCs w:val="24"/>
        </w:rPr>
        <w:t>Respecto a la frecuencia con la que utilizan el Potrobús, el 61% de los estudiantes no se transporta</w:t>
      </w:r>
      <w:r w:rsidR="004D28FA">
        <w:rPr>
          <w:rFonts w:ascii="Times New Roman" w:hAnsi="Times New Roman" w:cs="Times New Roman"/>
          <w:color w:val="000000"/>
          <w:sz w:val="24"/>
          <w:szCs w:val="24"/>
        </w:rPr>
        <w:t xml:space="preserve"> en el Potrobús,</w:t>
      </w:r>
      <w:r w:rsidRPr="00D15893">
        <w:rPr>
          <w:rFonts w:ascii="Times New Roman" w:hAnsi="Times New Roman" w:cs="Times New Roman"/>
          <w:color w:val="000000"/>
          <w:sz w:val="24"/>
          <w:szCs w:val="24"/>
        </w:rPr>
        <w:t xml:space="preserve"> sin embargo el 24% que lo emplea lo hace diariamente o por lo menos tres veces a la semana en horario matutino (20%), el turno vespertino es utilizado solamente por el 16% de ellos y el horario mixto tiene menos concurrencia con el 10% solamente. </w:t>
      </w:r>
    </w:p>
    <w:p w:rsidR="00CA214F" w:rsidRPr="00D15893" w:rsidRDefault="009962B1" w:rsidP="00002E9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En cuanto a la calidad en el servicio, e</w:t>
      </w:r>
      <w:r w:rsidR="00CA214F" w:rsidRPr="00D15893">
        <w:rPr>
          <w:rFonts w:ascii="Times New Roman" w:hAnsi="Times New Roman" w:cs="Times New Roman"/>
          <w:color w:val="000000"/>
          <w:sz w:val="24"/>
          <w:szCs w:val="24"/>
        </w:rPr>
        <w:t xml:space="preserve">l 43% de los usuarios del Potrobús consideran que es excelente y bueno, mientras que es 12% afirma que es regular, el porcentaje restante no </w:t>
      </w:r>
      <w:r w:rsidR="00CA214F" w:rsidRPr="00D15893">
        <w:rPr>
          <w:rFonts w:ascii="Times New Roman" w:hAnsi="Times New Roman" w:cs="Times New Roman"/>
          <w:color w:val="000000"/>
          <w:sz w:val="24"/>
          <w:szCs w:val="24"/>
        </w:rPr>
        <w:lastRenderedPageBreak/>
        <w:t>contestó la interrogante. Con relación al trato que los operadores del servicio dan a los estudiantes, la mayoría de los respondientes coincidieron en que es bueno.</w:t>
      </w:r>
      <w:r w:rsidR="004D28FA">
        <w:rPr>
          <w:rFonts w:ascii="Times New Roman" w:hAnsi="Times New Roman" w:cs="Times New Roman"/>
          <w:color w:val="000000"/>
          <w:sz w:val="24"/>
          <w:szCs w:val="24"/>
        </w:rPr>
        <w:t xml:space="preserve"> Esto incrementa la confianza del usuario por utilizar el servicio.</w:t>
      </w:r>
    </w:p>
    <w:p w:rsidR="004D28FA" w:rsidRDefault="00CA214F"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 xml:space="preserve">En cuanto a la </w:t>
      </w:r>
      <w:proofErr w:type="spellStart"/>
      <w:r w:rsidRPr="00D15893">
        <w:rPr>
          <w:rFonts w:ascii="Times New Roman" w:hAnsi="Times New Roman" w:cs="Times New Roman"/>
          <w:i/>
          <w:color w:val="000000"/>
          <w:sz w:val="24"/>
          <w:szCs w:val="24"/>
        </w:rPr>
        <w:t>app</w:t>
      </w:r>
      <w:proofErr w:type="spellEnd"/>
      <w:r w:rsidR="00817AC9">
        <w:rPr>
          <w:rFonts w:ascii="Times New Roman" w:hAnsi="Times New Roman" w:cs="Times New Roman"/>
          <w:color w:val="000000"/>
          <w:sz w:val="24"/>
          <w:szCs w:val="24"/>
        </w:rPr>
        <w:t xml:space="preserve"> del Potrobús, el 46</w:t>
      </w:r>
      <w:r w:rsidRPr="00D15893">
        <w:rPr>
          <w:rFonts w:ascii="Times New Roman" w:hAnsi="Times New Roman" w:cs="Times New Roman"/>
          <w:color w:val="000000"/>
          <w:sz w:val="24"/>
          <w:szCs w:val="24"/>
        </w:rPr>
        <w:t>% dice no utilizarla, el 32% afirma no estar enterado de la aplicación, el 20 % no contestó la pregunta, mientras que el 5% restante utiliza la aplicación. El porcentaje tan bajo que registra a los usuarios de la aplicación se</w:t>
      </w:r>
      <w:r w:rsidR="00907C2B">
        <w:rPr>
          <w:rFonts w:ascii="Times New Roman" w:hAnsi="Times New Roman" w:cs="Times New Roman"/>
          <w:color w:val="000000"/>
          <w:sz w:val="24"/>
          <w:szCs w:val="24"/>
        </w:rPr>
        <w:t xml:space="preserve"> debe en gran medida a que tiene</w:t>
      </w:r>
      <w:r w:rsidRPr="00D15893">
        <w:rPr>
          <w:rFonts w:ascii="Times New Roman" w:hAnsi="Times New Roman" w:cs="Times New Roman"/>
          <w:color w:val="000000"/>
          <w:sz w:val="24"/>
          <w:szCs w:val="24"/>
        </w:rPr>
        <w:t xml:space="preserve"> </w:t>
      </w:r>
      <w:r w:rsidR="00907C2B">
        <w:rPr>
          <w:rFonts w:ascii="Times New Roman" w:hAnsi="Times New Roman" w:cs="Times New Roman"/>
          <w:color w:val="000000"/>
          <w:sz w:val="24"/>
          <w:szCs w:val="24"/>
        </w:rPr>
        <w:t>un año</w:t>
      </w:r>
      <w:r w:rsidRPr="00D15893">
        <w:rPr>
          <w:rFonts w:ascii="Times New Roman" w:hAnsi="Times New Roman" w:cs="Times New Roman"/>
          <w:color w:val="000000"/>
          <w:sz w:val="24"/>
          <w:szCs w:val="24"/>
        </w:rPr>
        <w:t xml:space="preserve"> </w:t>
      </w:r>
      <w:r w:rsidR="00907C2B">
        <w:rPr>
          <w:rFonts w:ascii="Times New Roman" w:hAnsi="Times New Roman" w:cs="Times New Roman"/>
          <w:color w:val="000000"/>
          <w:sz w:val="24"/>
          <w:szCs w:val="24"/>
        </w:rPr>
        <w:t xml:space="preserve">de haber </w:t>
      </w:r>
      <w:r w:rsidRPr="00D15893">
        <w:rPr>
          <w:rFonts w:ascii="Times New Roman" w:hAnsi="Times New Roman" w:cs="Times New Roman"/>
          <w:color w:val="000000"/>
          <w:sz w:val="24"/>
          <w:szCs w:val="24"/>
        </w:rPr>
        <w:t xml:space="preserve">sido publicada la </w:t>
      </w:r>
      <w:proofErr w:type="spellStart"/>
      <w:r w:rsidRPr="00D15893">
        <w:rPr>
          <w:rFonts w:ascii="Times New Roman" w:hAnsi="Times New Roman" w:cs="Times New Roman"/>
          <w:i/>
          <w:color w:val="000000"/>
          <w:sz w:val="24"/>
          <w:szCs w:val="24"/>
        </w:rPr>
        <w:t>app</w:t>
      </w:r>
      <w:proofErr w:type="spellEnd"/>
      <w:r w:rsidRPr="00D15893">
        <w:rPr>
          <w:rFonts w:ascii="Times New Roman" w:hAnsi="Times New Roman" w:cs="Times New Roman"/>
          <w:color w:val="000000"/>
          <w:sz w:val="24"/>
          <w:szCs w:val="24"/>
        </w:rPr>
        <w:t xml:space="preserve"> al momento de aplicar la encuesta, es por ello que la mayoría no la utiliza o desconoce su existencia.</w:t>
      </w:r>
      <w:r w:rsidR="004D28FA">
        <w:rPr>
          <w:rFonts w:ascii="Times New Roman" w:hAnsi="Times New Roman" w:cs="Times New Roman"/>
          <w:color w:val="000000"/>
          <w:sz w:val="24"/>
          <w:szCs w:val="24"/>
        </w:rPr>
        <w:t xml:space="preserve"> Para ello se requiere mayor difusión en T.V., radio y prensa universitaria, en la página oficial de la UAEMex, así como en los diferentes me</w:t>
      </w:r>
      <w:r w:rsidR="009962B1">
        <w:rPr>
          <w:rFonts w:ascii="Times New Roman" w:hAnsi="Times New Roman" w:cs="Times New Roman"/>
          <w:color w:val="000000"/>
          <w:sz w:val="24"/>
          <w:szCs w:val="24"/>
        </w:rPr>
        <w:t>dios de comunicación mexiquense y en espectaculares</w:t>
      </w:r>
      <w:r w:rsidR="004D28FA">
        <w:rPr>
          <w:rFonts w:ascii="Times New Roman" w:hAnsi="Times New Roman" w:cs="Times New Roman"/>
          <w:color w:val="000000"/>
          <w:sz w:val="24"/>
          <w:szCs w:val="24"/>
        </w:rPr>
        <w:t xml:space="preserve"> para reforzar las </w:t>
      </w:r>
      <w:r w:rsidR="00907C2B">
        <w:rPr>
          <w:rFonts w:ascii="Times New Roman" w:hAnsi="Times New Roman" w:cs="Times New Roman"/>
          <w:color w:val="000000"/>
          <w:sz w:val="24"/>
          <w:szCs w:val="24"/>
        </w:rPr>
        <w:t xml:space="preserve">alternativas y </w:t>
      </w:r>
      <w:r w:rsidR="004D28FA">
        <w:rPr>
          <w:rFonts w:ascii="Times New Roman" w:hAnsi="Times New Roman" w:cs="Times New Roman"/>
          <w:color w:val="000000"/>
          <w:sz w:val="24"/>
          <w:szCs w:val="24"/>
        </w:rPr>
        <w:t xml:space="preserve">estrategias en materia de difusión. </w:t>
      </w:r>
    </w:p>
    <w:p w:rsidR="00E71982" w:rsidRDefault="00CA214F"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 xml:space="preserve">Dentro del estudio, se consideró oportuno conocer la opinión de los universitarios sobre el Potrobús rosa y sus respuestas fueron muchas y muy variadas, tales como las siguientes: el 40% prefirió no contestar y abstenerse de realizar cualquier tipo de comentario, el 25% de los respondientes piensa que es una excelente opción para las mujeres universitarias, en contraste con el 14% </w:t>
      </w:r>
      <w:proofErr w:type="gramStart"/>
      <w:r w:rsidRPr="00D15893">
        <w:rPr>
          <w:rFonts w:ascii="Times New Roman" w:hAnsi="Times New Roman" w:cs="Times New Roman"/>
          <w:color w:val="000000"/>
          <w:sz w:val="24"/>
          <w:szCs w:val="24"/>
        </w:rPr>
        <w:t>que  considera</w:t>
      </w:r>
      <w:proofErr w:type="gramEnd"/>
      <w:r w:rsidRPr="00D15893">
        <w:rPr>
          <w:rFonts w:ascii="Times New Roman" w:hAnsi="Times New Roman" w:cs="Times New Roman"/>
          <w:color w:val="000000"/>
          <w:sz w:val="24"/>
          <w:szCs w:val="24"/>
        </w:rPr>
        <w:t xml:space="preserve"> que es un servicio discrimi</w:t>
      </w:r>
      <w:r w:rsidR="0039473D">
        <w:rPr>
          <w:rFonts w:ascii="Times New Roman" w:hAnsi="Times New Roman" w:cs="Times New Roman"/>
          <w:color w:val="000000"/>
          <w:sz w:val="24"/>
          <w:szCs w:val="24"/>
        </w:rPr>
        <w:t>nato</w:t>
      </w:r>
      <w:r w:rsidR="004D28FA">
        <w:rPr>
          <w:rFonts w:ascii="Times New Roman" w:hAnsi="Times New Roman" w:cs="Times New Roman"/>
          <w:color w:val="000000"/>
          <w:sz w:val="24"/>
          <w:szCs w:val="24"/>
        </w:rPr>
        <w:t xml:space="preserve">rio, muy feminista, excluyente. </w:t>
      </w:r>
      <w:r w:rsidR="004D28FA" w:rsidRPr="00D15893">
        <w:rPr>
          <w:rFonts w:ascii="Times New Roman" w:hAnsi="Times New Roman" w:cs="Times New Roman"/>
          <w:color w:val="000000"/>
          <w:sz w:val="24"/>
          <w:szCs w:val="24"/>
        </w:rPr>
        <w:t xml:space="preserve">Las expresiones sobre este Potrobús rosa causaron mucha polémica hasta el grado de proponer que exista un Potrobús rosa en cada una de las rutas, sin embargo, esto sabemos que no es posible y que lejos de ser un beneficio ocasionaría </w:t>
      </w:r>
      <w:r w:rsidR="004D28FA">
        <w:rPr>
          <w:rFonts w:ascii="Times New Roman" w:hAnsi="Times New Roman" w:cs="Times New Roman"/>
          <w:color w:val="000000"/>
          <w:sz w:val="24"/>
          <w:szCs w:val="24"/>
        </w:rPr>
        <w:t xml:space="preserve">una serie de </w:t>
      </w:r>
      <w:r w:rsidR="00850192">
        <w:rPr>
          <w:rFonts w:ascii="Times New Roman" w:hAnsi="Times New Roman" w:cs="Times New Roman"/>
          <w:color w:val="000000"/>
          <w:sz w:val="24"/>
          <w:szCs w:val="24"/>
        </w:rPr>
        <w:t xml:space="preserve">conflictos </w:t>
      </w:r>
      <w:r w:rsidR="004D28FA">
        <w:rPr>
          <w:rFonts w:ascii="Times New Roman" w:hAnsi="Times New Roman" w:cs="Times New Roman"/>
          <w:color w:val="000000"/>
          <w:sz w:val="24"/>
          <w:szCs w:val="24"/>
        </w:rPr>
        <w:t>a futu</w:t>
      </w:r>
      <w:r w:rsidR="00E71982">
        <w:rPr>
          <w:rFonts w:ascii="Times New Roman" w:hAnsi="Times New Roman" w:cs="Times New Roman"/>
          <w:color w:val="000000"/>
          <w:sz w:val="24"/>
          <w:szCs w:val="24"/>
        </w:rPr>
        <w:t>ro. Opinaron</w:t>
      </w:r>
      <w:r w:rsidR="004D28FA">
        <w:rPr>
          <w:rFonts w:ascii="Times New Roman" w:hAnsi="Times New Roman" w:cs="Times New Roman"/>
          <w:color w:val="000000"/>
          <w:sz w:val="24"/>
          <w:szCs w:val="24"/>
        </w:rPr>
        <w:t xml:space="preserve"> </w:t>
      </w:r>
      <w:r w:rsidRPr="00D15893">
        <w:rPr>
          <w:rFonts w:ascii="Times New Roman" w:hAnsi="Times New Roman" w:cs="Times New Roman"/>
          <w:color w:val="000000"/>
          <w:sz w:val="24"/>
          <w:szCs w:val="24"/>
        </w:rPr>
        <w:t>que debería considerarse entonces un Potrobús azul exclusivo para hombres o hasta hubo el caso de proponer un Potrobús morado.</w:t>
      </w:r>
      <w:r w:rsidR="00850192">
        <w:rPr>
          <w:rFonts w:ascii="Times New Roman" w:hAnsi="Times New Roman" w:cs="Times New Roman"/>
          <w:color w:val="000000"/>
          <w:sz w:val="24"/>
          <w:szCs w:val="24"/>
        </w:rPr>
        <w:t xml:space="preserve"> Esto por supuesto, no se realizará porque estaría fomentando racismo, exclusión y xenofobia.</w:t>
      </w:r>
      <w:r w:rsidRPr="00D15893">
        <w:rPr>
          <w:rFonts w:ascii="Times New Roman" w:hAnsi="Times New Roman" w:cs="Times New Roman"/>
          <w:color w:val="000000"/>
          <w:sz w:val="24"/>
          <w:szCs w:val="24"/>
        </w:rPr>
        <w:t xml:space="preserve"> Por su parte, hubo algunos alumnos que piensan que tendrían que subirse todos </w:t>
      </w:r>
      <w:r w:rsidR="004D28FA">
        <w:rPr>
          <w:rFonts w:ascii="Times New Roman" w:hAnsi="Times New Roman" w:cs="Times New Roman"/>
          <w:color w:val="000000"/>
          <w:sz w:val="24"/>
          <w:szCs w:val="24"/>
        </w:rPr>
        <w:t xml:space="preserve">los estudiantes </w:t>
      </w:r>
      <w:r w:rsidRPr="00D15893">
        <w:rPr>
          <w:rFonts w:ascii="Times New Roman" w:hAnsi="Times New Roman" w:cs="Times New Roman"/>
          <w:color w:val="000000"/>
          <w:sz w:val="24"/>
          <w:szCs w:val="24"/>
        </w:rPr>
        <w:t xml:space="preserve">por igual eliminando los discursos racistas, de xenofobia, de exclusión para dar un trato más justo e igualitario porque es un servicio de transporte seguro, confiable y eficiente. La minoría se mantuvo indiferente al cuestionamiento, </w:t>
      </w:r>
      <w:r w:rsidR="00E71982">
        <w:rPr>
          <w:rFonts w:ascii="Times New Roman" w:hAnsi="Times New Roman" w:cs="Times New Roman"/>
          <w:color w:val="000000"/>
          <w:sz w:val="24"/>
          <w:szCs w:val="24"/>
        </w:rPr>
        <w:t>al comentar que</w:t>
      </w:r>
      <w:r w:rsidRPr="00D15893">
        <w:rPr>
          <w:rFonts w:ascii="Times New Roman" w:hAnsi="Times New Roman" w:cs="Times New Roman"/>
          <w:color w:val="000000"/>
          <w:sz w:val="24"/>
          <w:szCs w:val="24"/>
        </w:rPr>
        <w:t xml:space="preserve"> no </w:t>
      </w:r>
      <w:r w:rsidR="00E71982">
        <w:rPr>
          <w:rFonts w:ascii="Times New Roman" w:hAnsi="Times New Roman" w:cs="Times New Roman"/>
          <w:color w:val="000000"/>
          <w:sz w:val="24"/>
          <w:szCs w:val="24"/>
        </w:rPr>
        <w:t xml:space="preserve">lo </w:t>
      </w:r>
      <w:r w:rsidRPr="00D15893">
        <w:rPr>
          <w:rFonts w:ascii="Times New Roman" w:hAnsi="Times New Roman" w:cs="Times New Roman"/>
          <w:color w:val="000000"/>
          <w:sz w:val="24"/>
          <w:szCs w:val="24"/>
        </w:rPr>
        <w:t>utiliza</w:t>
      </w:r>
      <w:r w:rsidR="00E71982">
        <w:rPr>
          <w:rFonts w:ascii="Times New Roman" w:hAnsi="Times New Roman" w:cs="Times New Roman"/>
          <w:color w:val="000000"/>
          <w:sz w:val="24"/>
          <w:szCs w:val="24"/>
        </w:rPr>
        <w:t>.</w:t>
      </w:r>
    </w:p>
    <w:p w:rsidR="00CA367A" w:rsidRDefault="00CA214F"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Una de las preguntas más interesantes al realizar esta investigación fue conocer la opinión de los universitarios sobre la creación de nuevas rutas, para esto hubo una participación muy nutrida, creativa, propositiv</w:t>
      </w:r>
      <w:r w:rsidR="00CA367A">
        <w:rPr>
          <w:rFonts w:ascii="Times New Roman" w:hAnsi="Times New Roman" w:cs="Times New Roman"/>
          <w:color w:val="000000"/>
          <w:sz w:val="24"/>
          <w:szCs w:val="24"/>
        </w:rPr>
        <w:t>a y sus comentarios fueron los que a continuación se describen</w:t>
      </w:r>
      <w:r w:rsidRPr="00D15893">
        <w:rPr>
          <w:rFonts w:ascii="Times New Roman" w:hAnsi="Times New Roman" w:cs="Times New Roman"/>
          <w:color w:val="000000"/>
          <w:sz w:val="24"/>
          <w:szCs w:val="24"/>
        </w:rPr>
        <w:t>:</w:t>
      </w:r>
      <w:r w:rsidR="003A42D7">
        <w:rPr>
          <w:rFonts w:ascii="Times New Roman" w:hAnsi="Times New Roman" w:cs="Times New Roman"/>
          <w:color w:val="000000"/>
          <w:sz w:val="24"/>
          <w:szCs w:val="24"/>
        </w:rPr>
        <w:t xml:space="preserve"> l</w:t>
      </w:r>
      <w:r w:rsidRPr="00D15893">
        <w:rPr>
          <w:rFonts w:ascii="Times New Roman" w:hAnsi="Times New Roman" w:cs="Times New Roman"/>
          <w:color w:val="000000"/>
          <w:sz w:val="24"/>
          <w:szCs w:val="24"/>
        </w:rPr>
        <w:t xml:space="preserve">a opción más recurrente que los respondientes hicieron a la interrogante fue la ruta de </w:t>
      </w:r>
      <w:proofErr w:type="spellStart"/>
      <w:r w:rsidRPr="00D15893">
        <w:rPr>
          <w:rFonts w:ascii="Times New Roman" w:hAnsi="Times New Roman" w:cs="Times New Roman"/>
          <w:color w:val="000000"/>
          <w:sz w:val="24"/>
          <w:szCs w:val="24"/>
        </w:rPr>
        <w:lastRenderedPageBreak/>
        <w:t>Tenango</w:t>
      </w:r>
      <w:proofErr w:type="spellEnd"/>
      <w:r w:rsidRPr="00D15893">
        <w:rPr>
          <w:rFonts w:ascii="Times New Roman" w:hAnsi="Times New Roman" w:cs="Times New Roman"/>
          <w:color w:val="000000"/>
          <w:sz w:val="24"/>
          <w:szCs w:val="24"/>
        </w:rPr>
        <w:t xml:space="preserve">-Metepec-CU porque muchos de ellos argumentan que viven en </w:t>
      </w:r>
      <w:proofErr w:type="spellStart"/>
      <w:r w:rsidRPr="00D15893">
        <w:rPr>
          <w:rFonts w:ascii="Times New Roman" w:hAnsi="Times New Roman" w:cs="Times New Roman"/>
          <w:color w:val="000000"/>
          <w:sz w:val="24"/>
          <w:szCs w:val="24"/>
        </w:rPr>
        <w:t>Tenango</w:t>
      </w:r>
      <w:proofErr w:type="spellEnd"/>
      <w:r w:rsidRPr="00D15893">
        <w:rPr>
          <w:rFonts w:ascii="Times New Roman" w:hAnsi="Times New Roman" w:cs="Times New Roman"/>
          <w:color w:val="000000"/>
          <w:sz w:val="24"/>
          <w:szCs w:val="24"/>
        </w:rPr>
        <w:t xml:space="preserve"> del Valle, Rayón, </w:t>
      </w:r>
      <w:proofErr w:type="spellStart"/>
      <w:r w:rsidRPr="00D15893">
        <w:rPr>
          <w:rFonts w:ascii="Times New Roman" w:hAnsi="Times New Roman" w:cs="Times New Roman"/>
          <w:color w:val="000000"/>
          <w:sz w:val="24"/>
          <w:szCs w:val="24"/>
        </w:rPr>
        <w:t>Calimaya</w:t>
      </w:r>
      <w:proofErr w:type="spellEnd"/>
      <w:r w:rsidRPr="00D15893">
        <w:rPr>
          <w:rFonts w:ascii="Times New Roman" w:hAnsi="Times New Roman" w:cs="Times New Roman"/>
          <w:color w:val="000000"/>
          <w:sz w:val="24"/>
          <w:szCs w:val="24"/>
        </w:rPr>
        <w:t xml:space="preserve">, San Antonio la Isla, </w:t>
      </w:r>
      <w:proofErr w:type="spellStart"/>
      <w:r w:rsidRPr="00D15893">
        <w:rPr>
          <w:rFonts w:ascii="Times New Roman" w:hAnsi="Times New Roman" w:cs="Times New Roman"/>
          <w:color w:val="000000"/>
          <w:sz w:val="24"/>
          <w:szCs w:val="24"/>
        </w:rPr>
        <w:t>Mexicalcingo</w:t>
      </w:r>
      <w:proofErr w:type="spellEnd"/>
      <w:r w:rsidRPr="00D15893">
        <w:rPr>
          <w:rFonts w:ascii="Times New Roman" w:hAnsi="Times New Roman" w:cs="Times New Roman"/>
          <w:color w:val="000000"/>
          <w:sz w:val="24"/>
          <w:szCs w:val="24"/>
        </w:rPr>
        <w:t xml:space="preserve"> y alrededores</w:t>
      </w:r>
      <w:r w:rsidR="00CC5091">
        <w:rPr>
          <w:rFonts w:ascii="Times New Roman" w:hAnsi="Times New Roman" w:cs="Times New Roman"/>
          <w:color w:val="000000"/>
          <w:sz w:val="24"/>
          <w:szCs w:val="24"/>
        </w:rPr>
        <w:t>,</w:t>
      </w:r>
      <w:r w:rsidRPr="00D15893">
        <w:rPr>
          <w:rFonts w:ascii="Times New Roman" w:hAnsi="Times New Roman" w:cs="Times New Roman"/>
          <w:color w:val="000000"/>
          <w:sz w:val="24"/>
          <w:szCs w:val="24"/>
        </w:rPr>
        <w:t xml:space="preserve"> que les sería de mucha ayuda porque el Potrobús es seguro, eficiente y ahorrarían mucho dinero que gastan en transporte público.</w:t>
      </w:r>
      <w:r w:rsidR="00FE078D">
        <w:rPr>
          <w:rFonts w:ascii="Times New Roman" w:hAnsi="Times New Roman" w:cs="Times New Roman"/>
          <w:color w:val="000000"/>
          <w:sz w:val="24"/>
          <w:szCs w:val="24"/>
        </w:rPr>
        <w:t xml:space="preserve"> Actualmente esta ruta se encuentra en operación</w:t>
      </w:r>
      <w:r w:rsidR="00850192">
        <w:rPr>
          <w:rFonts w:ascii="Times New Roman" w:hAnsi="Times New Roman" w:cs="Times New Roman"/>
          <w:color w:val="000000"/>
          <w:sz w:val="24"/>
          <w:szCs w:val="24"/>
        </w:rPr>
        <w:t xml:space="preserve"> como acción de paz</w:t>
      </w:r>
      <w:r w:rsidR="00FE078D">
        <w:rPr>
          <w:rFonts w:ascii="Times New Roman" w:hAnsi="Times New Roman" w:cs="Times New Roman"/>
          <w:color w:val="000000"/>
          <w:sz w:val="24"/>
          <w:szCs w:val="24"/>
        </w:rPr>
        <w:t xml:space="preserve">. </w:t>
      </w:r>
      <w:r w:rsidRPr="00D15893">
        <w:rPr>
          <w:rFonts w:ascii="Times New Roman" w:hAnsi="Times New Roman" w:cs="Times New Roman"/>
          <w:color w:val="000000"/>
          <w:sz w:val="24"/>
          <w:szCs w:val="24"/>
        </w:rPr>
        <w:t xml:space="preserve">Otra ruta que podría habilitarse es que pase por todo </w:t>
      </w:r>
      <w:proofErr w:type="spellStart"/>
      <w:r w:rsidRPr="00D15893">
        <w:rPr>
          <w:rFonts w:ascii="Times New Roman" w:hAnsi="Times New Roman" w:cs="Times New Roman"/>
          <w:color w:val="000000"/>
          <w:sz w:val="24"/>
          <w:szCs w:val="24"/>
        </w:rPr>
        <w:t>Tollocan</w:t>
      </w:r>
      <w:proofErr w:type="spellEnd"/>
      <w:r w:rsidRPr="00D15893">
        <w:rPr>
          <w:rFonts w:ascii="Times New Roman" w:hAnsi="Times New Roman" w:cs="Times New Roman"/>
          <w:color w:val="000000"/>
          <w:sz w:val="24"/>
          <w:szCs w:val="24"/>
        </w:rPr>
        <w:t xml:space="preserve"> formando un circuito con varios paraderos y que pase por el centro de Toluca para poder abordar otras rutas del Potrobús proponiendo que se denomine ruta “bronce”. </w:t>
      </w:r>
    </w:p>
    <w:p w:rsidR="00CA214F" w:rsidRPr="00D15893" w:rsidRDefault="00CA214F"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Dos rutas muy solicitadas también son la de Los Uribe-CU y la de Almoloya de Juárez-</w:t>
      </w:r>
      <w:proofErr w:type="spellStart"/>
      <w:r w:rsidRPr="00D15893">
        <w:rPr>
          <w:rFonts w:ascii="Times New Roman" w:hAnsi="Times New Roman" w:cs="Times New Roman"/>
          <w:color w:val="000000"/>
          <w:sz w:val="24"/>
          <w:szCs w:val="24"/>
        </w:rPr>
        <w:t>Zinacantepec</w:t>
      </w:r>
      <w:proofErr w:type="spellEnd"/>
      <w:r w:rsidRPr="00D15893">
        <w:rPr>
          <w:rFonts w:ascii="Times New Roman" w:hAnsi="Times New Roman" w:cs="Times New Roman"/>
          <w:color w:val="000000"/>
          <w:sz w:val="24"/>
          <w:szCs w:val="24"/>
        </w:rPr>
        <w:t>-CU-Colón. Otras propuestas de rutas son Alfredo del Mazo-</w:t>
      </w:r>
      <w:proofErr w:type="spellStart"/>
      <w:r w:rsidRPr="00D15893">
        <w:rPr>
          <w:rFonts w:ascii="Times New Roman" w:hAnsi="Times New Roman" w:cs="Times New Roman"/>
          <w:color w:val="000000"/>
          <w:sz w:val="24"/>
          <w:szCs w:val="24"/>
        </w:rPr>
        <w:t>Tollocan</w:t>
      </w:r>
      <w:proofErr w:type="spellEnd"/>
      <w:r w:rsidRPr="00D15893">
        <w:rPr>
          <w:rFonts w:ascii="Times New Roman" w:hAnsi="Times New Roman" w:cs="Times New Roman"/>
          <w:color w:val="000000"/>
          <w:sz w:val="24"/>
          <w:szCs w:val="24"/>
        </w:rPr>
        <w:t>-CU; Aeropuerto-</w:t>
      </w:r>
      <w:proofErr w:type="spellStart"/>
      <w:r w:rsidRPr="00D15893">
        <w:rPr>
          <w:rFonts w:ascii="Times New Roman" w:hAnsi="Times New Roman" w:cs="Times New Roman"/>
          <w:color w:val="000000"/>
          <w:sz w:val="24"/>
          <w:szCs w:val="24"/>
        </w:rPr>
        <w:t>Tollocan</w:t>
      </w:r>
      <w:proofErr w:type="spellEnd"/>
      <w:r w:rsidRPr="00D15893">
        <w:rPr>
          <w:rFonts w:ascii="Times New Roman" w:hAnsi="Times New Roman" w:cs="Times New Roman"/>
          <w:color w:val="000000"/>
          <w:sz w:val="24"/>
          <w:szCs w:val="24"/>
        </w:rPr>
        <w:t xml:space="preserve">-CU; </w:t>
      </w:r>
      <w:proofErr w:type="spellStart"/>
      <w:r w:rsidRPr="00D15893">
        <w:rPr>
          <w:rFonts w:ascii="Times New Roman" w:hAnsi="Times New Roman" w:cs="Times New Roman"/>
          <w:color w:val="000000"/>
          <w:sz w:val="24"/>
          <w:szCs w:val="24"/>
        </w:rPr>
        <w:t>Tollocan</w:t>
      </w:r>
      <w:proofErr w:type="spellEnd"/>
      <w:r w:rsidRPr="00D15893">
        <w:rPr>
          <w:rFonts w:ascii="Times New Roman" w:hAnsi="Times New Roman" w:cs="Times New Roman"/>
          <w:color w:val="000000"/>
          <w:sz w:val="24"/>
          <w:szCs w:val="24"/>
        </w:rPr>
        <w:t>-Torres Chicas-CU; Metepec-Pilares-</w:t>
      </w:r>
      <w:proofErr w:type="spellStart"/>
      <w:r w:rsidRPr="00D15893">
        <w:rPr>
          <w:rFonts w:ascii="Times New Roman" w:hAnsi="Times New Roman" w:cs="Times New Roman"/>
          <w:color w:val="000000"/>
          <w:sz w:val="24"/>
          <w:szCs w:val="24"/>
        </w:rPr>
        <w:t>Tollocan</w:t>
      </w:r>
      <w:proofErr w:type="spellEnd"/>
      <w:r w:rsidRPr="00D15893">
        <w:rPr>
          <w:rFonts w:ascii="Times New Roman" w:hAnsi="Times New Roman" w:cs="Times New Roman"/>
          <w:color w:val="000000"/>
          <w:sz w:val="24"/>
          <w:szCs w:val="24"/>
        </w:rPr>
        <w:t xml:space="preserve">-CU; </w:t>
      </w:r>
      <w:proofErr w:type="spellStart"/>
      <w:r w:rsidRPr="00D15893">
        <w:rPr>
          <w:rFonts w:ascii="Times New Roman" w:hAnsi="Times New Roman" w:cs="Times New Roman"/>
          <w:color w:val="000000"/>
          <w:sz w:val="24"/>
          <w:szCs w:val="24"/>
        </w:rPr>
        <w:t>Tlachaloya</w:t>
      </w:r>
      <w:proofErr w:type="spellEnd"/>
      <w:r w:rsidRPr="00D15893">
        <w:rPr>
          <w:rFonts w:ascii="Times New Roman" w:hAnsi="Times New Roman" w:cs="Times New Roman"/>
          <w:color w:val="000000"/>
          <w:sz w:val="24"/>
          <w:szCs w:val="24"/>
        </w:rPr>
        <w:t>-CU, Metepec-Prepa 5-CU; Terminal-</w:t>
      </w:r>
      <w:proofErr w:type="spellStart"/>
      <w:r w:rsidRPr="00D15893">
        <w:rPr>
          <w:rFonts w:ascii="Times New Roman" w:hAnsi="Times New Roman" w:cs="Times New Roman"/>
          <w:color w:val="000000"/>
          <w:sz w:val="24"/>
          <w:szCs w:val="24"/>
        </w:rPr>
        <w:t>Tollocan</w:t>
      </w:r>
      <w:proofErr w:type="spellEnd"/>
      <w:r w:rsidRPr="00D15893">
        <w:rPr>
          <w:rFonts w:ascii="Times New Roman" w:hAnsi="Times New Roman" w:cs="Times New Roman"/>
          <w:color w:val="000000"/>
          <w:sz w:val="24"/>
          <w:szCs w:val="24"/>
        </w:rPr>
        <w:t>-CU-</w:t>
      </w:r>
      <w:proofErr w:type="spellStart"/>
      <w:r w:rsidRPr="00D15893">
        <w:rPr>
          <w:rFonts w:ascii="Times New Roman" w:hAnsi="Times New Roman" w:cs="Times New Roman"/>
          <w:color w:val="000000"/>
          <w:sz w:val="24"/>
          <w:szCs w:val="24"/>
        </w:rPr>
        <w:t>Teresona</w:t>
      </w:r>
      <w:proofErr w:type="spellEnd"/>
      <w:r w:rsidRPr="00D15893">
        <w:rPr>
          <w:rFonts w:ascii="Times New Roman" w:hAnsi="Times New Roman" w:cs="Times New Roman"/>
          <w:color w:val="000000"/>
          <w:sz w:val="24"/>
          <w:szCs w:val="24"/>
        </w:rPr>
        <w:t xml:space="preserve">; </w:t>
      </w:r>
      <w:proofErr w:type="spellStart"/>
      <w:r w:rsidRPr="00D15893">
        <w:rPr>
          <w:rFonts w:ascii="Times New Roman" w:hAnsi="Times New Roman" w:cs="Times New Roman"/>
          <w:color w:val="000000"/>
          <w:sz w:val="24"/>
          <w:szCs w:val="24"/>
        </w:rPr>
        <w:t>Cacalomacán</w:t>
      </w:r>
      <w:proofErr w:type="spellEnd"/>
      <w:r w:rsidRPr="00D15893">
        <w:rPr>
          <w:rFonts w:ascii="Times New Roman" w:hAnsi="Times New Roman" w:cs="Times New Roman"/>
          <w:color w:val="000000"/>
          <w:sz w:val="24"/>
          <w:szCs w:val="24"/>
        </w:rPr>
        <w:t>-Santa Cruz-</w:t>
      </w:r>
      <w:proofErr w:type="spellStart"/>
      <w:r w:rsidRPr="00D15893">
        <w:rPr>
          <w:rFonts w:ascii="Times New Roman" w:hAnsi="Times New Roman" w:cs="Times New Roman"/>
          <w:color w:val="000000"/>
          <w:sz w:val="24"/>
          <w:szCs w:val="24"/>
        </w:rPr>
        <w:t>Capultitlán</w:t>
      </w:r>
      <w:proofErr w:type="spellEnd"/>
      <w:r w:rsidRPr="00D15893">
        <w:rPr>
          <w:rFonts w:ascii="Times New Roman" w:hAnsi="Times New Roman" w:cs="Times New Roman"/>
          <w:color w:val="000000"/>
          <w:sz w:val="24"/>
          <w:szCs w:val="24"/>
        </w:rPr>
        <w:t xml:space="preserve">-Colón-CU; San Mateo Atenco-Prepa 2-CU; </w:t>
      </w:r>
      <w:proofErr w:type="spellStart"/>
      <w:r w:rsidRPr="00D15893">
        <w:rPr>
          <w:rFonts w:ascii="Times New Roman" w:hAnsi="Times New Roman" w:cs="Times New Roman"/>
          <w:color w:val="000000"/>
          <w:sz w:val="24"/>
          <w:szCs w:val="24"/>
        </w:rPr>
        <w:t>Ocotitlán</w:t>
      </w:r>
      <w:proofErr w:type="spellEnd"/>
      <w:r w:rsidRPr="00D15893">
        <w:rPr>
          <w:rFonts w:ascii="Times New Roman" w:hAnsi="Times New Roman" w:cs="Times New Roman"/>
          <w:color w:val="000000"/>
          <w:sz w:val="24"/>
          <w:szCs w:val="24"/>
        </w:rPr>
        <w:t>-Torres-CU. Además, una de las peticiones más frecuentes fue la que las rutas tengan más paraderos</w:t>
      </w:r>
      <w:r w:rsidR="00CC5091">
        <w:rPr>
          <w:rFonts w:ascii="Times New Roman" w:hAnsi="Times New Roman" w:cs="Times New Roman"/>
          <w:color w:val="000000"/>
          <w:sz w:val="24"/>
          <w:szCs w:val="24"/>
        </w:rPr>
        <w:t>, señalamientos con logotipo oficial</w:t>
      </w:r>
      <w:r w:rsidRPr="00D15893">
        <w:rPr>
          <w:rFonts w:ascii="Times New Roman" w:hAnsi="Times New Roman" w:cs="Times New Roman"/>
          <w:color w:val="000000"/>
          <w:sz w:val="24"/>
          <w:szCs w:val="24"/>
        </w:rPr>
        <w:t xml:space="preserve"> y frecuencia en sus horarios. No estuvimos exentos de peticiones a municipios lejanos a Toluca que por considerarlos alejados no se contemplaron en </w:t>
      </w:r>
      <w:r w:rsidR="00FE078D">
        <w:rPr>
          <w:rFonts w:ascii="Times New Roman" w:hAnsi="Times New Roman" w:cs="Times New Roman"/>
          <w:color w:val="000000"/>
          <w:sz w:val="24"/>
          <w:szCs w:val="24"/>
        </w:rPr>
        <w:t>la propuesta</w:t>
      </w:r>
      <w:r w:rsidRPr="00D15893">
        <w:rPr>
          <w:rFonts w:ascii="Times New Roman" w:hAnsi="Times New Roman" w:cs="Times New Roman"/>
          <w:color w:val="000000"/>
          <w:sz w:val="24"/>
          <w:szCs w:val="24"/>
        </w:rPr>
        <w:t>.</w:t>
      </w:r>
    </w:p>
    <w:p w:rsidR="00CA214F" w:rsidRPr="00D15893" w:rsidRDefault="00CA214F"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 xml:space="preserve">Dentro del diseño del cuestionario, se preguntó a los estudiantes el considerar ofrecer el servicio al personal administrativo de la UAEMex y el 70% respondió favorablemente argumentando que son universitarios también y que tienen derecho, que no todos cuentan con vehículo particular para trasladarse, que les conviene económicamente ahorrando parte de su salario, por </w:t>
      </w:r>
      <w:r w:rsidR="00CA367A">
        <w:rPr>
          <w:rFonts w:ascii="Times New Roman" w:hAnsi="Times New Roman" w:cs="Times New Roman"/>
          <w:color w:val="000000"/>
          <w:sz w:val="24"/>
          <w:szCs w:val="24"/>
        </w:rPr>
        <w:t xml:space="preserve">motivos de </w:t>
      </w:r>
      <w:r w:rsidRPr="00D15893">
        <w:rPr>
          <w:rFonts w:ascii="Times New Roman" w:hAnsi="Times New Roman" w:cs="Times New Roman"/>
          <w:color w:val="000000"/>
          <w:sz w:val="24"/>
          <w:szCs w:val="24"/>
        </w:rPr>
        <w:t xml:space="preserve">seguridad, porque no hay estacionamiento en CU y que se les dificulta traer carro, porque reduce la contaminación y ayuda </w:t>
      </w:r>
      <w:r w:rsidR="00E75A27">
        <w:rPr>
          <w:rFonts w:ascii="Times New Roman" w:hAnsi="Times New Roman" w:cs="Times New Roman"/>
          <w:color w:val="000000"/>
          <w:sz w:val="24"/>
          <w:szCs w:val="24"/>
        </w:rPr>
        <w:t xml:space="preserve">considerablemente </w:t>
      </w:r>
      <w:r w:rsidRPr="00D15893">
        <w:rPr>
          <w:rFonts w:ascii="Times New Roman" w:hAnsi="Times New Roman" w:cs="Times New Roman"/>
          <w:color w:val="000000"/>
          <w:sz w:val="24"/>
          <w:szCs w:val="24"/>
        </w:rPr>
        <w:t xml:space="preserve">al medio ambiente, sin embargo el 30% restante contestó negativamente planteando que el Potrobús es exclusivo para alumnos, que los administrativos perciben un salario a diferencia de los estudiantes que no cuentan con ello, que no sería suficiente el transporte porque se llenaría y no habría asientos disponibles, que </w:t>
      </w:r>
      <w:r w:rsidR="00CC5091">
        <w:rPr>
          <w:rFonts w:ascii="Times New Roman" w:hAnsi="Times New Roman" w:cs="Times New Roman"/>
          <w:color w:val="000000"/>
          <w:sz w:val="24"/>
          <w:szCs w:val="24"/>
        </w:rPr>
        <w:t xml:space="preserve">los administrativos </w:t>
      </w:r>
      <w:r w:rsidRPr="00D15893">
        <w:rPr>
          <w:rFonts w:ascii="Times New Roman" w:hAnsi="Times New Roman" w:cs="Times New Roman"/>
          <w:color w:val="000000"/>
          <w:sz w:val="24"/>
          <w:szCs w:val="24"/>
        </w:rPr>
        <w:t xml:space="preserve">tienen automóvil propio y que no ocuparían el servicio. </w:t>
      </w:r>
    </w:p>
    <w:p w:rsidR="00CA214F" w:rsidRPr="00D15893" w:rsidRDefault="00CA214F"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Mientras que la</w:t>
      </w:r>
      <w:r w:rsidR="00CA367A">
        <w:rPr>
          <w:rFonts w:ascii="Times New Roman" w:hAnsi="Times New Roman" w:cs="Times New Roman"/>
          <w:color w:val="000000"/>
          <w:sz w:val="24"/>
          <w:szCs w:val="24"/>
        </w:rPr>
        <w:t xml:space="preserve"> misma</w:t>
      </w:r>
      <w:r w:rsidRPr="00D15893">
        <w:rPr>
          <w:rFonts w:ascii="Times New Roman" w:hAnsi="Times New Roman" w:cs="Times New Roman"/>
          <w:color w:val="000000"/>
          <w:sz w:val="24"/>
          <w:szCs w:val="24"/>
        </w:rPr>
        <w:t xml:space="preserve"> pregunta sobre</w:t>
      </w:r>
      <w:r w:rsidR="00CA367A">
        <w:rPr>
          <w:rFonts w:ascii="Times New Roman" w:hAnsi="Times New Roman" w:cs="Times New Roman"/>
          <w:color w:val="000000"/>
          <w:sz w:val="24"/>
          <w:szCs w:val="24"/>
        </w:rPr>
        <w:t xml:space="preserve"> considerar ofrecer el servicio pero para el </w:t>
      </w:r>
      <w:r w:rsidRPr="00D15893">
        <w:rPr>
          <w:rFonts w:ascii="Times New Roman" w:hAnsi="Times New Roman" w:cs="Times New Roman"/>
          <w:color w:val="000000"/>
          <w:sz w:val="24"/>
          <w:szCs w:val="24"/>
        </w:rPr>
        <w:t xml:space="preserve">personal académico de la Universidad, </w:t>
      </w:r>
      <w:r w:rsidR="003115B6">
        <w:rPr>
          <w:rFonts w:ascii="Times New Roman" w:hAnsi="Times New Roman" w:cs="Times New Roman"/>
          <w:color w:val="000000"/>
          <w:sz w:val="24"/>
          <w:szCs w:val="24"/>
        </w:rPr>
        <w:t xml:space="preserve">el porcentaje fue muy similar porque </w:t>
      </w:r>
      <w:r w:rsidRPr="00D15893">
        <w:rPr>
          <w:rFonts w:ascii="Times New Roman" w:hAnsi="Times New Roman" w:cs="Times New Roman"/>
          <w:color w:val="000000"/>
          <w:sz w:val="24"/>
          <w:szCs w:val="24"/>
        </w:rPr>
        <w:t xml:space="preserve">el 72% respondió positivamente al opinar que son parte de la comunidad universitaria, que disminuiría al </w:t>
      </w:r>
      <w:r w:rsidRPr="00D15893">
        <w:rPr>
          <w:rFonts w:ascii="Times New Roman" w:hAnsi="Times New Roman" w:cs="Times New Roman"/>
          <w:color w:val="000000"/>
          <w:sz w:val="24"/>
          <w:szCs w:val="24"/>
        </w:rPr>
        <w:lastRenderedPageBreak/>
        <w:t>tráfico vehicular y la contaminación favoreciendo</w:t>
      </w:r>
      <w:r w:rsidR="00E75A27">
        <w:rPr>
          <w:rFonts w:ascii="Times New Roman" w:hAnsi="Times New Roman" w:cs="Times New Roman"/>
          <w:color w:val="000000"/>
          <w:sz w:val="24"/>
          <w:szCs w:val="24"/>
        </w:rPr>
        <w:t xml:space="preserve"> el cuidado del</w:t>
      </w:r>
      <w:r w:rsidRPr="00D15893">
        <w:rPr>
          <w:rFonts w:ascii="Times New Roman" w:hAnsi="Times New Roman" w:cs="Times New Roman"/>
          <w:color w:val="000000"/>
          <w:sz w:val="24"/>
          <w:szCs w:val="24"/>
        </w:rPr>
        <w:t xml:space="preserve"> medio ambiente, que algunos no tiene carro, por comodidad y seguridad en el servicio, que hay poco estacionamiento y evitarían congestionamientos, que ayudaría a su economía ahorrando ese dinero y destinándolo a otras </w:t>
      </w:r>
      <w:r w:rsidR="003115B6">
        <w:rPr>
          <w:rFonts w:ascii="Times New Roman" w:hAnsi="Times New Roman" w:cs="Times New Roman"/>
          <w:color w:val="000000"/>
          <w:sz w:val="24"/>
          <w:szCs w:val="24"/>
        </w:rPr>
        <w:t>necesidades</w:t>
      </w:r>
      <w:r w:rsidRPr="00D15893">
        <w:rPr>
          <w:rFonts w:ascii="Times New Roman" w:hAnsi="Times New Roman" w:cs="Times New Roman"/>
          <w:color w:val="000000"/>
          <w:sz w:val="24"/>
          <w:szCs w:val="24"/>
        </w:rPr>
        <w:t xml:space="preserve">, que favorecería la convivencia profesor-alumno. A diferencia del 28% que respondió negativamente la pregunta porque afirman que el servicio es exclusivo para estudiantes, que los profesores tienen carro, que no lo ocuparían, que las unidades de Potrobús serían insuficientes y que se saturarían, que los profesores perciben un sueldo y que podrían pagar su transporte público sin mayor problema. Como se observa en las dos preguntas anteriores, tres de cada cuatro entrevistados estarían a favor de que los usuarios de las diferentes rutas del Potrobús </w:t>
      </w:r>
      <w:r w:rsidR="003115B6">
        <w:rPr>
          <w:rFonts w:ascii="Times New Roman" w:hAnsi="Times New Roman" w:cs="Times New Roman"/>
          <w:color w:val="000000"/>
          <w:sz w:val="24"/>
          <w:szCs w:val="24"/>
        </w:rPr>
        <w:t>utilizaran</w:t>
      </w:r>
      <w:r w:rsidRPr="00D15893">
        <w:rPr>
          <w:rFonts w:ascii="Times New Roman" w:hAnsi="Times New Roman" w:cs="Times New Roman"/>
          <w:color w:val="000000"/>
          <w:sz w:val="24"/>
          <w:szCs w:val="24"/>
        </w:rPr>
        <w:t xml:space="preserve"> tanto administrativos como académicos por considerarlos part</w:t>
      </w:r>
      <w:r w:rsidR="00E75A27">
        <w:rPr>
          <w:rFonts w:ascii="Times New Roman" w:hAnsi="Times New Roman" w:cs="Times New Roman"/>
          <w:color w:val="000000"/>
          <w:sz w:val="24"/>
          <w:szCs w:val="24"/>
        </w:rPr>
        <w:t>e de la comunidad universitaria y de esta manera fomentar una Cultura de Paz evitando la exclusión, el racismo y la xenofobia.</w:t>
      </w:r>
    </w:p>
    <w:p w:rsidR="00CA367A" w:rsidRDefault="00CA214F"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 xml:space="preserve">En virtud de que las respuestas de los encuestados sobre el cuestionamiento de considerar adecuada la difusión que se le ha hecho al sistema de transporte Potrobús fueron la mitad de manera afirmativa porque </w:t>
      </w:r>
      <w:r w:rsidR="00CA367A">
        <w:rPr>
          <w:rFonts w:ascii="Times New Roman" w:hAnsi="Times New Roman" w:cs="Times New Roman"/>
          <w:color w:val="000000"/>
          <w:sz w:val="24"/>
          <w:szCs w:val="24"/>
        </w:rPr>
        <w:t>consideran</w:t>
      </w:r>
      <w:r w:rsidRPr="00D15893">
        <w:rPr>
          <w:rFonts w:ascii="Times New Roman" w:hAnsi="Times New Roman" w:cs="Times New Roman"/>
          <w:color w:val="000000"/>
          <w:sz w:val="24"/>
          <w:szCs w:val="24"/>
        </w:rPr>
        <w:t xml:space="preserve"> que conoce</w:t>
      </w:r>
      <w:r w:rsidR="00CA367A">
        <w:rPr>
          <w:rFonts w:ascii="Times New Roman" w:hAnsi="Times New Roman" w:cs="Times New Roman"/>
          <w:color w:val="000000"/>
          <w:sz w:val="24"/>
          <w:szCs w:val="24"/>
        </w:rPr>
        <w:t>n</w:t>
      </w:r>
      <w:r w:rsidRPr="00D15893">
        <w:rPr>
          <w:rFonts w:ascii="Times New Roman" w:hAnsi="Times New Roman" w:cs="Times New Roman"/>
          <w:color w:val="000000"/>
          <w:sz w:val="24"/>
          <w:szCs w:val="24"/>
        </w:rPr>
        <w:t xml:space="preserve"> el servicio, es adecuada la difusión y se puede consultar en muchos sitios, existe seguridad y motivan a los estudiantes a utilizar este servicio, mientras que la otra mitad contestó de manera negativa porque consideran que es necesario difundirlo en redes sociales y colocar espectaculares, </w:t>
      </w:r>
      <w:r w:rsidR="00CA367A">
        <w:rPr>
          <w:rFonts w:ascii="Times New Roman" w:hAnsi="Times New Roman" w:cs="Times New Roman"/>
          <w:color w:val="000000"/>
          <w:sz w:val="24"/>
          <w:szCs w:val="24"/>
        </w:rPr>
        <w:t xml:space="preserve">porque </w:t>
      </w:r>
      <w:r w:rsidRPr="00D15893">
        <w:rPr>
          <w:rFonts w:ascii="Times New Roman" w:hAnsi="Times New Roman" w:cs="Times New Roman"/>
          <w:color w:val="000000"/>
          <w:sz w:val="24"/>
          <w:szCs w:val="24"/>
        </w:rPr>
        <w:t xml:space="preserve">no se conocen las rutas, son insuficientes </w:t>
      </w:r>
      <w:r w:rsidR="00CA367A">
        <w:rPr>
          <w:rFonts w:ascii="Times New Roman" w:hAnsi="Times New Roman" w:cs="Times New Roman"/>
          <w:color w:val="000000"/>
          <w:sz w:val="24"/>
          <w:szCs w:val="24"/>
        </w:rPr>
        <w:t>y</w:t>
      </w:r>
      <w:r w:rsidRPr="00D15893">
        <w:rPr>
          <w:rFonts w:ascii="Times New Roman" w:hAnsi="Times New Roman" w:cs="Times New Roman"/>
          <w:color w:val="000000"/>
          <w:sz w:val="24"/>
          <w:szCs w:val="24"/>
        </w:rPr>
        <w:t xml:space="preserve"> no requieren del servicio, la difusión no es clara y no motivan al alumno a usarla. </w:t>
      </w:r>
    </w:p>
    <w:p w:rsidR="00893F84" w:rsidRDefault="00893F84"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De acuerdo a esta información pasamos a las sugerencias par</w:t>
      </w:r>
      <w:r>
        <w:rPr>
          <w:rFonts w:ascii="Times New Roman" w:hAnsi="Times New Roman" w:cs="Times New Roman"/>
          <w:color w:val="000000"/>
          <w:sz w:val="24"/>
          <w:szCs w:val="24"/>
        </w:rPr>
        <w:t xml:space="preserve">a lograr una mejor difusión del </w:t>
      </w:r>
      <w:r w:rsidRPr="00D15893">
        <w:rPr>
          <w:rFonts w:ascii="Times New Roman" w:hAnsi="Times New Roman" w:cs="Times New Roman"/>
          <w:color w:val="000000"/>
          <w:sz w:val="24"/>
          <w:szCs w:val="24"/>
        </w:rPr>
        <w:t>servicio y sus propuestas fueron las siguientes:</w:t>
      </w:r>
    </w:p>
    <w:p w:rsidR="005B2B4D" w:rsidRDefault="005B2B4D" w:rsidP="00002E9F">
      <w:pPr>
        <w:spacing w:line="360" w:lineRule="auto"/>
        <w:jc w:val="both"/>
        <w:rPr>
          <w:rFonts w:ascii="Times New Roman" w:hAnsi="Times New Roman" w:cs="Times New Roman"/>
          <w:color w:val="000000"/>
          <w:sz w:val="24"/>
          <w:szCs w:val="24"/>
        </w:rPr>
      </w:pPr>
    </w:p>
    <w:p w:rsidR="00893F84" w:rsidRPr="00BC0886" w:rsidRDefault="00893F84" w:rsidP="00002E9F">
      <w:pPr>
        <w:spacing w:line="360" w:lineRule="auto"/>
        <w:jc w:val="center"/>
        <w:rPr>
          <w:rFonts w:ascii="Times New Roman" w:hAnsi="Times New Roman" w:cs="Times New Roman"/>
          <w:b/>
          <w:color w:val="000000"/>
          <w:sz w:val="24"/>
          <w:szCs w:val="24"/>
        </w:rPr>
      </w:pPr>
      <w:r w:rsidRPr="00BC0886">
        <w:rPr>
          <w:rFonts w:ascii="Times New Roman" w:hAnsi="Times New Roman" w:cs="Times New Roman"/>
          <w:b/>
          <w:color w:val="000000"/>
          <w:sz w:val="24"/>
          <w:szCs w:val="24"/>
        </w:rPr>
        <w:t>Gráfica No. 3 Medios de Difusión del Potrobús</w:t>
      </w:r>
    </w:p>
    <w:p w:rsidR="00424ED6" w:rsidRDefault="00893F84" w:rsidP="00002E9F">
      <w:pPr>
        <w:spacing w:line="360" w:lineRule="auto"/>
        <w:jc w:val="center"/>
        <w:rPr>
          <w:rFonts w:ascii="Times New Roman" w:hAnsi="Times New Roman" w:cs="Times New Roman"/>
          <w:color w:val="000000"/>
          <w:sz w:val="24"/>
          <w:szCs w:val="24"/>
        </w:rPr>
      </w:pPr>
      <w:r>
        <w:rPr>
          <w:noProof/>
          <w:lang w:eastAsia="es-MX"/>
        </w:rPr>
        <w:lastRenderedPageBreak/>
        <w:drawing>
          <wp:inline distT="0" distB="0" distL="0" distR="0" wp14:anchorId="5650582F" wp14:editId="23F5872E">
            <wp:extent cx="3171825" cy="2752724"/>
            <wp:effectExtent l="0" t="0" r="9525" b="1016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93F84" w:rsidRPr="00893F84" w:rsidRDefault="00893F84" w:rsidP="00002E9F">
      <w:pPr>
        <w:spacing w:line="360" w:lineRule="auto"/>
        <w:jc w:val="center"/>
        <w:rPr>
          <w:rFonts w:ascii="Times New Roman" w:hAnsi="Times New Roman" w:cs="Times New Roman"/>
          <w:sz w:val="24"/>
          <w:szCs w:val="24"/>
        </w:rPr>
      </w:pPr>
      <w:r w:rsidRPr="00424ED6">
        <w:rPr>
          <w:rFonts w:ascii="Times New Roman" w:hAnsi="Times New Roman" w:cs="Times New Roman"/>
          <w:sz w:val="20"/>
          <w:szCs w:val="20"/>
        </w:rPr>
        <w:t>Fuente: Elaboración propia con base en la aplicación de la encuesta.</w:t>
      </w:r>
    </w:p>
    <w:p w:rsidR="00893F84" w:rsidRDefault="00893F84" w:rsidP="00002E9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w:t>
      </w:r>
      <w:r w:rsidR="00CA214F" w:rsidRPr="00D15893">
        <w:rPr>
          <w:rFonts w:ascii="Times New Roman" w:hAnsi="Times New Roman" w:cs="Times New Roman"/>
          <w:color w:val="000000"/>
          <w:sz w:val="24"/>
          <w:szCs w:val="24"/>
        </w:rPr>
        <w:t>l 42% de los estudiantes considera que habrá mayor difusión a través de las redes sociales, especialmente en Facebook se podría tener mayor información sobre el funcionamiento, rutas, horarios y frecuencia en los diferentes paraderos</w:t>
      </w:r>
      <w:r w:rsidR="00130BB1">
        <w:rPr>
          <w:rFonts w:ascii="Times New Roman" w:hAnsi="Times New Roman" w:cs="Times New Roman"/>
          <w:color w:val="000000"/>
          <w:sz w:val="24"/>
          <w:szCs w:val="24"/>
        </w:rPr>
        <w:t xml:space="preserve"> oficiales</w:t>
      </w:r>
      <w:r w:rsidR="00CA214F" w:rsidRPr="00D15893">
        <w:rPr>
          <w:rFonts w:ascii="Times New Roman" w:hAnsi="Times New Roman" w:cs="Times New Roman"/>
          <w:color w:val="000000"/>
          <w:sz w:val="24"/>
          <w:szCs w:val="24"/>
        </w:rPr>
        <w:t xml:space="preserve"> del Potrobús, el 36% de los encuestados piensa que la mejor difusión podría ser en conjunto considerar el empleo de redes sociales, en la página oficial de la UAEMex,  en colocar anuncios llamativos en los diferentes espacios académicos, en colocar estratégicamente en lugares muy concurridos espectaculares informando lo más importante del servicio, así como en radio, televisión y prensa universitaria. Para el 11% de los alumnos consideran que solamente con información en el sitio oficial universitario, el 6% le gustaría que se colocara propaganda en espacios académicos, para el porcentaje restante del 5% las opiniones se dividieron en colocar espectacular, difundir en radio</w:t>
      </w:r>
      <w:r w:rsidR="00130BB1">
        <w:rPr>
          <w:rFonts w:ascii="Times New Roman" w:hAnsi="Times New Roman" w:cs="Times New Roman"/>
          <w:color w:val="000000"/>
          <w:sz w:val="24"/>
          <w:szCs w:val="24"/>
        </w:rPr>
        <w:t>,</w:t>
      </w:r>
      <w:r w:rsidR="00CA214F" w:rsidRPr="00D15893">
        <w:rPr>
          <w:rFonts w:ascii="Times New Roman" w:hAnsi="Times New Roman" w:cs="Times New Roman"/>
          <w:color w:val="000000"/>
          <w:sz w:val="24"/>
          <w:szCs w:val="24"/>
        </w:rPr>
        <w:t xml:space="preserve"> </w:t>
      </w:r>
      <w:r w:rsidR="00130BB1" w:rsidRPr="00D15893">
        <w:rPr>
          <w:rFonts w:ascii="Times New Roman" w:hAnsi="Times New Roman" w:cs="Times New Roman"/>
          <w:color w:val="000000"/>
          <w:sz w:val="24"/>
          <w:szCs w:val="24"/>
        </w:rPr>
        <w:t xml:space="preserve">televisión y en prensa </w:t>
      </w:r>
      <w:r w:rsidR="00CA214F" w:rsidRPr="00D15893">
        <w:rPr>
          <w:rFonts w:ascii="Times New Roman" w:hAnsi="Times New Roman" w:cs="Times New Roman"/>
          <w:color w:val="000000"/>
          <w:sz w:val="24"/>
          <w:szCs w:val="24"/>
        </w:rPr>
        <w:t xml:space="preserve">universitaria también.  </w:t>
      </w:r>
    </w:p>
    <w:p w:rsidR="00CA214F" w:rsidRPr="00D15893" w:rsidRDefault="00CA214F"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Para lograr que los alumnos se sientan más cómodos, seguros e identificados con el Potrobús, se les interrogó sobre las modificaciones que realizarían en el transporte universitario y desde luego que las sugerencias fueron muchas y de diversa índole, sin embargo, solamente se incluyen las más representativas y de posible realización para las autoridades universitarias, siendo éstas las siguientes:</w:t>
      </w:r>
    </w:p>
    <w:p w:rsidR="00893F84" w:rsidRPr="00586A27" w:rsidRDefault="00CA367A" w:rsidP="00002E9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Que estudien, analicen y </w:t>
      </w:r>
      <w:r w:rsidR="00CA214F" w:rsidRPr="00D15893">
        <w:rPr>
          <w:rFonts w:ascii="Times New Roman" w:hAnsi="Times New Roman" w:cs="Times New Roman"/>
          <w:color w:val="000000"/>
          <w:sz w:val="24"/>
          <w:szCs w:val="24"/>
        </w:rPr>
        <w:t xml:space="preserve">diseñen más rutas, horarios y frecuencia del Potrobús al igual que los paraderos cuenten con señalización oficial para su fácil localización, que los asientos sean </w:t>
      </w:r>
      <w:r w:rsidR="00CA214F" w:rsidRPr="00D15893">
        <w:rPr>
          <w:rFonts w:ascii="Times New Roman" w:hAnsi="Times New Roman" w:cs="Times New Roman"/>
          <w:color w:val="000000"/>
          <w:sz w:val="24"/>
          <w:szCs w:val="24"/>
        </w:rPr>
        <w:lastRenderedPageBreak/>
        <w:t xml:space="preserve">más espaciosos, modernos, cómodos y que cuenten con </w:t>
      </w:r>
      <w:r>
        <w:rPr>
          <w:rFonts w:ascii="Times New Roman" w:hAnsi="Times New Roman" w:cs="Times New Roman"/>
          <w:color w:val="000000"/>
          <w:sz w:val="24"/>
          <w:szCs w:val="24"/>
        </w:rPr>
        <w:t>lugares</w:t>
      </w:r>
      <w:r w:rsidR="00CA214F" w:rsidRPr="00D15893">
        <w:rPr>
          <w:rFonts w:ascii="Times New Roman" w:hAnsi="Times New Roman" w:cs="Times New Roman"/>
          <w:color w:val="000000"/>
          <w:sz w:val="24"/>
          <w:szCs w:val="24"/>
        </w:rPr>
        <w:t xml:space="preserve"> para discapacitados, que tengan cámaras de vigilancia, localizadores y rastreo por </w:t>
      </w:r>
      <w:r w:rsidR="00207142" w:rsidRPr="00D15893">
        <w:rPr>
          <w:rFonts w:ascii="Times New Roman" w:hAnsi="Times New Roman" w:cs="Times New Roman"/>
          <w:i/>
          <w:color w:val="000000"/>
          <w:sz w:val="24"/>
          <w:szCs w:val="24"/>
        </w:rPr>
        <w:t>GPS</w:t>
      </w:r>
      <w:r w:rsidR="00CA214F" w:rsidRPr="00D15893">
        <w:rPr>
          <w:rFonts w:ascii="Times New Roman" w:hAnsi="Times New Roman" w:cs="Times New Roman"/>
          <w:color w:val="000000"/>
          <w:sz w:val="24"/>
          <w:szCs w:val="24"/>
        </w:rPr>
        <w:t xml:space="preserve"> y con</w:t>
      </w:r>
      <w:r w:rsidR="00CA214F" w:rsidRPr="00D15893">
        <w:rPr>
          <w:rFonts w:ascii="Times New Roman" w:hAnsi="Times New Roman" w:cs="Times New Roman"/>
          <w:i/>
          <w:color w:val="000000"/>
          <w:sz w:val="24"/>
          <w:szCs w:val="24"/>
        </w:rPr>
        <w:t xml:space="preserve"> </w:t>
      </w:r>
      <w:proofErr w:type="spellStart"/>
      <w:r w:rsidR="00CA214F" w:rsidRPr="00D15893">
        <w:rPr>
          <w:rFonts w:ascii="Times New Roman" w:hAnsi="Times New Roman" w:cs="Times New Roman"/>
          <w:i/>
          <w:color w:val="000000"/>
          <w:sz w:val="24"/>
          <w:szCs w:val="24"/>
        </w:rPr>
        <w:t>app</w:t>
      </w:r>
      <w:proofErr w:type="spellEnd"/>
      <w:r w:rsidR="00CA214F" w:rsidRPr="00D15893">
        <w:rPr>
          <w:rFonts w:ascii="Times New Roman" w:hAnsi="Times New Roman" w:cs="Times New Roman"/>
          <w:color w:val="000000"/>
          <w:sz w:val="24"/>
          <w:szCs w:val="24"/>
        </w:rPr>
        <w:t xml:space="preserve">, que tengan Internet y música –algunos sugieren que coloquen televisión o que pongan películas- que los usuarios no fueran de pie o muy llenos los autobuses, que se les dé mayor mantenimiento, que tengan puerta trasera para el descenso de pasajeros, que tengan aire acondicionado, que los operadores estén mejor capacitados, que </w:t>
      </w:r>
      <w:r w:rsidR="00D26C65">
        <w:rPr>
          <w:rFonts w:ascii="Times New Roman" w:hAnsi="Times New Roman" w:cs="Times New Roman"/>
          <w:color w:val="000000"/>
          <w:sz w:val="24"/>
          <w:szCs w:val="24"/>
        </w:rPr>
        <w:t>se brinde el</w:t>
      </w:r>
      <w:r w:rsidR="00CA214F" w:rsidRPr="00D15893">
        <w:rPr>
          <w:rFonts w:ascii="Times New Roman" w:hAnsi="Times New Roman" w:cs="Times New Roman"/>
          <w:color w:val="000000"/>
          <w:sz w:val="24"/>
          <w:szCs w:val="24"/>
        </w:rPr>
        <w:t xml:space="preserve"> servicio los sábados, que los autobuses tengan sensores que lean las credenciales de los universitarios y que las exijan al subir al Potrobús, que pasen por la terminal, que existan operadoras mujeres, que presten libros durante los trayectos, que atiendan las quejas y sugerencias de los usuarios, entre los comentarios más destacados.</w:t>
      </w:r>
    </w:p>
    <w:p w:rsidR="00CA367A" w:rsidRDefault="00CA367A" w:rsidP="00002E9F">
      <w:pPr>
        <w:pStyle w:val="Prrafodelista"/>
        <w:numPr>
          <w:ilvl w:val="0"/>
          <w:numId w:val="1"/>
        </w:numPr>
        <w:spacing w:line="360" w:lineRule="auto"/>
        <w:jc w:val="both"/>
        <w:rPr>
          <w:rFonts w:ascii="Times New Roman" w:hAnsi="Times New Roman" w:cs="Times New Roman"/>
          <w:b/>
          <w:color w:val="000000"/>
          <w:sz w:val="24"/>
          <w:szCs w:val="24"/>
        </w:rPr>
      </w:pPr>
      <w:r w:rsidRPr="00AC514D">
        <w:rPr>
          <w:rFonts w:ascii="Times New Roman" w:hAnsi="Times New Roman" w:cs="Times New Roman"/>
          <w:b/>
          <w:color w:val="000000"/>
          <w:sz w:val="24"/>
          <w:szCs w:val="24"/>
        </w:rPr>
        <w:t>Conclusiones:</w:t>
      </w:r>
    </w:p>
    <w:p w:rsidR="00586A27" w:rsidRPr="00586A27" w:rsidRDefault="00586A27" w:rsidP="00586A27">
      <w:pPr>
        <w:spacing w:line="360" w:lineRule="auto"/>
        <w:jc w:val="both"/>
        <w:rPr>
          <w:rFonts w:ascii="Times New Roman" w:hAnsi="Times New Roman" w:cs="Times New Roman"/>
          <w:color w:val="000000"/>
          <w:sz w:val="24"/>
          <w:szCs w:val="24"/>
        </w:rPr>
      </w:pPr>
      <w:r w:rsidRPr="00586A27">
        <w:rPr>
          <w:rFonts w:ascii="Times New Roman" w:hAnsi="Times New Roman" w:cs="Times New Roman"/>
          <w:color w:val="000000"/>
          <w:sz w:val="24"/>
          <w:szCs w:val="24"/>
        </w:rPr>
        <w:t>El alcanzar una Cultura de paz</w:t>
      </w:r>
      <w:r>
        <w:rPr>
          <w:rFonts w:ascii="Times New Roman" w:hAnsi="Times New Roman" w:cs="Times New Roman"/>
          <w:color w:val="000000"/>
          <w:sz w:val="24"/>
          <w:szCs w:val="24"/>
        </w:rPr>
        <w:t xml:space="preserve"> se ha vuelto una necesidad apremiante y ha dejado de ser un anhelo o ilusión para convertirse en una realidad inmediata. La Cultura de paz y la Cultura de la Violencia, a decir de Federico Mayor son manifestaciones que se cultivan y se van formando. Esto es lo que se pretende con los estudiantes universitarios, que cuenten con apoyo en su transporte escolar sin necesidad de tramitar una beca, que su traslado sea con alumnos pertenecientes a una misma universidad para que generen esa identidad</w:t>
      </w:r>
      <w:r w:rsidR="00517990">
        <w:rPr>
          <w:rFonts w:ascii="Times New Roman" w:hAnsi="Times New Roman" w:cs="Times New Roman"/>
          <w:color w:val="000000"/>
          <w:sz w:val="24"/>
          <w:szCs w:val="24"/>
        </w:rPr>
        <w:t xml:space="preserve"> y simbolismo que haga incrementar su convivencia pacífica, seguridad, evitando conflictos y violencia al no ser asaltados y con rutas fijas en dónde solamente acceden con credencial </w:t>
      </w:r>
      <w:proofErr w:type="spellStart"/>
      <w:r w:rsidR="00517990">
        <w:rPr>
          <w:rFonts w:ascii="Times New Roman" w:hAnsi="Times New Roman" w:cs="Times New Roman"/>
          <w:color w:val="000000"/>
          <w:sz w:val="24"/>
          <w:szCs w:val="24"/>
        </w:rPr>
        <w:t>univeritaria</w:t>
      </w:r>
      <w:proofErr w:type="spellEnd"/>
      <w:r w:rsidR="00517990">
        <w:rPr>
          <w:rFonts w:ascii="Times New Roman" w:hAnsi="Times New Roman" w:cs="Times New Roman"/>
          <w:color w:val="000000"/>
          <w:sz w:val="24"/>
          <w:szCs w:val="24"/>
        </w:rPr>
        <w:t>.</w:t>
      </w:r>
    </w:p>
    <w:p w:rsidR="00954DEE" w:rsidRDefault="00EC6739" w:rsidP="00002E9F">
      <w:pPr>
        <w:spacing w:line="360" w:lineRule="auto"/>
        <w:jc w:val="both"/>
        <w:rPr>
          <w:rFonts w:ascii="Times New Roman" w:hAnsi="Times New Roman" w:cs="Times New Roman"/>
          <w:color w:val="000000"/>
          <w:sz w:val="24"/>
          <w:szCs w:val="24"/>
        </w:rPr>
      </w:pPr>
      <w:r w:rsidRPr="00EC6739">
        <w:rPr>
          <w:rFonts w:ascii="Times New Roman" w:hAnsi="Times New Roman" w:cs="Times New Roman"/>
          <w:color w:val="000000"/>
          <w:sz w:val="24"/>
          <w:szCs w:val="24"/>
        </w:rPr>
        <w:t>La movilidad y accesibil</w:t>
      </w:r>
      <w:r>
        <w:rPr>
          <w:rFonts w:ascii="Times New Roman" w:hAnsi="Times New Roman" w:cs="Times New Roman"/>
          <w:color w:val="000000"/>
          <w:sz w:val="24"/>
          <w:szCs w:val="24"/>
        </w:rPr>
        <w:t xml:space="preserve">idad de la población estudiantil que acude a Ciudad Universitaria para cursar sus estudios de licenciatura puede ser más segura, cómoda y gratuita al utilizar el sistema de transporte oficial denominado Potrobús.  </w:t>
      </w:r>
      <w:r w:rsidR="00CA214F" w:rsidRPr="00D15893">
        <w:rPr>
          <w:rFonts w:ascii="Times New Roman" w:hAnsi="Times New Roman" w:cs="Times New Roman"/>
          <w:color w:val="000000"/>
          <w:sz w:val="24"/>
          <w:szCs w:val="24"/>
        </w:rPr>
        <w:t xml:space="preserve">De manera general, la opinión que tienen los universitarios </w:t>
      </w:r>
      <w:r>
        <w:rPr>
          <w:rFonts w:ascii="Times New Roman" w:hAnsi="Times New Roman" w:cs="Times New Roman"/>
          <w:color w:val="000000"/>
          <w:sz w:val="24"/>
          <w:szCs w:val="24"/>
        </w:rPr>
        <w:t>de este sistema de transporte</w:t>
      </w:r>
      <w:r w:rsidR="00CA214F" w:rsidRPr="00D15893">
        <w:rPr>
          <w:rFonts w:ascii="Times New Roman" w:hAnsi="Times New Roman" w:cs="Times New Roman"/>
          <w:color w:val="000000"/>
          <w:sz w:val="24"/>
          <w:szCs w:val="24"/>
        </w:rPr>
        <w:t xml:space="preserve"> es muy buena, así lo manifestó el 46% de los entrevistados expre</w:t>
      </w:r>
      <w:r w:rsidR="00D26C65">
        <w:rPr>
          <w:rFonts w:ascii="Times New Roman" w:hAnsi="Times New Roman" w:cs="Times New Roman"/>
          <w:color w:val="000000"/>
          <w:sz w:val="24"/>
          <w:szCs w:val="24"/>
        </w:rPr>
        <w:t>sando que es un proyecto genial y</w:t>
      </w:r>
      <w:r w:rsidR="00CA214F" w:rsidRPr="00D15893">
        <w:rPr>
          <w:rFonts w:ascii="Times New Roman" w:hAnsi="Times New Roman" w:cs="Times New Roman"/>
          <w:color w:val="000000"/>
          <w:sz w:val="24"/>
          <w:szCs w:val="24"/>
        </w:rPr>
        <w:t xml:space="preserve"> </w:t>
      </w:r>
      <w:r w:rsidR="00954DEE">
        <w:rPr>
          <w:rFonts w:ascii="Times New Roman" w:hAnsi="Times New Roman" w:cs="Times New Roman"/>
          <w:color w:val="000000"/>
          <w:sz w:val="24"/>
          <w:szCs w:val="24"/>
        </w:rPr>
        <w:t>eficiente</w:t>
      </w:r>
      <w:r>
        <w:rPr>
          <w:rFonts w:ascii="Times New Roman" w:hAnsi="Times New Roman" w:cs="Times New Roman"/>
          <w:color w:val="000000"/>
          <w:sz w:val="24"/>
          <w:szCs w:val="24"/>
        </w:rPr>
        <w:t>,</w:t>
      </w:r>
      <w:r w:rsidR="00CA214F" w:rsidRPr="00D15893">
        <w:rPr>
          <w:rFonts w:ascii="Times New Roman" w:hAnsi="Times New Roman" w:cs="Times New Roman"/>
          <w:color w:val="000000"/>
          <w:sz w:val="24"/>
          <w:szCs w:val="24"/>
        </w:rPr>
        <w:t xml:space="preserve"> </w:t>
      </w:r>
      <w:r w:rsidR="00954DEE">
        <w:rPr>
          <w:rFonts w:ascii="Times New Roman" w:hAnsi="Times New Roman" w:cs="Times New Roman"/>
          <w:color w:val="000000"/>
          <w:sz w:val="24"/>
          <w:szCs w:val="24"/>
        </w:rPr>
        <w:t>que los usuarios</w:t>
      </w:r>
      <w:r>
        <w:rPr>
          <w:rFonts w:ascii="Times New Roman" w:hAnsi="Times New Roman" w:cs="Times New Roman"/>
          <w:color w:val="000000"/>
          <w:sz w:val="24"/>
          <w:szCs w:val="24"/>
        </w:rPr>
        <w:t xml:space="preserve"> frecuentes</w:t>
      </w:r>
      <w:r w:rsidR="00954DEE">
        <w:rPr>
          <w:rFonts w:ascii="Times New Roman" w:hAnsi="Times New Roman" w:cs="Times New Roman"/>
          <w:color w:val="000000"/>
          <w:sz w:val="24"/>
          <w:szCs w:val="24"/>
        </w:rPr>
        <w:t xml:space="preserve"> lo califican como excelente por su calidad, atención y porque es seguro, práctico y con la </w:t>
      </w:r>
      <w:proofErr w:type="spellStart"/>
      <w:r w:rsidR="00954DEE" w:rsidRPr="00954DEE">
        <w:rPr>
          <w:rFonts w:ascii="Times New Roman" w:hAnsi="Times New Roman" w:cs="Times New Roman"/>
          <w:i/>
          <w:color w:val="000000"/>
          <w:sz w:val="24"/>
          <w:szCs w:val="24"/>
        </w:rPr>
        <w:t>app</w:t>
      </w:r>
      <w:proofErr w:type="spellEnd"/>
      <w:r w:rsidR="00954DEE">
        <w:rPr>
          <w:rFonts w:ascii="Times New Roman" w:hAnsi="Times New Roman" w:cs="Times New Roman"/>
          <w:color w:val="000000"/>
          <w:sz w:val="24"/>
          <w:szCs w:val="24"/>
        </w:rPr>
        <w:t xml:space="preserve"> </w:t>
      </w:r>
      <w:proofErr w:type="spellStart"/>
      <w:r w:rsidR="00954DEE">
        <w:rPr>
          <w:rFonts w:ascii="Times New Roman" w:hAnsi="Times New Roman" w:cs="Times New Roman"/>
          <w:color w:val="000000"/>
          <w:sz w:val="24"/>
          <w:szCs w:val="24"/>
        </w:rPr>
        <w:t>potromóvil</w:t>
      </w:r>
      <w:proofErr w:type="spellEnd"/>
      <w:r w:rsidR="00954DEE">
        <w:rPr>
          <w:rFonts w:ascii="Times New Roman" w:hAnsi="Times New Roman" w:cs="Times New Roman"/>
          <w:color w:val="000000"/>
          <w:sz w:val="24"/>
          <w:szCs w:val="24"/>
        </w:rPr>
        <w:t>, fácil de ubicar para mayor comodidad en su utilización.</w:t>
      </w:r>
      <w:r w:rsidR="008A4C76">
        <w:rPr>
          <w:rFonts w:ascii="Times New Roman" w:hAnsi="Times New Roman" w:cs="Times New Roman"/>
          <w:color w:val="000000"/>
          <w:sz w:val="24"/>
          <w:szCs w:val="24"/>
        </w:rPr>
        <w:t xml:space="preserve"> Complementariamente a esta aplicación, se deben reforzar campañas de difusión en cada uno de las espacios académicos para incrementar la demanda del servicio y extender los beneficios en ahorro económico y de tiempo, seguridad,</w:t>
      </w:r>
      <w:r>
        <w:rPr>
          <w:rFonts w:ascii="Times New Roman" w:hAnsi="Times New Roman" w:cs="Times New Roman"/>
          <w:color w:val="000000"/>
          <w:sz w:val="24"/>
          <w:szCs w:val="24"/>
        </w:rPr>
        <w:t xml:space="preserve"> rutas y paraderos exclusivos para</w:t>
      </w:r>
      <w:r w:rsidR="008A4C76">
        <w:rPr>
          <w:rFonts w:ascii="Times New Roman" w:hAnsi="Times New Roman" w:cs="Times New Roman"/>
          <w:color w:val="000000"/>
          <w:sz w:val="24"/>
          <w:szCs w:val="24"/>
        </w:rPr>
        <w:t xml:space="preserve"> universitarios</w:t>
      </w:r>
      <w:r w:rsidR="00517990">
        <w:rPr>
          <w:rFonts w:ascii="Times New Roman" w:hAnsi="Times New Roman" w:cs="Times New Roman"/>
          <w:color w:val="000000"/>
          <w:sz w:val="24"/>
          <w:szCs w:val="24"/>
        </w:rPr>
        <w:t xml:space="preserve"> evitando </w:t>
      </w:r>
      <w:r w:rsidR="00517990">
        <w:rPr>
          <w:rFonts w:ascii="Times New Roman" w:hAnsi="Times New Roman" w:cs="Times New Roman"/>
          <w:color w:val="000000"/>
          <w:sz w:val="24"/>
          <w:szCs w:val="24"/>
        </w:rPr>
        <w:lastRenderedPageBreak/>
        <w:t>situaciones conflictivas, de peligro, vandalismo o violentas</w:t>
      </w:r>
      <w:r w:rsidR="008A4C76">
        <w:rPr>
          <w:rFonts w:ascii="Times New Roman" w:hAnsi="Times New Roman" w:cs="Times New Roman"/>
          <w:color w:val="000000"/>
          <w:sz w:val="24"/>
          <w:szCs w:val="24"/>
        </w:rPr>
        <w:t xml:space="preserve"> y considerar en un mediano plazo ampliar el servicio a toda la comunidad universitaria, es decir, a lo</w:t>
      </w:r>
      <w:r w:rsidR="00517990">
        <w:rPr>
          <w:rFonts w:ascii="Times New Roman" w:hAnsi="Times New Roman" w:cs="Times New Roman"/>
          <w:color w:val="000000"/>
          <w:sz w:val="24"/>
          <w:szCs w:val="24"/>
        </w:rPr>
        <w:t>s administrativos y académicos para generar y fomentar acciones orientadas a construir una Cultura de paz.</w:t>
      </w:r>
    </w:p>
    <w:p w:rsidR="00954DEE" w:rsidRDefault="00954DEE" w:rsidP="00002E9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El beneficio y apoyo económico que reporta utilizar el Potrobús es muy significativo en virtud de que ocho de cada diez alumnos en promedio están ahorrando de 320 hasta 800 pesos</w:t>
      </w:r>
      <w:r w:rsidR="00517990">
        <w:rPr>
          <w:rFonts w:ascii="Times New Roman" w:hAnsi="Times New Roman" w:cs="Times New Roman"/>
          <w:color w:val="000000"/>
          <w:sz w:val="24"/>
          <w:szCs w:val="24"/>
        </w:rPr>
        <w:t xml:space="preserve"> </w:t>
      </w:r>
      <w:r w:rsidR="00517990">
        <w:rPr>
          <w:rFonts w:ascii="Times New Roman" w:hAnsi="Times New Roman" w:cs="Times New Roman"/>
          <w:sz w:val="24"/>
          <w:szCs w:val="24"/>
        </w:rPr>
        <w:t xml:space="preserve">(esto equivale entre 16 y 40 dólares) </w:t>
      </w:r>
      <w:r>
        <w:rPr>
          <w:rFonts w:ascii="Times New Roman" w:hAnsi="Times New Roman" w:cs="Times New Roman"/>
          <w:color w:val="000000"/>
          <w:sz w:val="24"/>
          <w:szCs w:val="24"/>
        </w:rPr>
        <w:t xml:space="preserve">mensuales, este ahorro les sirve para invertirlo en material escolar y tecnológico </w:t>
      </w:r>
      <w:r w:rsidR="00517990">
        <w:rPr>
          <w:rFonts w:ascii="Times New Roman" w:hAnsi="Times New Roman" w:cs="Times New Roman"/>
          <w:color w:val="000000"/>
          <w:sz w:val="24"/>
          <w:szCs w:val="24"/>
        </w:rPr>
        <w:t>que ocupan durante sus estudios fomentando acciones de paz.</w:t>
      </w:r>
      <w:r w:rsidR="00CA214F" w:rsidRPr="00D15893">
        <w:rPr>
          <w:rFonts w:ascii="Times New Roman" w:hAnsi="Times New Roman" w:cs="Times New Roman"/>
          <w:color w:val="000000"/>
          <w:sz w:val="24"/>
          <w:szCs w:val="24"/>
        </w:rPr>
        <w:t xml:space="preserve"> </w:t>
      </w:r>
      <w:r>
        <w:rPr>
          <w:rFonts w:ascii="Times New Roman" w:hAnsi="Times New Roman" w:cs="Times New Roman"/>
          <w:color w:val="000000"/>
          <w:sz w:val="24"/>
          <w:szCs w:val="24"/>
        </w:rPr>
        <w:t>La diferencia entre utilizar el Potrobús y el transporte público es la seguridad que brinda y la certeza de lleg</w:t>
      </w:r>
      <w:r w:rsidR="00517990">
        <w:rPr>
          <w:rFonts w:ascii="Times New Roman" w:hAnsi="Times New Roman" w:cs="Times New Roman"/>
          <w:color w:val="000000"/>
          <w:sz w:val="24"/>
          <w:szCs w:val="24"/>
        </w:rPr>
        <w:t>ar en los horarios establecidos, es decir, sanos y salvos.</w:t>
      </w:r>
    </w:p>
    <w:p w:rsidR="00CA214F" w:rsidRPr="00D15893" w:rsidRDefault="00954DEE" w:rsidP="00002E9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Los estudiantes consideran que es</w:t>
      </w:r>
      <w:r w:rsidR="00CA214F" w:rsidRPr="00D15893">
        <w:rPr>
          <w:rFonts w:ascii="Times New Roman" w:hAnsi="Times New Roman" w:cs="Times New Roman"/>
          <w:color w:val="000000"/>
          <w:sz w:val="24"/>
          <w:szCs w:val="24"/>
        </w:rPr>
        <w:t xml:space="preserve"> un servicio para toda la comunidad potro, que es bueno, muy seguro y confiable, </w:t>
      </w:r>
      <w:r w:rsidR="00BD5E04">
        <w:rPr>
          <w:rFonts w:ascii="Times New Roman" w:hAnsi="Times New Roman" w:cs="Times New Roman"/>
          <w:color w:val="000000"/>
          <w:sz w:val="24"/>
          <w:szCs w:val="24"/>
        </w:rPr>
        <w:t>afirman</w:t>
      </w:r>
      <w:r w:rsidR="00CA214F" w:rsidRPr="00D15893">
        <w:rPr>
          <w:rFonts w:ascii="Times New Roman" w:hAnsi="Times New Roman" w:cs="Times New Roman"/>
          <w:color w:val="000000"/>
          <w:sz w:val="24"/>
          <w:szCs w:val="24"/>
        </w:rPr>
        <w:t xml:space="preserve"> que es una buena forma de ahorrar recursos económicos que se pueden utilizar para atender otras necesidades escolares, un porcentaje</w:t>
      </w:r>
      <w:r w:rsidR="00D20686">
        <w:rPr>
          <w:rFonts w:ascii="Times New Roman" w:hAnsi="Times New Roman" w:cs="Times New Roman"/>
          <w:color w:val="000000"/>
          <w:sz w:val="24"/>
          <w:szCs w:val="24"/>
        </w:rPr>
        <w:t xml:space="preserve"> considerable </w:t>
      </w:r>
      <w:r w:rsidR="00CA214F" w:rsidRPr="00D15893">
        <w:rPr>
          <w:rFonts w:ascii="Times New Roman" w:hAnsi="Times New Roman" w:cs="Times New Roman"/>
          <w:color w:val="000000"/>
          <w:sz w:val="24"/>
          <w:szCs w:val="24"/>
        </w:rPr>
        <w:t>opina</w:t>
      </w:r>
      <w:r w:rsidR="00BD5E04">
        <w:rPr>
          <w:rFonts w:ascii="Times New Roman" w:hAnsi="Times New Roman" w:cs="Times New Roman"/>
          <w:color w:val="000000"/>
          <w:sz w:val="24"/>
          <w:szCs w:val="24"/>
        </w:rPr>
        <w:t>n</w:t>
      </w:r>
      <w:r w:rsidR="00CA214F" w:rsidRPr="00D15893">
        <w:rPr>
          <w:rFonts w:ascii="Times New Roman" w:hAnsi="Times New Roman" w:cs="Times New Roman"/>
          <w:color w:val="000000"/>
          <w:sz w:val="24"/>
          <w:szCs w:val="24"/>
        </w:rPr>
        <w:t xml:space="preserve"> que deberían planear y diseñar nuevas rutas para satisfacer la demanda de los estudiantes, que es</w:t>
      </w:r>
      <w:r w:rsidR="008A4C76">
        <w:rPr>
          <w:rFonts w:ascii="Times New Roman" w:hAnsi="Times New Roman" w:cs="Times New Roman"/>
          <w:color w:val="000000"/>
          <w:sz w:val="24"/>
          <w:szCs w:val="24"/>
        </w:rPr>
        <w:t>to representa</w:t>
      </w:r>
      <w:r w:rsidR="00D20686">
        <w:rPr>
          <w:rFonts w:ascii="Times New Roman" w:hAnsi="Times New Roman" w:cs="Times New Roman"/>
          <w:color w:val="000000"/>
          <w:sz w:val="24"/>
          <w:szCs w:val="24"/>
        </w:rPr>
        <w:t>ría</w:t>
      </w:r>
      <w:r w:rsidR="00CA214F" w:rsidRPr="00D15893">
        <w:rPr>
          <w:rFonts w:ascii="Times New Roman" w:hAnsi="Times New Roman" w:cs="Times New Roman"/>
          <w:color w:val="000000"/>
          <w:sz w:val="24"/>
          <w:szCs w:val="24"/>
        </w:rPr>
        <w:t xml:space="preserve"> un logro de la UAEMex, que da</w:t>
      </w:r>
      <w:r w:rsidR="00D20686">
        <w:rPr>
          <w:rFonts w:ascii="Times New Roman" w:hAnsi="Times New Roman" w:cs="Times New Roman"/>
          <w:color w:val="000000"/>
          <w:sz w:val="24"/>
          <w:szCs w:val="24"/>
        </w:rPr>
        <w:t>ría mayor</w:t>
      </w:r>
      <w:r w:rsidR="00CA214F" w:rsidRPr="00D15893">
        <w:rPr>
          <w:rFonts w:ascii="Times New Roman" w:hAnsi="Times New Roman" w:cs="Times New Roman"/>
          <w:color w:val="000000"/>
          <w:sz w:val="24"/>
          <w:szCs w:val="24"/>
        </w:rPr>
        <w:t xml:space="preserve"> prestigio y que a la vez</w:t>
      </w:r>
      <w:r w:rsidR="008A4C76">
        <w:rPr>
          <w:rFonts w:ascii="Times New Roman" w:hAnsi="Times New Roman" w:cs="Times New Roman"/>
          <w:color w:val="000000"/>
          <w:sz w:val="24"/>
          <w:szCs w:val="24"/>
        </w:rPr>
        <w:t xml:space="preserve"> genera</w:t>
      </w:r>
      <w:r w:rsidR="00D20686">
        <w:rPr>
          <w:rFonts w:ascii="Times New Roman" w:hAnsi="Times New Roman" w:cs="Times New Roman"/>
          <w:color w:val="000000"/>
          <w:sz w:val="24"/>
          <w:szCs w:val="24"/>
        </w:rPr>
        <w:t>ría</w:t>
      </w:r>
      <w:r w:rsidR="008A4C76">
        <w:rPr>
          <w:rFonts w:ascii="Times New Roman" w:hAnsi="Times New Roman" w:cs="Times New Roman"/>
          <w:color w:val="000000"/>
          <w:sz w:val="24"/>
          <w:szCs w:val="24"/>
        </w:rPr>
        <w:t xml:space="preserve"> identidad universitaria y</w:t>
      </w:r>
      <w:r w:rsidR="00CA214F" w:rsidRPr="00D15893">
        <w:rPr>
          <w:rFonts w:ascii="Times New Roman" w:hAnsi="Times New Roman" w:cs="Times New Roman"/>
          <w:color w:val="000000"/>
          <w:sz w:val="24"/>
          <w:szCs w:val="24"/>
        </w:rPr>
        <w:t xml:space="preserve"> que podría</w:t>
      </w:r>
      <w:r w:rsidR="008A4C76">
        <w:rPr>
          <w:rFonts w:ascii="Times New Roman" w:hAnsi="Times New Roman" w:cs="Times New Roman"/>
          <w:color w:val="000000"/>
          <w:sz w:val="24"/>
          <w:szCs w:val="24"/>
        </w:rPr>
        <w:t>n</w:t>
      </w:r>
      <w:r w:rsidR="00CA214F" w:rsidRPr="00D15893">
        <w:rPr>
          <w:rFonts w:ascii="Times New Roman" w:hAnsi="Times New Roman" w:cs="Times New Roman"/>
          <w:color w:val="000000"/>
          <w:sz w:val="24"/>
          <w:szCs w:val="24"/>
        </w:rPr>
        <w:t xml:space="preserve"> mejorar sus rutas porque al momento son limitadas.</w:t>
      </w:r>
    </w:p>
    <w:p w:rsidR="00B2777A" w:rsidRDefault="00B2777A" w:rsidP="00002E9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En resumen</w:t>
      </w:r>
      <w:r w:rsidR="00CA214F" w:rsidRPr="00D15893">
        <w:rPr>
          <w:rFonts w:ascii="Times New Roman" w:hAnsi="Times New Roman" w:cs="Times New Roman"/>
          <w:color w:val="000000"/>
          <w:sz w:val="24"/>
          <w:szCs w:val="24"/>
        </w:rPr>
        <w:t xml:space="preserve">, los comentarios al tema fueron muy generales, tales como: que nunca quiten el servicio, que es un buen transporte porque se trasladan de manera segura y confiable, que se le dé mayor difusión al servicio, que no permitan circular autobuses con usuarios </w:t>
      </w:r>
      <w:r w:rsidR="00A80D6C">
        <w:rPr>
          <w:rFonts w:ascii="Times New Roman" w:hAnsi="Times New Roman" w:cs="Times New Roman"/>
          <w:color w:val="000000"/>
          <w:sz w:val="24"/>
          <w:szCs w:val="24"/>
        </w:rPr>
        <w:t>parados y</w:t>
      </w:r>
      <w:r w:rsidR="00CA214F" w:rsidRPr="00D15893">
        <w:rPr>
          <w:rFonts w:ascii="Times New Roman" w:hAnsi="Times New Roman" w:cs="Times New Roman"/>
          <w:color w:val="000000"/>
          <w:sz w:val="24"/>
          <w:szCs w:val="24"/>
        </w:rPr>
        <w:t xml:space="preserve"> que los alumnos sean más amables con los ope</w:t>
      </w:r>
      <w:r w:rsidR="00A80D6C">
        <w:rPr>
          <w:rFonts w:ascii="Times New Roman" w:hAnsi="Times New Roman" w:cs="Times New Roman"/>
          <w:color w:val="000000"/>
          <w:sz w:val="24"/>
          <w:szCs w:val="24"/>
        </w:rPr>
        <w:t>radores.</w:t>
      </w:r>
      <w:r w:rsidR="00BD5E04">
        <w:rPr>
          <w:rFonts w:ascii="Times New Roman" w:hAnsi="Times New Roman" w:cs="Times New Roman"/>
          <w:color w:val="000000"/>
          <w:sz w:val="24"/>
          <w:szCs w:val="24"/>
        </w:rPr>
        <w:t xml:space="preserve"> Lo que demuestra que es una </w:t>
      </w:r>
      <w:r w:rsidR="00D20686">
        <w:rPr>
          <w:rFonts w:ascii="Times New Roman" w:hAnsi="Times New Roman" w:cs="Times New Roman"/>
          <w:color w:val="000000"/>
          <w:sz w:val="24"/>
          <w:szCs w:val="24"/>
        </w:rPr>
        <w:t>excelente opción de transporte oficial u</w:t>
      </w:r>
      <w:r w:rsidR="00BD5E04">
        <w:rPr>
          <w:rFonts w:ascii="Times New Roman" w:hAnsi="Times New Roman" w:cs="Times New Roman"/>
          <w:color w:val="000000"/>
          <w:sz w:val="24"/>
          <w:szCs w:val="24"/>
        </w:rPr>
        <w:t xml:space="preserve">niversitario y un acierto </w:t>
      </w:r>
      <w:r w:rsidR="00D20686">
        <w:rPr>
          <w:rFonts w:ascii="Times New Roman" w:hAnsi="Times New Roman" w:cs="Times New Roman"/>
          <w:color w:val="000000"/>
          <w:sz w:val="24"/>
          <w:szCs w:val="24"/>
        </w:rPr>
        <w:t>de</w:t>
      </w:r>
      <w:r w:rsidR="00BD5E04">
        <w:rPr>
          <w:rFonts w:ascii="Times New Roman" w:hAnsi="Times New Roman" w:cs="Times New Roman"/>
          <w:color w:val="000000"/>
          <w:sz w:val="24"/>
          <w:szCs w:val="24"/>
        </w:rPr>
        <w:t xml:space="preserve"> la</w:t>
      </w:r>
      <w:r w:rsidR="00517990">
        <w:rPr>
          <w:rFonts w:ascii="Times New Roman" w:hAnsi="Times New Roman" w:cs="Times New Roman"/>
          <w:color w:val="000000"/>
          <w:sz w:val="24"/>
          <w:szCs w:val="24"/>
        </w:rPr>
        <w:t>s autoridades universitarias</w:t>
      </w:r>
      <w:r w:rsidR="00D20686">
        <w:rPr>
          <w:rFonts w:ascii="Times New Roman" w:hAnsi="Times New Roman" w:cs="Times New Roman"/>
          <w:color w:val="000000"/>
          <w:sz w:val="24"/>
          <w:szCs w:val="24"/>
        </w:rPr>
        <w:t>.</w:t>
      </w:r>
    </w:p>
    <w:p w:rsidR="00AC514D" w:rsidRDefault="00B2777A" w:rsidP="00002E9F">
      <w:pPr>
        <w:spacing w:line="360" w:lineRule="auto"/>
        <w:jc w:val="both"/>
        <w:rPr>
          <w:rFonts w:ascii="Times New Roman" w:hAnsi="Times New Roman" w:cs="Times New Roman"/>
          <w:color w:val="000000"/>
          <w:sz w:val="24"/>
          <w:szCs w:val="24"/>
        </w:rPr>
      </w:pPr>
      <w:r w:rsidRPr="00D15893">
        <w:rPr>
          <w:rFonts w:ascii="Times New Roman" w:hAnsi="Times New Roman" w:cs="Times New Roman"/>
          <w:color w:val="000000"/>
          <w:sz w:val="24"/>
          <w:szCs w:val="24"/>
        </w:rPr>
        <w:t>Finalmente</w:t>
      </w:r>
      <w:r>
        <w:rPr>
          <w:rFonts w:ascii="Times New Roman" w:hAnsi="Times New Roman" w:cs="Times New Roman"/>
          <w:color w:val="000000"/>
          <w:sz w:val="24"/>
          <w:szCs w:val="24"/>
        </w:rPr>
        <w:t xml:space="preserve">, estas acciones de paz pueden replicarse en cualquier universidad o institución </w:t>
      </w:r>
      <w:r w:rsidR="00E16A35">
        <w:rPr>
          <w:rFonts w:ascii="Times New Roman" w:hAnsi="Times New Roman" w:cs="Times New Roman"/>
          <w:color w:val="000000"/>
          <w:sz w:val="24"/>
          <w:szCs w:val="24"/>
        </w:rPr>
        <w:t>educativa</w:t>
      </w:r>
      <w:bookmarkStart w:id="0" w:name="_GoBack"/>
      <w:bookmarkEnd w:id="0"/>
      <w:r>
        <w:rPr>
          <w:rFonts w:ascii="Times New Roman" w:hAnsi="Times New Roman" w:cs="Times New Roman"/>
          <w:color w:val="000000"/>
          <w:sz w:val="24"/>
          <w:szCs w:val="24"/>
        </w:rPr>
        <w:t xml:space="preserve"> o innovar algunas acciones pacíficas que nos lleven como sociedad a construir una Cultura de Paz.</w:t>
      </w:r>
    </w:p>
    <w:p w:rsidR="00B2777A" w:rsidRPr="00C52E9D" w:rsidRDefault="00B2777A" w:rsidP="00002E9F">
      <w:pPr>
        <w:spacing w:line="360" w:lineRule="auto"/>
        <w:jc w:val="both"/>
        <w:rPr>
          <w:rFonts w:ascii="Times New Roman" w:hAnsi="Times New Roman" w:cs="Times New Roman"/>
          <w:color w:val="000000"/>
          <w:sz w:val="24"/>
          <w:szCs w:val="24"/>
        </w:rPr>
      </w:pPr>
    </w:p>
    <w:p w:rsidR="007E4167" w:rsidRDefault="00AC514D" w:rsidP="00002E9F">
      <w:pPr>
        <w:pStyle w:val="Prrafodelista"/>
        <w:numPr>
          <w:ilvl w:val="0"/>
          <w:numId w:val="1"/>
        </w:num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Referencias </w:t>
      </w:r>
      <w:r w:rsidR="007F49AB" w:rsidRPr="00AC514D">
        <w:rPr>
          <w:rFonts w:ascii="Times New Roman" w:hAnsi="Times New Roman" w:cs="Times New Roman"/>
          <w:b/>
          <w:sz w:val="24"/>
          <w:szCs w:val="24"/>
        </w:rPr>
        <w:t>bibliográficas:</w:t>
      </w:r>
    </w:p>
    <w:p w:rsidR="00517990" w:rsidRPr="005777A6" w:rsidRDefault="00517990" w:rsidP="00517990">
      <w:pPr>
        <w:spacing w:line="240" w:lineRule="auto"/>
        <w:jc w:val="both"/>
        <w:rPr>
          <w:rFonts w:ascii="Times New Roman" w:hAnsi="Times New Roman" w:cs="Times New Roman"/>
          <w:sz w:val="24"/>
          <w:szCs w:val="24"/>
        </w:rPr>
      </w:pPr>
      <w:r w:rsidRPr="00517990">
        <w:rPr>
          <w:rFonts w:ascii="Times New Roman" w:hAnsi="Times New Roman" w:cs="Times New Roman"/>
          <w:sz w:val="24"/>
          <w:szCs w:val="24"/>
        </w:rPr>
        <w:t xml:space="preserve">Adams, </w:t>
      </w:r>
      <w:r w:rsidRPr="005777A6">
        <w:rPr>
          <w:rFonts w:ascii="Times New Roman" w:hAnsi="Times New Roman" w:cs="Times New Roman"/>
          <w:sz w:val="24"/>
          <w:szCs w:val="24"/>
        </w:rPr>
        <w:t xml:space="preserve">David (2014) </w:t>
      </w:r>
      <w:r w:rsidRPr="005777A6">
        <w:rPr>
          <w:rFonts w:ascii="Times New Roman" w:hAnsi="Times New Roman" w:cs="Times New Roman"/>
          <w:i/>
          <w:sz w:val="24"/>
          <w:szCs w:val="24"/>
        </w:rPr>
        <w:t>Cultura de Paz: Una utopía posible</w:t>
      </w:r>
      <w:r w:rsidRPr="005777A6">
        <w:rPr>
          <w:rFonts w:ascii="Times New Roman" w:hAnsi="Times New Roman" w:cs="Times New Roman"/>
          <w:sz w:val="24"/>
          <w:szCs w:val="24"/>
        </w:rPr>
        <w:t>, México,</w:t>
      </w:r>
      <w:r w:rsidR="005777A6" w:rsidRPr="005777A6">
        <w:rPr>
          <w:rFonts w:ascii="Times New Roman" w:hAnsi="Times New Roman" w:cs="Times New Roman"/>
          <w:sz w:val="24"/>
          <w:szCs w:val="24"/>
        </w:rPr>
        <w:t xml:space="preserve"> Editorial Herder.</w:t>
      </w:r>
    </w:p>
    <w:p w:rsidR="00E57556" w:rsidRDefault="002220F8" w:rsidP="00002E9F">
      <w:pPr>
        <w:spacing w:line="240" w:lineRule="auto"/>
        <w:jc w:val="both"/>
        <w:rPr>
          <w:rFonts w:ascii="Times New Roman" w:hAnsi="Times New Roman" w:cs="Times New Roman"/>
          <w:sz w:val="24"/>
          <w:szCs w:val="24"/>
        </w:rPr>
      </w:pPr>
      <w:r w:rsidRPr="00334092">
        <w:rPr>
          <w:rFonts w:ascii="Times New Roman" w:hAnsi="Times New Roman" w:cs="Times New Roman"/>
          <w:sz w:val="24"/>
          <w:szCs w:val="24"/>
        </w:rPr>
        <w:lastRenderedPageBreak/>
        <w:t>A</w:t>
      </w:r>
      <w:r w:rsidR="00E57556">
        <w:rPr>
          <w:rFonts w:ascii="Times New Roman" w:hAnsi="Times New Roman" w:cs="Times New Roman"/>
          <w:sz w:val="24"/>
          <w:szCs w:val="24"/>
        </w:rPr>
        <w:t xml:space="preserve">lcántara </w:t>
      </w:r>
      <w:proofErr w:type="spellStart"/>
      <w:r w:rsidR="00E57556">
        <w:rPr>
          <w:rFonts w:ascii="Times New Roman" w:hAnsi="Times New Roman" w:cs="Times New Roman"/>
          <w:sz w:val="24"/>
          <w:szCs w:val="24"/>
        </w:rPr>
        <w:t>Vasconcellos</w:t>
      </w:r>
      <w:proofErr w:type="spellEnd"/>
      <w:r w:rsidR="00E57556">
        <w:rPr>
          <w:rFonts w:ascii="Times New Roman" w:hAnsi="Times New Roman" w:cs="Times New Roman"/>
          <w:sz w:val="24"/>
          <w:szCs w:val="24"/>
        </w:rPr>
        <w:t>, Eduardo (2010),</w:t>
      </w:r>
      <w:r w:rsidRPr="00334092">
        <w:rPr>
          <w:rFonts w:ascii="Times New Roman" w:hAnsi="Times New Roman" w:cs="Times New Roman"/>
          <w:sz w:val="24"/>
          <w:szCs w:val="24"/>
        </w:rPr>
        <w:t xml:space="preserve"> </w:t>
      </w:r>
      <w:r w:rsidR="00E57556">
        <w:rPr>
          <w:rFonts w:ascii="Times New Roman" w:hAnsi="Times New Roman" w:cs="Times New Roman"/>
          <w:sz w:val="24"/>
          <w:szCs w:val="24"/>
        </w:rPr>
        <w:t>“</w:t>
      </w:r>
      <w:r w:rsidRPr="00334092">
        <w:rPr>
          <w:rFonts w:ascii="Times New Roman" w:hAnsi="Times New Roman" w:cs="Times New Roman"/>
          <w:i/>
          <w:sz w:val="24"/>
          <w:szCs w:val="24"/>
        </w:rPr>
        <w:t>Análisis de la movilidad urbana Espacio, medio ambiente y equidad</w:t>
      </w:r>
      <w:r w:rsidR="00E57556">
        <w:rPr>
          <w:rFonts w:ascii="Times New Roman" w:hAnsi="Times New Roman" w:cs="Times New Roman"/>
          <w:sz w:val="24"/>
          <w:szCs w:val="24"/>
        </w:rPr>
        <w:t xml:space="preserve">” en </w:t>
      </w:r>
      <w:hyperlink r:id="rId13" w:history="1">
        <w:r w:rsidRPr="00334092">
          <w:rPr>
            <w:rStyle w:val="Hipervnculo"/>
            <w:rFonts w:ascii="Times New Roman" w:hAnsi="Times New Roman" w:cs="Times New Roman"/>
            <w:sz w:val="24"/>
            <w:szCs w:val="24"/>
          </w:rPr>
          <w:t>https://www.caf.com/media/3155/An%C3%A1lisis_movilidad_urbana.pdf</w:t>
        </w:r>
      </w:hyperlink>
      <w:r w:rsidR="002E7074">
        <w:rPr>
          <w:rFonts w:ascii="Times New Roman" w:hAnsi="Times New Roman" w:cs="Times New Roman"/>
          <w:sz w:val="24"/>
          <w:szCs w:val="24"/>
        </w:rPr>
        <w:t xml:space="preserve"> Fecha de revisión: j</w:t>
      </w:r>
      <w:r w:rsidR="00E57556">
        <w:rPr>
          <w:rFonts w:ascii="Times New Roman" w:hAnsi="Times New Roman" w:cs="Times New Roman"/>
          <w:sz w:val="24"/>
          <w:szCs w:val="24"/>
        </w:rPr>
        <w:t>unio de 2017.</w:t>
      </w:r>
    </w:p>
    <w:p w:rsidR="00DA7110" w:rsidRDefault="00DA7110" w:rsidP="00DA7110">
      <w:pPr>
        <w:jc w:val="both"/>
        <w:rPr>
          <w:rFonts w:ascii="Times New Roman" w:hAnsi="Times New Roman" w:cs="Times New Roman"/>
          <w:sz w:val="24"/>
          <w:szCs w:val="24"/>
        </w:rPr>
      </w:pPr>
      <w:r>
        <w:rPr>
          <w:rFonts w:ascii="Times New Roman" w:hAnsi="Times New Roman" w:cs="Times New Roman"/>
          <w:sz w:val="24"/>
          <w:szCs w:val="24"/>
        </w:rPr>
        <w:t>Asamblea General de Naciones Unidas del 6 de octubre de 1999. Disponible en &lt;</w:t>
      </w:r>
      <w:hyperlink r:id="rId14" w:history="1">
        <w:r w:rsidRPr="00AE4CD7">
          <w:rPr>
            <w:rStyle w:val="Hipervnculo"/>
            <w:rFonts w:ascii="Times New Roman" w:hAnsi="Times New Roman" w:cs="Times New Roman"/>
            <w:sz w:val="24"/>
            <w:szCs w:val="24"/>
          </w:rPr>
          <w:t>http://www3.unesco.org/IYCP/kits/sp_res243.pdf</w:t>
        </w:r>
      </w:hyperlink>
      <w:r>
        <w:rPr>
          <w:rFonts w:ascii="Times New Roman" w:hAnsi="Times New Roman" w:cs="Times New Roman"/>
          <w:sz w:val="24"/>
          <w:szCs w:val="24"/>
        </w:rPr>
        <w:t xml:space="preserve"> &gt; [17 de octubre de 2017]</w:t>
      </w:r>
    </w:p>
    <w:p w:rsidR="002220F8" w:rsidRPr="00334092" w:rsidRDefault="00465F06"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Barreras Arquitectónicas </w:t>
      </w:r>
      <w:r w:rsidRPr="00334092">
        <w:rPr>
          <w:rFonts w:ascii="Times New Roman" w:hAnsi="Times New Roman" w:cs="Times New Roman"/>
          <w:sz w:val="24"/>
          <w:szCs w:val="24"/>
        </w:rPr>
        <w:t>España</w:t>
      </w:r>
      <w:r>
        <w:rPr>
          <w:rFonts w:ascii="Times New Roman" w:hAnsi="Times New Roman" w:cs="Times New Roman"/>
          <w:sz w:val="24"/>
          <w:szCs w:val="24"/>
        </w:rPr>
        <w:t xml:space="preserve"> (2013),</w:t>
      </w:r>
      <w:r w:rsidR="002220F8" w:rsidRPr="00334092">
        <w:rPr>
          <w:rFonts w:ascii="Times New Roman" w:hAnsi="Times New Roman" w:cs="Times New Roman"/>
          <w:sz w:val="24"/>
          <w:szCs w:val="24"/>
        </w:rPr>
        <w:t xml:space="preserve"> </w:t>
      </w:r>
      <w:r w:rsidR="00642413">
        <w:rPr>
          <w:rFonts w:ascii="Times New Roman" w:hAnsi="Times New Roman" w:cs="Times New Roman"/>
          <w:sz w:val="24"/>
          <w:szCs w:val="24"/>
        </w:rPr>
        <w:t>e</w:t>
      </w:r>
      <w:r w:rsidR="009F7127">
        <w:rPr>
          <w:rFonts w:ascii="Times New Roman" w:hAnsi="Times New Roman" w:cs="Times New Roman"/>
          <w:sz w:val="24"/>
          <w:szCs w:val="24"/>
        </w:rPr>
        <w:t>n</w:t>
      </w:r>
      <w:r w:rsidR="002220F8" w:rsidRPr="00334092">
        <w:rPr>
          <w:rFonts w:ascii="Times New Roman" w:hAnsi="Times New Roman" w:cs="Times New Roman"/>
          <w:sz w:val="24"/>
          <w:szCs w:val="24"/>
        </w:rPr>
        <w:t xml:space="preserve"> </w:t>
      </w:r>
      <w:hyperlink r:id="rId15" w:history="1">
        <w:r w:rsidR="002220F8" w:rsidRPr="00334092">
          <w:rPr>
            <w:rStyle w:val="Hipervnculo"/>
            <w:rFonts w:ascii="Times New Roman" w:hAnsi="Times New Roman" w:cs="Times New Roman"/>
            <w:sz w:val="24"/>
            <w:szCs w:val="24"/>
          </w:rPr>
          <w:t>http://www.mldm.es/BA/00.shtml</w:t>
        </w:r>
      </w:hyperlink>
      <w:r w:rsidR="00E57556">
        <w:rPr>
          <w:rStyle w:val="Hipervnculo"/>
          <w:rFonts w:ascii="Times New Roman" w:hAnsi="Times New Roman" w:cs="Times New Roman"/>
          <w:sz w:val="24"/>
          <w:szCs w:val="24"/>
        </w:rPr>
        <w:t xml:space="preserve"> </w:t>
      </w:r>
      <w:r w:rsidR="00E57556">
        <w:rPr>
          <w:rFonts w:ascii="Times New Roman" w:hAnsi="Times New Roman" w:cs="Times New Roman"/>
          <w:sz w:val="24"/>
          <w:szCs w:val="24"/>
        </w:rPr>
        <w:t xml:space="preserve">Fecha de revisión: </w:t>
      </w:r>
      <w:r w:rsidR="002E7074">
        <w:rPr>
          <w:rFonts w:ascii="Times New Roman" w:hAnsi="Times New Roman" w:cs="Times New Roman"/>
          <w:sz w:val="24"/>
          <w:szCs w:val="24"/>
        </w:rPr>
        <w:t>junio</w:t>
      </w:r>
      <w:r w:rsidR="00E57556">
        <w:rPr>
          <w:rFonts w:ascii="Times New Roman" w:hAnsi="Times New Roman" w:cs="Times New Roman"/>
          <w:sz w:val="24"/>
          <w:szCs w:val="24"/>
        </w:rPr>
        <w:t xml:space="preserve"> de 2017.</w:t>
      </w:r>
    </w:p>
    <w:p w:rsidR="002220F8" w:rsidRPr="00642413" w:rsidRDefault="003655FA"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t>Castro García, Luis Julián (2014), “</w:t>
      </w:r>
      <w:r w:rsidR="002220F8" w:rsidRPr="00334092">
        <w:rPr>
          <w:rFonts w:ascii="Times New Roman" w:hAnsi="Times New Roman" w:cs="Times New Roman"/>
          <w:i/>
          <w:sz w:val="24"/>
          <w:szCs w:val="24"/>
        </w:rPr>
        <w:t xml:space="preserve">Hacia un sistema de movilidad urbana integral y sustentable en la zona metropolitana del </w:t>
      </w:r>
      <w:r>
        <w:rPr>
          <w:rFonts w:ascii="Times New Roman" w:hAnsi="Times New Roman" w:cs="Times New Roman"/>
          <w:i/>
          <w:sz w:val="24"/>
          <w:szCs w:val="24"/>
        </w:rPr>
        <w:t>Valle de México”</w:t>
      </w:r>
      <w:r w:rsidR="002220F8" w:rsidRPr="00334092">
        <w:rPr>
          <w:rFonts w:ascii="Times New Roman" w:hAnsi="Times New Roman" w:cs="Times New Roman"/>
          <w:sz w:val="24"/>
          <w:szCs w:val="24"/>
        </w:rPr>
        <w:t xml:space="preserve"> (Tesis de maestría). Universidad Iberoamericana, Ciudad de México. </w:t>
      </w:r>
      <w:proofErr w:type="gramStart"/>
      <w:r w:rsidR="00642413">
        <w:rPr>
          <w:rFonts w:ascii="Times New Roman" w:hAnsi="Times New Roman" w:cs="Times New Roman"/>
          <w:sz w:val="24"/>
          <w:szCs w:val="24"/>
        </w:rPr>
        <w:t>e</w:t>
      </w:r>
      <w:r w:rsidR="009F7127">
        <w:rPr>
          <w:rFonts w:ascii="Times New Roman" w:hAnsi="Times New Roman" w:cs="Times New Roman"/>
          <w:sz w:val="24"/>
          <w:szCs w:val="24"/>
        </w:rPr>
        <w:t>n</w:t>
      </w:r>
      <w:proofErr w:type="gramEnd"/>
      <w:r w:rsidR="002220F8" w:rsidRPr="00334092">
        <w:rPr>
          <w:rFonts w:ascii="Times New Roman" w:hAnsi="Times New Roman" w:cs="Times New Roman"/>
          <w:sz w:val="24"/>
          <w:szCs w:val="24"/>
        </w:rPr>
        <w:t xml:space="preserve"> </w:t>
      </w:r>
      <w:hyperlink r:id="rId16" w:history="1">
        <w:r w:rsidR="002220F8" w:rsidRPr="00334092">
          <w:rPr>
            <w:rStyle w:val="Hipervnculo"/>
            <w:rFonts w:ascii="Times New Roman" w:hAnsi="Times New Roman" w:cs="Times New Roman"/>
            <w:sz w:val="24"/>
            <w:szCs w:val="24"/>
          </w:rPr>
          <w:t>http://www.bib.uia.mx/tesis/pdf/015845/015845.pdf</w:t>
        </w:r>
      </w:hyperlink>
      <w:r w:rsidR="00E57556">
        <w:rPr>
          <w:rStyle w:val="Hipervnculo"/>
          <w:rFonts w:ascii="Times New Roman" w:hAnsi="Times New Roman" w:cs="Times New Roman"/>
          <w:sz w:val="24"/>
          <w:szCs w:val="24"/>
        </w:rPr>
        <w:t xml:space="preserve"> </w:t>
      </w:r>
      <w:r w:rsidR="00642413">
        <w:rPr>
          <w:rStyle w:val="Hipervnculo"/>
          <w:rFonts w:ascii="Times New Roman" w:hAnsi="Times New Roman" w:cs="Times New Roman"/>
          <w:sz w:val="24"/>
          <w:szCs w:val="24"/>
        </w:rPr>
        <w:t xml:space="preserve"> </w:t>
      </w:r>
      <w:r w:rsidR="00E57556">
        <w:rPr>
          <w:rFonts w:ascii="Times New Roman" w:hAnsi="Times New Roman" w:cs="Times New Roman"/>
          <w:sz w:val="24"/>
          <w:szCs w:val="24"/>
        </w:rPr>
        <w:t xml:space="preserve">Fecha de revisión: </w:t>
      </w:r>
      <w:r w:rsidR="002E7074">
        <w:rPr>
          <w:rFonts w:ascii="Times New Roman" w:hAnsi="Times New Roman" w:cs="Times New Roman"/>
          <w:sz w:val="24"/>
          <w:szCs w:val="24"/>
        </w:rPr>
        <w:t>junio</w:t>
      </w:r>
      <w:r w:rsidR="00E57556">
        <w:rPr>
          <w:rFonts w:ascii="Times New Roman" w:hAnsi="Times New Roman" w:cs="Times New Roman"/>
          <w:sz w:val="24"/>
          <w:szCs w:val="24"/>
        </w:rPr>
        <w:t xml:space="preserve"> de 2017.</w:t>
      </w:r>
    </w:p>
    <w:p w:rsidR="007F49AB" w:rsidRPr="008F3CD8" w:rsidRDefault="007F49AB" w:rsidP="00002E9F">
      <w:pPr>
        <w:spacing w:line="240" w:lineRule="auto"/>
        <w:jc w:val="both"/>
        <w:rPr>
          <w:rFonts w:ascii="Times New Roman" w:hAnsi="Times New Roman" w:cs="Times New Roman"/>
          <w:color w:val="000000"/>
          <w:sz w:val="24"/>
          <w:szCs w:val="24"/>
        </w:rPr>
      </w:pPr>
      <w:proofErr w:type="spellStart"/>
      <w:r w:rsidRPr="008F3CD8">
        <w:rPr>
          <w:rFonts w:ascii="Times New Roman" w:hAnsi="Times New Roman" w:cs="Times New Roman"/>
          <w:sz w:val="24"/>
          <w:szCs w:val="24"/>
        </w:rPr>
        <w:t>Giroux</w:t>
      </w:r>
      <w:proofErr w:type="spellEnd"/>
      <w:r w:rsidRPr="008F3CD8">
        <w:rPr>
          <w:rFonts w:ascii="Times New Roman" w:hAnsi="Times New Roman" w:cs="Times New Roman"/>
          <w:sz w:val="24"/>
          <w:szCs w:val="24"/>
        </w:rPr>
        <w:t xml:space="preserve">, </w:t>
      </w:r>
      <w:proofErr w:type="spellStart"/>
      <w:r w:rsidRPr="008F3CD8">
        <w:rPr>
          <w:rFonts w:ascii="Times New Roman" w:hAnsi="Times New Roman" w:cs="Times New Roman"/>
          <w:sz w:val="24"/>
          <w:szCs w:val="24"/>
        </w:rPr>
        <w:t>Sylvian</w:t>
      </w:r>
      <w:proofErr w:type="spellEnd"/>
      <w:r w:rsidRPr="008F3CD8">
        <w:rPr>
          <w:rFonts w:ascii="Times New Roman" w:hAnsi="Times New Roman" w:cs="Times New Roman"/>
          <w:sz w:val="24"/>
          <w:szCs w:val="24"/>
        </w:rPr>
        <w:t xml:space="preserve"> y </w:t>
      </w:r>
      <w:proofErr w:type="spellStart"/>
      <w:r w:rsidRPr="008F3CD8">
        <w:rPr>
          <w:rFonts w:ascii="Times New Roman" w:hAnsi="Times New Roman" w:cs="Times New Roman"/>
          <w:sz w:val="24"/>
          <w:szCs w:val="24"/>
        </w:rPr>
        <w:t>Tremblay</w:t>
      </w:r>
      <w:proofErr w:type="spellEnd"/>
      <w:r w:rsidRPr="008F3CD8">
        <w:rPr>
          <w:rFonts w:ascii="Times New Roman" w:hAnsi="Times New Roman" w:cs="Times New Roman"/>
          <w:sz w:val="24"/>
          <w:szCs w:val="24"/>
        </w:rPr>
        <w:t xml:space="preserve">, </w:t>
      </w:r>
      <w:proofErr w:type="spellStart"/>
      <w:r w:rsidRPr="008F3CD8">
        <w:rPr>
          <w:rFonts w:ascii="Times New Roman" w:hAnsi="Times New Roman" w:cs="Times New Roman"/>
          <w:sz w:val="24"/>
          <w:szCs w:val="24"/>
        </w:rPr>
        <w:t>Ginette</w:t>
      </w:r>
      <w:proofErr w:type="spellEnd"/>
      <w:r w:rsidRPr="008F3CD8">
        <w:rPr>
          <w:rFonts w:ascii="Times New Roman" w:hAnsi="Times New Roman" w:cs="Times New Roman"/>
          <w:sz w:val="24"/>
          <w:szCs w:val="24"/>
        </w:rPr>
        <w:t xml:space="preserve"> (2009)</w:t>
      </w:r>
      <w:r w:rsidR="003655FA">
        <w:rPr>
          <w:rFonts w:ascii="Times New Roman" w:hAnsi="Times New Roman" w:cs="Times New Roman"/>
          <w:sz w:val="24"/>
          <w:szCs w:val="24"/>
        </w:rPr>
        <w:t>,</w:t>
      </w:r>
      <w:r w:rsidRPr="008F3CD8">
        <w:rPr>
          <w:rFonts w:ascii="Times New Roman" w:hAnsi="Times New Roman" w:cs="Times New Roman"/>
          <w:sz w:val="24"/>
          <w:szCs w:val="24"/>
        </w:rPr>
        <w:t xml:space="preserve"> </w:t>
      </w:r>
      <w:r w:rsidRPr="008F3CD8">
        <w:rPr>
          <w:rFonts w:ascii="Times New Roman" w:hAnsi="Times New Roman" w:cs="Times New Roman"/>
          <w:i/>
          <w:sz w:val="24"/>
          <w:szCs w:val="24"/>
        </w:rPr>
        <w:t>Metodología de las Ciencias Humanas. La investigación en acción. Educación y pedagogía.</w:t>
      </w:r>
      <w:r w:rsidRPr="008F3CD8">
        <w:rPr>
          <w:rFonts w:ascii="Times New Roman" w:hAnsi="Times New Roman" w:cs="Times New Roman"/>
          <w:sz w:val="24"/>
          <w:szCs w:val="24"/>
        </w:rPr>
        <w:t xml:space="preserve"> México, F.C.E.</w:t>
      </w:r>
    </w:p>
    <w:p w:rsidR="007F49AB" w:rsidRDefault="003655FA" w:rsidP="00002E9F">
      <w:p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Hernández Sampieri, </w:t>
      </w:r>
      <w:r w:rsidR="00E57556">
        <w:rPr>
          <w:rFonts w:ascii="Times New Roman" w:hAnsi="Times New Roman" w:cs="Times New Roman"/>
          <w:sz w:val="24"/>
          <w:szCs w:val="24"/>
        </w:rPr>
        <w:t xml:space="preserve">Roberto </w:t>
      </w:r>
      <w:r w:rsidR="00CA367A" w:rsidRPr="008F3CD8">
        <w:rPr>
          <w:rFonts w:ascii="Times New Roman" w:hAnsi="Times New Roman" w:cs="Times New Roman"/>
          <w:i/>
          <w:sz w:val="24"/>
          <w:szCs w:val="24"/>
        </w:rPr>
        <w:t xml:space="preserve">et al </w:t>
      </w:r>
      <w:r>
        <w:rPr>
          <w:rFonts w:ascii="Times New Roman" w:hAnsi="Times New Roman" w:cs="Times New Roman"/>
          <w:sz w:val="24"/>
          <w:szCs w:val="24"/>
        </w:rPr>
        <w:t>(2014</w:t>
      </w:r>
      <w:r w:rsidR="007F49AB" w:rsidRPr="008F3CD8">
        <w:rPr>
          <w:rFonts w:ascii="Times New Roman" w:hAnsi="Times New Roman" w:cs="Times New Roman"/>
          <w:sz w:val="24"/>
          <w:szCs w:val="24"/>
        </w:rPr>
        <w:t>)</w:t>
      </w:r>
      <w:r>
        <w:rPr>
          <w:rFonts w:ascii="Times New Roman" w:hAnsi="Times New Roman" w:cs="Times New Roman"/>
          <w:sz w:val="24"/>
          <w:szCs w:val="24"/>
        </w:rPr>
        <w:t>,</w:t>
      </w:r>
      <w:r w:rsidR="007F49AB" w:rsidRPr="008F3CD8">
        <w:rPr>
          <w:rFonts w:ascii="Times New Roman" w:hAnsi="Times New Roman" w:cs="Times New Roman"/>
          <w:sz w:val="24"/>
          <w:szCs w:val="24"/>
        </w:rPr>
        <w:t xml:space="preserve"> </w:t>
      </w:r>
      <w:r w:rsidR="007F49AB" w:rsidRPr="008F3CD8">
        <w:rPr>
          <w:rFonts w:ascii="Times New Roman" w:hAnsi="Times New Roman" w:cs="Times New Roman"/>
          <w:i/>
          <w:sz w:val="24"/>
          <w:szCs w:val="24"/>
        </w:rPr>
        <w:t>Metodología de la Investigación</w:t>
      </w:r>
      <w:r w:rsidR="007F49AB" w:rsidRPr="008F3CD8">
        <w:rPr>
          <w:rFonts w:ascii="Times New Roman" w:hAnsi="Times New Roman" w:cs="Times New Roman"/>
          <w:sz w:val="24"/>
          <w:szCs w:val="24"/>
        </w:rPr>
        <w:t>. México, Mc Graw – Hill.</w:t>
      </w:r>
      <w:r w:rsidR="007F49AB" w:rsidRPr="008F3CD8">
        <w:rPr>
          <w:rFonts w:ascii="Times New Roman" w:hAnsi="Times New Roman" w:cs="Times New Roman"/>
          <w:b/>
          <w:sz w:val="24"/>
          <w:szCs w:val="24"/>
        </w:rPr>
        <w:t xml:space="preserve"> </w:t>
      </w:r>
    </w:p>
    <w:p w:rsidR="006723FC" w:rsidRPr="00002E9F" w:rsidRDefault="006723FC" w:rsidP="00002E9F">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Lobosco</w:t>
      </w:r>
      <w:proofErr w:type="spellEnd"/>
      <w:r>
        <w:rPr>
          <w:rFonts w:ascii="Times New Roman" w:hAnsi="Times New Roman" w:cs="Times New Roman"/>
          <w:sz w:val="24"/>
          <w:szCs w:val="24"/>
        </w:rPr>
        <w:t>, Miguel A. (2017), “</w:t>
      </w:r>
      <w:r w:rsidRPr="00A30E35">
        <w:rPr>
          <w:rFonts w:ascii="Times New Roman" w:hAnsi="Times New Roman" w:cs="Times New Roman"/>
          <w:i/>
          <w:sz w:val="24"/>
          <w:szCs w:val="24"/>
        </w:rPr>
        <w:t>La movilidad urbana y los factores de influencia</w:t>
      </w:r>
      <w:r>
        <w:rPr>
          <w:rFonts w:ascii="Times New Roman" w:hAnsi="Times New Roman" w:cs="Times New Roman"/>
          <w:sz w:val="24"/>
          <w:szCs w:val="24"/>
        </w:rPr>
        <w:t>”, en [</w:t>
      </w:r>
      <w:hyperlink r:id="rId17" w:history="1">
        <w:r w:rsidRPr="00A82EC3">
          <w:rPr>
            <w:rStyle w:val="Hipervnculo"/>
            <w:rFonts w:ascii="Times New Roman" w:hAnsi="Times New Roman" w:cs="Times New Roman"/>
            <w:sz w:val="24"/>
            <w:szCs w:val="24"/>
          </w:rPr>
          <w:t>https://es.linkedin.com/pulse/la-movilidad-urbana-y-sus-factores-de-influencia-miguel-angel-lobosco</w:t>
        </w:r>
      </w:hyperlink>
      <w:r>
        <w:rPr>
          <w:rStyle w:val="Hipervnculo"/>
          <w:rFonts w:ascii="Times New Roman" w:hAnsi="Times New Roman" w:cs="Times New Roman"/>
          <w:sz w:val="24"/>
          <w:szCs w:val="24"/>
        </w:rPr>
        <w:t xml:space="preserve">] </w:t>
      </w:r>
      <w:r>
        <w:rPr>
          <w:rFonts w:ascii="Times New Roman" w:hAnsi="Times New Roman" w:cs="Times New Roman"/>
          <w:sz w:val="24"/>
          <w:szCs w:val="24"/>
        </w:rPr>
        <w:t>Fecha de revisión: junio de 2017.</w:t>
      </w:r>
    </w:p>
    <w:p w:rsidR="009B461A" w:rsidRPr="009B461A" w:rsidRDefault="009B461A"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t>MVT,</w:t>
      </w:r>
      <w:r w:rsidRPr="00295868">
        <w:rPr>
          <w:rFonts w:ascii="Times New Roman" w:hAnsi="Times New Roman" w:cs="Times New Roman"/>
          <w:sz w:val="24"/>
          <w:szCs w:val="24"/>
        </w:rPr>
        <w:t xml:space="preserve"> </w:t>
      </w:r>
      <w:r w:rsidRPr="008F3CD8">
        <w:rPr>
          <w:rFonts w:ascii="Times New Roman" w:hAnsi="Times New Roman" w:cs="Times New Roman"/>
          <w:sz w:val="24"/>
          <w:szCs w:val="24"/>
        </w:rPr>
        <w:t>(2015)</w:t>
      </w:r>
      <w:r>
        <w:rPr>
          <w:rFonts w:ascii="Times New Roman" w:hAnsi="Times New Roman" w:cs="Times New Roman"/>
          <w:sz w:val="24"/>
          <w:szCs w:val="24"/>
        </w:rPr>
        <w:t xml:space="preserve">, </w:t>
      </w:r>
      <w:r w:rsidRPr="00295868">
        <w:rPr>
          <w:rFonts w:ascii="Times New Roman" w:hAnsi="Times New Roman" w:cs="Times New Roman"/>
          <w:i/>
          <w:sz w:val="24"/>
          <w:szCs w:val="24"/>
        </w:rPr>
        <w:t>“Potrobús beneficia a más de dos mil estudiantes en Zumpango”,</w:t>
      </w:r>
      <w:r w:rsidRPr="008F3CD8">
        <w:rPr>
          <w:rFonts w:ascii="Times New Roman" w:hAnsi="Times New Roman" w:cs="Times New Roman"/>
          <w:sz w:val="24"/>
          <w:szCs w:val="24"/>
        </w:rPr>
        <w:t xml:space="preserve"> </w:t>
      </w:r>
      <w:r>
        <w:rPr>
          <w:rFonts w:ascii="Times New Roman" w:hAnsi="Times New Roman" w:cs="Times New Roman"/>
          <w:sz w:val="24"/>
          <w:szCs w:val="24"/>
        </w:rPr>
        <w:t>en</w:t>
      </w:r>
      <w:r w:rsidRPr="008F3CD8">
        <w:rPr>
          <w:rFonts w:ascii="Times New Roman" w:hAnsi="Times New Roman" w:cs="Times New Roman"/>
          <w:sz w:val="24"/>
          <w:szCs w:val="24"/>
        </w:rPr>
        <w:t xml:space="preserve"> </w:t>
      </w:r>
      <w:hyperlink r:id="rId18" w:history="1">
        <w:r w:rsidRPr="008F3CD8">
          <w:rPr>
            <w:rStyle w:val="Hipervnculo"/>
            <w:rFonts w:ascii="Times New Roman" w:hAnsi="Times New Roman" w:cs="Times New Roman"/>
            <w:sz w:val="24"/>
            <w:szCs w:val="24"/>
          </w:rPr>
          <w:t>http://mvt.com.mx/potrobus-beneficiara-a-mas-de-dos-mil-estudiantes-en-zumpango/</w:t>
        </w:r>
      </w:hyperlink>
      <w:r>
        <w:rPr>
          <w:rFonts w:ascii="Times New Roman" w:hAnsi="Times New Roman" w:cs="Times New Roman"/>
          <w:sz w:val="24"/>
          <w:szCs w:val="24"/>
        </w:rPr>
        <w:t xml:space="preserve"> Fecha de revisión: junio de 2017.</w:t>
      </w:r>
    </w:p>
    <w:p w:rsidR="008F3CD8" w:rsidRDefault="008F3CD8" w:rsidP="00002E9F">
      <w:pPr>
        <w:spacing w:line="240" w:lineRule="auto"/>
        <w:jc w:val="both"/>
        <w:rPr>
          <w:rFonts w:ascii="Times New Roman" w:hAnsi="Times New Roman" w:cs="Times New Roman"/>
          <w:sz w:val="24"/>
          <w:szCs w:val="24"/>
        </w:rPr>
      </w:pPr>
      <w:r w:rsidRPr="008F3CD8">
        <w:rPr>
          <w:rFonts w:ascii="Times New Roman" w:hAnsi="Times New Roman" w:cs="Times New Roman"/>
          <w:sz w:val="24"/>
          <w:szCs w:val="24"/>
        </w:rPr>
        <w:t>Plan Rector de Desarrollo Institucional 2013 – 2017,</w:t>
      </w:r>
      <w:r w:rsidR="002220F8">
        <w:rPr>
          <w:rFonts w:ascii="Times New Roman" w:hAnsi="Times New Roman" w:cs="Times New Roman"/>
          <w:sz w:val="24"/>
          <w:szCs w:val="24"/>
        </w:rPr>
        <w:t xml:space="preserve"> </w:t>
      </w:r>
      <w:r w:rsidR="00642413">
        <w:rPr>
          <w:rFonts w:ascii="Times New Roman" w:hAnsi="Times New Roman" w:cs="Times New Roman"/>
          <w:sz w:val="24"/>
          <w:szCs w:val="24"/>
        </w:rPr>
        <w:t>e</w:t>
      </w:r>
      <w:r w:rsidR="009F7127">
        <w:rPr>
          <w:rFonts w:ascii="Times New Roman" w:hAnsi="Times New Roman" w:cs="Times New Roman"/>
          <w:sz w:val="24"/>
          <w:szCs w:val="24"/>
        </w:rPr>
        <w:t>n</w:t>
      </w:r>
      <w:r w:rsidR="002220F8">
        <w:rPr>
          <w:rFonts w:ascii="Times New Roman" w:hAnsi="Times New Roman" w:cs="Times New Roman"/>
          <w:sz w:val="24"/>
          <w:szCs w:val="24"/>
        </w:rPr>
        <w:t xml:space="preserve"> </w:t>
      </w:r>
      <w:r w:rsidRPr="008F3CD8">
        <w:rPr>
          <w:rFonts w:ascii="Times New Roman" w:hAnsi="Times New Roman" w:cs="Times New Roman"/>
          <w:sz w:val="24"/>
          <w:szCs w:val="24"/>
        </w:rPr>
        <w:t xml:space="preserve"> </w:t>
      </w:r>
      <w:hyperlink r:id="rId19" w:history="1">
        <w:r w:rsidRPr="008F3CD8">
          <w:rPr>
            <w:rStyle w:val="Hipervnculo"/>
            <w:rFonts w:ascii="Times New Roman" w:hAnsi="Times New Roman" w:cs="Times New Roman"/>
            <w:sz w:val="24"/>
            <w:szCs w:val="24"/>
          </w:rPr>
          <w:t>www.uaemex.mx/prdi2013-2017</w:t>
        </w:r>
      </w:hyperlink>
      <w:r w:rsidRPr="008F3CD8">
        <w:rPr>
          <w:rFonts w:ascii="Times New Roman" w:hAnsi="Times New Roman" w:cs="Times New Roman"/>
          <w:sz w:val="24"/>
          <w:szCs w:val="24"/>
        </w:rPr>
        <w:t xml:space="preserve"> </w:t>
      </w:r>
      <w:r w:rsidR="00E57556">
        <w:rPr>
          <w:rFonts w:ascii="Times New Roman" w:hAnsi="Times New Roman" w:cs="Times New Roman"/>
          <w:sz w:val="24"/>
          <w:szCs w:val="24"/>
        </w:rPr>
        <w:t xml:space="preserve"> Fecha de revisión: </w:t>
      </w:r>
      <w:r w:rsidR="002E7074">
        <w:rPr>
          <w:rFonts w:ascii="Times New Roman" w:hAnsi="Times New Roman" w:cs="Times New Roman"/>
          <w:sz w:val="24"/>
          <w:szCs w:val="24"/>
        </w:rPr>
        <w:t>junio</w:t>
      </w:r>
      <w:r w:rsidR="00E57556">
        <w:rPr>
          <w:rFonts w:ascii="Times New Roman" w:hAnsi="Times New Roman" w:cs="Times New Roman"/>
          <w:sz w:val="24"/>
          <w:szCs w:val="24"/>
        </w:rPr>
        <w:t xml:space="preserve"> de 2017.</w:t>
      </w:r>
    </w:p>
    <w:p w:rsidR="009B461A" w:rsidRDefault="009B461A"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Poder </w:t>
      </w:r>
      <w:proofErr w:type="spellStart"/>
      <w:r>
        <w:rPr>
          <w:rFonts w:ascii="Times New Roman" w:hAnsi="Times New Roman" w:cs="Times New Roman"/>
          <w:sz w:val="24"/>
          <w:szCs w:val="24"/>
        </w:rPr>
        <w:t>EdoMex</w:t>
      </w:r>
      <w:proofErr w:type="spellEnd"/>
      <w:r>
        <w:rPr>
          <w:rFonts w:ascii="Times New Roman" w:hAnsi="Times New Roman" w:cs="Times New Roman"/>
          <w:sz w:val="24"/>
          <w:szCs w:val="24"/>
        </w:rPr>
        <w:t xml:space="preserve">, </w:t>
      </w:r>
      <w:r w:rsidRPr="008F3CD8">
        <w:rPr>
          <w:rFonts w:ascii="Times New Roman" w:hAnsi="Times New Roman" w:cs="Times New Roman"/>
          <w:sz w:val="24"/>
          <w:szCs w:val="24"/>
        </w:rPr>
        <w:t>(2014)</w:t>
      </w:r>
      <w:r>
        <w:rPr>
          <w:rFonts w:ascii="Times New Roman" w:hAnsi="Times New Roman" w:cs="Times New Roman"/>
          <w:sz w:val="24"/>
          <w:szCs w:val="24"/>
        </w:rPr>
        <w:t>, “</w:t>
      </w:r>
      <w:r w:rsidRPr="009C7873">
        <w:rPr>
          <w:rFonts w:ascii="Times New Roman" w:hAnsi="Times New Roman" w:cs="Times New Roman"/>
          <w:i/>
          <w:sz w:val="24"/>
          <w:szCs w:val="24"/>
        </w:rPr>
        <w:t>Anuncia Olvera el Potrobús</w:t>
      </w:r>
      <w:r>
        <w:rPr>
          <w:rFonts w:ascii="Times New Roman" w:hAnsi="Times New Roman" w:cs="Times New Roman"/>
          <w:sz w:val="24"/>
          <w:szCs w:val="24"/>
        </w:rPr>
        <w:t>”,</w:t>
      </w:r>
      <w:r w:rsidRPr="008F3CD8">
        <w:rPr>
          <w:rFonts w:ascii="Times New Roman" w:hAnsi="Times New Roman" w:cs="Times New Roman"/>
          <w:sz w:val="24"/>
          <w:szCs w:val="24"/>
        </w:rPr>
        <w:t xml:space="preserve"> </w:t>
      </w:r>
      <w:r>
        <w:rPr>
          <w:rFonts w:ascii="Times New Roman" w:hAnsi="Times New Roman" w:cs="Times New Roman"/>
          <w:sz w:val="24"/>
          <w:szCs w:val="24"/>
        </w:rPr>
        <w:t xml:space="preserve">en </w:t>
      </w:r>
      <w:hyperlink r:id="rId20" w:history="1">
        <w:r w:rsidRPr="008F3CD8">
          <w:rPr>
            <w:rStyle w:val="Hipervnculo"/>
            <w:rFonts w:ascii="Times New Roman" w:hAnsi="Times New Roman" w:cs="Times New Roman"/>
            <w:sz w:val="24"/>
            <w:szCs w:val="24"/>
          </w:rPr>
          <w:t>http://www.poderedomex.com/notas.asp?id=97922</w:t>
        </w:r>
      </w:hyperlink>
      <w:r>
        <w:rPr>
          <w:rFonts w:ascii="Times New Roman" w:hAnsi="Times New Roman" w:cs="Times New Roman"/>
          <w:sz w:val="24"/>
          <w:szCs w:val="24"/>
        </w:rPr>
        <w:t xml:space="preserve"> Fecha de revisión: agosto de 2017</w:t>
      </w:r>
      <w:r w:rsidRPr="008F3CD8">
        <w:rPr>
          <w:rFonts w:ascii="Times New Roman" w:hAnsi="Times New Roman" w:cs="Times New Roman"/>
          <w:sz w:val="24"/>
          <w:szCs w:val="24"/>
        </w:rPr>
        <w:t>.</w:t>
      </w:r>
    </w:p>
    <w:p w:rsidR="009B461A" w:rsidRDefault="009B461A"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Poder </w:t>
      </w:r>
      <w:proofErr w:type="spellStart"/>
      <w:r>
        <w:rPr>
          <w:rFonts w:ascii="Times New Roman" w:hAnsi="Times New Roman" w:cs="Times New Roman"/>
          <w:sz w:val="24"/>
          <w:szCs w:val="24"/>
        </w:rPr>
        <w:t>EdoMex</w:t>
      </w:r>
      <w:proofErr w:type="spellEnd"/>
      <w:r>
        <w:rPr>
          <w:rFonts w:ascii="Times New Roman" w:hAnsi="Times New Roman" w:cs="Times New Roman"/>
          <w:sz w:val="24"/>
          <w:szCs w:val="24"/>
        </w:rPr>
        <w:t>, (2016</w:t>
      </w:r>
      <w:r w:rsidRPr="008F3CD8">
        <w:rPr>
          <w:rFonts w:ascii="Times New Roman" w:hAnsi="Times New Roman" w:cs="Times New Roman"/>
          <w:sz w:val="24"/>
          <w:szCs w:val="24"/>
        </w:rPr>
        <w:t>)</w:t>
      </w:r>
      <w:r>
        <w:rPr>
          <w:rFonts w:ascii="Times New Roman" w:hAnsi="Times New Roman" w:cs="Times New Roman"/>
          <w:sz w:val="24"/>
          <w:szCs w:val="24"/>
        </w:rPr>
        <w:t xml:space="preserve">, </w:t>
      </w:r>
      <w:r w:rsidRPr="00C52E9D">
        <w:rPr>
          <w:rFonts w:ascii="Times New Roman" w:hAnsi="Times New Roman" w:cs="Times New Roman"/>
          <w:i/>
          <w:sz w:val="24"/>
          <w:szCs w:val="24"/>
        </w:rPr>
        <w:t xml:space="preserve">“Toluca – </w:t>
      </w:r>
      <w:proofErr w:type="spellStart"/>
      <w:r w:rsidRPr="00C52E9D">
        <w:rPr>
          <w:rFonts w:ascii="Times New Roman" w:hAnsi="Times New Roman" w:cs="Times New Roman"/>
          <w:i/>
          <w:sz w:val="24"/>
          <w:szCs w:val="24"/>
        </w:rPr>
        <w:t>Tenango</w:t>
      </w:r>
      <w:proofErr w:type="spellEnd"/>
      <w:r w:rsidRPr="00C52E9D">
        <w:rPr>
          <w:rFonts w:ascii="Times New Roman" w:hAnsi="Times New Roman" w:cs="Times New Roman"/>
          <w:i/>
          <w:sz w:val="24"/>
          <w:szCs w:val="24"/>
        </w:rPr>
        <w:t>, posible sexta ruta del Potrobús”,</w:t>
      </w:r>
      <w:r>
        <w:rPr>
          <w:rFonts w:ascii="Times New Roman" w:hAnsi="Times New Roman" w:cs="Times New Roman"/>
          <w:sz w:val="24"/>
          <w:szCs w:val="24"/>
        </w:rPr>
        <w:t xml:space="preserve"> en</w:t>
      </w:r>
      <w:r w:rsidRPr="008F3CD8">
        <w:rPr>
          <w:rFonts w:ascii="Times New Roman" w:hAnsi="Times New Roman" w:cs="Times New Roman"/>
          <w:sz w:val="24"/>
          <w:szCs w:val="24"/>
        </w:rPr>
        <w:t xml:space="preserve"> </w:t>
      </w:r>
      <w:hyperlink r:id="rId21" w:history="1">
        <w:r w:rsidRPr="008F3CD8">
          <w:rPr>
            <w:rStyle w:val="Hipervnculo"/>
            <w:rFonts w:ascii="Times New Roman" w:hAnsi="Times New Roman" w:cs="Times New Roman"/>
            <w:sz w:val="24"/>
            <w:szCs w:val="24"/>
          </w:rPr>
          <w:t>http://poderedomex.com/notas.asp?id=109124</w:t>
        </w:r>
      </w:hyperlink>
      <w:r>
        <w:rPr>
          <w:rFonts w:ascii="Times New Roman" w:hAnsi="Times New Roman" w:cs="Times New Roman"/>
          <w:sz w:val="24"/>
          <w:szCs w:val="24"/>
        </w:rPr>
        <w:t xml:space="preserve"> Fecha de revisión: junio de 2017.</w:t>
      </w:r>
    </w:p>
    <w:p w:rsidR="009B461A" w:rsidRPr="00EB27C7" w:rsidRDefault="009B461A"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t>Programa de medio ambiente de obra social Caja Madrid (2010),</w:t>
      </w:r>
      <w:r w:rsidRPr="00334092">
        <w:rPr>
          <w:rFonts w:ascii="Times New Roman" w:hAnsi="Times New Roman" w:cs="Times New Roman"/>
          <w:i/>
          <w:sz w:val="24"/>
          <w:szCs w:val="24"/>
        </w:rPr>
        <w:t xml:space="preserve"> </w:t>
      </w:r>
      <w:r>
        <w:rPr>
          <w:rFonts w:ascii="Times New Roman" w:hAnsi="Times New Roman" w:cs="Times New Roman"/>
          <w:i/>
          <w:sz w:val="24"/>
          <w:szCs w:val="24"/>
        </w:rPr>
        <w:t>“</w:t>
      </w:r>
      <w:r w:rsidRPr="00334092">
        <w:rPr>
          <w:rFonts w:ascii="Times New Roman" w:hAnsi="Times New Roman" w:cs="Times New Roman"/>
          <w:i/>
          <w:sz w:val="24"/>
          <w:szCs w:val="24"/>
        </w:rPr>
        <w:t>Movilidad urbana sostenible: Un reto energético y ambiental</w:t>
      </w:r>
      <w:r>
        <w:rPr>
          <w:rFonts w:ascii="Times New Roman" w:hAnsi="Times New Roman" w:cs="Times New Roman"/>
          <w:i/>
          <w:sz w:val="24"/>
          <w:szCs w:val="24"/>
        </w:rPr>
        <w:t>”</w:t>
      </w:r>
      <w:r>
        <w:rPr>
          <w:rFonts w:ascii="Times New Roman" w:hAnsi="Times New Roman" w:cs="Times New Roman"/>
          <w:sz w:val="24"/>
          <w:szCs w:val="24"/>
        </w:rPr>
        <w:t>,</w:t>
      </w:r>
      <w:r w:rsidRPr="00334092">
        <w:rPr>
          <w:rFonts w:ascii="Times New Roman" w:hAnsi="Times New Roman" w:cs="Times New Roman"/>
          <w:sz w:val="24"/>
          <w:szCs w:val="24"/>
        </w:rPr>
        <w:t xml:space="preserve"> </w:t>
      </w:r>
      <w:r>
        <w:rPr>
          <w:rFonts w:ascii="Times New Roman" w:hAnsi="Times New Roman" w:cs="Times New Roman"/>
          <w:sz w:val="24"/>
          <w:szCs w:val="24"/>
        </w:rPr>
        <w:t>en</w:t>
      </w:r>
      <w:r w:rsidRPr="00334092">
        <w:rPr>
          <w:rFonts w:ascii="Times New Roman" w:hAnsi="Times New Roman" w:cs="Times New Roman"/>
          <w:sz w:val="24"/>
          <w:szCs w:val="24"/>
        </w:rPr>
        <w:t xml:space="preserve"> </w:t>
      </w:r>
      <w:hyperlink r:id="rId22" w:history="1">
        <w:r w:rsidRPr="00334092">
          <w:rPr>
            <w:rStyle w:val="Hipervnculo"/>
            <w:rFonts w:ascii="Times New Roman" w:hAnsi="Times New Roman" w:cs="Times New Roman"/>
            <w:sz w:val="24"/>
            <w:szCs w:val="24"/>
          </w:rPr>
          <w:t>https//www.fenercom.com/pdf/publicaciones/Movilidad-Urbana-Sostenible-un-reto-energetico-y-ambiental-2010.pdf</w:t>
        </w:r>
      </w:hyperlink>
      <w:r>
        <w:rPr>
          <w:rStyle w:val="Hipervnculo"/>
          <w:rFonts w:ascii="Times New Roman" w:hAnsi="Times New Roman" w:cs="Times New Roman"/>
          <w:sz w:val="24"/>
          <w:szCs w:val="24"/>
        </w:rPr>
        <w:t xml:space="preserve"> </w:t>
      </w:r>
      <w:r>
        <w:rPr>
          <w:rFonts w:ascii="Times New Roman" w:hAnsi="Times New Roman" w:cs="Times New Roman"/>
          <w:sz w:val="24"/>
          <w:szCs w:val="24"/>
        </w:rPr>
        <w:t>Fecha de revisión: junio de 2017.</w:t>
      </w:r>
    </w:p>
    <w:p w:rsidR="00BC48EB" w:rsidRDefault="00295868"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t>Potrobús, (2017),</w:t>
      </w:r>
      <w:r w:rsidR="00BC48EB" w:rsidRPr="008F3CD8">
        <w:rPr>
          <w:rFonts w:ascii="Times New Roman" w:hAnsi="Times New Roman" w:cs="Times New Roman"/>
          <w:sz w:val="24"/>
          <w:szCs w:val="24"/>
        </w:rPr>
        <w:t xml:space="preserve"> </w:t>
      </w:r>
      <w:r w:rsidRPr="00295868">
        <w:rPr>
          <w:rFonts w:ascii="Times New Roman" w:hAnsi="Times New Roman" w:cs="Times New Roman"/>
          <w:i/>
          <w:sz w:val="24"/>
          <w:szCs w:val="24"/>
        </w:rPr>
        <w:t>“</w:t>
      </w:r>
      <w:r w:rsidR="00BC48EB" w:rsidRPr="00295868">
        <w:rPr>
          <w:rFonts w:ascii="Times New Roman" w:hAnsi="Times New Roman" w:cs="Times New Roman"/>
          <w:i/>
          <w:sz w:val="24"/>
          <w:szCs w:val="24"/>
        </w:rPr>
        <w:t>Sistema de T</w:t>
      </w:r>
      <w:r w:rsidRPr="00295868">
        <w:rPr>
          <w:rFonts w:ascii="Times New Roman" w:hAnsi="Times New Roman" w:cs="Times New Roman"/>
          <w:i/>
          <w:sz w:val="24"/>
          <w:szCs w:val="24"/>
        </w:rPr>
        <w:t>ransporte Escolar Universitario”,</w:t>
      </w:r>
      <w:r w:rsidR="002220F8">
        <w:rPr>
          <w:rFonts w:ascii="Times New Roman" w:hAnsi="Times New Roman" w:cs="Times New Roman"/>
          <w:sz w:val="24"/>
          <w:szCs w:val="24"/>
        </w:rPr>
        <w:t xml:space="preserve"> </w:t>
      </w:r>
      <w:r w:rsidR="00642413">
        <w:rPr>
          <w:rFonts w:ascii="Times New Roman" w:hAnsi="Times New Roman" w:cs="Times New Roman"/>
          <w:sz w:val="24"/>
          <w:szCs w:val="24"/>
        </w:rPr>
        <w:t>e</w:t>
      </w:r>
      <w:r w:rsidR="009F7127">
        <w:rPr>
          <w:rFonts w:ascii="Times New Roman" w:hAnsi="Times New Roman" w:cs="Times New Roman"/>
          <w:sz w:val="24"/>
          <w:szCs w:val="24"/>
        </w:rPr>
        <w:t xml:space="preserve">n </w:t>
      </w:r>
      <w:hyperlink r:id="rId23" w:history="1">
        <w:r w:rsidR="00BC48EB" w:rsidRPr="008F3CD8">
          <w:rPr>
            <w:rStyle w:val="Hipervnculo"/>
            <w:rFonts w:ascii="Times New Roman" w:hAnsi="Times New Roman" w:cs="Times New Roman"/>
            <w:sz w:val="24"/>
            <w:szCs w:val="24"/>
          </w:rPr>
          <w:t>www.potrobus.uaemex.mx</w:t>
        </w:r>
      </w:hyperlink>
      <w:r w:rsidR="00BC48EB" w:rsidRPr="008F3CD8">
        <w:rPr>
          <w:rFonts w:ascii="Times New Roman" w:hAnsi="Times New Roman" w:cs="Times New Roman"/>
          <w:sz w:val="24"/>
          <w:szCs w:val="24"/>
        </w:rPr>
        <w:t xml:space="preserve"> </w:t>
      </w:r>
      <w:r w:rsidR="009F7127">
        <w:rPr>
          <w:rFonts w:ascii="Times New Roman" w:hAnsi="Times New Roman" w:cs="Times New Roman"/>
          <w:sz w:val="24"/>
          <w:szCs w:val="24"/>
        </w:rPr>
        <w:t xml:space="preserve">Fecha de revisión: </w:t>
      </w:r>
      <w:r w:rsidR="002E7074">
        <w:rPr>
          <w:rFonts w:ascii="Times New Roman" w:hAnsi="Times New Roman" w:cs="Times New Roman"/>
          <w:sz w:val="24"/>
          <w:szCs w:val="24"/>
        </w:rPr>
        <w:t>junio</w:t>
      </w:r>
      <w:r w:rsidR="009F7127">
        <w:rPr>
          <w:rFonts w:ascii="Times New Roman" w:hAnsi="Times New Roman" w:cs="Times New Roman"/>
          <w:sz w:val="24"/>
          <w:szCs w:val="24"/>
        </w:rPr>
        <w:t xml:space="preserve"> de 2017.</w:t>
      </w:r>
    </w:p>
    <w:p w:rsidR="009B461A" w:rsidRDefault="009B461A"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t>Rojas Soriano, Raúl, (201</w:t>
      </w:r>
      <w:r w:rsidRPr="008F3CD8">
        <w:rPr>
          <w:rFonts w:ascii="Times New Roman" w:hAnsi="Times New Roman" w:cs="Times New Roman"/>
          <w:sz w:val="24"/>
          <w:szCs w:val="24"/>
        </w:rPr>
        <w:t>3)</w:t>
      </w:r>
      <w:r>
        <w:rPr>
          <w:rFonts w:ascii="Times New Roman" w:hAnsi="Times New Roman" w:cs="Times New Roman"/>
          <w:sz w:val="24"/>
          <w:szCs w:val="24"/>
        </w:rPr>
        <w:t>,</w:t>
      </w:r>
      <w:r w:rsidRPr="008F3CD8">
        <w:rPr>
          <w:rFonts w:ascii="Times New Roman" w:hAnsi="Times New Roman" w:cs="Times New Roman"/>
          <w:sz w:val="24"/>
          <w:szCs w:val="24"/>
        </w:rPr>
        <w:t xml:space="preserve"> </w:t>
      </w:r>
      <w:r w:rsidRPr="008F3CD8">
        <w:rPr>
          <w:rFonts w:ascii="Times New Roman" w:hAnsi="Times New Roman" w:cs="Times New Roman"/>
          <w:i/>
          <w:sz w:val="24"/>
          <w:szCs w:val="24"/>
        </w:rPr>
        <w:t>Guía para realizar investigaciones sociales</w:t>
      </w:r>
      <w:r>
        <w:rPr>
          <w:rFonts w:ascii="Times New Roman" w:hAnsi="Times New Roman" w:cs="Times New Roman"/>
          <w:sz w:val="24"/>
          <w:szCs w:val="24"/>
        </w:rPr>
        <w:t>,</w:t>
      </w:r>
      <w:r w:rsidRPr="008F3CD8">
        <w:rPr>
          <w:rFonts w:ascii="Times New Roman" w:hAnsi="Times New Roman" w:cs="Times New Roman"/>
          <w:sz w:val="24"/>
          <w:szCs w:val="24"/>
        </w:rPr>
        <w:t xml:space="preserve"> México, Plaza y Valdés editores.</w:t>
      </w:r>
    </w:p>
    <w:p w:rsidR="009B461A" w:rsidRDefault="009B461A"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Sanz, Alfonso</w:t>
      </w:r>
      <w:r w:rsidRPr="00334092">
        <w:rPr>
          <w:rFonts w:ascii="Times New Roman" w:hAnsi="Times New Roman" w:cs="Times New Roman"/>
          <w:sz w:val="24"/>
          <w:szCs w:val="24"/>
        </w:rPr>
        <w:t xml:space="preserve"> (1997)</w:t>
      </w:r>
      <w:r>
        <w:rPr>
          <w:rFonts w:ascii="Times New Roman" w:hAnsi="Times New Roman" w:cs="Times New Roman"/>
          <w:sz w:val="24"/>
          <w:szCs w:val="24"/>
        </w:rPr>
        <w:t>,</w:t>
      </w:r>
      <w:r w:rsidRPr="00334092">
        <w:rPr>
          <w:rFonts w:ascii="Times New Roman" w:hAnsi="Times New Roman" w:cs="Times New Roman"/>
          <w:sz w:val="24"/>
          <w:szCs w:val="24"/>
        </w:rPr>
        <w:t xml:space="preserve"> </w:t>
      </w:r>
      <w:r>
        <w:rPr>
          <w:rFonts w:ascii="Times New Roman" w:hAnsi="Times New Roman" w:cs="Times New Roman"/>
          <w:sz w:val="24"/>
          <w:szCs w:val="24"/>
        </w:rPr>
        <w:t>“</w:t>
      </w:r>
      <w:r w:rsidRPr="00334092">
        <w:rPr>
          <w:rFonts w:ascii="Times New Roman" w:hAnsi="Times New Roman" w:cs="Times New Roman"/>
          <w:i/>
          <w:sz w:val="24"/>
          <w:szCs w:val="24"/>
        </w:rPr>
        <w:t>Movilidad y accesibilidad: un escollo para la sustentabilidad urbana</w:t>
      </w:r>
      <w:r>
        <w:rPr>
          <w:rFonts w:ascii="Times New Roman" w:hAnsi="Times New Roman" w:cs="Times New Roman"/>
          <w:sz w:val="24"/>
          <w:szCs w:val="24"/>
        </w:rPr>
        <w:t xml:space="preserve">”, en </w:t>
      </w:r>
      <w:hyperlink r:id="rId24" w:history="1">
        <w:r w:rsidRPr="00334092">
          <w:rPr>
            <w:rStyle w:val="Hipervnculo"/>
            <w:rFonts w:ascii="Times New Roman" w:hAnsi="Times New Roman" w:cs="Times New Roman"/>
            <w:sz w:val="24"/>
            <w:szCs w:val="24"/>
          </w:rPr>
          <w:t>http://www.habitat.aq.upm.es/cs/p3/a013.html</w:t>
        </w:r>
      </w:hyperlink>
      <w:r>
        <w:rPr>
          <w:rStyle w:val="Hipervnculo"/>
          <w:rFonts w:ascii="Times New Roman" w:hAnsi="Times New Roman" w:cs="Times New Roman"/>
          <w:sz w:val="24"/>
          <w:szCs w:val="24"/>
        </w:rPr>
        <w:t xml:space="preserve"> </w:t>
      </w:r>
      <w:r>
        <w:rPr>
          <w:rFonts w:ascii="Times New Roman" w:hAnsi="Times New Roman" w:cs="Times New Roman"/>
          <w:sz w:val="24"/>
          <w:szCs w:val="24"/>
        </w:rPr>
        <w:t>Fecha de revisión: junio de 2017.</w:t>
      </w:r>
    </w:p>
    <w:p w:rsidR="009B461A" w:rsidRPr="008F3CD8" w:rsidRDefault="009B461A" w:rsidP="00002E9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Últimas noticias, </w:t>
      </w:r>
      <w:r w:rsidRPr="008F3CD8">
        <w:rPr>
          <w:rFonts w:ascii="Times New Roman" w:hAnsi="Times New Roman" w:cs="Times New Roman"/>
          <w:sz w:val="24"/>
          <w:szCs w:val="24"/>
        </w:rPr>
        <w:t>(2016)</w:t>
      </w:r>
      <w:r>
        <w:rPr>
          <w:rFonts w:ascii="Times New Roman" w:hAnsi="Times New Roman" w:cs="Times New Roman"/>
          <w:sz w:val="24"/>
          <w:szCs w:val="24"/>
        </w:rPr>
        <w:t xml:space="preserve">, </w:t>
      </w:r>
      <w:r w:rsidRPr="00295868">
        <w:rPr>
          <w:rFonts w:ascii="Times New Roman" w:hAnsi="Times New Roman" w:cs="Times New Roman"/>
          <w:i/>
          <w:sz w:val="24"/>
          <w:szCs w:val="24"/>
        </w:rPr>
        <w:t xml:space="preserve">“En beneficio de sus estudiantes, UAEM desarrolló la aplicación Potrobús”, </w:t>
      </w:r>
      <w:r>
        <w:rPr>
          <w:rFonts w:ascii="Times New Roman" w:hAnsi="Times New Roman" w:cs="Times New Roman"/>
          <w:sz w:val="24"/>
          <w:szCs w:val="24"/>
        </w:rPr>
        <w:t>en</w:t>
      </w:r>
      <w:r w:rsidRPr="008F3CD8">
        <w:rPr>
          <w:rFonts w:ascii="Times New Roman" w:hAnsi="Times New Roman" w:cs="Times New Roman"/>
          <w:sz w:val="24"/>
          <w:szCs w:val="24"/>
        </w:rPr>
        <w:t xml:space="preserve"> </w:t>
      </w:r>
      <w:hyperlink r:id="rId25" w:anchor=".V6tcVFvhDcs" w:history="1">
        <w:r w:rsidRPr="008F3CD8">
          <w:rPr>
            <w:rStyle w:val="Hipervnculo"/>
            <w:rFonts w:ascii="Times New Roman" w:hAnsi="Times New Roman" w:cs="Times New Roman"/>
            <w:sz w:val="24"/>
            <w:szCs w:val="24"/>
          </w:rPr>
          <w:t>http://seunonoticias.mx/2016/05/17/en-beneficio-de-sus-estudiantes-uaem-desarrollo-la-aplicacion-potrobus/#.V6tcVFvhDcs</w:t>
        </w:r>
      </w:hyperlink>
      <w:r w:rsidRPr="008F3CD8">
        <w:rPr>
          <w:rFonts w:ascii="Times New Roman" w:hAnsi="Times New Roman" w:cs="Times New Roman"/>
          <w:sz w:val="24"/>
          <w:szCs w:val="24"/>
        </w:rPr>
        <w:t xml:space="preserve"> </w:t>
      </w:r>
      <w:r>
        <w:rPr>
          <w:rFonts w:ascii="Times New Roman" w:hAnsi="Times New Roman" w:cs="Times New Roman"/>
          <w:sz w:val="24"/>
          <w:szCs w:val="24"/>
        </w:rPr>
        <w:t>Fecha de revisión: junio de 2017.</w:t>
      </w:r>
    </w:p>
    <w:p w:rsidR="00BC48EB" w:rsidRDefault="00C52E9D" w:rsidP="00002E9F">
      <w:pPr>
        <w:spacing w:line="240" w:lineRule="auto"/>
        <w:jc w:val="both"/>
        <w:rPr>
          <w:rFonts w:ascii="Times New Roman" w:hAnsi="Times New Roman" w:cs="Times New Roman"/>
          <w:sz w:val="24"/>
          <w:szCs w:val="24"/>
        </w:rPr>
      </w:pPr>
      <w:r w:rsidRPr="008F3CD8">
        <w:rPr>
          <w:rFonts w:ascii="Times New Roman" w:hAnsi="Times New Roman" w:cs="Times New Roman"/>
          <w:color w:val="000000"/>
          <w:sz w:val="24"/>
          <w:szCs w:val="24"/>
        </w:rPr>
        <w:t>Universida</w:t>
      </w:r>
      <w:r>
        <w:rPr>
          <w:rFonts w:ascii="Times New Roman" w:hAnsi="Times New Roman" w:cs="Times New Roman"/>
          <w:color w:val="000000"/>
          <w:sz w:val="24"/>
          <w:szCs w:val="24"/>
        </w:rPr>
        <w:t>d Autónoma del Estado de México</w:t>
      </w:r>
      <w:r w:rsidRPr="008F3CD8">
        <w:rPr>
          <w:rFonts w:ascii="Times New Roman" w:hAnsi="Times New Roman" w:cs="Times New Roman"/>
          <w:sz w:val="24"/>
          <w:szCs w:val="24"/>
        </w:rPr>
        <w:t xml:space="preserve"> </w:t>
      </w:r>
      <w:r w:rsidR="00295868" w:rsidRPr="008F3CD8">
        <w:rPr>
          <w:rFonts w:ascii="Times New Roman" w:hAnsi="Times New Roman" w:cs="Times New Roman"/>
          <w:sz w:val="24"/>
          <w:szCs w:val="24"/>
        </w:rPr>
        <w:t>(2014)</w:t>
      </w:r>
      <w:r w:rsidR="00295868">
        <w:rPr>
          <w:rFonts w:ascii="Times New Roman" w:hAnsi="Times New Roman" w:cs="Times New Roman"/>
          <w:sz w:val="24"/>
          <w:szCs w:val="24"/>
        </w:rPr>
        <w:t xml:space="preserve">, </w:t>
      </w:r>
      <w:r w:rsidR="00295868" w:rsidRPr="00295868">
        <w:rPr>
          <w:rFonts w:ascii="Times New Roman" w:hAnsi="Times New Roman" w:cs="Times New Roman"/>
          <w:i/>
          <w:sz w:val="24"/>
          <w:szCs w:val="24"/>
        </w:rPr>
        <w:t>“</w:t>
      </w:r>
      <w:r w:rsidR="008F3CD8" w:rsidRPr="00295868">
        <w:rPr>
          <w:rFonts w:ascii="Times New Roman" w:hAnsi="Times New Roman" w:cs="Times New Roman"/>
          <w:i/>
          <w:sz w:val="24"/>
          <w:szCs w:val="24"/>
        </w:rPr>
        <w:t>Primer Informe</w:t>
      </w:r>
      <w:r w:rsidR="00295868" w:rsidRPr="00295868">
        <w:rPr>
          <w:rFonts w:ascii="Times New Roman" w:hAnsi="Times New Roman" w:cs="Times New Roman"/>
          <w:i/>
          <w:sz w:val="24"/>
          <w:szCs w:val="24"/>
        </w:rPr>
        <w:t>”,</w:t>
      </w:r>
      <w:r w:rsidR="008F3CD8" w:rsidRPr="008F3CD8">
        <w:rPr>
          <w:rFonts w:ascii="Times New Roman" w:hAnsi="Times New Roman" w:cs="Times New Roman"/>
          <w:sz w:val="24"/>
          <w:szCs w:val="24"/>
        </w:rPr>
        <w:t xml:space="preserve"> </w:t>
      </w:r>
      <w:r w:rsidR="00642413">
        <w:rPr>
          <w:rFonts w:ascii="Times New Roman" w:hAnsi="Times New Roman" w:cs="Times New Roman"/>
          <w:sz w:val="24"/>
          <w:szCs w:val="24"/>
        </w:rPr>
        <w:t>e</w:t>
      </w:r>
      <w:r w:rsidR="009F7127">
        <w:rPr>
          <w:rFonts w:ascii="Times New Roman" w:hAnsi="Times New Roman" w:cs="Times New Roman"/>
          <w:sz w:val="24"/>
          <w:szCs w:val="24"/>
        </w:rPr>
        <w:t xml:space="preserve">n </w:t>
      </w:r>
      <w:hyperlink r:id="rId26" w:history="1">
        <w:r w:rsidR="008F3CD8" w:rsidRPr="008F3CD8">
          <w:rPr>
            <w:rStyle w:val="Hipervnculo"/>
            <w:rFonts w:ascii="Times New Roman" w:hAnsi="Times New Roman" w:cs="Times New Roman"/>
            <w:sz w:val="24"/>
            <w:szCs w:val="24"/>
          </w:rPr>
          <w:t>www.uaemex.mx/primerinforme1317</w:t>
        </w:r>
      </w:hyperlink>
      <w:r w:rsidR="009F7127">
        <w:rPr>
          <w:rFonts w:ascii="Times New Roman" w:hAnsi="Times New Roman" w:cs="Times New Roman"/>
          <w:sz w:val="24"/>
          <w:szCs w:val="24"/>
        </w:rPr>
        <w:t xml:space="preserve"> Fecha de revisión: </w:t>
      </w:r>
      <w:r w:rsidR="002E7074">
        <w:rPr>
          <w:rFonts w:ascii="Times New Roman" w:hAnsi="Times New Roman" w:cs="Times New Roman"/>
          <w:sz w:val="24"/>
          <w:szCs w:val="24"/>
        </w:rPr>
        <w:t>junio</w:t>
      </w:r>
      <w:r w:rsidR="009F7127">
        <w:rPr>
          <w:rFonts w:ascii="Times New Roman" w:hAnsi="Times New Roman" w:cs="Times New Roman"/>
          <w:sz w:val="24"/>
          <w:szCs w:val="24"/>
        </w:rPr>
        <w:t xml:space="preserve"> de 2017.</w:t>
      </w:r>
    </w:p>
    <w:p w:rsidR="009B461A" w:rsidRPr="009B461A" w:rsidRDefault="009B461A" w:rsidP="00002E9F">
      <w:pPr>
        <w:spacing w:line="240" w:lineRule="auto"/>
        <w:jc w:val="both"/>
        <w:rPr>
          <w:rFonts w:ascii="Times New Roman" w:hAnsi="Times New Roman" w:cs="Times New Roman"/>
          <w:color w:val="000000"/>
          <w:sz w:val="24"/>
          <w:szCs w:val="24"/>
        </w:rPr>
      </w:pPr>
      <w:r w:rsidRPr="008F3CD8">
        <w:rPr>
          <w:rFonts w:ascii="Times New Roman" w:hAnsi="Times New Roman" w:cs="Times New Roman"/>
          <w:color w:val="000000"/>
          <w:sz w:val="24"/>
          <w:szCs w:val="24"/>
        </w:rPr>
        <w:t>Universida</w:t>
      </w:r>
      <w:r>
        <w:rPr>
          <w:rFonts w:ascii="Times New Roman" w:hAnsi="Times New Roman" w:cs="Times New Roman"/>
          <w:color w:val="000000"/>
          <w:sz w:val="24"/>
          <w:szCs w:val="24"/>
        </w:rPr>
        <w:t>d Autónoma del Estado de México,</w:t>
      </w:r>
      <w:r w:rsidRPr="008F3CD8">
        <w:rPr>
          <w:rFonts w:ascii="Times New Roman" w:hAnsi="Times New Roman" w:cs="Times New Roman"/>
          <w:color w:val="000000"/>
          <w:sz w:val="24"/>
          <w:szCs w:val="24"/>
        </w:rPr>
        <w:t xml:space="preserve"> (2015), </w:t>
      </w:r>
      <w:r w:rsidRPr="002220F8">
        <w:rPr>
          <w:rFonts w:ascii="Times New Roman" w:hAnsi="Times New Roman" w:cs="Times New Roman"/>
          <w:i/>
          <w:color w:val="000000"/>
          <w:sz w:val="24"/>
          <w:szCs w:val="24"/>
        </w:rPr>
        <w:t>Agenda Estadística 2015,</w:t>
      </w:r>
      <w:r w:rsidRPr="008F3CD8">
        <w:rPr>
          <w:rFonts w:ascii="Times New Roman" w:hAnsi="Times New Roman" w:cs="Times New Roman"/>
          <w:color w:val="000000"/>
          <w:sz w:val="24"/>
          <w:szCs w:val="24"/>
        </w:rPr>
        <w:t xml:space="preserve"> Toluca.</w:t>
      </w:r>
    </w:p>
    <w:p w:rsidR="009F7127" w:rsidRDefault="00C52E9D" w:rsidP="00002E9F">
      <w:pPr>
        <w:spacing w:line="240" w:lineRule="auto"/>
        <w:jc w:val="both"/>
        <w:rPr>
          <w:rFonts w:ascii="Times New Roman" w:hAnsi="Times New Roman" w:cs="Times New Roman"/>
          <w:sz w:val="24"/>
          <w:szCs w:val="24"/>
        </w:rPr>
      </w:pPr>
      <w:r w:rsidRPr="008F3CD8">
        <w:rPr>
          <w:rFonts w:ascii="Times New Roman" w:hAnsi="Times New Roman" w:cs="Times New Roman"/>
          <w:color w:val="000000"/>
          <w:sz w:val="24"/>
          <w:szCs w:val="24"/>
        </w:rPr>
        <w:t>Universida</w:t>
      </w:r>
      <w:r>
        <w:rPr>
          <w:rFonts w:ascii="Times New Roman" w:hAnsi="Times New Roman" w:cs="Times New Roman"/>
          <w:color w:val="000000"/>
          <w:sz w:val="24"/>
          <w:szCs w:val="24"/>
        </w:rPr>
        <w:t>d Autónoma del Estado de México</w:t>
      </w:r>
      <w:r w:rsidRPr="008F3CD8">
        <w:rPr>
          <w:rFonts w:ascii="Times New Roman" w:hAnsi="Times New Roman" w:cs="Times New Roman"/>
          <w:sz w:val="24"/>
          <w:szCs w:val="24"/>
        </w:rPr>
        <w:t xml:space="preserve"> </w:t>
      </w:r>
      <w:r w:rsidR="00295868" w:rsidRPr="008F3CD8">
        <w:rPr>
          <w:rFonts w:ascii="Times New Roman" w:hAnsi="Times New Roman" w:cs="Times New Roman"/>
          <w:sz w:val="24"/>
          <w:szCs w:val="24"/>
        </w:rPr>
        <w:t>(2015)</w:t>
      </w:r>
      <w:r w:rsidR="00295868">
        <w:rPr>
          <w:rFonts w:ascii="Times New Roman" w:hAnsi="Times New Roman" w:cs="Times New Roman"/>
          <w:sz w:val="24"/>
          <w:szCs w:val="24"/>
        </w:rPr>
        <w:t>, “</w:t>
      </w:r>
      <w:r w:rsidR="008F3CD8" w:rsidRPr="00C52E9D">
        <w:rPr>
          <w:rFonts w:ascii="Times New Roman" w:hAnsi="Times New Roman" w:cs="Times New Roman"/>
          <w:i/>
          <w:sz w:val="24"/>
          <w:szCs w:val="24"/>
        </w:rPr>
        <w:t>Segundo Informe</w:t>
      </w:r>
      <w:r w:rsidR="00295868" w:rsidRPr="00C52E9D">
        <w:rPr>
          <w:rFonts w:ascii="Times New Roman" w:hAnsi="Times New Roman" w:cs="Times New Roman"/>
          <w:i/>
          <w:sz w:val="24"/>
          <w:szCs w:val="24"/>
        </w:rPr>
        <w:t>”,</w:t>
      </w:r>
      <w:r w:rsidR="008F3CD8" w:rsidRPr="008F3CD8">
        <w:rPr>
          <w:rFonts w:ascii="Times New Roman" w:hAnsi="Times New Roman" w:cs="Times New Roman"/>
          <w:sz w:val="24"/>
          <w:szCs w:val="24"/>
        </w:rPr>
        <w:t xml:space="preserve"> </w:t>
      </w:r>
      <w:r w:rsidR="00642413">
        <w:rPr>
          <w:rFonts w:ascii="Times New Roman" w:hAnsi="Times New Roman" w:cs="Times New Roman"/>
          <w:sz w:val="24"/>
          <w:szCs w:val="24"/>
        </w:rPr>
        <w:t>e</w:t>
      </w:r>
      <w:r w:rsidR="009F7127">
        <w:rPr>
          <w:rFonts w:ascii="Times New Roman" w:hAnsi="Times New Roman" w:cs="Times New Roman"/>
          <w:sz w:val="24"/>
          <w:szCs w:val="24"/>
        </w:rPr>
        <w:t>n</w:t>
      </w:r>
      <w:r w:rsidR="002220F8">
        <w:rPr>
          <w:rFonts w:ascii="Times New Roman" w:hAnsi="Times New Roman" w:cs="Times New Roman"/>
          <w:sz w:val="24"/>
          <w:szCs w:val="24"/>
        </w:rPr>
        <w:t xml:space="preserve"> </w:t>
      </w:r>
      <w:r w:rsidR="008F3CD8" w:rsidRPr="008F3CD8">
        <w:rPr>
          <w:rFonts w:ascii="Times New Roman" w:hAnsi="Times New Roman" w:cs="Times New Roman"/>
          <w:sz w:val="24"/>
          <w:szCs w:val="24"/>
        </w:rPr>
        <w:t xml:space="preserve"> </w:t>
      </w:r>
      <w:hyperlink r:id="rId27" w:history="1">
        <w:r w:rsidR="008F3CD8" w:rsidRPr="008F3CD8">
          <w:rPr>
            <w:rStyle w:val="Hipervnculo"/>
            <w:rFonts w:ascii="Times New Roman" w:hAnsi="Times New Roman" w:cs="Times New Roman"/>
            <w:sz w:val="24"/>
            <w:szCs w:val="24"/>
          </w:rPr>
          <w:t>www.uaemex.mx/2informe1317</w:t>
        </w:r>
      </w:hyperlink>
      <w:r w:rsidR="008F3CD8" w:rsidRPr="008F3CD8">
        <w:rPr>
          <w:rFonts w:ascii="Times New Roman" w:hAnsi="Times New Roman" w:cs="Times New Roman"/>
          <w:sz w:val="24"/>
          <w:szCs w:val="24"/>
        </w:rPr>
        <w:t xml:space="preserve"> </w:t>
      </w:r>
      <w:r w:rsidR="00E57556">
        <w:rPr>
          <w:rFonts w:ascii="Times New Roman" w:hAnsi="Times New Roman" w:cs="Times New Roman"/>
          <w:sz w:val="24"/>
          <w:szCs w:val="24"/>
        </w:rPr>
        <w:t xml:space="preserve"> </w:t>
      </w:r>
      <w:r w:rsidR="009F7127">
        <w:rPr>
          <w:rFonts w:ascii="Times New Roman" w:hAnsi="Times New Roman" w:cs="Times New Roman"/>
          <w:sz w:val="24"/>
          <w:szCs w:val="24"/>
        </w:rPr>
        <w:t xml:space="preserve">Fecha de revisión: </w:t>
      </w:r>
      <w:r w:rsidR="002E7074">
        <w:rPr>
          <w:rFonts w:ascii="Times New Roman" w:hAnsi="Times New Roman" w:cs="Times New Roman"/>
          <w:sz w:val="24"/>
          <w:szCs w:val="24"/>
        </w:rPr>
        <w:t>junio</w:t>
      </w:r>
      <w:r w:rsidR="009F7127">
        <w:rPr>
          <w:rFonts w:ascii="Times New Roman" w:hAnsi="Times New Roman" w:cs="Times New Roman"/>
          <w:sz w:val="24"/>
          <w:szCs w:val="24"/>
        </w:rPr>
        <w:t xml:space="preserve"> de 2017.</w:t>
      </w:r>
    </w:p>
    <w:p w:rsidR="00C52E9D" w:rsidRDefault="00C52E9D" w:rsidP="00002E9F">
      <w:pPr>
        <w:spacing w:line="240" w:lineRule="auto"/>
        <w:jc w:val="both"/>
        <w:rPr>
          <w:rFonts w:ascii="Times New Roman" w:hAnsi="Times New Roman" w:cs="Times New Roman"/>
          <w:sz w:val="24"/>
          <w:szCs w:val="24"/>
        </w:rPr>
      </w:pPr>
      <w:r w:rsidRPr="008F3CD8">
        <w:rPr>
          <w:rFonts w:ascii="Times New Roman" w:hAnsi="Times New Roman" w:cs="Times New Roman"/>
          <w:color w:val="000000"/>
          <w:sz w:val="24"/>
          <w:szCs w:val="24"/>
        </w:rPr>
        <w:t>Universida</w:t>
      </w:r>
      <w:r>
        <w:rPr>
          <w:rFonts w:ascii="Times New Roman" w:hAnsi="Times New Roman" w:cs="Times New Roman"/>
          <w:color w:val="000000"/>
          <w:sz w:val="24"/>
          <w:szCs w:val="24"/>
        </w:rPr>
        <w:t>d Autónoma del Estado de México</w:t>
      </w:r>
      <w:r w:rsidRPr="008F3CD8">
        <w:rPr>
          <w:rFonts w:ascii="Times New Roman" w:hAnsi="Times New Roman" w:cs="Times New Roman"/>
          <w:sz w:val="24"/>
          <w:szCs w:val="24"/>
        </w:rPr>
        <w:t xml:space="preserve"> </w:t>
      </w:r>
      <w:r w:rsidR="00295868" w:rsidRPr="008F3CD8">
        <w:rPr>
          <w:rFonts w:ascii="Times New Roman" w:hAnsi="Times New Roman" w:cs="Times New Roman"/>
          <w:sz w:val="24"/>
          <w:szCs w:val="24"/>
        </w:rPr>
        <w:t>(2016)</w:t>
      </w:r>
      <w:r>
        <w:rPr>
          <w:rFonts w:ascii="Times New Roman" w:hAnsi="Times New Roman" w:cs="Times New Roman"/>
          <w:sz w:val="24"/>
          <w:szCs w:val="24"/>
        </w:rPr>
        <w:t>,</w:t>
      </w:r>
      <w:r w:rsidR="00295868">
        <w:rPr>
          <w:rFonts w:ascii="Times New Roman" w:hAnsi="Times New Roman" w:cs="Times New Roman"/>
          <w:sz w:val="24"/>
          <w:szCs w:val="24"/>
        </w:rPr>
        <w:t xml:space="preserve"> </w:t>
      </w:r>
      <w:r w:rsidRPr="00C52E9D">
        <w:rPr>
          <w:rFonts w:ascii="Times New Roman" w:hAnsi="Times New Roman" w:cs="Times New Roman"/>
          <w:i/>
          <w:sz w:val="24"/>
          <w:szCs w:val="24"/>
        </w:rPr>
        <w:t>“</w:t>
      </w:r>
      <w:r w:rsidR="008F3CD8" w:rsidRPr="00C52E9D">
        <w:rPr>
          <w:rFonts w:ascii="Times New Roman" w:hAnsi="Times New Roman" w:cs="Times New Roman"/>
          <w:i/>
          <w:sz w:val="24"/>
          <w:szCs w:val="24"/>
        </w:rPr>
        <w:t>Tercer Informe</w:t>
      </w:r>
      <w:r w:rsidRPr="00C52E9D">
        <w:rPr>
          <w:rFonts w:ascii="Times New Roman" w:hAnsi="Times New Roman" w:cs="Times New Roman"/>
          <w:i/>
          <w:sz w:val="24"/>
          <w:szCs w:val="24"/>
        </w:rPr>
        <w:t>”,</w:t>
      </w:r>
      <w:r w:rsidR="008F3CD8" w:rsidRPr="008F3CD8">
        <w:rPr>
          <w:rFonts w:ascii="Times New Roman" w:hAnsi="Times New Roman" w:cs="Times New Roman"/>
          <w:sz w:val="24"/>
          <w:szCs w:val="24"/>
        </w:rPr>
        <w:t xml:space="preserve"> </w:t>
      </w:r>
      <w:r w:rsidR="00642413">
        <w:rPr>
          <w:rFonts w:ascii="Times New Roman" w:hAnsi="Times New Roman" w:cs="Times New Roman"/>
          <w:sz w:val="24"/>
          <w:szCs w:val="24"/>
        </w:rPr>
        <w:t>e</w:t>
      </w:r>
      <w:r w:rsidR="009F7127">
        <w:rPr>
          <w:rFonts w:ascii="Times New Roman" w:hAnsi="Times New Roman" w:cs="Times New Roman"/>
          <w:sz w:val="24"/>
          <w:szCs w:val="24"/>
        </w:rPr>
        <w:t xml:space="preserve">n </w:t>
      </w:r>
      <w:hyperlink r:id="rId28" w:history="1">
        <w:r w:rsidR="008F3CD8" w:rsidRPr="008F3CD8">
          <w:rPr>
            <w:rStyle w:val="Hipervnculo"/>
            <w:rFonts w:ascii="Times New Roman" w:hAnsi="Times New Roman" w:cs="Times New Roman"/>
            <w:sz w:val="24"/>
            <w:szCs w:val="24"/>
          </w:rPr>
          <w:t>www.uaemex.mx/3informe1317</w:t>
        </w:r>
      </w:hyperlink>
      <w:r w:rsidR="008F3CD8" w:rsidRPr="008F3CD8">
        <w:rPr>
          <w:rFonts w:ascii="Times New Roman" w:hAnsi="Times New Roman" w:cs="Times New Roman"/>
          <w:sz w:val="24"/>
          <w:szCs w:val="24"/>
        </w:rPr>
        <w:t xml:space="preserve"> </w:t>
      </w:r>
      <w:r w:rsidR="009F7127">
        <w:rPr>
          <w:rFonts w:ascii="Times New Roman" w:hAnsi="Times New Roman" w:cs="Times New Roman"/>
          <w:sz w:val="24"/>
          <w:szCs w:val="24"/>
        </w:rPr>
        <w:t xml:space="preserve">Fecha de revisión: </w:t>
      </w:r>
      <w:r w:rsidR="002E7074">
        <w:rPr>
          <w:rFonts w:ascii="Times New Roman" w:hAnsi="Times New Roman" w:cs="Times New Roman"/>
          <w:sz w:val="24"/>
          <w:szCs w:val="24"/>
        </w:rPr>
        <w:t>junio</w:t>
      </w:r>
      <w:r w:rsidR="009F7127">
        <w:rPr>
          <w:rFonts w:ascii="Times New Roman" w:hAnsi="Times New Roman" w:cs="Times New Roman"/>
          <w:sz w:val="24"/>
          <w:szCs w:val="24"/>
        </w:rPr>
        <w:t xml:space="preserve"> de 2017.</w:t>
      </w:r>
    </w:p>
    <w:p w:rsidR="00C52E9D" w:rsidRDefault="00C52E9D" w:rsidP="00002E9F">
      <w:pPr>
        <w:spacing w:line="240" w:lineRule="auto"/>
        <w:jc w:val="both"/>
        <w:rPr>
          <w:rFonts w:ascii="Times New Roman" w:hAnsi="Times New Roman" w:cs="Times New Roman"/>
          <w:sz w:val="24"/>
          <w:szCs w:val="24"/>
        </w:rPr>
      </w:pPr>
      <w:r w:rsidRPr="008F3CD8">
        <w:rPr>
          <w:rFonts w:ascii="Times New Roman" w:hAnsi="Times New Roman" w:cs="Times New Roman"/>
          <w:color w:val="000000"/>
          <w:sz w:val="24"/>
          <w:szCs w:val="24"/>
        </w:rPr>
        <w:t>Universida</w:t>
      </w:r>
      <w:r>
        <w:rPr>
          <w:rFonts w:ascii="Times New Roman" w:hAnsi="Times New Roman" w:cs="Times New Roman"/>
          <w:color w:val="000000"/>
          <w:sz w:val="24"/>
          <w:szCs w:val="24"/>
        </w:rPr>
        <w:t>d Autónoma del Estado de México</w:t>
      </w:r>
      <w:r>
        <w:rPr>
          <w:rFonts w:ascii="Times New Roman" w:hAnsi="Times New Roman" w:cs="Times New Roman"/>
          <w:sz w:val="24"/>
          <w:szCs w:val="24"/>
        </w:rPr>
        <w:t>, (2017</w:t>
      </w:r>
      <w:r w:rsidRPr="008F3CD8">
        <w:rPr>
          <w:rFonts w:ascii="Times New Roman" w:hAnsi="Times New Roman" w:cs="Times New Roman"/>
          <w:sz w:val="24"/>
          <w:szCs w:val="24"/>
        </w:rPr>
        <w:t>)</w:t>
      </w:r>
      <w:r>
        <w:rPr>
          <w:rFonts w:ascii="Times New Roman" w:hAnsi="Times New Roman" w:cs="Times New Roman"/>
          <w:sz w:val="24"/>
          <w:szCs w:val="24"/>
        </w:rPr>
        <w:t xml:space="preserve">, </w:t>
      </w:r>
      <w:r w:rsidRPr="00C52E9D">
        <w:rPr>
          <w:rFonts w:ascii="Times New Roman" w:hAnsi="Times New Roman" w:cs="Times New Roman"/>
          <w:i/>
          <w:sz w:val="24"/>
          <w:szCs w:val="24"/>
        </w:rPr>
        <w:t>“</w:t>
      </w:r>
      <w:r>
        <w:rPr>
          <w:rFonts w:ascii="Times New Roman" w:hAnsi="Times New Roman" w:cs="Times New Roman"/>
          <w:i/>
          <w:sz w:val="24"/>
          <w:szCs w:val="24"/>
        </w:rPr>
        <w:t>Cuarto</w:t>
      </w:r>
      <w:r w:rsidRPr="00C52E9D">
        <w:rPr>
          <w:rFonts w:ascii="Times New Roman" w:hAnsi="Times New Roman" w:cs="Times New Roman"/>
          <w:i/>
          <w:sz w:val="24"/>
          <w:szCs w:val="24"/>
        </w:rPr>
        <w:t xml:space="preserve"> Informe”,</w:t>
      </w:r>
      <w:r w:rsidRPr="008F3CD8">
        <w:rPr>
          <w:rFonts w:ascii="Times New Roman" w:hAnsi="Times New Roman" w:cs="Times New Roman"/>
          <w:sz w:val="24"/>
          <w:szCs w:val="24"/>
        </w:rPr>
        <w:t xml:space="preserve"> </w:t>
      </w:r>
      <w:r>
        <w:rPr>
          <w:rFonts w:ascii="Times New Roman" w:hAnsi="Times New Roman" w:cs="Times New Roman"/>
          <w:sz w:val="24"/>
          <w:szCs w:val="24"/>
        </w:rPr>
        <w:t xml:space="preserve">en </w:t>
      </w:r>
      <w:hyperlink r:id="rId29" w:history="1">
        <w:r w:rsidRPr="004609D9">
          <w:rPr>
            <w:rStyle w:val="Hipervnculo"/>
            <w:rFonts w:ascii="Times New Roman" w:hAnsi="Times New Roman" w:cs="Times New Roman"/>
            <w:sz w:val="24"/>
            <w:szCs w:val="24"/>
          </w:rPr>
          <w:t>www.uaemex.mx/4informe1317</w:t>
        </w:r>
      </w:hyperlink>
      <w:r w:rsidRPr="008F3CD8">
        <w:rPr>
          <w:rFonts w:ascii="Times New Roman" w:hAnsi="Times New Roman" w:cs="Times New Roman"/>
          <w:sz w:val="24"/>
          <w:szCs w:val="24"/>
        </w:rPr>
        <w:t xml:space="preserve"> </w:t>
      </w:r>
      <w:r>
        <w:rPr>
          <w:rFonts w:ascii="Times New Roman" w:hAnsi="Times New Roman" w:cs="Times New Roman"/>
          <w:sz w:val="24"/>
          <w:szCs w:val="24"/>
        </w:rPr>
        <w:t>Fecha de revisión: junio de 2017.</w:t>
      </w:r>
    </w:p>
    <w:p w:rsidR="009F7127" w:rsidRDefault="00C52E9D" w:rsidP="00002E9F">
      <w:pPr>
        <w:spacing w:line="240" w:lineRule="auto"/>
        <w:jc w:val="both"/>
        <w:rPr>
          <w:rFonts w:ascii="Times New Roman" w:hAnsi="Times New Roman" w:cs="Times New Roman"/>
          <w:sz w:val="24"/>
          <w:szCs w:val="24"/>
        </w:rPr>
      </w:pPr>
      <w:r w:rsidRPr="008F3CD8">
        <w:rPr>
          <w:rFonts w:ascii="Times New Roman" w:hAnsi="Times New Roman" w:cs="Times New Roman"/>
          <w:color w:val="000000"/>
          <w:sz w:val="24"/>
          <w:szCs w:val="24"/>
        </w:rPr>
        <w:t>Universida</w:t>
      </w:r>
      <w:r>
        <w:rPr>
          <w:rFonts w:ascii="Times New Roman" w:hAnsi="Times New Roman" w:cs="Times New Roman"/>
          <w:color w:val="000000"/>
          <w:sz w:val="24"/>
          <w:szCs w:val="24"/>
        </w:rPr>
        <w:t>d Autónoma del Estado de México</w:t>
      </w:r>
      <w:r>
        <w:rPr>
          <w:rFonts w:ascii="Times New Roman" w:hAnsi="Times New Roman" w:cs="Times New Roman"/>
          <w:sz w:val="24"/>
          <w:szCs w:val="24"/>
        </w:rPr>
        <w:t xml:space="preserve">, </w:t>
      </w:r>
      <w:r w:rsidRPr="008F3CD8">
        <w:rPr>
          <w:rFonts w:ascii="Times New Roman" w:hAnsi="Times New Roman" w:cs="Times New Roman"/>
          <w:sz w:val="24"/>
          <w:szCs w:val="24"/>
        </w:rPr>
        <w:t>(2010)</w:t>
      </w:r>
      <w:r>
        <w:rPr>
          <w:rFonts w:ascii="Times New Roman" w:hAnsi="Times New Roman" w:cs="Times New Roman"/>
          <w:sz w:val="24"/>
          <w:szCs w:val="24"/>
        </w:rPr>
        <w:t xml:space="preserve">, </w:t>
      </w:r>
      <w:r w:rsidRPr="00C52E9D">
        <w:rPr>
          <w:rFonts w:ascii="Times New Roman" w:hAnsi="Times New Roman" w:cs="Times New Roman"/>
          <w:i/>
          <w:sz w:val="24"/>
          <w:szCs w:val="24"/>
        </w:rPr>
        <w:t>“</w:t>
      </w:r>
      <w:r w:rsidR="00AC0BFD" w:rsidRPr="00C52E9D">
        <w:rPr>
          <w:rFonts w:ascii="Times New Roman" w:hAnsi="Times New Roman" w:cs="Times New Roman"/>
          <w:i/>
          <w:sz w:val="24"/>
          <w:szCs w:val="24"/>
        </w:rPr>
        <w:t>Transporte escolar de la UAEMex, ¿ejemplo a seguir?</w:t>
      </w:r>
      <w:r w:rsidRPr="00C52E9D">
        <w:rPr>
          <w:rFonts w:ascii="Times New Roman" w:hAnsi="Times New Roman" w:cs="Times New Roman"/>
          <w:i/>
          <w:sz w:val="24"/>
          <w:szCs w:val="24"/>
        </w:rPr>
        <w:t>”</w:t>
      </w:r>
      <w:r>
        <w:rPr>
          <w:rFonts w:ascii="Times New Roman" w:hAnsi="Times New Roman" w:cs="Times New Roman"/>
          <w:sz w:val="24"/>
          <w:szCs w:val="24"/>
        </w:rPr>
        <w:t>,</w:t>
      </w:r>
      <w:r w:rsidR="002220F8">
        <w:rPr>
          <w:rFonts w:ascii="Times New Roman" w:hAnsi="Times New Roman" w:cs="Times New Roman"/>
          <w:sz w:val="24"/>
          <w:szCs w:val="24"/>
        </w:rPr>
        <w:t xml:space="preserve"> </w:t>
      </w:r>
      <w:r w:rsidR="00642413">
        <w:rPr>
          <w:rFonts w:ascii="Times New Roman" w:hAnsi="Times New Roman" w:cs="Times New Roman"/>
          <w:sz w:val="24"/>
          <w:szCs w:val="24"/>
        </w:rPr>
        <w:t>e</w:t>
      </w:r>
      <w:r w:rsidR="009F7127">
        <w:rPr>
          <w:rFonts w:ascii="Times New Roman" w:hAnsi="Times New Roman" w:cs="Times New Roman"/>
          <w:sz w:val="24"/>
          <w:szCs w:val="24"/>
        </w:rPr>
        <w:t>n</w:t>
      </w:r>
      <w:r w:rsidR="00AC0BFD" w:rsidRPr="008F3CD8">
        <w:rPr>
          <w:rFonts w:ascii="Times New Roman" w:hAnsi="Times New Roman" w:cs="Times New Roman"/>
          <w:sz w:val="24"/>
          <w:szCs w:val="24"/>
        </w:rPr>
        <w:t xml:space="preserve"> </w:t>
      </w:r>
      <w:hyperlink r:id="rId30" w:history="1">
        <w:r w:rsidR="00566D13" w:rsidRPr="008F3CD8">
          <w:rPr>
            <w:rStyle w:val="Hipervnculo"/>
            <w:rFonts w:ascii="Times New Roman" w:hAnsi="Times New Roman" w:cs="Times New Roman"/>
            <w:sz w:val="24"/>
            <w:szCs w:val="24"/>
          </w:rPr>
          <w:t>http://ciudadanosenred.com.mx/transporte-escolar-de-la-uaemex-ejemplo-a-seguir/</w:t>
        </w:r>
      </w:hyperlink>
      <w:r w:rsidR="00566D13" w:rsidRPr="008F3CD8">
        <w:rPr>
          <w:rFonts w:ascii="Times New Roman" w:hAnsi="Times New Roman" w:cs="Times New Roman"/>
          <w:sz w:val="24"/>
          <w:szCs w:val="24"/>
        </w:rPr>
        <w:t xml:space="preserve"> </w:t>
      </w:r>
      <w:r w:rsidR="009F7127">
        <w:rPr>
          <w:rFonts w:ascii="Times New Roman" w:hAnsi="Times New Roman" w:cs="Times New Roman"/>
          <w:sz w:val="24"/>
          <w:szCs w:val="24"/>
        </w:rPr>
        <w:t xml:space="preserve">Fecha de revisión: </w:t>
      </w:r>
      <w:r w:rsidR="002E7074">
        <w:rPr>
          <w:rFonts w:ascii="Times New Roman" w:hAnsi="Times New Roman" w:cs="Times New Roman"/>
          <w:sz w:val="24"/>
          <w:szCs w:val="24"/>
        </w:rPr>
        <w:t>junio</w:t>
      </w:r>
      <w:r w:rsidR="009F7127">
        <w:rPr>
          <w:rFonts w:ascii="Times New Roman" w:hAnsi="Times New Roman" w:cs="Times New Roman"/>
          <w:sz w:val="24"/>
          <w:szCs w:val="24"/>
        </w:rPr>
        <w:t xml:space="preserve"> de 2017.</w:t>
      </w:r>
    </w:p>
    <w:p w:rsidR="009F7127" w:rsidRDefault="00C52E9D" w:rsidP="00002E9F">
      <w:pPr>
        <w:spacing w:line="240" w:lineRule="auto"/>
        <w:jc w:val="both"/>
        <w:rPr>
          <w:rFonts w:ascii="Times New Roman" w:hAnsi="Times New Roman" w:cs="Times New Roman"/>
          <w:sz w:val="24"/>
          <w:szCs w:val="24"/>
        </w:rPr>
      </w:pPr>
      <w:r w:rsidRPr="008F3CD8">
        <w:rPr>
          <w:rFonts w:ascii="Times New Roman" w:hAnsi="Times New Roman" w:cs="Times New Roman"/>
          <w:color w:val="000000"/>
          <w:sz w:val="24"/>
          <w:szCs w:val="24"/>
        </w:rPr>
        <w:t>Universida</w:t>
      </w:r>
      <w:r>
        <w:rPr>
          <w:rFonts w:ascii="Times New Roman" w:hAnsi="Times New Roman" w:cs="Times New Roman"/>
          <w:color w:val="000000"/>
          <w:sz w:val="24"/>
          <w:szCs w:val="24"/>
        </w:rPr>
        <w:t>d Autónoma del Estado de México</w:t>
      </w:r>
      <w:r>
        <w:rPr>
          <w:rFonts w:ascii="Times New Roman" w:hAnsi="Times New Roman" w:cs="Times New Roman"/>
          <w:sz w:val="24"/>
          <w:szCs w:val="24"/>
        </w:rPr>
        <w:t xml:space="preserve">, (2017), </w:t>
      </w:r>
      <w:r w:rsidRPr="00C52E9D">
        <w:rPr>
          <w:rFonts w:ascii="Times New Roman" w:hAnsi="Times New Roman" w:cs="Times New Roman"/>
          <w:i/>
          <w:sz w:val="24"/>
          <w:szCs w:val="24"/>
        </w:rPr>
        <w:t>“</w:t>
      </w:r>
      <w:r w:rsidR="00BC48EB" w:rsidRPr="00C52E9D">
        <w:rPr>
          <w:rFonts w:ascii="Times New Roman" w:hAnsi="Times New Roman" w:cs="Times New Roman"/>
          <w:i/>
          <w:sz w:val="24"/>
          <w:szCs w:val="24"/>
        </w:rPr>
        <w:t>Transporte Universitario: Toluca – El Cerrillo</w:t>
      </w:r>
      <w:r w:rsidRPr="00C52E9D">
        <w:rPr>
          <w:rFonts w:ascii="Times New Roman" w:hAnsi="Times New Roman" w:cs="Times New Roman"/>
          <w:i/>
          <w:sz w:val="24"/>
          <w:szCs w:val="24"/>
        </w:rPr>
        <w:t>”,</w:t>
      </w:r>
      <w:r w:rsidR="002220F8">
        <w:rPr>
          <w:rFonts w:ascii="Times New Roman" w:hAnsi="Times New Roman" w:cs="Times New Roman"/>
          <w:sz w:val="24"/>
          <w:szCs w:val="24"/>
        </w:rPr>
        <w:t xml:space="preserve"> </w:t>
      </w:r>
      <w:r w:rsidR="00642413">
        <w:rPr>
          <w:rFonts w:ascii="Times New Roman" w:hAnsi="Times New Roman" w:cs="Times New Roman"/>
          <w:sz w:val="24"/>
          <w:szCs w:val="24"/>
        </w:rPr>
        <w:t>e</w:t>
      </w:r>
      <w:r w:rsidR="009F7127">
        <w:rPr>
          <w:rFonts w:ascii="Times New Roman" w:hAnsi="Times New Roman" w:cs="Times New Roman"/>
          <w:sz w:val="24"/>
          <w:szCs w:val="24"/>
        </w:rPr>
        <w:t>n</w:t>
      </w:r>
      <w:r w:rsidR="002220F8">
        <w:rPr>
          <w:rFonts w:ascii="Times New Roman" w:hAnsi="Times New Roman" w:cs="Times New Roman"/>
          <w:sz w:val="24"/>
          <w:szCs w:val="24"/>
        </w:rPr>
        <w:t xml:space="preserve"> </w:t>
      </w:r>
      <w:r w:rsidR="00385DFA" w:rsidRPr="008F3CD8">
        <w:rPr>
          <w:rFonts w:ascii="Times New Roman" w:hAnsi="Times New Roman" w:cs="Times New Roman"/>
          <w:sz w:val="24"/>
          <w:szCs w:val="24"/>
        </w:rPr>
        <w:t>web.uaemex.mx/</w:t>
      </w:r>
      <w:proofErr w:type="spellStart"/>
      <w:r w:rsidR="00385DFA" w:rsidRPr="008F3CD8">
        <w:rPr>
          <w:rFonts w:ascii="Times New Roman" w:hAnsi="Times New Roman" w:cs="Times New Roman"/>
          <w:sz w:val="24"/>
          <w:szCs w:val="24"/>
        </w:rPr>
        <w:t>fciencias</w:t>
      </w:r>
      <w:proofErr w:type="spellEnd"/>
      <w:r w:rsidR="00385DFA" w:rsidRPr="008F3CD8">
        <w:rPr>
          <w:rFonts w:ascii="Times New Roman" w:hAnsi="Times New Roman" w:cs="Times New Roman"/>
          <w:sz w:val="24"/>
          <w:szCs w:val="24"/>
        </w:rPr>
        <w:t>/FH/Alumnos/Transporte.html</w:t>
      </w:r>
      <w:r w:rsidR="00E57556">
        <w:rPr>
          <w:rFonts w:ascii="Times New Roman" w:hAnsi="Times New Roman" w:cs="Times New Roman"/>
          <w:sz w:val="24"/>
          <w:szCs w:val="24"/>
        </w:rPr>
        <w:t xml:space="preserve"> </w:t>
      </w:r>
      <w:r w:rsidR="009F7127">
        <w:rPr>
          <w:rFonts w:ascii="Times New Roman" w:hAnsi="Times New Roman" w:cs="Times New Roman"/>
          <w:sz w:val="24"/>
          <w:szCs w:val="24"/>
        </w:rPr>
        <w:t xml:space="preserve">Fecha de revisión: </w:t>
      </w:r>
      <w:r w:rsidR="002E7074">
        <w:rPr>
          <w:rFonts w:ascii="Times New Roman" w:hAnsi="Times New Roman" w:cs="Times New Roman"/>
          <w:sz w:val="24"/>
          <w:szCs w:val="24"/>
        </w:rPr>
        <w:t>junio</w:t>
      </w:r>
      <w:r w:rsidR="009F7127">
        <w:rPr>
          <w:rFonts w:ascii="Times New Roman" w:hAnsi="Times New Roman" w:cs="Times New Roman"/>
          <w:sz w:val="24"/>
          <w:szCs w:val="24"/>
        </w:rPr>
        <w:t xml:space="preserve"> de 2017.</w:t>
      </w:r>
    </w:p>
    <w:p w:rsidR="00A30E35" w:rsidRDefault="00A30E35" w:rsidP="00002E9F">
      <w:pPr>
        <w:spacing w:line="360" w:lineRule="auto"/>
        <w:jc w:val="both"/>
        <w:rPr>
          <w:rFonts w:ascii="Times New Roman" w:hAnsi="Times New Roman" w:cs="Times New Roman"/>
          <w:sz w:val="24"/>
          <w:szCs w:val="24"/>
        </w:rPr>
      </w:pPr>
    </w:p>
    <w:sectPr w:rsidR="00A30E35">
      <w:footerReference w:type="default" r:id="rId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3743" w:rsidRDefault="00513743" w:rsidP="00CA214F">
      <w:pPr>
        <w:spacing w:after="0" w:line="240" w:lineRule="auto"/>
      </w:pPr>
      <w:r>
        <w:separator/>
      </w:r>
    </w:p>
  </w:endnote>
  <w:endnote w:type="continuationSeparator" w:id="0">
    <w:p w:rsidR="00513743" w:rsidRDefault="00513743" w:rsidP="00CA21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4641493"/>
      <w:docPartObj>
        <w:docPartGallery w:val="Page Numbers (Bottom of Page)"/>
        <w:docPartUnique/>
      </w:docPartObj>
    </w:sdtPr>
    <w:sdtEndPr/>
    <w:sdtContent>
      <w:p w:rsidR="00CA214F" w:rsidRDefault="00CA214F">
        <w:pPr>
          <w:pStyle w:val="Piedepgina"/>
          <w:jc w:val="right"/>
        </w:pPr>
        <w:r>
          <w:fldChar w:fldCharType="begin"/>
        </w:r>
        <w:r>
          <w:instrText>PAGE   \* MERGEFORMAT</w:instrText>
        </w:r>
        <w:r>
          <w:fldChar w:fldCharType="separate"/>
        </w:r>
        <w:r w:rsidR="00E16A35" w:rsidRPr="00E16A35">
          <w:rPr>
            <w:noProof/>
            <w:lang w:val="es-ES"/>
          </w:rPr>
          <w:t>23</w:t>
        </w:r>
        <w:r>
          <w:fldChar w:fldCharType="end"/>
        </w:r>
      </w:p>
    </w:sdtContent>
  </w:sdt>
  <w:p w:rsidR="00CA214F" w:rsidRDefault="00CA214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3743" w:rsidRDefault="00513743" w:rsidP="00CA214F">
      <w:pPr>
        <w:spacing w:after="0" w:line="240" w:lineRule="auto"/>
      </w:pPr>
      <w:r>
        <w:separator/>
      </w:r>
    </w:p>
  </w:footnote>
  <w:footnote w:type="continuationSeparator" w:id="0">
    <w:p w:rsidR="00513743" w:rsidRDefault="00513743" w:rsidP="00CA214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A61F45"/>
    <w:multiLevelType w:val="hybridMultilevel"/>
    <w:tmpl w:val="300E0CA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7C9D62C4"/>
    <w:multiLevelType w:val="hybridMultilevel"/>
    <w:tmpl w:val="3392B1E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167"/>
    <w:rsid w:val="00002E9F"/>
    <w:rsid w:val="00003B5C"/>
    <w:rsid w:val="00012E6A"/>
    <w:rsid w:val="00014CEC"/>
    <w:rsid w:val="00030A16"/>
    <w:rsid w:val="000E0723"/>
    <w:rsid w:val="000F50AE"/>
    <w:rsid w:val="000F565B"/>
    <w:rsid w:val="00111E0E"/>
    <w:rsid w:val="00116037"/>
    <w:rsid w:val="00130BB1"/>
    <w:rsid w:val="001403C0"/>
    <w:rsid w:val="001567B5"/>
    <w:rsid w:val="00161963"/>
    <w:rsid w:val="00187981"/>
    <w:rsid w:val="0019528A"/>
    <w:rsid w:val="001A7D84"/>
    <w:rsid w:val="001B274C"/>
    <w:rsid w:val="001B6EBB"/>
    <w:rsid w:val="001C1B16"/>
    <w:rsid w:val="001C4FEF"/>
    <w:rsid w:val="001D3A18"/>
    <w:rsid w:val="00205A64"/>
    <w:rsid w:val="00207142"/>
    <w:rsid w:val="002147DA"/>
    <w:rsid w:val="00220EA9"/>
    <w:rsid w:val="002220F8"/>
    <w:rsid w:val="00225EA9"/>
    <w:rsid w:val="00227DA9"/>
    <w:rsid w:val="00285A4C"/>
    <w:rsid w:val="00295868"/>
    <w:rsid w:val="002A7BA9"/>
    <w:rsid w:val="002C2732"/>
    <w:rsid w:val="002D2F25"/>
    <w:rsid w:val="002D4FF8"/>
    <w:rsid w:val="002E7074"/>
    <w:rsid w:val="003021FB"/>
    <w:rsid w:val="003115B6"/>
    <w:rsid w:val="00314FB0"/>
    <w:rsid w:val="003655FA"/>
    <w:rsid w:val="003704A0"/>
    <w:rsid w:val="00376BE8"/>
    <w:rsid w:val="00385DFA"/>
    <w:rsid w:val="0039473D"/>
    <w:rsid w:val="003A42D7"/>
    <w:rsid w:val="003A5D29"/>
    <w:rsid w:val="003F3F27"/>
    <w:rsid w:val="003F4E30"/>
    <w:rsid w:val="0041124F"/>
    <w:rsid w:val="00424ED6"/>
    <w:rsid w:val="00465F06"/>
    <w:rsid w:val="00467E84"/>
    <w:rsid w:val="00471FF6"/>
    <w:rsid w:val="004A5226"/>
    <w:rsid w:val="004D28FA"/>
    <w:rsid w:val="00513743"/>
    <w:rsid w:val="00517030"/>
    <w:rsid w:val="00517990"/>
    <w:rsid w:val="00534912"/>
    <w:rsid w:val="00547913"/>
    <w:rsid w:val="00565F5C"/>
    <w:rsid w:val="00566D13"/>
    <w:rsid w:val="00574E34"/>
    <w:rsid w:val="005777A6"/>
    <w:rsid w:val="00582374"/>
    <w:rsid w:val="00586A27"/>
    <w:rsid w:val="005A006B"/>
    <w:rsid w:val="005B28C3"/>
    <w:rsid w:val="005B2B4D"/>
    <w:rsid w:val="0062107F"/>
    <w:rsid w:val="00631F60"/>
    <w:rsid w:val="0064048C"/>
    <w:rsid w:val="00642413"/>
    <w:rsid w:val="00653B05"/>
    <w:rsid w:val="006723FC"/>
    <w:rsid w:val="0067338D"/>
    <w:rsid w:val="006B2996"/>
    <w:rsid w:val="006B416A"/>
    <w:rsid w:val="006D58C0"/>
    <w:rsid w:val="006D7D4E"/>
    <w:rsid w:val="006E6F1D"/>
    <w:rsid w:val="00763032"/>
    <w:rsid w:val="007645FC"/>
    <w:rsid w:val="007C693B"/>
    <w:rsid w:val="007E4167"/>
    <w:rsid w:val="007F1AD6"/>
    <w:rsid w:val="007F49AB"/>
    <w:rsid w:val="007F5BA6"/>
    <w:rsid w:val="00817AC9"/>
    <w:rsid w:val="00844863"/>
    <w:rsid w:val="00845977"/>
    <w:rsid w:val="00850192"/>
    <w:rsid w:val="00857860"/>
    <w:rsid w:val="00882E36"/>
    <w:rsid w:val="00890A4F"/>
    <w:rsid w:val="00893F84"/>
    <w:rsid w:val="008A4C76"/>
    <w:rsid w:val="008B2870"/>
    <w:rsid w:val="008E7021"/>
    <w:rsid w:val="008F3CD8"/>
    <w:rsid w:val="00907C2B"/>
    <w:rsid w:val="00926394"/>
    <w:rsid w:val="009452D9"/>
    <w:rsid w:val="00954DEE"/>
    <w:rsid w:val="00974908"/>
    <w:rsid w:val="009962B1"/>
    <w:rsid w:val="009A238D"/>
    <w:rsid w:val="009A27B6"/>
    <w:rsid w:val="009A5EB0"/>
    <w:rsid w:val="009B461A"/>
    <w:rsid w:val="009C7873"/>
    <w:rsid w:val="009F7127"/>
    <w:rsid w:val="00A05044"/>
    <w:rsid w:val="00A11AD5"/>
    <w:rsid w:val="00A30E35"/>
    <w:rsid w:val="00A80D6C"/>
    <w:rsid w:val="00AC0BFD"/>
    <w:rsid w:val="00AC514D"/>
    <w:rsid w:val="00AD191B"/>
    <w:rsid w:val="00AF2AD6"/>
    <w:rsid w:val="00B2777A"/>
    <w:rsid w:val="00B33D47"/>
    <w:rsid w:val="00B34C5D"/>
    <w:rsid w:val="00B37D87"/>
    <w:rsid w:val="00B4063F"/>
    <w:rsid w:val="00B7292E"/>
    <w:rsid w:val="00BB4C8D"/>
    <w:rsid w:val="00BB799C"/>
    <w:rsid w:val="00BC0886"/>
    <w:rsid w:val="00BC48EB"/>
    <w:rsid w:val="00BD5E04"/>
    <w:rsid w:val="00BE6FEA"/>
    <w:rsid w:val="00C52E9D"/>
    <w:rsid w:val="00C57043"/>
    <w:rsid w:val="00C57CA9"/>
    <w:rsid w:val="00C66279"/>
    <w:rsid w:val="00C679CC"/>
    <w:rsid w:val="00C7174B"/>
    <w:rsid w:val="00C81362"/>
    <w:rsid w:val="00CA08D6"/>
    <w:rsid w:val="00CA214F"/>
    <w:rsid w:val="00CA367A"/>
    <w:rsid w:val="00CC5091"/>
    <w:rsid w:val="00CC57BE"/>
    <w:rsid w:val="00CE385F"/>
    <w:rsid w:val="00CF23FF"/>
    <w:rsid w:val="00CF33B6"/>
    <w:rsid w:val="00D023BC"/>
    <w:rsid w:val="00D20686"/>
    <w:rsid w:val="00D26C65"/>
    <w:rsid w:val="00D324A9"/>
    <w:rsid w:val="00D5316D"/>
    <w:rsid w:val="00D6352C"/>
    <w:rsid w:val="00D65BDE"/>
    <w:rsid w:val="00D951B5"/>
    <w:rsid w:val="00DA7110"/>
    <w:rsid w:val="00DE3852"/>
    <w:rsid w:val="00DE3B52"/>
    <w:rsid w:val="00DE4BAB"/>
    <w:rsid w:val="00E148FC"/>
    <w:rsid w:val="00E16A35"/>
    <w:rsid w:val="00E40EB3"/>
    <w:rsid w:val="00E57556"/>
    <w:rsid w:val="00E61840"/>
    <w:rsid w:val="00E62575"/>
    <w:rsid w:val="00E71982"/>
    <w:rsid w:val="00E75A27"/>
    <w:rsid w:val="00E82BAA"/>
    <w:rsid w:val="00E85597"/>
    <w:rsid w:val="00E95837"/>
    <w:rsid w:val="00EA3DE2"/>
    <w:rsid w:val="00EB27C7"/>
    <w:rsid w:val="00EC6739"/>
    <w:rsid w:val="00EE11EE"/>
    <w:rsid w:val="00EF73EC"/>
    <w:rsid w:val="00F011C1"/>
    <w:rsid w:val="00F0270E"/>
    <w:rsid w:val="00F07E92"/>
    <w:rsid w:val="00F1147D"/>
    <w:rsid w:val="00F54FD3"/>
    <w:rsid w:val="00F64807"/>
    <w:rsid w:val="00FA0E3F"/>
    <w:rsid w:val="00FA19DB"/>
    <w:rsid w:val="00FA50EB"/>
    <w:rsid w:val="00FE078D"/>
    <w:rsid w:val="00FE1E1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70C418-AF28-4C5F-A30B-98F6A73EA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F49AB"/>
    <w:rPr>
      <w:color w:val="0000FF" w:themeColor="hyperlink"/>
      <w:u w:val="single"/>
    </w:rPr>
  </w:style>
  <w:style w:type="paragraph" w:styleId="Textoindependiente">
    <w:name w:val="Body Text"/>
    <w:basedOn w:val="Normal"/>
    <w:link w:val="TextoindependienteCar"/>
    <w:rsid w:val="00CA214F"/>
    <w:pPr>
      <w:spacing w:after="120" w:line="240" w:lineRule="auto"/>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CA214F"/>
    <w:rPr>
      <w:rFonts w:ascii="Times New Roman" w:eastAsia="Times New Roman" w:hAnsi="Times New Roman" w:cs="Times New Roman"/>
      <w:sz w:val="24"/>
      <w:szCs w:val="24"/>
      <w:lang w:val="es-ES" w:eastAsia="es-ES"/>
    </w:rPr>
  </w:style>
  <w:style w:type="table" w:styleId="Tablaconcuadrcula">
    <w:name w:val="Table Grid"/>
    <w:basedOn w:val="Tablanormal"/>
    <w:uiPriority w:val="59"/>
    <w:rsid w:val="00CA21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A214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A214F"/>
    <w:rPr>
      <w:rFonts w:ascii="Tahoma" w:hAnsi="Tahoma" w:cs="Tahoma"/>
      <w:sz w:val="16"/>
      <w:szCs w:val="16"/>
    </w:rPr>
  </w:style>
  <w:style w:type="paragraph" w:styleId="Encabezado">
    <w:name w:val="header"/>
    <w:basedOn w:val="Normal"/>
    <w:link w:val="EncabezadoCar"/>
    <w:uiPriority w:val="99"/>
    <w:unhideWhenUsed/>
    <w:rsid w:val="00CA214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A214F"/>
  </w:style>
  <w:style w:type="paragraph" w:styleId="Piedepgina">
    <w:name w:val="footer"/>
    <w:basedOn w:val="Normal"/>
    <w:link w:val="PiedepginaCar"/>
    <w:uiPriority w:val="99"/>
    <w:unhideWhenUsed/>
    <w:rsid w:val="00CA214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A214F"/>
  </w:style>
  <w:style w:type="paragraph" w:styleId="HTMLconformatoprevio">
    <w:name w:val="HTML Preformatted"/>
    <w:basedOn w:val="Normal"/>
    <w:link w:val="HTMLconformatoprevioCar"/>
    <w:uiPriority w:val="99"/>
    <w:unhideWhenUsed/>
    <w:rsid w:val="00F54F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F54FD3"/>
    <w:rPr>
      <w:rFonts w:ascii="Courier New" w:eastAsia="Times New Roman" w:hAnsi="Courier New" w:cs="Courier New"/>
      <w:sz w:val="20"/>
      <w:szCs w:val="20"/>
      <w:lang w:eastAsia="es-MX"/>
    </w:rPr>
  </w:style>
  <w:style w:type="paragraph" w:styleId="Prrafodelista">
    <w:name w:val="List Paragraph"/>
    <w:basedOn w:val="Normal"/>
    <w:uiPriority w:val="34"/>
    <w:qFormat/>
    <w:rsid w:val="00AC514D"/>
    <w:pPr>
      <w:ind w:left="720"/>
      <w:contextualSpacing/>
    </w:pPr>
  </w:style>
  <w:style w:type="character" w:customStyle="1" w:styleId="UnresolvedMention">
    <w:name w:val="Unresolved Mention"/>
    <w:basedOn w:val="Fuentedeprrafopredeter"/>
    <w:uiPriority w:val="99"/>
    <w:semiHidden/>
    <w:unhideWhenUsed/>
    <w:rsid w:val="00C52E9D"/>
    <w:rPr>
      <w:color w:val="808080"/>
      <w:shd w:val="clear" w:color="auto" w:fill="E6E6E6"/>
    </w:rPr>
  </w:style>
  <w:style w:type="paragraph" w:styleId="Textocomentario">
    <w:name w:val="annotation text"/>
    <w:basedOn w:val="Normal"/>
    <w:link w:val="TextocomentarioCar"/>
    <w:uiPriority w:val="99"/>
    <w:unhideWhenUsed/>
    <w:rsid w:val="00817AC9"/>
    <w:pPr>
      <w:spacing w:line="240" w:lineRule="auto"/>
    </w:pPr>
    <w:rPr>
      <w:sz w:val="20"/>
      <w:szCs w:val="20"/>
    </w:rPr>
  </w:style>
  <w:style w:type="character" w:customStyle="1" w:styleId="TextocomentarioCar">
    <w:name w:val="Texto comentario Car"/>
    <w:basedOn w:val="Fuentedeprrafopredeter"/>
    <w:link w:val="Textocomentario"/>
    <w:uiPriority w:val="99"/>
    <w:rsid w:val="00817AC9"/>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0833234">
      <w:bodyDiv w:val="1"/>
      <w:marLeft w:val="0"/>
      <w:marRight w:val="0"/>
      <w:marTop w:val="0"/>
      <w:marBottom w:val="0"/>
      <w:divBdr>
        <w:top w:val="none" w:sz="0" w:space="0" w:color="auto"/>
        <w:left w:val="none" w:sz="0" w:space="0" w:color="auto"/>
        <w:bottom w:val="none" w:sz="0" w:space="0" w:color="auto"/>
        <w:right w:val="none" w:sz="0" w:space="0" w:color="auto"/>
      </w:divBdr>
    </w:div>
    <w:div w:id="849878975">
      <w:bodyDiv w:val="1"/>
      <w:marLeft w:val="0"/>
      <w:marRight w:val="0"/>
      <w:marTop w:val="0"/>
      <w:marBottom w:val="0"/>
      <w:divBdr>
        <w:top w:val="none" w:sz="0" w:space="0" w:color="auto"/>
        <w:left w:val="none" w:sz="0" w:space="0" w:color="auto"/>
        <w:bottom w:val="none" w:sz="0" w:space="0" w:color="auto"/>
        <w:right w:val="none" w:sz="0" w:space="0" w:color="auto"/>
      </w:divBdr>
    </w:div>
    <w:div w:id="1078134659">
      <w:bodyDiv w:val="1"/>
      <w:marLeft w:val="0"/>
      <w:marRight w:val="0"/>
      <w:marTop w:val="0"/>
      <w:marBottom w:val="0"/>
      <w:divBdr>
        <w:top w:val="none" w:sz="0" w:space="0" w:color="auto"/>
        <w:left w:val="none" w:sz="0" w:space="0" w:color="auto"/>
        <w:bottom w:val="none" w:sz="0" w:space="0" w:color="auto"/>
        <w:right w:val="none" w:sz="0" w:space="0" w:color="auto"/>
      </w:divBdr>
    </w:div>
    <w:div w:id="1306929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af.com/media/3155/An%C3%A1lisis_movilidad_urbana.pdf" TargetMode="External"/><Relationship Id="rId18" Type="http://schemas.openxmlformats.org/officeDocument/2006/relationships/hyperlink" Target="http://mvt.com.mx/potrobus-beneficiara-a-mas-de-dos-mil-estudiantes-en-zumpango/" TargetMode="External"/><Relationship Id="rId26" Type="http://schemas.openxmlformats.org/officeDocument/2006/relationships/hyperlink" Target="http://www.uaemex.mx/primerinforme1317" TargetMode="External"/><Relationship Id="rId3" Type="http://schemas.openxmlformats.org/officeDocument/2006/relationships/styles" Target="styles.xml"/><Relationship Id="rId21" Type="http://schemas.openxmlformats.org/officeDocument/2006/relationships/hyperlink" Target="http://poderedomex.com/notas.asp?id=109124"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es.linkedin.com/pulse/la-movilidad-urbana-y-sus-factores-de-influencia-miguel-angel-lobosco" TargetMode="External"/><Relationship Id="rId25" Type="http://schemas.openxmlformats.org/officeDocument/2006/relationships/hyperlink" Target="http://seunonoticias.mx/2016/05/17/en-beneficio-de-sus-estudiantes-uaem-desarrollo-la-aplicacion-potrobus/"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bib.uia.mx/tesis/pdf/015845/015845.pdf" TargetMode="External"/><Relationship Id="rId20" Type="http://schemas.openxmlformats.org/officeDocument/2006/relationships/hyperlink" Target="http://www.poderedomex.com/notas.asp?id=97922" TargetMode="External"/><Relationship Id="rId29" Type="http://schemas.openxmlformats.org/officeDocument/2006/relationships/hyperlink" Target="http://www.uaemex.mx/4informe13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www.habitat.aq.upm.es/cs/p3/a013.htm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mldm.es/BA/00.shtml" TargetMode="External"/><Relationship Id="rId23" Type="http://schemas.openxmlformats.org/officeDocument/2006/relationships/hyperlink" Target="http://www.potrobus.uaemex.mx" TargetMode="External"/><Relationship Id="rId28" Type="http://schemas.openxmlformats.org/officeDocument/2006/relationships/hyperlink" Target="http://www.uaemex.mx/3informe1317" TargetMode="External"/><Relationship Id="rId10" Type="http://schemas.openxmlformats.org/officeDocument/2006/relationships/chart" Target="charts/chart1.xml"/><Relationship Id="rId19" Type="http://schemas.openxmlformats.org/officeDocument/2006/relationships/hyperlink" Target="http://www.uaemex.mx/prdi2013-2017"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3.unesco.org/IYCP/kits/sp_res243.pdf" TargetMode="External"/><Relationship Id="rId22" Type="http://schemas.openxmlformats.org/officeDocument/2006/relationships/hyperlink" Target="https://www.fenercom.com/pdf/publicaciones/Movilidad-Urbana-Sostenible-un-reto-energetico-y-ambiental-2010.pdf" TargetMode="External"/><Relationship Id="rId27" Type="http://schemas.openxmlformats.org/officeDocument/2006/relationships/hyperlink" Target="http://www.uaemex.mx/2informe1317" TargetMode="External"/><Relationship Id="rId30" Type="http://schemas.openxmlformats.org/officeDocument/2006/relationships/hyperlink" Target="http://ciudadanosenred.com.mx/transporte-escolar-de-la-uaemex-ejemplo-a-seguir/"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dor\Mis%20documentos\gr&#225;ficas_potrob&#250;s1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dor\Mis%20documentos\gr&#225;ficas_potrob&#250;s16.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dministrador\Mis%20documentos\gr&#225;ficas_potrob&#250;s1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Gasto semanal en transporte</a:t>
            </a:r>
          </a:p>
        </c:rich>
      </c:tx>
      <c:layout>
        <c:manualLayout>
          <c:xMode val="edge"/>
          <c:yMode val="edge"/>
          <c:x val="0.19966261183296358"/>
          <c:y val="2.7197075753250095E-2"/>
        </c:manualLayout>
      </c:layout>
      <c:overlay val="0"/>
    </c:title>
    <c:autoTitleDeleted val="0"/>
    <c:plotArea>
      <c:layout>
        <c:manualLayout>
          <c:layoutTarget val="inner"/>
          <c:xMode val="edge"/>
          <c:yMode val="edge"/>
          <c:x val="0.13491671851645246"/>
          <c:y val="0.29197735010922227"/>
          <c:w val="0.80292227259737436"/>
          <c:h val="0.55186675673405694"/>
        </c:manualLayout>
      </c:layout>
      <c:barChart>
        <c:barDir val="col"/>
        <c:grouping val="clustered"/>
        <c:varyColors val="0"/>
        <c:ser>
          <c:idx val="0"/>
          <c:order val="0"/>
          <c:tx>
            <c:strRef>
              <c:f>Hoja1!$B$2</c:f>
              <c:strCache>
                <c:ptCount val="1"/>
                <c:pt idx="0">
                  <c:v>Porcentaje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Hoja1!$A$3:$A$7</c:f>
              <c:strCache>
                <c:ptCount val="5"/>
                <c:pt idx="0">
                  <c:v>Cero a 100</c:v>
                </c:pt>
                <c:pt idx="1">
                  <c:v>De 101 a 200</c:v>
                </c:pt>
                <c:pt idx="2">
                  <c:v>De 201 a 300</c:v>
                </c:pt>
                <c:pt idx="3">
                  <c:v>Más de 301</c:v>
                </c:pt>
                <c:pt idx="4">
                  <c:v>Total:</c:v>
                </c:pt>
              </c:strCache>
            </c:strRef>
          </c:cat>
          <c:val>
            <c:numRef>
              <c:f>Hoja1!$B$3:$B$7</c:f>
              <c:numCache>
                <c:formatCode>0%</c:formatCode>
                <c:ptCount val="5"/>
                <c:pt idx="0">
                  <c:v>0.78</c:v>
                </c:pt>
                <c:pt idx="1">
                  <c:v>0.19</c:v>
                </c:pt>
                <c:pt idx="2">
                  <c:v>0.02</c:v>
                </c:pt>
                <c:pt idx="3">
                  <c:v>0.01</c:v>
                </c:pt>
                <c:pt idx="4">
                  <c:v>1</c:v>
                </c:pt>
              </c:numCache>
            </c:numRef>
          </c:val>
          <c:extLst xmlns:c16r2="http://schemas.microsoft.com/office/drawing/2015/06/chart">
            <c:ext xmlns:c16="http://schemas.microsoft.com/office/drawing/2014/chart" uri="{C3380CC4-5D6E-409C-BE32-E72D297353CC}">
              <c16:uniqueId val="{00000000-E111-46F0-A5DC-7AC30D5C5A3B}"/>
            </c:ext>
          </c:extLst>
        </c:ser>
        <c:dLbls>
          <c:showLegendKey val="0"/>
          <c:showVal val="0"/>
          <c:showCatName val="0"/>
          <c:showSerName val="0"/>
          <c:showPercent val="0"/>
          <c:showBubbleSize val="0"/>
        </c:dLbls>
        <c:gapWidth val="150"/>
        <c:axId val="321038736"/>
        <c:axId val="321039128"/>
      </c:barChart>
      <c:catAx>
        <c:axId val="321038736"/>
        <c:scaling>
          <c:orientation val="minMax"/>
        </c:scaling>
        <c:delete val="0"/>
        <c:axPos val="b"/>
        <c:numFmt formatCode="General" sourceLinked="0"/>
        <c:majorTickMark val="out"/>
        <c:minorTickMark val="none"/>
        <c:tickLblPos val="nextTo"/>
        <c:crossAx val="321039128"/>
        <c:crosses val="autoZero"/>
        <c:auto val="1"/>
        <c:lblAlgn val="ctr"/>
        <c:lblOffset val="100"/>
        <c:noMultiLvlLbl val="0"/>
      </c:catAx>
      <c:valAx>
        <c:axId val="321039128"/>
        <c:scaling>
          <c:orientation val="minMax"/>
        </c:scaling>
        <c:delete val="0"/>
        <c:axPos val="l"/>
        <c:majorGridlines/>
        <c:numFmt formatCode="0%" sourceLinked="1"/>
        <c:majorTickMark val="out"/>
        <c:minorTickMark val="none"/>
        <c:tickLblPos val="nextTo"/>
        <c:crossAx val="32103873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¿Utilizas el Potrobús? </a:t>
            </a:r>
          </a:p>
        </c:rich>
      </c:tx>
      <c:overlay val="0"/>
    </c:title>
    <c:autoTitleDeleted val="0"/>
    <c:plotArea>
      <c:layout/>
      <c:barChart>
        <c:barDir val="col"/>
        <c:grouping val="clustered"/>
        <c:varyColors val="0"/>
        <c:ser>
          <c:idx val="0"/>
          <c:order val="0"/>
          <c:tx>
            <c:strRef>
              <c:f>Hoja1!$C$15</c:f>
              <c:strCache>
                <c:ptCount val="1"/>
                <c:pt idx="0">
                  <c:v>Porcentaje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Hoja1!$B$16:$B$18</c:f>
              <c:strCache>
                <c:ptCount val="3"/>
                <c:pt idx="0">
                  <c:v>SI</c:v>
                </c:pt>
                <c:pt idx="1">
                  <c:v>NO</c:v>
                </c:pt>
                <c:pt idx="2">
                  <c:v>Total</c:v>
                </c:pt>
              </c:strCache>
            </c:strRef>
          </c:cat>
          <c:val>
            <c:numRef>
              <c:f>Hoja1!$C$16:$C$18</c:f>
              <c:numCache>
                <c:formatCode>0%</c:formatCode>
                <c:ptCount val="3"/>
                <c:pt idx="0">
                  <c:v>0.3</c:v>
                </c:pt>
                <c:pt idx="1">
                  <c:v>0.7</c:v>
                </c:pt>
                <c:pt idx="2">
                  <c:v>1</c:v>
                </c:pt>
              </c:numCache>
            </c:numRef>
          </c:val>
          <c:extLst xmlns:c16r2="http://schemas.microsoft.com/office/drawing/2015/06/chart">
            <c:ext xmlns:c16="http://schemas.microsoft.com/office/drawing/2014/chart" uri="{C3380CC4-5D6E-409C-BE32-E72D297353CC}">
              <c16:uniqueId val="{00000000-0022-4153-B7A6-B50C0566E892}"/>
            </c:ext>
          </c:extLst>
        </c:ser>
        <c:dLbls>
          <c:showLegendKey val="0"/>
          <c:showVal val="0"/>
          <c:showCatName val="0"/>
          <c:showSerName val="0"/>
          <c:showPercent val="0"/>
          <c:showBubbleSize val="0"/>
        </c:dLbls>
        <c:gapWidth val="150"/>
        <c:axId val="322177752"/>
        <c:axId val="322177360"/>
      </c:barChart>
      <c:catAx>
        <c:axId val="322177752"/>
        <c:scaling>
          <c:orientation val="minMax"/>
        </c:scaling>
        <c:delete val="0"/>
        <c:axPos val="b"/>
        <c:numFmt formatCode="General" sourceLinked="0"/>
        <c:majorTickMark val="out"/>
        <c:minorTickMark val="none"/>
        <c:tickLblPos val="nextTo"/>
        <c:crossAx val="322177360"/>
        <c:crosses val="autoZero"/>
        <c:auto val="1"/>
        <c:lblAlgn val="ctr"/>
        <c:lblOffset val="100"/>
        <c:noMultiLvlLbl val="0"/>
      </c:catAx>
      <c:valAx>
        <c:axId val="322177360"/>
        <c:scaling>
          <c:orientation val="minMax"/>
        </c:scaling>
        <c:delete val="0"/>
        <c:axPos val="l"/>
        <c:majorGridlines/>
        <c:numFmt formatCode="0%" sourceLinked="1"/>
        <c:majorTickMark val="out"/>
        <c:minorTickMark val="none"/>
        <c:tickLblPos val="nextTo"/>
        <c:crossAx val="32217775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Medios de Difusión</a:t>
            </a:r>
          </a:p>
        </c:rich>
      </c:tx>
      <c:overlay val="0"/>
    </c:title>
    <c:autoTitleDeleted val="0"/>
    <c:plotArea>
      <c:layout/>
      <c:barChart>
        <c:barDir val="col"/>
        <c:grouping val="clustered"/>
        <c:varyColors val="0"/>
        <c:ser>
          <c:idx val="0"/>
          <c:order val="0"/>
          <c:tx>
            <c:strRef>
              <c:f>Hoja1!$C$28</c:f>
              <c:strCache>
                <c:ptCount val="1"/>
                <c:pt idx="0">
                  <c:v>Porcentaje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Hoja1!$B$29:$B$34</c:f>
              <c:strCache>
                <c:ptCount val="6"/>
                <c:pt idx="0">
                  <c:v>Pág.UAEMex</c:v>
                </c:pt>
                <c:pt idx="1">
                  <c:v>Redes sociales</c:v>
                </c:pt>
                <c:pt idx="2">
                  <c:v>Espacios académicos</c:v>
                </c:pt>
                <c:pt idx="3">
                  <c:v>Radio, T.V. y Prensa Uni. </c:v>
                </c:pt>
                <c:pt idx="4">
                  <c:v>Todas las anteriores</c:v>
                </c:pt>
                <c:pt idx="5">
                  <c:v>Total</c:v>
                </c:pt>
              </c:strCache>
            </c:strRef>
          </c:cat>
          <c:val>
            <c:numRef>
              <c:f>Hoja1!$C$29:$C$34</c:f>
              <c:numCache>
                <c:formatCode>0%</c:formatCode>
                <c:ptCount val="6"/>
                <c:pt idx="0">
                  <c:v>0.11</c:v>
                </c:pt>
                <c:pt idx="1">
                  <c:v>0.42</c:v>
                </c:pt>
                <c:pt idx="2">
                  <c:v>0.06</c:v>
                </c:pt>
                <c:pt idx="3">
                  <c:v>0.05</c:v>
                </c:pt>
                <c:pt idx="4">
                  <c:v>0.36</c:v>
                </c:pt>
                <c:pt idx="5">
                  <c:v>1</c:v>
                </c:pt>
              </c:numCache>
            </c:numRef>
          </c:val>
          <c:extLst xmlns:c16r2="http://schemas.microsoft.com/office/drawing/2015/06/chart">
            <c:ext xmlns:c16="http://schemas.microsoft.com/office/drawing/2014/chart" uri="{C3380CC4-5D6E-409C-BE32-E72D297353CC}">
              <c16:uniqueId val="{00000000-9738-4A67-8D8A-2CDCAA558EEF}"/>
            </c:ext>
          </c:extLst>
        </c:ser>
        <c:dLbls>
          <c:showLegendKey val="0"/>
          <c:showVal val="0"/>
          <c:showCatName val="0"/>
          <c:showSerName val="0"/>
          <c:showPercent val="0"/>
          <c:showBubbleSize val="0"/>
        </c:dLbls>
        <c:gapWidth val="150"/>
        <c:axId val="322175008"/>
        <c:axId val="322176576"/>
      </c:barChart>
      <c:catAx>
        <c:axId val="322175008"/>
        <c:scaling>
          <c:orientation val="minMax"/>
        </c:scaling>
        <c:delete val="0"/>
        <c:axPos val="b"/>
        <c:numFmt formatCode="General" sourceLinked="0"/>
        <c:majorTickMark val="out"/>
        <c:minorTickMark val="none"/>
        <c:tickLblPos val="nextTo"/>
        <c:crossAx val="322176576"/>
        <c:crosses val="autoZero"/>
        <c:auto val="1"/>
        <c:lblAlgn val="ctr"/>
        <c:lblOffset val="100"/>
        <c:noMultiLvlLbl val="0"/>
      </c:catAx>
      <c:valAx>
        <c:axId val="322176576"/>
        <c:scaling>
          <c:orientation val="minMax"/>
        </c:scaling>
        <c:delete val="0"/>
        <c:axPos val="l"/>
        <c:majorGridlines/>
        <c:numFmt formatCode="0%" sourceLinked="1"/>
        <c:majorTickMark val="out"/>
        <c:minorTickMark val="none"/>
        <c:tickLblPos val="nextTo"/>
        <c:crossAx val="32217500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C49CE7-E827-488B-BFFC-A93B33B44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24</Pages>
  <Words>8210</Words>
  <Characters>45160</Characters>
  <Application>Microsoft Office Word</Application>
  <DocSecurity>0</DocSecurity>
  <Lines>376</Lines>
  <Paragraphs>106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53264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Martha Gómez</dc:creator>
  <cp:keywords/>
  <dc:description/>
  <cp:lastModifiedBy>MGC</cp:lastModifiedBy>
  <cp:revision>4</cp:revision>
  <cp:lastPrinted>2018-01-09T17:56:00Z</cp:lastPrinted>
  <dcterms:created xsi:type="dcterms:W3CDTF">2018-01-10T01:58:00Z</dcterms:created>
  <dcterms:modified xsi:type="dcterms:W3CDTF">2018-01-10T16:49:00Z</dcterms:modified>
</cp:coreProperties>
</file>